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1144" w:rsidRPr="0068687C" w:rsidRDefault="00E67A67" w:rsidP="00FC1144">
      <w:pPr>
        <w:widowControl w:val="0"/>
        <w:autoSpaceDE w:val="0"/>
        <w:autoSpaceDN w:val="0"/>
        <w:spacing w:before="209" w:line="360" w:lineRule="auto"/>
        <w:ind w:left="961" w:right="1094"/>
        <w:jc w:val="center"/>
        <w:outlineLvl w:val="1"/>
        <w:rPr>
          <w:rFonts w:ascii="Times New Roman" w:eastAsia="Times New Roman" w:hAnsi="Times New Roman"/>
          <w:b/>
          <w:bCs/>
          <w:lang w:val="en-US"/>
        </w:rPr>
      </w:pPr>
      <w:r w:rsidRPr="0068687C">
        <w:rPr>
          <w:rFonts w:ascii="Times New Roman" w:eastAsia="Times New Roman" w:hAnsi="Times New Roman"/>
          <w:b/>
          <w:bCs/>
          <w:lang w:val="en-US"/>
        </w:rPr>
        <w:t>TUGAS AKHIR</w:t>
      </w:r>
    </w:p>
    <w:p w:rsidR="00FC1144" w:rsidRPr="0068687C" w:rsidRDefault="00FC1144" w:rsidP="00FC1144">
      <w:pPr>
        <w:widowControl w:val="0"/>
        <w:autoSpaceDE w:val="0"/>
        <w:autoSpaceDN w:val="0"/>
        <w:spacing w:before="6" w:line="360" w:lineRule="auto"/>
        <w:rPr>
          <w:rFonts w:ascii="Times New Roman" w:eastAsia="Times New Roman" w:hAnsi="Times New Roman"/>
          <w:b/>
        </w:rPr>
      </w:pPr>
    </w:p>
    <w:p w:rsidR="001E49A6" w:rsidRPr="0068687C" w:rsidRDefault="00E67A67" w:rsidP="003C7D76">
      <w:pPr>
        <w:widowControl w:val="0"/>
        <w:autoSpaceDE w:val="0"/>
        <w:autoSpaceDN w:val="0"/>
        <w:spacing w:line="360" w:lineRule="auto"/>
        <w:ind w:left="961" w:right="1092"/>
        <w:jc w:val="center"/>
        <w:outlineLvl w:val="2"/>
        <w:rPr>
          <w:rFonts w:ascii="Times New Roman" w:eastAsia="Times New Roman" w:hAnsi="Times New Roman"/>
          <w:b/>
          <w:bCs/>
          <w:color w:val="000000" w:themeColor="text1"/>
          <w:lang w:val="en-US"/>
        </w:rPr>
      </w:pPr>
      <w:r w:rsidRPr="0068687C">
        <w:rPr>
          <w:rFonts w:ascii="Times New Roman" w:eastAsia="Times New Roman" w:hAnsi="Times New Roman"/>
          <w:b/>
          <w:bCs/>
          <w:color w:val="000000" w:themeColor="text1"/>
        </w:rPr>
        <w:t xml:space="preserve">ASUHAN  </w:t>
      </w:r>
      <w:r w:rsidRPr="0068687C">
        <w:rPr>
          <w:rFonts w:ascii="Times New Roman" w:eastAsia="Times New Roman" w:hAnsi="Times New Roman"/>
          <w:b/>
          <w:bCs/>
          <w:color w:val="000000" w:themeColor="text1"/>
          <w:lang w:val="en-US"/>
        </w:rPr>
        <w:t>BERKESINAMBUNGAN PADA NY T USIA 36 TAHUN G3P1A1 DENGAN</w:t>
      </w:r>
    </w:p>
    <w:p w:rsidR="00EC3A75" w:rsidRPr="0068687C" w:rsidRDefault="00E67A67" w:rsidP="003C7D76">
      <w:pPr>
        <w:widowControl w:val="0"/>
        <w:autoSpaceDE w:val="0"/>
        <w:autoSpaceDN w:val="0"/>
        <w:spacing w:line="360" w:lineRule="auto"/>
        <w:ind w:left="961" w:right="1092"/>
        <w:jc w:val="center"/>
        <w:outlineLvl w:val="2"/>
        <w:rPr>
          <w:rFonts w:ascii="Times New Roman" w:eastAsia="Times New Roman" w:hAnsi="Times New Roman"/>
          <w:b/>
          <w:bCs/>
          <w:color w:val="000000" w:themeColor="text1"/>
          <w:lang w:val="en-US"/>
        </w:rPr>
      </w:pPr>
      <w:r w:rsidRPr="0068687C">
        <w:rPr>
          <w:rFonts w:ascii="Times New Roman" w:eastAsia="Times New Roman" w:hAnsi="Times New Roman"/>
          <w:b/>
          <w:bCs/>
          <w:color w:val="000000" w:themeColor="text1"/>
          <w:lang w:val="en-US"/>
        </w:rPr>
        <w:t xml:space="preserve">RIWAYAT ABORTUS DAN ANEMIA </w:t>
      </w:r>
    </w:p>
    <w:p w:rsidR="00FC1144" w:rsidRPr="0068687C" w:rsidRDefault="00E67A67" w:rsidP="00FC1144">
      <w:pPr>
        <w:widowControl w:val="0"/>
        <w:autoSpaceDE w:val="0"/>
        <w:autoSpaceDN w:val="0"/>
        <w:spacing w:line="360" w:lineRule="auto"/>
        <w:ind w:left="961" w:right="1092"/>
        <w:jc w:val="center"/>
        <w:outlineLvl w:val="2"/>
        <w:rPr>
          <w:rFonts w:ascii="Times New Roman" w:eastAsia="Times New Roman" w:hAnsi="Times New Roman"/>
          <w:b/>
          <w:bCs/>
        </w:rPr>
      </w:pPr>
      <w:r w:rsidRPr="0068687C">
        <w:rPr>
          <w:rFonts w:ascii="Times New Roman" w:eastAsia="Times New Roman" w:hAnsi="Times New Roman"/>
          <w:b/>
          <w:bCs/>
        </w:rPr>
        <w:t xml:space="preserve">DI </w:t>
      </w:r>
      <w:r w:rsidRPr="0068687C">
        <w:rPr>
          <w:rFonts w:ascii="Times New Roman" w:eastAsia="Times New Roman" w:hAnsi="Times New Roman"/>
          <w:b/>
          <w:bCs/>
          <w:lang w:val="en-US"/>
        </w:rPr>
        <w:t>PUSKESMAS BAYAN</w:t>
      </w:r>
      <w:r w:rsidRPr="0068687C">
        <w:rPr>
          <w:rFonts w:ascii="Times New Roman" w:eastAsia="Times New Roman" w:hAnsi="Times New Roman"/>
          <w:b/>
          <w:bCs/>
        </w:rPr>
        <w:t xml:space="preserve">, KABUPATEN PURWOREJO </w:t>
      </w:r>
    </w:p>
    <w:p w:rsidR="00FC1144" w:rsidRPr="0068687C" w:rsidRDefault="00FC1144" w:rsidP="00FC1144">
      <w:pPr>
        <w:widowControl w:val="0"/>
        <w:autoSpaceDE w:val="0"/>
        <w:autoSpaceDN w:val="0"/>
        <w:spacing w:before="9" w:line="360" w:lineRule="auto"/>
        <w:rPr>
          <w:rFonts w:ascii="Times New Roman" w:eastAsia="Times New Roman" w:hAnsi="Times New Roman"/>
          <w:b/>
        </w:rPr>
      </w:pPr>
    </w:p>
    <w:p w:rsidR="00FC1144" w:rsidRPr="0068687C" w:rsidRDefault="00FC1144" w:rsidP="00FC1144">
      <w:pPr>
        <w:widowControl w:val="0"/>
        <w:autoSpaceDE w:val="0"/>
        <w:autoSpaceDN w:val="0"/>
        <w:spacing w:line="360" w:lineRule="auto"/>
        <w:rPr>
          <w:rFonts w:ascii="Times New Roman" w:eastAsia="Times New Roman" w:hAnsi="Times New Roman"/>
          <w:lang w:val="en-US"/>
        </w:rPr>
      </w:pPr>
    </w:p>
    <w:p w:rsidR="00FC1144" w:rsidRPr="0068687C" w:rsidRDefault="00FC1144" w:rsidP="00FC1144">
      <w:pPr>
        <w:widowControl w:val="0"/>
        <w:autoSpaceDE w:val="0"/>
        <w:autoSpaceDN w:val="0"/>
        <w:spacing w:line="360" w:lineRule="auto"/>
        <w:rPr>
          <w:rFonts w:ascii="Times New Roman" w:eastAsia="Times New Roman" w:hAnsi="Times New Roman"/>
        </w:rPr>
      </w:pPr>
    </w:p>
    <w:p w:rsidR="00FC1144" w:rsidRPr="0068687C" w:rsidRDefault="00E67A67" w:rsidP="00FC1144">
      <w:pPr>
        <w:widowControl w:val="0"/>
        <w:autoSpaceDE w:val="0"/>
        <w:autoSpaceDN w:val="0"/>
        <w:spacing w:line="360" w:lineRule="auto"/>
        <w:rPr>
          <w:rFonts w:ascii="Times New Roman" w:eastAsia="Times New Roman" w:hAnsi="Times New Roman"/>
        </w:rPr>
      </w:pPr>
      <w:r w:rsidRPr="0068687C">
        <w:rPr>
          <w:rFonts w:ascii="Times New Roman" w:eastAsia="Times New Roman" w:hAnsi="Times New Roman"/>
          <w:noProof/>
          <w:lang w:val="en-US"/>
        </w:rPr>
        <w:drawing>
          <wp:anchor distT="0" distB="0" distL="0" distR="0" simplePos="0" relativeHeight="251657216" behindDoc="0" locked="0" layoutInCell="1" allowOverlap="1">
            <wp:simplePos x="0" y="0"/>
            <wp:positionH relativeFrom="page">
              <wp:posOffset>3257550</wp:posOffset>
            </wp:positionH>
            <wp:positionV relativeFrom="paragraph">
              <wp:posOffset>456565</wp:posOffset>
            </wp:positionV>
            <wp:extent cx="2026920" cy="1979930"/>
            <wp:effectExtent l="19050" t="0" r="0" b="0"/>
            <wp:wrapTopAndBottom/>
            <wp:docPr id="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8" cstate="print"/>
                    <a:stretch>
                      <a:fillRect/>
                    </a:stretch>
                  </pic:blipFill>
                  <pic:spPr>
                    <a:xfrm>
                      <a:off x="0" y="0"/>
                      <a:ext cx="2026920" cy="1979930"/>
                    </a:xfrm>
                    <a:prstGeom prst="rect">
                      <a:avLst/>
                    </a:prstGeom>
                  </pic:spPr>
                </pic:pic>
              </a:graphicData>
            </a:graphic>
          </wp:anchor>
        </w:drawing>
      </w:r>
    </w:p>
    <w:p w:rsidR="00FC1144" w:rsidRPr="0068687C" w:rsidRDefault="00FC1144" w:rsidP="00FC1144">
      <w:pPr>
        <w:widowControl w:val="0"/>
        <w:autoSpaceDE w:val="0"/>
        <w:autoSpaceDN w:val="0"/>
        <w:spacing w:before="3" w:line="360" w:lineRule="auto"/>
        <w:rPr>
          <w:rFonts w:ascii="Times New Roman" w:eastAsia="Times New Roman" w:hAnsi="Times New Roman"/>
        </w:rPr>
      </w:pPr>
    </w:p>
    <w:p w:rsidR="00FC1144" w:rsidRPr="0068687C" w:rsidRDefault="00FC1144" w:rsidP="00FC1144">
      <w:pPr>
        <w:widowControl w:val="0"/>
        <w:autoSpaceDE w:val="0"/>
        <w:autoSpaceDN w:val="0"/>
        <w:spacing w:line="360" w:lineRule="auto"/>
        <w:rPr>
          <w:rFonts w:ascii="Times New Roman" w:eastAsia="Times New Roman" w:hAnsi="Times New Roman"/>
        </w:rPr>
      </w:pPr>
    </w:p>
    <w:p w:rsidR="00FC1144" w:rsidRPr="0068687C" w:rsidRDefault="00FC1144" w:rsidP="00FC1144">
      <w:pPr>
        <w:widowControl w:val="0"/>
        <w:autoSpaceDE w:val="0"/>
        <w:autoSpaceDN w:val="0"/>
        <w:spacing w:line="360" w:lineRule="auto"/>
        <w:rPr>
          <w:rFonts w:ascii="Times New Roman" w:eastAsia="Times New Roman" w:hAnsi="Times New Roman"/>
        </w:rPr>
      </w:pPr>
    </w:p>
    <w:p w:rsidR="00FC1144" w:rsidRPr="0068687C" w:rsidRDefault="00FC1144" w:rsidP="00883961">
      <w:pPr>
        <w:widowControl w:val="0"/>
        <w:autoSpaceDE w:val="0"/>
        <w:autoSpaceDN w:val="0"/>
        <w:spacing w:before="141" w:line="360" w:lineRule="auto"/>
        <w:ind w:left="961" w:right="1092"/>
        <w:jc w:val="center"/>
        <w:rPr>
          <w:rFonts w:ascii="Times New Roman" w:eastAsia="Times New Roman" w:hAnsi="Times New Roman"/>
          <w:lang w:val="en-US"/>
        </w:rPr>
      </w:pPr>
      <w:r w:rsidRPr="0068687C">
        <w:rPr>
          <w:rFonts w:ascii="Times New Roman" w:eastAsia="Times New Roman" w:hAnsi="Times New Roman"/>
        </w:rPr>
        <w:t>Oleh:</w:t>
      </w:r>
    </w:p>
    <w:p w:rsidR="00D02834" w:rsidRPr="0068687C" w:rsidRDefault="0049158D" w:rsidP="00D02834">
      <w:pPr>
        <w:widowControl w:val="0"/>
        <w:autoSpaceDE w:val="0"/>
        <w:autoSpaceDN w:val="0"/>
        <w:spacing w:line="360" w:lineRule="auto"/>
        <w:ind w:left="961" w:right="1093"/>
        <w:jc w:val="center"/>
        <w:rPr>
          <w:rFonts w:ascii="Times New Roman" w:eastAsia="Times New Roman" w:hAnsi="Times New Roman"/>
          <w:lang w:val="en-US"/>
        </w:rPr>
      </w:pPr>
      <w:r w:rsidRPr="0068687C">
        <w:rPr>
          <w:rFonts w:ascii="Times New Roman" w:eastAsia="Times New Roman" w:hAnsi="Times New Roman"/>
          <w:lang w:val="en-US"/>
        </w:rPr>
        <w:t>Dewi</w:t>
      </w:r>
      <w:r w:rsidR="00AE4F54" w:rsidRPr="0068687C">
        <w:rPr>
          <w:rFonts w:ascii="Times New Roman" w:eastAsia="Times New Roman" w:hAnsi="Times New Roman"/>
          <w:lang w:val="en-US"/>
        </w:rPr>
        <w:t xml:space="preserve"> </w:t>
      </w:r>
      <w:r w:rsidRPr="0068687C">
        <w:rPr>
          <w:rFonts w:ascii="Times New Roman" w:eastAsia="Times New Roman" w:hAnsi="Times New Roman"/>
          <w:lang w:val="en-US"/>
        </w:rPr>
        <w:t>Sepsiana</w:t>
      </w:r>
    </w:p>
    <w:p w:rsidR="009122CD" w:rsidRPr="0068687C" w:rsidRDefault="0049158D" w:rsidP="009122CD">
      <w:pPr>
        <w:widowControl w:val="0"/>
        <w:autoSpaceDE w:val="0"/>
        <w:autoSpaceDN w:val="0"/>
        <w:spacing w:line="360" w:lineRule="auto"/>
        <w:ind w:left="961" w:right="1093"/>
        <w:jc w:val="center"/>
        <w:rPr>
          <w:rFonts w:ascii="Times New Roman" w:eastAsia="Times New Roman" w:hAnsi="Times New Roman"/>
          <w:lang w:val="en-US"/>
        </w:rPr>
      </w:pPr>
      <w:r w:rsidRPr="0068687C">
        <w:rPr>
          <w:rFonts w:ascii="Times New Roman" w:eastAsia="Times New Roman" w:hAnsi="Times New Roman"/>
        </w:rPr>
        <w:t>P07124521036</w:t>
      </w:r>
    </w:p>
    <w:p w:rsidR="00883961" w:rsidRPr="0068687C" w:rsidRDefault="00883961" w:rsidP="00FC1144">
      <w:pPr>
        <w:widowControl w:val="0"/>
        <w:autoSpaceDE w:val="0"/>
        <w:autoSpaceDN w:val="0"/>
        <w:spacing w:line="360" w:lineRule="auto"/>
        <w:rPr>
          <w:rFonts w:ascii="Times New Roman" w:eastAsia="Times New Roman" w:hAnsi="Times New Roman"/>
          <w:lang w:val="en-US"/>
        </w:rPr>
      </w:pPr>
    </w:p>
    <w:p w:rsidR="00883961" w:rsidRPr="0068687C" w:rsidRDefault="00883961" w:rsidP="00FC1144">
      <w:pPr>
        <w:widowControl w:val="0"/>
        <w:autoSpaceDE w:val="0"/>
        <w:autoSpaceDN w:val="0"/>
        <w:spacing w:line="360" w:lineRule="auto"/>
        <w:rPr>
          <w:rFonts w:ascii="Times New Roman" w:eastAsia="Times New Roman" w:hAnsi="Times New Roman"/>
          <w:lang w:val="en-US"/>
        </w:rPr>
      </w:pPr>
    </w:p>
    <w:p w:rsidR="001B13A9" w:rsidRPr="0068687C" w:rsidRDefault="001B13A9" w:rsidP="00FC1144">
      <w:pPr>
        <w:widowControl w:val="0"/>
        <w:autoSpaceDE w:val="0"/>
        <w:autoSpaceDN w:val="0"/>
        <w:spacing w:line="360" w:lineRule="auto"/>
        <w:rPr>
          <w:rFonts w:ascii="Times New Roman" w:eastAsia="Times New Roman" w:hAnsi="Times New Roman"/>
          <w:lang w:val="en-US"/>
        </w:rPr>
      </w:pPr>
    </w:p>
    <w:p w:rsidR="001B13A9" w:rsidRPr="0068687C" w:rsidRDefault="001B13A9" w:rsidP="00FC1144">
      <w:pPr>
        <w:widowControl w:val="0"/>
        <w:autoSpaceDE w:val="0"/>
        <w:autoSpaceDN w:val="0"/>
        <w:spacing w:line="360" w:lineRule="auto"/>
        <w:rPr>
          <w:rFonts w:ascii="Times New Roman" w:eastAsia="Times New Roman" w:hAnsi="Times New Roman"/>
          <w:lang w:val="en-US"/>
        </w:rPr>
      </w:pPr>
    </w:p>
    <w:p w:rsidR="00883961" w:rsidRPr="0068687C" w:rsidRDefault="00883961" w:rsidP="00883961">
      <w:pPr>
        <w:pStyle w:val="NormalWeb"/>
        <w:spacing w:before="185" w:beforeAutospacing="0" w:after="0" w:afterAutospacing="0"/>
        <w:ind w:left="1050" w:right="813"/>
        <w:jc w:val="center"/>
      </w:pPr>
      <w:r w:rsidRPr="0068687C">
        <w:rPr>
          <w:b/>
          <w:bCs/>
          <w:color w:val="000000"/>
        </w:rPr>
        <w:t>PRODI PENDIDIKAN PROFESI BIDAN</w:t>
      </w:r>
    </w:p>
    <w:p w:rsidR="00883961" w:rsidRPr="0068687C" w:rsidRDefault="00883961" w:rsidP="00883961">
      <w:pPr>
        <w:pStyle w:val="NormalWeb"/>
        <w:spacing w:before="0" w:beforeAutospacing="0" w:after="0" w:afterAutospacing="0"/>
        <w:ind w:left="1050" w:right="811"/>
        <w:jc w:val="center"/>
      </w:pPr>
      <w:r w:rsidRPr="0068687C">
        <w:rPr>
          <w:b/>
          <w:bCs/>
          <w:color w:val="000000"/>
        </w:rPr>
        <w:t>JURUSAN KEBIDANAN</w:t>
      </w:r>
    </w:p>
    <w:p w:rsidR="00883961" w:rsidRPr="0068687C" w:rsidRDefault="00883961" w:rsidP="00883961">
      <w:pPr>
        <w:pStyle w:val="NormalWeb"/>
        <w:spacing w:before="0" w:beforeAutospacing="0" w:after="0" w:afterAutospacing="0"/>
        <w:ind w:right="-369"/>
        <w:jc w:val="center"/>
        <w:rPr>
          <w:b/>
          <w:bCs/>
          <w:color w:val="000000"/>
        </w:rPr>
      </w:pPr>
      <w:r w:rsidRPr="0068687C">
        <w:rPr>
          <w:b/>
          <w:bCs/>
          <w:color w:val="000000"/>
        </w:rPr>
        <w:t>POLITEKNIK KESEHATAN KEMENTERIAN KESEHATAN YOGYAKARTA</w:t>
      </w:r>
    </w:p>
    <w:p w:rsidR="001B13A9" w:rsidRDefault="00883961" w:rsidP="000127AB">
      <w:pPr>
        <w:pStyle w:val="NormalWeb"/>
        <w:spacing w:before="0" w:beforeAutospacing="0" w:after="0" w:afterAutospacing="0"/>
        <w:ind w:right="-369"/>
        <w:jc w:val="center"/>
        <w:rPr>
          <w:b/>
          <w:bCs/>
          <w:color w:val="000000"/>
        </w:rPr>
      </w:pPr>
      <w:r w:rsidRPr="0068687C">
        <w:rPr>
          <w:b/>
          <w:bCs/>
          <w:color w:val="000000"/>
        </w:rPr>
        <w:t>TAHUN 2022</w:t>
      </w:r>
    </w:p>
    <w:p w:rsidR="000127AB" w:rsidRPr="000127AB" w:rsidRDefault="000127AB" w:rsidP="000127AB">
      <w:pPr>
        <w:pStyle w:val="NormalWeb"/>
        <w:spacing w:before="0" w:beforeAutospacing="0" w:after="0" w:afterAutospacing="0"/>
        <w:ind w:right="-369"/>
        <w:jc w:val="center"/>
        <w:rPr>
          <w:b/>
          <w:bCs/>
          <w:color w:val="000000"/>
        </w:rPr>
      </w:pPr>
    </w:p>
    <w:p w:rsidR="00883961" w:rsidRPr="0068687C" w:rsidRDefault="0068687C" w:rsidP="00883961">
      <w:pPr>
        <w:widowControl w:val="0"/>
        <w:autoSpaceDE w:val="0"/>
        <w:autoSpaceDN w:val="0"/>
        <w:spacing w:before="209" w:line="360" w:lineRule="auto"/>
        <w:ind w:left="961" w:right="1094"/>
        <w:jc w:val="center"/>
        <w:outlineLvl w:val="1"/>
        <w:rPr>
          <w:rFonts w:ascii="Times New Roman" w:eastAsia="Times New Roman" w:hAnsi="Times New Roman"/>
          <w:b/>
          <w:bCs/>
          <w:lang w:val="en-US"/>
        </w:rPr>
      </w:pPr>
      <w:r w:rsidRPr="0068687C">
        <w:rPr>
          <w:rFonts w:ascii="Times New Roman" w:eastAsia="Times New Roman" w:hAnsi="Times New Roman"/>
          <w:b/>
          <w:bCs/>
          <w:lang w:val="en-US"/>
        </w:rPr>
        <w:lastRenderedPageBreak/>
        <w:t>TUGAS AKHIR</w:t>
      </w:r>
    </w:p>
    <w:p w:rsidR="00883961" w:rsidRPr="0068687C" w:rsidRDefault="00883961" w:rsidP="00883961">
      <w:pPr>
        <w:widowControl w:val="0"/>
        <w:autoSpaceDE w:val="0"/>
        <w:autoSpaceDN w:val="0"/>
        <w:spacing w:before="6" w:line="360" w:lineRule="auto"/>
        <w:rPr>
          <w:rFonts w:ascii="Times New Roman" w:eastAsia="Times New Roman" w:hAnsi="Times New Roman"/>
          <w:b/>
        </w:rPr>
      </w:pPr>
    </w:p>
    <w:p w:rsidR="00883961" w:rsidRPr="0068687C" w:rsidRDefault="0068687C" w:rsidP="00883961">
      <w:pPr>
        <w:widowControl w:val="0"/>
        <w:autoSpaceDE w:val="0"/>
        <w:autoSpaceDN w:val="0"/>
        <w:spacing w:line="360" w:lineRule="auto"/>
        <w:ind w:left="961" w:right="1092"/>
        <w:jc w:val="center"/>
        <w:outlineLvl w:val="2"/>
        <w:rPr>
          <w:rFonts w:ascii="Times New Roman" w:eastAsia="Times New Roman" w:hAnsi="Times New Roman"/>
          <w:b/>
          <w:bCs/>
          <w:color w:val="000000" w:themeColor="text1"/>
          <w:lang w:val="en-US"/>
        </w:rPr>
      </w:pPr>
      <w:r w:rsidRPr="0068687C">
        <w:rPr>
          <w:rFonts w:ascii="Times New Roman" w:eastAsia="Times New Roman" w:hAnsi="Times New Roman"/>
          <w:b/>
          <w:bCs/>
          <w:color w:val="000000" w:themeColor="text1"/>
        </w:rPr>
        <w:t xml:space="preserve">ASUHAN  </w:t>
      </w:r>
      <w:r w:rsidRPr="0068687C">
        <w:rPr>
          <w:rFonts w:ascii="Times New Roman" w:eastAsia="Times New Roman" w:hAnsi="Times New Roman"/>
          <w:b/>
          <w:bCs/>
          <w:color w:val="000000" w:themeColor="text1"/>
          <w:lang w:val="en-US"/>
        </w:rPr>
        <w:t>BERKESINAMBUNGAN PADA NY T USIA 36 TAHUN G3P1A1 DENGAN</w:t>
      </w:r>
    </w:p>
    <w:p w:rsidR="00883961" w:rsidRPr="0068687C" w:rsidRDefault="0068687C" w:rsidP="00883961">
      <w:pPr>
        <w:widowControl w:val="0"/>
        <w:autoSpaceDE w:val="0"/>
        <w:autoSpaceDN w:val="0"/>
        <w:spacing w:line="360" w:lineRule="auto"/>
        <w:ind w:left="961" w:right="1092"/>
        <w:jc w:val="center"/>
        <w:outlineLvl w:val="2"/>
        <w:rPr>
          <w:rFonts w:ascii="Times New Roman" w:eastAsia="Times New Roman" w:hAnsi="Times New Roman"/>
          <w:b/>
          <w:bCs/>
          <w:color w:val="000000" w:themeColor="text1"/>
          <w:lang w:val="en-US"/>
        </w:rPr>
      </w:pPr>
      <w:r w:rsidRPr="0068687C">
        <w:rPr>
          <w:rFonts w:ascii="Times New Roman" w:eastAsia="Times New Roman" w:hAnsi="Times New Roman"/>
          <w:b/>
          <w:bCs/>
          <w:color w:val="000000" w:themeColor="text1"/>
          <w:lang w:val="en-US"/>
        </w:rPr>
        <w:t xml:space="preserve">RIWAYAT ABORTUS DAN ANEMIA </w:t>
      </w:r>
    </w:p>
    <w:p w:rsidR="00883961" w:rsidRPr="0068687C" w:rsidRDefault="0068687C" w:rsidP="00883961">
      <w:pPr>
        <w:widowControl w:val="0"/>
        <w:autoSpaceDE w:val="0"/>
        <w:autoSpaceDN w:val="0"/>
        <w:spacing w:line="360" w:lineRule="auto"/>
        <w:ind w:left="961" w:right="1092"/>
        <w:jc w:val="center"/>
        <w:outlineLvl w:val="2"/>
        <w:rPr>
          <w:rFonts w:ascii="Times New Roman" w:eastAsia="Times New Roman" w:hAnsi="Times New Roman"/>
          <w:b/>
          <w:bCs/>
        </w:rPr>
      </w:pPr>
      <w:r w:rsidRPr="0068687C">
        <w:rPr>
          <w:rFonts w:ascii="Times New Roman" w:eastAsia="Times New Roman" w:hAnsi="Times New Roman"/>
          <w:b/>
          <w:bCs/>
        </w:rPr>
        <w:t xml:space="preserve">DI </w:t>
      </w:r>
      <w:r w:rsidRPr="0068687C">
        <w:rPr>
          <w:rFonts w:ascii="Times New Roman" w:eastAsia="Times New Roman" w:hAnsi="Times New Roman"/>
          <w:b/>
          <w:bCs/>
          <w:lang w:val="en-US"/>
        </w:rPr>
        <w:t>PUSKESMAS BAYAN</w:t>
      </w:r>
      <w:r w:rsidRPr="0068687C">
        <w:rPr>
          <w:rFonts w:ascii="Times New Roman" w:eastAsia="Times New Roman" w:hAnsi="Times New Roman"/>
          <w:b/>
          <w:bCs/>
        </w:rPr>
        <w:t xml:space="preserve">, KABUPATEN PURWOREJO </w:t>
      </w:r>
    </w:p>
    <w:p w:rsidR="00883961" w:rsidRPr="0068687C" w:rsidRDefault="00883961" w:rsidP="00883961">
      <w:pPr>
        <w:widowControl w:val="0"/>
        <w:autoSpaceDE w:val="0"/>
        <w:autoSpaceDN w:val="0"/>
        <w:spacing w:before="9" w:line="360" w:lineRule="auto"/>
        <w:rPr>
          <w:rFonts w:ascii="Times New Roman" w:eastAsia="Times New Roman" w:hAnsi="Times New Roman"/>
          <w:b/>
        </w:rPr>
      </w:pPr>
    </w:p>
    <w:p w:rsidR="00883961" w:rsidRPr="0068687C" w:rsidRDefault="00883961" w:rsidP="00883961">
      <w:pPr>
        <w:pStyle w:val="Heading3"/>
        <w:ind w:left="1863" w:right="-9" w:hanging="1863"/>
        <w:jc w:val="center"/>
        <w:rPr>
          <w:rFonts w:ascii="Times New Roman" w:hAnsi="Times New Roman" w:cs="Times New Roman"/>
        </w:rPr>
      </w:pPr>
      <w:r w:rsidRPr="0068687C">
        <w:rPr>
          <w:rFonts w:ascii="Times New Roman" w:hAnsi="Times New Roman" w:cs="Times New Roman"/>
          <w:color w:val="000000"/>
        </w:rPr>
        <w:t>Diajukan sebagai salah satu syarat untuk memperoleh gelar Profesi Bidan</w:t>
      </w:r>
    </w:p>
    <w:p w:rsidR="00883961" w:rsidRPr="0068687C" w:rsidRDefault="00883961" w:rsidP="00883961">
      <w:pPr>
        <w:widowControl w:val="0"/>
        <w:autoSpaceDE w:val="0"/>
        <w:autoSpaceDN w:val="0"/>
        <w:spacing w:line="360" w:lineRule="auto"/>
        <w:ind w:left="1323"/>
        <w:jc w:val="center"/>
        <w:rPr>
          <w:rFonts w:ascii="Times New Roman" w:eastAsia="Times New Roman" w:hAnsi="Times New Roman"/>
          <w:lang w:val="en-US"/>
        </w:rPr>
      </w:pPr>
    </w:p>
    <w:p w:rsidR="00883961" w:rsidRPr="0068687C" w:rsidRDefault="00883961" w:rsidP="00883961">
      <w:pPr>
        <w:widowControl w:val="0"/>
        <w:autoSpaceDE w:val="0"/>
        <w:autoSpaceDN w:val="0"/>
        <w:spacing w:line="360" w:lineRule="auto"/>
        <w:rPr>
          <w:rFonts w:ascii="Times New Roman" w:eastAsia="Times New Roman" w:hAnsi="Times New Roman"/>
        </w:rPr>
      </w:pPr>
    </w:p>
    <w:p w:rsidR="00883961" w:rsidRPr="0068687C" w:rsidRDefault="000127AB" w:rsidP="00883961">
      <w:pPr>
        <w:widowControl w:val="0"/>
        <w:autoSpaceDE w:val="0"/>
        <w:autoSpaceDN w:val="0"/>
        <w:spacing w:line="360" w:lineRule="auto"/>
        <w:rPr>
          <w:rFonts w:ascii="Times New Roman" w:eastAsia="Times New Roman" w:hAnsi="Times New Roman"/>
        </w:rPr>
      </w:pPr>
      <w:r>
        <w:rPr>
          <w:rFonts w:ascii="Times New Roman" w:eastAsia="Times New Roman" w:hAnsi="Times New Roman"/>
          <w:noProof/>
          <w:lang w:val="en-US"/>
        </w:rPr>
        <w:drawing>
          <wp:anchor distT="0" distB="0" distL="0" distR="0" simplePos="0" relativeHeight="251730944" behindDoc="0" locked="0" layoutInCell="1" allowOverlap="1">
            <wp:simplePos x="0" y="0"/>
            <wp:positionH relativeFrom="page">
              <wp:posOffset>3257550</wp:posOffset>
            </wp:positionH>
            <wp:positionV relativeFrom="paragraph">
              <wp:posOffset>452755</wp:posOffset>
            </wp:positionV>
            <wp:extent cx="1979930" cy="1927860"/>
            <wp:effectExtent l="19050" t="0" r="1270" b="0"/>
            <wp:wrapTopAndBottom/>
            <wp:docPr id="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8" cstate="print"/>
                    <a:stretch>
                      <a:fillRect/>
                    </a:stretch>
                  </pic:blipFill>
                  <pic:spPr>
                    <a:xfrm>
                      <a:off x="0" y="0"/>
                      <a:ext cx="1979930" cy="1927860"/>
                    </a:xfrm>
                    <a:prstGeom prst="rect">
                      <a:avLst/>
                    </a:prstGeom>
                  </pic:spPr>
                </pic:pic>
              </a:graphicData>
            </a:graphic>
          </wp:anchor>
        </w:drawing>
      </w:r>
    </w:p>
    <w:p w:rsidR="00883961" w:rsidRPr="0068687C" w:rsidRDefault="00883961" w:rsidP="00883961">
      <w:pPr>
        <w:widowControl w:val="0"/>
        <w:autoSpaceDE w:val="0"/>
        <w:autoSpaceDN w:val="0"/>
        <w:spacing w:before="3" w:line="360" w:lineRule="auto"/>
        <w:rPr>
          <w:rFonts w:ascii="Times New Roman" w:eastAsia="Times New Roman" w:hAnsi="Times New Roman"/>
        </w:rPr>
      </w:pPr>
    </w:p>
    <w:p w:rsidR="00883961" w:rsidRPr="0068687C" w:rsidRDefault="00883961" w:rsidP="00883961">
      <w:pPr>
        <w:widowControl w:val="0"/>
        <w:autoSpaceDE w:val="0"/>
        <w:autoSpaceDN w:val="0"/>
        <w:spacing w:line="360" w:lineRule="auto"/>
        <w:rPr>
          <w:rFonts w:ascii="Times New Roman" w:eastAsia="Times New Roman" w:hAnsi="Times New Roman"/>
        </w:rPr>
      </w:pPr>
    </w:p>
    <w:p w:rsidR="00883961" w:rsidRPr="0068687C" w:rsidRDefault="00883961" w:rsidP="00883961">
      <w:pPr>
        <w:widowControl w:val="0"/>
        <w:autoSpaceDE w:val="0"/>
        <w:autoSpaceDN w:val="0"/>
        <w:spacing w:line="360" w:lineRule="auto"/>
        <w:rPr>
          <w:rFonts w:ascii="Times New Roman" w:eastAsia="Times New Roman" w:hAnsi="Times New Roman"/>
        </w:rPr>
      </w:pPr>
    </w:p>
    <w:p w:rsidR="00883961" w:rsidRPr="0068687C" w:rsidRDefault="00883961" w:rsidP="00883961">
      <w:pPr>
        <w:widowControl w:val="0"/>
        <w:autoSpaceDE w:val="0"/>
        <w:autoSpaceDN w:val="0"/>
        <w:spacing w:before="141" w:line="360" w:lineRule="auto"/>
        <w:ind w:left="961" w:right="1092"/>
        <w:jc w:val="center"/>
        <w:rPr>
          <w:rFonts w:ascii="Times New Roman" w:eastAsia="Times New Roman" w:hAnsi="Times New Roman"/>
        </w:rPr>
      </w:pPr>
      <w:r w:rsidRPr="0068687C">
        <w:rPr>
          <w:rFonts w:ascii="Times New Roman" w:eastAsia="Times New Roman" w:hAnsi="Times New Roman"/>
        </w:rPr>
        <w:t>Oleh:</w:t>
      </w:r>
    </w:p>
    <w:p w:rsidR="00883961" w:rsidRPr="0068687C" w:rsidRDefault="00883961" w:rsidP="00883961">
      <w:pPr>
        <w:widowControl w:val="0"/>
        <w:autoSpaceDE w:val="0"/>
        <w:autoSpaceDN w:val="0"/>
        <w:spacing w:before="9" w:line="360" w:lineRule="auto"/>
        <w:rPr>
          <w:rFonts w:ascii="Times New Roman" w:eastAsia="Times New Roman" w:hAnsi="Times New Roman"/>
        </w:rPr>
      </w:pPr>
    </w:p>
    <w:p w:rsidR="00883961" w:rsidRPr="0068687C" w:rsidRDefault="00883961" w:rsidP="00883961">
      <w:pPr>
        <w:widowControl w:val="0"/>
        <w:autoSpaceDE w:val="0"/>
        <w:autoSpaceDN w:val="0"/>
        <w:spacing w:line="360" w:lineRule="auto"/>
        <w:ind w:left="961" w:right="1093"/>
        <w:jc w:val="center"/>
        <w:rPr>
          <w:rFonts w:ascii="Times New Roman" w:eastAsia="Times New Roman" w:hAnsi="Times New Roman"/>
          <w:lang w:val="en-US"/>
        </w:rPr>
      </w:pPr>
      <w:r w:rsidRPr="0068687C">
        <w:rPr>
          <w:rFonts w:ascii="Times New Roman" w:eastAsia="Times New Roman" w:hAnsi="Times New Roman"/>
          <w:lang w:val="en-US"/>
        </w:rPr>
        <w:t>Dewi Sepsiana</w:t>
      </w:r>
    </w:p>
    <w:p w:rsidR="00883961" w:rsidRPr="0068687C" w:rsidRDefault="00883961" w:rsidP="00883961">
      <w:pPr>
        <w:widowControl w:val="0"/>
        <w:autoSpaceDE w:val="0"/>
        <w:autoSpaceDN w:val="0"/>
        <w:spacing w:line="360" w:lineRule="auto"/>
        <w:ind w:left="961" w:right="1093"/>
        <w:jc w:val="center"/>
        <w:rPr>
          <w:rFonts w:ascii="Times New Roman" w:eastAsia="Times New Roman" w:hAnsi="Times New Roman"/>
          <w:lang w:val="en-US"/>
        </w:rPr>
      </w:pPr>
      <w:r w:rsidRPr="0068687C">
        <w:rPr>
          <w:rFonts w:ascii="Times New Roman" w:eastAsia="Times New Roman" w:hAnsi="Times New Roman"/>
        </w:rPr>
        <w:t>P07124521036</w:t>
      </w:r>
    </w:p>
    <w:p w:rsidR="00883961" w:rsidRPr="0068687C" w:rsidRDefault="00883961" w:rsidP="00883961">
      <w:pPr>
        <w:widowControl w:val="0"/>
        <w:autoSpaceDE w:val="0"/>
        <w:autoSpaceDN w:val="0"/>
        <w:spacing w:line="360" w:lineRule="auto"/>
        <w:rPr>
          <w:rFonts w:ascii="Times New Roman" w:eastAsia="Times New Roman" w:hAnsi="Times New Roman"/>
        </w:rPr>
      </w:pPr>
    </w:p>
    <w:p w:rsidR="00883961" w:rsidRPr="0068687C" w:rsidRDefault="00883961" w:rsidP="00883961">
      <w:pPr>
        <w:widowControl w:val="0"/>
        <w:autoSpaceDE w:val="0"/>
        <w:autoSpaceDN w:val="0"/>
        <w:spacing w:line="360" w:lineRule="auto"/>
        <w:rPr>
          <w:rFonts w:ascii="Times New Roman" w:eastAsia="Times New Roman" w:hAnsi="Times New Roman"/>
        </w:rPr>
      </w:pPr>
    </w:p>
    <w:p w:rsidR="00883961" w:rsidRPr="0068687C" w:rsidRDefault="00883961" w:rsidP="00883961">
      <w:pPr>
        <w:pStyle w:val="NormalWeb"/>
        <w:spacing w:before="185" w:beforeAutospacing="0" w:after="0" w:afterAutospacing="0"/>
        <w:ind w:left="1050" w:right="813"/>
        <w:jc w:val="center"/>
      </w:pPr>
      <w:r w:rsidRPr="0068687C">
        <w:rPr>
          <w:b/>
          <w:bCs/>
          <w:color w:val="000000"/>
        </w:rPr>
        <w:t>PRODI PENDIDIKAN PROFESI BIDAN</w:t>
      </w:r>
    </w:p>
    <w:p w:rsidR="00883961" w:rsidRPr="0068687C" w:rsidRDefault="00883961" w:rsidP="00883961">
      <w:pPr>
        <w:pStyle w:val="NormalWeb"/>
        <w:spacing w:before="0" w:beforeAutospacing="0" w:after="0" w:afterAutospacing="0"/>
        <w:ind w:left="1050" w:right="811"/>
        <w:jc w:val="center"/>
      </w:pPr>
      <w:r w:rsidRPr="0068687C">
        <w:rPr>
          <w:b/>
          <w:bCs/>
          <w:color w:val="000000"/>
        </w:rPr>
        <w:t>JURUSAN KEBIDANAN</w:t>
      </w:r>
    </w:p>
    <w:p w:rsidR="00883961" w:rsidRPr="0068687C" w:rsidRDefault="00883961" w:rsidP="00883961">
      <w:pPr>
        <w:pStyle w:val="NormalWeb"/>
        <w:spacing w:before="0" w:beforeAutospacing="0" w:after="0" w:afterAutospacing="0"/>
        <w:ind w:right="-369"/>
        <w:jc w:val="center"/>
        <w:rPr>
          <w:b/>
          <w:bCs/>
          <w:color w:val="000000"/>
        </w:rPr>
      </w:pPr>
      <w:r w:rsidRPr="0068687C">
        <w:rPr>
          <w:b/>
          <w:bCs/>
          <w:color w:val="000000"/>
        </w:rPr>
        <w:t>POLITEKNIK KESEHATAN KEMENTERIAN KESEHATAN YOGYAKARTA</w:t>
      </w:r>
    </w:p>
    <w:p w:rsidR="001B13A9" w:rsidRDefault="00883961" w:rsidP="0068687C">
      <w:pPr>
        <w:pStyle w:val="NormalWeb"/>
        <w:spacing w:before="0" w:beforeAutospacing="0" w:after="0" w:afterAutospacing="0"/>
        <w:ind w:right="-369"/>
        <w:jc w:val="center"/>
        <w:rPr>
          <w:b/>
          <w:bCs/>
          <w:color w:val="000000"/>
        </w:rPr>
      </w:pPr>
      <w:r w:rsidRPr="0068687C">
        <w:rPr>
          <w:b/>
          <w:bCs/>
          <w:color w:val="000000"/>
        </w:rPr>
        <w:t>TAHUN 2022</w:t>
      </w:r>
    </w:p>
    <w:p w:rsidR="000127AB" w:rsidRPr="0068687C" w:rsidRDefault="000127AB" w:rsidP="0068687C">
      <w:pPr>
        <w:pStyle w:val="NormalWeb"/>
        <w:spacing w:before="0" w:beforeAutospacing="0" w:after="0" w:afterAutospacing="0"/>
        <w:ind w:right="-369"/>
        <w:jc w:val="center"/>
        <w:rPr>
          <w:b/>
          <w:bCs/>
          <w:color w:val="000000"/>
        </w:rPr>
      </w:pPr>
    </w:p>
    <w:p w:rsidR="00883961" w:rsidRPr="0068687C" w:rsidRDefault="00883961" w:rsidP="000127AB">
      <w:pPr>
        <w:spacing w:before="480" w:line="360" w:lineRule="auto"/>
        <w:jc w:val="center"/>
        <w:rPr>
          <w:rFonts w:ascii="Times New Roman" w:eastAsia="Times New Roman" w:hAnsi="Times New Roman"/>
          <w:lang w:val="en-US"/>
        </w:rPr>
      </w:pPr>
      <w:r w:rsidRPr="0068687C">
        <w:rPr>
          <w:rFonts w:ascii="Times New Roman" w:eastAsia="Times New Roman" w:hAnsi="Times New Roman"/>
          <w:b/>
          <w:bCs/>
          <w:color w:val="000000"/>
          <w:lang w:val="en-US"/>
        </w:rPr>
        <w:lastRenderedPageBreak/>
        <w:t>PERSETUJUAN PEMBIMBING</w:t>
      </w:r>
    </w:p>
    <w:p w:rsidR="00883961" w:rsidRPr="0068687C" w:rsidRDefault="0068687C" w:rsidP="000127AB">
      <w:pPr>
        <w:spacing w:line="360" w:lineRule="auto"/>
        <w:jc w:val="center"/>
        <w:rPr>
          <w:rFonts w:ascii="Times New Roman" w:eastAsia="Times New Roman" w:hAnsi="Times New Roman"/>
          <w:b/>
          <w:lang w:val="en-US"/>
        </w:rPr>
      </w:pPr>
      <w:r w:rsidRPr="0068687C">
        <w:rPr>
          <w:rFonts w:ascii="Times New Roman" w:eastAsia="Times New Roman" w:hAnsi="Times New Roman"/>
          <w:b/>
          <w:color w:val="000000"/>
          <w:lang w:val="en-US"/>
        </w:rPr>
        <w:t>TUGAS AKHIR</w:t>
      </w:r>
    </w:p>
    <w:p w:rsidR="0037115C" w:rsidRPr="0068687C" w:rsidRDefault="0068687C" w:rsidP="0037115C">
      <w:pPr>
        <w:widowControl w:val="0"/>
        <w:autoSpaceDE w:val="0"/>
        <w:autoSpaceDN w:val="0"/>
        <w:spacing w:line="360" w:lineRule="auto"/>
        <w:ind w:left="961" w:right="1092"/>
        <w:jc w:val="center"/>
        <w:outlineLvl w:val="2"/>
        <w:rPr>
          <w:rFonts w:ascii="Times New Roman" w:eastAsia="Times New Roman" w:hAnsi="Times New Roman"/>
          <w:b/>
          <w:bCs/>
          <w:color w:val="000000" w:themeColor="text1"/>
          <w:lang w:val="en-US"/>
        </w:rPr>
      </w:pPr>
      <w:r w:rsidRPr="0068687C">
        <w:rPr>
          <w:rFonts w:ascii="Times New Roman" w:eastAsia="Times New Roman" w:hAnsi="Times New Roman"/>
          <w:color w:val="000000"/>
          <w:lang w:val="en-US"/>
        </w:rPr>
        <w:t>“</w:t>
      </w:r>
      <w:r w:rsidRPr="0068687C">
        <w:rPr>
          <w:rFonts w:ascii="Times New Roman" w:eastAsia="Times New Roman" w:hAnsi="Times New Roman"/>
          <w:b/>
          <w:bCs/>
          <w:color w:val="000000" w:themeColor="text1"/>
        </w:rPr>
        <w:t xml:space="preserve">ASUHAN  </w:t>
      </w:r>
      <w:r w:rsidRPr="0068687C">
        <w:rPr>
          <w:rFonts w:ascii="Times New Roman" w:eastAsia="Times New Roman" w:hAnsi="Times New Roman"/>
          <w:b/>
          <w:bCs/>
          <w:color w:val="000000" w:themeColor="text1"/>
          <w:lang w:val="en-US"/>
        </w:rPr>
        <w:t>BERKESINAMBUNGAN PADA NY T USIA 36 TAHUN G3P1A1 DENGAN</w:t>
      </w:r>
    </w:p>
    <w:p w:rsidR="0037115C" w:rsidRPr="0068687C" w:rsidRDefault="0068687C" w:rsidP="0037115C">
      <w:pPr>
        <w:widowControl w:val="0"/>
        <w:autoSpaceDE w:val="0"/>
        <w:autoSpaceDN w:val="0"/>
        <w:spacing w:line="360" w:lineRule="auto"/>
        <w:ind w:left="961" w:right="1092"/>
        <w:jc w:val="center"/>
        <w:outlineLvl w:val="2"/>
        <w:rPr>
          <w:rFonts w:ascii="Times New Roman" w:eastAsia="Times New Roman" w:hAnsi="Times New Roman"/>
          <w:b/>
          <w:bCs/>
          <w:color w:val="000000" w:themeColor="text1"/>
          <w:lang w:val="en-US"/>
        </w:rPr>
      </w:pPr>
      <w:r w:rsidRPr="0068687C">
        <w:rPr>
          <w:rFonts w:ascii="Times New Roman" w:eastAsia="Times New Roman" w:hAnsi="Times New Roman"/>
          <w:b/>
          <w:bCs/>
          <w:color w:val="000000" w:themeColor="text1"/>
          <w:lang w:val="en-US"/>
        </w:rPr>
        <w:t>RIWAYAT ABORTUS DAN ANEMIA</w:t>
      </w:r>
    </w:p>
    <w:p w:rsidR="00883961" w:rsidRPr="0068687C" w:rsidRDefault="0068687C" w:rsidP="0037115C">
      <w:pPr>
        <w:widowControl w:val="0"/>
        <w:autoSpaceDE w:val="0"/>
        <w:autoSpaceDN w:val="0"/>
        <w:spacing w:line="360" w:lineRule="auto"/>
        <w:ind w:left="961" w:right="1092"/>
        <w:jc w:val="center"/>
        <w:outlineLvl w:val="2"/>
        <w:rPr>
          <w:rFonts w:ascii="Times New Roman" w:eastAsia="Times New Roman" w:hAnsi="Times New Roman"/>
          <w:b/>
          <w:bCs/>
        </w:rPr>
      </w:pPr>
      <w:r w:rsidRPr="0068687C">
        <w:rPr>
          <w:rFonts w:ascii="Times New Roman" w:eastAsia="Times New Roman" w:hAnsi="Times New Roman"/>
          <w:b/>
          <w:bCs/>
        </w:rPr>
        <w:t xml:space="preserve">DI </w:t>
      </w:r>
      <w:r w:rsidRPr="0068687C">
        <w:rPr>
          <w:rFonts w:ascii="Times New Roman" w:eastAsia="Times New Roman" w:hAnsi="Times New Roman"/>
          <w:b/>
          <w:bCs/>
          <w:lang w:val="en-US"/>
        </w:rPr>
        <w:t>PUSKESMAS BAYAN</w:t>
      </w:r>
      <w:r w:rsidRPr="0068687C">
        <w:rPr>
          <w:rFonts w:ascii="Times New Roman" w:eastAsia="Times New Roman" w:hAnsi="Times New Roman"/>
          <w:b/>
          <w:bCs/>
        </w:rPr>
        <w:t>, KABUPATEN PURWOREJO</w:t>
      </w:r>
      <w:r w:rsidRPr="0068687C">
        <w:rPr>
          <w:rFonts w:ascii="Times New Roman" w:eastAsia="Times New Roman" w:hAnsi="Times New Roman"/>
          <w:color w:val="000000"/>
          <w:lang w:val="en-US"/>
        </w:rPr>
        <w:t>”</w:t>
      </w:r>
    </w:p>
    <w:p w:rsidR="00883961" w:rsidRPr="0068687C" w:rsidRDefault="00883961" w:rsidP="00883961">
      <w:pPr>
        <w:spacing w:after="240"/>
        <w:rPr>
          <w:rFonts w:ascii="Times New Roman" w:eastAsia="Times New Roman" w:hAnsi="Times New Roman"/>
          <w:lang w:val="en-US"/>
        </w:rPr>
      </w:pPr>
    </w:p>
    <w:p w:rsidR="00883961" w:rsidRPr="0068687C" w:rsidRDefault="00883961" w:rsidP="00883961">
      <w:pPr>
        <w:jc w:val="center"/>
        <w:rPr>
          <w:rFonts w:ascii="Times New Roman" w:eastAsia="Times New Roman" w:hAnsi="Times New Roman"/>
          <w:lang w:val="en-US"/>
        </w:rPr>
      </w:pPr>
      <w:r w:rsidRPr="0068687C">
        <w:rPr>
          <w:rFonts w:ascii="Times New Roman" w:eastAsia="Times New Roman" w:hAnsi="Times New Roman"/>
          <w:color w:val="000000"/>
          <w:lang w:val="en-US"/>
        </w:rPr>
        <w:t>Disusun Oleh :</w:t>
      </w:r>
    </w:p>
    <w:p w:rsidR="00883961" w:rsidRPr="0068687C" w:rsidRDefault="0037115C" w:rsidP="00883961">
      <w:pPr>
        <w:jc w:val="center"/>
        <w:rPr>
          <w:rFonts w:ascii="Times New Roman" w:eastAsia="Times New Roman" w:hAnsi="Times New Roman"/>
          <w:lang w:val="en-US"/>
        </w:rPr>
      </w:pPr>
      <w:r w:rsidRPr="0068687C">
        <w:rPr>
          <w:rFonts w:ascii="Times New Roman" w:eastAsia="Times New Roman" w:hAnsi="Times New Roman"/>
          <w:color w:val="000000"/>
          <w:u w:val="single"/>
          <w:lang w:val="en-US"/>
        </w:rPr>
        <w:t>DEWI SEPSIANA</w:t>
      </w:r>
    </w:p>
    <w:p w:rsidR="0037115C" w:rsidRPr="0068687C" w:rsidRDefault="0037115C" w:rsidP="0037115C">
      <w:pPr>
        <w:widowControl w:val="0"/>
        <w:autoSpaceDE w:val="0"/>
        <w:autoSpaceDN w:val="0"/>
        <w:spacing w:line="360" w:lineRule="auto"/>
        <w:ind w:left="961" w:right="1093"/>
        <w:jc w:val="center"/>
        <w:rPr>
          <w:rFonts w:ascii="Times New Roman" w:eastAsia="Times New Roman" w:hAnsi="Times New Roman"/>
          <w:lang w:val="en-US"/>
        </w:rPr>
      </w:pPr>
      <w:r w:rsidRPr="0068687C">
        <w:rPr>
          <w:rFonts w:ascii="Times New Roman" w:eastAsia="Times New Roman" w:hAnsi="Times New Roman"/>
          <w:color w:val="000000"/>
          <w:lang w:val="en-US"/>
        </w:rPr>
        <w:t xml:space="preserve">    </w:t>
      </w:r>
      <w:r w:rsidR="00883961" w:rsidRPr="0068687C">
        <w:rPr>
          <w:rFonts w:ascii="Times New Roman" w:eastAsia="Times New Roman" w:hAnsi="Times New Roman"/>
          <w:color w:val="000000"/>
          <w:lang w:val="en-US"/>
        </w:rPr>
        <w:t>NIM.</w:t>
      </w:r>
      <w:r w:rsidRPr="0068687C">
        <w:rPr>
          <w:rFonts w:ascii="Times New Roman" w:eastAsia="Times New Roman" w:hAnsi="Times New Roman"/>
        </w:rPr>
        <w:t xml:space="preserve"> P07124521036</w:t>
      </w:r>
    </w:p>
    <w:p w:rsidR="00883961" w:rsidRPr="0068687C" w:rsidRDefault="00883961" w:rsidP="00883961">
      <w:pPr>
        <w:spacing w:after="240"/>
        <w:rPr>
          <w:rFonts w:ascii="Times New Roman" w:eastAsia="Times New Roman" w:hAnsi="Times New Roman"/>
          <w:lang w:val="en-US"/>
        </w:rPr>
      </w:pPr>
    </w:p>
    <w:p w:rsidR="00883961" w:rsidRPr="0068687C" w:rsidRDefault="00883961" w:rsidP="00883961">
      <w:pPr>
        <w:jc w:val="center"/>
        <w:rPr>
          <w:rFonts w:ascii="Times New Roman" w:eastAsia="Times New Roman" w:hAnsi="Times New Roman"/>
          <w:color w:val="000000"/>
          <w:lang w:val="en-US"/>
        </w:rPr>
      </w:pPr>
      <w:r w:rsidRPr="0068687C">
        <w:rPr>
          <w:rFonts w:ascii="Times New Roman" w:eastAsia="Times New Roman" w:hAnsi="Times New Roman"/>
          <w:color w:val="000000"/>
          <w:lang w:val="en-US"/>
        </w:rPr>
        <w:t>Telah disetujui oleh pembimbing pada tanggal :</w:t>
      </w:r>
      <w:r w:rsidR="0037115C" w:rsidRPr="0068687C">
        <w:rPr>
          <w:rFonts w:ascii="Times New Roman" w:eastAsia="Times New Roman" w:hAnsi="Times New Roman"/>
          <w:color w:val="000000"/>
          <w:lang w:val="en-US"/>
        </w:rPr>
        <w:t xml:space="preserve"> </w:t>
      </w:r>
    </w:p>
    <w:p w:rsidR="0037115C" w:rsidRPr="0068687C" w:rsidRDefault="0037115C" w:rsidP="00883961">
      <w:pPr>
        <w:jc w:val="center"/>
        <w:rPr>
          <w:rFonts w:ascii="Times New Roman" w:eastAsia="Times New Roman" w:hAnsi="Times New Roman"/>
          <w:lang w:val="en-US"/>
        </w:rPr>
      </w:pPr>
      <w:r w:rsidRPr="0068687C">
        <w:rPr>
          <w:rFonts w:ascii="Times New Roman" w:eastAsia="Times New Roman" w:hAnsi="Times New Roman"/>
          <w:color w:val="000000"/>
          <w:lang w:val="en-US"/>
        </w:rPr>
        <w:t>26 April 2022</w:t>
      </w:r>
    </w:p>
    <w:p w:rsidR="0037115C" w:rsidRPr="0068687C" w:rsidRDefault="0037115C" w:rsidP="00883961">
      <w:pPr>
        <w:spacing w:after="240"/>
        <w:rPr>
          <w:rFonts w:ascii="Times New Roman" w:eastAsia="Times New Roman" w:hAnsi="Times New Roman"/>
          <w:lang w:val="en-US"/>
        </w:rPr>
      </w:pPr>
    </w:p>
    <w:p w:rsidR="0037115C" w:rsidRPr="0068687C" w:rsidRDefault="0037115C" w:rsidP="0037115C">
      <w:pPr>
        <w:ind w:left="2160" w:firstLine="720"/>
        <w:jc w:val="center"/>
        <w:rPr>
          <w:rFonts w:ascii="Times New Roman" w:eastAsia="Times New Roman" w:hAnsi="Times New Roman"/>
          <w:lang w:val="en-US"/>
        </w:rPr>
      </w:pPr>
    </w:p>
    <w:p w:rsidR="0037115C" w:rsidRPr="0068687C" w:rsidRDefault="0037115C" w:rsidP="0037115C">
      <w:pPr>
        <w:ind w:left="2160" w:firstLine="720"/>
        <w:jc w:val="center"/>
        <w:rPr>
          <w:rFonts w:ascii="Times New Roman" w:eastAsia="Times New Roman" w:hAnsi="Times New Roman"/>
          <w:lang w:val="en-US"/>
        </w:rPr>
      </w:pPr>
    </w:p>
    <w:p w:rsidR="00883961" w:rsidRPr="0068687C" w:rsidRDefault="001215EC" w:rsidP="00883961">
      <w:pPr>
        <w:rPr>
          <w:rFonts w:ascii="Times New Roman" w:eastAsia="Times New Roman" w:hAnsi="Times New Roman"/>
          <w:lang w:val="en-US"/>
        </w:rPr>
      </w:pPr>
      <w:r w:rsidRPr="0068687C">
        <w:rPr>
          <w:rFonts w:ascii="Times New Roman" w:eastAsia="Times New Roman" w:hAnsi="Times New Roman"/>
          <w:lang w:val="en-US"/>
        </w:rPr>
        <w:t xml:space="preserve">                                                                         Menyetujui,</w:t>
      </w:r>
    </w:p>
    <w:p w:rsidR="001215EC" w:rsidRPr="0068687C" w:rsidRDefault="00226E16" w:rsidP="00883961">
      <w:pPr>
        <w:rPr>
          <w:rFonts w:ascii="Times New Roman" w:eastAsia="Times New Roman" w:hAnsi="Times New Roman"/>
          <w:lang w:val="en-US"/>
        </w:rPr>
      </w:pPr>
      <w:r w:rsidRPr="0068687C">
        <w:rPr>
          <w:rFonts w:ascii="Times New Roman" w:eastAsia="Times New Roman" w:hAnsi="Times New Roman"/>
          <w:noProof/>
          <w:lang w:val="en-US"/>
        </w:rPr>
        <w:drawing>
          <wp:anchor distT="0" distB="0" distL="114300" distR="114300" simplePos="0" relativeHeight="251732992" behindDoc="0" locked="0" layoutInCell="1" allowOverlap="1">
            <wp:simplePos x="0" y="0"/>
            <wp:positionH relativeFrom="margin">
              <wp:posOffset>3261758</wp:posOffset>
            </wp:positionH>
            <wp:positionV relativeFrom="paragraph">
              <wp:posOffset>75603</wp:posOffset>
            </wp:positionV>
            <wp:extent cx="1685580" cy="144321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mScanner 09-09-2021 12.21_2.jpg"/>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685580" cy="1443210"/>
                    </a:xfrm>
                    <a:prstGeom prst="rect">
                      <a:avLst/>
                    </a:prstGeom>
                  </pic:spPr>
                </pic:pic>
              </a:graphicData>
            </a:graphic>
          </wp:anchor>
        </w:drawing>
      </w:r>
    </w:p>
    <w:tbl>
      <w:tblPr>
        <w:tblW w:w="0" w:type="auto"/>
        <w:tblInd w:w="682" w:type="dxa"/>
        <w:tblCellMar>
          <w:top w:w="15" w:type="dxa"/>
          <w:left w:w="15" w:type="dxa"/>
          <w:bottom w:w="15" w:type="dxa"/>
          <w:right w:w="15" w:type="dxa"/>
        </w:tblCellMar>
        <w:tblLook w:val="04A0" w:firstRow="1" w:lastRow="0" w:firstColumn="1" w:lastColumn="0" w:noHBand="0" w:noVBand="1"/>
      </w:tblPr>
      <w:tblGrid>
        <w:gridCol w:w="4407"/>
        <w:gridCol w:w="4524"/>
      </w:tblGrid>
      <w:tr w:rsidR="00883961" w:rsidRPr="0068687C" w:rsidTr="00883961">
        <w:trPr>
          <w:trHeight w:val="3082"/>
        </w:trPr>
        <w:tc>
          <w:tcPr>
            <w:tcW w:w="4407" w:type="dxa"/>
            <w:tcMar>
              <w:top w:w="0" w:type="dxa"/>
              <w:left w:w="115" w:type="dxa"/>
              <w:bottom w:w="0" w:type="dxa"/>
              <w:right w:w="115" w:type="dxa"/>
            </w:tcMar>
            <w:hideMark/>
          </w:tcPr>
          <w:p w:rsidR="00883961" w:rsidRPr="0068687C" w:rsidRDefault="00883961" w:rsidP="00883961">
            <w:pPr>
              <w:jc w:val="center"/>
              <w:rPr>
                <w:rFonts w:ascii="Times New Roman" w:eastAsia="Times New Roman" w:hAnsi="Times New Roman"/>
                <w:lang w:val="en-US"/>
              </w:rPr>
            </w:pPr>
            <w:r w:rsidRPr="0068687C">
              <w:rPr>
                <w:rFonts w:ascii="Times New Roman" w:eastAsia="Times New Roman" w:hAnsi="Times New Roman"/>
                <w:color w:val="000000"/>
                <w:lang w:val="en-US"/>
              </w:rPr>
              <w:t>Pembimbing Akademik,</w:t>
            </w:r>
          </w:p>
          <w:p w:rsidR="00883961" w:rsidRPr="0068687C" w:rsidRDefault="00120C2B" w:rsidP="00883961">
            <w:pPr>
              <w:spacing w:after="240"/>
              <w:rPr>
                <w:rFonts w:ascii="Times New Roman" w:eastAsia="Times New Roman" w:hAnsi="Times New Roman"/>
                <w:lang w:val="en-US"/>
              </w:rPr>
            </w:pPr>
            <w:r>
              <w:rPr>
                <w:rFonts w:ascii="Calibri"/>
                <w:noProof/>
                <w:sz w:val="20"/>
              </w:rPr>
              <w:drawing>
                <wp:anchor distT="0" distB="0" distL="114300" distR="114300" simplePos="0" relativeHeight="251655168" behindDoc="0" locked="0" layoutInCell="1" allowOverlap="1" wp14:anchorId="16E5F17C">
                  <wp:simplePos x="0" y="0"/>
                  <wp:positionH relativeFrom="column">
                    <wp:posOffset>446405</wp:posOffset>
                  </wp:positionH>
                  <wp:positionV relativeFrom="paragraph">
                    <wp:posOffset>159385</wp:posOffset>
                  </wp:positionV>
                  <wp:extent cx="1657350" cy="847090"/>
                  <wp:effectExtent l="0" t="0" r="0" b="0"/>
                  <wp:wrapNone/>
                  <wp:docPr id="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81124" cy="859241"/>
                          </a:xfrm>
                          <a:prstGeom prst="rect">
                            <a:avLst/>
                          </a:prstGeom>
                        </pic:spPr>
                      </pic:pic>
                    </a:graphicData>
                  </a:graphic>
                  <wp14:sizeRelH relativeFrom="page">
                    <wp14:pctWidth>0</wp14:pctWidth>
                  </wp14:sizeRelH>
                  <wp14:sizeRelV relativeFrom="page">
                    <wp14:pctHeight>0</wp14:pctHeight>
                  </wp14:sizeRelV>
                </wp:anchor>
              </w:drawing>
            </w:r>
            <w:r w:rsidR="00883961" w:rsidRPr="0068687C">
              <w:rPr>
                <w:rFonts w:ascii="Times New Roman" w:eastAsia="Times New Roman" w:hAnsi="Times New Roman"/>
                <w:lang w:val="en-US"/>
              </w:rPr>
              <w:br/>
            </w:r>
            <w:r w:rsidR="00883961" w:rsidRPr="0068687C">
              <w:rPr>
                <w:rFonts w:ascii="Times New Roman" w:eastAsia="Times New Roman" w:hAnsi="Times New Roman"/>
                <w:lang w:val="en-US"/>
              </w:rPr>
              <w:br/>
            </w:r>
            <w:r w:rsidR="00883961" w:rsidRPr="0068687C">
              <w:rPr>
                <w:rFonts w:ascii="Times New Roman" w:eastAsia="Times New Roman" w:hAnsi="Times New Roman"/>
                <w:lang w:val="en-US"/>
              </w:rPr>
              <w:br/>
            </w:r>
          </w:p>
          <w:p w:rsidR="00226E16" w:rsidRPr="0068687C" w:rsidRDefault="00226E16" w:rsidP="00883961">
            <w:pPr>
              <w:spacing w:after="240"/>
              <w:rPr>
                <w:rFonts w:ascii="Times New Roman" w:eastAsia="Times New Roman" w:hAnsi="Times New Roman"/>
                <w:lang w:val="en-US"/>
              </w:rPr>
            </w:pPr>
          </w:p>
          <w:p w:rsidR="0037115C" w:rsidRPr="0068687C" w:rsidRDefault="0037115C" w:rsidP="0037115C">
            <w:pPr>
              <w:widowControl w:val="0"/>
              <w:autoSpaceDE w:val="0"/>
              <w:autoSpaceDN w:val="0"/>
              <w:spacing w:before="10" w:after="160" w:line="360" w:lineRule="auto"/>
              <w:rPr>
                <w:rFonts w:ascii="Times New Roman" w:eastAsia="Times New Roman" w:hAnsi="Times New Roman"/>
                <w:lang w:val="en-US"/>
              </w:rPr>
            </w:pPr>
            <w:r w:rsidRPr="0068687C">
              <w:rPr>
                <w:rFonts w:ascii="Times New Roman" w:eastAsia="Times New Roman" w:hAnsi="Times New Roman"/>
                <w:lang w:val="en-US"/>
              </w:rPr>
              <w:t xml:space="preserve">    Annisa Bekti Tarisma,S.Tr.Keb,Bdn</w:t>
            </w:r>
          </w:p>
          <w:p w:rsidR="00883961" w:rsidRPr="0068687C" w:rsidRDefault="00883961" w:rsidP="00883961">
            <w:pPr>
              <w:spacing w:line="0" w:lineRule="atLeast"/>
              <w:jc w:val="center"/>
              <w:rPr>
                <w:rFonts w:ascii="Times New Roman" w:eastAsia="Times New Roman" w:hAnsi="Times New Roman"/>
                <w:lang w:val="en-US"/>
              </w:rPr>
            </w:pPr>
          </w:p>
        </w:tc>
        <w:tc>
          <w:tcPr>
            <w:tcW w:w="4524" w:type="dxa"/>
            <w:tcMar>
              <w:top w:w="0" w:type="dxa"/>
              <w:left w:w="115" w:type="dxa"/>
              <w:bottom w:w="0" w:type="dxa"/>
              <w:right w:w="115" w:type="dxa"/>
            </w:tcMar>
            <w:hideMark/>
          </w:tcPr>
          <w:p w:rsidR="00883961" w:rsidRPr="0068687C" w:rsidRDefault="00FE1D59" w:rsidP="00883961">
            <w:pPr>
              <w:jc w:val="center"/>
              <w:rPr>
                <w:rFonts w:ascii="Times New Roman" w:eastAsia="Times New Roman" w:hAnsi="Times New Roman"/>
                <w:color w:val="000000"/>
                <w:lang w:val="en-US"/>
              </w:rPr>
            </w:pPr>
            <w:r w:rsidRPr="0068687C">
              <w:rPr>
                <w:rFonts w:ascii="Times New Roman" w:eastAsia="Times New Roman" w:hAnsi="Times New Roman"/>
                <w:noProof/>
                <w:color w:val="000000"/>
                <w:lang w:val="en-US"/>
              </w:rPr>
              <w:drawing>
                <wp:anchor distT="0" distB="0" distL="114300" distR="114300" simplePos="0" relativeHeight="251737088" behindDoc="1" locked="0" layoutInCell="1" allowOverlap="1">
                  <wp:simplePos x="0" y="0"/>
                  <wp:positionH relativeFrom="column">
                    <wp:posOffset>966677</wp:posOffset>
                  </wp:positionH>
                  <wp:positionV relativeFrom="paragraph">
                    <wp:posOffset>120681</wp:posOffset>
                  </wp:positionV>
                  <wp:extent cx="1068418" cy="1222872"/>
                  <wp:effectExtent l="0" t="0" r="0" b="0"/>
                  <wp:wrapNone/>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td.jpg"/>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068070" cy="1222474"/>
                          </a:xfrm>
                          <a:prstGeom prst="rect">
                            <a:avLst/>
                          </a:prstGeom>
                        </pic:spPr>
                      </pic:pic>
                    </a:graphicData>
                  </a:graphic>
                </wp:anchor>
              </w:drawing>
            </w:r>
            <w:r w:rsidR="00883961" w:rsidRPr="0068687C">
              <w:rPr>
                <w:rFonts w:ascii="Times New Roman" w:eastAsia="Times New Roman" w:hAnsi="Times New Roman"/>
                <w:color w:val="000000"/>
                <w:lang w:val="en-US"/>
              </w:rPr>
              <w:t>Pembimbing Klinik,</w:t>
            </w:r>
          </w:p>
          <w:p w:rsidR="00226E16" w:rsidRPr="0068687C" w:rsidRDefault="00226E16" w:rsidP="00883961">
            <w:pPr>
              <w:jc w:val="center"/>
              <w:rPr>
                <w:rFonts w:ascii="Times New Roman" w:eastAsia="Times New Roman" w:hAnsi="Times New Roman"/>
                <w:lang w:val="en-US"/>
              </w:rPr>
            </w:pPr>
          </w:p>
          <w:p w:rsidR="00883961" w:rsidRPr="0068687C" w:rsidRDefault="00883961" w:rsidP="00883961">
            <w:pPr>
              <w:spacing w:after="240"/>
              <w:rPr>
                <w:rFonts w:ascii="Times New Roman" w:eastAsia="Times New Roman" w:hAnsi="Times New Roman"/>
                <w:lang w:val="en-US"/>
              </w:rPr>
            </w:pPr>
            <w:r w:rsidRPr="0068687C">
              <w:rPr>
                <w:rFonts w:ascii="Times New Roman" w:eastAsia="Times New Roman" w:hAnsi="Times New Roman"/>
                <w:lang w:val="en-US"/>
              </w:rPr>
              <w:br/>
            </w:r>
            <w:r w:rsidRPr="0068687C">
              <w:rPr>
                <w:rFonts w:ascii="Times New Roman" w:eastAsia="Times New Roman" w:hAnsi="Times New Roman"/>
                <w:lang w:val="en-US"/>
              </w:rPr>
              <w:br/>
            </w:r>
            <w:r w:rsidRPr="0068687C">
              <w:rPr>
                <w:rFonts w:ascii="Times New Roman" w:eastAsia="Times New Roman" w:hAnsi="Times New Roman"/>
                <w:lang w:val="en-US"/>
              </w:rPr>
              <w:br/>
            </w:r>
          </w:p>
          <w:p w:rsidR="0037115C" w:rsidRPr="0068687C" w:rsidRDefault="0037115C" w:rsidP="0037115C">
            <w:pPr>
              <w:widowControl w:val="0"/>
              <w:autoSpaceDE w:val="0"/>
              <w:autoSpaceDN w:val="0"/>
              <w:spacing w:before="10" w:line="360" w:lineRule="auto"/>
              <w:rPr>
                <w:rFonts w:ascii="Times New Roman" w:eastAsia="Times New Roman" w:hAnsi="Times New Roman"/>
                <w:lang w:val="en-ID"/>
              </w:rPr>
            </w:pPr>
            <w:r w:rsidRPr="0068687C">
              <w:rPr>
                <w:rFonts w:ascii="Times New Roman" w:eastAsia="Times New Roman" w:hAnsi="Times New Roman"/>
                <w:lang w:val="en-US"/>
              </w:rPr>
              <w:t xml:space="preserve">              Tri Wulansari</w:t>
            </w:r>
            <w:r w:rsidRPr="0068687C">
              <w:rPr>
                <w:rFonts w:ascii="Times New Roman" w:eastAsia="Times New Roman" w:hAnsi="Times New Roman"/>
                <w:lang w:val="en-ID"/>
              </w:rPr>
              <w:t>, Amd. Keb.</w:t>
            </w:r>
          </w:p>
          <w:p w:rsidR="0037115C" w:rsidRPr="0068687C" w:rsidRDefault="0037115C" w:rsidP="0037115C">
            <w:pPr>
              <w:widowControl w:val="0"/>
              <w:autoSpaceDE w:val="0"/>
              <w:autoSpaceDN w:val="0"/>
              <w:spacing w:before="10" w:line="360" w:lineRule="auto"/>
              <w:rPr>
                <w:rFonts w:ascii="Times New Roman" w:eastAsia="Times New Roman" w:hAnsi="Times New Roman"/>
                <w:lang w:val="en-US"/>
              </w:rPr>
            </w:pPr>
            <w:r w:rsidRPr="0068687C">
              <w:rPr>
                <w:rFonts w:ascii="Times New Roman" w:eastAsia="Times New Roman" w:hAnsi="Times New Roman"/>
                <w:lang w:val="en-US"/>
              </w:rPr>
              <w:t xml:space="preserve">              </w:t>
            </w:r>
            <w:r w:rsidRPr="0068687C">
              <w:rPr>
                <w:rFonts w:ascii="Times New Roman" w:eastAsia="Times New Roman" w:hAnsi="Times New Roman"/>
              </w:rPr>
              <w:t>NIP.</w:t>
            </w:r>
            <w:r w:rsidRPr="0068687C">
              <w:rPr>
                <w:rFonts w:ascii="Times New Roman" w:eastAsia="Times New Roman" w:hAnsi="Times New Roman"/>
                <w:lang w:val="en-ID"/>
              </w:rPr>
              <w:t>19771031 200701 2004</w:t>
            </w:r>
          </w:p>
          <w:p w:rsidR="00883961" w:rsidRPr="0068687C" w:rsidRDefault="00883961" w:rsidP="00883961">
            <w:pPr>
              <w:spacing w:line="0" w:lineRule="atLeast"/>
              <w:jc w:val="center"/>
              <w:rPr>
                <w:rFonts w:ascii="Times New Roman" w:eastAsia="Times New Roman" w:hAnsi="Times New Roman"/>
                <w:lang w:val="en-US"/>
              </w:rPr>
            </w:pPr>
          </w:p>
        </w:tc>
      </w:tr>
    </w:tbl>
    <w:p w:rsidR="00883961" w:rsidRPr="0068687C" w:rsidRDefault="0037115C" w:rsidP="00883961">
      <w:pPr>
        <w:spacing w:after="240"/>
        <w:rPr>
          <w:rFonts w:ascii="Times New Roman" w:eastAsia="Times New Roman" w:hAnsi="Times New Roman"/>
          <w:lang w:val="en-US"/>
        </w:rPr>
      </w:pPr>
      <w:r w:rsidRPr="0068687C">
        <w:rPr>
          <w:rFonts w:ascii="Times New Roman" w:eastAsia="Times New Roman" w:hAnsi="Times New Roman"/>
          <w:lang w:val="en-US"/>
        </w:rPr>
        <w:br/>
      </w:r>
      <w:r w:rsidRPr="0068687C">
        <w:rPr>
          <w:rFonts w:ascii="Times New Roman" w:eastAsia="Times New Roman" w:hAnsi="Times New Roman"/>
          <w:lang w:val="en-US"/>
        </w:rPr>
        <w:br/>
      </w:r>
    </w:p>
    <w:p w:rsidR="00883961" w:rsidRPr="0068687C" w:rsidRDefault="00120C2B" w:rsidP="00883961">
      <w:pPr>
        <w:spacing w:after="200"/>
        <w:jc w:val="center"/>
        <w:rPr>
          <w:rFonts w:ascii="Times New Roman" w:eastAsia="Times New Roman" w:hAnsi="Times New Roman"/>
          <w:lang w:val="en-US"/>
        </w:rPr>
      </w:pPr>
      <w:r>
        <w:rPr>
          <w:noProof/>
        </w:rPr>
        <w:drawing>
          <wp:anchor distT="0" distB="0" distL="0" distR="0" simplePos="0" relativeHeight="251657216" behindDoc="0" locked="0" layoutInCell="1" allowOverlap="1" wp14:anchorId="11E52A12" wp14:editId="1F8BB37B">
            <wp:simplePos x="0" y="0"/>
            <wp:positionH relativeFrom="page">
              <wp:posOffset>3362325</wp:posOffset>
            </wp:positionH>
            <wp:positionV relativeFrom="paragraph">
              <wp:posOffset>280670</wp:posOffset>
            </wp:positionV>
            <wp:extent cx="1248799" cy="1372332"/>
            <wp:effectExtent l="0" t="0" r="0" b="0"/>
            <wp:wrapNone/>
            <wp:docPr id="1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2" cstate="print"/>
                    <a:stretch>
                      <a:fillRect/>
                    </a:stretch>
                  </pic:blipFill>
                  <pic:spPr>
                    <a:xfrm>
                      <a:off x="0" y="0"/>
                      <a:ext cx="1248799" cy="1372332"/>
                    </a:xfrm>
                    <a:prstGeom prst="rect">
                      <a:avLst/>
                    </a:prstGeom>
                  </pic:spPr>
                </pic:pic>
              </a:graphicData>
            </a:graphic>
          </wp:anchor>
        </w:drawing>
      </w:r>
      <w:r w:rsidR="00883961" w:rsidRPr="0068687C">
        <w:rPr>
          <w:rFonts w:ascii="Times New Roman" w:eastAsia="Times New Roman" w:hAnsi="Times New Roman"/>
          <w:color w:val="000000"/>
          <w:lang w:val="en-US"/>
        </w:rPr>
        <w:t>Yogyakarta,     Juni 2022</w:t>
      </w:r>
    </w:p>
    <w:p w:rsidR="00883961" w:rsidRPr="0068687C" w:rsidRDefault="00883961" w:rsidP="00883961">
      <w:pPr>
        <w:spacing w:after="200"/>
        <w:jc w:val="center"/>
        <w:rPr>
          <w:rFonts w:ascii="Times New Roman" w:eastAsia="Times New Roman" w:hAnsi="Times New Roman"/>
          <w:lang w:val="en-US"/>
        </w:rPr>
      </w:pPr>
      <w:r w:rsidRPr="0068687C">
        <w:rPr>
          <w:rFonts w:ascii="Times New Roman" w:eastAsia="Times New Roman" w:hAnsi="Times New Roman"/>
          <w:color w:val="000000"/>
          <w:lang w:val="en-US"/>
        </w:rPr>
        <w:t>Ketua Jurusan Kebidanan</w:t>
      </w:r>
    </w:p>
    <w:p w:rsidR="00883961" w:rsidRPr="0068687C" w:rsidRDefault="00883961" w:rsidP="00883961">
      <w:pPr>
        <w:spacing w:after="240"/>
        <w:rPr>
          <w:rFonts w:ascii="Times New Roman" w:eastAsia="Times New Roman" w:hAnsi="Times New Roman"/>
          <w:lang w:val="en-US"/>
        </w:rPr>
      </w:pPr>
    </w:p>
    <w:p w:rsidR="0037115C" w:rsidRPr="0068687C" w:rsidRDefault="0037115C" w:rsidP="00883961">
      <w:pPr>
        <w:spacing w:after="240"/>
        <w:rPr>
          <w:rFonts w:ascii="Times New Roman" w:eastAsia="Times New Roman" w:hAnsi="Times New Roman"/>
          <w:lang w:val="en-US"/>
        </w:rPr>
      </w:pPr>
    </w:p>
    <w:p w:rsidR="00883961" w:rsidRPr="0068687C" w:rsidRDefault="00883961" w:rsidP="00883961">
      <w:pPr>
        <w:jc w:val="center"/>
        <w:rPr>
          <w:rFonts w:ascii="Times New Roman" w:eastAsia="Times New Roman" w:hAnsi="Times New Roman"/>
          <w:lang w:val="en-US"/>
        </w:rPr>
      </w:pPr>
      <w:r w:rsidRPr="0068687C">
        <w:rPr>
          <w:rFonts w:ascii="Times New Roman" w:eastAsia="Times New Roman" w:hAnsi="Times New Roman"/>
          <w:color w:val="000000"/>
          <w:u w:val="single"/>
          <w:lang w:val="en-US"/>
        </w:rPr>
        <w:t>Dr. Yuni Kusmiyati, S.ST, Bdn.,MPH</w:t>
      </w:r>
    </w:p>
    <w:p w:rsidR="001215EC" w:rsidRDefault="00883961" w:rsidP="0068687C">
      <w:pPr>
        <w:jc w:val="center"/>
        <w:rPr>
          <w:rFonts w:ascii="Times New Roman" w:eastAsia="Times New Roman" w:hAnsi="Times New Roman"/>
          <w:color w:val="000000"/>
          <w:lang w:val="en-US"/>
        </w:rPr>
      </w:pPr>
      <w:r w:rsidRPr="0068687C">
        <w:rPr>
          <w:rFonts w:ascii="Times New Roman" w:eastAsia="Times New Roman" w:hAnsi="Times New Roman"/>
          <w:color w:val="000000"/>
          <w:lang w:val="en-US"/>
        </w:rPr>
        <w:t>NIP. 197606202002122001</w:t>
      </w:r>
    </w:p>
    <w:p w:rsidR="000127AB" w:rsidRDefault="000127AB" w:rsidP="0068687C">
      <w:pPr>
        <w:jc w:val="center"/>
        <w:rPr>
          <w:rFonts w:ascii="Times New Roman" w:eastAsia="Times New Roman" w:hAnsi="Times New Roman"/>
          <w:color w:val="000000"/>
          <w:lang w:val="en-US"/>
        </w:rPr>
      </w:pPr>
    </w:p>
    <w:p w:rsidR="000127AB" w:rsidRPr="0068687C" w:rsidRDefault="000127AB" w:rsidP="0068687C">
      <w:pPr>
        <w:jc w:val="center"/>
        <w:rPr>
          <w:rFonts w:ascii="Times New Roman" w:eastAsia="Times New Roman" w:hAnsi="Times New Roman"/>
          <w:lang w:val="en-US"/>
        </w:rPr>
      </w:pPr>
    </w:p>
    <w:p w:rsidR="0068687C" w:rsidRPr="0068687C" w:rsidRDefault="0068687C" w:rsidP="000127AB">
      <w:pPr>
        <w:spacing w:after="160" w:line="360" w:lineRule="auto"/>
        <w:jc w:val="center"/>
        <w:rPr>
          <w:rFonts w:ascii="Times New Roman" w:eastAsia="Times New Roman" w:hAnsi="Times New Roman"/>
          <w:lang w:val="en-US"/>
        </w:rPr>
      </w:pPr>
      <w:r w:rsidRPr="0068687C">
        <w:rPr>
          <w:rFonts w:ascii="Times New Roman" w:eastAsia="Times New Roman" w:hAnsi="Times New Roman"/>
          <w:b/>
          <w:bCs/>
          <w:color w:val="000000"/>
          <w:lang w:val="en-US"/>
        </w:rPr>
        <w:lastRenderedPageBreak/>
        <w:t>HALAMAN PENGESAHAN</w:t>
      </w:r>
    </w:p>
    <w:p w:rsidR="001215EC" w:rsidRPr="0068687C" w:rsidRDefault="0068687C" w:rsidP="000127AB">
      <w:pPr>
        <w:spacing w:after="160" w:line="360" w:lineRule="auto"/>
        <w:jc w:val="center"/>
        <w:rPr>
          <w:rFonts w:ascii="Times New Roman" w:eastAsia="Times New Roman" w:hAnsi="Times New Roman"/>
          <w:lang w:val="en-US"/>
        </w:rPr>
      </w:pPr>
      <w:r w:rsidRPr="0068687C">
        <w:rPr>
          <w:rFonts w:ascii="Times New Roman" w:eastAsia="Times New Roman" w:hAnsi="Times New Roman"/>
          <w:b/>
          <w:bCs/>
          <w:color w:val="000000"/>
          <w:lang w:val="en-US"/>
        </w:rPr>
        <w:t>TUGAS AKHIR</w:t>
      </w:r>
    </w:p>
    <w:p w:rsidR="001215EC" w:rsidRPr="0068687C" w:rsidRDefault="0068687C" w:rsidP="001215EC">
      <w:pPr>
        <w:widowControl w:val="0"/>
        <w:autoSpaceDE w:val="0"/>
        <w:autoSpaceDN w:val="0"/>
        <w:spacing w:line="360" w:lineRule="auto"/>
        <w:ind w:left="961" w:right="1092"/>
        <w:jc w:val="center"/>
        <w:outlineLvl w:val="2"/>
        <w:rPr>
          <w:rFonts w:ascii="Times New Roman" w:eastAsia="Times New Roman" w:hAnsi="Times New Roman"/>
          <w:b/>
          <w:bCs/>
          <w:color w:val="000000" w:themeColor="text1"/>
          <w:lang w:val="en-US"/>
        </w:rPr>
      </w:pPr>
      <w:r w:rsidRPr="0068687C">
        <w:rPr>
          <w:rFonts w:ascii="Times New Roman" w:eastAsia="Times New Roman" w:hAnsi="Times New Roman"/>
          <w:b/>
          <w:bCs/>
          <w:color w:val="000000"/>
          <w:lang w:val="en-US"/>
        </w:rPr>
        <w:t>“</w:t>
      </w:r>
      <w:r w:rsidRPr="0068687C">
        <w:rPr>
          <w:rFonts w:ascii="Times New Roman" w:eastAsia="Times New Roman" w:hAnsi="Times New Roman"/>
          <w:b/>
          <w:bCs/>
          <w:color w:val="000000" w:themeColor="text1"/>
        </w:rPr>
        <w:t xml:space="preserve">ASUHAN  </w:t>
      </w:r>
      <w:r w:rsidRPr="0068687C">
        <w:rPr>
          <w:rFonts w:ascii="Times New Roman" w:eastAsia="Times New Roman" w:hAnsi="Times New Roman"/>
          <w:b/>
          <w:bCs/>
          <w:color w:val="000000" w:themeColor="text1"/>
          <w:lang w:val="en-US"/>
        </w:rPr>
        <w:t>BERKESINAMBUNGAN PADA NY T USIA 36 TAHUN G3P1A1 DENGAN</w:t>
      </w:r>
    </w:p>
    <w:p w:rsidR="001215EC" w:rsidRPr="0068687C" w:rsidRDefault="0068687C" w:rsidP="001215EC">
      <w:pPr>
        <w:widowControl w:val="0"/>
        <w:autoSpaceDE w:val="0"/>
        <w:autoSpaceDN w:val="0"/>
        <w:spacing w:line="360" w:lineRule="auto"/>
        <w:ind w:left="961" w:right="1092"/>
        <w:jc w:val="center"/>
        <w:outlineLvl w:val="2"/>
        <w:rPr>
          <w:rFonts w:ascii="Times New Roman" w:eastAsia="Times New Roman" w:hAnsi="Times New Roman"/>
          <w:b/>
          <w:bCs/>
          <w:color w:val="000000" w:themeColor="text1"/>
          <w:lang w:val="en-US"/>
        </w:rPr>
      </w:pPr>
      <w:r w:rsidRPr="0068687C">
        <w:rPr>
          <w:rFonts w:ascii="Times New Roman" w:eastAsia="Times New Roman" w:hAnsi="Times New Roman"/>
          <w:b/>
          <w:bCs/>
          <w:color w:val="000000" w:themeColor="text1"/>
          <w:lang w:val="en-US"/>
        </w:rPr>
        <w:t>RIWAYAT ABORTUS DAN ANEMIA</w:t>
      </w:r>
    </w:p>
    <w:p w:rsidR="001215EC" w:rsidRPr="0068687C" w:rsidRDefault="0068687C" w:rsidP="001215EC">
      <w:pPr>
        <w:jc w:val="center"/>
        <w:rPr>
          <w:rFonts w:ascii="Times New Roman" w:eastAsia="Times New Roman" w:hAnsi="Times New Roman"/>
          <w:lang w:val="en-US"/>
        </w:rPr>
      </w:pPr>
      <w:r w:rsidRPr="0068687C">
        <w:rPr>
          <w:rFonts w:ascii="Times New Roman" w:eastAsia="Times New Roman" w:hAnsi="Times New Roman"/>
          <w:b/>
          <w:bCs/>
        </w:rPr>
        <w:t xml:space="preserve">DI </w:t>
      </w:r>
      <w:r w:rsidRPr="0068687C">
        <w:rPr>
          <w:rFonts w:ascii="Times New Roman" w:eastAsia="Times New Roman" w:hAnsi="Times New Roman"/>
          <w:b/>
          <w:bCs/>
          <w:lang w:val="en-US"/>
        </w:rPr>
        <w:t>PUSKESMAS BAYAN</w:t>
      </w:r>
      <w:r w:rsidRPr="0068687C">
        <w:rPr>
          <w:rFonts w:ascii="Times New Roman" w:eastAsia="Times New Roman" w:hAnsi="Times New Roman"/>
          <w:b/>
          <w:bCs/>
        </w:rPr>
        <w:t>, KABUPATEN PURWOREJO</w:t>
      </w:r>
      <w:r w:rsidRPr="0068687C">
        <w:rPr>
          <w:rFonts w:ascii="Times New Roman" w:eastAsia="Times New Roman" w:hAnsi="Times New Roman"/>
          <w:b/>
          <w:bCs/>
          <w:color w:val="000000"/>
          <w:lang w:val="en-US"/>
        </w:rPr>
        <w:t xml:space="preserve"> "</w:t>
      </w:r>
    </w:p>
    <w:p w:rsidR="001215EC" w:rsidRPr="0068687C" w:rsidRDefault="001215EC" w:rsidP="001215EC">
      <w:pPr>
        <w:rPr>
          <w:rFonts w:ascii="Times New Roman" w:eastAsia="Times New Roman" w:hAnsi="Times New Roman"/>
          <w:lang w:val="en-US"/>
        </w:rPr>
      </w:pPr>
    </w:p>
    <w:p w:rsidR="001215EC" w:rsidRPr="0068687C" w:rsidRDefault="001215EC" w:rsidP="001215EC">
      <w:pPr>
        <w:spacing w:after="160"/>
        <w:jc w:val="center"/>
        <w:rPr>
          <w:rFonts w:ascii="Times New Roman" w:eastAsia="Times New Roman" w:hAnsi="Times New Roman"/>
          <w:lang w:val="en-US"/>
        </w:rPr>
      </w:pPr>
      <w:r w:rsidRPr="0068687C">
        <w:rPr>
          <w:rFonts w:ascii="Times New Roman" w:eastAsia="Times New Roman" w:hAnsi="Times New Roman"/>
          <w:color w:val="000000"/>
          <w:lang w:val="en-US"/>
        </w:rPr>
        <w:t>Disusun Oleh </w:t>
      </w:r>
    </w:p>
    <w:p w:rsidR="001215EC" w:rsidRPr="0068687C" w:rsidRDefault="001215EC" w:rsidP="001215EC">
      <w:pPr>
        <w:jc w:val="center"/>
        <w:rPr>
          <w:rFonts w:ascii="Times New Roman" w:eastAsia="Times New Roman" w:hAnsi="Times New Roman"/>
          <w:lang w:val="en-US"/>
        </w:rPr>
      </w:pPr>
      <w:r w:rsidRPr="0068687C">
        <w:rPr>
          <w:rFonts w:ascii="Times New Roman" w:eastAsia="Times New Roman" w:hAnsi="Times New Roman"/>
          <w:b/>
          <w:bCs/>
          <w:color w:val="000000"/>
          <w:lang w:val="en-US"/>
        </w:rPr>
        <w:t>DEWI SEPSIANA</w:t>
      </w:r>
    </w:p>
    <w:p w:rsidR="001215EC" w:rsidRPr="0068687C" w:rsidRDefault="001215EC" w:rsidP="001215EC">
      <w:pPr>
        <w:jc w:val="center"/>
        <w:rPr>
          <w:rFonts w:ascii="Times New Roman" w:eastAsia="Times New Roman" w:hAnsi="Times New Roman"/>
          <w:lang w:val="en-US"/>
        </w:rPr>
      </w:pPr>
      <w:r w:rsidRPr="0068687C">
        <w:rPr>
          <w:rFonts w:ascii="Times New Roman" w:eastAsia="Times New Roman" w:hAnsi="Times New Roman"/>
          <w:b/>
          <w:bCs/>
          <w:color w:val="000000"/>
          <w:lang w:val="en-US"/>
        </w:rPr>
        <w:t>NIM</w:t>
      </w:r>
      <w:r w:rsidRPr="0068687C">
        <w:rPr>
          <w:rFonts w:ascii="Times New Roman" w:eastAsia="Times New Roman" w:hAnsi="Times New Roman"/>
          <w:color w:val="000000"/>
          <w:lang w:val="en-US"/>
        </w:rPr>
        <w:t>.</w:t>
      </w:r>
      <w:r w:rsidRPr="0068687C">
        <w:rPr>
          <w:rFonts w:ascii="Times New Roman" w:eastAsia="Times New Roman" w:hAnsi="Times New Roman"/>
          <w:b/>
        </w:rPr>
        <w:t xml:space="preserve"> P07124521036</w:t>
      </w:r>
    </w:p>
    <w:p w:rsidR="001215EC" w:rsidRPr="0068687C" w:rsidRDefault="001215EC" w:rsidP="001215EC">
      <w:pPr>
        <w:rPr>
          <w:rFonts w:ascii="Times New Roman" w:eastAsia="Times New Roman" w:hAnsi="Times New Roman"/>
          <w:lang w:val="en-US"/>
        </w:rPr>
      </w:pPr>
    </w:p>
    <w:p w:rsidR="001215EC" w:rsidRPr="0068687C" w:rsidRDefault="001215EC" w:rsidP="001215EC">
      <w:pPr>
        <w:jc w:val="center"/>
        <w:rPr>
          <w:rFonts w:ascii="Times New Roman" w:eastAsia="Times New Roman" w:hAnsi="Times New Roman"/>
          <w:lang w:val="en-US"/>
        </w:rPr>
      </w:pPr>
      <w:r w:rsidRPr="0068687C">
        <w:rPr>
          <w:rFonts w:ascii="Times New Roman" w:eastAsia="Times New Roman" w:hAnsi="Times New Roman"/>
          <w:color w:val="000000"/>
          <w:lang w:val="en-US"/>
        </w:rPr>
        <w:t>Telah dipertahankan dalam seminar di depan  Penguji </w:t>
      </w:r>
    </w:p>
    <w:p w:rsidR="001215EC" w:rsidRPr="0068687C" w:rsidRDefault="001215EC" w:rsidP="001215EC">
      <w:pPr>
        <w:jc w:val="center"/>
        <w:rPr>
          <w:rFonts w:ascii="Times New Roman" w:eastAsia="Times New Roman" w:hAnsi="Times New Roman"/>
          <w:lang w:val="en-US"/>
        </w:rPr>
      </w:pPr>
      <w:r w:rsidRPr="0068687C">
        <w:rPr>
          <w:rFonts w:ascii="Times New Roman" w:eastAsia="Times New Roman" w:hAnsi="Times New Roman"/>
          <w:color w:val="000000"/>
          <w:lang w:val="en-US"/>
        </w:rPr>
        <w:t>Pada tanggal : 21 April 2022</w:t>
      </w:r>
    </w:p>
    <w:p w:rsidR="001215EC" w:rsidRPr="0068687C" w:rsidRDefault="001215EC" w:rsidP="001215EC">
      <w:pPr>
        <w:rPr>
          <w:rFonts w:ascii="Times New Roman" w:eastAsia="Times New Roman" w:hAnsi="Times New Roman"/>
          <w:lang w:val="en-US"/>
        </w:rPr>
      </w:pPr>
    </w:p>
    <w:p w:rsidR="001215EC" w:rsidRPr="0068687C" w:rsidRDefault="001215EC" w:rsidP="001215EC">
      <w:pPr>
        <w:spacing w:after="160"/>
        <w:jc w:val="center"/>
        <w:rPr>
          <w:rFonts w:ascii="Times New Roman" w:eastAsia="Times New Roman" w:hAnsi="Times New Roman"/>
          <w:lang w:val="en-US"/>
        </w:rPr>
      </w:pPr>
      <w:r w:rsidRPr="0068687C">
        <w:rPr>
          <w:rFonts w:ascii="Times New Roman" w:eastAsia="Times New Roman" w:hAnsi="Times New Roman"/>
          <w:b/>
          <w:bCs/>
          <w:color w:val="000000"/>
          <w:u w:val="single"/>
          <w:lang w:val="en-US"/>
        </w:rPr>
        <w:t>SUSUNAN PENGUJI </w:t>
      </w:r>
    </w:p>
    <w:p w:rsidR="001215EC" w:rsidRPr="0068687C" w:rsidRDefault="001215EC" w:rsidP="001215EC">
      <w:pPr>
        <w:rPr>
          <w:rFonts w:ascii="Times New Roman" w:eastAsia="Times New Roman" w:hAnsi="Times New Roman"/>
          <w:lang w:val="en-US"/>
        </w:rPr>
      </w:pPr>
    </w:p>
    <w:p w:rsidR="001215EC" w:rsidRPr="0068687C" w:rsidRDefault="00120C2B" w:rsidP="001215EC">
      <w:pPr>
        <w:rPr>
          <w:rFonts w:ascii="Times New Roman" w:eastAsia="Times New Roman" w:hAnsi="Times New Roman"/>
          <w:lang w:val="en-US"/>
        </w:rPr>
      </w:pPr>
      <w:r>
        <w:rPr>
          <w:rFonts w:ascii="Calibri"/>
          <w:noProof/>
          <w:sz w:val="20"/>
        </w:rPr>
        <w:drawing>
          <wp:anchor distT="0" distB="0" distL="114300" distR="114300" simplePos="0" relativeHeight="251662336" behindDoc="0" locked="0" layoutInCell="1" allowOverlap="1" wp14:anchorId="70384549" wp14:editId="39C6F9EE">
            <wp:simplePos x="0" y="0"/>
            <wp:positionH relativeFrom="column">
              <wp:posOffset>4232275</wp:posOffset>
            </wp:positionH>
            <wp:positionV relativeFrom="paragraph">
              <wp:posOffset>53340</wp:posOffset>
            </wp:positionV>
            <wp:extent cx="1657350" cy="847090"/>
            <wp:effectExtent l="0" t="0" r="0" b="0"/>
            <wp:wrapNone/>
            <wp:docPr id="1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57350" cy="847090"/>
                    </a:xfrm>
                    <a:prstGeom prst="rect">
                      <a:avLst/>
                    </a:prstGeom>
                  </pic:spPr>
                </pic:pic>
              </a:graphicData>
            </a:graphic>
            <wp14:sizeRelH relativeFrom="page">
              <wp14:pctWidth>0</wp14:pctWidth>
            </wp14:sizeRelH>
            <wp14:sizeRelV relativeFrom="page">
              <wp14:pctHeight>0</wp14:pctHeight>
            </wp14:sizeRelV>
          </wp:anchor>
        </w:drawing>
      </w:r>
    </w:p>
    <w:p w:rsidR="00226E16" w:rsidRPr="0068687C" w:rsidRDefault="00226E16" w:rsidP="001215EC">
      <w:pPr>
        <w:rPr>
          <w:rFonts w:ascii="Times New Roman" w:eastAsia="Times New Roman" w:hAnsi="Times New Roman"/>
          <w:lang w:val="en-US"/>
        </w:rPr>
      </w:pPr>
    </w:p>
    <w:p w:rsidR="001215EC" w:rsidRPr="0068687C" w:rsidRDefault="001215EC" w:rsidP="00B46AF8">
      <w:pPr>
        <w:ind w:left="720" w:firstLine="720"/>
        <w:jc w:val="both"/>
        <w:rPr>
          <w:rFonts w:ascii="Times New Roman" w:eastAsia="Times New Roman" w:hAnsi="Times New Roman"/>
          <w:lang w:val="en-US"/>
        </w:rPr>
      </w:pPr>
      <w:r w:rsidRPr="0068687C">
        <w:rPr>
          <w:rFonts w:ascii="Times New Roman" w:eastAsia="Times New Roman" w:hAnsi="Times New Roman"/>
          <w:color w:val="000000"/>
          <w:lang w:val="en-US"/>
        </w:rPr>
        <w:t>Penguji Akademik, </w:t>
      </w:r>
    </w:p>
    <w:p w:rsidR="001215EC" w:rsidRPr="0068687C" w:rsidRDefault="001215EC" w:rsidP="00B46AF8">
      <w:pPr>
        <w:ind w:left="720" w:firstLine="720"/>
        <w:jc w:val="both"/>
        <w:rPr>
          <w:rFonts w:ascii="Times New Roman" w:eastAsia="Times New Roman" w:hAnsi="Times New Roman"/>
          <w:lang w:val="en-US"/>
        </w:rPr>
      </w:pPr>
      <w:r w:rsidRPr="0068687C">
        <w:rPr>
          <w:rFonts w:ascii="Times New Roman" w:eastAsia="Times New Roman" w:hAnsi="Times New Roman"/>
          <w:lang w:val="en-US"/>
        </w:rPr>
        <w:t>Annisa Bekti Tarisma,S.Tr.Keb,Bdn</w:t>
      </w:r>
      <w:r w:rsidR="00B46AF8">
        <w:rPr>
          <w:rFonts w:ascii="Times New Roman" w:eastAsia="Times New Roman" w:hAnsi="Times New Roman"/>
          <w:color w:val="000000"/>
          <w:lang w:val="en-US"/>
        </w:rPr>
        <w:tab/>
      </w:r>
      <w:r w:rsidR="00B46AF8">
        <w:rPr>
          <w:rFonts w:ascii="Times New Roman" w:eastAsia="Times New Roman" w:hAnsi="Times New Roman"/>
          <w:color w:val="000000"/>
          <w:lang w:val="en-US"/>
        </w:rPr>
        <w:tab/>
      </w:r>
      <w:r w:rsidRPr="0068687C">
        <w:rPr>
          <w:rFonts w:ascii="Times New Roman" w:eastAsia="Times New Roman" w:hAnsi="Times New Roman"/>
          <w:color w:val="000000"/>
          <w:lang w:val="en-US"/>
        </w:rPr>
        <w:tab/>
        <w:t>(                                                 )</w:t>
      </w:r>
    </w:p>
    <w:p w:rsidR="001215EC" w:rsidRPr="0068687C" w:rsidRDefault="001215EC" w:rsidP="001215EC">
      <w:pPr>
        <w:jc w:val="both"/>
        <w:rPr>
          <w:rFonts w:ascii="Times New Roman" w:eastAsia="Times New Roman" w:hAnsi="Times New Roman"/>
          <w:lang w:val="en-US"/>
        </w:rPr>
      </w:pPr>
      <w:r w:rsidRPr="0068687C">
        <w:rPr>
          <w:rFonts w:ascii="Times New Roman" w:eastAsia="Times New Roman" w:hAnsi="Times New Roman"/>
          <w:color w:val="000000"/>
          <w:lang w:val="en-US"/>
        </w:rPr>
        <w:t> </w:t>
      </w:r>
    </w:p>
    <w:p w:rsidR="00226E16" w:rsidRPr="0068687C" w:rsidRDefault="00FE1D59" w:rsidP="001215EC">
      <w:pPr>
        <w:spacing w:after="240"/>
        <w:rPr>
          <w:rFonts w:ascii="Times New Roman" w:eastAsia="Times New Roman" w:hAnsi="Times New Roman"/>
          <w:lang w:val="en-US"/>
        </w:rPr>
      </w:pPr>
      <w:bookmarkStart w:id="0" w:name="_GoBack"/>
      <w:bookmarkEnd w:id="0"/>
      <w:r w:rsidRPr="0068687C">
        <w:rPr>
          <w:rFonts w:ascii="Times New Roman" w:eastAsia="Times New Roman" w:hAnsi="Times New Roman"/>
          <w:noProof/>
          <w:lang w:val="en-US"/>
        </w:rPr>
        <w:drawing>
          <wp:anchor distT="0" distB="0" distL="114300" distR="114300" simplePos="0" relativeHeight="251653120" behindDoc="0" locked="0" layoutInCell="1" allowOverlap="1">
            <wp:simplePos x="0" y="0"/>
            <wp:positionH relativeFrom="margin">
              <wp:posOffset>4165600</wp:posOffset>
            </wp:positionH>
            <wp:positionV relativeFrom="paragraph">
              <wp:posOffset>263525</wp:posOffset>
            </wp:positionV>
            <wp:extent cx="1647825" cy="1695450"/>
            <wp:effectExtent l="0" t="0" r="0" b="0"/>
            <wp:wrapNone/>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mScanner 09-09-2021 12.21_2.jpg"/>
                    <pic:cNvPicPr/>
                  </pic:nvPicPr>
                  <pic:blipFill>
                    <a:blip r:embed="rId13"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647825" cy="1695450"/>
                    </a:xfrm>
                    <a:prstGeom prst="rect">
                      <a:avLst/>
                    </a:prstGeom>
                  </pic:spPr>
                </pic:pic>
              </a:graphicData>
            </a:graphic>
          </wp:anchor>
        </w:drawing>
      </w:r>
    </w:p>
    <w:p w:rsidR="001215EC" w:rsidRPr="0068687C" w:rsidRDefault="001215EC" w:rsidP="001215EC">
      <w:pPr>
        <w:spacing w:after="240"/>
        <w:rPr>
          <w:rFonts w:ascii="Times New Roman" w:eastAsia="Times New Roman" w:hAnsi="Times New Roman"/>
          <w:lang w:val="en-US"/>
        </w:rPr>
      </w:pPr>
      <w:r w:rsidRPr="0068687C">
        <w:rPr>
          <w:rFonts w:ascii="Times New Roman" w:eastAsia="Times New Roman" w:hAnsi="Times New Roman"/>
          <w:lang w:val="en-US"/>
        </w:rPr>
        <w:br/>
      </w:r>
    </w:p>
    <w:p w:rsidR="00226E16" w:rsidRPr="0068687C" w:rsidRDefault="00FE1D59" w:rsidP="001215EC">
      <w:pPr>
        <w:spacing w:after="240"/>
        <w:rPr>
          <w:rFonts w:ascii="Times New Roman" w:eastAsia="Times New Roman" w:hAnsi="Times New Roman"/>
          <w:lang w:val="en-US"/>
        </w:rPr>
      </w:pPr>
      <w:r w:rsidRPr="0068687C">
        <w:rPr>
          <w:rFonts w:ascii="Times New Roman" w:eastAsia="Times New Roman" w:hAnsi="Times New Roman"/>
          <w:noProof/>
          <w:lang w:val="en-US"/>
        </w:rPr>
        <w:drawing>
          <wp:anchor distT="0" distB="0" distL="114300" distR="114300" simplePos="0" relativeHeight="251739136" behindDoc="1" locked="0" layoutInCell="1" allowOverlap="1">
            <wp:simplePos x="0" y="0"/>
            <wp:positionH relativeFrom="column">
              <wp:posOffset>4682934</wp:posOffset>
            </wp:positionH>
            <wp:positionV relativeFrom="paragraph">
              <wp:posOffset>196498</wp:posOffset>
            </wp:positionV>
            <wp:extent cx="1068636" cy="782198"/>
            <wp:effectExtent l="0" t="0" r="0" b="0"/>
            <wp:wrapNone/>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td.jpg"/>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068636" cy="782198"/>
                    </a:xfrm>
                    <a:prstGeom prst="rect">
                      <a:avLst/>
                    </a:prstGeom>
                  </pic:spPr>
                </pic:pic>
              </a:graphicData>
            </a:graphic>
          </wp:anchor>
        </w:drawing>
      </w:r>
    </w:p>
    <w:p w:rsidR="001215EC" w:rsidRPr="0068687C" w:rsidRDefault="001215EC" w:rsidP="00B46AF8">
      <w:pPr>
        <w:ind w:left="720" w:firstLine="720"/>
        <w:jc w:val="both"/>
        <w:rPr>
          <w:rFonts w:ascii="Times New Roman" w:eastAsia="Times New Roman" w:hAnsi="Times New Roman"/>
          <w:lang w:val="en-US"/>
        </w:rPr>
      </w:pPr>
      <w:r w:rsidRPr="0068687C">
        <w:rPr>
          <w:rFonts w:ascii="Times New Roman" w:eastAsia="Times New Roman" w:hAnsi="Times New Roman"/>
          <w:color w:val="000000"/>
          <w:lang w:val="en-US"/>
        </w:rPr>
        <w:t>Penguji Klinik, </w:t>
      </w:r>
    </w:p>
    <w:p w:rsidR="001215EC" w:rsidRPr="0068687C" w:rsidRDefault="001215EC" w:rsidP="00B46AF8">
      <w:pPr>
        <w:widowControl w:val="0"/>
        <w:autoSpaceDE w:val="0"/>
        <w:autoSpaceDN w:val="0"/>
        <w:spacing w:before="10" w:line="360" w:lineRule="auto"/>
        <w:ind w:left="720" w:firstLine="720"/>
        <w:rPr>
          <w:rFonts w:ascii="Times New Roman" w:eastAsia="Times New Roman" w:hAnsi="Times New Roman"/>
          <w:lang w:val="en-ID"/>
        </w:rPr>
      </w:pPr>
      <w:r w:rsidRPr="0068687C">
        <w:rPr>
          <w:rFonts w:ascii="Times New Roman" w:eastAsia="Times New Roman" w:hAnsi="Times New Roman"/>
          <w:lang w:val="en-US"/>
        </w:rPr>
        <w:t>Tri Wulansari</w:t>
      </w:r>
      <w:r w:rsidRPr="0068687C">
        <w:rPr>
          <w:rFonts w:ascii="Times New Roman" w:eastAsia="Times New Roman" w:hAnsi="Times New Roman"/>
          <w:lang w:val="en-ID"/>
        </w:rPr>
        <w:t>, Amd. Keb.</w:t>
      </w:r>
    </w:p>
    <w:p w:rsidR="001215EC" w:rsidRPr="0068687C" w:rsidRDefault="001215EC" w:rsidP="00B46AF8">
      <w:pPr>
        <w:widowControl w:val="0"/>
        <w:autoSpaceDE w:val="0"/>
        <w:autoSpaceDN w:val="0"/>
        <w:spacing w:before="10" w:line="360" w:lineRule="auto"/>
        <w:ind w:left="720" w:firstLine="720"/>
        <w:rPr>
          <w:rFonts w:ascii="Times New Roman" w:eastAsia="Times New Roman" w:hAnsi="Times New Roman"/>
          <w:lang w:val="en-US"/>
        </w:rPr>
      </w:pPr>
      <w:r w:rsidRPr="0068687C">
        <w:rPr>
          <w:rFonts w:ascii="Times New Roman" w:eastAsia="Times New Roman" w:hAnsi="Times New Roman"/>
        </w:rPr>
        <w:t>NIP.</w:t>
      </w:r>
      <w:r w:rsidRPr="0068687C">
        <w:rPr>
          <w:rFonts w:ascii="Times New Roman" w:eastAsia="Times New Roman" w:hAnsi="Times New Roman"/>
          <w:lang w:val="en-ID"/>
        </w:rPr>
        <w:t>19771031 200701 2004</w:t>
      </w:r>
      <w:r w:rsidR="00B46AF8">
        <w:rPr>
          <w:rFonts w:ascii="Times New Roman" w:eastAsia="Times New Roman" w:hAnsi="Times New Roman"/>
          <w:lang w:val="en-US"/>
        </w:rPr>
        <w:tab/>
      </w:r>
      <w:r w:rsidR="00B46AF8">
        <w:rPr>
          <w:rFonts w:ascii="Times New Roman" w:eastAsia="Times New Roman" w:hAnsi="Times New Roman"/>
          <w:lang w:val="en-US"/>
        </w:rPr>
        <w:tab/>
      </w:r>
      <w:r w:rsidR="00B46AF8">
        <w:rPr>
          <w:rFonts w:ascii="Times New Roman" w:eastAsia="Times New Roman" w:hAnsi="Times New Roman"/>
          <w:lang w:val="en-US"/>
        </w:rPr>
        <w:tab/>
      </w:r>
      <w:r w:rsidRPr="0068687C">
        <w:rPr>
          <w:rFonts w:ascii="Times New Roman" w:eastAsia="Times New Roman" w:hAnsi="Times New Roman"/>
          <w:lang w:val="en-US"/>
        </w:rPr>
        <w:tab/>
      </w:r>
      <w:r w:rsidRPr="0068687C">
        <w:rPr>
          <w:rFonts w:ascii="Times New Roman" w:eastAsia="Times New Roman" w:hAnsi="Times New Roman"/>
          <w:color w:val="000000"/>
          <w:lang w:val="en-US"/>
        </w:rPr>
        <w:t>(                  </w:t>
      </w:r>
      <w:r w:rsidR="00B46AF8">
        <w:rPr>
          <w:rFonts w:ascii="Times New Roman" w:eastAsia="Times New Roman" w:hAnsi="Times New Roman"/>
          <w:color w:val="000000"/>
          <w:lang w:val="en-US"/>
        </w:rPr>
        <w:t xml:space="preserve">                             </w:t>
      </w:r>
      <w:r w:rsidRPr="0068687C">
        <w:rPr>
          <w:rFonts w:ascii="Times New Roman" w:eastAsia="Times New Roman" w:hAnsi="Times New Roman"/>
          <w:color w:val="000000"/>
          <w:lang w:val="en-US"/>
        </w:rPr>
        <w:t xml:space="preserve">        ) </w:t>
      </w:r>
    </w:p>
    <w:p w:rsidR="001215EC" w:rsidRPr="0068687C" w:rsidRDefault="001215EC" w:rsidP="001215EC">
      <w:pPr>
        <w:jc w:val="both"/>
        <w:rPr>
          <w:rFonts w:ascii="Times New Roman" w:eastAsia="Times New Roman" w:hAnsi="Times New Roman"/>
          <w:lang w:val="en-US"/>
        </w:rPr>
      </w:pPr>
      <w:r w:rsidRPr="0068687C">
        <w:rPr>
          <w:rFonts w:ascii="Times New Roman" w:eastAsia="Times New Roman" w:hAnsi="Times New Roman"/>
          <w:color w:val="000000"/>
          <w:lang w:val="en-US"/>
        </w:rPr>
        <w:t> </w:t>
      </w:r>
    </w:p>
    <w:p w:rsidR="001215EC" w:rsidRPr="0068687C" w:rsidRDefault="001215EC" w:rsidP="001215EC">
      <w:pPr>
        <w:rPr>
          <w:rFonts w:ascii="Times New Roman" w:eastAsia="Times New Roman" w:hAnsi="Times New Roman"/>
          <w:lang w:val="en-US"/>
        </w:rPr>
      </w:pPr>
    </w:p>
    <w:p w:rsidR="001215EC" w:rsidRPr="0068687C" w:rsidRDefault="001215EC" w:rsidP="001215EC">
      <w:pPr>
        <w:jc w:val="both"/>
        <w:rPr>
          <w:rFonts w:ascii="Times New Roman" w:eastAsia="Times New Roman" w:hAnsi="Times New Roman"/>
          <w:color w:val="000000"/>
          <w:lang w:val="en-US"/>
        </w:rPr>
      </w:pPr>
    </w:p>
    <w:p w:rsidR="00226E16" w:rsidRPr="0068687C" w:rsidRDefault="00226E16" w:rsidP="001215EC">
      <w:pPr>
        <w:jc w:val="both"/>
        <w:rPr>
          <w:rFonts w:ascii="Times New Roman" w:eastAsia="Times New Roman" w:hAnsi="Times New Roman"/>
          <w:color w:val="000000"/>
          <w:lang w:val="en-US"/>
        </w:rPr>
      </w:pPr>
    </w:p>
    <w:p w:rsidR="001215EC" w:rsidRPr="0068687C" w:rsidRDefault="001215EC" w:rsidP="001215EC">
      <w:pPr>
        <w:rPr>
          <w:rFonts w:ascii="Times New Roman" w:eastAsia="Times New Roman" w:hAnsi="Times New Roman"/>
          <w:lang w:val="en-US"/>
        </w:rPr>
      </w:pPr>
    </w:p>
    <w:p w:rsidR="001215EC" w:rsidRPr="0068687C" w:rsidRDefault="00120C2B" w:rsidP="001215EC">
      <w:pPr>
        <w:spacing w:after="160"/>
        <w:jc w:val="center"/>
        <w:rPr>
          <w:rFonts w:ascii="Times New Roman" w:eastAsia="Times New Roman" w:hAnsi="Times New Roman"/>
          <w:lang w:val="en-US"/>
        </w:rPr>
      </w:pPr>
      <w:r>
        <w:rPr>
          <w:noProof/>
        </w:rPr>
        <w:drawing>
          <wp:anchor distT="0" distB="0" distL="0" distR="0" simplePos="0" relativeHeight="251659264" behindDoc="0" locked="0" layoutInCell="1" allowOverlap="1" wp14:anchorId="11E52A12" wp14:editId="1F8BB37B">
            <wp:simplePos x="0" y="0"/>
            <wp:positionH relativeFrom="page">
              <wp:posOffset>3228975</wp:posOffset>
            </wp:positionH>
            <wp:positionV relativeFrom="paragraph">
              <wp:posOffset>210820</wp:posOffset>
            </wp:positionV>
            <wp:extent cx="1248799" cy="1372332"/>
            <wp:effectExtent l="0" t="0" r="0" b="0"/>
            <wp:wrapNone/>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2" cstate="print"/>
                    <a:stretch>
                      <a:fillRect/>
                    </a:stretch>
                  </pic:blipFill>
                  <pic:spPr>
                    <a:xfrm>
                      <a:off x="0" y="0"/>
                      <a:ext cx="1248799" cy="1372332"/>
                    </a:xfrm>
                    <a:prstGeom prst="rect">
                      <a:avLst/>
                    </a:prstGeom>
                  </pic:spPr>
                </pic:pic>
              </a:graphicData>
            </a:graphic>
          </wp:anchor>
        </w:drawing>
      </w:r>
      <w:r w:rsidR="001215EC" w:rsidRPr="0068687C">
        <w:rPr>
          <w:rFonts w:ascii="Times New Roman" w:eastAsia="Times New Roman" w:hAnsi="Times New Roman"/>
          <w:color w:val="000000"/>
          <w:lang w:val="en-US"/>
        </w:rPr>
        <w:t>Yogyakarta,   Juni 2022</w:t>
      </w:r>
    </w:p>
    <w:p w:rsidR="001215EC" w:rsidRPr="0068687C" w:rsidRDefault="001215EC" w:rsidP="00226E16">
      <w:pPr>
        <w:spacing w:after="160"/>
        <w:jc w:val="center"/>
        <w:rPr>
          <w:rFonts w:ascii="Times New Roman" w:eastAsia="Times New Roman" w:hAnsi="Times New Roman"/>
          <w:lang w:val="en-US"/>
        </w:rPr>
      </w:pPr>
      <w:r w:rsidRPr="0068687C">
        <w:rPr>
          <w:rFonts w:ascii="Times New Roman" w:eastAsia="Times New Roman" w:hAnsi="Times New Roman"/>
          <w:color w:val="000000"/>
          <w:lang w:val="en-US"/>
        </w:rPr>
        <w:t>Ketua Jurusan</w:t>
      </w:r>
    </w:p>
    <w:p w:rsidR="001215EC" w:rsidRPr="0068687C" w:rsidRDefault="001215EC" w:rsidP="001215EC">
      <w:pPr>
        <w:spacing w:after="240"/>
        <w:rPr>
          <w:rFonts w:ascii="Times New Roman" w:eastAsia="Times New Roman" w:hAnsi="Times New Roman"/>
          <w:lang w:val="en-US"/>
        </w:rPr>
      </w:pPr>
    </w:p>
    <w:p w:rsidR="001215EC" w:rsidRPr="0068687C" w:rsidRDefault="001215EC" w:rsidP="001215EC">
      <w:pPr>
        <w:spacing w:after="240"/>
        <w:rPr>
          <w:rFonts w:ascii="Times New Roman" w:eastAsia="Times New Roman" w:hAnsi="Times New Roman"/>
          <w:lang w:val="en-US"/>
        </w:rPr>
      </w:pPr>
    </w:p>
    <w:p w:rsidR="001215EC" w:rsidRPr="0068687C" w:rsidRDefault="001215EC" w:rsidP="001215EC">
      <w:pPr>
        <w:jc w:val="center"/>
        <w:rPr>
          <w:rFonts w:ascii="Times New Roman" w:eastAsia="Times New Roman" w:hAnsi="Times New Roman"/>
          <w:lang w:val="en-US"/>
        </w:rPr>
      </w:pPr>
      <w:r w:rsidRPr="0068687C">
        <w:rPr>
          <w:rFonts w:ascii="Times New Roman" w:eastAsia="Times New Roman" w:hAnsi="Times New Roman"/>
          <w:color w:val="000000"/>
          <w:u w:val="single"/>
          <w:lang w:val="en-US"/>
        </w:rPr>
        <w:t>Dr. Yuni Kusmiyati,S.ST,Bdn.,MPH</w:t>
      </w:r>
    </w:p>
    <w:p w:rsidR="0037115C" w:rsidRPr="0068687C" w:rsidRDefault="001215EC" w:rsidP="0068687C">
      <w:pPr>
        <w:jc w:val="center"/>
        <w:rPr>
          <w:rFonts w:ascii="Times New Roman" w:eastAsia="Times New Roman" w:hAnsi="Times New Roman"/>
          <w:lang w:val="en-US"/>
        </w:rPr>
      </w:pPr>
      <w:r w:rsidRPr="0068687C">
        <w:rPr>
          <w:rFonts w:ascii="Times New Roman" w:eastAsia="Times New Roman" w:hAnsi="Times New Roman"/>
          <w:color w:val="000000"/>
          <w:lang w:val="en-US"/>
        </w:rPr>
        <w:t>NIP 197606202002122001</w:t>
      </w:r>
    </w:p>
    <w:p w:rsidR="0037115C" w:rsidRDefault="0037115C" w:rsidP="000127AB">
      <w:pPr>
        <w:spacing w:before="90" w:line="360" w:lineRule="auto"/>
        <w:ind w:left="1050" w:right="769"/>
        <w:jc w:val="center"/>
        <w:rPr>
          <w:rFonts w:ascii="Times New Roman" w:eastAsia="Times New Roman" w:hAnsi="Times New Roman"/>
          <w:lang w:val="en-US"/>
        </w:rPr>
      </w:pPr>
      <w:r w:rsidRPr="0068687C">
        <w:rPr>
          <w:rFonts w:ascii="Times New Roman" w:eastAsia="Times New Roman" w:hAnsi="Times New Roman"/>
          <w:b/>
          <w:bCs/>
          <w:color w:val="000000"/>
          <w:lang w:val="en-US"/>
        </w:rPr>
        <w:lastRenderedPageBreak/>
        <w:t>HALAMAN PERNYATAAN ORISINALITAS</w:t>
      </w:r>
    </w:p>
    <w:p w:rsidR="000127AB" w:rsidRPr="0068687C" w:rsidRDefault="000127AB" w:rsidP="000127AB">
      <w:pPr>
        <w:spacing w:before="90" w:line="360" w:lineRule="auto"/>
        <w:ind w:left="1050" w:right="769"/>
        <w:jc w:val="center"/>
        <w:rPr>
          <w:rFonts w:ascii="Times New Roman" w:eastAsia="Times New Roman" w:hAnsi="Times New Roman"/>
          <w:lang w:val="en-US"/>
        </w:rPr>
      </w:pPr>
    </w:p>
    <w:p w:rsidR="0037115C" w:rsidRPr="0068687C" w:rsidRDefault="0037115C" w:rsidP="000127AB">
      <w:pPr>
        <w:spacing w:line="360" w:lineRule="auto"/>
        <w:ind w:right="241" w:firstLine="426"/>
        <w:jc w:val="both"/>
        <w:rPr>
          <w:rFonts w:ascii="Times New Roman" w:eastAsia="Times New Roman" w:hAnsi="Times New Roman"/>
          <w:lang w:val="en-US"/>
        </w:rPr>
      </w:pPr>
      <w:r w:rsidRPr="0068687C">
        <w:rPr>
          <w:rFonts w:ascii="Times New Roman" w:eastAsia="Times New Roman" w:hAnsi="Times New Roman"/>
          <w:color w:val="000000"/>
          <w:lang w:val="en-US"/>
        </w:rPr>
        <w:t>Tugas Akhir ini adalah hasil karya saya sendiri, dan semua sumber baik yang dikutip maupun dirujuk telah saya nyatakan dengan benar.</w:t>
      </w:r>
    </w:p>
    <w:p w:rsidR="0037115C" w:rsidRPr="0068687C" w:rsidRDefault="0037115C" w:rsidP="0037115C">
      <w:pPr>
        <w:spacing w:after="240"/>
        <w:rPr>
          <w:rFonts w:ascii="Times New Roman" w:eastAsia="Times New Roman" w:hAnsi="Times New Roman"/>
          <w:lang w:val="en-US"/>
        </w:rPr>
      </w:pPr>
      <w:r w:rsidRPr="0068687C">
        <w:rPr>
          <w:rFonts w:ascii="Times New Roman" w:eastAsia="Times New Roman" w:hAnsi="Times New Roman"/>
          <w:lang w:val="en-US"/>
        </w:rPr>
        <w:br/>
      </w:r>
      <w:r w:rsidRPr="0068687C">
        <w:rPr>
          <w:rFonts w:ascii="Times New Roman" w:eastAsia="Times New Roman" w:hAnsi="Times New Roman"/>
          <w:lang w:val="en-US"/>
        </w:rPr>
        <w:br/>
      </w:r>
    </w:p>
    <w:p w:rsidR="0037115C" w:rsidRPr="0068687C" w:rsidRDefault="0037115C" w:rsidP="0037115C">
      <w:pPr>
        <w:spacing w:before="188"/>
        <w:ind w:left="1851"/>
        <w:rPr>
          <w:rFonts w:ascii="Times New Roman" w:eastAsia="Times New Roman" w:hAnsi="Times New Roman"/>
          <w:lang w:val="en-US"/>
        </w:rPr>
      </w:pPr>
      <w:r w:rsidRPr="0068687C">
        <w:rPr>
          <w:rFonts w:ascii="Times New Roman" w:eastAsia="Times New Roman" w:hAnsi="Times New Roman"/>
          <w:color w:val="000000"/>
          <w:lang w:val="en-US"/>
        </w:rPr>
        <w:t>Nama</w:t>
      </w:r>
      <w:r w:rsidRPr="0068687C">
        <w:rPr>
          <w:rFonts w:ascii="Times New Roman" w:eastAsia="Times New Roman" w:hAnsi="Times New Roman"/>
          <w:color w:val="000000"/>
          <w:lang w:val="en-US"/>
        </w:rPr>
        <w:tab/>
        <w:t>: DEWI SEPSIANA</w:t>
      </w:r>
    </w:p>
    <w:p w:rsidR="0037115C" w:rsidRPr="0068687C" w:rsidRDefault="0037115C" w:rsidP="0037115C">
      <w:pPr>
        <w:rPr>
          <w:rFonts w:ascii="Times New Roman" w:eastAsia="Times New Roman" w:hAnsi="Times New Roman"/>
          <w:lang w:val="en-US"/>
        </w:rPr>
      </w:pPr>
    </w:p>
    <w:p w:rsidR="0037115C" w:rsidRPr="0068687C" w:rsidRDefault="0037115C" w:rsidP="0037115C">
      <w:pPr>
        <w:ind w:left="1851"/>
        <w:rPr>
          <w:rFonts w:ascii="Times New Roman" w:eastAsia="Times New Roman" w:hAnsi="Times New Roman"/>
          <w:lang w:val="en-US"/>
        </w:rPr>
      </w:pPr>
      <w:r w:rsidRPr="0068687C">
        <w:rPr>
          <w:rFonts w:ascii="Times New Roman" w:eastAsia="Times New Roman" w:hAnsi="Times New Roman"/>
          <w:color w:val="000000"/>
          <w:lang w:val="en-US"/>
        </w:rPr>
        <w:t>NIM</w:t>
      </w:r>
      <w:r w:rsidRPr="0068687C">
        <w:rPr>
          <w:rFonts w:ascii="Times New Roman" w:eastAsia="Times New Roman" w:hAnsi="Times New Roman"/>
          <w:color w:val="000000"/>
          <w:lang w:val="en-US"/>
        </w:rPr>
        <w:tab/>
        <w:t>: P07124521036</w:t>
      </w:r>
    </w:p>
    <w:p w:rsidR="0037115C" w:rsidRPr="0068687C" w:rsidRDefault="0037115C" w:rsidP="0037115C">
      <w:pPr>
        <w:rPr>
          <w:rFonts w:ascii="Times New Roman" w:eastAsia="Times New Roman" w:hAnsi="Times New Roman"/>
          <w:lang w:val="en-US"/>
        </w:rPr>
      </w:pPr>
    </w:p>
    <w:p w:rsidR="0037115C" w:rsidRPr="0068687C" w:rsidRDefault="0037115C" w:rsidP="0037115C">
      <w:pPr>
        <w:ind w:left="1851"/>
        <w:rPr>
          <w:rFonts w:ascii="Times New Roman" w:eastAsia="Times New Roman" w:hAnsi="Times New Roman"/>
          <w:lang w:val="en-US"/>
        </w:rPr>
      </w:pPr>
      <w:r w:rsidRPr="0068687C">
        <w:rPr>
          <w:rFonts w:ascii="Times New Roman" w:eastAsia="Times New Roman" w:hAnsi="Times New Roman"/>
          <w:color w:val="000000"/>
          <w:lang w:val="en-US"/>
        </w:rPr>
        <w:t>Tanda Tangan</w:t>
      </w:r>
      <w:r w:rsidRPr="0068687C">
        <w:rPr>
          <w:rFonts w:ascii="Times New Roman" w:eastAsia="Times New Roman" w:hAnsi="Times New Roman"/>
          <w:color w:val="000000"/>
          <w:lang w:val="en-US"/>
        </w:rPr>
        <w:tab/>
        <w:t xml:space="preserve">: </w:t>
      </w:r>
    </w:p>
    <w:p w:rsidR="0037115C" w:rsidRPr="0068687C" w:rsidRDefault="0037115C" w:rsidP="0037115C">
      <w:pPr>
        <w:spacing w:after="240"/>
        <w:rPr>
          <w:rFonts w:ascii="Times New Roman" w:eastAsia="Times New Roman" w:hAnsi="Times New Roman"/>
          <w:lang w:val="en-US"/>
        </w:rPr>
      </w:pPr>
      <w:r w:rsidRPr="0068687C">
        <w:rPr>
          <w:rFonts w:ascii="Times New Roman" w:eastAsia="Times New Roman" w:hAnsi="Times New Roman"/>
          <w:lang w:val="en-US"/>
        </w:rPr>
        <w:br/>
      </w:r>
      <w:r w:rsidRPr="0068687C">
        <w:rPr>
          <w:rFonts w:ascii="Times New Roman" w:eastAsia="Times New Roman" w:hAnsi="Times New Roman"/>
          <w:lang w:val="en-US"/>
        </w:rPr>
        <w:br/>
      </w:r>
      <w:r w:rsidRPr="0068687C">
        <w:rPr>
          <w:rFonts w:ascii="Times New Roman" w:eastAsia="Times New Roman" w:hAnsi="Times New Roman"/>
          <w:lang w:val="en-US"/>
        </w:rPr>
        <w:br/>
      </w:r>
      <w:r w:rsidRPr="0068687C">
        <w:rPr>
          <w:rFonts w:ascii="Times New Roman" w:eastAsia="Times New Roman" w:hAnsi="Times New Roman"/>
          <w:lang w:val="en-US"/>
        </w:rPr>
        <w:br/>
      </w:r>
    </w:p>
    <w:p w:rsidR="0037115C" w:rsidRPr="0068687C" w:rsidRDefault="0037115C" w:rsidP="0037115C">
      <w:pPr>
        <w:ind w:left="1851"/>
        <w:rPr>
          <w:rFonts w:ascii="Times New Roman" w:eastAsia="Times New Roman" w:hAnsi="Times New Roman"/>
          <w:lang w:val="en-US"/>
        </w:rPr>
      </w:pPr>
      <w:r w:rsidRPr="0068687C">
        <w:rPr>
          <w:rFonts w:ascii="Times New Roman" w:eastAsia="Times New Roman" w:hAnsi="Times New Roman"/>
          <w:color w:val="000000"/>
          <w:lang w:val="en-US"/>
        </w:rPr>
        <w:t>Tanggal</w:t>
      </w:r>
      <w:r w:rsidRPr="0068687C">
        <w:rPr>
          <w:rFonts w:ascii="Times New Roman" w:eastAsia="Times New Roman" w:hAnsi="Times New Roman"/>
          <w:color w:val="000000"/>
          <w:lang w:val="en-US"/>
        </w:rPr>
        <w:tab/>
        <w:t>: 26 April 2022</w:t>
      </w:r>
    </w:p>
    <w:p w:rsidR="00247264" w:rsidRPr="0068687C" w:rsidRDefault="00247264" w:rsidP="00FC1144">
      <w:pPr>
        <w:widowControl w:val="0"/>
        <w:autoSpaceDE w:val="0"/>
        <w:autoSpaceDN w:val="0"/>
        <w:spacing w:before="208" w:line="360" w:lineRule="auto"/>
        <w:ind w:left="3472" w:right="3607"/>
        <w:jc w:val="center"/>
        <w:rPr>
          <w:rFonts w:ascii="Times New Roman" w:eastAsia="Times New Roman" w:hAnsi="Times New Roman"/>
          <w:lang w:val="en-US"/>
        </w:rPr>
      </w:pPr>
    </w:p>
    <w:p w:rsidR="00247264" w:rsidRPr="0068687C" w:rsidRDefault="00247264" w:rsidP="00FC1144">
      <w:pPr>
        <w:widowControl w:val="0"/>
        <w:autoSpaceDE w:val="0"/>
        <w:autoSpaceDN w:val="0"/>
        <w:spacing w:before="208" w:line="360" w:lineRule="auto"/>
        <w:ind w:left="3472" w:right="3607"/>
        <w:jc w:val="center"/>
        <w:rPr>
          <w:rFonts w:ascii="Times New Roman" w:eastAsia="Times New Roman" w:hAnsi="Times New Roman"/>
          <w:lang w:val="en-US"/>
        </w:rPr>
        <w:sectPr w:rsidR="00247264" w:rsidRPr="0068687C" w:rsidSect="00B46AF8">
          <w:footerReference w:type="default" r:id="rId14"/>
          <w:pgSz w:w="11910" w:h="16840" w:code="9"/>
          <w:pgMar w:top="1580" w:right="600" w:bottom="280" w:left="1300" w:header="720" w:footer="720" w:gutter="0"/>
          <w:pgNumType w:fmt="lowerRoman" w:start="1"/>
          <w:cols w:space="720"/>
          <w:docGrid w:linePitch="326"/>
        </w:sectPr>
      </w:pPr>
    </w:p>
    <w:p w:rsidR="00FC1144" w:rsidRPr="0068687C" w:rsidRDefault="00FC1144" w:rsidP="0068687C">
      <w:pPr>
        <w:widowControl w:val="0"/>
        <w:autoSpaceDE w:val="0"/>
        <w:autoSpaceDN w:val="0"/>
        <w:spacing w:before="89" w:line="720" w:lineRule="auto"/>
        <w:ind w:right="3"/>
        <w:jc w:val="center"/>
        <w:outlineLvl w:val="2"/>
        <w:rPr>
          <w:rFonts w:ascii="Times New Roman" w:eastAsia="Times New Roman" w:hAnsi="Times New Roman"/>
          <w:b/>
          <w:bCs/>
          <w:lang w:val="en-US"/>
        </w:rPr>
      </w:pPr>
      <w:r w:rsidRPr="0068687C">
        <w:rPr>
          <w:rFonts w:ascii="Times New Roman" w:eastAsia="Times New Roman" w:hAnsi="Times New Roman"/>
          <w:b/>
          <w:bCs/>
        </w:rPr>
        <w:lastRenderedPageBreak/>
        <w:t>KATA</w:t>
      </w:r>
      <w:r w:rsidR="0068687C">
        <w:rPr>
          <w:rFonts w:ascii="Times New Roman" w:eastAsia="Times New Roman" w:hAnsi="Times New Roman"/>
          <w:b/>
          <w:bCs/>
          <w:lang w:val="en-US"/>
        </w:rPr>
        <w:t xml:space="preserve"> </w:t>
      </w:r>
      <w:r w:rsidRPr="0068687C">
        <w:rPr>
          <w:rFonts w:ascii="Times New Roman" w:eastAsia="Times New Roman" w:hAnsi="Times New Roman"/>
          <w:b/>
          <w:bCs/>
        </w:rPr>
        <w:t>PENGANTAR</w:t>
      </w:r>
    </w:p>
    <w:p w:rsidR="00326DC1" w:rsidRPr="0068687C" w:rsidRDefault="00326DC1" w:rsidP="0068687C">
      <w:pPr>
        <w:spacing w:line="360" w:lineRule="auto"/>
        <w:ind w:right="3" w:firstLine="426"/>
        <w:jc w:val="both"/>
        <w:rPr>
          <w:rFonts w:ascii="Times New Roman" w:hAnsi="Times New Roman"/>
          <w:color w:val="000000" w:themeColor="text1"/>
        </w:rPr>
      </w:pPr>
      <w:r w:rsidRPr="0068687C">
        <w:rPr>
          <w:rFonts w:ascii="Times New Roman" w:hAnsi="Times New Roman"/>
          <w:color w:val="000000" w:themeColor="text1"/>
        </w:rPr>
        <w:t xml:space="preserve">Alhamdulillahi Robbil ‘Alamin, segala puji syukur penulis panjatkan kehadirat ALLAH SWT yang telah memberikan nikmat dan karuniaNya, sehingga penyusunan Laporan </w:t>
      </w:r>
      <w:r w:rsidR="00584272" w:rsidRPr="0068687C">
        <w:rPr>
          <w:rFonts w:ascii="Times New Roman" w:hAnsi="Times New Roman"/>
          <w:color w:val="000000" w:themeColor="text1"/>
          <w:lang w:val="en-US"/>
        </w:rPr>
        <w:t xml:space="preserve">Berkesinambungan / </w:t>
      </w:r>
      <w:r w:rsidR="00584272" w:rsidRPr="0068687C">
        <w:rPr>
          <w:rFonts w:ascii="Times New Roman" w:hAnsi="Times New Roman"/>
          <w:i/>
          <w:iCs/>
          <w:color w:val="000000" w:themeColor="text1"/>
          <w:lang w:val="en-US"/>
        </w:rPr>
        <w:t xml:space="preserve">Continuity Of Care </w:t>
      </w:r>
      <w:r w:rsidR="00584272" w:rsidRPr="0068687C">
        <w:rPr>
          <w:rFonts w:ascii="Times New Roman" w:hAnsi="Times New Roman"/>
          <w:color w:val="000000" w:themeColor="text1"/>
          <w:lang w:val="en-US"/>
        </w:rPr>
        <w:t xml:space="preserve">(COC) </w:t>
      </w:r>
      <w:r w:rsidRPr="0068687C">
        <w:rPr>
          <w:rFonts w:ascii="Times New Roman" w:hAnsi="Times New Roman"/>
          <w:color w:val="000000" w:themeColor="text1"/>
        </w:rPr>
        <w:t xml:space="preserve">ini dapat diselesaikan dengan baik. Laporan </w:t>
      </w:r>
      <w:r w:rsidR="00FF67BE" w:rsidRPr="0068687C">
        <w:rPr>
          <w:rFonts w:ascii="Times New Roman" w:hAnsi="Times New Roman"/>
          <w:color w:val="000000" w:themeColor="text1"/>
          <w:lang w:val="en-US"/>
        </w:rPr>
        <w:t>COC</w:t>
      </w:r>
      <w:r w:rsidRPr="0068687C">
        <w:rPr>
          <w:rFonts w:ascii="Times New Roman" w:hAnsi="Times New Roman"/>
          <w:color w:val="000000" w:themeColor="text1"/>
        </w:rPr>
        <w:t xml:space="preserve"> ini  disusun </w:t>
      </w:r>
      <w:r w:rsidR="00247264" w:rsidRPr="0068687C">
        <w:rPr>
          <w:rFonts w:ascii="Times New Roman" w:hAnsi="Times New Roman"/>
          <w:color w:val="000000" w:themeColor="text1"/>
        </w:rPr>
        <w:t>untuk memenuhi tugas Praktik Kebidanan Komunitas</w:t>
      </w:r>
      <w:r w:rsidR="00247264" w:rsidRPr="0068687C">
        <w:rPr>
          <w:rFonts w:ascii="Times New Roman" w:hAnsi="Times New Roman"/>
          <w:color w:val="000000" w:themeColor="text1"/>
          <w:lang w:val="en-US"/>
        </w:rPr>
        <w:t xml:space="preserve"> </w:t>
      </w:r>
      <w:r w:rsidR="00247264" w:rsidRPr="0068687C">
        <w:rPr>
          <w:rFonts w:ascii="Times New Roman" w:hAnsi="Times New Roman"/>
          <w:color w:val="000000" w:themeColor="text1"/>
        </w:rPr>
        <w:t>dalam Konteks Continuity of Care (COC).</w:t>
      </w:r>
    </w:p>
    <w:p w:rsidR="00FC1144" w:rsidRPr="0068687C" w:rsidRDefault="00FC1144" w:rsidP="0068687C">
      <w:pPr>
        <w:widowControl w:val="0"/>
        <w:autoSpaceDE w:val="0"/>
        <w:autoSpaceDN w:val="0"/>
        <w:spacing w:line="360" w:lineRule="auto"/>
        <w:ind w:right="3" w:firstLine="540"/>
        <w:jc w:val="both"/>
        <w:rPr>
          <w:rFonts w:ascii="Times New Roman" w:eastAsia="Times New Roman" w:hAnsi="Times New Roman"/>
          <w:lang w:val="en-US"/>
        </w:rPr>
      </w:pPr>
      <w:r w:rsidRPr="0068687C">
        <w:rPr>
          <w:rFonts w:ascii="Times New Roman" w:eastAsia="Times New Roman" w:hAnsi="Times New Roman"/>
        </w:rPr>
        <w:t>Tersusunnya laporan pendahuluan ini tentunya tidak lepas dari dukungan berbagai pihak. Oleh karena itu penulis mengucapkan terima kasih kepada:</w:t>
      </w:r>
    </w:p>
    <w:p w:rsidR="009122CD" w:rsidRPr="0068687C" w:rsidRDefault="009122CD" w:rsidP="0068687C">
      <w:pPr>
        <w:widowControl w:val="0"/>
        <w:numPr>
          <w:ilvl w:val="0"/>
          <w:numId w:val="1"/>
        </w:numPr>
        <w:autoSpaceDE w:val="0"/>
        <w:autoSpaceDN w:val="0"/>
        <w:spacing w:after="160" w:line="360" w:lineRule="auto"/>
        <w:ind w:left="0" w:right="3"/>
        <w:contextualSpacing/>
        <w:jc w:val="both"/>
        <w:rPr>
          <w:rFonts w:ascii="Times New Roman" w:eastAsia="Times New Roman" w:hAnsi="Times New Roman"/>
        </w:rPr>
      </w:pPr>
      <w:bookmarkStart w:id="1" w:name="_Hlk97192458"/>
      <w:r w:rsidRPr="0068687C">
        <w:rPr>
          <w:rFonts w:ascii="Times New Roman" w:eastAsia="Times New Roman" w:hAnsi="Times New Roman"/>
        </w:rPr>
        <w:t xml:space="preserve">Dr. Yuni Kusmiyati, SST., MPH, selaku ketua jurusan kebidanan yang telah memberikan kesempatan atas terlaksananya praktik asuhan </w:t>
      </w:r>
      <w:r w:rsidR="009604E9" w:rsidRPr="0068687C">
        <w:rPr>
          <w:rFonts w:ascii="Times New Roman" w:eastAsia="Times New Roman" w:hAnsi="Times New Roman"/>
        </w:rPr>
        <w:t>Berkesinambungan</w:t>
      </w:r>
      <w:r w:rsidR="009604E9" w:rsidRPr="0068687C">
        <w:rPr>
          <w:rFonts w:ascii="Times New Roman" w:eastAsia="Times New Roman" w:hAnsi="Times New Roman"/>
          <w:i/>
          <w:iCs/>
        </w:rPr>
        <w:t xml:space="preserve"> / Continuity Of Care</w:t>
      </w:r>
    </w:p>
    <w:p w:rsidR="008A72DF" w:rsidRPr="0068687C" w:rsidRDefault="00FC1144" w:rsidP="0068687C">
      <w:pPr>
        <w:widowControl w:val="0"/>
        <w:numPr>
          <w:ilvl w:val="0"/>
          <w:numId w:val="1"/>
        </w:numPr>
        <w:autoSpaceDE w:val="0"/>
        <w:autoSpaceDN w:val="0"/>
        <w:spacing w:after="160" w:line="360" w:lineRule="auto"/>
        <w:ind w:left="0" w:right="3"/>
        <w:contextualSpacing/>
        <w:jc w:val="both"/>
        <w:rPr>
          <w:rFonts w:ascii="Times New Roman" w:eastAsia="Times New Roman" w:hAnsi="Times New Roman"/>
        </w:rPr>
      </w:pPr>
      <w:r w:rsidRPr="0068687C">
        <w:rPr>
          <w:rFonts w:ascii="Times New Roman" w:eastAsia="Times New Roman" w:hAnsi="Times New Roman"/>
        </w:rPr>
        <w:t xml:space="preserve">Hesty Widyasih, SST., M.Keb, selaku ketua prodi pendidikan profesi bidan yang telah memberikan kesempatan atas terlaksananya praktik </w:t>
      </w:r>
      <w:r w:rsidR="00F16994" w:rsidRPr="0068687C">
        <w:rPr>
          <w:rFonts w:ascii="Times New Roman" w:eastAsia="Times New Roman" w:hAnsi="Times New Roman"/>
        </w:rPr>
        <w:t xml:space="preserve">asuhan </w:t>
      </w:r>
      <w:r w:rsidR="009604E9" w:rsidRPr="0068687C">
        <w:rPr>
          <w:rFonts w:ascii="Times New Roman" w:eastAsia="Times New Roman" w:hAnsi="Times New Roman"/>
        </w:rPr>
        <w:t>Berkesinambungan</w:t>
      </w:r>
      <w:r w:rsidR="009604E9" w:rsidRPr="0068687C">
        <w:rPr>
          <w:rFonts w:ascii="Times New Roman" w:eastAsia="Times New Roman" w:hAnsi="Times New Roman"/>
          <w:i/>
          <w:iCs/>
        </w:rPr>
        <w:t xml:space="preserve"> / Continuity Of Care</w:t>
      </w:r>
    </w:p>
    <w:p w:rsidR="009122CD" w:rsidRPr="00593DA0" w:rsidRDefault="00CA7983" w:rsidP="0068687C">
      <w:pPr>
        <w:widowControl w:val="0"/>
        <w:numPr>
          <w:ilvl w:val="0"/>
          <w:numId w:val="1"/>
        </w:numPr>
        <w:autoSpaceDE w:val="0"/>
        <w:autoSpaceDN w:val="0"/>
        <w:spacing w:after="160" w:line="360" w:lineRule="auto"/>
        <w:ind w:left="0" w:right="3"/>
        <w:contextualSpacing/>
        <w:jc w:val="both"/>
        <w:rPr>
          <w:rFonts w:ascii="Times New Roman" w:eastAsia="Times New Roman" w:hAnsi="Times New Roman"/>
        </w:rPr>
      </w:pPr>
      <w:r w:rsidRPr="0068687C">
        <w:rPr>
          <w:rFonts w:ascii="Times New Roman" w:eastAsia="Times New Roman" w:hAnsi="Times New Roman"/>
          <w:lang w:val="en-US"/>
        </w:rPr>
        <w:t xml:space="preserve">Annisa Bekti Tarisma,S.Tr.Keb,Bdn, </w:t>
      </w:r>
      <w:r w:rsidR="009122CD" w:rsidRPr="0068687C">
        <w:rPr>
          <w:rFonts w:ascii="Times New Roman" w:eastAsia="Times New Roman" w:hAnsi="Times New Roman"/>
        </w:rPr>
        <w:t xml:space="preserve">selaku Pembimbing Akademik yang telah memberikan </w:t>
      </w:r>
      <w:r w:rsidR="002F1776" w:rsidRPr="0068687C">
        <w:rPr>
          <w:rFonts w:ascii="Times New Roman" w:eastAsia="Times New Roman" w:hAnsi="Times New Roman"/>
        </w:rPr>
        <w:t xml:space="preserve">memberikan arahan dan bimbingan pada praktik asuhan </w:t>
      </w:r>
      <w:r w:rsidR="009604E9" w:rsidRPr="0068687C">
        <w:rPr>
          <w:rFonts w:ascii="Times New Roman" w:eastAsia="Times New Roman" w:hAnsi="Times New Roman"/>
        </w:rPr>
        <w:t>Berkesinambunga</w:t>
      </w:r>
      <w:r w:rsidR="009604E9" w:rsidRPr="0068687C">
        <w:rPr>
          <w:rFonts w:ascii="Times New Roman" w:eastAsia="Times New Roman" w:hAnsi="Times New Roman"/>
          <w:i/>
          <w:iCs/>
        </w:rPr>
        <w:t>n / Continuity Of Care</w:t>
      </w:r>
    </w:p>
    <w:p w:rsidR="00593DA0" w:rsidRPr="0068687C" w:rsidRDefault="00593DA0" w:rsidP="0068687C">
      <w:pPr>
        <w:widowControl w:val="0"/>
        <w:numPr>
          <w:ilvl w:val="0"/>
          <w:numId w:val="1"/>
        </w:numPr>
        <w:autoSpaceDE w:val="0"/>
        <w:autoSpaceDN w:val="0"/>
        <w:spacing w:after="160" w:line="360" w:lineRule="auto"/>
        <w:ind w:left="0" w:right="3"/>
        <w:contextualSpacing/>
        <w:jc w:val="both"/>
        <w:rPr>
          <w:rFonts w:ascii="Times New Roman" w:eastAsia="Times New Roman" w:hAnsi="Times New Roman"/>
        </w:rPr>
      </w:pPr>
      <w:r>
        <w:rPr>
          <w:rFonts w:ascii="Times New Roman" w:eastAsia="Times New Roman" w:hAnsi="Times New Roman"/>
          <w:iCs/>
          <w:lang w:val="en-US"/>
        </w:rPr>
        <w:t>Triyo Darmaji, SKM., selaku Kepala Puskesmas Bayan yang telah memberikan kesempatan terlaksananya praktik asuhan Berkesinambungan/</w:t>
      </w:r>
      <w:r w:rsidRPr="00593DA0">
        <w:rPr>
          <w:rFonts w:ascii="Times New Roman" w:eastAsia="Times New Roman" w:hAnsi="Times New Roman"/>
          <w:i/>
          <w:iCs/>
        </w:rPr>
        <w:t xml:space="preserve"> </w:t>
      </w:r>
      <w:r w:rsidRPr="0068687C">
        <w:rPr>
          <w:rFonts w:ascii="Times New Roman" w:eastAsia="Times New Roman" w:hAnsi="Times New Roman"/>
          <w:i/>
          <w:iCs/>
        </w:rPr>
        <w:t>Continuity Of Care</w:t>
      </w:r>
    </w:p>
    <w:p w:rsidR="00FC1144" w:rsidRPr="00593DA0" w:rsidRDefault="00A63C34" w:rsidP="00593DA0">
      <w:pPr>
        <w:widowControl w:val="0"/>
        <w:numPr>
          <w:ilvl w:val="0"/>
          <w:numId w:val="1"/>
        </w:numPr>
        <w:autoSpaceDE w:val="0"/>
        <w:autoSpaceDN w:val="0"/>
        <w:spacing w:after="160" w:line="360" w:lineRule="auto"/>
        <w:ind w:left="0" w:right="3"/>
        <w:contextualSpacing/>
        <w:jc w:val="both"/>
        <w:rPr>
          <w:rFonts w:ascii="Times New Roman" w:eastAsia="Times New Roman" w:hAnsi="Times New Roman"/>
        </w:rPr>
      </w:pPr>
      <w:r w:rsidRPr="0068687C">
        <w:rPr>
          <w:rFonts w:ascii="Times New Roman" w:eastAsia="Times New Roman" w:hAnsi="Times New Roman"/>
        </w:rPr>
        <w:t>Tri Wulansari, Amd.Keb</w:t>
      </w:r>
      <w:r w:rsidR="00540B21">
        <w:rPr>
          <w:rFonts w:ascii="Times New Roman" w:eastAsia="Times New Roman" w:hAnsi="Times New Roman"/>
          <w:lang w:val="en-US"/>
        </w:rPr>
        <w:t xml:space="preserve"> </w:t>
      </w:r>
      <w:r w:rsidR="009122CD" w:rsidRPr="0068687C">
        <w:rPr>
          <w:rFonts w:ascii="Times New Roman" w:eastAsia="Times New Roman" w:hAnsi="Times New Roman"/>
          <w:lang w:val="en-US"/>
        </w:rPr>
        <w:t>s</w:t>
      </w:r>
      <w:r w:rsidR="00FC1144" w:rsidRPr="0068687C">
        <w:rPr>
          <w:rFonts w:ascii="Times New Roman" w:eastAsia="Times New Roman" w:hAnsi="Times New Roman"/>
        </w:rPr>
        <w:t xml:space="preserve">elaku pembimbing lahan yang telah memberikan arahan dan bimbingan pada praktik </w:t>
      </w:r>
      <w:r w:rsidR="00F16994" w:rsidRPr="0068687C">
        <w:rPr>
          <w:rFonts w:ascii="Times New Roman" w:eastAsia="Times New Roman" w:hAnsi="Times New Roman"/>
        </w:rPr>
        <w:t xml:space="preserve">asuhan </w:t>
      </w:r>
      <w:r w:rsidR="009604E9" w:rsidRPr="0068687C">
        <w:rPr>
          <w:rFonts w:ascii="Times New Roman" w:eastAsia="Times New Roman" w:hAnsi="Times New Roman"/>
        </w:rPr>
        <w:t>Berkesinambungan</w:t>
      </w:r>
      <w:r w:rsidR="009604E9" w:rsidRPr="0068687C">
        <w:rPr>
          <w:rFonts w:ascii="Times New Roman" w:eastAsia="Times New Roman" w:hAnsi="Times New Roman"/>
          <w:i/>
          <w:iCs/>
        </w:rPr>
        <w:t xml:space="preserve"> / Continuity Of Care</w:t>
      </w:r>
      <w:r w:rsidR="00A914D2">
        <w:rPr>
          <w:rFonts w:ascii="Times New Roman" w:eastAsia="Times New Roman" w:hAnsi="Times New Roman"/>
          <w:iCs/>
          <w:lang w:val="en-US"/>
        </w:rPr>
        <w:t xml:space="preserve"> </w:t>
      </w:r>
      <w:r w:rsidR="00540B21">
        <w:rPr>
          <w:rFonts w:ascii="Times New Roman" w:eastAsia="Times New Roman" w:hAnsi="Times New Roman"/>
          <w:iCs/>
          <w:lang w:val="en-US"/>
        </w:rPr>
        <w:t xml:space="preserve"> </w:t>
      </w:r>
      <w:r w:rsidR="00A914D2">
        <w:rPr>
          <w:rFonts w:ascii="Times New Roman" w:eastAsia="Times New Roman" w:hAnsi="Times New Roman"/>
          <w:iCs/>
          <w:lang w:val="en-US"/>
        </w:rPr>
        <w:t>\</w:t>
      </w:r>
    </w:p>
    <w:p w:rsidR="00247264" w:rsidRPr="0068687C" w:rsidRDefault="00247264" w:rsidP="0068687C">
      <w:pPr>
        <w:widowControl w:val="0"/>
        <w:numPr>
          <w:ilvl w:val="0"/>
          <w:numId w:val="1"/>
        </w:numPr>
        <w:autoSpaceDE w:val="0"/>
        <w:autoSpaceDN w:val="0"/>
        <w:spacing w:after="160" w:line="360" w:lineRule="auto"/>
        <w:ind w:left="0" w:right="3"/>
        <w:contextualSpacing/>
        <w:jc w:val="both"/>
        <w:rPr>
          <w:rFonts w:ascii="Times New Roman" w:eastAsia="Times New Roman" w:hAnsi="Times New Roman"/>
        </w:rPr>
      </w:pPr>
      <w:r w:rsidRPr="0068687C">
        <w:rPr>
          <w:rFonts w:ascii="Times New Roman" w:eastAsia="Times New Roman" w:hAnsi="Times New Roman"/>
        </w:rPr>
        <w:t>Suami, keluarga serta sahabat yang telah banyak membantu saya dalam</w:t>
      </w:r>
      <w:r w:rsidRPr="0068687C">
        <w:rPr>
          <w:rFonts w:ascii="Times New Roman" w:eastAsia="Times New Roman" w:hAnsi="Times New Roman"/>
          <w:lang w:val="en-US"/>
        </w:rPr>
        <w:t xml:space="preserve"> </w:t>
      </w:r>
      <w:r w:rsidRPr="0068687C">
        <w:rPr>
          <w:rFonts w:ascii="Times New Roman" w:eastAsia="Times New Roman" w:hAnsi="Times New Roman"/>
        </w:rPr>
        <w:t>menyelesaikan laporan Continuity of Care (COC).</w:t>
      </w:r>
    </w:p>
    <w:bookmarkEnd w:id="1"/>
    <w:p w:rsidR="00FC1144" w:rsidRPr="0068687C" w:rsidRDefault="00FC1144" w:rsidP="0068687C">
      <w:pPr>
        <w:widowControl w:val="0"/>
        <w:autoSpaceDE w:val="0"/>
        <w:autoSpaceDN w:val="0"/>
        <w:spacing w:line="360" w:lineRule="auto"/>
        <w:ind w:right="3" w:firstLine="540"/>
        <w:jc w:val="both"/>
        <w:rPr>
          <w:rFonts w:ascii="Times New Roman" w:eastAsia="Times New Roman" w:hAnsi="Times New Roman"/>
        </w:rPr>
      </w:pPr>
      <w:r w:rsidRPr="0068687C">
        <w:rPr>
          <w:rFonts w:ascii="Times New Roman" w:eastAsia="Times New Roman" w:hAnsi="Times New Roman"/>
        </w:rPr>
        <w:t xml:space="preserve">Penulis menyadari sepenuhnya bahwa masih banyak kekurangan dalam penulisan laporan pendahuluan ini. Oleh sebab itu, menerima segala kritik dan saran yang membangun dari pembaca. Demikian yang bisa saya sampaikan, semoga laporan pendahuluan ini dapat menambah ilmu pengetahuan </w:t>
      </w:r>
      <w:r w:rsidR="003E765D" w:rsidRPr="0068687C">
        <w:rPr>
          <w:rFonts w:ascii="Times New Roman" w:eastAsia="Times New Roman" w:hAnsi="Times New Roman"/>
        </w:rPr>
        <w:t>.</w:t>
      </w:r>
    </w:p>
    <w:p w:rsidR="00E50F31" w:rsidRPr="0068687C" w:rsidRDefault="00E50F31" w:rsidP="0068687C">
      <w:pPr>
        <w:widowControl w:val="0"/>
        <w:autoSpaceDE w:val="0"/>
        <w:autoSpaceDN w:val="0"/>
        <w:spacing w:line="360" w:lineRule="auto"/>
        <w:ind w:right="3" w:firstLine="540"/>
        <w:jc w:val="both"/>
        <w:rPr>
          <w:rFonts w:ascii="Times New Roman" w:eastAsia="Times New Roman" w:hAnsi="Times New Roman"/>
        </w:rPr>
      </w:pPr>
    </w:p>
    <w:p w:rsidR="00E50F31" w:rsidRPr="0068687C" w:rsidRDefault="00FC1144" w:rsidP="00A914D2">
      <w:pPr>
        <w:widowControl w:val="0"/>
        <w:autoSpaceDE w:val="0"/>
        <w:autoSpaceDN w:val="0"/>
        <w:spacing w:line="360" w:lineRule="auto"/>
        <w:ind w:right="3"/>
        <w:jc w:val="right"/>
        <w:rPr>
          <w:rFonts w:ascii="Times New Roman" w:eastAsia="Times New Roman" w:hAnsi="Times New Roman"/>
          <w:lang w:val="en-US"/>
        </w:rPr>
      </w:pPr>
      <w:r w:rsidRPr="0068687C">
        <w:rPr>
          <w:rFonts w:ascii="Times New Roman" w:eastAsia="Times New Roman" w:hAnsi="Times New Roman"/>
        </w:rPr>
        <w:t>Yogyakarta,</w:t>
      </w:r>
      <w:r w:rsidR="00CA7983" w:rsidRPr="0068687C">
        <w:rPr>
          <w:rFonts w:ascii="Times New Roman" w:eastAsia="Times New Roman" w:hAnsi="Times New Roman"/>
          <w:lang w:val="en-US"/>
        </w:rPr>
        <w:t xml:space="preserve">      </w:t>
      </w:r>
      <w:r w:rsidR="00692EEA" w:rsidRPr="0068687C">
        <w:rPr>
          <w:rFonts w:ascii="Times New Roman" w:eastAsia="Times New Roman" w:hAnsi="Times New Roman"/>
          <w:spacing w:val="-1"/>
          <w:lang w:val="en-US"/>
        </w:rPr>
        <w:t xml:space="preserve">April </w:t>
      </w:r>
      <w:r w:rsidRPr="0068687C">
        <w:rPr>
          <w:rFonts w:ascii="Times New Roman" w:eastAsia="Times New Roman" w:hAnsi="Times New Roman"/>
        </w:rPr>
        <w:t xml:space="preserve"> 202</w:t>
      </w:r>
      <w:r w:rsidR="007F29B2" w:rsidRPr="0068687C">
        <w:rPr>
          <w:rFonts w:ascii="Times New Roman" w:eastAsia="Times New Roman" w:hAnsi="Times New Roman"/>
          <w:lang w:val="en-US"/>
        </w:rPr>
        <w:t>2</w:t>
      </w:r>
    </w:p>
    <w:p w:rsidR="00E50F31" w:rsidRPr="0068687C" w:rsidRDefault="00E50F31" w:rsidP="00270204">
      <w:pPr>
        <w:widowControl w:val="0"/>
        <w:autoSpaceDE w:val="0"/>
        <w:autoSpaceDN w:val="0"/>
        <w:spacing w:line="360" w:lineRule="auto"/>
        <w:ind w:right="3"/>
        <w:jc w:val="right"/>
        <w:rPr>
          <w:rFonts w:ascii="Times New Roman" w:eastAsia="Times New Roman" w:hAnsi="Times New Roman"/>
          <w:lang w:val="en-US"/>
        </w:rPr>
      </w:pPr>
    </w:p>
    <w:p w:rsidR="000127AB" w:rsidRDefault="00FC1144" w:rsidP="000127AB">
      <w:pPr>
        <w:widowControl w:val="0"/>
        <w:autoSpaceDE w:val="0"/>
        <w:autoSpaceDN w:val="0"/>
        <w:spacing w:line="360" w:lineRule="auto"/>
        <w:ind w:right="3"/>
        <w:jc w:val="right"/>
        <w:rPr>
          <w:rFonts w:ascii="Times New Roman" w:eastAsia="Times New Roman" w:hAnsi="Times New Roman"/>
          <w:lang w:val="en-US"/>
        </w:rPr>
      </w:pPr>
      <w:r w:rsidRPr="0068687C">
        <w:rPr>
          <w:rFonts w:ascii="Times New Roman" w:eastAsia="Times New Roman" w:hAnsi="Times New Roman"/>
        </w:rPr>
        <w:lastRenderedPageBreak/>
        <w:t xml:space="preserve">Penulis </w:t>
      </w:r>
    </w:p>
    <w:p w:rsidR="00692EEA" w:rsidRPr="000127AB" w:rsidRDefault="00692EEA" w:rsidP="000127AB">
      <w:pPr>
        <w:widowControl w:val="0"/>
        <w:autoSpaceDE w:val="0"/>
        <w:autoSpaceDN w:val="0"/>
        <w:spacing w:line="360" w:lineRule="auto"/>
        <w:ind w:right="3"/>
        <w:jc w:val="center"/>
        <w:rPr>
          <w:rFonts w:ascii="Times New Roman" w:eastAsia="Times New Roman" w:hAnsi="Times New Roman"/>
          <w:lang w:val="en-US"/>
        </w:rPr>
      </w:pPr>
      <w:r w:rsidRPr="0068687C">
        <w:rPr>
          <w:rFonts w:ascii="Times New Roman" w:eastAsia="Times New Roman" w:hAnsi="Times New Roman"/>
          <w:b/>
          <w:bCs/>
          <w:lang w:val="en-US"/>
        </w:rPr>
        <w:t>SINOPSIS</w:t>
      </w:r>
    </w:p>
    <w:p w:rsidR="00692EEA" w:rsidRPr="0068687C" w:rsidRDefault="00692EEA" w:rsidP="00984256">
      <w:pPr>
        <w:spacing w:line="360" w:lineRule="auto"/>
        <w:jc w:val="center"/>
        <w:rPr>
          <w:rFonts w:ascii="Times New Roman" w:eastAsia="Times New Roman" w:hAnsi="Times New Roman"/>
          <w:b/>
          <w:bCs/>
          <w:lang w:val="en-US"/>
        </w:rPr>
      </w:pPr>
    </w:p>
    <w:p w:rsidR="00692EEA" w:rsidRPr="0068687C" w:rsidRDefault="000127AB" w:rsidP="00984256">
      <w:pPr>
        <w:spacing w:line="360" w:lineRule="auto"/>
        <w:jc w:val="center"/>
        <w:rPr>
          <w:rFonts w:ascii="Times New Roman" w:eastAsia="Times New Roman" w:hAnsi="Times New Roman"/>
          <w:b/>
          <w:bCs/>
          <w:lang w:val="en-US"/>
        </w:rPr>
      </w:pPr>
      <w:r w:rsidRPr="0068687C">
        <w:rPr>
          <w:rFonts w:ascii="Times New Roman" w:eastAsia="Times New Roman" w:hAnsi="Times New Roman"/>
          <w:b/>
          <w:bCs/>
          <w:lang w:val="en-US"/>
        </w:rPr>
        <w:t>ASUHAN KEBIDANAN BERKESINAMBUNGAN NY T UMUR 36 TAHUN DENGAN RIWAYAT ABORTUS DAN ANEMIA DI PUSKESMAS BAYAN KABUPATEN PURWOREJO</w:t>
      </w:r>
    </w:p>
    <w:p w:rsidR="0063352A" w:rsidRPr="0068687C" w:rsidRDefault="0063352A" w:rsidP="00984256">
      <w:pPr>
        <w:spacing w:line="360" w:lineRule="auto"/>
        <w:jc w:val="center"/>
        <w:rPr>
          <w:rFonts w:ascii="Times New Roman" w:eastAsia="Times New Roman" w:hAnsi="Times New Roman"/>
          <w:b/>
          <w:bCs/>
          <w:lang w:val="en-US"/>
        </w:rPr>
      </w:pPr>
    </w:p>
    <w:p w:rsidR="007D4C89" w:rsidRPr="0068687C" w:rsidRDefault="007D4C89" w:rsidP="00984256">
      <w:pPr>
        <w:tabs>
          <w:tab w:val="left" w:pos="567"/>
        </w:tabs>
        <w:spacing w:line="360" w:lineRule="auto"/>
        <w:ind w:firstLine="567"/>
        <w:jc w:val="both"/>
        <w:rPr>
          <w:rFonts w:ascii="Times New Roman" w:eastAsia="Times New Roman" w:hAnsi="Times New Roman"/>
          <w:lang w:val="en-US"/>
        </w:rPr>
      </w:pPr>
    </w:p>
    <w:p w:rsidR="00344C3F" w:rsidRPr="0068687C" w:rsidRDefault="00C91CDD" w:rsidP="00984256">
      <w:pPr>
        <w:tabs>
          <w:tab w:val="left" w:pos="567"/>
        </w:tabs>
        <w:spacing w:line="360" w:lineRule="auto"/>
        <w:ind w:firstLine="567"/>
        <w:jc w:val="both"/>
        <w:rPr>
          <w:rFonts w:ascii="Times New Roman" w:eastAsia="Times New Roman" w:hAnsi="Times New Roman"/>
          <w:lang w:val="en-US"/>
        </w:rPr>
      </w:pPr>
      <w:r w:rsidRPr="0068687C">
        <w:rPr>
          <w:rFonts w:ascii="Times New Roman" w:eastAsia="Times New Roman" w:hAnsi="Times New Roman"/>
          <w:lang w:val="en-US"/>
        </w:rPr>
        <w:t>Status gizi dan Kesehatan</w:t>
      </w:r>
      <w:r w:rsidR="00093D26" w:rsidRPr="0068687C">
        <w:rPr>
          <w:rFonts w:ascii="Times New Roman" w:eastAsia="Times New Roman" w:hAnsi="Times New Roman"/>
          <w:lang w:val="en-US"/>
        </w:rPr>
        <w:t xml:space="preserve"> </w:t>
      </w:r>
      <w:r w:rsidRPr="0068687C">
        <w:rPr>
          <w:rFonts w:ascii="Times New Roman" w:eastAsia="Times New Roman" w:hAnsi="Times New Roman"/>
          <w:lang w:val="en-US"/>
        </w:rPr>
        <w:t>ibu pada masa pra-hamil, saat</w:t>
      </w:r>
      <w:r w:rsidR="00093D26" w:rsidRPr="0068687C">
        <w:rPr>
          <w:rFonts w:ascii="Times New Roman" w:eastAsia="Times New Roman" w:hAnsi="Times New Roman"/>
          <w:lang w:val="en-US"/>
        </w:rPr>
        <w:t xml:space="preserve"> </w:t>
      </w:r>
      <w:r w:rsidRPr="0068687C">
        <w:rPr>
          <w:rFonts w:ascii="Times New Roman" w:eastAsia="Times New Roman" w:hAnsi="Times New Roman"/>
          <w:lang w:val="en-US"/>
        </w:rPr>
        <w:t>kehamilan dan saat</w:t>
      </w:r>
      <w:r w:rsidR="00093D26" w:rsidRPr="0068687C">
        <w:rPr>
          <w:rFonts w:ascii="Times New Roman" w:eastAsia="Times New Roman" w:hAnsi="Times New Roman"/>
          <w:lang w:val="en-US"/>
        </w:rPr>
        <w:t xml:space="preserve"> </w:t>
      </w:r>
      <w:r w:rsidRPr="0068687C">
        <w:rPr>
          <w:rFonts w:ascii="Times New Roman" w:eastAsia="Times New Roman" w:hAnsi="Times New Roman"/>
          <w:lang w:val="en-US"/>
        </w:rPr>
        <w:t>menyusui</w:t>
      </w:r>
      <w:r w:rsidR="00093D26" w:rsidRPr="0068687C">
        <w:rPr>
          <w:rFonts w:ascii="Times New Roman" w:eastAsia="Times New Roman" w:hAnsi="Times New Roman"/>
          <w:lang w:val="en-US"/>
        </w:rPr>
        <w:t xml:space="preserve"> </w:t>
      </w:r>
      <w:r w:rsidRPr="0068687C">
        <w:rPr>
          <w:rFonts w:ascii="Times New Roman" w:eastAsia="Times New Roman" w:hAnsi="Times New Roman"/>
          <w:lang w:val="en-US"/>
        </w:rPr>
        <w:t>merupakan</w:t>
      </w:r>
      <w:r w:rsidR="00093D26" w:rsidRPr="0068687C">
        <w:rPr>
          <w:rFonts w:ascii="Times New Roman" w:eastAsia="Times New Roman" w:hAnsi="Times New Roman"/>
          <w:lang w:val="en-US"/>
        </w:rPr>
        <w:t xml:space="preserve"> </w:t>
      </w:r>
      <w:r w:rsidRPr="0068687C">
        <w:rPr>
          <w:rFonts w:ascii="Times New Roman" w:eastAsia="Times New Roman" w:hAnsi="Times New Roman"/>
          <w:lang w:val="en-US"/>
        </w:rPr>
        <w:t>periode yang sangat</w:t>
      </w:r>
      <w:r w:rsidR="00093D26" w:rsidRPr="0068687C">
        <w:rPr>
          <w:rFonts w:ascii="Times New Roman" w:eastAsia="Times New Roman" w:hAnsi="Times New Roman"/>
          <w:lang w:val="en-US"/>
        </w:rPr>
        <w:t xml:space="preserve"> </w:t>
      </w:r>
      <w:r w:rsidRPr="0068687C">
        <w:rPr>
          <w:rFonts w:ascii="Times New Roman" w:eastAsia="Times New Roman" w:hAnsi="Times New Roman"/>
          <w:lang w:val="en-US"/>
        </w:rPr>
        <w:t>penting</w:t>
      </w:r>
      <w:r w:rsidR="00093D26" w:rsidRPr="0068687C">
        <w:rPr>
          <w:rFonts w:ascii="Times New Roman" w:eastAsia="Times New Roman" w:hAnsi="Times New Roman"/>
          <w:lang w:val="en-US"/>
        </w:rPr>
        <w:t xml:space="preserve"> </w:t>
      </w:r>
      <w:r w:rsidRPr="0068687C">
        <w:rPr>
          <w:rFonts w:ascii="Times New Roman" w:eastAsia="Times New Roman" w:hAnsi="Times New Roman"/>
          <w:lang w:val="en-US"/>
        </w:rPr>
        <w:t>menentukan</w:t>
      </w:r>
      <w:r w:rsidR="00093D26" w:rsidRPr="0068687C">
        <w:rPr>
          <w:rFonts w:ascii="Times New Roman" w:eastAsia="Times New Roman" w:hAnsi="Times New Roman"/>
          <w:lang w:val="en-US"/>
        </w:rPr>
        <w:t xml:space="preserve"> </w:t>
      </w:r>
      <w:r w:rsidRPr="0068687C">
        <w:rPr>
          <w:rFonts w:ascii="Times New Roman" w:eastAsia="Times New Roman" w:hAnsi="Times New Roman"/>
          <w:lang w:val="en-US"/>
        </w:rPr>
        <w:t>kualitas</w:t>
      </w:r>
      <w:r w:rsidR="00093D26" w:rsidRPr="0068687C">
        <w:rPr>
          <w:rFonts w:ascii="Times New Roman" w:eastAsia="Times New Roman" w:hAnsi="Times New Roman"/>
          <w:lang w:val="en-US"/>
        </w:rPr>
        <w:t xml:space="preserve"> </w:t>
      </w:r>
      <w:r w:rsidRPr="0068687C">
        <w:rPr>
          <w:rFonts w:ascii="Times New Roman" w:eastAsia="Times New Roman" w:hAnsi="Times New Roman"/>
          <w:lang w:val="en-US"/>
        </w:rPr>
        <w:t>sumber</w:t>
      </w:r>
      <w:r w:rsidR="00093D26" w:rsidRPr="0068687C">
        <w:rPr>
          <w:rFonts w:ascii="Times New Roman" w:eastAsia="Times New Roman" w:hAnsi="Times New Roman"/>
          <w:lang w:val="en-US"/>
        </w:rPr>
        <w:t xml:space="preserve"> </w:t>
      </w:r>
      <w:r w:rsidRPr="0068687C">
        <w:rPr>
          <w:rFonts w:ascii="Times New Roman" w:eastAsia="Times New Roman" w:hAnsi="Times New Roman"/>
          <w:lang w:val="en-US"/>
        </w:rPr>
        <w:t>daya</w:t>
      </w:r>
      <w:r w:rsidR="00093D26" w:rsidRPr="0068687C">
        <w:rPr>
          <w:rFonts w:ascii="Times New Roman" w:eastAsia="Times New Roman" w:hAnsi="Times New Roman"/>
          <w:lang w:val="en-US"/>
        </w:rPr>
        <w:t xml:space="preserve"> </w:t>
      </w:r>
      <w:r w:rsidRPr="0068687C">
        <w:rPr>
          <w:rFonts w:ascii="Times New Roman" w:eastAsia="Times New Roman" w:hAnsi="Times New Roman"/>
          <w:lang w:val="en-US"/>
        </w:rPr>
        <w:t>manusia</w:t>
      </w:r>
      <w:r w:rsidR="00093D26" w:rsidRPr="0068687C">
        <w:rPr>
          <w:rFonts w:ascii="Times New Roman" w:eastAsia="Times New Roman" w:hAnsi="Times New Roman"/>
          <w:lang w:val="en-US"/>
        </w:rPr>
        <w:t xml:space="preserve"> </w:t>
      </w:r>
      <w:r w:rsidRPr="0068687C">
        <w:rPr>
          <w:rFonts w:ascii="Times New Roman" w:eastAsia="Times New Roman" w:hAnsi="Times New Roman"/>
          <w:lang w:val="en-US"/>
        </w:rPr>
        <w:t>nantinya. Namun</w:t>
      </w:r>
      <w:r w:rsidR="00093D26" w:rsidRPr="0068687C">
        <w:rPr>
          <w:rFonts w:ascii="Times New Roman" w:eastAsia="Times New Roman" w:hAnsi="Times New Roman"/>
          <w:lang w:val="en-US"/>
        </w:rPr>
        <w:t xml:space="preserve"> </w:t>
      </w:r>
      <w:r w:rsidRPr="0068687C">
        <w:rPr>
          <w:rFonts w:ascii="Times New Roman" w:eastAsia="Times New Roman" w:hAnsi="Times New Roman"/>
          <w:lang w:val="en-US"/>
        </w:rPr>
        <w:t>sampai</w:t>
      </w:r>
      <w:r w:rsidR="00093D26" w:rsidRPr="0068687C">
        <w:rPr>
          <w:rFonts w:ascii="Times New Roman" w:eastAsia="Times New Roman" w:hAnsi="Times New Roman"/>
          <w:lang w:val="en-US"/>
        </w:rPr>
        <w:t xml:space="preserve"> </w:t>
      </w:r>
      <w:r w:rsidRPr="0068687C">
        <w:rPr>
          <w:rFonts w:ascii="Times New Roman" w:eastAsia="Times New Roman" w:hAnsi="Times New Roman"/>
          <w:lang w:val="en-US"/>
        </w:rPr>
        <w:t>saat</w:t>
      </w:r>
      <w:r w:rsidR="00093D26" w:rsidRPr="0068687C">
        <w:rPr>
          <w:rFonts w:ascii="Times New Roman" w:eastAsia="Times New Roman" w:hAnsi="Times New Roman"/>
          <w:lang w:val="en-US"/>
        </w:rPr>
        <w:t xml:space="preserve"> </w:t>
      </w:r>
      <w:r w:rsidRPr="0068687C">
        <w:rPr>
          <w:rFonts w:ascii="Times New Roman" w:eastAsia="Times New Roman" w:hAnsi="Times New Roman"/>
          <w:lang w:val="en-US"/>
        </w:rPr>
        <w:t>ini</w:t>
      </w:r>
      <w:r w:rsidR="00093D26" w:rsidRPr="0068687C">
        <w:rPr>
          <w:rFonts w:ascii="Times New Roman" w:eastAsia="Times New Roman" w:hAnsi="Times New Roman"/>
          <w:lang w:val="en-US"/>
        </w:rPr>
        <w:t xml:space="preserve"> </w:t>
      </w:r>
      <w:r w:rsidRPr="0068687C">
        <w:rPr>
          <w:rFonts w:ascii="Times New Roman" w:eastAsia="Times New Roman" w:hAnsi="Times New Roman"/>
          <w:lang w:val="en-US"/>
        </w:rPr>
        <w:t>masih</w:t>
      </w:r>
      <w:r w:rsidR="00093D26" w:rsidRPr="0068687C">
        <w:rPr>
          <w:rFonts w:ascii="Times New Roman" w:eastAsia="Times New Roman" w:hAnsi="Times New Roman"/>
          <w:lang w:val="en-US"/>
        </w:rPr>
        <w:t xml:space="preserve"> </w:t>
      </w:r>
      <w:r w:rsidRPr="0068687C">
        <w:rPr>
          <w:rFonts w:ascii="Times New Roman" w:eastAsia="Times New Roman" w:hAnsi="Times New Roman"/>
          <w:lang w:val="en-US"/>
        </w:rPr>
        <w:t>banyak</w:t>
      </w:r>
      <w:r w:rsidR="00093D26" w:rsidRPr="0068687C">
        <w:rPr>
          <w:rFonts w:ascii="Times New Roman" w:eastAsia="Times New Roman" w:hAnsi="Times New Roman"/>
          <w:lang w:val="en-US"/>
        </w:rPr>
        <w:t xml:space="preserve"> </w:t>
      </w:r>
      <w:r w:rsidRPr="0068687C">
        <w:rPr>
          <w:rFonts w:ascii="Times New Roman" w:eastAsia="Times New Roman" w:hAnsi="Times New Roman"/>
          <w:lang w:val="en-US"/>
        </w:rPr>
        <w:t>ibu</w:t>
      </w:r>
      <w:r w:rsidR="00093D26" w:rsidRPr="0068687C">
        <w:rPr>
          <w:rFonts w:ascii="Times New Roman" w:eastAsia="Times New Roman" w:hAnsi="Times New Roman"/>
          <w:lang w:val="en-US"/>
        </w:rPr>
        <w:t xml:space="preserve"> </w:t>
      </w:r>
      <w:r w:rsidRPr="0068687C">
        <w:rPr>
          <w:rFonts w:ascii="Times New Roman" w:eastAsia="Times New Roman" w:hAnsi="Times New Roman"/>
          <w:lang w:val="en-US"/>
        </w:rPr>
        <w:t>hamil yang mengalami</w:t>
      </w:r>
      <w:r w:rsidR="00093D26" w:rsidRPr="0068687C">
        <w:rPr>
          <w:rFonts w:ascii="Times New Roman" w:eastAsia="Times New Roman" w:hAnsi="Times New Roman"/>
          <w:lang w:val="en-US"/>
        </w:rPr>
        <w:t xml:space="preserve"> </w:t>
      </w:r>
      <w:r w:rsidRPr="0068687C">
        <w:rPr>
          <w:rFonts w:ascii="Times New Roman" w:eastAsia="Times New Roman" w:hAnsi="Times New Roman"/>
          <w:lang w:val="en-US"/>
        </w:rPr>
        <w:t>masalah</w:t>
      </w:r>
      <w:r w:rsidR="00093D26" w:rsidRPr="0068687C">
        <w:rPr>
          <w:rFonts w:ascii="Times New Roman" w:eastAsia="Times New Roman" w:hAnsi="Times New Roman"/>
          <w:lang w:val="en-US"/>
        </w:rPr>
        <w:t xml:space="preserve"> </w:t>
      </w:r>
      <w:r w:rsidRPr="0068687C">
        <w:rPr>
          <w:rFonts w:ascii="Times New Roman" w:eastAsia="Times New Roman" w:hAnsi="Times New Roman"/>
          <w:lang w:val="en-US"/>
        </w:rPr>
        <w:t>gizi</w:t>
      </w:r>
      <w:r w:rsidR="00093D26" w:rsidRPr="0068687C">
        <w:rPr>
          <w:rFonts w:ascii="Times New Roman" w:eastAsia="Times New Roman" w:hAnsi="Times New Roman"/>
          <w:lang w:val="en-US"/>
        </w:rPr>
        <w:t xml:space="preserve"> </w:t>
      </w:r>
      <w:r w:rsidRPr="0068687C">
        <w:rPr>
          <w:rFonts w:ascii="Times New Roman" w:eastAsia="Times New Roman" w:hAnsi="Times New Roman"/>
          <w:lang w:val="en-US"/>
        </w:rPr>
        <w:t>khususnya</w:t>
      </w:r>
      <w:r w:rsidR="00093D26" w:rsidRPr="0068687C">
        <w:rPr>
          <w:rFonts w:ascii="Times New Roman" w:eastAsia="Times New Roman" w:hAnsi="Times New Roman"/>
          <w:lang w:val="en-US"/>
        </w:rPr>
        <w:t xml:space="preserve"> </w:t>
      </w:r>
      <w:r w:rsidRPr="0068687C">
        <w:rPr>
          <w:rFonts w:ascii="Times New Roman" w:eastAsia="Times New Roman" w:hAnsi="Times New Roman"/>
          <w:lang w:val="en-US"/>
        </w:rPr>
        <w:t>gizi</w:t>
      </w:r>
      <w:r w:rsidR="00093D26" w:rsidRPr="0068687C">
        <w:rPr>
          <w:rFonts w:ascii="Times New Roman" w:eastAsia="Times New Roman" w:hAnsi="Times New Roman"/>
          <w:lang w:val="en-US"/>
        </w:rPr>
        <w:t xml:space="preserve"> </w:t>
      </w:r>
      <w:r w:rsidRPr="0068687C">
        <w:rPr>
          <w:rFonts w:ascii="Times New Roman" w:eastAsia="Times New Roman" w:hAnsi="Times New Roman"/>
          <w:lang w:val="en-US"/>
        </w:rPr>
        <w:t>kurang</w:t>
      </w:r>
      <w:r w:rsidR="00093D26" w:rsidRPr="0068687C">
        <w:rPr>
          <w:rFonts w:ascii="Times New Roman" w:eastAsia="Times New Roman" w:hAnsi="Times New Roman"/>
          <w:lang w:val="en-US"/>
        </w:rPr>
        <w:t xml:space="preserve"> </w:t>
      </w:r>
      <w:r w:rsidRPr="0068687C">
        <w:rPr>
          <w:rFonts w:ascii="Times New Roman" w:eastAsia="Times New Roman" w:hAnsi="Times New Roman"/>
          <w:lang w:val="en-US"/>
        </w:rPr>
        <w:t>seperti</w:t>
      </w:r>
      <w:r w:rsidR="00093D26" w:rsidRPr="0068687C">
        <w:rPr>
          <w:rFonts w:ascii="Times New Roman" w:eastAsia="Times New Roman" w:hAnsi="Times New Roman"/>
          <w:lang w:val="en-US"/>
        </w:rPr>
        <w:t xml:space="preserve"> </w:t>
      </w:r>
      <w:r w:rsidRPr="0068687C">
        <w:rPr>
          <w:rFonts w:ascii="Times New Roman" w:eastAsia="Times New Roman" w:hAnsi="Times New Roman"/>
          <w:lang w:val="en-US"/>
        </w:rPr>
        <w:t>Kekurangan</w:t>
      </w:r>
      <w:r w:rsidR="00093D26" w:rsidRPr="0068687C">
        <w:rPr>
          <w:rFonts w:ascii="Times New Roman" w:eastAsia="Times New Roman" w:hAnsi="Times New Roman"/>
          <w:lang w:val="en-US"/>
        </w:rPr>
        <w:t xml:space="preserve"> </w:t>
      </w:r>
      <w:r w:rsidR="00CA221E" w:rsidRPr="0068687C">
        <w:rPr>
          <w:rFonts w:ascii="Times New Roman" w:eastAsia="Times New Roman" w:hAnsi="Times New Roman"/>
          <w:lang w:val="en-US"/>
        </w:rPr>
        <w:t>Energi</w:t>
      </w:r>
      <w:r w:rsidR="00093D26" w:rsidRPr="0068687C">
        <w:rPr>
          <w:rFonts w:ascii="Times New Roman" w:eastAsia="Times New Roman" w:hAnsi="Times New Roman"/>
          <w:lang w:val="en-US"/>
        </w:rPr>
        <w:t xml:space="preserve"> </w:t>
      </w:r>
      <w:r w:rsidR="00CA221E" w:rsidRPr="0068687C">
        <w:rPr>
          <w:rFonts w:ascii="Times New Roman" w:eastAsia="Times New Roman" w:hAnsi="Times New Roman"/>
          <w:lang w:val="en-US"/>
        </w:rPr>
        <w:t>Kronis</w:t>
      </w:r>
      <w:r w:rsidR="00344C3F" w:rsidRPr="0068687C">
        <w:rPr>
          <w:rFonts w:ascii="Times New Roman" w:eastAsia="Times New Roman" w:hAnsi="Times New Roman"/>
          <w:lang w:val="en-US"/>
        </w:rPr>
        <w:t xml:space="preserve"> (KEK) dan anemagizi. Hasil SKRT menunjukan</w:t>
      </w:r>
      <w:r w:rsidR="00093D26" w:rsidRPr="0068687C">
        <w:rPr>
          <w:rFonts w:ascii="Times New Roman" w:eastAsia="Times New Roman" w:hAnsi="Times New Roman"/>
          <w:lang w:val="en-US"/>
        </w:rPr>
        <w:t xml:space="preserve"> </w:t>
      </w:r>
      <w:r w:rsidR="00344C3F" w:rsidRPr="0068687C">
        <w:rPr>
          <w:rFonts w:ascii="Times New Roman" w:eastAsia="Times New Roman" w:hAnsi="Times New Roman"/>
          <w:lang w:val="en-US"/>
        </w:rPr>
        <w:t>bahwa 41% ibu</w:t>
      </w:r>
      <w:r w:rsidR="00093D26" w:rsidRPr="0068687C">
        <w:rPr>
          <w:rFonts w:ascii="Times New Roman" w:eastAsia="Times New Roman" w:hAnsi="Times New Roman"/>
          <w:lang w:val="en-US"/>
        </w:rPr>
        <w:t xml:space="preserve"> </w:t>
      </w:r>
      <w:r w:rsidR="00344C3F" w:rsidRPr="0068687C">
        <w:rPr>
          <w:rFonts w:ascii="Times New Roman" w:eastAsia="Times New Roman" w:hAnsi="Times New Roman"/>
          <w:lang w:val="en-US"/>
        </w:rPr>
        <w:t>hamil</w:t>
      </w:r>
      <w:r w:rsidR="00093D26" w:rsidRPr="0068687C">
        <w:rPr>
          <w:rFonts w:ascii="Times New Roman" w:eastAsia="Times New Roman" w:hAnsi="Times New Roman"/>
          <w:lang w:val="en-US"/>
        </w:rPr>
        <w:t xml:space="preserve"> </w:t>
      </w:r>
      <w:r w:rsidR="00344C3F" w:rsidRPr="0068687C">
        <w:rPr>
          <w:rFonts w:ascii="Times New Roman" w:eastAsia="Times New Roman" w:hAnsi="Times New Roman"/>
          <w:lang w:val="en-US"/>
        </w:rPr>
        <w:t>menderita KEK dan 51% yang menderita anemia sebesar 50,9 % mempunyai</w:t>
      </w:r>
      <w:r w:rsidR="00093D26" w:rsidRPr="0068687C">
        <w:rPr>
          <w:rFonts w:ascii="Times New Roman" w:eastAsia="Times New Roman" w:hAnsi="Times New Roman"/>
          <w:lang w:val="en-US"/>
        </w:rPr>
        <w:t xml:space="preserve"> </w:t>
      </w:r>
      <w:r w:rsidR="00344C3F" w:rsidRPr="0068687C">
        <w:rPr>
          <w:rFonts w:ascii="Times New Roman" w:eastAsia="Times New Roman" w:hAnsi="Times New Roman"/>
          <w:lang w:val="en-US"/>
        </w:rPr>
        <w:t>kecenderungan</w:t>
      </w:r>
      <w:r w:rsidR="00093D26" w:rsidRPr="0068687C">
        <w:rPr>
          <w:rFonts w:ascii="Times New Roman" w:eastAsia="Times New Roman" w:hAnsi="Times New Roman"/>
          <w:lang w:val="en-US"/>
        </w:rPr>
        <w:t xml:space="preserve"> </w:t>
      </w:r>
      <w:r w:rsidR="00344C3F" w:rsidRPr="0068687C">
        <w:rPr>
          <w:rFonts w:ascii="Times New Roman" w:eastAsia="Times New Roman" w:hAnsi="Times New Roman"/>
          <w:lang w:val="en-US"/>
        </w:rPr>
        <w:t>melahirkan</w:t>
      </w:r>
      <w:r w:rsidR="00093D26" w:rsidRPr="0068687C">
        <w:rPr>
          <w:rFonts w:ascii="Times New Roman" w:eastAsia="Times New Roman" w:hAnsi="Times New Roman"/>
          <w:lang w:val="en-US"/>
        </w:rPr>
        <w:t xml:space="preserve"> </w:t>
      </w:r>
      <w:r w:rsidR="00344C3F" w:rsidRPr="0068687C">
        <w:rPr>
          <w:rFonts w:ascii="Times New Roman" w:eastAsia="Times New Roman" w:hAnsi="Times New Roman"/>
          <w:lang w:val="en-US"/>
        </w:rPr>
        <w:t>bayi</w:t>
      </w:r>
      <w:r w:rsidR="00093D26" w:rsidRPr="0068687C">
        <w:rPr>
          <w:rFonts w:ascii="Times New Roman" w:eastAsia="Times New Roman" w:hAnsi="Times New Roman"/>
          <w:lang w:val="en-US"/>
        </w:rPr>
        <w:t xml:space="preserve"> </w:t>
      </w:r>
      <w:r w:rsidR="00344C3F" w:rsidRPr="0068687C">
        <w:rPr>
          <w:rFonts w:ascii="Times New Roman" w:eastAsia="Times New Roman" w:hAnsi="Times New Roman"/>
          <w:lang w:val="en-US"/>
        </w:rPr>
        <w:t>dengan</w:t>
      </w:r>
      <w:r w:rsidR="00093D26" w:rsidRPr="0068687C">
        <w:rPr>
          <w:rFonts w:ascii="Times New Roman" w:eastAsia="Times New Roman" w:hAnsi="Times New Roman"/>
          <w:lang w:val="en-US"/>
        </w:rPr>
        <w:t xml:space="preserve"> </w:t>
      </w:r>
      <w:r w:rsidR="00344C3F" w:rsidRPr="0068687C">
        <w:rPr>
          <w:rFonts w:ascii="Times New Roman" w:eastAsia="Times New Roman" w:hAnsi="Times New Roman"/>
          <w:lang w:val="en-US"/>
        </w:rPr>
        <w:t>Berat Badan Lahir</w:t>
      </w:r>
      <w:r w:rsidR="00093D26" w:rsidRPr="0068687C">
        <w:rPr>
          <w:rFonts w:ascii="Times New Roman" w:eastAsia="Times New Roman" w:hAnsi="Times New Roman"/>
          <w:lang w:val="en-US"/>
        </w:rPr>
        <w:t xml:space="preserve"> </w:t>
      </w:r>
      <w:r w:rsidR="00344C3F" w:rsidRPr="0068687C">
        <w:rPr>
          <w:rFonts w:ascii="Times New Roman" w:eastAsia="Times New Roman" w:hAnsi="Times New Roman"/>
          <w:lang w:val="en-US"/>
        </w:rPr>
        <w:t>Rendah (BBLR). Untuk</w:t>
      </w:r>
      <w:r w:rsidR="00093D26" w:rsidRPr="0068687C">
        <w:rPr>
          <w:rFonts w:ascii="Times New Roman" w:eastAsia="Times New Roman" w:hAnsi="Times New Roman"/>
          <w:lang w:val="en-US"/>
        </w:rPr>
        <w:t xml:space="preserve"> </w:t>
      </w:r>
      <w:r w:rsidR="00344C3F" w:rsidRPr="0068687C">
        <w:rPr>
          <w:rFonts w:ascii="Times New Roman" w:eastAsia="Times New Roman" w:hAnsi="Times New Roman"/>
          <w:lang w:val="en-US"/>
        </w:rPr>
        <w:t>mencegah</w:t>
      </w:r>
      <w:r w:rsidR="00093D26" w:rsidRPr="0068687C">
        <w:rPr>
          <w:rFonts w:ascii="Times New Roman" w:eastAsia="Times New Roman" w:hAnsi="Times New Roman"/>
          <w:lang w:val="en-US"/>
        </w:rPr>
        <w:t xml:space="preserve"> </w:t>
      </w:r>
      <w:r w:rsidR="00344C3F" w:rsidRPr="0068687C">
        <w:rPr>
          <w:rFonts w:ascii="Times New Roman" w:eastAsia="Times New Roman" w:hAnsi="Times New Roman"/>
          <w:lang w:val="en-US"/>
        </w:rPr>
        <w:t>hal</w:t>
      </w:r>
      <w:r w:rsidR="00093D26" w:rsidRPr="0068687C">
        <w:rPr>
          <w:rFonts w:ascii="Times New Roman" w:eastAsia="Times New Roman" w:hAnsi="Times New Roman"/>
          <w:lang w:val="en-US"/>
        </w:rPr>
        <w:t xml:space="preserve"> </w:t>
      </w:r>
      <w:r w:rsidR="00344C3F" w:rsidRPr="0068687C">
        <w:rPr>
          <w:rFonts w:ascii="Times New Roman" w:eastAsia="Times New Roman" w:hAnsi="Times New Roman"/>
          <w:lang w:val="en-US"/>
        </w:rPr>
        <w:t>tersebut</w:t>
      </w:r>
      <w:r w:rsidR="00093D26" w:rsidRPr="0068687C">
        <w:rPr>
          <w:rFonts w:ascii="Times New Roman" w:eastAsia="Times New Roman" w:hAnsi="Times New Roman"/>
          <w:lang w:val="en-US"/>
        </w:rPr>
        <w:t xml:space="preserve"> </w:t>
      </w:r>
      <w:r w:rsidR="00344C3F" w:rsidRPr="0068687C">
        <w:rPr>
          <w:rFonts w:ascii="Times New Roman" w:eastAsia="Times New Roman" w:hAnsi="Times New Roman"/>
          <w:lang w:val="en-US"/>
        </w:rPr>
        <w:t>perlu</w:t>
      </w:r>
      <w:r w:rsidR="00093D26" w:rsidRPr="0068687C">
        <w:rPr>
          <w:rFonts w:ascii="Times New Roman" w:eastAsia="Times New Roman" w:hAnsi="Times New Roman"/>
          <w:lang w:val="en-US"/>
        </w:rPr>
        <w:t xml:space="preserve"> </w:t>
      </w:r>
      <w:r w:rsidR="00344C3F" w:rsidRPr="0068687C">
        <w:rPr>
          <w:rFonts w:ascii="Times New Roman" w:eastAsia="Times New Roman" w:hAnsi="Times New Roman"/>
          <w:lang w:val="en-US"/>
        </w:rPr>
        <w:t>adanya</w:t>
      </w:r>
      <w:r w:rsidR="00093D26" w:rsidRPr="0068687C">
        <w:rPr>
          <w:rFonts w:ascii="Times New Roman" w:eastAsia="Times New Roman" w:hAnsi="Times New Roman"/>
          <w:lang w:val="en-US"/>
        </w:rPr>
        <w:t xml:space="preserve"> </w:t>
      </w:r>
      <w:r w:rsidR="00344C3F" w:rsidRPr="0068687C">
        <w:rPr>
          <w:rFonts w:ascii="Times New Roman" w:eastAsia="Times New Roman" w:hAnsi="Times New Roman"/>
          <w:lang w:val="en-US"/>
        </w:rPr>
        <w:t>asuhan</w:t>
      </w:r>
      <w:r w:rsidR="00093D26" w:rsidRPr="0068687C">
        <w:rPr>
          <w:rFonts w:ascii="Times New Roman" w:eastAsia="Times New Roman" w:hAnsi="Times New Roman"/>
          <w:lang w:val="en-US"/>
        </w:rPr>
        <w:t xml:space="preserve"> </w:t>
      </w:r>
      <w:r w:rsidR="00344C3F" w:rsidRPr="0068687C">
        <w:rPr>
          <w:rFonts w:ascii="Times New Roman" w:eastAsia="Times New Roman" w:hAnsi="Times New Roman"/>
          <w:lang w:val="en-US"/>
        </w:rPr>
        <w:t xml:space="preserve">kebidanan yang berkesinambungan/ </w:t>
      </w:r>
      <w:r w:rsidR="00EE3234" w:rsidRPr="0068687C">
        <w:rPr>
          <w:rFonts w:ascii="Times New Roman" w:eastAsia="Times New Roman" w:hAnsi="Times New Roman"/>
          <w:i/>
          <w:iCs/>
          <w:lang w:val="en-US"/>
        </w:rPr>
        <w:t xml:space="preserve">Contonuity Of Care </w:t>
      </w:r>
      <w:r w:rsidR="00EE3234" w:rsidRPr="0068687C">
        <w:rPr>
          <w:rFonts w:ascii="Times New Roman" w:eastAsia="Times New Roman" w:hAnsi="Times New Roman"/>
          <w:lang w:val="en-US"/>
        </w:rPr>
        <w:t>(COC) dari masa kehamilan, persalinan, BBL/neonates, nifas dan KB</w:t>
      </w:r>
    </w:p>
    <w:p w:rsidR="00344C3F" w:rsidRPr="0068687C" w:rsidRDefault="009C43F4" w:rsidP="00D85187">
      <w:pPr>
        <w:tabs>
          <w:tab w:val="left" w:pos="567"/>
        </w:tabs>
        <w:spacing w:line="360" w:lineRule="auto"/>
        <w:ind w:firstLine="567"/>
        <w:jc w:val="both"/>
        <w:rPr>
          <w:rFonts w:ascii="Times New Roman" w:eastAsia="Times New Roman" w:hAnsi="Times New Roman"/>
          <w:lang w:val="en-US"/>
        </w:rPr>
      </w:pPr>
      <w:r w:rsidRPr="0068687C">
        <w:rPr>
          <w:rFonts w:ascii="Times New Roman" w:eastAsia="Times New Roman" w:hAnsi="Times New Roman"/>
          <w:lang w:val="en-US"/>
        </w:rPr>
        <w:t>Pada kasus</w:t>
      </w:r>
      <w:r w:rsidR="00204F20" w:rsidRPr="0068687C">
        <w:rPr>
          <w:rFonts w:ascii="Times New Roman" w:eastAsia="Times New Roman" w:hAnsi="Times New Roman"/>
          <w:lang w:val="en-US"/>
        </w:rPr>
        <w:t xml:space="preserve"> </w:t>
      </w:r>
      <w:r w:rsidRPr="0068687C">
        <w:rPr>
          <w:rFonts w:ascii="Times New Roman" w:eastAsia="Times New Roman" w:hAnsi="Times New Roman"/>
          <w:lang w:val="en-US"/>
        </w:rPr>
        <w:t>ini,</w:t>
      </w:r>
      <w:r w:rsidR="00204F20" w:rsidRPr="0068687C">
        <w:rPr>
          <w:rFonts w:ascii="Times New Roman" w:eastAsia="Times New Roman" w:hAnsi="Times New Roman"/>
          <w:lang w:val="en-US"/>
        </w:rPr>
        <w:t xml:space="preserve"> </w:t>
      </w:r>
      <w:r w:rsidR="00EF7A56" w:rsidRPr="0068687C">
        <w:rPr>
          <w:rFonts w:ascii="Times New Roman" w:eastAsia="Times New Roman" w:hAnsi="Times New Roman"/>
          <w:lang w:val="en-US"/>
        </w:rPr>
        <w:t>penulis</w:t>
      </w:r>
      <w:r w:rsidR="00204F20" w:rsidRPr="0068687C">
        <w:rPr>
          <w:rFonts w:ascii="Times New Roman" w:eastAsia="Times New Roman" w:hAnsi="Times New Roman"/>
          <w:lang w:val="en-US"/>
        </w:rPr>
        <w:t xml:space="preserve"> </w:t>
      </w:r>
      <w:r w:rsidR="00EF7A56" w:rsidRPr="0068687C">
        <w:rPr>
          <w:rFonts w:ascii="Times New Roman" w:eastAsia="Times New Roman" w:hAnsi="Times New Roman"/>
          <w:lang w:val="en-US"/>
        </w:rPr>
        <w:t>tertarik</w:t>
      </w:r>
      <w:r w:rsidR="00204F20" w:rsidRPr="0068687C">
        <w:rPr>
          <w:rFonts w:ascii="Times New Roman" w:eastAsia="Times New Roman" w:hAnsi="Times New Roman"/>
          <w:lang w:val="en-US"/>
        </w:rPr>
        <w:t xml:space="preserve"> </w:t>
      </w:r>
      <w:r w:rsidR="00EF7A56" w:rsidRPr="0068687C">
        <w:rPr>
          <w:rFonts w:ascii="Times New Roman" w:eastAsia="Times New Roman" w:hAnsi="Times New Roman"/>
          <w:lang w:val="en-US"/>
        </w:rPr>
        <w:t>mengambil</w:t>
      </w:r>
      <w:r w:rsidR="00204F20" w:rsidRPr="0068687C">
        <w:rPr>
          <w:rFonts w:ascii="Times New Roman" w:eastAsia="Times New Roman" w:hAnsi="Times New Roman"/>
          <w:lang w:val="en-US"/>
        </w:rPr>
        <w:t xml:space="preserve"> </w:t>
      </w:r>
      <w:r w:rsidR="00EF7A56" w:rsidRPr="0068687C">
        <w:rPr>
          <w:rFonts w:ascii="Times New Roman" w:eastAsia="Times New Roman" w:hAnsi="Times New Roman"/>
          <w:lang w:val="en-US"/>
        </w:rPr>
        <w:t>kasus pada pertemuan</w:t>
      </w:r>
      <w:r w:rsidR="00204F20" w:rsidRPr="0068687C">
        <w:rPr>
          <w:rFonts w:ascii="Times New Roman" w:eastAsia="Times New Roman" w:hAnsi="Times New Roman"/>
          <w:lang w:val="en-US"/>
        </w:rPr>
        <w:t xml:space="preserve"> </w:t>
      </w:r>
      <w:r w:rsidR="00EF7A56" w:rsidRPr="0068687C">
        <w:rPr>
          <w:rFonts w:ascii="Times New Roman" w:eastAsia="Times New Roman" w:hAnsi="Times New Roman"/>
          <w:lang w:val="en-US"/>
        </w:rPr>
        <w:t>pertama Ny T usia 36 tahun</w:t>
      </w:r>
      <w:r w:rsidR="00204F20" w:rsidRPr="0068687C">
        <w:rPr>
          <w:rFonts w:ascii="Times New Roman" w:eastAsia="Times New Roman" w:hAnsi="Times New Roman"/>
          <w:lang w:val="en-US"/>
        </w:rPr>
        <w:t xml:space="preserve"> </w:t>
      </w:r>
      <w:r w:rsidR="00EF7A56" w:rsidRPr="0068687C">
        <w:rPr>
          <w:rFonts w:ascii="Times New Roman" w:eastAsia="Times New Roman" w:hAnsi="Times New Roman"/>
          <w:lang w:val="en-US"/>
        </w:rPr>
        <w:t>dengan</w:t>
      </w:r>
      <w:r w:rsidR="00204F20" w:rsidRPr="0068687C">
        <w:rPr>
          <w:rFonts w:ascii="Times New Roman" w:eastAsia="Times New Roman" w:hAnsi="Times New Roman"/>
          <w:lang w:val="en-US"/>
        </w:rPr>
        <w:t xml:space="preserve"> </w:t>
      </w:r>
      <w:r w:rsidR="00EF7A56" w:rsidRPr="0068687C">
        <w:rPr>
          <w:rFonts w:ascii="Times New Roman" w:eastAsia="Times New Roman" w:hAnsi="Times New Roman"/>
          <w:lang w:val="en-US"/>
        </w:rPr>
        <w:t>riwayat abortus dan tanda</w:t>
      </w:r>
      <w:r w:rsidR="00204F20" w:rsidRPr="0068687C">
        <w:rPr>
          <w:rFonts w:ascii="Times New Roman" w:eastAsia="Times New Roman" w:hAnsi="Times New Roman"/>
          <w:lang w:val="en-US"/>
        </w:rPr>
        <w:t xml:space="preserve"> </w:t>
      </w:r>
      <w:r w:rsidR="00EF7A56" w:rsidRPr="0068687C">
        <w:rPr>
          <w:rFonts w:ascii="Times New Roman" w:eastAsia="Times New Roman" w:hAnsi="Times New Roman"/>
          <w:lang w:val="en-US"/>
        </w:rPr>
        <w:t>gejala</w:t>
      </w:r>
      <w:r w:rsidR="00204F20" w:rsidRPr="0068687C">
        <w:rPr>
          <w:rFonts w:ascii="Times New Roman" w:eastAsia="Times New Roman" w:hAnsi="Times New Roman"/>
          <w:lang w:val="en-US"/>
        </w:rPr>
        <w:t xml:space="preserve"> </w:t>
      </w:r>
      <w:r w:rsidR="00EF7A56" w:rsidRPr="0068687C">
        <w:rPr>
          <w:rFonts w:ascii="Times New Roman" w:eastAsia="Times New Roman" w:hAnsi="Times New Roman"/>
          <w:lang w:val="en-US"/>
        </w:rPr>
        <w:t>mengalami anemia.</w:t>
      </w:r>
      <w:r w:rsidR="00204F20" w:rsidRPr="0068687C">
        <w:rPr>
          <w:rFonts w:ascii="Times New Roman" w:eastAsia="Times New Roman" w:hAnsi="Times New Roman"/>
          <w:lang w:val="en-US"/>
        </w:rPr>
        <w:t xml:space="preserve"> </w:t>
      </w:r>
      <w:r w:rsidR="00D85187" w:rsidRPr="0068687C">
        <w:rPr>
          <w:rFonts w:ascii="Times New Roman" w:eastAsia="Times New Roman" w:hAnsi="Times New Roman"/>
          <w:lang w:val="en-US"/>
        </w:rPr>
        <w:t>A</w:t>
      </w:r>
      <w:r w:rsidRPr="0068687C">
        <w:rPr>
          <w:rFonts w:ascii="Times New Roman" w:eastAsia="Times New Roman" w:hAnsi="Times New Roman"/>
          <w:lang w:val="en-US"/>
        </w:rPr>
        <w:t>suhan</w:t>
      </w:r>
      <w:r w:rsidR="00204F20" w:rsidRPr="0068687C">
        <w:rPr>
          <w:rFonts w:ascii="Times New Roman" w:eastAsia="Times New Roman" w:hAnsi="Times New Roman"/>
          <w:lang w:val="en-US"/>
        </w:rPr>
        <w:t xml:space="preserve"> </w:t>
      </w:r>
      <w:r w:rsidRPr="0068687C">
        <w:rPr>
          <w:rFonts w:ascii="Times New Roman" w:eastAsia="Times New Roman" w:hAnsi="Times New Roman"/>
          <w:lang w:val="en-US"/>
        </w:rPr>
        <w:t>kebidanan</w:t>
      </w:r>
      <w:r w:rsidR="00204F20" w:rsidRPr="0068687C">
        <w:rPr>
          <w:rFonts w:ascii="Times New Roman" w:eastAsia="Times New Roman" w:hAnsi="Times New Roman"/>
          <w:lang w:val="en-US"/>
        </w:rPr>
        <w:t xml:space="preserve">  </w:t>
      </w:r>
      <w:r w:rsidRPr="0068687C">
        <w:rPr>
          <w:rFonts w:ascii="Times New Roman" w:eastAsia="Times New Roman" w:hAnsi="Times New Roman"/>
          <w:lang w:val="en-US"/>
        </w:rPr>
        <w:t>kehamilan</w:t>
      </w:r>
      <w:r w:rsidR="00204F20" w:rsidRPr="0068687C">
        <w:rPr>
          <w:rFonts w:ascii="Times New Roman" w:eastAsia="Times New Roman" w:hAnsi="Times New Roman"/>
          <w:lang w:val="en-US"/>
        </w:rPr>
        <w:t xml:space="preserve"> </w:t>
      </w:r>
      <w:r w:rsidR="00D008C2" w:rsidRPr="0068687C">
        <w:rPr>
          <w:rFonts w:ascii="Times New Roman" w:eastAsia="Times New Roman" w:hAnsi="Times New Roman"/>
          <w:lang w:val="en-US"/>
        </w:rPr>
        <w:t>ditujukan</w:t>
      </w:r>
      <w:r w:rsidR="00204F20" w:rsidRPr="0068687C">
        <w:rPr>
          <w:rFonts w:ascii="Times New Roman" w:eastAsia="Times New Roman" w:hAnsi="Times New Roman"/>
          <w:lang w:val="en-US"/>
        </w:rPr>
        <w:t xml:space="preserve"> </w:t>
      </w:r>
      <w:r w:rsidR="00D008C2" w:rsidRPr="0068687C">
        <w:rPr>
          <w:rFonts w:ascii="Times New Roman" w:eastAsia="Times New Roman" w:hAnsi="Times New Roman"/>
          <w:lang w:val="en-US"/>
        </w:rPr>
        <w:t>untuk</w:t>
      </w:r>
      <w:r w:rsidR="00204F20" w:rsidRPr="0068687C">
        <w:rPr>
          <w:rFonts w:ascii="Times New Roman" w:eastAsia="Times New Roman" w:hAnsi="Times New Roman"/>
          <w:lang w:val="en-US"/>
        </w:rPr>
        <w:t xml:space="preserve"> </w:t>
      </w:r>
      <w:r w:rsidR="00D008C2" w:rsidRPr="0068687C">
        <w:rPr>
          <w:rFonts w:ascii="Times New Roman" w:eastAsia="Times New Roman" w:hAnsi="Times New Roman"/>
          <w:lang w:val="en-US"/>
        </w:rPr>
        <w:t>mengatasi dan meminimalkan</w:t>
      </w:r>
      <w:r w:rsidR="00204F20" w:rsidRPr="0068687C">
        <w:rPr>
          <w:rFonts w:ascii="Times New Roman" w:eastAsia="Times New Roman" w:hAnsi="Times New Roman"/>
          <w:lang w:val="en-US"/>
        </w:rPr>
        <w:t xml:space="preserve"> </w:t>
      </w:r>
      <w:r w:rsidR="00D008C2" w:rsidRPr="0068687C">
        <w:rPr>
          <w:rFonts w:ascii="Times New Roman" w:eastAsia="Times New Roman" w:hAnsi="Times New Roman"/>
          <w:lang w:val="en-US"/>
        </w:rPr>
        <w:t>komplikasi</w:t>
      </w:r>
      <w:r w:rsidR="00204F20" w:rsidRPr="0068687C">
        <w:rPr>
          <w:rFonts w:ascii="Times New Roman" w:eastAsia="Times New Roman" w:hAnsi="Times New Roman"/>
          <w:lang w:val="en-US"/>
        </w:rPr>
        <w:t xml:space="preserve"> </w:t>
      </w:r>
      <w:r w:rsidR="00D008C2" w:rsidRPr="0068687C">
        <w:rPr>
          <w:rFonts w:ascii="Times New Roman" w:eastAsia="Times New Roman" w:hAnsi="Times New Roman"/>
          <w:lang w:val="en-US"/>
        </w:rPr>
        <w:t>akibat Anemi</w:t>
      </w:r>
      <w:r w:rsidR="000D2E89" w:rsidRPr="0068687C">
        <w:rPr>
          <w:rFonts w:ascii="Times New Roman" w:eastAsia="Times New Roman" w:hAnsi="Times New Roman"/>
          <w:lang w:val="en-US"/>
        </w:rPr>
        <w:t>a. Resiko</w:t>
      </w:r>
      <w:r w:rsidR="00204F20" w:rsidRPr="0068687C">
        <w:rPr>
          <w:rFonts w:ascii="Times New Roman" w:eastAsia="Times New Roman" w:hAnsi="Times New Roman"/>
          <w:lang w:val="en-US"/>
        </w:rPr>
        <w:t xml:space="preserve"> </w:t>
      </w:r>
      <w:r w:rsidR="000D2E89" w:rsidRPr="0068687C">
        <w:rPr>
          <w:rFonts w:ascii="Times New Roman" w:eastAsia="Times New Roman" w:hAnsi="Times New Roman"/>
          <w:lang w:val="en-US"/>
        </w:rPr>
        <w:t>kejadian BBLR dan komplikasi lain dapat</w:t>
      </w:r>
      <w:r w:rsidR="00204F20" w:rsidRPr="0068687C">
        <w:rPr>
          <w:rFonts w:ascii="Times New Roman" w:eastAsia="Times New Roman" w:hAnsi="Times New Roman"/>
          <w:lang w:val="en-US"/>
        </w:rPr>
        <w:t xml:space="preserve"> </w:t>
      </w:r>
      <w:r w:rsidR="000D2E89" w:rsidRPr="0068687C">
        <w:rPr>
          <w:rFonts w:ascii="Times New Roman" w:eastAsia="Times New Roman" w:hAnsi="Times New Roman"/>
          <w:lang w:val="en-US"/>
        </w:rPr>
        <w:t>tertangani</w:t>
      </w:r>
      <w:r w:rsidR="00204F20" w:rsidRPr="0068687C">
        <w:rPr>
          <w:rFonts w:ascii="Times New Roman" w:eastAsia="Times New Roman" w:hAnsi="Times New Roman"/>
          <w:lang w:val="en-US"/>
        </w:rPr>
        <w:t xml:space="preserve"> </w:t>
      </w:r>
      <w:r w:rsidR="000D2E89" w:rsidRPr="0068687C">
        <w:rPr>
          <w:rFonts w:ascii="Times New Roman" w:eastAsia="Times New Roman" w:hAnsi="Times New Roman"/>
          <w:lang w:val="en-US"/>
        </w:rPr>
        <w:t>akibat</w:t>
      </w:r>
      <w:r w:rsidR="00204F20" w:rsidRPr="0068687C">
        <w:rPr>
          <w:rFonts w:ascii="Times New Roman" w:eastAsia="Times New Roman" w:hAnsi="Times New Roman"/>
          <w:lang w:val="en-US"/>
        </w:rPr>
        <w:t xml:space="preserve"> </w:t>
      </w:r>
      <w:r w:rsidR="000D2E89" w:rsidRPr="0068687C">
        <w:rPr>
          <w:rFonts w:ascii="Times New Roman" w:eastAsia="Times New Roman" w:hAnsi="Times New Roman"/>
          <w:lang w:val="en-US"/>
        </w:rPr>
        <w:t>resiko Anemia tidak</w:t>
      </w:r>
      <w:r w:rsidR="00204F20" w:rsidRPr="0068687C">
        <w:rPr>
          <w:rFonts w:ascii="Times New Roman" w:eastAsia="Times New Roman" w:hAnsi="Times New Roman"/>
          <w:lang w:val="en-US"/>
        </w:rPr>
        <w:t xml:space="preserve"> </w:t>
      </w:r>
      <w:r w:rsidR="000D2E89" w:rsidRPr="0068687C">
        <w:rPr>
          <w:rFonts w:ascii="Times New Roman" w:eastAsia="Times New Roman" w:hAnsi="Times New Roman"/>
          <w:lang w:val="en-US"/>
        </w:rPr>
        <w:t>terjadi.</w:t>
      </w:r>
      <w:r w:rsidR="00204F20" w:rsidRPr="0068687C">
        <w:rPr>
          <w:rFonts w:ascii="Times New Roman" w:eastAsia="Times New Roman" w:hAnsi="Times New Roman"/>
          <w:lang w:val="en-US"/>
        </w:rPr>
        <w:t xml:space="preserve"> </w:t>
      </w:r>
      <w:r w:rsidR="002077C6" w:rsidRPr="0068687C">
        <w:rPr>
          <w:rFonts w:ascii="Times New Roman" w:eastAsia="Times New Roman" w:hAnsi="Times New Roman"/>
          <w:lang w:val="en-US"/>
        </w:rPr>
        <w:t>Terdapat</w:t>
      </w:r>
      <w:r w:rsidR="00204F20" w:rsidRPr="0068687C">
        <w:rPr>
          <w:rFonts w:ascii="Times New Roman" w:eastAsia="Times New Roman" w:hAnsi="Times New Roman"/>
          <w:lang w:val="en-US"/>
        </w:rPr>
        <w:t xml:space="preserve"> </w:t>
      </w:r>
      <w:r w:rsidR="002077C6" w:rsidRPr="0068687C">
        <w:rPr>
          <w:rFonts w:ascii="Times New Roman" w:eastAsia="Times New Roman" w:hAnsi="Times New Roman"/>
          <w:lang w:val="en-US"/>
        </w:rPr>
        <w:t>kesenjangan</w:t>
      </w:r>
      <w:r w:rsidR="00204F20" w:rsidRPr="0068687C">
        <w:rPr>
          <w:rFonts w:ascii="Times New Roman" w:eastAsia="Times New Roman" w:hAnsi="Times New Roman"/>
          <w:lang w:val="en-US"/>
        </w:rPr>
        <w:t xml:space="preserve"> </w:t>
      </w:r>
      <w:r w:rsidR="002077C6" w:rsidRPr="0068687C">
        <w:rPr>
          <w:rFonts w:ascii="Times New Roman" w:eastAsia="Times New Roman" w:hAnsi="Times New Roman"/>
          <w:lang w:val="en-US"/>
        </w:rPr>
        <w:t>antara</w:t>
      </w:r>
      <w:r w:rsidR="00204F20" w:rsidRPr="0068687C">
        <w:rPr>
          <w:rFonts w:ascii="Times New Roman" w:eastAsia="Times New Roman" w:hAnsi="Times New Roman"/>
          <w:lang w:val="en-US"/>
        </w:rPr>
        <w:t xml:space="preserve"> </w:t>
      </w:r>
      <w:r w:rsidR="002077C6" w:rsidRPr="0068687C">
        <w:rPr>
          <w:rFonts w:ascii="Times New Roman" w:eastAsia="Times New Roman" w:hAnsi="Times New Roman"/>
          <w:lang w:val="en-US"/>
        </w:rPr>
        <w:t>teori</w:t>
      </w:r>
      <w:r w:rsidR="00204F20" w:rsidRPr="0068687C">
        <w:rPr>
          <w:rFonts w:ascii="Times New Roman" w:eastAsia="Times New Roman" w:hAnsi="Times New Roman"/>
          <w:lang w:val="en-US"/>
        </w:rPr>
        <w:t xml:space="preserve"> </w:t>
      </w:r>
      <w:r w:rsidR="002077C6" w:rsidRPr="0068687C">
        <w:rPr>
          <w:rFonts w:ascii="Times New Roman" w:eastAsia="Times New Roman" w:hAnsi="Times New Roman"/>
          <w:lang w:val="en-US"/>
        </w:rPr>
        <w:t>dengan</w:t>
      </w:r>
      <w:r w:rsidR="00204F20" w:rsidRPr="0068687C">
        <w:rPr>
          <w:rFonts w:ascii="Times New Roman" w:eastAsia="Times New Roman" w:hAnsi="Times New Roman"/>
          <w:lang w:val="en-US"/>
        </w:rPr>
        <w:t xml:space="preserve"> </w:t>
      </w:r>
      <w:r w:rsidR="002077C6" w:rsidRPr="0068687C">
        <w:rPr>
          <w:rFonts w:ascii="Times New Roman" w:eastAsia="Times New Roman" w:hAnsi="Times New Roman"/>
          <w:lang w:val="en-US"/>
        </w:rPr>
        <w:t>praktik</w:t>
      </w:r>
      <w:r w:rsidR="00204F20" w:rsidRPr="0068687C">
        <w:rPr>
          <w:rFonts w:ascii="Times New Roman" w:eastAsia="Times New Roman" w:hAnsi="Times New Roman"/>
          <w:lang w:val="en-US"/>
        </w:rPr>
        <w:t xml:space="preserve"> </w:t>
      </w:r>
      <w:r w:rsidR="002077C6" w:rsidRPr="0068687C">
        <w:rPr>
          <w:rFonts w:ascii="Times New Roman" w:eastAsia="Times New Roman" w:hAnsi="Times New Roman"/>
          <w:lang w:val="en-US"/>
        </w:rPr>
        <w:t>dilahan</w:t>
      </w:r>
      <w:r w:rsidR="00204F20" w:rsidRPr="0068687C">
        <w:rPr>
          <w:rFonts w:ascii="Times New Roman" w:eastAsia="Times New Roman" w:hAnsi="Times New Roman"/>
          <w:lang w:val="en-US"/>
        </w:rPr>
        <w:t xml:space="preserve"> </w:t>
      </w:r>
      <w:r w:rsidR="002077C6" w:rsidRPr="0068687C">
        <w:rPr>
          <w:rFonts w:ascii="Times New Roman" w:eastAsia="Times New Roman" w:hAnsi="Times New Roman"/>
          <w:lang w:val="en-US"/>
        </w:rPr>
        <w:t>dimana</w:t>
      </w:r>
      <w:r w:rsidR="00204F20" w:rsidRPr="0068687C">
        <w:rPr>
          <w:rFonts w:ascii="Times New Roman" w:eastAsia="Times New Roman" w:hAnsi="Times New Roman"/>
          <w:lang w:val="en-US"/>
        </w:rPr>
        <w:t xml:space="preserve"> </w:t>
      </w:r>
      <w:r w:rsidR="002077C6" w:rsidRPr="0068687C">
        <w:rPr>
          <w:rFonts w:ascii="Times New Roman" w:eastAsia="Times New Roman" w:hAnsi="Times New Roman"/>
          <w:lang w:val="en-US"/>
        </w:rPr>
        <w:t>tidak</w:t>
      </w:r>
      <w:r w:rsidR="00204F20" w:rsidRPr="0068687C">
        <w:rPr>
          <w:rFonts w:ascii="Times New Roman" w:eastAsia="Times New Roman" w:hAnsi="Times New Roman"/>
          <w:lang w:val="en-US"/>
        </w:rPr>
        <w:t xml:space="preserve"> </w:t>
      </w:r>
      <w:r w:rsidR="002077C6" w:rsidRPr="0068687C">
        <w:rPr>
          <w:rFonts w:ascii="Times New Roman" w:eastAsia="Times New Roman" w:hAnsi="Times New Roman"/>
          <w:lang w:val="en-US"/>
        </w:rPr>
        <w:t>dilakukan</w:t>
      </w:r>
      <w:r w:rsidR="00204F20" w:rsidRPr="0068687C">
        <w:rPr>
          <w:rFonts w:ascii="Times New Roman" w:eastAsia="Times New Roman" w:hAnsi="Times New Roman"/>
          <w:lang w:val="en-US"/>
        </w:rPr>
        <w:t xml:space="preserve"> </w:t>
      </w:r>
      <w:r w:rsidR="002077C6" w:rsidRPr="0068687C">
        <w:rPr>
          <w:rFonts w:ascii="Times New Roman" w:eastAsia="Times New Roman" w:hAnsi="Times New Roman"/>
          <w:lang w:val="en-US"/>
        </w:rPr>
        <w:t>pemeriksaan</w:t>
      </w:r>
      <w:r w:rsidR="00204F20" w:rsidRPr="0068687C">
        <w:rPr>
          <w:rFonts w:ascii="Times New Roman" w:eastAsia="Times New Roman" w:hAnsi="Times New Roman"/>
          <w:lang w:val="en-US"/>
        </w:rPr>
        <w:t xml:space="preserve"> </w:t>
      </w:r>
      <w:r w:rsidR="00DC4539" w:rsidRPr="0068687C">
        <w:rPr>
          <w:rFonts w:ascii="Times New Roman" w:eastAsia="Times New Roman" w:hAnsi="Times New Roman"/>
          <w:lang w:val="en-US"/>
        </w:rPr>
        <w:t>Eritrosit dan Hematokrit.</w:t>
      </w:r>
      <w:r w:rsidR="002077C6" w:rsidRPr="0068687C">
        <w:rPr>
          <w:rFonts w:ascii="Times New Roman" w:eastAsia="Times New Roman" w:hAnsi="Times New Roman"/>
          <w:lang w:val="en-US"/>
        </w:rPr>
        <w:t xml:space="preserve"> </w:t>
      </w:r>
      <w:r w:rsidR="0055011A" w:rsidRPr="0068687C">
        <w:rPr>
          <w:rFonts w:ascii="Times New Roman" w:eastAsia="Times New Roman" w:hAnsi="Times New Roman"/>
          <w:lang w:val="en-US"/>
        </w:rPr>
        <w:t>Asuhan</w:t>
      </w:r>
      <w:r w:rsidR="00204F20" w:rsidRPr="0068687C">
        <w:rPr>
          <w:rFonts w:ascii="Times New Roman" w:eastAsia="Times New Roman" w:hAnsi="Times New Roman"/>
          <w:lang w:val="en-US"/>
        </w:rPr>
        <w:t xml:space="preserve"> </w:t>
      </w:r>
      <w:r w:rsidR="0055011A" w:rsidRPr="0068687C">
        <w:rPr>
          <w:rFonts w:ascii="Times New Roman" w:eastAsia="Times New Roman" w:hAnsi="Times New Roman"/>
          <w:lang w:val="en-US"/>
        </w:rPr>
        <w:t>persalinan</w:t>
      </w:r>
      <w:r w:rsidR="00204F20" w:rsidRPr="0068687C">
        <w:rPr>
          <w:rFonts w:ascii="Times New Roman" w:eastAsia="Times New Roman" w:hAnsi="Times New Roman"/>
          <w:lang w:val="en-US"/>
        </w:rPr>
        <w:t xml:space="preserve"> </w:t>
      </w:r>
      <w:r w:rsidR="0055011A" w:rsidRPr="0068687C">
        <w:rPr>
          <w:rFonts w:ascii="Times New Roman" w:eastAsia="Times New Roman" w:hAnsi="Times New Roman"/>
          <w:lang w:val="en-US"/>
        </w:rPr>
        <w:t>berlangsung</w:t>
      </w:r>
      <w:r w:rsidR="00DC4539" w:rsidRPr="0068687C">
        <w:rPr>
          <w:rFonts w:ascii="Times New Roman" w:eastAsia="Times New Roman" w:hAnsi="Times New Roman"/>
          <w:lang w:val="en-US"/>
        </w:rPr>
        <w:t xml:space="preserve"> </w:t>
      </w:r>
      <w:r w:rsidR="0055011A" w:rsidRPr="0068687C">
        <w:rPr>
          <w:rFonts w:ascii="Times New Roman" w:eastAsia="Times New Roman" w:hAnsi="Times New Roman"/>
          <w:lang w:val="en-US"/>
        </w:rPr>
        <w:t>spontan dan fisiologis</w:t>
      </w:r>
      <w:r w:rsidR="00204F20" w:rsidRPr="0068687C">
        <w:rPr>
          <w:rFonts w:ascii="Times New Roman" w:eastAsia="Times New Roman" w:hAnsi="Times New Roman"/>
          <w:lang w:val="en-US"/>
        </w:rPr>
        <w:t xml:space="preserve"> </w:t>
      </w:r>
      <w:r w:rsidR="0055011A" w:rsidRPr="0068687C">
        <w:rPr>
          <w:rFonts w:ascii="Times New Roman" w:eastAsia="Times New Roman" w:hAnsi="Times New Roman"/>
          <w:lang w:val="en-US"/>
        </w:rPr>
        <w:t>dengan</w:t>
      </w:r>
      <w:r w:rsidR="00204F20" w:rsidRPr="0068687C">
        <w:rPr>
          <w:rFonts w:ascii="Times New Roman" w:eastAsia="Times New Roman" w:hAnsi="Times New Roman"/>
          <w:lang w:val="en-US"/>
        </w:rPr>
        <w:t xml:space="preserve"> </w:t>
      </w:r>
      <w:r w:rsidR="0055011A" w:rsidRPr="0068687C">
        <w:rPr>
          <w:rFonts w:ascii="Times New Roman" w:eastAsia="Times New Roman" w:hAnsi="Times New Roman"/>
          <w:lang w:val="en-US"/>
        </w:rPr>
        <w:t>adanya</w:t>
      </w:r>
      <w:r w:rsidR="00204F20" w:rsidRPr="0068687C">
        <w:rPr>
          <w:rFonts w:ascii="Times New Roman" w:eastAsia="Times New Roman" w:hAnsi="Times New Roman"/>
          <w:lang w:val="en-US"/>
        </w:rPr>
        <w:t xml:space="preserve"> </w:t>
      </w:r>
      <w:r w:rsidR="0055011A" w:rsidRPr="0068687C">
        <w:rPr>
          <w:rFonts w:ascii="Times New Roman" w:eastAsia="Times New Roman" w:hAnsi="Times New Roman"/>
          <w:lang w:val="en-US"/>
        </w:rPr>
        <w:t>laserasi</w:t>
      </w:r>
      <w:r w:rsidR="00204F20" w:rsidRPr="0068687C">
        <w:rPr>
          <w:rFonts w:ascii="Times New Roman" w:eastAsia="Times New Roman" w:hAnsi="Times New Roman"/>
          <w:lang w:val="en-US"/>
        </w:rPr>
        <w:t xml:space="preserve"> </w:t>
      </w:r>
      <w:r w:rsidR="0055011A" w:rsidRPr="0068687C">
        <w:rPr>
          <w:rFonts w:ascii="Times New Roman" w:eastAsia="Times New Roman" w:hAnsi="Times New Roman"/>
          <w:lang w:val="en-US"/>
        </w:rPr>
        <w:t>derajat</w:t>
      </w:r>
      <w:r w:rsidR="00DC4539" w:rsidRPr="0068687C">
        <w:rPr>
          <w:rFonts w:ascii="Times New Roman" w:eastAsia="Times New Roman" w:hAnsi="Times New Roman"/>
          <w:lang w:val="en-US"/>
        </w:rPr>
        <w:t xml:space="preserve"> dua. Pada BBL/neonatu</w:t>
      </w:r>
      <w:r w:rsidR="0055011A" w:rsidRPr="0068687C">
        <w:rPr>
          <w:rFonts w:ascii="Times New Roman" w:eastAsia="Times New Roman" w:hAnsi="Times New Roman"/>
          <w:lang w:val="en-US"/>
        </w:rPr>
        <w:t>s dilakukan</w:t>
      </w:r>
      <w:r w:rsidR="00DC4539" w:rsidRPr="0068687C">
        <w:rPr>
          <w:rFonts w:ascii="Times New Roman" w:eastAsia="Times New Roman" w:hAnsi="Times New Roman"/>
          <w:lang w:val="en-US"/>
        </w:rPr>
        <w:t xml:space="preserve"> </w:t>
      </w:r>
      <w:r w:rsidR="0055011A" w:rsidRPr="0068687C">
        <w:rPr>
          <w:rFonts w:ascii="Times New Roman" w:eastAsia="Times New Roman" w:hAnsi="Times New Roman"/>
          <w:lang w:val="en-US"/>
        </w:rPr>
        <w:t>asuhan</w:t>
      </w:r>
      <w:r w:rsidR="00DC4539" w:rsidRPr="0068687C">
        <w:rPr>
          <w:rFonts w:ascii="Times New Roman" w:eastAsia="Times New Roman" w:hAnsi="Times New Roman"/>
          <w:lang w:val="en-US"/>
        </w:rPr>
        <w:t xml:space="preserve"> </w:t>
      </w:r>
      <w:r w:rsidR="0055011A" w:rsidRPr="0068687C">
        <w:rPr>
          <w:rFonts w:ascii="Times New Roman" w:eastAsia="Times New Roman" w:hAnsi="Times New Roman"/>
          <w:lang w:val="en-US"/>
        </w:rPr>
        <w:t>secara</w:t>
      </w:r>
      <w:r w:rsidR="00DC4539" w:rsidRPr="0068687C">
        <w:rPr>
          <w:rFonts w:ascii="Times New Roman" w:eastAsia="Times New Roman" w:hAnsi="Times New Roman"/>
          <w:lang w:val="en-US"/>
        </w:rPr>
        <w:t xml:space="preserve"> </w:t>
      </w:r>
      <w:r w:rsidR="0055011A" w:rsidRPr="0068687C">
        <w:rPr>
          <w:rFonts w:ascii="Times New Roman" w:eastAsia="Times New Roman" w:hAnsi="Times New Roman"/>
          <w:lang w:val="en-US"/>
        </w:rPr>
        <w:t>fisiologis</w:t>
      </w:r>
      <w:r w:rsidR="009C4008" w:rsidRPr="0068687C">
        <w:rPr>
          <w:rFonts w:ascii="Times New Roman" w:eastAsia="Times New Roman" w:hAnsi="Times New Roman"/>
          <w:lang w:val="en-US"/>
        </w:rPr>
        <w:t>. Asuhan</w:t>
      </w:r>
      <w:r w:rsidR="00DC4539" w:rsidRPr="0068687C">
        <w:rPr>
          <w:rFonts w:ascii="Times New Roman" w:eastAsia="Times New Roman" w:hAnsi="Times New Roman"/>
          <w:lang w:val="en-US"/>
        </w:rPr>
        <w:t xml:space="preserve"> </w:t>
      </w:r>
      <w:r w:rsidR="009C4008" w:rsidRPr="0068687C">
        <w:rPr>
          <w:rFonts w:ascii="Times New Roman" w:eastAsia="Times New Roman" w:hAnsi="Times New Roman"/>
          <w:lang w:val="en-US"/>
        </w:rPr>
        <w:t>nifas</w:t>
      </w:r>
      <w:r w:rsidR="00225E8B" w:rsidRPr="0068687C">
        <w:rPr>
          <w:rFonts w:ascii="Times New Roman" w:eastAsia="Times New Roman" w:hAnsi="Times New Roman"/>
          <w:lang w:val="en-US"/>
        </w:rPr>
        <w:t xml:space="preserve"> </w:t>
      </w:r>
      <w:r w:rsidR="009C4008" w:rsidRPr="0068687C">
        <w:rPr>
          <w:rFonts w:ascii="Times New Roman" w:eastAsia="Times New Roman" w:hAnsi="Times New Roman"/>
          <w:lang w:val="en-US"/>
        </w:rPr>
        <w:t>secara</w:t>
      </w:r>
      <w:r w:rsidR="00225E8B" w:rsidRPr="0068687C">
        <w:rPr>
          <w:rFonts w:ascii="Times New Roman" w:eastAsia="Times New Roman" w:hAnsi="Times New Roman"/>
          <w:lang w:val="en-US"/>
        </w:rPr>
        <w:t xml:space="preserve"> </w:t>
      </w:r>
      <w:r w:rsidR="009C4008" w:rsidRPr="0068687C">
        <w:rPr>
          <w:rFonts w:ascii="Times New Roman" w:eastAsia="Times New Roman" w:hAnsi="Times New Roman"/>
          <w:lang w:val="en-US"/>
        </w:rPr>
        <w:t>umum</w:t>
      </w:r>
      <w:r w:rsidR="00225E8B" w:rsidRPr="0068687C">
        <w:rPr>
          <w:rFonts w:ascii="Times New Roman" w:eastAsia="Times New Roman" w:hAnsi="Times New Roman"/>
          <w:lang w:val="en-US"/>
        </w:rPr>
        <w:t xml:space="preserve"> </w:t>
      </w:r>
      <w:r w:rsidR="009C4008" w:rsidRPr="0068687C">
        <w:rPr>
          <w:rFonts w:ascii="Times New Roman" w:eastAsia="Times New Roman" w:hAnsi="Times New Roman"/>
          <w:lang w:val="en-US"/>
        </w:rPr>
        <w:t>berlangsung</w:t>
      </w:r>
      <w:r w:rsidR="00225E8B" w:rsidRPr="0068687C">
        <w:rPr>
          <w:rFonts w:ascii="Times New Roman" w:eastAsia="Times New Roman" w:hAnsi="Times New Roman"/>
          <w:lang w:val="en-US"/>
        </w:rPr>
        <w:t xml:space="preserve"> </w:t>
      </w:r>
      <w:r w:rsidR="009C4008" w:rsidRPr="0068687C">
        <w:rPr>
          <w:rFonts w:ascii="Times New Roman" w:eastAsia="Times New Roman" w:hAnsi="Times New Roman"/>
          <w:lang w:val="en-US"/>
        </w:rPr>
        <w:t>fisiologis</w:t>
      </w:r>
      <w:r w:rsidR="00225E8B" w:rsidRPr="0068687C">
        <w:rPr>
          <w:rFonts w:ascii="Times New Roman" w:eastAsia="Times New Roman" w:hAnsi="Times New Roman"/>
          <w:lang w:val="en-US"/>
        </w:rPr>
        <w:t xml:space="preserve"> </w:t>
      </w:r>
      <w:r w:rsidR="009C4008" w:rsidRPr="0068687C">
        <w:rPr>
          <w:rFonts w:ascii="Times New Roman" w:eastAsia="Times New Roman" w:hAnsi="Times New Roman"/>
          <w:lang w:val="en-US"/>
        </w:rPr>
        <w:t>tanpa</w:t>
      </w:r>
      <w:r w:rsidR="00225E8B" w:rsidRPr="0068687C">
        <w:rPr>
          <w:rFonts w:ascii="Times New Roman" w:eastAsia="Times New Roman" w:hAnsi="Times New Roman"/>
          <w:lang w:val="en-US"/>
        </w:rPr>
        <w:t xml:space="preserve"> </w:t>
      </w:r>
      <w:r w:rsidR="009C4008" w:rsidRPr="0068687C">
        <w:rPr>
          <w:rFonts w:ascii="Times New Roman" w:eastAsia="Times New Roman" w:hAnsi="Times New Roman"/>
          <w:lang w:val="en-US"/>
        </w:rPr>
        <w:t>penyulit</w:t>
      </w:r>
      <w:r w:rsidR="00225E8B" w:rsidRPr="0068687C">
        <w:rPr>
          <w:rFonts w:ascii="Times New Roman" w:eastAsia="Times New Roman" w:hAnsi="Times New Roman"/>
          <w:lang w:val="en-US"/>
        </w:rPr>
        <w:t xml:space="preserve"> </w:t>
      </w:r>
      <w:r w:rsidR="009C4008" w:rsidRPr="0068687C">
        <w:rPr>
          <w:rFonts w:ascii="Times New Roman" w:eastAsia="Times New Roman" w:hAnsi="Times New Roman"/>
          <w:lang w:val="en-US"/>
        </w:rPr>
        <w:t>dengan</w:t>
      </w:r>
      <w:r w:rsidR="00225E8B" w:rsidRPr="0068687C">
        <w:rPr>
          <w:rFonts w:ascii="Times New Roman" w:eastAsia="Times New Roman" w:hAnsi="Times New Roman"/>
          <w:lang w:val="en-US"/>
        </w:rPr>
        <w:t xml:space="preserve"> </w:t>
      </w:r>
      <w:r w:rsidR="009C4008" w:rsidRPr="0068687C">
        <w:rPr>
          <w:rFonts w:ascii="Times New Roman" w:eastAsia="Times New Roman" w:hAnsi="Times New Roman"/>
          <w:lang w:val="en-US"/>
        </w:rPr>
        <w:t>keluhan</w:t>
      </w:r>
      <w:r w:rsidR="00225E8B" w:rsidRPr="0068687C">
        <w:rPr>
          <w:rFonts w:ascii="Times New Roman" w:eastAsia="Times New Roman" w:hAnsi="Times New Roman"/>
          <w:lang w:val="en-US"/>
        </w:rPr>
        <w:t xml:space="preserve"> </w:t>
      </w:r>
      <w:r w:rsidR="009C4008" w:rsidRPr="0068687C">
        <w:rPr>
          <w:rFonts w:ascii="Times New Roman" w:eastAsia="Times New Roman" w:hAnsi="Times New Roman"/>
          <w:lang w:val="en-US"/>
        </w:rPr>
        <w:t>ketidaknyamanan</w:t>
      </w:r>
      <w:r w:rsidR="00225E8B" w:rsidRPr="0068687C">
        <w:rPr>
          <w:rFonts w:ascii="Times New Roman" w:eastAsia="Times New Roman" w:hAnsi="Times New Roman"/>
          <w:lang w:val="en-US"/>
        </w:rPr>
        <w:t xml:space="preserve"> </w:t>
      </w:r>
      <w:r w:rsidR="009C4008" w:rsidRPr="0068687C">
        <w:rPr>
          <w:rFonts w:ascii="Times New Roman" w:eastAsia="Times New Roman" w:hAnsi="Times New Roman"/>
          <w:lang w:val="en-US"/>
        </w:rPr>
        <w:t>umum masa nifas. Pada asuhan KB ibu</w:t>
      </w:r>
      <w:r w:rsidR="00225E8B" w:rsidRPr="0068687C">
        <w:rPr>
          <w:rFonts w:ascii="Times New Roman" w:eastAsia="Times New Roman" w:hAnsi="Times New Roman"/>
          <w:lang w:val="en-US"/>
        </w:rPr>
        <w:t xml:space="preserve"> </w:t>
      </w:r>
      <w:r w:rsidR="009C4008" w:rsidRPr="0068687C">
        <w:rPr>
          <w:rFonts w:ascii="Times New Roman" w:eastAsia="Times New Roman" w:hAnsi="Times New Roman"/>
          <w:lang w:val="en-US"/>
        </w:rPr>
        <w:t>sudah</w:t>
      </w:r>
      <w:r w:rsidR="00225E8B" w:rsidRPr="0068687C">
        <w:rPr>
          <w:rFonts w:ascii="Times New Roman" w:eastAsia="Times New Roman" w:hAnsi="Times New Roman"/>
          <w:lang w:val="en-US"/>
        </w:rPr>
        <w:t xml:space="preserve"> </w:t>
      </w:r>
      <w:r w:rsidR="009C4008" w:rsidRPr="0068687C">
        <w:rPr>
          <w:rFonts w:ascii="Times New Roman" w:eastAsia="Times New Roman" w:hAnsi="Times New Roman"/>
          <w:lang w:val="en-US"/>
        </w:rPr>
        <w:t>menjadi</w:t>
      </w:r>
      <w:r w:rsidR="00225E8B" w:rsidRPr="0068687C">
        <w:rPr>
          <w:rFonts w:ascii="Times New Roman" w:eastAsia="Times New Roman" w:hAnsi="Times New Roman"/>
          <w:lang w:val="en-US"/>
        </w:rPr>
        <w:t xml:space="preserve"> </w:t>
      </w:r>
      <w:r w:rsidR="009C4008" w:rsidRPr="0068687C">
        <w:rPr>
          <w:rFonts w:ascii="Times New Roman" w:eastAsia="Times New Roman" w:hAnsi="Times New Roman"/>
          <w:lang w:val="en-US"/>
        </w:rPr>
        <w:t>akseptor KB suntik</w:t>
      </w:r>
      <w:r w:rsidR="00225E8B" w:rsidRPr="0068687C">
        <w:rPr>
          <w:rFonts w:ascii="Times New Roman" w:eastAsia="Times New Roman" w:hAnsi="Times New Roman"/>
          <w:lang w:val="en-US"/>
        </w:rPr>
        <w:t xml:space="preserve"> </w:t>
      </w:r>
      <w:r w:rsidR="003255E9" w:rsidRPr="0068687C">
        <w:rPr>
          <w:rFonts w:ascii="Times New Roman" w:eastAsia="Times New Roman" w:hAnsi="Times New Roman"/>
          <w:lang w:val="en-US"/>
        </w:rPr>
        <w:t>progestin</w:t>
      </w:r>
      <w:r w:rsidR="00225E8B" w:rsidRPr="0068687C">
        <w:rPr>
          <w:rFonts w:ascii="Times New Roman" w:eastAsia="Times New Roman" w:hAnsi="Times New Roman"/>
          <w:lang w:val="en-US"/>
        </w:rPr>
        <w:t xml:space="preserve"> </w:t>
      </w:r>
      <w:r w:rsidR="003255E9" w:rsidRPr="0068687C">
        <w:rPr>
          <w:rFonts w:ascii="Times New Roman" w:eastAsia="Times New Roman" w:hAnsi="Times New Roman"/>
          <w:lang w:val="en-US"/>
        </w:rPr>
        <w:t>setelah</w:t>
      </w:r>
      <w:r w:rsidR="00225E8B" w:rsidRPr="0068687C">
        <w:rPr>
          <w:rFonts w:ascii="Times New Roman" w:eastAsia="Times New Roman" w:hAnsi="Times New Roman"/>
          <w:lang w:val="en-US"/>
        </w:rPr>
        <w:t xml:space="preserve"> </w:t>
      </w:r>
      <w:r w:rsidR="003255E9" w:rsidRPr="0068687C">
        <w:rPr>
          <w:rFonts w:ascii="Times New Roman" w:eastAsia="Times New Roman" w:hAnsi="Times New Roman"/>
          <w:lang w:val="en-US"/>
        </w:rPr>
        <w:t>selesai</w:t>
      </w:r>
      <w:r w:rsidR="00225E8B" w:rsidRPr="0068687C">
        <w:rPr>
          <w:rFonts w:ascii="Times New Roman" w:eastAsia="Times New Roman" w:hAnsi="Times New Roman"/>
          <w:lang w:val="en-US"/>
        </w:rPr>
        <w:t xml:space="preserve"> </w:t>
      </w:r>
      <w:r w:rsidR="003255E9" w:rsidRPr="0068687C">
        <w:rPr>
          <w:rFonts w:ascii="Times New Roman" w:eastAsia="Times New Roman" w:hAnsi="Times New Roman"/>
          <w:lang w:val="en-US"/>
        </w:rPr>
        <w:t>nifas.</w:t>
      </w:r>
    </w:p>
    <w:p w:rsidR="003255E9" w:rsidRPr="0068687C" w:rsidRDefault="003255E9" w:rsidP="00984256">
      <w:pPr>
        <w:tabs>
          <w:tab w:val="left" w:pos="567"/>
        </w:tabs>
        <w:spacing w:line="360" w:lineRule="auto"/>
        <w:ind w:firstLine="567"/>
        <w:jc w:val="both"/>
        <w:rPr>
          <w:rFonts w:ascii="Times New Roman" w:eastAsia="Times New Roman" w:hAnsi="Times New Roman"/>
          <w:lang w:val="en-US"/>
        </w:rPr>
      </w:pPr>
      <w:r w:rsidRPr="0068687C">
        <w:rPr>
          <w:rFonts w:ascii="Times New Roman" w:eastAsia="Times New Roman" w:hAnsi="Times New Roman"/>
          <w:lang w:val="en-US"/>
        </w:rPr>
        <w:t>Keluhan yang dirasakan</w:t>
      </w:r>
      <w:r w:rsidR="00225E8B" w:rsidRPr="0068687C">
        <w:rPr>
          <w:rFonts w:ascii="Times New Roman" w:eastAsia="Times New Roman" w:hAnsi="Times New Roman"/>
          <w:lang w:val="en-US"/>
        </w:rPr>
        <w:t xml:space="preserve"> </w:t>
      </w:r>
      <w:r w:rsidRPr="0068687C">
        <w:rPr>
          <w:rFonts w:ascii="Times New Roman" w:eastAsia="Times New Roman" w:hAnsi="Times New Roman"/>
          <w:lang w:val="en-US"/>
        </w:rPr>
        <w:t>selama</w:t>
      </w:r>
      <w:r w:rsidR="00225E8B" w:rsidRPr="0068687C">
        <w:rPr>
          <w:rFonts w:ascii="Times New Roman" w:eastAsia="Times New Roman" w:hAnsi="Times New Roman"/>
          <w:lang w:val="en-US"/>
        </w:rPr>
        <w:t xml:space="preserve"> </w:t>
      </w:r>
      <w:r w:rsidRPr="0068687C">
        <w:rPr>
          <w:rFonts w:ascii="Times New Roman" w:eastAsia="Times New Roman" w:hAnsi="Times New Roman"/>
          <w:lang w:val="en-US"/>
        </w:rPr>
        <w:t>kehamilan</w:t>
      </w:r>
      <w:r w:rsidR="00225E8B" w:rsidRPr="0068687C">
        <w:rPr>
          <w:rFonts w:ascii="Times New Roman" w:eastAsia="Times New Roman" w:hAnsi="Times New Roman"/>
          <w:lang w:val="en-US"/>
        </w:rPr>
        <w:t xml:space="preserve"> </w:t>
      </w:r>
      <w:r w:rsidRPr="0068687C">
        <w:rPr>
          <w:rFonts w:ascii="Times New Roman" w:eastAsia="Times New Roman" w:hAnsi="Times New Roman"/>
          <w:lang w:val="en-US"/>
        </w:rPr>
        <w:t>merupakan</w:t>
      </w:r>
      <w:r w:rsidR="00225E8B" w:rsidRPr="0068687C">
        <w:rPr>
          <w:rFonts w:ascii="Times New Roman" w:eastAsia="Times New Roman" w:hAnsi="Times New Roman"/>
          <w:lang w:val="en-US"/>
        </w:rPr>
        <w:t xml:space="preserve"> </w:t>
      </w:r>
      <w:r w:rsidRPr="0068687C">
        <w:rPr>
          <w:rFonts w:ascii="Times New Roman" w:eastAsia="Times New Roman" w:hAnsi="Times New Roman"/>
          <w:lang w:val="en-US"/>
        </w:rPr>
        <w:t>ketidaknyamanan</w:t>
      </w:r>
      <w:r w:rsidR="00225E8B" w:rsidRPr="0068687C">
        <w:rPr>
          <w:rFonts w:ascii="Times New Roman" w:eastAsia="Times New Roman" w:hAnsi="Times New Roman"/>
          <w:lang w:val="en-US"/>
        </w:rPr>
        <w:t xml:space="preserve"> </w:t>
      </w:r>
      <w:r w:rsidRPr="0068687C">
        <w:rPr>
          <w:rFonts w:ascii="Times New Roman" w:eastAsia="Times New Roman" w:hAnsi="Times New Roman"/>
          <w:lang w:val="en-US"/>
        </w:rPr>
        <w:t>fisiologis</w:t>
      </w:r>
      <w:r w:rsidR="00225E8B" w:rsidRPr="0068687C">
        <w:rPr>
          <w:rFonts w:ascii="Times New Roman" w:eastAsia="Times New Roman" w:hAnsi="Times New Roman"/>
          <w:lang w:val="en-US"/>
        </w:rPr>
        <w:t xml:space="preserve"> </w:t>
      </w:r>
      <w:r w:rsidRPr="0068687C">
        <w:rPr>
          <w:rFonts w:ascii="Times New Roman" w:eastAsia="Times New Roman" w:hAnsi="Times New Roman"/>
          <w:lang w:val="en-US"/>
        </w:rPr>
        <w:t>selama</w:t>
      </w:r>
      <w:r w:rsidR="00225E8B" w:rsidRPr="0068687C">
        <w:rPr>
          <w:rFonts w:ascii="Times New Roman" w:eastAsia="Times New Roman" w:hAnsi="Times New Roman"/>
          <w:lang w:val="en-US"/>
        </w:rPr>
        <w:t xml:space="preserve"> </w:t>
      </w:r>
      <w:r w:rsidRPr="0068687C">
        <w:rPr>
          <w:rFonts w:ascii="Times New Roman" w:eastAsia="Times New Roman" w:hAnsi="Times New Roman"/>
          <w:lang w:val="en-US"/>
        </w:rPr>
        <w:t>diberikan</w:t>
      </w:r>
      <w:r w:rsidR="00225E8B" w:rsidRPr="0068687C">
        <w:rPr>
          <w:rFonts w:ascii="Times New Roman" w:eastAsia="Times New Roman" w:hAnsi="Times New Roman"/>
          <w:lang w:val="en-US"/>
        </w:rPr>
        <w:t xml:space="preserve"> </w:t>
      </w:r>
      <w:r w:rsidRPr="0068687C">
        <w:rPr>
          <w:rFonts w:ascii="Times New Roman" w:eastAsia="Times New Roman" w:hAnsi="Times New Roman"/>
          <w:lang w:val="en-US"/>
        </w:rPr>
        <w:t>intervensi</w:t>
      </w:r>
      <w:r w:rsidR="00225E8B" w:rsidRPr="0068687C">
        <w:rPr>
          <w:rFonts w:ascii="Times New Roman" w:eastAsia="Times New Roman" w:hAnsi="Times New Roman"/>
          <w:lang w:val="en-US"/>
        </w:rPr>
        <w:t xml:space="preserve"> </w:t>
      </w:r>
      <w:r w:rsidRPr="0068687C">
        <w:rPr>
          <w:rFonts w:ascii="Times New Roman" w:eastAsia="Times New Roman" w:hAnsi="Times New Roman"/>
          <w:lang w:val="en-US"/>
        </w:rPr>
        <w:t>berupa KIE. Asuhan</w:t>
      </w:r>
      <w:r w:rsidR="00225E8B" w:rsidRPr="0068687C">
        <w:rPr>
          <w:rFonts w:ascii="Times New Roman" w:eastAsia="Times New Roman" w:hAnsi="Times New Roman"/>
          <w:lang w:val="en-US"/>
        </w:rPr>
        <w:t xml:space="preserve"> </w:t>
      </w:r>
      <w:r w:rsidRPr="0068687C">
        <w:rPr>
          <w:rFonts w:ascii="Times New Roman" w:eastAsia="Times New Roman" w:hAnsi="Times New Roman"/>
          <w:lang w:val="en-US"/>
        </w:rPr>
        <w:t>persalinan</w:t>
      </w:r>
      <w:r w:rsidR="00225E8B" w:rsidRPr="0068687C">
        <w:rPr>
          <w:rFonts w:ascii="Times New Roman" w:eastAsia="Times New Roman" w:hAnsi="Times New Roman"/>
          <w:lang w:val="en-US"/>
        </w:rPr>
        <w:t xml:space="preserve"> </w:t>
      </w:r>
      <w:r w:rsidRPr="0068687C">
        <w:rPr>
          <w:rFonts w:ascii="Times New Roman" w:eastAsia="Times New Roman" w:hAnsi="Times New Roman"/>
          <w:lang w:val="en-US"/>
        </w:rPr>
        <w:t>seluruhnya</w:t>
      </w:r>
      <w:r w:rsidR="00225E8B" w:rsidRPr="0068687C">
        <w:rPr>
          <w:rFonts w:ascii="Times New Roman" w:eastAsia="Times New Roman" w:hAnsi="Times New Roman"/>
          <w:lang w:val="en-US"/>
        </w:rPr>
        <w:t xml:space="preserve"> </w:t>
      </w:r>
      <w:r w:rsidRPr="0068687C">
        <w:rPr>
          <w:rFonts w:ascii="Times New Roman" w:eastAsia="Times New Roman" w:hAnsi="Times New Roman"/>
          <w:lang w:val="en-US"/>
        </w:rPr>
        <w:t>normal</w:t>
      </w:r>
      <w:r w:rsidR="00225E8B" w:rsidRPr="0068687C">
        <w:rPr>
          <w:rFonts w:ascii="Times New Roman" w:eastAsia="Times New Roman" w:hAnsi="Times New Roman"/>
          <w:lang w:val="en-US"/>
        </w:rPr>
        <w:t>. Pada asuhan BBL/neonatu</w:t>
      </w:r>
      <w:r w:rsidRPr="0068687C">
        <w:rPr>
          <w:rFonts w:ascii="Times New Roman" w:eastAsia="Times New Roman" w:hAnsi="Times New Roman"/>
          <w:lang w:val="en-US"/>
        </w:rPr>
        <w:t>s terjadi</w:t>
      </w:r>
      <w:r w:rsidR="00225E8B" w:rsidRPr="0068687C">
        <w:rPr>
          <w:rFonts w:ascii="Times New Roman" w:eastAsia="Times New Roman" w:hAnsi="Times New Roman"/>
          <w:lang w:val="en-US"/>
        </w:rPr>
        <w:t xml:space="preserve"> </w:t>
      </w:r>
      <w:r w:rsidRPr="0068687C">
        <w:rPr>
          <w:rFonts w:ascii="Times New Roman" w:eastAsia="Times New Roman" w:hAnsi="Times New Roman"/>
          <w:lang w:val="en-US"/>
        </w:rPr>
        <w:t>kesenjangan</w:t>
      </w:r>
      <w:r w:rsidR="00225E8B" w:rsidRPr="0068687C">
        <w:rPr>
          <w:rFonts w:ascii="Times New Roman" w:eastAsia="Times New Roman" w:hAnsi="Times New Roman"/>
          <w:lang w:val="en-US"/>
        </w:rPr>
        <w:t xml:space="preserve"> </w:t>
      </w:r>
      <w:r w:rsidRPr="0068687C">
        <w:rPr>
          <w:rFonts w:ascii="Times New Roman" w:eastAsia="Times New Roman" w:hAnsi="Times New Roman"/>
          <w:lang w:val="en-US"/>
        </w:rPr>
        <w:t>signifikan</w:t>
      </w:r>
      <w:r w:rsidR="00225E8B" w:rsidRPr="0068687C">
        <w:rPr>
          <w:rFonts w:ascii="Times New Roman" w:eastAsia="Times New Roman" w:hAnsi="Times New Roman"/>
          <w:lang w:val="en-US"/>
        </w:rPr>
        <w:t xml:space="preserve"> </w:t>
      </w:r>
      <w:r w:rsidRPr="0068687C">
        <w:rPr>
          <w:rFonts w:ascii="Times New Roman" w:eastAsia="Times New Roman" w:hAnsi="Times New Roman"/>
          <w:lang w:val="en-US"/>
        </w:rPr>
        <w:t xml:space="preserve">antara TBJ </w:t>
      </w:r>
      <w:r w:rsidRPr="0068687C">
        <w:rPr>
          <w:rFonts w:ascii="Times New Roman" w:eastAsia="Times New Roman" w:hAnsi="Times New Roman"/>
          <w:lang w:val="en-US"/>
        </w:rPr>
        <w:lastRenderedPageBreak/>
        <w:t>dengan</w:t>
      </w:r>
      <w:r w:rsidR="00225E8B" w:rsidRPr="0068687C">
        <w:rPr>
          <w:rFonts w:ascii="Times New Roman" w:eastAsia="Times New Roman" w:hAnsi="Times New Roman"/>
          <w:lang w:val="en-US"/>
        </w:rPr>
        <w:t xml:space="preserve"> </w:t>
      </w:r>
      <w:r w:rsidRPr="0068687C">
        <w:rPr>
          <w:rFonts w:ascii="Times New Roman" w:eastAsia="Times New Roman" w:hAnsi="Times New Roman"/>
          <w:lang w:val="en-US"/>
        </w:rPr>
        <w:t>berat badan bayi</w:t>
      </w:r>
      <w:r w:rsidR="008C5F06" w:rsidRPr="0068687C">
        <w:rPr>
          <w:rFonts w:ascii="Times New Roman" w:eastAsia="Times New Roman" w:hAnsi="Times New Roman"/>
          <w:lang w:val="en-US"/>
        </w:rPr>
        <w:t xml:space="preserve"> </w:t>
      </w:r>
      <w:r w:rsidRPr="0068687C">
        <w:rPr>
          <w:rFonts w:ascii="Times New Roman" w:eastAsia="Times New Roman" w:hAnsi="Times New Roman"/>
          <w:lang w:val="en-US"/>
        </w:rPr>
        <w:t>lahir</w:t>
      </w:r>
      <w:r w:rsidR="00F50BC8" w:rsidRPr="0068687C">
        <w:rPr>
          <w:rFonts w:ascii="Times New Roman" w:eastAsia="Times New Roman" w:hAnsi="Times New Roman"/>
          <w:lang w:val="en-US"/>
        </w:rPr>
        <w:t>, dengan</w:t>
      </w:r>
      <w:r w:rsidR="00225E8B" w:rsidRPr="0068687C">
        <w:rPr>
          <w:rFonts w:ascii="Times New Roman" w:eastAsia="Times New Roman" w:hAnsi="Times New Roman"/>
          <w:lang w:val="en-US"/>
        </w:rPr>
        <w:t xml:space="preserve"> </w:t>
      </w:r>
      <w:r w:rsidR="00F50BC8" w:rsidRPr="0068687C">
        <w:rPr>
          <w:rFonts w:ascii="Times New Roman" w:eastAsia="Times New Roman" w:hAnsi="Times New Roman"/>
          <w:lang w:val="en-US"/>
        </w:rPr>
        <w:t>kemungkinan</w:t>
      </w:r>
      <w:r w:rsidR="00225E8B" w:rsidRPr="0068687C">
        <w:rPr>
          <w:rFonts w:ascii="Times New Roman" w:eastAsia="Times New Roman" w:hAnsi="Times New Roman"/>
          <w:lang w:val="en-US"/>
        </w:rPr>
        <w:t xml:space="preserve"> </w:t>
      </w:r>
      <w:r w:rsidR="00F50BC8" w:rsidRPr="0068687C">
        <w:rPr>
          <w:rFonts w:ascii="Times New Roman" w:eastAsia="Times New Roman" w:hAnsi="Times New Roman"/>
          <w:lang w:val="en-US"/>
        </w:rPr>
        <w:t>ketidaktepatan</w:t>
      </w:r>
      <w:r w:rsidR="00225E8B" w:rsidRPr="0068687C">
        <w:rPr>
          <w:rFonts w:ascii="Times New Roman" w:eastAsia="Times New Roman" w:hAnsi="Times New Roman"/>
          <w:lang w:val="en-US"/>
        </w:rPr>
        <w:t xml:space="preserve"> </w:t>
      </w:r>
      <w:r w:rsidR="008C5F06" w:rsidRPr="0068687C">
        <w:rPr>
          <w:rFonts w:ascii="Times New Roman" w:eastAsia="Times New Roman" w:hAnsi="Times New Roman"/>
          <w:lang w:val="en-US"/>
        </w:rPr>
        <w:t xml:space="preserve">pengukuran TFU/USG. </w:t>
      </w:r>
      <w:r w:rsidR="00F50BC8" w:rsidRPr="0068687C">
        <w:rPr>
          <w:rFonts w:ascii="Times New Roman" w:eastAsia="Times New Roman" w:hAnsi="Times New Roman"/>
          <w:lang w:val="en-US"/>
        </w:rPr>
        <w:t>Asuhan</w:t>
      </w:r>
      <w:r w:rsidR="00225E8B" w:rsidRPr="0068687C">
        <w:rPr>
          <w:rFonts w:ascii="Times New Roman" w:eastAsia="Times New Roman" w:hAnsi="Times New Roman"/>
          <w:lang w:val="en-US"/>
        </w:rPr>
        <w:t xml:space="preserve"> </w:t>
      </w:r>
      <w:r w:rsidR="00F50BC8" w:rsidRPr="0068687C">
        <w:rPr>
          <w:rFonts w:ascii="Times New Roman" w:eastAsia="Times New Roman" w:hAnsi="Times New Roman"/>
          <w:lang w:val="en-US"/>
        </w:rPr>
        <w:t>nifas</w:t>
      </w:r>
      <w:r w:rsidR="00225E8B" w:rsidRPr="0068687C">
        <w:rPr>
          <w:rFonts w:ascii="Times New Roman" w:eastAsia="Times New Roman" w:hAnsi="Times New Roman"/>
          <w:lang w:val="en-US"/>
        </w:rPr>
        <w:t xml:space="preserve"> </w:t>
      </w:r>
      <w:r w:rsidR="00F50BC8" w:rsidRPr="0068687C">
        <w:rPr>
          <w:rFonts w:ascii="Times New Roman" w:eastAsia="Times New Roman" w:hAnsi="Times New Roman"/>
          <w:lang w:val="en-US"/>
        </w:rPr>
        <w:t>dilakukan</w:t>
      </w:r>
      <w:r w:rsidR="00225E8B" w:rsidRPr="0068687C">
        <w:rPr>
          <w:rFonts w:ascii="Times New Roman" w:eastAsia="Times New Roman" w:hAnsi="Times New Roman"/>
          <w:lang w:val="en-US"/>
        </w:rPr>
        <w:t xml:space="preserve"> </w:t>
      </w:r>
      <w:r w:rsidR="00F50BC8" w:rsidRPr="0068687C">
        <w:rPr>
          <w:rFonts w:ascii="Times New Roman" w:eastAsia="Times New Roman" w:hAnsi="Times New Roman"/>
          <w:lang w:val="en-US"/>
        </w:rPr>
        <w:t>secara</w:t>
      </w:r>
      <w:r w:rsidR="008C5F06" w:rsidRPr="0068687C">
        <w:rPr>
          <w:rFonts w:ascii="Times New Roman" w:eastAsia="Times New Roman" w:hAnsi="Times New Roman"/>
          <w:lang w:val="en-US"/>
        </w:rPr>
        <w:t xml:space="preserve"> </w:t>
      </w:r>
      <w:r w:rsidR="00F50BC8" w:rsidRPr="0068687C">
        <w:rPr>
          <w:rFonts w:ascii="Times New Roman" w:eastAsia="Times New Roman" w:hAnsi="Times New Roman"/>
          <w:lang w:val="en-US"/>
        </w:rPr>
        <w:t>fisilogis</w:t>
      </w:r>
      <w:r w:rsidR="00225E8B" w:rsidRPr="0068687C">
        <w:rPr>
          <w:rFonts w:ascii="Times New Roman" w:eastAsia="Times New Roman" w:hAnsi="Times New Roman"/>
          <w:lang w:val="en-US"/>
        </w:rPr>
        <w:t xml:space="preserve"> </w:t>
      </w:r>
      <w:r w:rsidR="00F50BC8" w:rsidRPr="0068687C">
        <w:rPr>
          <w:rFonts w:ascii="Times New Roman" w:eastAsia="Times New Roman" w:hAnsi="Times New Roman"/>
          <w:lang w:val="en-US"/>
        </w:rPr>
        <w:t>dengan</w:t>
      </w:r>
      <w:r w:rsidR="00225E8B" w:rsidRPr="0068687C">
        <w:rPr>
          <w:rFonts w:ascii="Times New Roman" w:eastAsia="Times New Roman" w:hAnsi="Times New Roman"/>
          <w:lang w:val="en-US"/>
        </w:rPr>
        <w:t xml:space="preserve"> </w:t>
      </w:r>
      <w:r w:rsidR="00F50BC8" w:rsidRPr="0068687C">
        <w:rPr>
          <w:rFonts w:ascii="Times New Roman" w:eastAsia="Times New Roman" w:hAnsi="Times New Roman"/>
          <w:lang w:val="en-US"/>
        </w:rPr>
        <w:t>keluhan</w:t>
      </w:r>
      <w:r w:rsidR="00225E8B" w:rsidRPr="0068687C">
        <w:rPr>
          <w:rFonts w:ascii="Times New Roman" w:eastAsia="Times New Roman" w:hAnsi="Times New Roman"/>
          <w:lang w:val="en-US"/>
        </w:rPr>
        <w:t xml:space="preserve"> </w:t>
      </w:r>
      <w:r w:rsidR="00F50BC8" w:rsidRPr="0068687C">
        <w:rPr>
          <w:rFonts w:ascii="Times New Roman" w:eastAsia="Times New Roman" w:hAnsi="Times New Roman"/>
          <w:lang w:val="en-US"/>
        </w:rPr>
        <w:t>ketidaknyamanan</w:t>
      </w:r>
      <w:r w:rsidR="00225E8B" w:rsidRPr="0068687C">
        <w:rPr>
          <w:rFonts w:ascii="Times New Roman" w:eastAsia="Times New Roman" w:hAnsi="Times New Roman"/>
          <w:lang w:val="en-US"/>
        </w:rPr>
        <w:t xml:space="preserve"> </w:t>
      </w:r>
      <w:r w:rsidR="00F50BC8" w:rsidRPr="0068687C">
        <w:rPr>
          <w:rFonts w:ascii="Times New Roman" w:eastAsia="Times New Roman" w:hAnsi="Times New Roman"/>
          <w:lang w:val="en-US"/>
        </w:rPr>
        <w:t>fisiolgis</w:t>
      </w:r>
      <w:r w:rsidR="00225E8B" w:rsidRPr="0068687C">
        <w:rPr>
          <w:rFonts w:ascii="Times New Roman" w:eastAsia="Times New Roman" w:hAnsi="Times New Roman"/>
          <w:lang w:val="en-US"/>
        </w:rPr>
        <w:t xml:space="preserve"> </w:t>
      </w:r>
      <w:r w:rsidR="00F50BC8" w:rsidRPr="0068687C">
        <w:rPr>
          <w:rFonts w:ascii="Times New Roman" w:eastAsia="Times New Roman" w:hAnsi="Times New Roman"/>
          <w:lang w:val="en-US"/>
        </w:rPr>
        <w:t>sehingga</w:t>
      </w:r>
      <w:r w:rsidR="00225E8B" w:rsidRPr="0068687C">
        <w:rPr>
          <w:rFonts w:ascii="Times New Roman" w:eastAsia="Times New Roman" w:hAnsi="Times New Roman"/>
          <w:lang w:val="en-US"/>
        </w:rPr>
        <w:t xml:space="preserve"> </w:t>
      </w:r>
      <w:r w:rsidR="00F50BC8" w:rsidRPr="0068687C">
        <w:rPr>
          <w:rFonts w:ascii="Times New Roman" w:eastAsia="Times New Roman" w:hAnsi="Times New Roman"/>
          <w:lang w:val="en-US"/>
        </w:rPr>
        <w:t>hanya</w:t>
      </w:r>
      <w:r w:rsidR="00225E8B" w:rsidRPr="0068687C">
        <w:rPr>
          <w:rFonts w:ascii="Times New Roman" w:eastAsia="Times New Roman" w:hAnsi="Times New Roman"/>
          <w:lang w:val="en-US"/>
        </w:rPr>
        <w:t xml:space="preserve"> </w:t>
      </w:r>
      <w:r w:rsidR="00F50BC8" w:rsidRPr="0068687C">
        <w:rPr>
          <w:rFonts w:ascii="Times New Roman" w:eastAsia="Times New Roman" w:hAnsi="Times New Roman"/>
          <w:lang w:val="en-US"/>
        </w:rPr>
        <w:t>membutuhkan KIE. Pada asuhan KB perlu</w:t>
      </w:r>
      <w:r w:rsidR="00225E8B" w:rsidRPr="0068687C">
        <w:rPr>
          <w:rFonts w:ascii="Times New Roman" w:eastAsia="Times New Roman" w:hAnsi="Times New Roman"/>
          <w:lang w:val="en-US"/>
        </w:rPr>
        <w:t xml:space="preserve"> </w:t>
      </w:r>
      <w:r w:rsidR="00F50BC8" w:rsidRPr="0068687C">
        <w:rPr>
          <w:rFonts w:ascii="Times New Roman" w:eastAsia="Times New Roman" w:hAnsi="Times New Roman"/>
          <w:lang w:val="en-US"/>
        </w:rPr>
        <w:t>dilakukan</w:t>
      </w:r>
      <w:r w:rsidR="00225E8B" w:rsidRPr="0068687C">
        <w:rPr>
          <w:rFonts w:ascii="Times New Roman" w:eastAsia="Times New Roman" w:hAnsi="Times New Roman"/>
          <w:lang w:val="en-US"/>
        </w:rPr>
        <w:t xml:space="preserve"> </w:t>
      </w:r>
      <w:r w:rsidR="00F50BC8" w:rsidRPr="0068687C">
        <w:rPr>
          <w:rFonts w:ascii="Times New Roman" w:eastAsia="Times New Roman" w:hAnsi="Times New Roman"/>
          <w:i/>
          <w:iCs/>
          <w:lang w:val="en-US"/>
        </w:rPr>
        <w:t xml:space="preserve">follow up </w:t>
      </w:r>
      <w:r w:rsidR="00F50BC8" w:rsidRPr="0068687C">
        <w:rPr>
          <w:rFonts w:ascii="Times New Roman" w:eastAsia="Times New Roman" w:hAnsi="Times New Roman"/>
          <w:lang w:val="en-US"/>
        </w:rPr>
        <w:t>setelah masa nifas</w:t>
      </w:r>
      <w:r w:rsidR="00225E8B" w:rsidRPr="0068687C">
        <w:rPr>
          <w:rFonts w:ascii="Times New Roman" w:eastAsia="Times New Roman" w:hAnsi="Times New Roman"/>
          <w:lang w:val="en-US"/>
        </w:rPr>
        <w:t xml:space="preserve"> </w:t>
      </w:r>
      <w:r w:rsidR="00F50BC8" w:rsidRPr="0068687C">
        <w:rPr>
          <w:rFonts w:ascii="Times New Roman" w:eastAsia="Times New Roman" w:hAnsi="Times New Roman"/>
          <w:lang w:val="en-US"/>
        </w:rPr>
        <w:t>selesai</w:t>
      </w:r>
      <w:r w:rsidR="00225E8B" w:rsidRPr="0068687C">
        <w:rPr>
          <w:rFonts w:ascii="Times New Roman" w:eastAsia="Times New Roman" w:hAnsi="Times New Roman"/>
          <w:lang w:val="en-US"/>
        </w:rPr>
        <w:t xml:space="preserve"> </w:t>
      </w:r>
      <w:r w:rsidR="00F50BC8" w:rsidRPr="0068687C">
        <w:rPr>
          <w:rFonts w:ascii="Times New Roman" w:eastAsia="Times New Roman" w:hAnsi="Times New Roman"/>
          <w:lang w:val="en-US"/>
        </w:rPr>
        <w:t>untuk</w:t>
      </w:r>
      <w:r w:rsidR="00225E8B" w:rsidRPr="0068687C">
        <w:rPr>
          <w:rFonts w:ascii="Times New Roman" w:eastAsia="Times New Roman" w:hAnsi="Times New Roman"/>
          <w:lang w:val="en-US"/>
        </w:rPr>
        <w:t xml:space="preserve"> </w:t>
      </w:r>
      <w:r w:rsidR="00F50BC8" w:rsidRPr="0068687C">
        <w:rPr>
          <w:rFonts w:ascii="Times New Roman" w:eastAsia="Times New Roman" w:hAnsi="Times New Roman"/>
          <w:lang w:val="en-US"/>
        </w:rPr>
        <w:t>memastikan</w:t>
      </w:r>
      <w:r w:rsidR="00225E8B" w:rsidRPr="0068687C">
        <w:rPr>
          <w:rFonts w:ascii="Times New Roman" w:eastAsia="Times New Roman" w:hAnsi="Times New Roman"/>
          <w:lang w:val="en-US"/>
        </w:rPr>
        <w:t xml:space="preserve"> </w:t>
      </w:r>
      <w:r w:rsidR="00F50BC8" w:rsidRPr="0068687C">
        <w:rPr>
          <w:rFonts w:ascii="Times New Roman" w:eastAsia="Times New Roman" w:hAnsi="Times New Roman"/>
          <w:lang w:val="en-US"/>
        </w:rPr>
        <w:t>ibu</w:t>
      </w:r>
      <w:r w:rsidR="00225E8B" w:rsidRPr="0068687C">
        <w:rPr>
          <w:rFonts w:ascii="Times New Roman" w:eastAsia="Times New Roman" w:hAnsi="Times New Roman"/>
          <w:lang w:val="en-US"/>
        </w:rPr>
        <w:t xml:space="preserve"> </w:t>
      </w:r>
      <w:r w:rsidR="00F50BC8" w:rsidRPr="0068687C">
        <w:rPr>
          <w:rFonts w:ascii="Times New Roman" w:eastAsia="Times New Roman" w:hAnsi="Times New Roman"/>
          <w:lang w:val="en-US"/>
        </w:rPr>
        <w:t>sudah</w:t>
      </w:r>
      <w:r w:rsidR="00225E8B" w:rsidRPr="0068687C">
        <w:rPr>
          <w:rFonts w:ascii="Times New Roman" w:eastAsia="Times New Roman" w:hAnsi="Times New Roman"/>
          <w:lang w:val="en-US"/>
        </w:rPr>
        <w:t xml:space="preserve"> </w:t>
      </w:r>
      <w:r w:rsidR="00F50BC8" w:rsidRPr="0068687C">
        <w:rPr>
          <w:rFonts w:ascii="Times New Roman" w:eastAsia="Times New Roman" w:hAnsi="Times New Roman"/>
          <w:lang w:val="en-US"/>
        </w:rPr>
        <w:t>mulai</w:t>
      </w:r>
      <w:r w:rsidR="00225E8B" w:rsidRPr="0068687C">
        <w:rPr>
          <w:rFonts w:ascii="Times New Roman" w:eastAsia="Times New Roman" w:hAnsi="Times New Roman"/>
          <w:lang w:val="en-US"/>
        </w:rPr>
        <w:t xml:space="preserve"> </w:t>
      </w:r>
      <w:r w:rsidR="00F50BC8" w:rsidRPr="0068687C">
        <w:rPr>
          <w:rFonts w:ascii="Times New Roman" w:eastAsia="Times New Roman" w:hAnsi="Times New Roman"/>
          <w:lang w:val="en-US"/>
        </w:rPr>
        <w:t>menggunakan KB suntik progestin.</w:t>
      </w:r>
    </w:p>
    <w:p w:rsidR="00F50BC8" w:rsidRPr="0068687C" w:rsidRDefault="00F50BC8" w:rsidP="00984256">
      <w:pPr>
        <w:tabs>
          <w:tab w:val="left" w:pos="567"/>
        </w:tabs>
        <w:spacing w:line="360" w:lineRule="auto"/>
        <w:ind w:firstLine="567"/>
        <w:jc w:val="both"/>
        <w:rPr>
          <w:rFonts w:ascii="Times New Roman" w:eastAsia="Times New Roman" w:hAnsi="Times New Roman"/>
          <w:lang w:val="en-US"/>
        </w:rPr>
        <w:sectPr w:rsidR="00F50BC8" w:rsidRPr="0068687C" w:rsidSect="00FE1D59">
          <w:pgSz w:w="11910" w:h="16840"/>
          <w:pgMar w:top="2268" w:right="1701" w:bottom="1701" w:left="2268" w:header="720" w:footer="720" w:gutter="0"/>
          <w:pgNumType w:fmt="lowerRoman" w:start="6"/>
          <w:cols w:space="720"/>
          <w:docGrid w:linePitch="326"/>
        </w:sectPr>
      </w:pPr>
      <w:r w:rsidRPr="0068687C">
        <w:rPr>
          <w:rFonts w:ascii="Times New Roman" w:eastAsia="Times New Roman" w:hAnsi="Times New Roman"/>
          <w:lang w:val="en-US"/>
        </w:rPr>
        <w:t>Asuhan</w:t>
      </w:r>
      <w:r w:rsidR="00093D26" w:rsidRPr="0068687C">
        <w:rPr>
          <w:rFonts w:ascii="Times New Roman" w:eastAsia="Times New Roman" w:hAnsi="Times New Roman"/>
          <w:lang w:val="en-US"/>
        </w:rPr>
        <w:t xml:space="preserve"> </w:t>
      </w:r>
      <w:r w:rsidRPr="0068687C">
        <w:rPr>
          <w:rFonts w:ascii="Times New Roman" w:eastAsia="Times New Roman" w:hAnsi="Times New Roman"/>
          <w:lang w:val="en-US"/>
        </w:rPr>
        <w:t>kebidanan</w:t>
      </w:r>
      <w:r w:rsidR="00093D26" w:rsidRPr="0068687C">
        <w:rPr>
          <w:rFonts w:ascii="Times New Roman" w:eastAsia="Times New Roman" w:hAnsi="Times New Roman"/>
          <w:lang w:val="en-US"/>
        </w:rPr>
        <w:t xml:space="preserve"> </w:t>
      </w:r>
      <w:r w:rsidRPr="0068687C">
        <w:rPr>
          <w:rFonts w:ascii="Times New Roman" w:eastAsia="Times New Roman" w:hAnsi="Times New Roman"/>
          <w:lang w:val="en-US"/>
        </w:rPr>
        <w:t>berkesinambungan</w:t>
      </w:r>
      <w:r w:rsidR="00093D26" w:rsidRPr="0068687C">
        <w:rPr>
          <w:rFonts w:ascii="Times New Roman" w:eastAsia="Times New Roman" w:hAnsi="Times New Roman"/>
          <w:lang w:val="en-US"/>
        </w:rPr>
        <w:t xml:space="preserve"> </w:t>
      </w:r>
      <w:r w:rsidR="00494632" w:rsidRPr="0068687C">
        <w:rPr>
          <w:rFonts w:ascii="Times New Roman" w:eastAsia="Times New Roman" w:hAnsi="Times New Roman"/>
          <w:lang w:val="en-US"/>
        </w:rPr>
        <w:t xml:space="preserve">pada </w:t>
      </w:r>
      <w:r w:rsidR="00287F84" w:rsidRPr="0068687C">
        <w:rPr>
          <w:rFonts w:ascii="Times New Roman" w:eastAsia="Times New Roman" w:hAnsi="Times New Roman"/>
          <w:lang w:val="en-US"/>
        </w:rPr>
        <w:t>Ny T</w:t>
      </w:r>
      <w:r w:rsidR="00093D26" w:rsidRPr="0068687C">
        <w:rPr>
          <w:rFonts w:ascii="Times New Roman" w:eastAsia="Times New Roman" w:hAnsi="Times New Roman"/>
          <w:lang w:val="en-US"/>
        </w:rPr>
        <w:t xml:space="preserve"> </w:t>
      </w:r>
      <w:r w:rsidR="00494632" w:rsidRPr="0068687C">
        <w:rPr>
          <w:rFonts w:ascii="Times New Roman" w:eastAsia="Times New Roman" w:hAnsi="Times New Roman"/>
          <w:lang w:val="en-US"/>
        </w:rPr>
        <w:t>pelayanan</w:t>
      </w:r>
      <w:r w:rsidR="00093D26" w:rsidRPr="0068687C">
        <w:rPr>
          <w:rFonts w:ascii="Times New Roman" w:eastAsia="Times New Roman" w:hAnsi="Times New Roman"/>
          <w:lang w:val="en-US"/>
        </w:rPr>
        <w:t xml:space="preserve"> </w:t>
      </w:r>
      <w:r w:rsidR="00225E8B" w:rsidRPr="0068687C">
        <w:rPr>
          <w:rFonts w:ascii="Times New Roman" w:eastAsia="Times New Roman" w:hAnsi="Times New Roman"/>
          <w:lang w:val="en-US"/>
        </w:rPr>
        <w:t>seperti ANC, BBL/neonatu</w:t>
      </w:r>
      <w:r w:rsidR="00494632" w:rsidRPr="0068687C">
        <w:rPr>
          <w:rFonts w:ascii="Times New Roman" w:eastAsia="Times New Roman" w:hAnsi="Times New Roman"/>
          <w:lang w:val="en-US"/>
        </w:rPr>
        <w:t>s, Persalinan, Ni</w:t>
      </w:r>
      <w:r w:rsidR="00901915" w:rsidRPr="0068687C">
        <w:rPr>
          <w:rFonts w:ascii="Times New Roman" w:eastAsia="Times New Roman" w:hAnsi="Times New Roman"/>
          <w:lang w:val="en-US"/>
        </w:rPr>
        <w:t>fas</w:t>
      </w:r>
      <w:r w:rsidR="00093D26" w:rsidRPr="0068687C">
        <w:rPr>
          <w:rFonts w:ascii="Times New Roman" w:eastAsia="Times New Roman" w:hAnsi="Times New Roman"/>
          <w:lang w:val="en-US"/>
        </w:rPr>
        <w:t xml:space="preserve"> </w:t>
      </w:r>
      <w:r w:rsidR="00901915" w:rsidRPr="0068687C">
        <w:rPr>
          <w:rFonts w:ascii="Times New Roman" w:eastAsia="Times New Roman" w:hAnsi="Times New Roman"/>
          <w:lang w:val="en-US"/>
        </w:rPr>
        <w:t>serta</w:t>
      </w:r>
      <w:r w:rsidR="00093D26" w:rsidRPr="0068687C">
        <w:rPr>
          <w:rFonts w:ascii="Times New Roman" w:eastAsia="Times New Roman" w:hAnsi="Times New Roman"/>
          <w:lang w:val="en-US"/>
        </w:rPr>
        <w:t xml:space="preserve"> </w:t>
      </w:r>
      <w:r w:rsidR="00901915" w:rsidRPr="0068687C">
        <w:rPr>
          <w:rFonts w:ascii="Times New Roman" w:eastAsia="Times New Roman" w:hAnsi="Times New Roman"/>
          <w:lang w:val="en-US"/>
        </w:rPr>
        <w:t xml:space="preserve">KB </w:t>
      </w:r>
      <w:r w:rsidR="00B77534" w:rsidRPr="0068687C">
        <w:rPr>
          <w:rFonts w:ascii="Times New Roman" w:eastAsia="Times New Roman" w:hAnsi="Times New Roman"/>
          <w:lang w:val="en-US"/>
        </w:rPr>
        <w:t>sudah</w:t>
      </w:r>
      <w:r w:rsidR="00093D26" w:rsidRPr="0068687C">
        <w:rPr>
          <w:rFonts w:ascii="Times New Roman" w:eastAsia="Times New Roman" w:hAnsi="Times New Roman"/>
          <w:lang w:val="en-US"/>
        </w:rPr>
        <w:t xml:space="preserve"> </w:t>
      </w:r>
      <w:r w:rsidR="00B77534" w:rsidRPr="0068687C">
        <w:rPr>
          <w:rFonts w:ascii="Times New Roman" w:eastAsia="Times New Roman" w:hAnsi="Times New Roman"/>
          <w:lang w:val="en-US"/>
        </w:rPr>
        <w:t>terlaksana</w:t>
      </w:r>
      <w:r w:rsidR="00093D26" w:rsidRPr="0068687C">
        <w:rPr>
          <w:rFonts w:ascii="Times New Roman" w:eastAsia="Times New Roman" w:hAnsi="Times New Roman"/>
          <w:lang w:val="en-US"/>
        </w:rPr>
        <w:t xml:space="preserve"> </w:t>
      </w:r>
      <w:r w:rsidR="00B77534" w:rsidRPr="0068687C">
        <w:rPr>
          <w:rFonts w:ascii="Times New Roman" w:eastAsia="Times New Roman" w:hAnsi="Times New Roman"/>
          <w:lang w:val="en-US"/>
        </w:rPr>
        <w:t>dengan</w:t>
      </w:r>
      <w:r w:rsidR="00093D26" w:rsidRPr="0068687C">
        <w:rPr>
          <w:rFonts w:ascii="Times New Roman" w:eastAsia="Times New Roman" w:hAnsi="Times New Roman"/>
          <w:lang w:val="en-US"/>
        </w:rPr>
        <w:t xml:space="preserve"> </w:t>
      </w:r>
      <w:r w:rsidR="00B77534" w:rsidRPr="0068687C">
        <w:rPr>
          <w:rFonts w:ascii="Times New Roman" w:eastAsia="Times New Roman" w:hAnsi="Times New Roman"/>
          <w:lang w:val="en-US"/>
        </w:rPr>
        <w:t>baik. Hanya</w:t>
      </w:r>
      <w:r w:rsidR="00093D26" w:rsidRPr="0068687C">
        <w:rPr>
          <w:rFonts w:ascii="Times New Roman" w:eastAsia="Times New Roman" w:hAnsi="Times New Roman"/>
          <w:lang w:val="en-US"/>
        </w:rPr>
        <w:t xml:space="preserve"> </w:t>
      </w:r>
      <w:r w:rsidR="00B77534" w:rsidRPr="0068687C">
        <w:rPr>
          <w:rFonts w:ascii="Times New Roman" w:eastAsia="Times New Roman" w:hAnsi="Times New Roman"/>
          <w:lang w:val="en-US"/>
        </w:rPr>
        <w:t>masih</w:t>
      </w:r>
      <w:r w:rsidR="00093D26" w:rsidRPr="0068687C">
        <w:rPr>
          <w:rFonts w:ascii="Times New Roman" w:eastAsia="Times New Roman" w:hAnsi="Times New Roman"/>
          <w:lang w:val="en-US"/>
        </w:rPr>
        <w:t xml:space="preserve"> </w:t>
      </w:r>
      <w:r w:rsidR="00B77534" w:rsidRPr="0068687C">
        <w:rPr>
          <w:rFonts w:ascii="Times New Roman" w:eastAsia="Times New Roman" w:hAnsi="Times New Roman"/>
          <w:lang w:val="en-US"/>
        </w:rPr>
        <w:t>membutuhkan</w:t>
      </w:r>
      <w:r w:rsidR="00093D26" w:rsidRPr="0068687C">
        <w:rPr>
          <w:rFonts w:ascii="Times New Roman" w:eastAsia="Times New Roman" w:hAnsi="Times New Roman"/>
          <w:lang w:val="en-US"/>
        </w:rPr>
        <w:t xml:space="preserve"> </w:t>
      </w:r>
      <w:r w:rsidR="00B77534" w:rsidRPr="0068687C">
        <w:rPr>
          <w:rFonts w:ascii="Times New Roman" w:eastAsia="Times New Roman" w:hAnsi="Times New Roman"/>
          <w:lang w:val="en-US"/>
        </w:rPr>
        <w:t>perbaikan</w:t>
      </w:r>
      <w:r w:rsidR="00093D26" w:rsidRPr="0068687C">
        <w:rPr>
          <w:rFonts w:ascii="Times New Roman" w:eastAsia="Times New Roman" w:hAnsi="Times New Roman"/>
          <w:lang w:val="en-US"/>
        </w:rPr>
        <w:t xml:space="preserve"> </w:t>
      </w:r>
      <w:r w:rsidR="00B77534" w:rsidRPr="0068687C">
        <w:rPr>
          <w:rFonts w:ascii="Times New Roman" w:eastAsia="Times New Roman" w:hAnsi="Times New Roman"/>
          <w:lang w:val="en-US"/>
        </w:rPr>
        <w:t>terutama</w:t>
      </w:r>
      <w:r w:rsidR="00093D26" w:rsidRPr="0068687C">
        <w:rPr>
          <w:rFonts w:ascii="Times New Roman" w:eastAsia="Times New Roman" w:hAnsi="Times New Roman"/>
          <w:lang w:val="en-US"/>
        </w:rPr>
        <w:t xml:space="preserve"> </w:t>
      </w:r>
      <w:r w:rsidR="00B77534" w:rsidRPr="0068687C">
        <w:rPr>
          <w:rFonts w:ascii="Times New Roman" w:eastAsia="Times New Roman" w:hAnsi="Times New Roman"/>
          <w:lang w:val="en-US"/>
        </w:rPr>
        <w:t>terkait</w:t>
      </w:r>
      <w:r w:rsidR="00093D26" w:rsidRPr="0068687C">
        <w:rPr>
          <w:rFonts w:ascii="Times New Roman" w:eastAsia="Times New Roman" w:hAnsi="Times New Roman"/>
          <w:lang w:val="en-US"/>
        </w:rPr>
        <w:t xml:space="preserve"> </w:t>
      </w:r>
      <w:r w:rsidR="00B77534" w:rsidRPr="0068687C">
        <w:rPr>
          <w:rFonts w:ascii="Times New Roman" w:eastAsia="Times New Roman" w:hAnsi="Times New Roman"/>
          <w:lang w:val="en-US"/>
        </w:rPr>
        <w:t>kelengkapan</w:t>
      </w:r>
      <w:r w:rsidR="00093D26" w:rsidRPr="0068687C">
        <w:rPr>
          <w:rFonts w:ascii="Times New Roman" w:eastAsia="Times New Roman" w:hAnsi="Times New Roman"/>
          <w:lang w:val="en-US"/>
        </w:rPr>
        <w:t xml:space="preserve"> </w:t>
      </w:r>
      <w:r w:rsidR="00B77534" w:rsidRPr="0068687C">
        <w:rPr>
          <w:rFonts w:ascii="Times New Roman" w:eastAsia="Times New Roman" w:hAnsi="Times New Roman"/>
          <w:lang w:val="en-US"/>
        </w:rPr>
        <w:t>dokumentasi</w:t>
      </w:r>
      <w:r w:rsidR="00093D26" w:rsidRPr="0068687C">
        <w:rPr>
          <w:rFonts w:ascii="Times New Roman" w:eastAsia="Times New Roman" w:hAnsi="Times New Roman"/>
          <w:lang w:val="en-US"/>
        </w:rPr>
        <w:t xml:space="preserve"> </w:t>
      </w:r>
      <w:r w:rsidR="00B77534" w:rsidRPr="0068687C">
        <w:rPr>
          <w:rFonts w:ascii="Times New Roman" w:eastAsia="Times New Roman" w:hAnsi="Times New Roman"/>
          <w:lang w:val="en-US"/>
        </w:rPr>
        <w:t>persalinan. Diharapkan</w:t>
      </w:r>
      <w:r w:rsidR="00093D26" w:rsidRPr="0068687C">
        <w:rPr>
          <w:rFonts w:ascii="Times New Roman" w:eastAsia="Times New Roman" w:hAnsi="Times New Roman"/>
          <w:lang w:val="en-US"/>
        </w:rPr>
        <w:t xml:space="preserve"> </w:t>
      </w:r>
      <w:r w:rsidR="00B77534" w:rsidRPr="0068687C">
        <w:rPr>
          <w:rFonts w:ascii="Times New Roman" w:eastAsia="Times New Roman" w:hAnsi="Times New Roman"/>
          <w:lang w:val="en-US"/>
        </w:rPr>
        <w:t>kedepannya</w:t>
      </w:r>
      <w:r w:rsidR="00093D26" w:rsidRPr="0068687C">
        <w:rPr>
          <w:rFonts w:ascii="Times New Roman" w:eastAsia="Times New Roman" w:hAnsi="Times New Roman"/>
          <w:lang w:val="en-US"/>
        </w:rPr>
        <w:t xml:space="preserve"> </w:t>
      </w:r>
      <w:r w:rsidR="00B77534" w:rsidRPr="0068687C">
        <w:rPr>
          <w:rFonts w:ascii="Times New Roman" w:eastAsia="Times New Roman" w:hAnsi="Times New Roman"/>
          <w:lang w:val="en-US"/>
        </w:rPr>
        <w:t>pasien</w:t>
      </w:r>
      <w:r w:rsidR="00093D26" w:rsidRPr="0068687C">
        <w:rPr>
          <w:rFonts w:ascii="Times New Roman" w:eastAsia="Times New Roman" w:hAnsi="Times New Roman"/>
          <w:lang w:val="en-US"/>
        </w:rPr>
        <w:t xml:space="preserve"> </w:t>
      </w:r>
      <w:r w:rsidR="00B77534" w:rsidRPr="0068687C">
        <w:rPr>
          <w:rFonts w:ascii="Times New Roman" w:eastAsia="Times New Roman" w:hAnsi="Times New Roman"/>
          <w:lang w:val="en-US"/>
        </w:rPr>
        <w:t>dapat</w:t>
      </w:r>
      <w:r w:rsidR="00093D26" w:rsidRPr="0068687C">
        <w:rPr>
          <w:rFonts w:ascii="Times New Roman" w:eastAsia="Times New Roman" w:hAnsi="Times New Roman"/>
          <w:lang w:val="en-US"/>
        </w:rPr>
        <w:t xml:space="preserve"> </w:t>
      </w:r>
      <w:r w:rsidR="00B77534" w:rsidRPr="0068687C">
        <w:rPr>
          <w:rFonts w:ascii="Times New Roman" w:eastAsia="Times New Roman" w:hAnsi="Times New Roman"/>
          <w:lang w:val="en-US"/>
        </w:rPr>
        <w:t>bersikap</w:t>
      </w:r>
      <w:r w:rsidR="00093D26" w:rsidRPr="0068687C">
        <w:rPr>
          <w:rFonts w:ascii="Times New Roman" w:eastAsia="Times New Roman" w:hAnsi="Times New Roman"/>
          <w:lang w:val="en-US"/>
        </w:rPr>
        <w:t xml:space="preserve"> </w:t>
      </w:r>
      <w:r w:rsidR="00B77534" w:rsidRPr="0068687C">
        <w:rPr>
          <w:rFonts w:ascii="Times New Roman" w:eastAsia="Times New Roman" w:hAnsi="Times New Roman"/>
          <w:lang w:val="en-US"/>
        </w:rPr>
        <w:t>positif dan terbuka</w:t>
      </w:r>
      <w:r w:rsidR="00093D26" w:rsidRPr="0068687C">
        <w:rPr>
          <w:rFonts w:ascii="Times New Roman" w:eastAsia="Times New Roman" w:hAnsi="Times New Roman"/>
          <w:lang w:val="en-US"/>
        </w:rPr>
        <w:t xml:space="preserve">  </w:t>
      </w:r>
      <w:r w:rsidR="00B77534" w:rsidRPr="0068687C">
        <w:rPr>
          <w:rFonts w:ascii="Times New Roman" w:eastAsia="Times New Roman" w:hAnsi="Times New Roman"/>
          <w:lang w:val="en-US"/>
        </w:rPr>
        <w:t>sehingga</w:t>
      </w:r>
      <w:r w:rsidR="00093D26" w:rsidRPr="0068687C">
        <w:rPr>
          <w:rFonts w:ascii="Times New Roman" w:eastAsia="Times New Roman" w:hAnsi="Times New Roman"/>
          <w:lang w:val="en-US"/>
        </w:rPr>
        <w:t xml:space="preserve"> </w:t>
      </w:r>
      <w:r w:rsidR="00B77534" w:rsidRPr="0068687C">
        <w:rPr>
          <w:rFonts w:ascii="Times New Roman" w:eastAsia="Times New Roman" w:hAnsi="Times New Roman"/>
          <w:lang w:val="en-US"/>
        </w:rPr>
        <w:t>pelayanan KIA dan KB difasilitas</w:t>
      </w:r>
      <w:r w:rsidR="00093D26" w:rsidRPr="0068687C">
        <w:rPr>
          <w:rFonts w:ascii="Times New Roman" w:eastAsia="Times New Roman" w:hAnsi="Times New Roman"/>
          <w:lang w:val="en-US"/>
        </w:rPr>
        <w:t xml:space="preserve"> </w:t>
      </w:r>
      <w:r w:rsidR="00B77534" w:rsidRPr="0068687C">
        <w:rPr>
          <w:rFonts w:ascii="Times New Roman" w:eastAsia="Times New Roman" w:hAnsi="Times New Roman"/>
          <w:lang w:val="en-US"/>
        </w:rPr>
        <w:t>kesehatan</w:t>
      </w:r>
      <w:r w:rsidR="00093D26" w:rsidRPr="0068687C">
        <w:rPr>
          <w:rFonts w:ascii="Times New Roman" w:eastAsia="Times New Roman" w:hAnsi="Times New Roman"/>
          <w:lang w:val="en-US"/>
        </w:rPr>
        <w:t xml:space="preserve"> </w:t>
      </w:r>
      <w:r w:rsidR="00B77534" w:rsidRPr="0068687C">
        <w:rPr>
          <w:rFonts w:ascii="Times New Roman" w:eastAsia="Times New Roman" w:hAnsi="Times New Roman"/>
          <w:lang w:val="en-US"/>
        </w:rPr>
        <w:t>dapat</w:t>
      </w:r>
      <w:r w:rsidR="00093D26" w:rsidRPr="0068687C">
        <w:rPr>
          <w:rFonts w:ascii="Times New Roman" w:eastAsia="Times New Roman" w:hAnsi="Times New Roman"/>
          <w:lang w:val="en-US"/>
        </w:rPr>
        <w:t xml:space="preserve"> </w:t>
      </w:r>
      <w:r w:rsidR="00B77534" w:rsidRPr="0068687C">
        <w:rPr>
          <w:rFonts w:ascii="Times New Roman" w:eastAsia="Times New Roman" w:hAnsi="Times New Roman"/>
          <w:lang w:val="en-US"/>
        </w:rPr>
        <w:t>dilakukan</w:t>
      </w:r>
      <w:r w:rsidR="00093D26" w:rsidRPr="0068687C">
        <w:rPr>
          <w:rFonts w:ascii="Times New Roman" w:eastAsia="Times New Roman" w:hAnsi="Times New Roman"/>
          <w:lang w:val="en-US"/>
        </w:rPr>
        <w:t xml:space="preserve"> </w:t>
      </w:r>
      <w:r w:rsidR="00B77534" w:rsidRPr="0068687C">
        <w:rPr>
          <w:rFonts w:ascii="Times New Roman" w:eastAsia="Times New Roman" w:hAnsi="Times New Roman"/>
          <w:lang w:val="en-US"/>
        </w:rPr>
        <w:t>secara</w:t>
      </w:r>
      <w:r w:rsidR="00093D26" w:rsidRPr="0068687C">
        <w:rPr>
          <w:rFonts w:ascii="Times New Roman" w:eastAsia="Times New Roman" w:hAnsi="Times New Roman"/>
          <w:lang w:val="en-US"/>
        </w:rPr>
        <w:t xml:space="preserve"> </w:t>
      </w:r>
      <w:r w:rsidR="00B77534" w:rsidRPr="0068687C">
        <w:rPr>
          <w:rFonts w:ascii="Times New Roman" w:eastAsia="Times New Roman" w:hAnsi="Times New Roman"/>
          <w:lang w:val="en-US"/>
        </w:rPr>
        <w:t xml:space="preserve">berkesinambungan. </w:t>
      </w:r>
    </w:p>
    <w:p w:rsidR="003E765D" w:rsidRPr="0068687C" w:rsidRDefault="003E765D" w:rsidP="003E765D">
      <w:pPr>
        <w:widowControl w:val="0"/>
        <w:autoSpaceDE w:val="0"/>
        <w:autoSpaceDN w:val="0"/>
        <w:spacing w:before="208"/>
        <w:ind w:left="961" w:right="1092"/>
        <w:jc w:val="center"/>
        <w:outlineLvl w:val="2"/>
        <w:rPr>
          <w:rFonts w:ascii="Times New Roman" w:eastAsia="Times New Roman" w:hAnsi="Times New Roman"/>
          <w:b/>
          <w:bCs/>
        </w:rPr>
      </w:pPr>
      <w:r w:rsidRPr="0068687C">
        <w:rPr>
          <w:rFonts w:ascii="Times New Roman" w:eastAsia="Times New Roman" w:hAnsi="Times New Roman"/>
          <w:b/>
          <w:bCs/>
        </w:rPr>
        <w:lastRenderedPageBreak/>
        <w:t>DAFTAR</w:t>
      </w:r>
      <w:r w:rsidR="000127AB">
        <w:rPr>
          <w:rFonts w:ascii="Times New Roman" w:eastAsia="Times New Roman" w:hAnsi="Times New Roman"/>
          <w:b/>
          <w:bCs/>
          <w:lang w:val="en-US"/>
        </w:rPr>
        <w:t xml:space="preserve"> </w:t>
      </w:r>
      <w:r w:rsidRPr="0068687C">
        <w:rPr>
          <w:rFonts w:ascii="Times New Roman" w:eastAsia="Times New Roman" w:hAnsi="Times New Roman"/>
          <w:b/>
          <w:bCs/>
        </w:rPr>
        <w:t>ISI</w:t>
      </w:r>
    </w:p>
    <w:p w:rsidR="003E765D" w:rsidRPr="0068687C" w:rsidRDefault="003E765D" w:rsidP="003E765D">
      <w:pPr>
        <w:widowControl w:val="0"/>
        <w:autoSpaceDE w:val="0"/>
        <w:autoSpaceDN w:val="0"/>
        <w:spacing w:before="208"/>
        <w:ind w:left="961" w:right="1092"/>
        <w:jc w:val="center"/>
        <w:outlineLvl w:val="2"/>
        <w:rPr>
          <w:rFonts w:ascii="Times New Roman" w:eastAsia="Times New Roman" w:hAnsi="Times New Roman"/>
          <w:b/>
          <w:bCs/>
        </w:rPr>
      </w:pPr>
    </w:p>
    <w:tbl>
      <w:tblPr>
        <w:tblW w:w="8730" w:type="dxa"/>
        <w:tblInd w:w="720" w:type="dxa"/>
        <w:tblLook w:val="04A0" w:firstRow="1" w:lastRow="0" w:firstColumn="1" w:lastColumn="0" w:noHBand="0" w:noVBand="1"/>
      </w:tblPr>
      <w:tblGrid>
        <w:gridCol w:w="353"/>
        <w:gridCol w:w="630"/>
        <w:gridCol w:w="7146"/>
        <w:gridCol w:w="601"/>
      </w:tblGrid>
      <w:tr w:rsidR="00FE1D59" w:rsidRPr="0068687C" w:rsidTr="009B2647">
        <w:tc>
          <w:tcPr>
            <w:tcW w:w="8129" w:type="dxa"/>
            <w:gridSpan w:val="3"/>
          </w:tcPr>
          <w:p w:rsidR="00FE1D59" w:rsidRPr="0068687C" w:rsidRDefault="00FE1D59" w:rsidP="000127AB">
            <w:pPr>
              <w:spacing w:line="360" w:lineRule="auto"/>
              <w:rPr>
                <w:rFonts w:ascii="Times New Roman" w:hAnsi="Times New Roman"/>
                <w:lang w:val="en-US"/>
              </w:rPr>
            </w:pPr>
            <w:r w:rsidRPr="0068687C">
              <w:rPr>
                <w:rFonts w:ascii="Times New Roman" w:hAnsi="Times New Roman"/>
              </w:rPr>
              <w:t>HALAMAN SAMPUL...............................................................</w:t>
            </w:r>
            <w:r w:rsidRPr="0068687C">
              <w:rPr>
                <w:rFonts w:ascii="Times New Roman" w:hAnsi="Times New Roman"/>
                <w:lang w:val="en-US"/>
              </w:rPr>
              <w:t>..............................</w:t>
            </w:r>
          </w:p>
        </w:tc>
        <w:tc>
          <w:tcPr>
            <w:tcW w:w="601" w:type="dxa"/>
          </w:tcPr>
          <w:p w:rsidR="00FE1D59" w:rsidRPr="000127AB" w:rsidRDefault="00A914D2" w:rsidP="000127AB">
            <w:pPr>
              <w:spacing w:line="360" w:lineRule="auto"/>
              <w:jc w:val="center"/>
              <w:rPr>
                <w:rFonts w:ascii="Times New Roman" w:hAnsi="Times New Roman"/>
                <w:lang w:val="en-US"/>
              </w:rPr>
            </w:pPr>
            <w:r>
              <w:rPr>
                <w:rFonts w:ascii="Times New Roman" w:hAnsi="Times New Roman"/>
                <w:lang w:val="en-US"/>
              </w:rPr>
              <w:t>i</w:t>
            </w:r>
          </w:p>
        </w:tc>
      </w:tr>
      <w:tr w:rsidR="00FE1D59" w:rsidRPr="0068687C" w:rsidTr="009B2647">
        <w:tc>
          <w:tcPr>
            <w:tcW w:w="8129" w:type="dxa"/>
            <w:gridSpan w:val="3"/>
          </w:tcPr>
          <w:p w:rsidR="00FE1D59" w:rsidRPr="0068687C" w:rsidRDefault="00FE1D59" w:rsidP="000127AB">
            <w:pPr>
              <w:spacing w:line="360" w:lineRule="auto"/>
              <w:rPr>
                <w:rFonts w:ascii="Times New Roman" w:hAnsi="Times New Roman"/>
                <w:lang w:val="en-US"/>
              </w:rPr>
            </w:pPr>
            <w:r w:rsidRPr="0068687C">
              <w:rPr>
                <w:rFonts w:ascii="Times New Roman" w:hAnsi="Times New Roman"/>
              </w:rPr>
              <w:t>HALAMAN JUDUL.......................................................................................</w:t>
            </w:r>
            <w:r w:rsidRPr="0068687C">
              <w:rPr>
                <w:rFonts w:ascii="Times New Roman" w:hAnsi="Times New Roman"/>
                <w:lang w:val="en-US"/>
              </w:rPr>
              <w:t>.........</w:t>
            </w:r>
            <w:r w:rsidRPr="0068687C">
              <w:rPr>
                <w:rFonts w:ascii="Times New Roman" w:hAnsi="Times New Roman"/>
              </w:rPr>
              <w:t xml:space="preserve">. </w:t>
            </w:r>
          </w:p>
        </w:tc>
        <w:tc>
          <w:tcPr>
            <w:tcW w:w="601" w:type="dxa"/>
          </w:tcPr>
          <w:p w:rsidR="00FE1D59" w:rsidRPr="0068687C" w:rsidRDefault="00A914D2" w:rsidP="000127AB">
            <w:pPr>
              <w:spacing w:line="360" w:lineRule="auto"/>
              <w:jc w:val="center"/>
              <w:rPr>
                <w:rFonts w:ascii="Times New Roman" w:hAnsi="Times New Roman"/>
                <w:lang w:val="en-US"/>
              </w:rPr>
            </w:pPr>
            <w:r>
              <w:rPr>
                <w:rFonts w:ascii="Times New Roman" w:hAnsi="Times New Roman"/>
                <w:lang w:val="en-US"/>
              </w:rPr>
              <w:t>i</w:t>
            </w:r>
            <w:r w:rsidR="000127AB" w:rsidRPr="0068687C">
              <w:rPr>
                <w:rFonts w:ascii="Times New Roman" w:hAnsi="Times New Roman"/>
                <w:lang w:val="en-US"/>
              </w:rPr>
              <w:t>i</w:t>
            </w:r>
          </w:p>
        </w:tc>
      </w:tr>
      <w:tr w:rsidR="00FE1D59" w:rsidRPr="0068687C" w:rsidTr="009B2647">
        <w:tc>
          <w:tcPr>
            <w:tcW w:w="8129" w:type="dxa"/>
            <w:gridSpan w:val="3"/>
          </w:tcPr>
          <w:p w:rsidR="00FE1D59" w:rsidRPr="0068687C" w:rsidRDefault="00FE1D59" w:rsidP="000127AB">
            <w:pPr>
              <w:spacing w:line="360" w:lineRule="auto"/>
              <w:rPr>
                <w:rFonts w:ascii="Times New Roman" w:hAnsi="Times New Roman"/>
                <w:lang w:val="en-US"/>
              </w:rPr>
            </w:pPr>
            <w:r w:rsidRPr="0068687C">
              <w:rPr>
                <w:rFonts w:ascii="Times New Roman" w:hAnsi="Times New Roman"/>
              </w:rPr>
              <w:t>HALAMAN PERSETUJUAN PEMBIMBING..................................</w:t>
            </w:r>
            <w:r w:rsidRPr="0068687C">
              <w:rPr>
                <w:rFonts w:ascii="Times New Roman" w:hAnsi="Times New Roman"/>
                <w:lang w:val="en-US"/>
              </w:rPr>
              <w:t>......................</w:t>
            </w:r>
            <w:r w:rsidRPr="0068687C">
              <w:rPr>
                <w:rFonts w:ascii="Times New Roman" w:hAnsi="Times New Roman"/>
              </w:rPr>
              <w:t xml:space="preserve"> </w:t>
            </w:r>
          </w:p>
        </w:tc>
        <w:tc>
          <w:tcPr>
            <w:tcW w:w="601" w:type="dxa"/>
          </w:tcPr>
          <w:p w:rsidR="00FE1D59" w:rsidRPr="0068687C" w:rsidRDefault="00A914D2" w:rsidP="000127AB">
            <w:pPr>
              <w:spacing w:line="360" w:lineRule="auto"/>
              <w:jc w:val="center"/>
              <w:rPr>
                <w:rFonts w:ascii="Times New Roman" w:hAnsi="Times New Roman"/>
                <w:lang w:val="en-US"/>
              </w:rPr>
            </w:pPr>
            <w:r>
              <w:rPr>
                <w:rFonts w:ascii="Times New Roman" w:hAnsi="Times New Roman"/>
                <w:lang w:val="en-US"/>
              </w:rPr>
              <w:t>i</w:t>
            </w:r>
            <w:r w:rsidR="000127AB" w:rsidRPr="0068687C">
              <w:rPr>
                <w:rFonts w:ascii="Times New Roman" w:hAnsi="Times New Roman"/>
                <w:lang w:val="en-US"/>
              </w:rPr>
              <w:t>ii</w:t>
            </w:r>
          </w:p>
        </w:tc>
      </w:tr>
      <w:tr w:rsidR="00FE1D59" w:rsidRPr="0068687C" w:rsidTr="009B2647">
        <w:tc>
          <w:tcPr>
            <w:tcW w:w="8129" w:type="dxa"/>
            <w:gridSpan w:val="3"/>
          </w:tcPr>
          <w:p w:rsidR="00FE1D59" w:rsidRPr="0068687C" w:rsidRDefault="00FE1D59" w:rsidP="000127AB">
            <w:pPr>
              <w:spacing w:line="360" w:lineRule="auto"/>
              <w:rPr>
                <w:rFonts w:ascii="Times New Roman" w:hAnsi="Times New Roman"/>
                <w:lang w:val="en-US"/>
              </w:rPr>
            </w:pPr>
            <w:r w:rsidRPr="0068687C">
              <w:rPr>
                <w:rFonts w:ascii="Times New Roman" w:hAnsi="Times New Roman"/>
              </w:rPr>
              <w:t>HALAMAN PENGESAHAN..........................................................................</w:t>
            </w:r>
            <w:r w:rsidRPr="0068687C">
              <w:rPr>
                <w:rFonts w:ascii="Times New Roman" w:hAnsi="Times New Roman"/>
                <w:lang w:val="en-US"/>
              </w:rPr>
              <w:t>.........</w:t>
            </w:r>
          </w:p>
        </w:tc>
        <w:tc>
          <w:tcPr>
            <w:tcW w:w="601" w:type="dxa"/>
          </w:tcPr>
          <w:p w:rsidR="00FE1D59" w:rsidRPr="0068687C" w:rsidRDefault="00A914D2" w:rsidP="000127AB">
            <w:pPr>
              <w:spacing w:line="360" w:lineRule="auto"/>
              <w:jc w:val="center"/>
              <w:rPr>
                <w:rFonts w:ascii="Times New Roman" w:hAnsi="Times New Roman"/>
                <w:lang w:val="en-US"/>
              </w:rPr>
            </w:pPr>
            <w:r>
              <w:rPr>
                <w:rFonts w:ascii="Times New Roman" w:hAnsi="Times New Roman"/>
                <w:lang w:val="en-US"/>
              </w:rPr>
              <w:t>i</w:t>
            </w:r>
            <w:r w:rsidR="000127AB" w:rsidRPr="0068687C">
              <w:rPr>
                <w:rFonts w:ascii="Times New Roman" w:hAnsi="Times New Roman"/>
                <w:lang w:val="en-US"/>
              </w:rPr>
              <w:t>v</w:t>
            </w:r>
          </w:p>
        </w:tc>
      </w:tr>
      <w:tr w:rsidR="007076A4" w:rsidRPr="0068687C" w:rsidTr="009B2647">
        <w:tc>
          <w:tcPr>
            <w:tcW w:w="8129" w:type="dxa"/>
            <w:gridSpan w:val="3"/>
          </w:tcPr>
          <w:p w:rsidR="007076A4" w:rsidRPr="0068687C" w:rsidRDefault="002B7087" w:rsidP="000127AB">
            <w:pPr>
              <w:spacing w:line="360" w:lineRule="auto"/>
              <w:rPr>
                <w:rFonts w:ascii="Times New Roman" w:hAnsi="Times New Roman"/>
                <w:lang w:val="en-US"/>
              </w:rPr>
            </w:pPr>
            <w:r w:rsidRPr="0068687C">
              <w:rPr>
                <w:rFonts w:ascii="Times New Roman" w:hAnsi="Times New Roman"/>
              </w:rPr>
              <w:t>HALAMAN PERNYATAAN ORISINALITAS.................................</w:t>
            </w:r>
            <w:r w:rsidRPr="0068687C">
              <w:rPr>
                <w:rFonts w:ascii="Times New Roman" w:hAnsi="Times New Roman"/>
                <w:lang w:val="en-US"/>
              </w:rPr>
              <w:t>.....................</w:t>
            </w:r>
          </w:p>
        </w:tc>
        <w:tc>
          <w:tcPr>
            <w:tcW w:w="601" w:type="dxa"/>
          </w:tcPr>
          <w:p w:rsidR="007076A4" w:rsidRPr="0068687C" w:rsidRDefault="00A914D2" w:rsidP="000127AB">
            <w:pPr>
              <w:spacing w:line="360" w:lineRule="auto"/>
              <w:jc w:val="center"/>
              <w:rPr>
                <w:rFonts w:ascii="Times New Roman" w:hAnsi="Times New Roman"/>
                <w:lang w:val="en-US"/>
              </w:rPr>
            </w:pPr>
            <w:r>
              <w:rPr>
                <w:rFonts w:ascii="Times New Roman" w:hAnsi="Times New Roman"/>
                <w:lang w:val="en-US"/>
              </w:rPr>
              <w:t>v</w:t>
            </w:r>
          </w:p>
        </w:tc>
      </w:tr>
      <w:tr w:rsidR="007076A4" w:rsidRPr="0068687C" w:rsidTr="009B2647">
        <w:tc>
          <w:tcPr>
            <w:tcW w:w="8129" w:type="dxa"/>
            <w:gridSpan w:val="3"/>
          </w:tcPr>
          <w:p w:rsidR="007076A4" w:rsidRPr="0068687C" w:rsidRDefault="002B7087" w:rsidP="000127AB">
            <w:pPr>
              <w:spacing w:line="360" w:lineRule="auto"/>
              <w:rPr>
                <w:rFonts w:ascii="Times New Roman" w:hAnsi="Times New Roman"/>
                <w:lang w:val="en-US"/>
              </w:rPr>
            </w:pPr>
            <w:r w:rsidRPr="0068687C">
              <w:rPr>
                <w:rFonts w:ascii="Times New Roman" w:hAnsi="Times New Roman"/>
              </w:rPr>
              <w:t>KATA PENGANTAR....................................................................................</w:t>
            </w:r>
            <w:r w:rsidRPr="0068687C">
              <w:rPr>
                <w:rFonts w:ascii="Times New Roman" w:hAnsi="Times New Roman"/>
                <w:lang w:val="en-US"/>
              </w:rPr>
              <w:t>...........</w:t>
            </w:r>
          </w:p>
        </w:tc>
        <w:tc>
          <w:tcPr>
            <w:tcW w:w="601" w:type="dxa"/>
          </w:tcPr>
          <w:p w:rsidR="007076A4" w:rsidRPr="0068687C" w:rsidRDefault="00A914D2" w:rsidP="000127AB">
            <w:pPr>
              <w:spacing w:line="360" w:lineRule="auto"/>
              <w:jc w:val="center"/>
              <w:rPr>
                <w:rFonts w:ascii="Times New Roman" w:hAnsi="Times New Roman"/>
                <w:lang w:val="en-US"/>
              </w:rPr>
            </w:pPr>
            <w:r>
              <w:rPr>
                <w:rFonts w:ascii="Times New Roman" w:hAnsi="Times New Roman"/>
                <w:lang w:val="en-US"/>
              </w:rPr>
              <w:t>v</w:t>
            </w:r>
            <w:r w:rsidR="000127AB" w:rsidRPr="0068687C">
              <w:rPr>
                <w:rFonts w:ascii="Times New Roman" w:hAnsi="Times New Roman"/>
                <w:lang w:val="en-US"/>
              </w:rPr>
              <w:t>i</w:t>
            </w:r>
          </w:p>
        </w:tc>
      </w:tr>
      <w:tr w:rsidR="002B7087" w:rsidRPr="0068687C" w:rsidTr="009B2647">
        <w:tc>
          <w:tcPr>
            <w:tcW w:w="8129" w:type="dxa"/>
            <w:gridSpan w:val="3"/>
          </w:tcPr>
          <w:p w:rsidR="002B7087" w:rsidRPr="0068687C" w:rsidRDefault="002B7087" w:rsidP="000127AB">
            <w:pPr>
              <w:spacing w:line="360" w:lineRule="auto"/>
              <w:rPr>
                <w:rFonts w:ascii="Times New Roman" w:hAnsi="Times New Roman"/>
                <w:lang w:val="en-US"/>
              </w:rPr>
            </w:pPr>
            <w:r w:rsidRPr="0068687C">
              <w:rPr>
                <w:rFonts w:ascii="Times New Roman" w:hAnsi="Times New Roman"/>
              </w:rPr>
              <w:t>SINOPSIS ........................................................................................................</w:t>
            </w:r>
            <w:r w:rsidRPr="0068687C">
              <w:rPr>
                <w:rFonts w:ascii="Times New Roman" w:hAnsi="Times New Roman"/>
                <w:lang w:val="en-US"/>
              </w:rPr>
              <w:t>........</w:t>
            </w:r>
          </w:p>
        </w:tc>
        <w:tc>
          <w:tcPr>
            <w:tcW w:w="601" w:type="dxa"/>
          </w:tcPr>
          <w:p w:rsidR="002B7087" w:rsidRPr="0068687C" w:rsidRDefault="00A914D2" w:rsidP="000127AB">
            <w:pPr>
              <w:spacing w:line="360" w:lineRule="auto"/>
              <w:jc w:val="center"/>
              <w:rPr>
                <w:rFonts w:ascii="Times New Roman" w:hAnsi="Times New Roman"/>
                <w:lang w:val="en-US"/>
              </w:rPr>
            </w:pPr>
            <w:r>
              <w:rPr>
                <w:rFonts w:ascii="Times New Roman" w:hAnsi="Times New Roman"/>
                <w:lang w:val="en-US"/>
              </w:rPr>
              <w:t>v</w:t>
            </w:r>
            <w:r w:rsidR="000127AB" w:rsidRPr="0068687C">
              <w:rPr>
                <w:rFonts w:ascii="Times New Roman" w:hAnsi="Times New Roman"/>
                <w:lang w:val="en-US"/>
              </w:rPr>
              <w:t>ii</w:t>
            </w:r>
          </w:p>
        </w:tc>
      </w:tr>
      <w:tr w:rsidR="003E765D" w:rsidRPr="0068687C" w:rsidTr="009B2647">
        <w:tc>
          <w:tcPr>
            <w:tcW w:w="8129" w:type="dxa"/>
            <w:gridSpan w:val="3"/>
          </w:tcPr>
          <w:p w:rsidR="003E765D" w:rsidRPr="0068687C" w:rsidRDefault="003E765D" w:rsidP="000127AB">
            <w:pPr>
              <w:spacing w:line="360" w:lineRule="auto"/>
              <w:rPr>
                <w:rFonts w:ascii="Times New Roman" w:hAnsi="Times New Roman"/>
                <w:lang w:val="en-US"/>
              </w:rPr>
            </w:pPr>
            <w:r w:rsidRPr="0068687C">
              <w:rPr>
                <w:rFonts w:ascii="Times New Roman" w:hAnsi="Times New Roman"/>
              </w:rPr>
              <w:t>Daftar Isi .................................................................................................................</w:t>
            </w:r>
            <w:r w:rsidR="00FE1D59" w:rsidRPr="0068687C">
              <w:rPr>
                <w:rFonts w:ascii="Times New Roman" w:hAnsi="Times New Roman"/>
                <w:lang w:val="en-US"/>
              </w:rPr>
              <w:t>.</w:t>
            </w:r>
          </w:p>
        </w:tc>
        <w:tc>
          <w:tcPr>
            <w:tcW w:w="601" w:type="dxa"/>
          </w:tcPr>
          <w:p w:rsidR="003E765D" w:rsidRPr="0068687C" w:rsidRDefault="00D24BEA" w:rsidP="000127AB">
            <w:pPr>
              <w:spacing w:line="360" w:lineRule="auto"/>
              <w:jc w:val="center"/>
              <w:rPr>
                <w:rFonts w:ascii="Times New Roman" w:hAnsi="Times New Roman"/>
                <w:lang w:val="en-US"/>
              </w:rPr>
            </w:pPr>
            <w:r>
              <w:rPr>
                <w:rFonts w:ascii="Times New Roman" w:hAnsi="Times New Roman"/>
                <w:lang w:val="en-US"/>
              </w:rPr>
              <w:t>ix</w:t>
            </w:r>
          </w:p>
        </w:tc>
      </w:tr>
      <w:tr w:rsidR="003E765D" w:rsidRPr="0068687C" w:rsidTr="009B2647">
        <w:tc>
          <w:tcPr>
            <w:tcW w:w="8129" w:type="dxa"/>
            <w:gridSpan w:val="3"/>
          </w:tcPr>
          <w:p w:rsidR="003E765D" w:rsidRPr="0068687C" w:rsidRDefault="003E765D" w:rsidP="000127AB">
            <w:pPr>
              <w:spacing w:line="360" w:lineRule="auto"/>
              <w:rPr>
                <w:rFonts w:ascii="Times New Roman" w:hAnsi="Times New Roman"/>
              </w:rPr>
            </w:pPr>
            <w:r w:rsidRPr="0068687C">
              <w:rPr>
                <w:rFonts w:ascii="Times New Roman" w:hAnsi="Times New Roman"/>
              </w:rPr>
              <w:t>BAB I PENDAHULUAN…………………………………………………………</w:t>
            </w:r>
          </w:p>
        </w:tc>
        <w:tc>
          <w:tcPr>
            <w:tcW w:w="601" w:type="dxa"/>
          </w:tcPr>
          <w:p w:rsidR="003E765D" w:rsidRPr="0068687C" w:rsidRDefault="003E765D" w:rsidP="000127AB">
            <w:pPr>
              <w:spacing w:line="360" w:lineRule="auto"/>
              <w:jc w:val="center"/>
              <w:rPr>
                <w:rFonts w:ascii="Times New Roman" w:hAnsi="Times New Roman"/>
              </w:rPr>
            </w:pPr>
            <w:r w:rsidRPr="0068687C">
              <w:rPr>
                <w:rFonts w:ascii="Times New Roman" w:hAnsi="Times New Roman"/>
              </w:rPr>
              <w:t>1</w:t>
            </w:r>
          </w:p>
        </w:tc>
      </w:tr>
      <w:tr w:rsidR="003E765D" w:rsidRPr="0068687C" w:rsidTr="009B2647">
        <w:tc>
          <w:tcPr>
            <w:tcW w:w="353" w:type="dxa"/>
          </w:tcPr>
          <w:p w:rsidR="003E765D" w:rsidRPr="0068687C" w:rsidRDefault="003E765D" w:rsidP="000127AB">
            <w:pPr>
              <w:spacing w:line="360" w:lineRule="auto"/>
              <w:rPr>
                <w:rFonts w:ascii="Times New Roman" w:hAnsi="Times New Roman"/>
              </w:rPr>
            </w:pPr>
          </w:p>
        </w:tc>
        <w:tc>
          <w:tcPr>
            <w:tcW w:w="630" w:type="dxa"/>
          </w:tcPr>
          <w:p w:rsidR="003E765D" w:rsidRPr="0068687C" w:rsidRDefault="003E765D" w:rsidP="000127AB">
            <w:pPr>
              <w:spacing w:line="360" w:lineRule="auto"/>
              <w:rPr>
                <w:rFonts w:ascii="Times New Roman" w:hAnsi="Times New Roman"/>
              </w:rPr>
            </w:pPr>
            <w:r w:rsidRPr="0068687C">
              <w:rPr>
                <w:rFonts w:ascii="Times New Roman" w:hAnsi="Times New Roman"/>
              </w:rPr>
              <w:t>I</w:t>
            </w:r>
          </w:p>
        </w:tc>
        <w:tc>
          <w:tcPr>
            <w:tcW w:w="7146" w:type="dxa"/>
          </w:tcPr>
          <w:p w:rsidR="003E765D" w:rsidRPr="0068687C" w:rsidRDefault="003E765D" w:rsidP="000127AB">
            <w:pPr>
              <w:spacing w:line="360" w:lineRule="auto"/>
              <w:rPr>
                <w:rFonts w:ascii="Times New Roman" w:hAnsi="Times New Roman"/>
                <w:lang w:val="en-US"/>
              </w:rPr>
            </w:pPr>
            <w:r w:rsidRPr="0068687C">
              <w:rPr>
                <w:rFonts w:ascii="Times New Roman" w:hAnsi="Times New Roman"/>
              </w:rPr>
              <w:t>Latar Belakang…………………………………………………………</w:t>
            </w:r>
            <w:r w:rsidR="00FE1D59" w:rsidRPr="0068687C">
              <w:rPr>
                <w:rFonts w:ascii="Times New Roman" w:hAnsi="Times New Roman"/>
                <w:lang w:val="en-US"/>
              </w:rPr>
              <w:t>.</w:t>
            </w:r>
          </w:p>
        </w:tc>
        <w:tc>
          <w:tcPr>
            <w:tcW w:w="601" w:type="dxa"/>
          </w:tcPr>
          <w:p w:rsidR="003E765D" w:rsidRPr="0068687C" w:rsidRDefault="003E765D" w:rsidP="000127AB">
            <w:pPr>
              <w:spacing w:line="360" w:lineRule="auto"/>
              <w:jc w:val="center"/>
              <w:rPr>
                <w:rFonts w:ascii="Times New Roman" w:hAnsi="Times New Roman"/>
              </w:rPr>
            </w:pPr>
            <w:r w:rsidRPr="0068687C">
              <w:rPr>
                <w:rFonts w:ascii="Times New Roman" w:hAnsi="Times New Roman"/>
              </w:rPr>
              <w:t>1</w:t>
            </w:r>
          </w:p>
        </w:tc>
      </w:tr>
      <w:tr w:rsidR="003E765D" w:rsidRPr="0068687C" w:rsidTr="009B2647">
        <w:tc>
          <w:tcPr>
            <w:tcW w:w="353" w:type="dxa"/>
          </w:tcPr>
          <w:p w:rsidR="003E765D" w:rsidRPr="0068687C" w:rsidRDefault="003E765D" w:rsidP="000127AB">
            <w:pPr>
              <w:spacing w:line="360" w:lineRule="auto"/>
              <w:rPr>
                <w:rFonts w:ascii="Times New Roman" w:hAnsi="Times New Roman"/>
              </w:rPr>
            </w:pPr>
          </w:p>
        </w:tc>
        <w:tc>
          <w:tcPr>
            <w:tcW w:w="630" w:type="dxa"/>
          </w:tcPr>
          <w:p w:rsidR="003E765D" w:rsidRPr="0068687C" w:rsidRDefault="003E765D" w:rsidP="000127AB">
            <w:pPr>
              <w:spacing w:line="360" w:lineRule="auto"/>
              <w:rPr>
                <w:rFonts w:ascii="Times New Roman" w:hAnsi="Times New Roman"/>
              </w:rPr>
            </w:pPr>
            <w:r w:rsidRPr="0068687C">
              <w:rPr>
                <w:rFonts w:ascii="Times New Roman" w:hAnsi="Times New Roman"/>
              </w:rPr>
              <w:t xml:space="preserve">II </w:t>
            </w:r>
          </w:p>
        </w:tc>
        <w:tc>
          <w:tcPr>
            <w:tcW w:w="7146" w:type="dxa"/>
          </w:tcPr>
          <w:p w:rsidR="003E765D" w:rsidRPr="0068687C" w:rsidRDefault="003E765D" w:rsidP="000127AB">
            <w:pPr>
              <w:spacing w:line="360" w:lineRule="auto"/>
              <w:rPr>
                <w:rFonts w:ascii="Times New Roman" w:hAnsi="Times New Roman"/>
              </w:rPr>
            </w:pPr>
            <w:r w:rsidRPr="0068687C">
              <w:rPr>
                <w:rFonts w:ascii="Times New Roman" w:hAnsi="Times New Roman"/>
              </w:rPr>
              <w:t>Tujuan……………………………………………………………………</w:t>
            </w:r>
          </w:p>
        </w:tc>
        <w:tc>
          <w:tcPr>
            <w:tcW w:w="601" w:type="dxa"/>
          </w:tcPr>
          <w:p w:rsidR="003E765D" w:rsidRPr="0068687C" w:rsidRDefault="007076A4" w:rsidP="000127AB">
            <w:pPr>
              <w:spacing w:line="360" w:lineRule="auto"/>
              <w:jc w:val="center"/>
              <w:rPr>
                <w:rFonts w:ascii="Times New Roman" w:hAnsi="Times New Roman"/>
                <w:lang w:val="en-US"/>
              </w:rPr>
            </w:pPr>
            <w:r w:rsidRPr="0068687C">
              <w:rPr>
                <w:rFonts w:ascii="Times New Roman" w:hAnsi="Times New Roman"/>
                <w:lang w:val="en-US"/>
              </w:rPr>
              <w:t>6</w:t>
            </w:r>
          </w:p>
        </w:tc>
      </w:tr>
      <w:tr w:rsidR="003E765D" w:rsidRPr="0068687C" w:rsidTr="009B2647">
        <w:tc>
          <w:tcPr>
            <w:tcW w:w="353" w:type="dxa"/>
          </w:tcPr>
          <w:p w:rsidR="003E765D" w:rsidRPr="0068687C" w:rsidRDefault="003E765D" w:rsidP="000127AB">
            <w:pPr>
              <w:spacing w:line="360" w:lineRule="auto"/>
              <w:rPr>
                <w:rFonts w:ascii="Times New Roman" w:hAnsi="Times New Roman"/>
              </w:rPr>
            </w:pPr>
          </w:p>
        </w:tc>
        <w:tc>
          <w:tcPr>
            <w:tcW w:w="630" w:type="dxa"/>
          </w:tcPr>
          <w:p w:rsidR="003E765D" w:rsidRPr="0068687C" w:rsidRDefault="003E765D" w:rsidP="000127AB">
            <w:pPr>
              <w:spacing w:line="360" w:lineRule="auto"/>
              <w:rPr>
                <w:rFonts w:ascii="Times New Roman" w:hAnsi="Times New Roman"/>
              </w:rPr>
            </w:pPr>
            <w:r w:rsidRPr="0068687C">
              <w:rPr>
                <w:rFonts w:ascii="Times New Roman" w:hAnsi="Times New Roman"/>
              </w:rPr>
              <w:t>III</w:t>
            </w:r>
          </w:p>
        </w:tc>
        <w:tc>
          <w:tcPr>
            <w:tcW w:w="7146" w:type="dxa"/>
          </w:tcPr>
          <w:p w:rsidR="003E765D" w:rsidRPr="0068687C" w:rsidRDefault="003E765D" w:rsidP="000127AB">
            <w:pPr>
              <w:spacing w:line="360" w:lineRule="auto"/>
              <w:rPr>
                <w:rFonts w:ascii="Times New Roman" w:hAnsi="Times New Roman"/>
                <w:lang w:val="en-US"/>
              </w:rPr>
            </w:pPr>
            <w:r w:rsidRPr="0068687C">
              <w:rPr>
                <w:rFonts w:ascii="Times New Roman" w:hAnsi="Times New Roman"/>
              </w:rPr>
              <w:t>Ruang Lingkup…………………………………………………………</w:t>
            </w:r>
            <w:r w:rsidR="00FE1D59" w:rsidRPr="0068687C">
              <w:rPr>
                <w:rFonts w:ascii="Times New Roman" w:hAnsi="Times New Roman"/>
                <w:lang w:val="en-US"/>
              </w:rPr>
              <w:t>.</w:t>
            </w:r>
          </w:p>
        </w:tc>
        <w:tc>
          <w:tcPr>
            <w:tcW w:w="601" w:type="dxa"/>
          </w:tcPr>
          <w:p w:rsidR="003E765D" w:rsidRPr="0068687C" w:rsidRDefault="007076A4" w:rsidP="000127AB">
            <w:pPr>
              <w:spacing w:line="360" w:lineRule="auto"/>
              <w:jc w:val="center"/>
              <w:rPr>
                <w:rFonts w:ascii="Times New Roman" w:hAnsi="Times New Roman"/>
                <w:lang w:val="en-US"/>
              </w:rPr>
            </w:pPr>
            <w:r w:rsidRPr="0068687C">
              <w:rPr>
                <w:rFonts w:ascii="Times New Roman" w:hAnsi="Times New Roman"/>
                <w:lang w:val="en-US"/>
              </w:rPr>
              <w:t>7</w:t>
            </w:r>
          </w:p>
        </w:tc>
      </w:tr>
      <w:tr w:rsidR="003E765D" w:rsidRPr="0068687C" w:rsidTr="009B2647">
        <w:tc>
          <w:tcPr>
            <w:tcW w:w="353" w:type="dxa"/>
          </w:tcPr>
          <w:p w:rsidR="003E765D" w:rsidRPr="0068687C" w:rsidRDefault="003E765D" w:rsidP="000127AB">
            <w:pPr>
              <w:spacing w:line="360" w:lineRule="auto"/>
              <w:rPr>
                <w:rFonts w:ascii="Times New Roman" w:hAnsi="Times New Roman"/>
              </w:rPr>
            </w:pPr>
          </w:p>
        </w:tc>
        <w:tc>
          <w:tcPr>
            <w:tcW w:w="630" w:type="dxa"/>
          </w:tcPr>
          <w:p w:rsidR="003E765D" w:rsidRPr="0068687C" w:rsidRDefault="003E765D" w:rsidP="000127AB">
            <w:pPr>
              <w:spacing w:line="360" w:lineRule="auto"/>
              <w:rPr>
                <w:rFonts w:ascii="Times New Roman" w:hAnsi="Times New Roman"/>
              </w:rPr>
            </w:pPr>
            <w:r w:rsidRPr="0068687C">
              <w:rPr>
                <w:rFonts w:ascii="Times New Roman" w:hAnsi="Times New Roman"/>
              </w:rPr>
              <w:t xml:space="preserve">IV </w:t>
            </w:r>
          </w:p>
        </w:tc>
        <w:tc>
          <w:tcPr>
            <w:tcW w:w="7146" w:type="dxa"/>
          </w:tcPr>
          <w:p w:rsidR="003E765D" w:rsidRPr="0068687C" w:rsidRDefault="003E765D" w:rsidP="000127AB">
            <w:pPr>
              <w:spacing w:line="360" w:lineRule="auto"/>
              <w:rPr>
                <w:rFonts w:ascii="Times New Roman" w:hAnsi="Times New Roman"/>
                <w:lang w:val="en-US"/>
              </w:rPr>
            </w:pPr>
            <w:r w:rsidRPr="0068687C">
              <w:rPr>
                <w:rFonts w:ascii="Times New Roman" w:hAnsi="Times New Roman"/>
              </w:rPr>
              <w:t>Manfaat…………………………………………………………………</w:t>
            </w:r>
            <w:r w:rsidR="00FE1D59" w:rsidRPr="0068687C">
              <w:rPr>
                <w:rFonts w:ascii="Times New Roman" w:hAnsi="Times New Roman"/>
                <w:lang w:val="en-US"/>
              </w:rPr>
              <w:t>.</w:t>
            </w:r>
          </w:p>
        </w:tc>
        <w:tc>
          <w:tcPr>
            <w:tcW w:w="601" w:type="dxa"/>
          </w:tcPr>
          <w:p w:rsidR="003E765D" w:rsidRPr="0068687C" w:rsidRDefault="007076A4" w:rsidP="000127AB">
            <w:pPr>
              <w:spacing w:line="360" w:lineRule="auto"/>
              <w:jc w:val="center"/>
              <w:rPr>
                <w:rFonts w:ascii="Times New Roman" w:hAnsi="Times New Roman"/>
                <w:lang w:val="en-US"/>
              </w:rPr>
            </w:pPr>
            <w:r w:rsidRPr="0068687C">
              <w:rPr>
                <w:rFonts w:ascii="Times New Roman" w:hAnsi="Times New Roman"/>
                <w:lang w:val="en-US"/>
              </w:rPr>
              <w:t>7</w:t>
            </w:r>
          </w:p>
        </w:tc>
      </w:tr>
      <w:tr w:rsidR="003E765D" w:rsidRPr="0068687C" w:rsidTr="009B2647">
        <w:tc>
          <w:tcPr>
            <w:tcW w:w="8129" w:type="dxa"/>
            <w:gridSpan w:val="3"/>
          </w:tcPr>
          <w:p w:rsidR="003E765D" w:rsidRPr="0068687C" w:rsidRDefault="003E765D" w:rsidP="000127AB">
            <w:pPr>
              <w:spacing w:line="360" w:lineRule="auto"/>
              <w:rPr>
                <w:rFonts w:ascii="Times New Roman" w:hAnsi="Times New Roman"/>
              </w:rPr>
            </w:pPr>
            <w:r w:rsidRPr="0068687C">
              <w:rPr>
                <w:rFonts w:ascii="Times New Roman" w:hAnsi="Times New Roman"/>
              </w:rPr>
              <w:t>BAB II TINJUAN TEORI ........................................................................................</w:t>
            </w:r>
          </w:p>
        </w:tc>
        <w:tc>
          <w:tcPr>
            <w:tcW w:w="601" w:type="dxa"/>
          </w:tcPr>
          <w:p w:rsidR="003E765D" w:rsidRPr="0068687C" w:rsidRDefault="007076A4" w:rsidP="000127AB">
            <w:pPr>
              <w:spacing w:line="360" w:lineRule="auto"/>
              <w:jc w:val="center"/>
              <w:rPr>
                <w:rFonts w:ascii="Times New Roman" w:hAnsi="Times New Roman"/>
                <w:lang w:val="en-US"/>
              </w:rPr>
            </w:pPr>
            <w:r w:rsidRPr="0068687C">
              <w:rPr>
                <w:rFonts w:ascii="Times New Roman" w:hAnsi="Times New Roman"/>
                <w:lang w:val="en-US"/>
              </w:rPr>
              <w:t>9</w:t>
            </w:r>
          </w:p>
        </w:tc>
      </w:tr>
      <w:tr w:rsidR="003E765D" w:rsidRPr="0068687C" w:rsidTr="009B2647">
        <w:tc>
          <w:tcPr>
            <w:tcW w:w="353" w:type="dxa"/>
          </w:tcPr>
          <w:p w:rsidR="003E765D" w:rsidRPr="0068687C" w:rsidRDefault="003E765D" w:rsidP="000127AB">
            <w:pPr>
              <w:spacing w:line="360" w:lineRule="auto"/>
              <w:rPr>
                <w:rFonts w:ascii="Times New Roman" w:hAnsi="Times New Roman"/>
              </w:rPr>
            </w:pPr>
          </w:p>
        </w:tc>
        <w:tc>
          <w:tcPr>
            <w:tcW w:w="630" w:type="dxa"/>
          </w:tcPr>
          <w:p w:rsidR="003E765D" w:rsidRPr="0068687C" w:rsidRDefault="003E765D" w:rsidP="000127AB">
            <w:pPr>
              <w:spacing w:line="360" w:lineRule="auto"/>
              <w:rPr>
                <w:rFonts w:ascii="Times New Roman" w:hAnsi="Times New Roman"/>
              </w:rPr>
            </w:pPr>
            <w:r w:rsidRPr="0068687C">
              <w:rPr>
                <w:rFonts w:ascii="Times New Roman" w:hAnsi="Times New Roman"/>
              </w:rPr>
              <w:t xml:space="preserve">I.  </w:t>
            </w:r>
          </w:p>
        </w:tc>
        <w:tc>
          <w:tcPr>
            <w:tcW w:w="7146" w:type="dxa"/>
          </w:tcPr>
          <w:p w:rsidR="003E765D" w:rsidRPr="0068687C" w:rsidRDefault="003E765D" w:rsidP="000127AB">
            <w:pPr>
              <w:spacing w:line="360" w:lineRule="auto"/>
              <w:rPr>
                <w:rFonts w:ascii="Times New Roman" w:hAnsi="Times New Roman"/>
                <w:lang w:val="en-US"/>
              </w:rPr>
            </w:pPr>
            <w:r w:rsidRPr="0068687C">
              <w:rPr>
                <w:rFonts w:ascii="Times New Roman" w:hAnsi="Times New Roman"/>
              </w:rPr>
              <w:t xml:space="preserve">Kajian </w:t>
            </w:r>
            <w:r w:rsidR="00922506" w:rsidRPr="0068687C">
              <w:rPr>
                <w:rFonts w:ascii="Times New Roman" w:hAnsi="Times New Roman"/>
              </w:rPr>
              <w:t>Kasus</w:t>
            </w:r>
            <w:r w:rsidRPr="0068687C">
              <w:rPr>
                <w:rFonts w:ascii="Times New Roman" w:hAnsi="Times New Roman"/>
              </w:rPr>
              <w:t xml:space="preserve">  ..................................................................................</w:t>
            </w:r>
            <w:r w:rsidR="00FE1D59" w:rsidRPr="0068687C">
              <w:rPr>
                <w:rFonts w:ascii="Times New Roman" w:hAnsi="Times New Roman"/>
                <w:lang w:val="en-US"/>
              </w:rPr>
              <w:t>........</w:t>
            </w:r>
          </w:p>
        </w:tc>
        <w:tc>
          <w:tcPr>
            <w:tcW w:w="601" w:type="dxa"/>
          </w:tcPr>
          <w:p w:rsidR="003E765D" w:rsidRPr="0068687C" w:rsidRDefault="007076A4" w:rsidP="000127AB">
            <w:pPr>
              <w:spacing w:line="360" w:lineRule="auto"/>
              <w:jc w:val="center"/>
              <w:rPr>
                <w:rFonts w:ascii="Times New Roman" w:hAnsi="Times New Roman"/>
                <w:lang w:val="en-US"/>
              </w:rPr>
            </w:pPr>
            <w:r w:rsidRPr="0068687C">
              <w:rPr>
                <w:rFonts w:ascii="Times New Roman" w:hAnsi="Times New Roman"/>
                <w:lang w:val="en-US"/>
              </w:rPr>
              <w:t>9</w:t>
            </w:r>
          </w:p>
        </w:tc>
      </w:tr>
      <w:tr w:rsidR="003E765D" w:rsidRPr="0068687C" w:rsidTr="009B2647">
        <w:tc>
          <w:tcPr>
            <w:tcW w:w="353" w:type="dxa"/>
          </w:tcPr>
          <w:p w:rsidR="003E765D" w:rsidRPr="0068687C" w:rsidRDefault="003E765D" w:rsidP="000127AB">
            <w:pPr>
              <w:spacing w:line="360" w:lineRule="auto"/>
              <w:rPr>
                <w:rFonts w:ascii="Times New Roman" w:hAnsi="Times New Roman"/>
              </w:rPr>
            </w:pPr>
          </w:p>
        </w:tc>
        <w:tc>
          <w:tcPr>
            <w:tcW w:w="630" w:type="dxa"/>
          </w:tcPr>
          <w:p w:rsidR="003E765D" w:rsidRPr="0068687C" w:rsidRDefault="003E765D" w:rsidP="000127AB">
            <w:pPr>
              <w:spacing w:line="360" w:lineRule="auto"/>
              <w:rPr>
                <w:rFonts w:ascii="Times New Roman" w:hAnsi="Times New Roman"/>
              </w:rPr>
            </w:pPr>
            <w:r w:rsidRPr="0068687C">
              <w:rPr>
                <w:rFonts w:ascii="Times New Roman" w:hAnsi="Times New Roman"/>
              </w:rPr>
              <w:t>II</w:t>
            </w:r>
          </w:p>
        </w:tc>
        <w:tc>
          <w:tcPr>
            <w:tcW w:w="7146" w:type="dxa"/>
          </w:tcPr>
          <w:p w:rsidR="003E765D" w:rsidRPr="0068687C" w:rsidRDefault="003E765D" w:rsidP="000127AB">
            <w:pPr>
              <w:spacing w:line="360" w:lineRule="auto"/>
              <w:rPr>
                <w:rFonts w:ascii="Times New Roman" w:hAnsi="Times New Roman"/>
              </w:rPr>
            </w:pPr>
            <w:r w:rsidRPr="0068687C">
              <w:rPr>
                <w:rFonts w:ascii="Times New Roman" w:hAnsi="Times New Roman"/>
              </w:rPr>
              <w:t>Kajian Teori……………………………………………………………...</w:t>
            </w:r>
          </w:p>
        </w:tc>
        <w:tc>
          <w:tcPr>
            <w:tcW w:w="601" w:type="dxa"/>
          </w:tcPr>
          <w:p w:rsidR="003E765D" w:rsidRPr="0068687C" w:rsidRDefault="007076A4" w:rsidP="000127AB">
            <w:pPr>
              <w:spacing w:line="360" w:lineRule="auto"/>
              <w:jc w:val="center"/>
              <w:rPr>
                <w:rFonts w:ascii="Times New Roman" w:hAnsi="Times New Roman"/>
                <w:lang w:val="en-US"/>
              </w:rPr>
            </w:pPr>
            <w:r w:rsidRPr="0068687C">
              <w:rPr>
                <w:rFonts w:ascii="Times New Roman" w:hAnsi="Times New Roman"/>
                <w:lang w:val="en-US"/>
              </w:rPr>
              <w:t>9</w:t>
            </w:r>
          </w:p>
        </w:tc>
      </w:tr>
      <w:tr w:rsidR="003E765D" w:rsidRPr="0068687C" w:rsidTr="009B2647">
        <w:tc>
          <w:tcPr>
            <w:tcW w:w="8129" w:type="dxa"/>
            <w:gridSpan w:val="3"/>
          </w:tcPr>
          <w:p w:rsidR="003E765D" w:rsidRPr="0068687C" w:rsidRDefault="003E765D" w:rsidP="000127AB">
            <w:pPr>
              <w:spacing w:line="360" w:lineRule="auto"/>
              <w:rPr>
                <w:rFonts w:ascii="Times New Roman" w:hAnsi="Times New Roman"/>
              </w:rPr>
            </w:pPr>
            <w:r w:rsidRPr="0068687C">
              <w:rPr>
                <w:rFonts w:ascii="Times New Roman" w:hAnsi="Times New Roman"/>
              </w:rPr>
              <w:t>BAB III PEMBAHASAN………………………………………………………….</w:t>
            </w:r>
          </w:p>
        </w:tc>
        <w:tc>
          <w:tcPr>
            <w:tcW w:w="601" w:type="dxa"/>
          </w:tcPr>
          <w:p w:rsidR="003E765D" w:rsidRPr="0068687C" w:rsidRDefault="007076A4" w:rsidP="000127AB">
            <w:pPr>
              <w:spacing w:line="360" w:lineRule="auto"/>
              <w:jc w:val="center"/>
              <w:rPr>
                <w:rFonts w:ascii="Times New Roman" w:hAnsi="Times New Roman"/>
                <w:lang w:val="en-US"/>
              </w:rPr>
            </w:pPr>
            <w:r w:rsidRPr="0068687C">
              <w:rPr>
                <w:rFonts w:ascii="Times New Roman" w:hAnsi="Times New Roman"/>
                <w:lang w:val="en-US"/>
              </w:rPr>
              <w:t>29</w:t>
            </w:r>
          </w:p>
        </w:tc>
      </w:tr>
      <w:tr w:rsidR="003E765D" w:rsidRPr="0068687C" w:rsidTr="009B2647">
        <w:tc>
          <w:tcPr>
            <w:tcW w:w="353" w:type="dxa"/>
          </w:tcPr>
          <w:p w:rsidR="003E765D" w:rsidRPr="0068687C" w:rsidRDefault="003E765D" w:rsidP="000127AB">
            <w:pPr>
              <w:spacing w:line="360" w:lineRule="auto"/>
              <w:rPr>
                <w:rFonts w:ascii="Times New Roman" w:hAnsi="Times New Roman"/>
              </w:rPr>
            </w:pPr>
          </w:p>
        </w:tc>
        <w:tc>
          <w:tcPr>
            <w:tcW w:w="630" w:type="dxa"/>
          </w:tcPr>
          <w:p w:rsidR="003E765D" w:rsidRPr="0068687C" w:rsidRDefault="003E765D" w:rsidP="000127AB">
            <w:pPr>
              <w:spacing w:line="360" w:lineRule="auto"/>
              <w:rPr>
                <w:rFonts w:ascii="Times New Roman" w:hAnsi="Times New Roman"/>
              </w:rPr>
            </w:pPr>
            <w:r w:rsidRPr="0068687C">
              <w:rPr>
                <w:rFonts w:ascii="Times New Roman" w:hAnsi="Times New Roman"/>
              </w:rPr>
              <w:t>I</w:t>
            </w:r>
          </w:p>
        </w:tc>
        <w:tc>
          <w:tcPr>
            <w:tcW w:w="7146" w:type="dxa"/>
          </w:tcPr>
          <w:p w:rsidR="003E765D" w:rsidRPr="0068687C" w:rsidRDefault="003E765D" w:rsidP="000127AB">
            <w:pPr>
              <w:spacing w:line="360" w:lineRule="auto"/>
              <w:rPr>
                <w:rFonts w:ascii="Times New Roman" w:hAnsi="Times New Roman"/>
              </w:rPr>
            </w:pPr>
            <w:r w:rsidRPr="0068687C">
              <w:rPr>
                <w:rFonts w:ascii="Times New Roman" w:hAnsi="Times New Roman"/>
              </w:rPr>
              <w:t>Pengkajian ................................................................................................</w:t>
            </w:r>
          </w:p>
        </w:tc>
        <w:tc>
          <w:tcPr>
            <w:tcW w:w="601" w:type="dxa"/>
          </w:tcPr>
          <w:p w:rsidR="003E765D" w:rsidRPr="0068687C" w:rsidRDefault="005D5D68" w:rsidP="000127AB">
            <w:pPr>
              <w:spacing w:line="360" w:lineRule="auto"/>
              <w:jc w:val="center"/>
              <w:rPr>
                <w:rFonts w:ascii="Times New Roman" w:hAnsi="Times New Roman"/>
                <w:lang w:val="en-US"/>
              </w:rPr>
            </w:pPr>
            <w:r w:rsidRPr="0068687C">
              <w:rPr>
                <w:rFonts w:ascii="Times New Roman" w:hAnsi="Times New Roman"/>
                <w:lang w:val="en-US"/>
              </w:rPr>
              <w:t>2</w:t>
            </w:r>
            <w:r w:rsidR="002B7087" w:rsidRPr="0068687C">
              <w:rPr>
                <w:rFonts w:ascii="Times New Roman" w:hAnsi="Times New Roman"/>
                <w:lang w:val="en-US"/>
              </w:rPr>
              <w:t>9</w:t>
            </w:r>
          </w:p>
        </w:tc>
      </w:tr>
      <w:tr w:rsidR="003E765D" w:rsidRPr="0068687C" w:rsidTr="009B2647">
        <w:tc>
          <w:tcPr>
            <w:tcW w:w="353" w:type="dxa"/>
          </w:tcPr>
          <w:p w:rsidR="003E765D" w:rsidRPr="0068687C" w:rsidRDefault="003E765D" w:rsidP="000127AB">
            <w:pPr>
              <w:spacing w:line="360" w:lineRule="auto"/>
              <w:rPr>
                <w:rFonts w:ascii="Times New Roman" w:hAnsi="Times New Roman"/>
              </w:rPr>
            </w:pPr>
          </w:p>
        </w:tc>
        <w:tc>
          <w:tcPr>
            <w:tcW w:w="630" w:type="dxa"/>
          </w:tcPr>
          <w:p w:rsidR="003E765D" w:rsidRPr="0068687C" w:rsidRDefault="003E765D" w:rsidP="000127AB">
            <w:pPr>
              <w:spacing w:line="360" w:lineRule="auto"/>
              <w:rPr>
                <w:rFonts w:ascii="Times New Roman" w:hAnsi="Times New Roman"/>
              </w:rPr>
            </w:pPr>
            <w:r w:rsidRPr="0068687C">
              <w:rPr>
                <w:rFonts w:ascii="Times New Roman" w:hAnsi="Times New Roman"/>
              </w:rPr>
              <w:t>II.</w:t>
            </w:r>
          </w:p>
        </w:tc>
        <w:tc>
          <w:tcPr>
            <w:tcW w:w="7146" w:type="dxa"/>
          </w:tcPr>
          <w:p w:rsidR="003E765D" w:rsidRPr="0068687C" w:rsidRDefault="003E765D" w:rsidP="000127AB">
            <w:pPr>
              <w:spacing w:line="360" w:lineRule="auto"/>
              <w:rPr>
                <w:rFonts w:ascii="Times New Roman" w:hAnsi="Times New Roman"/>
              </w:rPr>
            </w:pPr>
            <w:r w:rsidRPr="0068687C">
              <w:rPr>
                <w:rFonts w:ascii="Times New Roman" w:hAnsi="Times New Roman"/>
              </w:rPr>
              <w:t>Analisis  ....................................................................................................</w:t>
            </w:r>
          </w:p>
        </w:tc>
        <w:tc>
          <w:tcPr>
            <w:tcW w:w="601" w:type="dxa"/>
          </w:tcPr>
          <w:p w:rsidR="003E765D" w:rsidRPr="0068687C" w:rsidRDefault="00D24BEA" w:rsidP="000127AB">
            <w:pPr>
              <w:spacing w:line="360" w:lineRule="auto"/>
              <w:jc w:val="center"/>
              <w:rPr>
                <w:rFonts w:ascii="Times New Roman" w:hAnsi="Times New Roman"/>
                <w:lang w:val="en-US"/>
              </w:rPr>
            </w:pPr>
            <w:r>
              <w:rPr>
                <w:rFonts w:ascii="Times New Roman" w:hAnsi="Times New Roman"/>
                <w:lang w:val="en-US"/>
              </w:rPr>
              <w:t>31</w:t>
            </w:r>
          </w:p>
        </w:tc>
      </w:tr>
      <w:tr w:rsidR="003E765D" w:rsidRPr="0068687C" w:rsidTr="009B2647">
        <w:tc>
          <w:tcPr>
            <w:tcW w:w="353" w:type="dxa"/>
          </w:tcPr>
          <w:p w:rsidR="003E765D" w:rsidRPr="0068687C" w:rsidRDefault="003E765D" w:rsidP="000127AB">
            <w:pPr>
              <w:spacing w:line="360" w:lineRule="auto"/>
              <w:rPr>
                <w:rFonts w:ascii="Times New Roman" w:hAnsi="Times New Roman"/>
              </w:rPr>
            </w:pPr>
          </w:p>
        </w:tc>
        <w:tc>
          <w:tcPr>
            <w:tcW w:w="630" w:type="dxa"/>
          </w:tcPr>
          <w:p w:rsidR="003E765D" w:rsidRPr="0068687C" w:rsidRDefault="003E765D" w:rsidP="000127AB">
            <w:pPr>
              <w:spacing w:line="360" w:lineRule="auto"/>
              <w:rPr>
                <w:rFonts w:ascii="Times New Roman" w:hAnsi="Times New Roman"/>
              </w:rPr>
            </w:pPr>
            <w:r w:rsidRPr="0068687C">
              <w:rPr>
                <w:rFonts w:ascii="Times New Roman" w:hAnsi="Times New Roman"/>
              </w:rPr>
              <w:t>III.</w:t>
            </w:r>
          </w:p>
        </w:tc>
        <w:tc>
          <w:tcPr>
            <w:tcW w:w="7146" w:type="dxa"/>
          </w:tcPr>
          <w:p w:rsidR="003E765D" w:rsidRPr="0068687C" w:rsidRDefault="003E765D" w:rsidP="000127AB">
            <w:pPr>
              <w:spacing w:line="360" w:lineRule="auto"/>
              <w:rPr>
                <w:rFonts w:ascii="Times New Roman" w:hAnsi="Times New Roman"/>
              </w:rPr>
            </w:pPr>
            <w:r w:rsidRPr="0068687C">
              <w:rPr>
                <w:rFonts w:ascii="Times New Roman" w:hAnsi="Times New Roman"/>
              </w:rPr>
              <w:t>Penatalaksanaan ………….......................................................................</w:t>
            </w:r>
          </w:p>
        </w:tc>
        <w:tc>
          <w:tcPr>
            <w:tcW w:w="601" w:type="dxa"/>
          </w:tcPr>
          <w:p w:rsidR="003E765D" w:rsidRPr="0068687C" w:rsidRDefault="002B7087" w:rsidP="000127AB">
            <w:pPr>
              <w:spacing w:line="360" w:lineRule="auto"/>
              <w:jc w:val="center"/>
              <w:rPr>
                <w:rFonts w:ascii="Times New Roman" w:hAnsi="Times New Roman"/>
                <w:lang w:val="en-US"/>
              </w:rPr>
            </w:pPr>
            <w:r w:rsidRPr="0068687C">
              <w:rPr>
                <w:rFonts w:ascii="Times New Roman" w:hAnsi="Times New Roman"/>
                <w:lang w:val="en-US"/>
              </w:rPr>
              <w:t>32</w:t>
            </w:r>
          </w:p>
        </w:tc>
      </w:tr>
      <w:tr w:rsidR="003E765D" w:rsidRPr="0068687C" w:rsidTr="009B2647">
        <w:tc>
          <w:tcPr>
            <w:tcW w:w="8129" w:type="dxa"/>
            <w:gridSpan w:val="3"/>
          </w:tcPr>
          <w:p w:rsidR="003E765D" w:rsidRPr="0068687C" w:rsidRDefault="003E765D" w:rsidP="000127AB">
            <w:pPr>
              <w:spacing w:line="360" w:lineRule="auto"/>
              <w:rPr>
                <w:rFonts w:ascii="Times New Roman" w:hAnsi="Times New Roman"/>
              </w:rPr>
            </w:pPr>
            <w:r w:rsidRPr="0068687C">
              <w:rPr>
                <w:rFonts w:ascii="Times New Roman" w:hAnsi="Times New Roman"/>
              </w:rPr>
              <w:t>BAB IV PENUTUP………………………………………………………………...</w:t>
            </w:r>
          </w:p>
        </w:tc>
        <w:tc>
          <w:tcPr>
            <w:tcW w:w="601" w:type="dxa"/>
          </w:tcPr>
          <w:p w:rsidR="003E765D" w:rsidRPr="0068687C" w:rsidRDefault="005D5D68" w:rsidP="000127AB">
            <w:pPr>
              <w:spacing w:line="360" w:lineRule="auto"/>
              <w:jc w:val="center"/>
              <w:rPr>
                <w:rFonts w:ascii="Times New Roman" w:hAnsi="Times New Roman"/>
                <w:lang w:val="en-US"/>
              </w:rPr>
            </w:pPr>
            <w:r w:rsidRPr="0068687C">
              <w:rPr>
                <w:rFonts w:ascii="Times New Roman" w:hAnsi="Times New Roman"/>
                <w:lang w:val="en-US"/>
              </w:rPr>
              <w:t>3</w:t>
            </w:r>
            <w:r w:rsidR="007076A4" w:rsidRPr="0068687C">
              <w:rPr>
                <w:rFonts w:ascii="Times New Roman" w:hAnsi="Times New Roman"/>
                <w:lang w:val="en-US"/>
              </w:rPr>
              <w:t>6</w:t>
            </w:r>
          </w:p>
        </w:tc>
      </w:tr>
      <w:tr w:rsidR="003E765D" w:rsidRPr="0068687C" w:rsidTr="009B2647">
        <w:tc>
          <w:tcPr>
            <w:tcW w:w="353" w:type="dxa"/>
          </w:tcPr>
          <w:p w:rsidR="003E765D" w:rsidRPr="0068687C" w:rsidRDefault="003E765D" w:rsidP="000127AB">
            <w:pPr>
              <w:spacing w:line="360" w:lineRule="auto"/>
              <w:rPr>
                <w:rFonts w:ascii="Times New Roman" w:hAnsi="Times New Roman"/>
              </w:rPr>
            </w:pPr>
          </w:p>
        </w:tc>
        <w:tc>
          <w:tcPr>
            <w:tcW w:w="630" w:type="dxa"/>
          </w:tcPr>
          <w:p w:rsidR="003E765D" w:rsidRPr="0068687C" w:rsidRDefault="003E765D" w:rsidP="000127AB">
            <w:pPr>
              <w:spacing w:line="360" w:lineRule="auto"/>
              <w:rPr>
                <w:rFonts w:ascii="Times New Roman" w:hAnsi="Times New Roman"/>
              </w:rPr>
            </w:pPr>
            <w:r w:rsidRPr="0068687C">
              <w:rPr>
                <w:rFonts w:ascii="Times New Roman" w:hAnsi="Times New Roman"/>
              </w:rPr>
              <w:t>I</w:t>
            </w:r>
          </w:p>
        </w:tc>
        <w:tc>
          <w:tcPr>
            <w:tcW w:w="7146" w:type="dxa"/>
          </w:tcPr>
          <w:p w:rsidR="003E765D" w:rsidRPr="0068687C" w:rsidRDefault="003E765D" w:rsidP="000127AB">
            <w:pPr>
              <w:spacing w:line="360" w:lineRule="auto"/>
              <w:rPr>
                <w:rFonts w:ascii="Times New Roman" w:hAnsi="Times New Roman"/>
                <w:lang w:val="en-US"/>
              </w:rPr>
            </w:pPr>
            <w:r w:rsidRPr="0068687C">
              <w:rPr>
                <w:rFonts w:ascii="Times New Roman" w:hAnsi="Times New Roman"/>
              </w:rPr>
              <w:t>Kesimpulan……………… .....................................................................</w:t>
            </w:r>
            <w:r w:rsidR="00FE1D59" w:rsidRPr="0068687C">
              <w:rPr>
                <w:rFonts w:ascii="Times New Roman" w:hAnsi="Times New Roman"/>
                <w:lang w:val="en-US"/>
              </w:rPr>
              <w:t>.</w:t>
            </w:r>
          </w:p>
        </w:tc>
        <w:tc>
          <w:tcPr>
            <w:tcW w:w="601" w:type="dxa"/>
          </w:tcPr>
          <w:p w:rsidR="003E765D" w:rsidRPr="0068687C" w:rsidRDefault="005D5D68" w:rsidP="000127AB">
            <w:pPr>
              <w:spacing w:line="360" w:lineRule="auto"/>
              <w:jc w:val="center"/>
              <w:rPr>
                <w:rFonts w:ascii="Times New Roman" w:hAnsi="Times New Roman"/>
                <w:lang w:val="en-US"/>
              </w:rPr>
            </w:pPr>
            <w:r w:rsidRPr="0068687C">
              <w:rPr>
                <w:rFonts w:ascii="Times New Roman" w:hAnsi="Times New Roman"/>
                <w:lang w:val="en-US"/>
              </w:rPr>
              <w:t>3</w:t>
            </w:r>
            <w:r w:rsidR="007076A4" w:rsidRPr="0068687C">
              <w:rPr>
                <w:rFonts w:ascii="Times New Roman" w:hAnsi="Times New Roman"/>
                <w:lang w:val="en-US"/>
              </w:rPr>
              <w:t>6</w:t>
            </w:r>
          </w:p>
        </w:tc>
      </w:tr>
      <w:tr w:rsidR="003E765D" w:rsidRPr="0068687C" w:rsidTr="009B2647">
        <w:tc>
          <w:tcPr>
            <w:tcW w:w="353" w:type="dxa"/>
          </w:tcPr>
          <w:p w:rsidR="003E765D" w:rsidRPr="0068687C" w:rsidRDefault="003E765D" w:rsidP="000127AB">
            <w:pPr>
              <w:spacing w:line="360" w:lineRule="auto"/>
              <w:rPr>
                <w:rFonts w:ascii="Times New Roman" w:hAnsi="Times New Roman"/>
              </w:rPr>
            </w:pPr>
          </w:p>
        </w:tc>
        <w:tc>
          <w:tcPr>
            <w:tcW w:w="630" w:type="dxa"/>
          </w:tcPr>
          <w:p w:rsidR="003E765D" w:rsidRPr="0068687C" w:rsidRDefault="003E765D" w:rsidP="000127AB">
            <w:pPr>
              <w:spacing w:line="360" w:lineRule="auto"/>
              <w:rPr>
                <w:rFonts w:ascii="Times New Roman" w:hAnsi="Times New Roman"/>
              </w:rPr>
            </w:pPr>
            <w:r w:rsidRPr="0068687C">
              <w:rPr>
                <w:rFonts w:ascii="Times New Roman" w:hAnsi="Times New Roman"/>
              </w:rPr>
              <w:t>II</w:t>
            </w:r>
          </w:p>
        </w:tc>
        <w:tc>
          <w:tcPr>
            <w:tcW w:w="7146" w:type="dxa"/>
          </w:tcPr>
          <w:p w:rsidR="003E765D" w:rsidRPr="0068687C" w:rsidRDefault="003E765D" w:rsidP="000127AB">
            <w:pPr>
              <w:spacing w:line="360" w:lineRule="auto"/>
              <w:rPr>
                <w:rFonts w:ascii="Times New Roman" w:hAnsi="Times New Roman"/>
              </w:rPr>
            </w:pPr>
            <w:r w:rsidRPr="0068687C">
              <w:rPr>
                <w:rFonts w:ascii="Times New Roman" w:hAnsi="Times New Roman"/>
              </w:rPr>
              <w:t>Saran ….. .................................................................................................</w:t>
            </w:r>
          </w:p>
        </w:tc>
        <w:tc>
          <w:tcPr>
            <w:tcW w:w="601" w:type="dxa"/>
          </w:tcPr>
          <w:p w:rsidR="003E765D" w:rsidRPr="0068687C" w:rsidRDefault="008A5237" w:rsidP="000127AB">
            <w:pPr>
              <w:spacing w:line="360" w:lineRule="auto"/>
              <w:jc w:val="center"/>
              <w:rPr>
                <w:rFonts w:ascii="Times New Roman" w:hAnsi="Times New Roman"/>
                <w:lang w:val="en-US"/>
              </w:rPr>
            </w:pPr>
            <w:r w:rsidRPr="0068687C">
              <w:rPr>
                <w:rFonts w:ascii="Times New Roman" w:hAnsi="Times New Roman"/>
                <w:lang w:val="en-US"/>
              </w:rPr>
              <w:t>3</w:t>
            </w:r>
            <w:r w:rsidR="007076A4" w:rsidRPr="0068687C">
              <w:rPr>
                <w:rFonts w:ascii="Times New Roman" w:hAnsi="Times New Roman"/>
                <w:lang w:val="en-US"/>
              </w:rPr>
              <w:t>8</w:t>
            </w:r>
          </w:p>
        </w:tc>
      </w:tr>
      <w:tr w:rsidR="003E765D" w:rsidRPr="0068687C" w:rsidTr="009B2647">
        <w:tc>
          <w:tcPr>
            <w:tcW w:w="8129" w:type="dxa"/>
            <w:gridSpan w:val="3"/>
          </w:tcPr>
          <w:p w:rsidR="003E765D" w:rsidRPr="0068687C" w:rsidRDefault="003E765D" w:rsidP="000127AB">
            <w:pPr>
              <w:spacing w:line="360" w:lineRule="auto"/>
              <w:rPr>
                <w:rFonts w:ascii="Times New Roman" w:hAnsi="Times New Roman"/>
              </w:rPr>
            </w:pPr>
            <w:r w:rsidRPr="0068687C">
              <w:rPr>
                <w:rFonts w:ascii="Times New Roman" w:hAnsi="Times New Roman"/>
              </w:rPr>
              <w:t xml:space="preserve">DAFTAR PUSTAKA </w:t>
            </w:r>
          </w:p>
        </w:tc>
        <w:tc>
          <w:tcPr>
            <w:tcW w:w="601" w:type="dxa"/>
          </w:tcPr>
          <w:p w:rsidR="003E765D" w:rsidRPr="0068687C" w:rsidRDefault="005D5D68" w:rsidP="000127AB">
            <w:pPr>
              <w:spacing w:line="360" w:lineRule="auto"/>
              <w:jc w:val="center"/>
              <w:rPr>
                <w:rFonts w:ascii="Times New Roman" w:hAnsi="Times New Roman"/>
                <w:lang w:val="en-US"/>
              </w:rPr>
            </w:pPr>
            <w:r w:rsidRPr="0068687C">
              <w:rPr>
                <w:rFonts w:ascii="Times New Roman" w:hAnsi="Times New Roman"/>
                <w:lang w:val="en-US"/>
              </w:rPr>
              <w:t>3</w:t>
            </w:r>
            <w:r w:rsidR="007076A4" w:rsidRPr="0068687C">
              <w:rPr>
                <w:rFonts w:ascii="Times New Roman" w:hAnsi="Times New Roman"/>
                <w:lang w:val="en-US"/>
              </w:rPr>
              <w:t>9</w:t>
            </w:r>
          </w:p>
        </w:tc>
      </w:tr>
      <w:tr w:rsidR="003E765D" w:rsidRPr="0068687C" w:rsidTr="009B2647">
        <w:tc>
          <w:tcPr>
            <w:tcW w:w="353" w:type="dxa"/>
          </w:tcPr>
          <w:p w:rsidR="003E765D" w:rsidRPr="0068687C" w:rsidRDefault="003E765D" w:rsidP="000127AB">
            <w:pPr>
              <w:spacing w:line="360" w:lineRule="auto"/>
              <w:rPr>
                <w:rFonts w:ascii="Times New Roman" w:hAnsi="Times New Roman"/>
              </w:rPr>
            </w:pPr>
          </w:p>
        </w:tc>
        <w:tc>
          <w:tcPr>
            <w:tcW w:w="630" w:type="dxa"/>
          </w:tcPr>
          <w:p w:rsidR="003E765D" w:rsidRPr="0068687C" w:rsidRDefault="003E765D" w:rsidP="000127AB">
            <w:pPr>
              <w:spacing w:line="360" w:lineRule="auto"/>
              <w:rPr>
                <w:rFonts w:ascii="Times New Roman" w:hAnsi="Times New Roman"/>
              </w:rPr>
            </w:pPr>
            <w:r w:rsidRPr="0068687C">
              <w:rPr>
                <w:rFonts w:ascii="Times New Roman" w:hAnsi="Times New Roman"/>
              </w:rPr>
              <w:t>I</w:t>
            </w:r>
          </w:p>
        </w:tc>
        <w:tc>
          <w:tcPr>
            <w:tcW w:w="7146" w:type="dxa"/>
          </w:tcPr>
          <w:p w:rsidR="003E765D" w:rsidRPr="0068687C" w:rsidRDefault="003E765D" w:rsidP="000127AB">
            <w:pPr>
              <w:spacing w:line="360" w:lineRule="auto"/>
              <w:rPr>
                <w:rFonts w:ascii="Times New Roman" w:hAnsi="Times New Roman"/>
              </w:rPr>
            </w:pPr>
            <w:r w:rsidRPr="0068687C">
              <w:rPr>
                <w:rFonts w:ascii="Times New Roman" w:hAnsi="Times New Roman"/>
              </w:rPr>
              <w:t>LAMPIRAN ……………………………………………………………</w:t>
            </w:r>
          </w:p>
        </w:tc>
        <w:tc>
          <w:tcPr>
            <w:tcW w:w="601" w:type="dxa"/>
          </w:tcPr>
          <w:p w:rsidR="003E765D" w:rsidRPr="0068687C" w:rsidRDefault="005D5D68" w:rsidP="000127AB">
            <w:pPr>
              <w:spacing w:line="360" w:lineRule="auto"/>
              <w:jc w:val="center"/>
              <w:rPr>
                <w:rFonts w:ascii="Times New Roman" w:hAnsi="Times New Roman"/>
                <w:lang w:val="en-US"/>
              </w:rPr>
            </w:pPr>
            <w:r w:rsidRPr="0068687C">
              <w:rPr>
                <w:rFonts w:ascii="Times New Roman" w:hAnsi="Times New Roman"/>
                <w:lang w:val="en-US"/>
              </w:rPr>
              <w:t>4</w:t>
            </w:r>
            <w:r w:rsidR="007076A4" w:rsidRPr="0068687C">
              <w:rPr>
                <w:rFonts w:ascii="Times New Roman" w:hAnsi="Times New Roman"/>
                <w:lang w:val="en-US"/>
              </w:rPr>
              <w:t>3</w:t>
            </w:r>
          </w:p>
        </w:tc>
      </w:tr>
      <w:tr w:rsidR="003E765D" w:rsidRPr="0068687C" w:rsidTr="009B2647">
        <w:tc>
          <w:tcPr>
            <w:tcW w:w="8129" w:type="dxa"/>
            <w:gridSpan w:val="3"/>
          </w:tcPr>
          <w:p w:rsidR="003E765D" w:rsidRPr="0068687C" w:rsidRDefault="003E765D" w:rsidP="000127AB">
            <w:pPr>
              <w:spacing w:line="360" w:lineRule="auto"/>
              <w:rPr>
                <w:rFonts w:ascii="Times New Roman" w:hAnsi="Times New Roman"/>
              </w:rPr>
            </w:pPr>
          </w:p>
        </w:tc>
        <w:tc>
          <w:tcPr>
            <w:tcW w:w="601" w:type="dxa"/>
          </w:tcPr>
          <w:p w:rsidR="003E765D" w:rsidRPr="0068687C" w:rsidRDefault="003E765D" w:rsidP="000127AB">
            <w:pPr>
              <w:spacing w:line="360" w:lineRule="auto"/>
              <w:jc w:val="center"/>
              <w:rPr>
                <w:rFonts w:ascii="Times New Roman" w:hAnsi="Times New Roman"/>
              </w:rPr>
            </w:pPr>
          </w:p>
        </w:tc>
      </w:tr>
    </w:tbl>
    <w:p w:rsidR="003E765D" w:rsidRPr="000127AB" w:rsidRDefault="003E765D" w:rsidP="003E765D">
      <w:pPr>
        <w:widowControl w:val="0"/>
        <w:autoSpaceDE w:val="0"/>
        <w:autoSpaceDN w:val="0"/>
        <w:rPr>
          <w:rFonts w:ascii="Times New Roman" w:eastAsia="Times New Roman" w:hAnsi="Times New Roman"/>
          <w:lang w:val="en-US"/>
        </w:rPr>
        <w:sectPr w:rsidR="003E765D" w:rsidRPr="000127AB" w:rsidSect="00922506">
          <w:pgSz w:w="11910" w:h="16840"/>
          <w:pgMar w:top="1580" w:right="600" w:bottom="280" w:left="1300" w:header="720" w:footer="720" w:gutter="0"/>
          <w:pgNumType w:fmt="lowerRoman" w:start="6"/>
          <w:cols w:space="720"/>
        </w:sectPr>
      </w:pPr>
    </w:p>
    <w:p w:rsidR="00692EEA" w:rsidRPr="0068687C" w:rsidRDefault="00692EEA">
      <w:pPr>
        <w:rPr>
          <w:rFonts w:ascii="Times New Roman" w:hAnsi="Times New Roman"/>
          <w:b/>
          <w:color w:val="000000"/>
          <w:lang w:val="en-US"/>
        </w:rPr>
      </w:pPr>
    </w:p>
    <w:p w:rsidR="003E765D" w:rsidRPr="0068687C" w:rsidRDefault="003E765D" w:rsidP="003E765D">
      <w:pPr>
        <w:spacing w:line="360" w:lineRule="auto"/>
        <w:jc w:val="center"/>
        <w:rPr>
          <w:rFonts w:ascii="Times New Roman" w:hAnsi="Times New Roman"/>
          <w:b/>
          <w:color w:val="000000"/>
          <w:lang w:val="en-US"/>
        </w:rPr>
      </w:pPr>
      <w:r w:rsidRPr="0068687C">
        <w:rPr>
          <w:rFonts w:ascii="Times New Roman" w:hAnsi="Times New Roman"/>
          <w:b/>
          <w:color w:val="000000"/>
          <w:lang w:val="en-US"/>
        </w:rPr>
        <w:t>BAB I</w:t>
      </w:r>
    </w:p>
    <w:p w:rsidR="003E765D" w:rsidRPr="0068687C" w:rsidRDefault="003E765D" w:rsidP="003E765D">
      <w:pPr>
        <w:spacing w:line="960" w:lineRule="auto"/>
        <w:jc w:val="center"/>
        <w:rPr>
          <w:rFonts w:ascii="Times New Roman" w:hAnsi="Times New Roman"/>
          <w:b/>
          <w:color w:val="000000"/>
          <w:lang w:val="en-US"/>
        </w:rPr>
      </w:pPr>
      <w:r w:rsidRPr="0068687C">
        <w:rPr>
          <w:rFonts w:ascii="Times New Roman" w:hAnsi="Times New Roman"/>
          <w:b/>
          <w:color w:val="000000"/>
          <w:lang w:val="en-US"/>
        </w:rPr>
        <w:t>PENDAHULUAN</w:t>
      </w:r>
    </w:p>
    <w:p w:rsidR="003E765D" w:rsidRPr="0068687C" w:rsidRDefault="003E765D" w:rsidP="00EE2B31">
      <w:pPr>
        <w:numPr>
          <w:ilvl w:val="0"/>
          <w:numId w:val="2"/>
        </w:numPr>
        <w:spacing w:after="200" w:line="360" w:lineRule="auto"/>
        <w:ind w:left="450"/>
        <w:contextualSpacing/>
        <w:jc w:val="both"/>
        <w:rPr>
          <w:rFonts w:ascii="Times New Roman" w:hAnsi="Times New Roman"/>
          <w:b/>
          <w:color w:val="000000"/>
        </w:rPr>
      </w:pPr>
      <w:r w:rsidRPr="0068687C">
        <w:rPr>
          <w:rFonts w:ascii="Times New Roman" w:hAnsi="Times New Roman"/>
          <w:b/>
          <w:color w:val="000000"/>
        </w:rPr>
        <w:t>Latar Belakang</w:t>
      </w:r>
    </w:p>
    <w:p w:rsidR="00C703CF" w:rsidRPr="0068687C" w:rsidRDefault="00457506" w:rsidP="00C703CF">
      <w:pPr>
        <w:spacing w:line="480" w:lineRule="auto"/>
        <w:ind w:left="567" w:firstLine="284"/>
        <w:jc w:val="both"/>
        <w:rPr>
          <w:rFonts w:ascii="Times New Roman" w:hAnsi="Times New Roman"/>
          <w:shd w:val="clear" w:color="auto" w:fill="FFFFFF"/>
        </w:rPr>
      </w:pPr>
      <w:sdt>
        <w:sdtPr>
          <w:rPr>
            <w:rFonts w:ascii="Times New Roman" w:hAnsi="Times New Roman"/>
            <w:shd w:val="clear" w:color="auto" w:fill="FFFFFF"/>
          </w:rPr>
          <w:id w:val="-807702243"/>
          <w:citation/>
        </w:sdtPr>
        <w:sdtEndPr/>
        <w:sdtContent>
          <w:r w:rsidR="00777A67" w:rsidRPr="0068687C">
            <w:rPr>
              <w:rFonts w:ascii="Times New Roman" w:hAnsi="Times New Roman"/>
              <w:shd w:val="clear" w:color="auto" w:fill="FFFFFF"/>
            </w:rPr>
            <w:fldChar w:fldCharType="begin"/>
          </w:r>
          <w:r w:rsidR="004829C4" w:rsidRPr="0068687C">
            <w:rPr>
              <w:rFonts w:ascii="Times New Roman" w:hAnsi="Times New Roman"/>
              <w:shd w:val="clear" w:color="auto" w:fill="FFFFFF"/>
              <w:lang w:val="en-US"/>
            </w:rPr>
            <w:instrText xml:space="preserve"> CITATION Kem15 \l 1033 </w:instrText>
          </w:r>
          <w:r w:rsidR="00777A67" w:rsidRPr="0068687C">
            <w:rPr>
              <w:rFonts w:ascii="Times New Roman" w:hAnsi="Times New Roman"/>
              <w:shd w:val="clear" w:color="auto" w:fill="FFFFFF"/>
            </w:rPr>
            <w:fldChar w:fldCharType="separate"/>
          </w:r>
          <w:r w:rsidR="004829C4" w:rsidRPr="0068687C">
            <w:rPr>
              <w:rFonts w:ascii="Times New Roman" w:hAnsi="Times New Roman"/>
              <w:noProof/>
              <w:shd w:val="clear" w:color="auto" w:fill="FFFFFF"/>
              <w:lang w:val="en-US"/>
            </w:rPr>
            <w:t>(Kemenkes, 2015)</w:t>
          </w:r>
          <w:r w:rsidR="00777A67" w:rsidRPr="0068687C">
            <w:rPr>
              <w:rFonts w:ascii="Times New Roman" w:hAnsi="Times New Roman"/>
              <w:shd w:val="clear" w:color="auto" w:fill="FFFFFF"/>
            </w:rPr>
            <w:fldChar w:fldCharType="end"/>
          </w:r>
        </w:sdtContent>
      </w:sdt>
      <w:r w:rsidR="00C703CF" w:rsidRPr="0068687C">
        <w:rPr>
          <w:rFonts w:ascii="Times New Roman" w:hAnsi="Times New Roman"/>
          <w:shd w:val="clear" w:color="auto" w:fill="FFFFFF"/>
        </w:rPr>
        <w:t>menyatakan bahwa angka kematian Ibu sudah mengalami penurunan, namun masih jauh dari target MDGs tahun 2015, meskipun jumlah persalinan yang ditolong oleh tenaga kesehatan mengalami peningkatan. Kondisi ini kemungkinan disebabkan oleh antara lain kualitas pelayanan kesehatan ibu yang belum memadai, kondisi ibu hamil yang tidak sehat dan faktor determinan lainnya. Penyebab utama kematian ibu yaitu hipertensi dalam kehamilan dan perdarahan post partum. Penyebab ini dapat diminimalisir apabila kualitas antenatal care dilakukan dengan baik.</w:t>
      </w:r>
    </w:p>
    <w:p w:rsidR="00C703CF" w:rsidRPr="0068687C" w:rsidRDefault="00457506" w:rsidP="00C703CF">
      <w:pPr>
        <w:spacing w:line="480" w:lineRule="auto"/>
        <w:ind w:left="567" w:firstLine="284"/>
        <w:jc w:val="both"/>
        <w:rPr>
          <w:rFonts w:ascii="Times New Roman" w:hAnsi="Times New Roman"/>
          <w:shd w:val="clear" w:color="auto" w:fill="FFFFFF"/>
        </w:rPr>
      </w:pPr>
      <w:sdt>
        <w:sdtPr>
          <w:rPr>
            <w:rFonts w:ascii="Times New Roman" w:hAnsi="Times New Roman"/>
            <w:color w:val="000000"/>
            <w:shd w:val="clear" w:color="auto" w:fill="FFFFFF"/>
          </w:rPr>
          <w:id w:val="918526549"/>
          <w:citation/>
        </w:sdtPr>
        <w:sdtEndPr/>
        <w:sdtContent>
          <w:r w:rsidR="00777A67" w:rsidRPr="0068687C">
            <w:rPr>
              <w:rFonts w:ascii="Times New Roman" w:hAnsi="Times New Roman"/>
              <w:color w:val="000000"/>
              <w:shd w:val="clear" w:color="auto" w:fill="FFFFFF"/>
            </w:rPr>
            <w:fldChar w:fldCharType="begin"/>
          </w:r>
          <w:r w:rsidR="004829C4" w:rsidRPr="0068687C">
            <w:rPr>
              <w:rFonts w:ascii="Times New Roman" w:hAnsi="Times New Roman"/>
              <w:color w:val="000000"/>
              <w:shd w:val="clear" w:color="auto" w:fill="FFFFFF"/>
              <w:lang w:val="en-US"/>
            </w:rPr>
            <w:instrText xml:space="preserve"> CITATION Kem15 \l 1033 </w:instrText>
          </w:r>
          <w:r w:rsidR="00777A67" w:rsidRPr="0068687C">
            <w:rPr>
              <w:rFonts w:ascii="Times New Roman" w:hAnsi="Times New Roman"/>
              <w:color w:val="000000"/>
              <w:shd w:val="clear" w:color="auto" w:fill="FFFFFF"/>
            </w:rPr>
            <w:fldChar w:fldCharType="separate"/>
          </w:r>
          <w:r w:rsidR="004829C4" w:rsidRPr="0068687C">
            <w:rPr>
              <w:rFonts w:ascii="Times New Roman" w:hAnsi="Times New Roman"/>
              <w:noProof/>
              <w:color w:val="000000"/>
              <w:shd w:val="clear" w:color="auto" w:fill="FFFFFF"/>
              <w:lang w:val="en-US"/>
            </w:rPr>
            <w:t>(Kemenkes, 2015)</w:t>
          </w:r>
          <w:r w:rsidR="00777A67" w:rsidRPr="0068687C">
            <w:rPr>
              <w:rFonts w:ascii="Times New Roman" w:hAnsi="Times New Roman"/>
              <w:color w:val="000000"/>
              <w:shd w:val="clear" w:color="auto" w:fill="FFFFFF"/>
            </w:rPr>
            <w:fldChar w:fldCharType="end"/>
          </w:r>
        </w:sdtContent>
      </w:sdt>
      <w:r w:rsidR="00C703CF" w:rsidRPr="0068687C">
        <w:rPr>
          <w:rFonts w:ascii="Times New Roman" w:hAnsi="Times New Roman"/>
          <w:color w:val="000000"/>
          <w:shd w:val="clear" w:color="auto" w:fill="FFFFFF"/>
        </w:rPr>
        <w:t>juga menyatakan, untuk sasaran pembangunan  kesehatan yang akan dicapai pada tahun 2025 adalah meningkatnya derajat kesehatan masyarakat yang ditunjukan oleh meningkatnya Umur Harapan Hidup, menurunnya angka kematian Bayi, menurunnya angka kematian Ibu, menurunnya prevalensi gizi kurang pada balita.</w:t>
      </w:r>
    </w:p>
    <w:p w:rsidR="00C703CF" w:rsidRPr="0068687C" w:rsidRDefault="00C703CF" w:rsidP="00C703CF">
      <w:pPr>
        <w:adjustRightInd w:val="0"/>
        <w:spacing w:line="480" w:lineRule="auto"/>
        <w:ind w:left="567" w:firstLine="284"/>
        <w:jc w:val="both"/>
        <w:rPr>
          <w:rFonts w:ascii="Times New Roman" w:hAnsi="Times New Roman"/>
          <w:color w:val="000000"/>
        </w:rPr>
      </w:pPr>
      <w:r w:rsidRPr="0068687C">
        <w:rPr>
          <w:rFonts w:ascii="Times New Roman" w:hAnsi="Times New Roman"/>
          <w:color w:val="000000"/>
          <w:shd w:val="clear" w:color="auto" w:fill="FFFFFF"/>
        </w:rPr>
        <w:t xml:space="preserve">Jumlah wanita usia subur akan meningkat dari tahun 2015 yang diperkirakan sebanyak 68,1 juta menjadi 71,2 juta pada tahun 2020. Dari jumlah tersebut, diperkirakan ada 5 juta ibu hamil setiap tahun. Angka ini merupakan estimasi jumlah persalinan dan jumlah bayi lahir, yang juga menjadi petunjuk beban pelayanan ANC, persalinan, dan neonatus/bayi. </w:t>
      </w:r>
      <w:sdt>
        <w:sdtPr>
          <w:rPr>
            <w:rFonts w:ascii="Times New Roman" w:hAnsi="Times New Roman"/>
            <w:color w:val="000000"/>
            <w:shd w:val="clear" w:color="auto" w:fill="FFFFFF"/>
          </w:rPr>
          <w:id w:val="219408262"/>
          <w:citation/>
        </w:sdtPr>
        <w:sdtEndPr/>
        <w:sdtContent>
          <w:r w:rsidR="00777A67" w:rsidRPr="0068687C">
            <w:rPr>
              <w:rFonts w:ascii="Times New Roman" w:hAnsi="Times New Roman"/>
              <w:color w:val="000000"/>
              <w:shd w:val="clear" w:color="auto" w:fill="FFFFFF"/>
            </w:rPr>
            <w:fldChar w:fldCharType="begin"/>
          </w:r>
          <w:r w:rsidR="004829C4" w:rsidRPr="0068687C">
            <w:rPr>
              <w:rFonts w:ascii="Times New Roman" w:hAnsi="Times New Roman"/>
              <w:color w:val="000000"/>
              <w:lang w:val="en-US"/>
            </w:rPr>
            <w:instrText xml:space="preserve"> CITATION Kem15 \l 1033 </w:instrText>
          </w:r>
          <w:r w:rsidR="00777A67" w:rsidRPr="0068687C">
            <w:rPr>
              <w:rFonts w:ascii="Times New Roman" w:hAnsi="Times New Roman"/>
              <w:color w:val="000000"/>
              <w:shd w:val="clear" w:color="auto" w:fill="FFFFFF"/>
            </w:rPr>
            <w:fldChar w:fldCharType="separate"/>
          </w:r>
          <w:r w:rsidR="004829C4" w:rsidRPr="0068687C">
            <w:rPr>
              <w:rFonts w:ascii="Times New Roman" w:hAnsi="Times New Roman"/>
              <w:noProof/>
              <w:color w:val="000000"/>
              <w:lang w:val="en-US"/>
            </w:rPr>
            <w:t>(Kemenkes, 2015)</w:t>
          </w:r>
          <w:r w:rsidR="00777A67" w:rsidRPr="0068687C">
            <w:rPr>
              <w:rFonts w:ascii="Times New Roman" w:hAnsi="Times New Roman"/>
              <w:color w:val="000000"/>
              <w:shd w:val="clear" w:color="auto" w:fill="FFFFFF"/>
            </w:rPr>
            <w:fldChar w:fldCharType="end"/>
          </w:r>
        </w:sdtContent>
      </w:sdt>
    </w:p>
    <w:p w:rsidR="00C703CF" w:rsidRPr="0068687C" w:rsidRDefault="00C703CF" w:rsidP="00C703CF">
      <w:pPr>
        <w:adjustRightInd w:val="0"/>
        <w:spacing w:line="480" w:lineRule="auto"/>
        <w:ind w:left="567" w:firstLine="284"/>
        <w:jc w:val="both"/>
        <w:rPr>
          <w:rFonts w:ascii="Times New Roman" w:hAnsi="Times New Roman"/>
          <w:color w:val="000000"/>
        </w:rPr>
      </w:pPr>
      <w:r w:rsidRPr="0068687C">
        <w:rPr>
          <w:rFonts w:ascii="Times New Roman" w:hAnsi="Times New Roman"/>
          <w:color w:val="000000"/>
          <w:shd w:val="clear" w:color="auto" w:fill="FFFFFF"/>
        </w:rPr>
        <w:lastRenderedPageBreak/>
        <w:t xml:space="preserve">Melihat kenyataan tersebut, maka pelayanan antenatal harus dilaksanakan secara komprehensif, terpadu dan berkualitas agar adanya masalah atau penyakit tersebut dapat dideteksi dan ditangani secara dini. </w:t>
      </w:r>
      <w:r w:rsidRPr="0068687C">
        <w:rPr>
          <w:rFonts w:ascii="Times New Roman" w:hAnsi="Times New Roman"/>
          <w:color w:val="000000"/>
        </w:rPr>
        <w:t xml:space="preserve">Melalui pelayanan antenatal yang terpadu, ibu hamil akan mendapatkan pelayanan yang lebih menyeluruh dan terpadu, sehingga hak reproduksinya dapat terpenuhi, </w:t>
      </w:r>
      <w:r w:rsidRPr="0068687C">
        <w:rPr>
          <w:rFonts w:ascii="Times New Roman" w:hAnsi="Times New Roman"/>
          <w:i/>
          <w:iCs/>
          <w:color w:val="000000"/>
        </w:rPr>
        <w:t>missed oppotunity</w:t>
      </w:r>
      <w:r w:rsidRPr="0068687C">
        <w:rPr>
          <w:rFonts w:ascii="Times New Roman" w:hAnsi="Times New Roman"/>
          <w:color w:val="000000"/>
        </w:rPr>
        <w:t xml:space="preserve"> dapat dihindari serta pelayanan kesehatan dapat diselenggarakan secara lebih efektif dan efisien</w:t>
      </w:r>
      <w:r w:rsidR="00147E5A" w:rsidRPr="0068687C">
        <w:rPr>
          <w:rFonts w:ascii="Times New Roman" w:hAnsi="Times New Roman"/>
          <w:color w:val="000000"/>
          <w:lang w:val="en-US"/>
        </w:rPr>
        <w:t xml:space="preserve">. </w:t>
      </w:r>
      <w:sdt>
        <w:sdtPr>
          <w:rPr>
            <w:rFonts w:ascii="Times New Roman" w:hAnsi="Times New Roman"/>
            <w:color w:val="000000"/>
            <w:lang w:val="en-US"/>
          </w:rPr>
          <w:id w:val="886992032"/>
          <w:citation/>
        </w:sdtPr>
        <w:sdtEndPr/>
        <w:sdtContent>
          <w:r w:rsidR="00777A67" w:rsidRPr="0068687C">
            <w:rPr>
              <w:rFonts w:ascii="Times New Roman" w:hAnsi="Times New Roman"/>
              <w:color w:val="000000"/>
              <w:lang w:val="en-US"/>
            </w:rPr>
            <w:fldChar w:fldCharType="begin"/>
          </w:r>
          <w:r w:rsidR="00147E5A" w:rsidRPr="0068687C">
            <w:rPr>
              <w:rFonts w:ascii="Times New Roman" w:hAnsi="Times New Roman"/>
              <w:color w:val="000000"/>
              <w:lang w:val="en-US"/>
            </w:rPr>
            <w:instrText xml:space="preserve"> CITATION Giz15 \l 1033 </w:instrText>
          </w:r>
          <w:r w:rsidR="00777A67" w:rsidRPr="0068687C">
            <w:rPr>
              <w:rFonts w:ascii="Times New Roman" w:hAnsi="Times New Roman"/>
              <w:color w:val="000000"/>
              <w:lang w:val="en-US"/>
            </w:rPr>
            <w:fldChar w:fldCharType="separate"/>
          </w:r>
          <w:r w:rsidR="00147E5A" w:rsidRPr="0068687C">
            <w:rPr>
              <w:rFonts w:ascii="Times New Roman" w:hAnsi="Times New Roman"/>
              <w:noProof/>
              <w:color w:val="000000"/>
              <w:lang w:val="en-US"/>
            </w:rPr>
            <w:t>(Gizi, 2015)</w:t>
          </w:r>
          <w:r w:rsidR="00777A67" w:rsidRPr="0068687C">
            <w:rPr>
              <w:rFonts w:ascii="Times New Roman" w:hAnsi="Times New Roman"/>
              <w:color w:val="000000"/>
              <w:lang w:val="en-US"/>
            </w:rPr>
            <w:fldChar w:fldCharType="end"/>
          </w:r>
        </w:sdtContent>
      </w:sdt>
      <w:r w:rsidRPr="0068687C">
        <w:rPr>
          <w:rFonts w:ascii="Times New Roman" w:hAnsi="Times New Roman"/>
          <w:color w:val="000000"/>
          <w:shd w:val="clear" w:color="auto" w:fill="FFFFFF"/>
        </w:rPr>
        <w:t xml:space="preserve">Pelayanan kesehatan ibu hamil diwujudkan melalui pemberian pelayanan antenatal sekurang-kurangnya empat kali selama masa kehamilan, dengan distribusi waktu minimal satu kali pada trimester pertama , satu kali pada trimester kedua , dan dua kali pada trimester ketiga. </w:t>
      </w:r>
    </w:p>
    <w:p w:rsidR="00C703CF" w:rsidRPr="0068687C" w:rsidRDefault="00C703CF" w:rsidP="00C703CF">
      <w:pPr>
        <w:adjustRightInd w:val="0"/>
        <w:spacing w:line="480" w:lineRule="auto"/>
        <w:ind w:left="567" w:firstLine="284"/>
        <w:jc w:val="both"/>
        <w:rPr>
          <w:rFonts w:ascii="Times New Roman" w:hAnsi="Times New Roman"/>
          <w:color w:val="000000"/>
        </w:rPr>
      </w:pPr>
      <w:r w:rsidRPr="0068687C">
        <w:rPr>
          <w:rFonts w:ascii="Times New Roman" w:hAnsi="Times New Roman"/>
          <w:color w:val="000000"/>
          <w:shd w:val="clear" w:color="auto" w:fill="FFFFFF"/>
        </w:rPr>
        <w:t xml:space="preserve">Capaian pelayanan kesehatan ibu hamil dapat dinilai dengan menggunakan indikator cakupan K1 dan K4. Cakupan K1 adalah jumlah ibu hamil yang telah memperoleh pelayanan antenatal pertama kali oleh tenaga kesehatan dibandingkan dengan jumlah sasaran ibu hamil di satu wilayah kerja pada kurun waktu satu tahun. </w:t>
      </w:r>
      <w:r w:rsidRPr="0068687C">
        <w:rPr>
          <w:rFonts w:ascii="Times New Roman" w:hAnsi="Times New Roman"/>
          <w:color w:val="000000"/>
        </w:rPr>
        <w:t xml:space="preserve">Sedangkan cakupan K4 adalah jumlah ibu hamil yang telah memperoleh pelayanan antenatal sesuai dengan standar paling sedikit empat kali sesuai jadwal yang dianjurkan dibandingkan jumlah sasaran ibu hamil di satu wilayah kerja pada kurun waktu satu tahun. </w:t>
      </w:r>
      <w:sdt>
        <w:sdtPr>
          <w:rPr>
            <w:rFonts w:ascii="Times New Roman" w:hAnsi="Times New Roman"/>
            <w:color w:val="000000"/>
          </w:rPr>
          <w:id w:val="-1886257321"/>
          <w:citation/>
        </w:sdtPr>
        <w:sdtEndPr/>
        <w:sdtContent>
          <w:r w:rsidR="00777A67" w:rsidRPr="0068687C">
            <w:rPr>
              <w:rFonts w:ascii="Times New Roman" w:hAnsi="Times New Roman"/>
              <w:color w:val="000000"/>
            </w:rPr>
            <w:fldChar w:fldCharType="begin"/>
          </w:r>
          <w:r w:rsidR="003F7034" w:rsidRPr="0068687C">
            <w:rPr>
              <w:rFonts w:ascii="Times New Roman" w:hAnsi="Times New Roman"/>
              <w:color w:val="000000"/>
              <w:lang w:val="en-US"/>
            </w:rPr>
            <w:instrText xml:space="preserve"> CITATION Kem14 \l 1033 </w:instrText>
          </w:r>
          <w:r w:rsidR="00777A67" w:rsidRPr="0068687C">
            <w:rPr>
              <w:rFonts w:ascii="Times New Roman" w:hAnsi="Times New Roman"/>
              <w:color w:val="000000"/>
            </w:rPr>
            <w:fldChar w:fldCharType="separate"/>
          </w:r>
          <w:r w:rsidR="003F7034" w:rsidRPr="0068687C">
            <w:rPr>
              <w:rFonts w:ascii="Times New Roman" w:hAnsi="Times New Roman"/>
              <w:noProof/>
              <w:color w:val="000000"/>
              <w:lang w:val="en-US"/>
            </w:rPr>
            <w:t>(Kementerian Kesehatan RI, 2014)</w:t>
          </w:r>
          <w:r w:rsidR="00777A67" w:rsidRPr="0068687C">
            <w:rPr>
              <w:rFonts w:ascii="Times New Roman" w:hAnsi="Times New Roman"/>
              <w:color w:val="000000"/>
            </w:rPr>
            <w:fldChar w:fldCharType="end"/>
          </w:r>
        </w:sdtContent>
      </w:sdt>
      <w:r w:rsidRPr="0068687C">
        <w:rPr>
          <w:rFonts w:ascii="Times New Roman" w:hAnsi="Times New Roman"/>
          <w:color w:val="000000"/>
        </w:rPr>
        <w:t xml:space="preserve">menjelaskan bahwa secara nasional, indikator kinerja cakupan pelayanan kesehatan ibu hamil K4 pada tahun 2014 belum mencapai target Rencana Strategis (Renstra) Kementerian Kesehatan di tahun yang sama, yakni sebesar 95%. Secara nasional, </w:t>
      </w:r>
      <w:r w:rsidRPr="0068687C">
        <w:rPr>
          <w:rFonts w:ascii="Times New Roman" w:hAnsi="Times New Roman"/>
          <w:color w:val="000000"/>
        </w:rPr>
        <w:lastRenderedPageBreak/>
        <w:t>cakupan pelayanan kesehatan ibu hamil K4 pada tahun 2014 sebesar 86,70 %.</w:t>
      </w:r>
    </w:p>
    <w:p w:rsidR="00C703CF" w:rsidRPr="0068687C" w:rsidRDefault="00C703CF" w:rsidP="002B5193">
      <w:pPr>
        <w:adjustRightInd w:val="0"/>
        <w:spacing w:line="480" w:lineRule="auto"/>
        <w:ind w:left="567" w:firstLine="284"/>
        <w:jc w:val="both"/>
        <w:rPr>
          <w:rFonts w:ascii="Times New Roman" w:hAnsi="Times New Roman"/>
          <w:color w:val="000000"/>
          <w:shd w:val="clear" w:color="auto" w:fill="FFFFFF"/>
        </w:rPr>
      </w:pPr>
      <w:r w:rsidRPr="0068687C">
        <w:rPr>
          <w:rFonts w:ascii="Times New Roman" w:hAnsi="Times New Roman"/>
          <w:color w:val="000000"/>
          <w:shd w:val="clear" w:color="auto" w:fill="FFFFFF"/>
        </w:rPr>
        <w:t xml:space="preserve">Pencapaian upaya kesehatan ibu bersalin diukur melalui indikator presentase persalinan ditolong tenaga kesehatan terlatih . Indikator ini memperlihatkan tingkat kemampuan pemerintah dalam menyediakan pelayanan persalinan berkualitas yang ditolong oleh tenaga kesehatan terlatih. </w:t>
      </w:r>
      <w:r w:rsidR="002B5193" w:rsidRPr="0068687C">
        <w:rPr>
          <w:rFonts w:ascii="Times New Roman" w:hAnsi="Times New Roman"/>
          <w:color w:val="000000"/>
          <w:shd w:val="clear" w:color="auto" w:fill="FFFFFF"/>
          <w:lang w:val="en-US"/>
        </w:rPr>
        <w:t>Dalam</w:t>
      </w:r>
      <w:sdt>
        <w:sdtPr>
          <w:rPr>
            <w:rFonts w:ascii="Times New Roman" w:hAnsi="Times New Roman"/>
            <w:color w:val="000000"/>
            <w:shd w:val="clear" w:color="auto" w:fill="FFFFFF"/>
          </w:rPr>
          <w:id w:val="-1277403932"/>
          <w:citation/>
        </w:sdtPr>
        <w:sdtEndPr/>
        <w:sdtContent>
          <w:r w:rsidR="00777A67" w:rsidRPr="0068687C">
            <w:rPr>
              <w:rFonts w:ascii="Times New Roman" w:hAnsi="Times New Roman"/>
              <w:color w:val="000000"/>
              <w:shd w:val="clear" w:color="auto" w:fill="FFFFFF"/>
            </w:rPr>
            <w:fldChar w:fldCharType="begin"/>
          </w:r>
          <w:r w:rsidR="003F7034" w:rsidRPr="0068687C">
            <w:rPr>
              <w:rFonts w:ascii="Times New Roman" w:hAnsi="Times New Roman"/>
              <w:color w:val="000000"/>
              <w:lang w:val="en-US"/>
            </w:rPr>
            <w:instrText xml:space="preserve"> CITATION Kem14 \l 1033 </w:instrText>
          </w:r>
          <w:r w:rsidR="00777A67" w:rsidRPr="0068687C">
            <w:rPr>
              <w:rFonts w:ascii="Times New Roman" w:hAnsi="Times New Roman"/>
              <w:color w:val="000000"/>
              <w:shd w:val="clear" w:color="auto" w:fill="FFFFFF"/>
            </w:rPr>
            <w:fldChar w:fldCharType="separate"/>
          </w:r>
          <w:r w:rsidR="003F7034" w:rsidRPr="0068687C">
            <w:rPr>
              <w:rFonts w:ascii="Times New Roman" w:hAnsi="Times New Roman"/>
              <w:noProof/>
              <w:color w:val="000000"/>
              <w:lang w:val="en-US"/>
            </w:rPr>
            <w:t>(Kementerian Kesehatan RI, 2014)</w:t>
          </w:r>
          <w:r w:rsidR="00777A67" w:rsidRPr="0068687C">
            <w:rPr>
              <w:rFonts w:ascii="Times New Roman" w:hAnsi="Times New Roman"/>
              <w:color w:val="000000"/>
              <w:shd w:val="clear" w:color="auto" w:fill="FFFFFF"/>
            </w:rPr>
            <w:fldChar w:fldCharType="end"/>
          </w:r>
        </w:sdtContent>
      </w:sdt>
      <w:r w:rsidRPr="0068687C">
        <w:rPr>
          <w:rFonts w:ascii="Times New Roman" w:hAnsi="Times New Roman"/>
          <w:color w:val="000000"/>
          <w:shd w:val="clear" w:color="auto" w:fill="FFFFFF"/>
        </w:rPr>
        <w:t>tercatat bahwa secara umum cakupan pertolongan persalinan oleh tenaga kesehatan di Indonesia mengalami kenaikan setiap tahunnya . Cakupan secara nasional pada tahun 2014 yakni sebesar 88,68% dimana angka ini belum dapat memenuhi target Renstra Kementrian Kesehatan tahun 2014 yakni sebesar 90%.</w:t>
      </w:r>
    </w:p>
    <w:p w:rsidR="007455B1" w:rsidRPr="0068687C" w:rsidRDefault="003E012C" w:rsidP="001F7B01">
      <w:pPr>
        <w:adjustRightInd w:val="0"/>
        <w:spacing w:line="480" w:lineRule="auto"/>
        <w:ind w:left="567" w:firstLine="284"/>
        <w:jc w:val="both"/>
        <w:rPr>
          <w:rFonts w:ascii="Times New Roman" w:hAnsi="Times New Roman"/>
          <w:color w:val="000000"/>
          <w:shd w:val="clear" w:color="auto" w:fill="FFFFFF"/>
          <w:lang w:val="en-US"/>
        </w:rPr>
      </w:pPr>
      <w:r w:rsidRPr="0068687C">
        <w:rPr>
          <w:rFonts w:ascii="Times New Roman" w:hAnsi="Times New Roman"/>
          <w:color w:val="000000"/>
          <w:shd w:val="clear" w:color="auto" w:fill="FFFFFF"/>
          <w:lang w:val="en-US"/>
        </w:rPr>
        <w:t>Menurut WHO kejadian anemia hamil</w:t>
      </w:r>
      <w:r w:rsidR="000127AB">
        <w:rPr>
          <w:rFonts w:ascii="Times New Roman" w:hAnsi="Times New Roman"/>
          <w:color w:val="000000"/>
          <w:shd w:val="clear" w:color="auto" w:fill="FFFFFF"/>
          <w:lang w:val="en-US"/>
        </w:rPr>
        <w:t xml:space="preserve"> </w:t>
      </w:r>
      <w:r w:rsidRPr="0068687C">
        <w:rPr>
          <w:rFonts w:ascii="Times New Roman" w:hAnsi="Times New Roman"/>
          <w:color w:val="000000"/>
          <w:shd w:val="clear" w:color="auto" w:fill="FFFFFF"/>
          <w:lang w:val="en-US"/>
        </w:rPr>
        <w:t>berkisar</w:t>
      </w:r>
      <w:r w:rsidR="000127AB">
        <w:rPr>
          <w:rFonts w:ascii="Times New Roman" w:hAnsi="Times New Roman"/>
          <w:color w:val="000000"/>
          <w:shd w:val="clear" w:color="auto" w:fill="FFFFFF"/>
          <w:lang w:val="en-US"/>
        </w:rPr>
        <w:t xml:space="preserve"> </w:t>
      </w:r>
      <w:r w:rsidRPr="0068687C">
        <w:rPr>
          <w:rFonts w:ascii="Times New Roman" w:hAnsi="Times New Roman"/>
          <w:color w:val="000000"/>
          <w:shd w:val="clear" w:color="auto" w:fill="FFFFFF"/>
          <w:lang w:val="en-US"/>
        </w:rPr>
        <w:t>antara 20% sampai 89</w:t>
      </w:r>
      <w:r w:rsidR="00DA10CB" w:rsidRPr="0068687C">
        <w:rPr>
          <w:rFonts w:ascii="Times New Roman" w:hAnsi="Times New Roman"/>
          <w:color w:val="000000"/>
          <w:shd w:val="clear" w:color="auto" w:fill="FFFFFF"/>
          <w:lang w:val="en-US"/>
        </w:rPr>
        <w:t>% dengan</w:t>
      </w:r>
      <w:r w:rsidR="000127AB">
        <w:rPr>
          <w:rFonts w:ascii="Times New Roman" w:hAnsi="Times New Roman"/>
          <w:color w:val="000000"/>
          <w:shd w:val="clear" w:color="auto" w:fill="FFFFFF"/>
          <w:lang w:val="en-US"/>
        </w:rPr>
        <w:t xml:space="preserve"> </w:t>
      </w:r>
      <w:r w:rsidR="00DA10CB" w:rsidRPr="0068687C">
        <w:rPr>
          <w:rFonts w:ascii="Times New Roman" w:hAnsi="Times New Roman"/>
          <w:color w:val="000000"/>
          <w:shd w:val="clear" w:color="auto" w:fill="FFFFFF"/>
          <w:lang w:val="en-US"/>
        </w:rPr>
        <w:t>menetapkan Hb 11 gr% sebagai</w:t>
      </w:r>
      <w:r w:rsidR="000127AB">
        <w:rPr>
          <w:rFonts w:ascii="Times New Roman" w:hAnsi="Times New Roman"/>
          <w:color w:val="000000"/>
          <w:shd w:val="clear" w:color="auto" w:fill="FFFFFF"/>
          <w:lang w:val="en-US"/>
        </w:rPr>
        <w:t xml:space="preserve"> </w:t>
      </w:r>
      <w:r w:rsidR="00DA10CB" w:rsidRPr="0068687C">
        <w:rPr>
          <w:rFonts w:ascii="Times New Roman" w:hAnsi="Times New Roman"/>
          <w:color w:val="000000"/>
          <w:shd w:val="clear" w:color="auto" w:fill="FFFFFF"/>
          <w:lang w:val="en-US"/>
        </w:rPr>
        <w:t>dasarnya. WHO melaporkan</w:t>
      </w:r>
      <w:r w:rsidR="000127AB">
        <w:rPr>
          <w:rFonts w:ascii="Times New Roman" w:hAnsi="Times New Roman"/>
          <w:color w:val="000000"/>
          <w:shd w:val="clear" w:color="auto" w:fill="FFFFFF"/>
          <w:lang w:val="en-US"/>
        </w:rPr>
        <w:t xml:space="preserve"> </w:t>
      </w:r>
      <w:r w:rsidR="00DA10CB" w:rsidRPr="0068687C">
        <w:rPr>
          <w:rFonts w:ascii="Times New Roman" w:hAnsi="Times New Roman"/>
          <w:color w:val="000000"/>
          <w:shd w:val="clear" w:color="auto" w:fill="FFFFFF"/>
          <w:lang w:val="en-US"/>
        </w:rPr>
        <w:t>bahwa</w:t>
      </w:r>
      <w:r w:rsidR="000127AB">
        <w:rPr>
          <w:rFonts w:ascii="Times New Roman" w:hAnsi="Times New Roman"/>
          <w:color w:val="000000"/>
          <w:shd w:val="clear" w:color="auto" w:fill="FFFFFF"/>
          <w:lang w:val="en-US"/>
        </w:rPr>
        <w:t xml:space="preserve"> </w:t>
      </w:r>
      <w:r w:rsidR="00DA10CB" w:rsidRPr="0068687C">
        <w:rPr>
          <w:rFonts w:ascii="Times New Roman" w:hAnsi="Times New Roman"/>
          <w:color w:val="000000"/>
          <w:shd w:val="clear" w:color="auto" w:fill="FFFFFF"/>
          <w:lang w:val="en-US"/>
        </w:rPr>
        <w:t>prevelensi</w:t>
      </w:r>
      <w:r w:rsidR="000127AB">
        <w:rPr>
          <w:rFonts w:ascii="Times New Roman" w:hAnsi="Times New Roman"/>
          <w:color w:val="000000"/>
          <w:shd w:val="clear" w:color="auto" w:fill="FFFFFF"/>
          <w:lang w:val="en-US"/>
        </w:rPr>
        <w:t xml:space="preserve"> </w:t>
      </w:r>
      <w:r w:rsidR="00DA10CB" w:rsidRPr="0068687C">
        <w:rPr>
          <w:rFonts w:ascii="Times New Roman" w:hAnsi="Times New Roman"/>
          <w:color w:val="000000"/>
          <w:shd w:val="clear" w:color="auto" w:fill="FFFFFF"/>
          <w:lang w:val="en-US"/>
        </w:rPr>
        <w:t>ibu</w:t>
      </w:r>
      <w:r w:rsidR="000127AB">
        <w:rPr>
          <w:rFonts w:ascii="Times New Roman" w:hAnsi="Times New Roman"/>
          <w:color w:val="000000"/>
          <w:shd w:val="clear" w:color="auto" w:fill="FFFFFF"/>
          <w:lang w:val="en-US"/>
        </w:rPr>
        <w:t xml:space="preserve"> </w:t>
      </w:r>
      <w:r w:rsidR="00DA10CB" w:rsidRPr="0068687C">
        <w:rPr>
          <w:rFonts w:ascii="Times New Roman" w:hAnsi="Times New Roman"/>
          <w:color w:val="000000"/>
          <w:shd w:val="clear" w:color="auto" w:fill="FFFFFF"/>
          <w:lang w:val="en-US"/>
        </w:rPr>
        <w:t>hamil</w:t>
      </w:r>
      <w:r w:rsidR="000127AB">
        <w:rPr>
          <w:rFonts w:ascii="Times New Roman" w:hAnsi="Times New Roman"/>
          <w:color w:val="000000"/>
          <w:shd w:val="clear" w:color="auto" w:fill="FFFFFF"/>
          <w:lang w:val="en-US"/>
        </w:rPr>
        <w:t xml:space="preserve"> </w:t>
      </w:r>
      <w:r w:rsidR="00DA10CB" w:rsidRPr="0068687C">
        <w:rPr>
          <w:rFonts w:ascii="Times New Roman" w:hAnsi="Times New Roman"/>
          <w:color w:val="000000"/>
          <w:shd w:val="clear" w:color="auto" w:fill="FFFFFF"/>
          <w:lang w:val="en-US"/>
        </w:rPr>
        <w:t>yang mengalami</w:t>
      </w:r>
      <w:r w:rsidR="000127AB">
        <w:rPr>
          <w:rFonts w:ascii="Times New Roman" w:hAnsi="Times New Roman"/>
          <w:color w:val="000000"/>
          <w:shd w:val="clear" w:color="auto" w:fill="FFFFFF"/>
          <w:lang w:val="en-US"/>
        </w:rPr>
        <w:t xml:space="preserve"> </w:t>
      </w:r>
      <w:r w:rsidR="00DA10CB" w:rsidRPr="0068687C">
        <w:rPr>
          <w:rFonts w:ascii="Times New Roman" w:hAnsi="Times New Roman"/>
          <w:color w:val="000000"/>
          <w:shd w:val="clear" w:color="auto" w:fill="FFFFFF"/>
          <w:lang w:val="en-US"/>
        </w:rPr>
        <w:t>defisiensi</w:t>
      </w:r>
      <w:r w:rsidR="000127AB">
        <w:rPr>
          <w:rFonts w:ascii="Times New Roman" w:hAnsi="Times New Roman"/>
          <w:color w:val="000000"/>
          <w:shd w:val="clear" w:color="auto" w:fill="FFFFFF"/>
          <w:lang w:val="en-US"/>
        </w:rPr>
        <w:t xml:space="preserve"> </w:t>
      </w:r>
      <w:r w:rsidR="00DA10CB" w:rsidRPr="0068687C">
        <w:rPr>
          <w:rFonts w:ascii="Times New Roman" w:hAnsi="Times New Roman"/>
          <w:color w:val="000000"/>
          <w:shd w:val="clear" w:color="auto" w:fill="FFFFFF"/>
          <w:lang w:val="en-US"/>
        </w:rPr>
        <w:t>besi</w:t>
      </w:r>
      <w:r w:rsidR="000127AB">
        <w:rPr>
          <w:rFonts w:ascii="Times New Roman" w:hAnsi="Times New Roman"/>
          <w:color w:val="000000"/>
          <w:shd w:val="clear" w:color="auto" w:fill="FFFFFF"/>
          <w:lang w:val="en-US"/>
        </w:rPr>
        <w:t xml:space="preserve"> </w:t>
      </w:r>
      <w:r w:rsidR="00DA10CB" w:rsidRPr="0068687C">
        <w:rPr>
          <w:rFonts w:ascii="Times New Roman" w:hAnsi="Times New Roman"/>
          <w:color w:val="000000"/>
          <w:shd w:val="clear" w:color="auto" w:fill="FFFFFF"/>
          <w:lang w:val="en-US"/>
        </w:rPr>
        <w:t>sekitar</w:t>
      </w:r>
      <w:r w:rsidR="000127AB">
        <w:rPr>
          <w:rFonts w:ascii="Times New Roman" w:hAnsi="Times New Roman"/>
          <w:color w:val="000000"/>
          <w:shd w:val="clear" w:color="auto" w:fill="FFFFFF"/>
          <w:lang w:val="en-US"/>
        </w:rPr>
        <w:t xml:space="preserve"> </w:t>
      </w:r>
      <w:r w:rsidR="008A5237" w:rsidRPr="0068687C">
        <w:rPr>
          <w:rFonts w:ascii="Times New Roman" w:hAnsi="Times New Roman"/>
          <w:color w:val="000000"/>
          <w:shd w:val="clear" w:color="auto" w:fill="FFFFFF"/>
          <w:lang w:val="en-US"/>
        </w:rPr>
        <w:t>36</w:t>
      </w:r>
      <w:r w:rsidR="00DA10CB" w:rsidRPr="0068687C">
        <w:rPr>
          <w:rFonts w:ascii="Times New Roman" w:hAnsi="Times New Roman"/>
          <w:color w:val="000000"/>
          <w:shd w:val="clear" w:color="auto" w:fill="FFFFFF"/>
          <w:lang w:val="en-US"/>
        </w:rPr>
        <w:t>-75 % serta</w:t>
      </w:r>
      <w:r w:rsidR="000127AB">
        <w:rPr>
          <w:rFonts w:ascii="Times New Roman" w:hAnsi="Times New Roman"/>
          <w:color w:val="000000"/>
          <w:shd w:val="clear" w:color="auto" w:fill="FFFFFF"/>
          <w:lang w:val="en-US"/>
        </w:rPr>
        <w:t xml:space="preserve"> </w:t>
      </w:r>
      <w:r w:rsidR="00DA10CB" w:rsidRPr="0068687C">
        <w:rPr>
          <w:rFonts w:ascii="Times New Roman" w:hAnsi="Times New Roman"/>
          <w:color w:val="000000"/>
          <w:shd w:val="clear" w:color="auto" w:fill="FFFFFF"/>
          <w:lang w:val="en-US"/>
        </w:rPr>
        <w:t>semakin</w:t>
      </w:r>
      <w:r w:rsidR="000127AB">
        <w:rPr>
          <w:rFonts w:ascii="Times New Roman" w:hAnsi="Times New Roman"/>
          <w:color w:val="000000"/>
          <w:shd w:val="clear" w:color="auto" w:fill="FFFFFF"/>
          <w:lang w:val="en-US"/>
        </w:rPr>
        <w:t xml:space="preserve"> </w:t>
      </w:r>
      <w:r w:rsidR="00DA10CB" w:rsidRPr="0068687C">
        <w:rPr>
          <w:rFonts w:ascii="Times New Roman" w:hAnsi="Times New Roman"/>
          <w:color w:val="000000"/>
          <w:shd w:val="clear" w:color="auto" w:fill="FFFFFF"/>
          <w:lang w:val="en-US"/>
        </w:rPr>
        <w:t>meningkat</w:t>
      </w:r>
      <w:r w:rsidR="000127AB">
        <w:rPr>
          <w:rFonts w:ascii="Times New Roman" w:hAnsi="Times New Roman"/>
          <w:color w:val="000000"/>
          <w:shd w:val="clear" w:color="auto" w:fill="FFFFFF"/>
          <w:lang w:val="en-US"/>
        </w:rPr>
        <w:t xml:space="preserve"> </w:t>
      </w:r>
      <w:r w:rsidR="00DA10CB" w:rsidRPr="0068687C">
        <w:rPr>
          <w:rFonts w:ascii="Times New Roman" w:hAnsi="Times New Roman"/>
          <w:color w:val="000000"/>
          <w:shd w:val="clear" w:color="auto" w:fill="FFFFFF"/>
          <w:lang w:val="en-US"/>
        </w:rPr>
        <w:t>seiring</w:t>
      </w:r>
      <w:r w:rsidR="000127AB">
        <w:rPr>
          <w:rFonts w:ascii="Times New Roman" w:hAnsi="Times New Roman"/>
          <w:color w:val="000000"/>
          <w:shd w:val="clear" w:color="auto" w:fill="FFFFFF"/>
          <w:lang w:val="en-US"/>
        </w:rPr>
        <w:t xml:space="preserve"> </w:t>
      </w:r>
      <w:r w:rsidR="00DA10CB" w:rsidRPr="0068687C">
        <w:rPr>
          <w:rFonts w:ascii="Times New Roman" w:hAnsi="Times New Roman"/>
          <w:color w:val="000000"/>
          <w:shd w:val="clear" w:color="auto" w:fill="FFFFFF"/>
          <w:lang w:val="en-US"/>
        </w:rPr>
        <w:t>dengan</w:t>
      </w:r>
      <w:r w:rsidR="000127AB">
        <w:rPr>
          <w:rFonts w:ascii="Times New Roman" w:hAnsi="Times New Roman"/>
          <w:color w:val="000000"/>
          <w:shd w:val="clear" w:color="auto" w:fill="FFFFFF"/>
          <w:lang w:val="en-US"/>
        </w:rPr>
        <w:t xml:space="preserve"> </w:t>
      </w:r>
      <w:r w:rsidR="00DA10CB" w:rsidRPr="0068687C">
        <w:rPr>
          <w:rFonts w:ascii="Times New Roman" w:hAnsi="Times New Roman"/>
          <w:color w:val="000000"/>
          <w:shd w:val="clear" w:color="auto" w:fill="FFFFFF"/>
          <w:lang w:val="en-US"/>
        </w:rPr>
        <w:t>pertambahan</w:t>
      </w:r>
      <w:r w:rsidR="000127AB">
        <w:rPr>
          <w:rFonts w:ascii="Times New Roman" w:hAnsi="Times New Roman"/>
          <w:color w:val="000000"/>
          <w:shd w:val="clear" w:color="auto" w:fill="FFFFFF"/>
          <w:lang w:val="en-US"/>
        </w:rPr>
        <w:t xml:space="preserve"> </w:t>
      </w:r>
      <w:r w:rsidR="00DA10CB" w:rsidRPr="0068687C">
        <w:rPr>
          <w:rFonts w:ascii="Times New Roman" w:hAnsi="Times New Roman"/>
          <w:color w:val="000000"/>
          <w:shd w:val="clear" w:color="auto" w:fill="FFFFFF"/>
          <w:lang w:val="en-US"/>
        </w:rPr>
        <w:t>usia</w:t>
      </w:r>
      <w:r w:rsidR="000127AB">
        <w:rPr>
          <w:rFonts w:ascii="Times New Roman" w:hAnsi="Times New Roman"/>
          <w:color w:val="000000"/>
          <w:shd w:val="clear" w:color="auto" w:fill="FFFFFF"/>
          <w:lang w:val="en-US"/>
        </w:rPr>
        <w:t xml:space="preserve"> kehamilan.</w:t>
      </w:r>
      <w:sdt>
        <w:sdtPr>
          <w:rPr>
            <w:rFonts w:ascii="Times New Roman" w:hAnsi="Times New Roman"/>
            <w:color w:val="000000"/>
            <w:shd w:val="clear" w:color="auto" w:fill="FFFFFF"/>
            <w:lang w:val="en-US"/>
          </w:rPr>
          <w:id w:val="-1888178983"/>
          <w:citation/>
        </w:sdtPr>
        <w:sdtEndPr/>
        <w:sdtContent>
          <w:r w:rsidR="00777A67" w:rsidRPr="0068687C">
            <w:rPr>
              <w:rFonts w:ascii="Times New Roman" w:hAnsi="Times New Roman"/>
              <w:color w:val="000000"/>
              <w:shd w:val="clear" w:color="auto" w:fill="FFFFFF"/>
              <w:lang w:val="en-US"/>
            </w:rPr>
            <w:fldChar w:fldCharType="begin"/>
          </w:r>
          <w:r w:rsidR="00DA10CB" w:rsidRPr="0068687C">
            <w:rPr>
              <w:rFonts w:ascii="Times New Roman" w:hAnsi="Times New Roman"/>
              <w:color w:val="000000"/>
              <w:shd w:val="clear" w:color="auto" w:fill="FFFFFF"/>
              <w:lang w:val="en-US"/>
            </w:rPr>
            <w:instrText xml:space="preserve"> CITATION Nil21 \l 1033 </w:instrText>
          </w:r>
          <w:r w:rsidR="00777A67" w:rsidRPr="0068687C">
            <w:rPr>
              <w:rFonts w:ascii="Times New Roman" w:hAnsi="Times New Roman"/>
              <w:color w:val="000000"/>
              <w:shd w:val="clear" w:color="auto" w:fill="FFFFFF"/>
              <w:lang w:val="en-US"/>
            </w:rPr>
            <w:fldChar w:fldCharType="separate"/>
          </w:r>
          <w:r w:rsidR="00DA10CB" w:rsidRPr="0068687C">
            <w:rPr>
              <w:rFonts w:ascii="Times New Roman" w:hAnsi="Times New Roman"/>
              <w:noProof/>
              <w:color w:val="000000"/>
              <w:shd w:val="clear" w:color="auto" w:fill="FFFFFF"/>
              <w:lang w:val="en-US"/>
            </w:rPr>
            <w:t>(Dai, 2021)</w:t>
          </w:r>
          <w:r w:rsidR="00777A67" w:rsidRPr="0068687C">
            <w:rPr>
              <w:rFonts w:ascii="Times New Roman" w:hAnsi="Times New Roman"/>
              <w:color w:val="000000"/>
              <w:shd w:val="clear" w:color="auto" w:fill="FFFFFF"/>
              <w:lang w:val="en-US"/>
            </w:rPr>
            <w:fldChar w:fldCharType="end"/>
          </w:r>
        </w:sdtContent>
      </w:sdt>
    </w:p>
    <w:p w:rsidR="00C703CF" w:rsidRPr="0068687C" w:rsidRDefault="00C703CF" w:rsidP="00C703CF">
      <w:pPr>
        <w:adjustRightInd w:val="0"/>
        <w:spacing w:line="480" w:lineRule="auto"/>
        <w:ind w:left="567" w:firstLine="284"/>
        <w:jc w:val="both"/>
        <w:rPr>
          <w:rFonts w:ascii="Times New Roman" w:hAnsi="Times New Roman"/>
          <w:color w:val="000000"/>
          <w:shd w:val="clear" w:color="auto" w:fill="FFFFFF"/>
        </w:rPr>
      </w:pPr>
      <w:r w:rsidRPr="0068687C">
        <w:rPr>
          <w:rFonts w:ascii="Times New Roman" w:hAnsi="Times New Roman"/>
          <w:color w:val="000000"/>
          <w:shd w:val="clear" w:color="auto" w:fill="FFFFFF"/>
        </w:rPr>
        <w:t>Nifas adalah periode mulai dari enam jam sampai dengan 42 hari pasca persalinan. Pelayanan kesehatan ibu nifas adalah pelayanan kesehatan pada ibu nifas sesuai standar, yang sekurang-kurangnya tiga kali sesuai jadwal yang dianjurkan, yaitu pada enam jam persalinan, dan pada tiga hari pasca persalinan, pada hari ke empat sampai dengan hari ke- 28 pasca persalinan, dan pada hari ke- 29 sampai dengan hari ke- 42 pasca persalinan.</w:t>
      </w:r>
      <w:sdt>
        <w:sdtPr>
          <w:rPr>
            <w:rFonts w:ascii="Times New Roman" w:hAnsi="Times New Roman"/>
            <w:color w:val="000000"/>
          </w:rPr>
          <w:id w:val="251866565"/>
          <w:citation/>
        </w:sdtPr>
        <w:sdtEndPr/>
        <w:sdtContent>
          <w:r w:rsidR="00777A67" w:rsidRPr="0068687C">
            <w:rPr>
              <w:rFonts w:ascii="Times New Roman" w:hAnsi="Times New Roman"/>
              <w:color w:val="000000"/>
            </w:rPr>
            <w:fldChar w:fldCharType="begin"/>
          </w:r>
          <w:r w:rsidR="002B5193" w:rsidRPr="0068687C">
            <w:rPr>
              <w:rFonts w:ascii="Times New Roman" w:hAnsi="Times New Roman"/>
              <w:color w:val="000000"/>
              <w:lang w:val="en-US"/>
            </w:rPr>
            <w:instrText xml:space="preserve"> CITATION Kem14 \l 1033 </w:instrText>
          </w:r>
          <w:r w:rsidR="00777A67" w:rsidRPr="0068687C">
            <w:rPr>
              <w:rFonts w:ascii="Times New Roman" w:hAnsi="Times New Roman"/>
              <w:color w:val="000000"/>
            </w:rPr>
            <w:fldChar w:fldCharType="separate"/>
          </w:r>
          <w:r w:rsidR="002B5193" w:rsidRPr="0068687C">
            <w:rPr>
              <w:rFonts w:ascii="Times New Roman" w:hAnsi="Times New Roman"/>
              <w:noProof/>
              <w:color w:val="000000"/>
              <w:lang w:val="en-US"/>
            </w:rPr>
            <w:t>(Kementerian Kesehatan RI, 2014)</w:t>
          </w:r>
          <w:r w:rsidR="00777A67" w:rsidRPr="0068687C">
            <w:rPr>
              <w:rFonts w:ascii="Times New Roman" w:hAnsi="Times New Roman"/>
              <w:color w:val="000000"/>
            </w:rPr>
            <w:fldChar w:fldCharType="end"/>
          </w:r>
        </w:sdtContent>
      </w:sdt>
    </w:p>
    <w:p w:rsidR="00C703CF" w:rsidRPr="0068687C" w:rsidRDefault="00457506" w:rsidP="00C703CF">
      <w:pPr>
        <w:adjustRightInd w:val="0"/>
        <w:spacing w:line="480" w:lineRule="auto"/>
        <w:ind w:left="567" w:firstLine="284"/>
        <w:jc w:val="both"/>
        <w:rPr>
          <w:rFonts w:ascii="Times New Roman" w:hAnsi="Times New Roman"/>
          <w:color w:val="000000"/>
        </w:rPr>
      </w:pPr>
      <w:sdt>
        <w:sdtPr>
          <w:rPr>
            <w:rFonts w:ascii="Times New Roman" w:hAnsi="Times New Roman"/>
            <w:color w:val="000000"/>
            <w:shd w:val="clear" w:color="auto" w:fill="FFFFFF"/>
          </w:rPr>
          <w:id w:val="1990747986"/>
          <w:citation/>
        </w:sdtPr>
        <w:sdtEndPr/>
        <w:sdtContent>
          <w:r w:rsidR="00777A67" w:rsidRPr="0068687C">
            <w:rPr>
              <w:rFonts w:ascii="Times New Roman" w:hAnsi="Times New Roman"/>
              <w:color w:val="000000"/>
              <w:shd w:val="clear" w:color="auto" w:fill="FFFFFF"/>
            </w:rPr>
            <w:fldChar w:fldCharType="begin"/>
          </w:r>
          <w:r w:rsidR="002B5193" w:rsidRPr="0068687C">
            <w:rPr>
              <w:rFonts w:ascii="Times New Roman" w:hAnsi="Times New Roman"/>
              <w:color w:val="000000"/>
              <w:shd w:val="clear" w:color="auto" w:fill="FFFFFF"/>
              <w:lang w:val="en-US"/>
            </w:rPr>
            <w:instrText xml:space="preserve"> CITATION Kem14 \l 1033 </w:instrText>
          </w:r>
          <w:r w:rsidR="00777A67" w:rsidRPr="0068687C">
            <w:rPr>
              <w:rFonts w:ascii="Times New Roman" w:hAnsi="Times New Roman"/>
              <w:color w:val="000000"/>
              <w:shd w:val="clear" w:color="auto" w:fill="FFFFFF"/>
            </w:rPr>
            <w:fldChar w:fldCharType="separate"/>
          </w:r>
          <w:r w:rsidR="002B5193" w:rsidRPr="0068687C">
            <w:rPr>
              <w:rFonts w:ascii="Times New Roman" w:hAnsi="Times New Roman"/>
              <w:noProof/>
              <w:color w:val="000000"/>
              <w:shd w:val="clear" w:color="auto" w:fill="FFFFFF"/>
              <w:lang w:val="en-US"/>
            </w:rPr>
            <w:t>(Kementerian Kesehatan RI, 2014)</w:t>
          </w:r>
          <w:r w:rsidR="00777A67" w:rsidRPr="0068687C">
            <w:rPr>
              <w:rFonts w:ascii="Times New Roman" w:hAnsi="Times New Roman"/>
              <w:color w:val="000000"/>
              <w:shd w:val="clear" w:color="auto" w:fill="FFFFFF"/>
            </w:rPr>
            <w:fldChar w:fldCharType="end"/>
          </w:r>
        </w:sdtContent>
      </w:sdt>
      <w:r w:rsidR="000127AB">
        <w:rPr>
          <w:rFonts w:ascii="Times New Roman" w:hAnsi="Times New Roman"/>
          <w:color w:val="000000"/>
          <w:shd w:val="clear" w:color="auto" w:fill="FFFFFF"/>
          <w:lang w:val="en-US"/>
        </w:rPr>
        <w:t xml:space="preserve"> </w:t>
      </w:r>
      <w:r w:rsidR="00C703CF" w:rsidRPr="0068687C">
        <w:rPr>
          <w:rFonts w:ascii="Times New Roman" w:hAnsi="Times New Roman"/>
          <w:color w:val="000000"/>
          <w:shd w:val="clear" w:color="auto" w:fill="FFFFFF"/>
        </w:rPr>
        <w:t xml:space="preserve">juga menyatakan bahwa keberhasilan upaya kesehatan ibu nifas diukur melalui indikator cakupan pelayanan </w:t>
      </w:r>
      <w:r w:rsidR="00C703CF" w:rsidRPr="0068687C">
        <w:rPr>
          <w:rFonts w:ascii="Times New Roman" w:hAnsi="Times New Roman"/>
          <w:color w:val="000000"/>
          <w:shd w:val="clear" w:color="auto" w:fill="FFFFFF"/>
        </w:rPr>
        <w:lastRenderedPageBreak/>
        <w:t>kesehatan ibu nifas . Indikator ini menilai kemampuan negara dalam menyediakan pelayanan kesehatan ibu nifas yang berkualitas sesuai standar. Capaian cakupan kunjungan nifas di Indonesia dalam kurun waktu tujuh tahun terakhir secara umum mengalami kenaikan. Capaian indikator KF3 meningkat dalam 7 tahun terakhir merupakan hasil dari berbagai upaya yang dilakukan oleh pemerintah dan masyarakat termasuk sektor swasta. Program penempatan Pegawai Tidak Tetap untuk dokter dan bidan terus dilaksanakan. Peningakatan ini relatif cepat, diperlukan kebijakan untuk mengatur atau membatasi jumlah kelahiran agar kelahiran dapat dikendalikan dan kesejahteraan penduduk makin meningkat.</w:t>
      </w:r>
    </w:p>
    <w:p w:rsidR="00C703CF" w:rsidRPr="0068687C" w:rsidRDefault="00C703CF" w:rsidP="00C703CF">
      <w:pPr>
        <w:adjustRightInd w:val="0"/>
        <w:spacing w:line="480" w:lineRule="auto"/>
        <w:ind w:left="567" w:firstLine="284"/>
        <w:jc w:val="both"/>
        <w:rPr>
          <w:rFonts w:ascii="Times New Roman" w:hAnsi="Times New Roman"/>
          <w:color w:val="000000"/>
          <w:shd w:val="clear" w:color="auto" w:fill="FFFFFF"/>
        </w:rPr>
      </w:pPr>
      <w:r w:rsidRPr="0068687C">
        <w:rPr>
          <w:rFonts w:ascii="Times New Roman" w:hAnsi="Times New Roman"/>
          <w:color w:val="000000"/>
          <w:shd w:val="clear" w:color="auto" w:fill="FFFFFF"/>
        </w:rPr>
        <w:t xml:space="preserve">Sejalan dengan peraturan pemerintah Republik Indonesia Nomor 87 Tahun 2014 Tentang Perkembangan Kependudukan dan Pembangunan Keluarga, Keluarga Berencana, dan Sistem Informasi Keluarga, Program Keluarga Berencana merupakan salah satu strategi untuk mengurangi kematian ibu khususnya ibu dengan kondisi 4T; terlalu muda melahirkan </w:t>
      </w:r>
      <w:r w:rsidRPr="0068687C">
        <w:rPr>
          <w:rFonts w:ascii="Times New Roman" w:hAnsi="Times New Roman"/>
          <w:color w:val="000000"/>
        </w:rPr>
        <w:t>(dibawah usia 20 tahun)</w:t>
      </w:r>
      <w:r w:rsidRPr="0068687C">
        <w:rPr>
          <w:rFonts w:ascii="Times New Roman" w:hAnsi="Times New Roman"/>
          <w:color w:val="000000"/>
          <w:shd w:val="clear" w:color="auto" w:fill="FFFFFF"/>
        </w:rPr>
        <w:t xml:space="preserve">, terlalu sering melahirkan, terlalu dekat jarak melahirkan, dan terlalu tua melahirkan </w:t>
      </w:r>
      <w:r w:rsidRPr="0068687C">
        <w:rPr>
          <w:rFonts w:ascii="Times New Roman" w:hAnsi="Times New Roman"/>
          <w:color w:val="000000"/>
        </w:rPr>
        <w:t xml:space="preserve">(diatas usia </w:t>
      </w:r>
      <w:r w:rsidR="00287F84" w:rsidRPr="0068687C">
        <w:rPr>
          <w:rFonts w:ascii="Times New Roman" w:hAnsi="Times New Roman"/>
          <w:color w:val="000000"/>
        </w:rPr>
        <w:t>36 Tahun</w:t>
      </w:r>
      <w:r w:rsidRPr="0068687C">
        <w:rPr>
          <w:rFonts w:ascii="Times New Roman" w:hAnsi="Times New Roman"/>
          <w:color w:val="000000"/>
        </w:rPr>
        <w:t xml:space="preserve">) </w:t>
      </w:r>
      <w:sdt>
        <w:sdtPr>
          <w:rPr>
            <w:rFonts w:ascii="Times New Roman" w:hAnsi="Times New Roman"/>
            <w:color w:val="000000"/>
          </w:rPr>
          <w:id w:val="1748300739"/>
          <w:citation/>
        </w:sdtPr>
        <w:sdtEndPr/>
        <w:sdtContent>
          <w:r w:rsidR="00777A67" w:rsidRPr="0068687C">
            <w:rPr>
              <w:rFonts w:ascii="Times New Roman" w:hAnsi="Times New Roman"/>
              <w:color w:val="000000"/>
            </w:rPr>
            <w:fldChar w:fldCharType="begin"/>
          </w:r>
          <w:r w:rsidR="002B5193" w:rsidRPr="0068687C">
            <w:rPr>
              <w:rFonts w:ascii="Times New Roman" w:hAnsi="Times New Roman"/>
              <w:color w:val="000000"/>
              <w:lang w:val="en-US"/>
            </w:rPr>
            <w:instrText xml:space="preserve"> CITATION Kem14 \l 1033 </w:instrText>
          </w:r>
          <w:r w:rsidR="00777A67" w:rsidRPr="0068687C">
            <w:rPr>
              <w:rFonts w:ascii="Times New Roman" w:hAnsi="Times New Roman"/>
              <w:color w:val="000000"/>
            </w:rPr>
            <w:fldChar w:fldCharType="separate"/>
          </w:r>
          <w:r w:rsidR="002B5193" w:rsidRPr="0068687C">
            <w:rPr>
              <w:rFonts w:ascii="Times New Roman" w:hAnsi="Times New Roman"/>
              <w:noProof/>
              <w:color w:val="000000"/>
              <w:lang w:val="en-US"/>
            </w:rPr>
            <w:t>(Kementerian Kesehatan RI, 2014)</w:t>
          </w:r>
          <w:r w:rsidR="00777A67" w:rsidRPr="0068687C">
            <w:rPr>
              <w:rFonts w:ascii="Times New Roman" w:hAnsi="Times New Roman"/>
              <w:color w:val="000000"/>
            </w:rPr>
            <w:fldChar w:fldCharType="end"/>
          </w:r>
        </w:sdtContent>
      </w:sdt>
    </w:p>
    <w:p w:rsidR="00C703CF" w:rsidRPr="0068687C" w:rsidRDefault="00C703CF" w:rsidP="00C703CF">
      <w:pPr>
        <w:adjustRightInd w:val="0"/>
        <w:spacing w:line="480" w:lineRule="auto"/>
        <w:ind w:left="567" w:firstLine="284"/>
        <w:jc w:val="both"/>
        <w:rPr>
          <w:rFonts w:ascii="Times New Roman" w:hAnsi="Times New Roman"/>
          <w:color w:val="000000"/>
          <w:shd w:val="clear" w:color="auto" w:fill="FFFFFF"/>
        </w:rPr>
      </w:pPr>
      <w:r w:rsidRPr="0068687C">
        <w:rPr>
          <w:rFonts w:ascii="Times New Roman" w:hAnsi="Times New Roman"/>
          <w:color w:val="000000"/>
          <w:shd w:val="clear" w:color="auto" w:fill="FFFFFF"/>
        </w:rPr>
        <w:t xml:space="preserve">Menurut </w:t>
      </w:r>
      <w:sdt>
        <w:sdtPr>
          <w:rPr>
            <w:rFonts w:ascii="Times New Roman" w:hAnsi="Times New Roman"/>
            <w:color w:val="000000"/>
            <w:shd w:val="clear" w:color="auto" w:fill="FFFFFF"/>
          </w:rPr>
          <w:id w:val="-382326245"/>
          <w:citation/>
        </w:sdtPr>
        <w:sdtEndPr/>
        <w:sdtContent>
          <w:r w:rsidR="00777A67" w:rsidRPr="0068687C">
            <w:rPr>
              <w:rFonts w:ascii="Times New Roman" w:hAnsi="Times New Roman"/>
              <w:color w:val="000000"/>
              <w:shd w:val="clear" w:color="auto" w:fill="FFFFFF"/>
            </w:rPr>
            <w:fldChar w:fldCharType="begin"/>
          </w:r>
          <w:r w:rsidR="00AD1740" w:rsidRPr="0068687C">
            <w:rPr>
              <w:rFonts w:ascii="Times New Roman" w:hAnsi="Times New Roman"/>
              <w:color w:val="000000"/>
              <w:shd w:val="clear" w:color="auto" w:fill="FFFFFF"/>
              <w:lang w:val="en-US"/>
            </w:rPr>
            <w:instrText xml:space="preserve"> CITATION Kem14 \l 1033 </w:instrText>
          </w:r>
          <w:r w:rsidR="00777A67" w:rsidRPr="0068687C">
            <w:rPr>
              <w:rFonts w:ascii="Times New Roman" w:hAnsi="Times New Roman"/>
              <w:color w:val="000000"/>
              <w:shd w:val="clear" w:color="auto" w:fill="FFFFFF"/>
            </w:rPr>
            <w:fldChar w:fldCharType="separate"/>
          </w:r>
          <w:r w:rsidR="00AD1740" w:rsidRPr="0068687C">
            <w:rPr>
              <w:rFonts w:ascii="Times New Roman" w:hAnsi="Times New Roman"/>
              <w:noProof/>
              <w:color w:val="000000"/>
              <w:shd w:val="clear" w:color="auto" w:fill="FFFFFF"/>
              <w:lang w:val="en-US"/>
            </w:rPr>
            <w:t>(Kementerian Kesehatan RI, 2014)</w:t>
          </w:r>
          <w:r w:rsidR="00777A67" w:rsidRPr="0068687C">
            <w:rPr>
              <w:rFonts w:ascii="Times New Roman" w:hAnsi="Times New Roman"/>
              <w:color w:val="000000"/>
              <w:shd w:val="clear" w:color="auto" w:fill="FFFFFF"/>
            </w:rPr>
            <w:fldChar w:fldCharType="end"/>
          </w:r>
        </w:sdtContent>
      </w:sdt>
      <w:r w:rsidRPr="0068687C">
        <w:rPr>
          <w:rFonts w:ascii="Times New Roman" w:hAnsi="Times New Roman"/>
          <w:color w:val="000000"/>
          <w:shd w:val="clear" w:color="auto" w:fill="FFFFFF"/>
        </w:rPr>
        <w:t xml:space="preserve">Program Keluarga Berencana dilakukan diantaranya dalam rangka mengatur jumlah kelahiran dan menjarangkan kelahiran. KB merupakan salah satu cara yang paling efektif untuk meningkatkan ketahanan keluarga, kesehatan, dan keselamatan ibu, anak, serta perempuan. Pelayanan KB menyediakan informasi, pendidikan, dan cara-cara bagi laki-laki dan perempuan untuk dapat merencanakan </w:t>
      </w:r>
      <w:r w:rsidRPr="0068687C">
        <w:rPr>
          <w:rFonts w:ascii="Times New Roman" w:hAnsi="Times New Roman"/>
          <w:color w:val="000000"/>
          <w:shd w:val="clear" w:color="auto" w:fill="FFFFFF"/>
        </w:rPr>
        <w:lastRenderedPageBreak/>
        <w:t>kapan akan mempunyai anak, berapa jumlah anak, berapa tahun jarak usia antar anak, serta kapan akan berhenti mempunyai anak.</w:t>
      </w:r>
    </w:p>
    <w:p w:rsidR="00C703CF" w:rsidRPr="0068687C" w:rsidRDefault="00C703CF" w:rsidP="00C703CF">
      <w:pPr>
        <w:adjustRightInd w:val="0"/>
        <w:spacing w:line="480" w:lineRule="auto"/>
        <w:ind w:left="567" w:firstLine="284"/>
        <w:jc w:val="both"/>
        <w:rPr>
          <w:rFonts w:ascii="Times New Roman" w:hAnsi="Times New Roman"/>
          <w:color w:val="000000"/>
        </w:rPr>
      </w:pPr>
      <w:r w:rsidRPr="0068687C">
        <w:rPr>
          <w:rFonts w:ascii="Times New Roman" w:hAnsi="Times New Roman"/>
          <w:color w:val="000000"/>
          <w:shd w:val="clear" w:color="auto" w:fill="FFFFFF"/>
        </w:rPr>
        <w:t xml:space="preserve">Untuk mencapai target MDGs 2015 yaitu sebesar 23 per 1.000 kelahiran hidup maka peningkatan akses dan kualitas pelayanan bagi bayi baru lahir menjadi prioritas utama. Komitmen global dalam MDGs menetapkan target terkait kematian anak yaitu menurun angka kematian anak hingga dua per tiga dalam kurun waktu 1990-2015. </w:t>
      </w:r>
    </w:p>
    <w:p w:rsidR="00C703CF" w:rsidRPr="0068687C" w:rsidRDefault="00C703CF" w:rsidP="00C703CF">
      <w:pPr>
        <w:adjustRightInd w:val="0"/>
        <w:spacing w:line="480" w:lineRule="auto"/>
        <w:ind w:left="567" w:firstLine="284"/>
        <w:jc w:val="both"/>
        <w:rPr>
          <w:rFonts w:ascii="Times New Roman" w:hAnsi="Times New Roman"/>
          <w:color w:val="000000"/>
        </w:rPr>
      </w:pPr>
      <w:r w:rsidRPr="0068687C">
        <w:rPr>
          <w:rFonts w:ascii="Times New Roman" w:hAnsi="Times New Roman"/>
          <w:color w:val="000000"/>
          <w:shd w:val="clear" w:color="auto" w:fill="FFFFFF"/>
        </w:rPr>
        <w:t>Terkait hal tersebut, pada tahun 2008 ditetapkan perubahan dalam pelaksanaan kunjungan neonatal, dari dua kali menjadi tiga kali . Dengan demikian kunjungan neonatal yang dilaksanakan saat ini yaitu pada umur 6-48 jam, umur 3-7 hari, dan umur 8-28 hari. Indikator ini mengukur kemampuan manajemen program Kesehatan Ibu Anak dalam menyelenggarakan pelayanan neonatal yang komprehensif.</w:t>
      </w:r>
      <w:sdt>
        <w:sdtPr>
          <w:rPr>
            <w:rFonts w:ascii="Times New Roman" w:hAnsi="Times New Roman"/>
            <w:color w:val="000000"/>
          </w:rPr>
          <w:id w:val="-816030926"/>
          <w:citation/>
        </w:sdtPr>
        <w:sdtEndPr/>
        <w:sdtContent>
          <w:r w:rsidR="00777A67" w:rsidRPr="0068687C">
            <w:rPr>
              <w:rFonts w:ascii="Times New Roman" w:hAnsi="Times New Roman"/>
              <w:color w:val="000000"/>
            </w:rPr>
            <w:fldChar w:fldCharType="begin"/>
          </w:r>
          <w:r w:rsidR="00AD1740" w:rsidRPr="0068687C">
            <w:rPr>
              <w:rFonts w:ascii="Times New Roman" w:hAnsi="Times New Roman"/>
              <w:color w:val="000000"/>
              <w:lang w:val="en-US"/>
            </w:rPr>
            <w:instrText xml:space="preserve"> CITATION Kem14 \l 1033 </w:instrText>
          </w:r>
          <w:r w:rsidR="00777A67" w:rsidRPr="0068687C">
            <w:rPr>
              <w:rFonts w:ascii="Times New Roman" w:hAnsi="Times New Roman"/>
              <w:color w:val="000000"/>
            </w:rPr>
            <w:fldChar w:fldCharType="separate"/>
          </w:r>
          <w:r w:rsidR="00AD1740" w:rsidRPr="0068687C">
            <w:rPr>
              <w:rFonts w:ascii="Times New Roman" w:hAnsi="Times New Roman"/>
              <w:noProof/>
              <w:color w:val="000000"/>
              <w:lang w:val="en-US"/>
            </w:rPr>
            <w:t>(Kementerian Kesehatan RI, 2014)</w:t>
          </w:r>
          <w:r w:rsidR="00777A67" w:rsidRPr="0068687C">
            <w:rPr>
              <w:rFonts w:ascii="Times New Roman" w:hAnsi="Times New Roman"/>
              <w:color w:val="000000"/>
            </w:rPr>
            <w:fldChar w:fldCharType="end"/>
          </w:r>
        </w:sdtContent>
      </w:sdt>
    </w:p>
    <w:p w:rsidR="00C703CF" w:rsidRPr="0068687C" w:rsidRDefault="00C703CF" w:rsidP="00C703CF">
      <w:pPr>
        <w:adjustRightInd w:val="0"/>
        <w:spacing w:line="480" w:lineRule="auto"/>
        <w:ind w:left="567" w:firstLine="284"/>
        <w:jc w:val="both"/>
        <w:rPr>
          <w:rFonts w:ascii="Times New Roman" w:hAnsi="Times New Roman"/>
          <w:color w:val="000000"/>
        </w:rPr>
      </w:pPr>
      <w:r w:rsidRPr="0068687C">
        <w:rPr>
          <w:rFonts w:ascii="Times New Roman" w:hAnsi="Times New Roman"/>
          <w:color w:val="000000"/>
        </w:rPr>
        <w:t>Menurut</w:t>
      </w:r>
      <w:r w:rsidR="0077358A">
        <w:rPr>
          <w:rFonts w:ascii="Times New Roman" w:hAnsi="Times New Roman"/>
          <w:color w:val="000000"/>
          <w:lang w:val="en-US"/>
        </w:rPr>
        <w:t xml:space="preserve"> </w:t>
      </w:r>
      <w:sdt>
        <w:sdtPr>
          <w:rPr>
            <w:rFonts w:ascii="Times New Roman" w:hAnsi="Times New Roman"/>
            <w:color w:val="000000"/>
            <w:lang w:val="en-US"/>
          </w:rPr>
          <w:id w:val="-1485387510"/>
          <w:citation/>
        </w:sdtPr>
        <w:sdtEndPr/>
        <w:sdtContent>
          <w:r w:rsidR="00777A67" w:rsidRPr="0068687C">
            <w:rPr>
              <w:rFonts w:ascii="Times New Roman" w:hAnsi="Times New Roman"/>
              <w:color w:val="000000"/>
              <w:lang w:val="en-US"/>
            </w:rPr>
            <w:fldChar w:fldCharType="begin"/>
          </w:r>
          <w:r w:rsidR="00A81FE2" w:rsidRPr="0068687C">
            <w:rPr>
              <w:rFonts w:ascii="Times New Roman" w:hAnsi="Times New Roman"/>
              <w:color w:val="000000"/>
              <w:lang w:val="en-US"/>
            </w:rPr>
            <w:instrText xml:space="preserve"> CITATION Ast18 \l 1033 </w:instrText>
          </w:r>
          <w:r w:rsidR="00777A67" w:rsidRPr="0068687C">
            <w:rPr>
              <w:rFonts w:ascii="Times New Roman" w:hAnsi="Times New Roman"/>
              <w:color w:val="000000"/>
              <w:lang w:val="en-US"/>
            </w:rPr>
            <w:fldChar w:fldCharType="separate"/>
          </w:r>
          <w:r w:rsidR="00A81FE2" w:rsidRPr="0068687C">
            <w:rPr>
              <w:rFonts w:ascii="Times New Roman" w:hAnsi="Times New Roman"/>
              <w:noProof/>
              <w:color w:val="000000"/>
              <w:lang w:val="en-US"/>
            </w:rPr>
            <w:t>(Astuti, 2018)</w:t>
          </w:r>
          <w:r w:rsidR="00777A67" w:rsidRPr="0068687C">
            <w:rPr>
              <w:rFonts w:ascii="Times New Roman" w:hAnsi="Times New Roman"/>
              <w:color w:val="000000"/>
              <w:lang w:val="en-US"/>
            </w:rPr>
            <w:fldChar w:fldCharType="end"/>
          </w:r>
        </w:sdtContent>
      </w:sdt>
      <w:r w:rsidR="0077358A">
        <w:rPr>
          <w:rFonts w:ascii="Times New Roman" w:hAnsi="Times New Roman"/>
          <w:color w:val="000000"/>
          <w:lang w:val="en-US"/>
        </w:rPr>
        <w:t xml:space="preserve"> </w:t>
      </w:r>
      <w:r w:rsidRPr="0068687C">
        <w:rPr>
          <w:rFonts w:ascii="Times New Roman" w:hAnsi="Times New Roman"/>
          <w:color w:val="000000"/>
        </w:rPr>
        <w:t>menyatakan bahwa asuhan kehamilan mengutamakan kesinambungan pelayanan (</w:t>
      </w:r>
      <w:r w:rsidRPr="0068687C">
        <w:rPr>
          <w:rFonts w:ascii="Times New Roman" w:hAnsi="Times New Roman"/>
          <w:i/>
          <w:iCs/>
          <w:color w:val="000000"/>
        </w:rPr>
        <w:t>continuity of care</w:t>
      </w:r>
      <w:r w:rsidRPr="0068687C">
        <w:rPr>
          <w:rFonts w:ascii="Times New Roman" w:hAnsi="Times New Roman"/>
          <w:color w:val="000000"/>
        </w:rPr>
        <w:t>), sangat penting bagi wanita untuk mendapatkan pelayanan dari seorang profesional yang sama atau satu team kecil tenaga profesional, sebab dengan begitu maka perkembangan kondisi mereka setiap saat akan terpantau dengan baik selain juga mereka menjadi lebih percaya dan terbuka karena merasa sudah mengenal si pemberi asuhan.</w:t>
      </w:r>
    </w:p>
    <w:p w:rsidR="00B22B13" w:rsidRPr="0068687C" w:rsidRDefault="00B22B13" w:rsidP="00C703CF">
      <w:pPr>
        <w:adjustRightInd w:val="0"/>
        <w:spacing w:line="480" w:lineRule="auto"/>
        <w:ind w:left="567" w:firstLine="284"/>
        <w:jc w:val="both"/>
        <w:rPr>
          <w:rFonts w:ascii="Times New Roman" w:hAnsi="Times New Roman"/>
          <w:color w:val="000000"/>
          <w:lang w:val="en-US"/>
        </w:rPr>
      </w:pPr>
      <w:r w:rsidRPr="0068687C">
        <w:rPr>
          <w:rFonts w:ascii="Times New Roman" w:hAnsi="Times New Roman"/>
          <w:color w:val="000000"/>
          <w:lang w:val="en-US"/>
        </w:rPr>
        <w:t>Data yang diperoleh dari</w:t>
      </w:r>
      <w:r w:rsidR="0077358A">
        <w:rPr>
          <w:rFonts w:ascii="Times New Roman" w:hAnsi="Times New Roman"/>
          <w:color w:val="000000"/>
          <w:lang w:val="en-US"/>
        </w:rPr>
        <w:t xml:space="preserve"> </w:t>
      </w:r>
      <w:r w:rsidRPr="0068687C">
        <w:rPr>
          <w:rFonts w:ascii="Times New Roman" w:hAnsi="Times New Roman"/>
          <w:color w:val="000000"/>
          <w:lang w:val="en-US"/>
        </w:rPr>
        <w:t>hasil</w:t>
      </w:r>
      <w:r w:rsidR="0077358A">
        <w:rPr>
          <w:rFonts w:ascii="Times New Roman" w:hAnsi="Times New Roman"/>
          <w:color w:val="000000"/>
          <w:lang w:val="en-US"/>
        </w:rPr>
        <w:t xml:space="preserve"> </w:t>
      </w:r>
      <w:r w:rsidRPr="0068687C">
        <w:rPr>
          <w:rFonts w:ascii="Times New Roman" w:hAnsi="Times New Roman"/>
          <w:color w:val="000000"/>
          <w:lang w:val="en-US"/>
        </w:rPr>
        <w:t>studi</w:t>
      </w:r>
      <w:r w:rsidR="0077358A">
        <w:rPr>
          <w:rFonts w:ascii="Times New Roman" w:hAnsi="Times New Roman"/>
          <w:color w:val="000000"/>
          <w:lang w:val="en-US"/>
        </w:rPr>
        <w:t xml:space="preserve"> </w:t>
      </w:r>
      <w:r w:rsidRPr="0068687C">
        <w:rPr>
          <w:rFonts w:ascii="Times New Roman" w:hAnsi="Times New Roman"/>
          <w:color w:val="000000"/>
          <w:lang w:val="en-US"/>
        </w:rPr>
        <w:t>kasus di Puskesmas Bayan pada periode</w:t>
      </w:r>
      <w:r w:rsidR="0077358A">
        <w:rPr>
          <w:rFonts w:ascii="Times New Roman" w:hAnsi="Times New Roman"/>
          <w:color w:val="000000"/>
          <w:lang w:val="en-US"/>
        </w:rPr>
        <w:t xml:space="preserve"> </w:t>
      </w:r>
      <w:r w:rsidRPr="0068687C">
        <w:rPr>
          <w:rFonts w:ascii="Times New Roman" w:hAnsi="Times New Roman"/>
          <w:color w:val="000000"/>
          <w:lang w:val="en-US"/>
        </w:rPr>
        <w:t>Januari</w:t>
      </w:r>
      <w:r w:rsidR="0077358A">
        <w:rPr>
          <w:rFonts w:ascii="Times New Roman" w:hAnsi="Times New Roman"/>
          <w:color w:val="000000"/>
          <w:lang w:val="en-US"/>
        </w:rPr>
        <w:t xml:space="preserve"> </w:t>
      </w:r>
      <w:r w:rsidRPr="0068687C">
        <w:rPr>
          <w:rFonts w:ascii="Times New Roman" w:hAnsi="Times New Roman"/>
          <w:color w:val="000000"/>
          <w:lang w:val="en-US"/>
        </w:rPr>
        <w:t>sd</w:t>
      </w:r>
      <w:r w:rsidR="0077358A">
        <w:rPr>
          <w:rFonts w:ascii="Times New Roman" w:hAnsi="Times New Roman"/>
          <w:color w:val="000000"/>
          <w:lang w:val="en-US"/>
        </w:rPr>
        <w:t xml:space="preserve"> </w:t>
      </w:r>
      <w:r w:rsidRPr="0068687C">
        <w:rPr>
          <w:rFonts w:ascii="Times New Roman" w:hAnsi="Times New Roman"/>
          <w:color w:val="000000"/>
          <w:lang w:val="en-US"/>
        </w:rPr>
        <w:t>Maret</w:t>
      </w:r>
      <w:r w:rsidR="0077358A">
        <w:rPr>
          <w:rFonts w:ascii="Times New Roman" w:hAnsi="Times New Roman"/>
          <w:color w:val="000000"/>
          <w:lang w:val="en-US"/>
        </w:rPr>
        <w:t xml:space="preserve"> </w:t>
      </w:r>
      <w:r w:rsidRPr="0068687C">
        <w:rPr>
          <w:rFonts w:ascii="Times New Roman" w:hAnsi="Times New Roman"/>
          <w:color w:val="000000"/>
          <w:lang w:val="en-US"/>
        </w:rPr>
        <w:t>tahun 2022 diperoleh hasil</w:t>
      </w:r>
      <w:r w:rsidR="0077358A">
        <w:rPr>
          <w:rFonts w:ascii="Times New Roman" w:hAnsi="Times New Roman"/>
          <w:color w:val="000000"/>
          <w:lang w:val="en-US"/>
        </w:rPr>
        <w:t xml:space="preserve"> </w:t>
      </w:r>
      <w:r w:rsidRPr="0068687C">
        <w:rPr>
          <w:rFonts w:ascii="Times New Roman" w:hAnsi="Times New Roman"/>
          <w:color w:val="000000"/>
          <w:lang w:val="en-US"/>
        </w:rPr>
        <w:t>angka</w:t>
      </w:r>
      <w:r w:rsidR="0077358A">
        <w:rPr>
          <w:rFonts w:ascii="Times New Roman" w:hAnsi="Times New Roman"/>
          <w:color w:val="000000"/>
          <w:lang w:val="en-US"/>
        </w:rPr>
        <w:t xml:space="preserve"> </w:t>
      </w:r>
      <w:r w:rsidRPr="0068687C">
        <w:rPr>
          <w:rFonts w:ascii="Times New Roman" w:hAnsi="Times New Roman"/>
          <w:color w:val="000000"/>
          <w:lang w:val="en-US"/>
        </w:rPr>
        <w:t>kejadian anemia yang mengalami</w:t>
      </w:r>
      <w:r w:rsidR="0077358A">
        <w:rPr>
          <w:rFonts w:ascii="Times New Roman" w:hAnsi="Times New Roman"/>
          <w:color w:val="000000"/>
          <w:lang w:val="en-US"/>
        </w:rPr>
        <w:t xml:space="preserve"> </w:t>
      </w:r>
      <w:r w:rsidRPr="0068687C">
        <w:rPr>
          <w:rFonts w:ascii="Times New Roman" w:hAnsi="Times New Roman"/>
          <w:color w:val="000000"/>
          <w:lang w:val="en-US"/>
        </w:rPr>
        <w:t xml:space="preserve">peningkatan 20,1 %. </w:t>
      </w:r>
      <w:r w:rsidRPr="0068687C">
        <w:rPr>
          <w:rFonts w:ascii="Times New Roman" w:hAnsi="Times New Roman"/>
        </w:rPr>
        <w:t xml:space="preserve">Tingginya anemia yang menimpa ibu </w:t>
      </w:r>
      <w:r w:rsidRPr="0068687C">
        <w:rPr>
          <w:rFonts w:ascii="Times New Roman" w:hAnsi="Times New Roman"/>
        </w:rPr>
        <w:lastRenderedPageBreak/>
        <w:t>hamil memberikan dampak negative terhadap janin yang di kandung dari ibu dalam kehamilan, persalinan maupun nifas yang di antaranya akan lahir janin dengan berat badan lahir rendah (BBLR), partus premature, abortus, pendarahan post partum, partus lama dan syok</w:t>
      </w:r>
      <w:r w:rsidRPr="0068687C">
        <w:rPr>
          <w:rFonts w:ascii="Times New Roman" w:hAnsi="Times New Roman"/>
          <w:lang w:val="en-US"/>
        </w:rPr>
        <w:t>.</w:t>
      </w:r>
    </w:p>
    <w:p w:rsidR="003E765D" w:rsidRPr="00B46AF8" w:rsidRDefault="00C703CF" w:rsidP="00B46AF8">
      <w:pPr>
        <w:adjustRightInd w:val="0"/>
        <w:spacing w:line="480" w:lineRule="auto"/>
        <w:ind w:left="567" w:firstLine="284"/>
        <w:jc w:val="both"/>
        <w:rPr>
          <w:rFonts w:ascii="Times New Roman" w:hAnsi="Times New Roman"/>
          <w:color w:val="000000"/>
          <w:lang w:val="en-US"/>
        </w:rPr>
      </w:pPr>
      <w:r w:rsidRPr="0068687C">
        <w:rPr>
          <w:rFonts w:ascii="Times New Roman" w:hAnsi="Times New Roman"/>
          <w:color w:val="000000"/>
        </w:rPr>
        <w:t xml:space="preserve">Dari uraian tersebut, maka penulis tertarik untuk menyusun sebuah studi kasus berupa asuhan kebidanan </w:t>
      </w:r>
      <w:r w:rsidR="00A81FE2" w:rsidRPr="0068687C">
        <w:rPr>
          <w:rFonts w:ascii="Times New Roman" w:hAnsi="Times New Roman"/>
          <w:color w:val="000000"/>
          <w:lang w:val="en-US"/>
        </w:rPr>
        <w:t>berkesinambungan</w:t>
      </w:r>
      <w:r w:rsidRPr="0068687C">
        <w:rPr>
          <w:rFonts w:ascii="Times New Roman" w:hAnsi="Times New Roman"/>
          <w:color w:val="000000"/>
        </w:rPr>
        <w:t xml:space="preserve"> kepada ibu ( mulai dari ibu hamil, bersalin, nifas dilanjutkan perencanaan program  Keluarga Berencana (KB) serta BBL. Sebagai dasar penulis belajar menjadi bidan profesional sehingga dapat berperan dalam menurunkan angka kematian ibu dan bayi yang selama ini angkanya cukup tinggi. Adapun studi kasus yang penulis buat ini berjudul “Asuhan Kebidanan Ber</w:t>
      </w:r>
      <w:r w:rsidR="00A81FE2" w:rsidRPr="0068687C">
        <w:rPr>
          <w:rFonts w:ascii="Times New Roman" w:hAnsi="Times New Roman"/>
          <w:color w:val="000000"/>
          <w:lang w:val="en-US"/>
        </w:rPr>
        <w:t>kesinambungan</w:t>
      </w:r>
      <w:r w:rsidR="0077358A">
        <w:rPr>
          <w:rFonts w:ascii="Times New Roman" w:hAnsi="Times New Roman"/>
          <w:color w:val="000000"/>
          <w:lang w:val="en-US"/>
        </w:rPr>
        <w:t xml:space="preserve"> </w:t>
      </w:r>
      <w:r w:rsidRPr="0068687C">
        <w:rPr>
          <w:rFonts w:ascii="Times New Roman" w:hAnsi="Times New Roman"/>
          <w:color w:val="000000"/>
        </w:rPr>
        <w:t xml:space="preserve">pada </w:t>
      </w:r>
      <w:r w:rsidR="00103A22" w:rsidRPr="0068687C">
        <w:rPr>
          <w:rFonts w:ascii="Times New Roman" w:hAnsi="Times New Roman"/>
          <w:color w:val="000000"/>
        </w:rPr>
        <w:t>Ny. T</w:t>
      </w:r>
      <w:r w:rsidRPr="0068687C">
        <w:rPr>
          <w:rFonts w:ascii="Times New Roman" w:hAnsi="Times New Roman"/>
          <w:color w:val="000000"/>
        </w:rPr>
        <w:t xml:space="preserve">umur </w:t>
      </w:r>
      <w:r w:rsidR="00287F84" w:rsidRPr="0068687C">
        <w:rPr>
          <w:rFonts w:ascii="Times New Roman" w:hAnsi="Times New Roman"/>
          <w:color w:val="000000"/>
          <w:lang w:val="en-US"/>
        </w:rPr>
        <w:t>36 Tahun</w:t>
      </w:r>
      <w:r w:rsidRPr="0068687C">
        <w:rPr>
          <w:rFonts w:ascii="Times New Roman" w:hAnsi="Times New Roman"/>
          <w:color w:val="000000"/>
        </w:rPr>
        <w:t xml:space="preserve"> di Puskesmas </w:t>
      </w:r>
      <w:r w:rsidR="00287F84" w:rsidRPr="0068687C">
        <w:rPr>
          <w:rFonts w:ascii="Times New Roman" w:hAnsi="Times New Roman"/>
          <w:color w:val="000000"/>
          <w:lang w:val="en-US"/>
        </w:rPr>
        <w:t>Bayan</w:t>
      </w:r>
      <w:r w:rsidRPr="0068687C">
        <w:rPr>
          <w:rFonts w:ascii="Times New Roman" w:hAnsi="Times New Roman"/>
          <w:color w:val="000000"/>
        </w:rPr>
        <w:t xml:space="preserve">,  Kab. </w:t>
      </w:r>
      <w:r w:rsidR="00A81FE2" w:rsidRPr="0068687C">
        <w:rPr>
          <w:rFonts w:ascii="Times New Roman" w:hAnsi="Times New Roman"/>
          <w:color w:val="000000"/>
          <w:lang w:val="en-US"/>
        </w:rPr>
        <w:t>Purworejo</w:t>
      </w:r>
      <w:r w:rsidRPr="0068687C">
        <w:rPr>
          <w:rFonts w:ascii="Times New Roman" w:hAnsi="Times New Roman"/>
          <w:color w:val="000000"/>
        </w:rPr>
        <w:t>”</w:t>
      </w:r>
      <w:r w:rsidR="00B46AF8">
        <w:rPr>
          <w:rFonts w:ascii="Times New Roman" w:hAnsi="Times New Roman"/>
          <w:color w:val="000000"/>
          <w:lang w:val="en-US"/>
        </w:rPr>
        <w:t>.</w:t>
      </w:r>
    </w:p>
    <w:p w:rsidR="003E765D" w:rsidRPr="0068687C" w:rsidRDefault="003E765D" w:rsidP="00EE2B31">
      <w:pPr>
        <w:numPr>
          <w:ilvl w:val="0"/>
          <w:numId w:val="2"/>
        </w:numPr>
        <w:spacing w:after="200" w:line="360" w:lineRule="auto"/>
        <w:ind w:left="450"/>
        <w:contextualSpacing/>
        <w:jc w:val="both"/>
        <w:rPr>
          <w:rFonts w:ascii="Times New Roman" w:hAnsi="Times New Roman"/>
        </w:rPr>
      </w:pPr>
      <w:r w:rsidRPr="0068687C">
        <w:rPr>
          <w:rFonts w:ascii="Times New Roman" w:hAnsi="Times New Roman"/>
          <w:b/>
        </w:rPr>
        <w:t>Tujuan</w:t>
      </w:r>
    </w:p>
    <w:p w:rsidR="003E765D" w:rsidRPr="0068687C" w:rsidRDefault="003E765D" w:rsidP="00EE2B31">
      <w:pPr>
        <w:numPr>
          <w:ilvl w:val="0"/>
          <w:numId w:val="4"/>
        </w:numPr>
        <w:spacing w:after="200" w:line="360" w:lineRule="auto"/>
        <w:contextualSpacing/>
        <w:jc w:val="both"/>
        <w:rPr>
          <w:rFonts w:ascii="Times New Roman" w:hAnsi="Times New Roman"/>
          <w:noProof/>
        </w:rPr>
      </w:pPr>
      <w:r w:rsidRPr="0068687C">
        <w:rPr>
          <w:rFonts w:ascii="Times New Roman" w:hAnsi="Times New Roman"/>
          <w:noProof/>
          <w:lang w:val="en-ID"/>
        </w:rPr>
        <w:t>Tujuan Umum</w:t>
      </w:r>
    </w:p>
    <w:p w:rsidR="0088688A" w:rsidRPr="0068687C" w:rsidRDefault="003E765D" w:rsidP="0088688A">
      <w:pPr>
        <w:spacing w:line="360" w:lineRule="auto"/>
        <w:ind w:left="720"/>
        <w:contextualSpacing/>
        <w:jc w:val="both"/>
        <w:rPr>
          <w:rFonts w:ascii="Times New Roman" w:hAnsi="Times New Roman"/>
          <w:noProof/>
          <w:lang w:val="en-ID"/>
        </w:rPr>
      </w:pPr>
      <w:r w:rsidRPr="0068687C">
        <w:rPr>
          <w:rFonts w:ascii="Times New Roman" w:hAnsi="Times New Roman"/>
          <w:noProof/>
          <w:lang w:val="en-ID"/>
        </w:rPr>
        <w:t xml:space="preserve">Dapat melaksanakan asuhan kebidanan </w:t>
      </w:r>
      <w:r w:rsidR="000E0BB7" w:rsidRPr="0068687C">
        <w:rPr>
          <w:rFonts w:ascii="Times New Roman" w:hAnsi="Times New Roman"/>
          <w:noProof/>
          <w:lang w:val="en-ID"/>
        </w:rPr>
        <w:t>Berke</w:t>
      </w:r>
      <w:r w:rsidR="006E3619" w:rsidRPr="0068687C">
        <w:rPr>
          <w:rFonts w:ascii="Times New Roman" w:hAnsi="Times New Roman"/>
          <w:noProof/>
          <w:lang w:val="en-ID"/>
        </w:rPr>
        <w:t>sinambungan</w:t>
      </w:r>
      <w:r w:rsidR="000E0BB7" w:rsidRPr="0068687C">
        <w:rPr>
          <w:rFonts w:ascii="Times New Roman" w:hAnsi="Times New Roman"/>
          <w:i/>
          <w:iCs/>
          <w:noProof/>
          <w:lang w:val="en-ID"/>
        </w:rPr>
        <w:t xml:space="preserve">(Continuity Of Care) </w:t>
      </w:r>
      <w:r w:rsidR="000E0BB7" w:rsidRPr="0068687C">
        <w:rPr>
          <w:rFonts w:ascii="Times New Roman" w:hAnsi="Times New Roman"/>
          <w:noProof/>
          <w:lang w:val="en-ID"/>
        </w:rPr>
        <w:t xml:space="preserve">Pada </w:t>
      </w:r>
      <w:r w:rsidR="00287F84" w:rsidRPr="0068687C">
        <w:rPr>
          <w:rFonts w:ascii="Times New Roman" w:hAnsi="Times New Roman"/>
          <w:noProof/>
          <w:lang w:val="en-ID"/>
        </w:rPr>
        <w:t>Ny T</w:t>
      </w:r>
      <w:r w:rsidR="000E0BB7" w:rsidRPr="0068687C">
        <w:rPr>
          <w:rFonts w:ascii="Times New Roman" w:hAnsi="Times New Roman"/>
          <w:noProof/>
          <w:lang w:val="en-ID"/>
        </w:rPr>
        <w:t xml:space="preserve">di Puskesmas </w:t>
      </w:r>
      <w:r w:rsidR="00287F84" w:rsidRPr="0068687C">
        <w:rPr>
          <w:rFonts w:ascii="Times New Roman" w:hAnsi="Times New Roman"/>
          <w:noProof/>
          <w:lang w:val="en-ID"/>
        </w:rPr>
        <w:t>Bayan</w:t>
      </w:r>
      <w:r w:rsidR="0077358A">
        <w:rPr>
          <w:rFonts w:ascii="Times New Roman" w:hAnsi="Times New Roman"/>
          <w:noProof/>
          <w:lang w:val="en-ID"/>
        </w:rPr>
        <w:t xml:space="preserve"> </w:t>
      </w:r>
      <w:r w:rsidR="006E3619" w:rsidRPr="0068687C">
        <w:rPr>
          <w:rFonts w:ascii="Times New Roman" w:hAnsi="Times New Roman"/>
          <w:noProof/>
          <w:lang w:val="en-ID"/>
        </w:rPr>
        <w:t>dengan pendokumentasian SOAP</w:t>
      </w:r>
    </w:p>
    <w:p w:rsidR="003E765D" w:rsidRPr="0068687C" w:rsidRDefault="003E765D" w:rsidP="00EE2B31">
      <w:pPr>
        <w:numPr>
          <w:ilvl w:val="0"/>
          <w:numId w:val="4"/>
        </w:numPr>
        <w:spacing w:after="200" w:line="360" w:lineRule="auto"/>
        <w:contextualSpacing/>
        <w:jc w:val="both"/>
        <w:rPr>
          <w:rFonts w:ascii="Times New Roman" w:hAnsi="Times New Roman"/>
          <w:noProof/>
        </w:rPr>
      </w:pPr>
      <w:r w:rsidRPr="0068687C">
        <w:rPr>
          <w:rFonts w:ascii="Times New Roman" w:hAnsi="Times New Roman"/>
          <w:noProof/>
          <w:lang w:val="en-ID"/>
        </w:rPr>
        <w:t>Tujuan Khusus</w:t>
      </w:r>
    </w:p>
    <w:p w:rsidR="006E3619" w:rsidRPr="0068687C" w:rsidRDefault="004B42DB" w:rsidP="00EE2B31">
      <w:pPr>
        <w:numPr>
          <w:ilvl w:val="0"/>
          <w:numId w:val="5"/>
        </w:numPr>
        <w:spacing w:after="200" w:line="360" w:lineRule="auto"/>
        <w:contextualSpacing/>
        <w:jc w:val="both"/>
        <w:rPr>
          <w:rFonts w:ascii="Times New Roman" w:hAnsi="Times New Roman"/>
          <w:noProof/>
          <w:lang w:val="en-US"/>
        </w:rPr>
      </w:pPr>
      <w:r w:rsidRPr="0068687C">
        <w:rPr>
          <w:rFonts w:ascii="Times New Roman" w:hAnsi="Times New Roman"/>
          <w:lang w:val="en-US"/>
        </w:rPr>
        <w:t>Melaksanakan</w:t>
      </w:r>
      <w:r w:rsidR="008C5F06" w:rsidRPr="0068687C">
        <w:rPr>
          <w:rFonts w:ascii="Times New Roman" w:hAnsi="Times New Roman"/>
          <w:lang w:val="en-US"/>
        </w:rPr>
        <w:t xml:space="preserve"> </w:t>
      </w:r>
      <w:r w:rsidRPr="0068687C">
        <w:rPr>
          <w:rFonts w:ascii="Times New Roman" w:hAnsi="Times New Roman"/>
          <w:lang w:val="en-US"/>
        </w:rPr>
        <w:t>asuhan</w:t>
      </w:r>
      <w:r w:rsidR="008C5F06" w:rsidRPr="0068687C">
        <w:rPr>
          <w:rFonts w:ascii="Times New Roman" w:hAnsi="Times New Roman"/>
          <w:lang w:val="en-US"/>
        </w:rPr>
        <w:t xml:space="preserve"> </w:t>
      </w:r>
      <w:r w:rsidRPr="0068687C">
        <w:rPr>
          <w:rFonts w:ascii="Times New Roman" w:hAnsi="Times New Roman"/>
          <w:lang w:val="en-US"/>
        </w:rPr>
        <w:t>kebidanan</w:t>
      </w:r>
      <w:r w:rsidR="008C5F06" w:rsidRPr="0068687C">
        <w:rPr>
          <w:rFonts w:ascii="Times New Roman" w:hAnsi="Times New Roman"/>
          <w:lang w:val="en-US"/>
        </w:rPr>
        <w:t xml:space="preserve"> </w:t>
      </w:r>
      <w:r w:rsidR="0088688A" w:rsidRPr="0068687C">
        <w:rPr>
          <w:rFonts w:ascii="Times New Roman" w:hAnsi="Times New Roman"/>
          <w:lang w:val="en-US"/>
        </w:rPr>
        <w:t>berkesina</w:t>
      </w:r>
      <w:r w:rsidR="006E3619" w:rsidRPr="0068687C">
        <w:rPr>
          <w:rFonts w:ascii="Times New Roman" w:hAnsi="Times New Roman"/>
          <w:lang w:val="en-US"/>
        </w:rPr>
        <w:t>mbungan</w:t>
      </w:r>
      <w:r w:rsidR="008C5F06" w:rsidRPr="0068687C">
        <w:rPr>
          <w:rFonts w:ascii="Times New Roman" w:hAnsi="Times New Roman"/>
          <w:lang w:val="en-US"/>
        </w:rPr>
        <w:t xml:space="preserve"> </w:t>
      </w:r>
      <w:r w:rsidR="006E3619" w:rsidRPr="0068687C">
        <w:rPr>
          <w:rFonts w:ascii="Times New Roman" w:hAnsi="Times New Roman"/>
          <w:lang w:val="en-US"/>
        </w:rPr>
        <w:t>ibu</w:t>
      </w:r>
      <w:r w:rsidR="008C5F06" w:rsidRPr="0068687C">
        <w:rPr>
          <w:rFonts w:ascii="Times New Roman" w:hAnsi="Times New Roman"/>
          <w:lang w:val="en-US"/>
        </w:rPr>
        <w:t xml:space="preserve"> </w:t>
      </w:r>
      <w:r w:rsidR="006E3619" w:rsidRPr="0068687C">
        <w:rPr>
          <w:rFonts w:ascii="Times New Roman" w:hAnsi="Times New Roman"/>
          <w:lang w:val="en-US"/>
        </w:rPr>
        <w:t>hamil</w:t>
      </w:r>
      <w:r w:rsidR="008C5F06" w:rsidRPr="0068687C">
        <w:rPr>
          <w:rFonts w:ascii="Times New Roman" w:hAnsi="Times New Roman"/>
          <w:lang w:val="en-US"/>
        </w:rPr>
        <w:t xml:space="preserve">, bersalin, </w:t>
      </w:r>
      <w:r w:rsidR="005420AC" w:rsidRPr="0068687C">
        <w:rPr>
          <w:rFonts w:ascii="Times New Roman" w:hAnsi="Times New Roman"/>
          <w:lang w:val="en-US"/>
        </w:rPr>
        <w:t xml:space="preserve">BBL, nifas dan KB </w:t>
      </w:r>
      <w:r w:rsidR="006E3619" w:rsidRPr="0068687C">
        <w:rPr>
          <w:rFonts w:ascii="Times New Roman" w:hAnsi="Times New Roman"/>
          <w:lang w:val="en-US"/>
        </w:rPr>
        <w:t xml:space="preserve">pada </w:t>
      </w:r>
      <w:r w:rsidR="00287F84" w:rsidRPr="0068687C">
        <w:rPr>
          <w:rFonts w:ascii="Times New Roman" w:hAnsi="Times New Roman"/>
          <w:lang w:val="en-US"/>
        </w:rPr>
        <w:t>Ny T</w:t>
      </w:r>
      <w:r w:rsidR="008C5F06" w:rsidRPr="0068687C">
        <w:rPr>
          <w:rFonts w:ascii="Times New Roman" w:hAnsi="Times New Roman"/>
          <w:lang w:val="en-US"/>
        </w:rPr>
        <w:t xml:space="preserve"> </w:t>
      </w:r>
      <w:r w:rsidR="006E3619" w:rsidRPr="0068687C">
        <w:rPr>
          <w:rFonts w:ascii="Times New Roman" w:hAnsi="Times New Roman"/>
          <w:lang w:val="en-US"/>
        </w:rPr>
        <w:t>di Puskesmas</w:t>
      </w:r>
      <w:r w:rsidR="008C5F06" w:rsidRPr="0068687C">
        <w:rPr>
          <w:rFonts w:ascii="Times New Roman" w:hAnsi="Times New Roman"/>
          <w:lang w:val="en-US"/>
        </w:rPr>
        <w:t xml:space="preserve"> </w:t>
      </w:r>
      <w:r w:rsidR="00287F84" w:rsidRPr="0068687C">
        <w:rPr>
          <w:rFonts w:ascii="Times New Roman" w:hAnsi="Times New Roman"/>
          <w:lang w:val="en-US"/>
        </w:rPr>
        <w:t>Bayan</w:t>
      </w:r>
      <w:r w:rsidR="008C5F06" w:rsidRPr="0068687C">
        <w:rPr>
          <w:rFonts w:ascii="Times New Roman" w:hAnsi="Times New Roman"/>
          <w:lang w:val="en-US"/>
        </w:rPr>
        <w:t xml:space="preserve"> </w:t>
      </w:r>
      <w:r w:rsidR="006E3619" w:rsidRPr="0068687C">
        <w:rPr>
          <w:rFonts w:ascii="Times New Roman" w:hAnsi="Times New Roman"/>
          <w:lang w:val="en-US"/>
        </w:rPr>
        <w:t>Kabupaten</w:t>
      </w:r>
      <w:r w:rsidR="008C5F06" w:rsidRPr="0068687C">
        <w:rPr>
          <w:rFonts w:ascii="Times New Roman" w:hAnsi="Times New Roman"/>
          <w:lang w:val="en-US"/>
        </w:rPr>
        <w:t xml:space="preserve"> </w:t>
      </w:r>
      <w:r w:rsidR="006E3619" w:rsidRPr="0068687C">
        <w:rPr>
          <w:rFonts w:ascii="Times New Roman" w:hAnsi="Times New Roman"/>
          <w:lang w:val="en-US"/>
        </w:rPr>
        <w:t>Purworejo</w:t>
      </w:r>
    </w:p>
    <w:p w:rsidR="009F6D21" w:rsidRPr="0068687C" w:rsidRDefault="005420AC" w:rsidP="005420AC">
      <w:pPr>
        <w:numPr>
          <w:ilvl w:val="0"/>
          <w:numId w:val="5"/>
        </w:numPr>
        <w:spacing w:after="200" w:line="360" w:lineRule="auto"/>
        <w:contextualSpacing/>
        <w:jc w:val="both"/>
        <w:rPr>
          <w:rFonts w:ascii="Times New Roman" w:hAnsi="Times New Roman"/>
          <w:noProof/>
          <w:lang w:val="en-US"/>
        </w:rPr>
      </w:pPr>
      <w:r w:rsidRPr="0068687C">
        <w:rPr>
          <w:rFonts w:ascii="Times New Roman" w:hAnsi="Times New Roman"/>
          <w:lang w:val="en-US"/>
        </w:rPr>
        <w:t>Melaksanakan</w:t>
      </w:r>
      <w:r w:rsidR="008C5F06" w:rsidRPr="0068687C">
        <w:rPr>
          <w:rFonts w:ascii="Times New Roman" w:hAnsi="Times New Roman"/>
          <w:lang w:val="en-US"/>
        </w:rPr>
        <w:t xml:space="preserve"> </w:t>
      </w:r>
      <w:r w:rsidRPr="0068687C">
        <w:rPr>
          <w:rFonts w:ascii="Times New Roman" w:hAnsi="Times New Roman"/>
          <w:lang w:val="en-US"/>
        </w:rPr>
        <w:t>asuhan</w:t>
      </w:r>
      <w:r w:rsidR="008C5F06" w:rsidRPr="0068687C">
        <w:rPr>
          <w:rFonts w:ascii="Times New Roman" w:hAnsi="Times New Roman"/>
          <w:lang w:val="en-US"/>
        </w:rPr>
        <w:t xml:space="preserve"> </w:t>
      </w:r>
      <w:r w:rsidRPr="0068687C">
        <w:rPr>
          <w:rFonts w:ascii="Times New Roman" w:hAnsi="Times New Roman"/>
          <w:lang w:val="en-US"/>
        </w:rPr>
        <w:t>kebidanan</w:t>
      </w:r>
      <w:r w:rsidR="008C5F06" w:rsidRPr="0068687C">
        <w:rPr>
          <w:rFonts w:ascii="Times New Roman" w:hAnsi="Times New Roman"/>
          <w:lang w:val="en-US"/>
        </w:rPr>
        <w:t xml:space="preserve"> </w:t>
      </w:r>
      <w:r w:rsidRPr="0068687C">
        <w:rPr>
          <w:rFonts w:ascii="Times New Roman" w:hAnsi="Times New Roman"/>
          <w:lang w:val="en-US"/>
        </w:rPr>
        <w:t>berkesinambungan</w:t>
      </w:r>
      <w:r w:rsidR="008C5F06" w:rsidRPr="0068687C">
        <w:rPr>
          <w:rFonts w:ascii="Times New Roman" w:hAnsi="Times New Roman"/>
          <w:lang w:val="en-US"/>
        </w:rPr>
        <w:t xml:space="preserve"> </w:t>
      </w:r>
      <w:r w:rsidRPr="0068687C">
        <w:rPr>
          <w:rFonts w:ascii="Times New Roman" w:hAnsi="Times New Roman"/>
          <w:lang w:val="en-US"/>
        </w:rPr>
        <w:t>ibu</w:t>
      </w:r>
      <w:r w:rsidR="008C5F06" w:rsidRPr="0068687C">
        <w:rPr>
          <w:rFonts w:ascii="Times New Roman" w:hAnsi="Times New Roman"/>
          <w:lang w:val="en-US"/>
        </w:rPr>
        <w:t xml:space="preserve"> </w:t>
      </w:r>
      <w:r w:rsidRPr="0068687C">
        <w:rPr>
          <w:rFonts w:ascii="Times New Roman" w:hAnsi="Times New Roman"/>
          <w:lang w:val="en-US"/>
        </w:rPr>
        <w:t xml:space="preserve">hamil, bersalin, BBL, nifas dan KB pada </w:t>
      </w:r>
      <w:r w:rsidR="00287F84" w:rsidRPr="0068687C">
        <w:rPr>
          <w:rFonts w:ascii="Times New Roman" w:hAnsi="Times New Roman"/>
          <w:lang w:val="en-US"/>
        </w:rPr>
        <w:t>Ny T</w:t>
      </w:r>
      <w:r w:rsidR="008C5F06" w:rsidRPr="0068687C">
        <w:rPr>
          <w:rFonts w:ascii="Times New Roman" w:hAnsi="Times New Roman"/>
          <w:lang w:val="en-US"/>
        </w:rPr>
        <w:t xml:space="preserve"> </w:t>
      </w:r>
      <w:r w:rsidRPr="0068687C">
        <w:rPr>
          <w:rFonts w:ascii="Times New Roman" w:hAnsi="Times New Roman"/>
          <w:lang w:val="en-US"/>
        </w:rPr>
        <w:t>di Puskesmas</w:t>
      </w:r>
      <w:r w:rsidR="008C5F06" w:rsidRPr="0068687C">
        <w:rPr>
          <w:rFonts w:ascii="Times New Roman" w:hAnsi="Times New Roman"/>
          <w:lang w:val="en-US"/>
        </w:rPr>
        <w:t xml:space="preserve"> </w:t>
      </w:r>
      <w:r w:rsidR="00287F84" w:rsidRPr="0068687C">
        <w:rPr>
          <w:rFonts w:ascii="Times New Roman" w:hAnsi="Times New Roman"/>
          <w:lang w:val="en-US"/>
        </w:rPr>
        <w:t>Bayan</w:t>
      </w:r>
      <w:r w:rsidR="008C5F06" w:rsidRPr="0068687C">
        <w:rPr>
          <w:rFonts w:ascii="Times New Roman" w:hAnsi="Times New Roman"/>
          <w:lang w:val="en-US"/>
        </w:rPr>
        <w:t xml:space="preserve"> </w:t>
      </w:r>
      <w:r w:rsidRPr="0068687C">
        <w:rPr>
          <w:rFonts w:ascii="Times New Roman" w:hAnsi="Times New Roman"/>
          <w:lang w:val="en-US"/>
        </w:rPr>
        <w:t>Kabupaten</w:t>
      </w:r>
      <w:r w:rsidR="008C5F06" w:rsidRPr="0068687C">
        <w:rPr>
          <w:rFonts w:ascii="Times New Roman" w:hAnsi="Times New Roman"/>
          <w:lang w:val="en-US"/>
        </w:rPr>
        <w:t xml:space="preserve"> </w:t>
      </w:r>
      <w:r w:rsidRPr="0068687C">
        <w:rPr>
          <w:rFonts w:ascii="Times New Roman" w:hAnsi="Times New Roman"/>
          <w:lang w:val="en-US"/>
        </w:rPr>
        <w:t>Purworejo</w:t>
      </w:r>
      <w:r w:rsidR="008C5F06" w:rsidRPr="0068687C">
        <w:rPr>
          <w:rFonts w:ascii="Times New Roman" w:hAnsi="Times New Roman"/>
          <w:lang w:val="en-US"/>
        </w:rPr>
        <w:t xml:space="preserve"> </w:t>
      </w:r>
      <w:r w:rsidR="004B42DB" w:rsidRPr="0068687C">
        <w:rPr>
          <w:rFonts w:ascii="Times New Roman" w:hAnsi="Times New Roman"/>
          <w:lang w:val="en-US"/>
        </w:rPr>
        <w:t>dengan</w:t>
      </w:r>
      <w:r w:rsidR="008C5F06" w:rsidRPr="0068687C">
        <w:rPr>
          <w:rFonts w:ascii="Times New Roman" w:hAnsi="Times New Roman"/>
          <w:lang w:val="en-US"/>
        </w:rPr>
        <w:t xml:space="preserve"> </w:t>
      </w:r>
      <w:r w:rsidR="004B42DB" w:rsidRPr="0068687C">
        <w:rPr>
          <w:rFonts w:ascii="Times New Roman" w:hAnsi="Times New Roman"/>
          <w:lang w:val="en-US"/>
        </w:rPr>
        <w:t>pendekatan</w:t>
      </w:r>
      <w:r w:rsidR="008C5F06" w:rsidRPr="0068687C">
        <w:rPr>
          <w:rFonts w:ascii="Times New Roman" w:hAnsi="Times New Roman"/>
          <w:lang w:val="en-US"/>
        </w:rPr>
        <w:t xml:space="preserve"> </w:t>
      </w:r>
      <w:r w:rsidR="004B42DB" w:rsidRPr="0068687C">
        <w:rPr>
          <w:rFonts w:ascii="Times New Roman" w:hAnsi="Times New Roman"/>
          <w:lang w:val="en-US"/>
        </w:rPr>
        <w:t>manajemen dan didokumentasikan</w:t>
      </w:r>
      <w:r w:rsidR="008C5F06" w:rsidRPr="0068687C">
        <w:rPr>
          <w:rFonts w:ascii="Times New Roman" w:hAnsi="Times New Roman"/>
          <w:lang w:val="en-US"/>
        </w:rPr>
        <w:t xml:space="preserve"> </w:t>
      </w:r>
      <w:r w:rsidR="004B42DB" w:rsidRPr="0068687C">
        <w:rPr>
          <w:rFonts w:ascii="Times New Roman" w:hAnsi="Times New Roman"/>
          <w:lang w:val="en-US"/>
        </w:rPr>
        <w:t>dalam</w:t>
      </w:r>
      <w:r w:rsidR="008C5F06" w:rsidRPr="0068687C">
        <w:rPr>
          <w:rFonts w:ascii="Times New Roman" w:hAnsi="Times New Roman"/>
          <w:lang w:val="en-US"/>
        </w:rPr>
        <w:t xml:space="preserve"> </w:t>
      </w:r>
      <w:r w:rsidR="004B42DB" w:rsidRPr="0068687C">
        <w:rPr>
          <w:rFonts w:ascii="Times New Roman" w:hAnsi="Times New Roman"/>
          <w:lang w:val="en-US"/>
        </w:rPr>
        <w:t>bentuk SOAP</w:t>
      </w:r>
    </w:p>
    <w:p w:rsidR="009F6D21" w:rsidRPr="0068687C" w:rsidRDefault="009F6D21" w:rsidP="00EE2B31">
      <w:pPr>
        <w:numPr>
          <w:ilvl w:val="0"/>
          <w:numId w:val="5"/>
        </w:numPr>
        <w:spacing w:after="200" w:line="360" w:lineRule="auto"/>
        <w:contextualSpacing/>
        <w:jc w:val="both"/>
        <w:rPr>
          <w:rFonts w:ascii="Times New Roman" w:hAnsi="Times New Roman"/>
          <w:noProof/>
          <w:lang w:val="en-US"/>
        </w:rPr>
      </w:pPr>
      <w:r w:rsidRPr="0068687C">
        <w:rPr>
          <w:rFonts w:ascii="Times New Roman" w:hAnsi="Times New Roman"/>
        </w:rPr>
        <w:t xml:space="preserve">Perencanaan asuhan </w:t>
      </w:r>
      <w:r w:rsidR="005420AC" w:rsidRPr="0068687C">
        <w:rPr>
          <w:rFonts w:ascii="Times New Roman" w:hAnsi="Times New Roman"/>
          <w:lang w:val="en-US"/>
        </w:rPr>
        <w:t>kebidanan</w:t>
      </w:r>
      <w:r w:rsidR="008C5F06" w:rsidRPr="0068687C">
        <w:rPr>
          <w:rFonts w:ascii="Times New Roman" w:hAnsi="Times New Roman"/>
          <w:lang w:val="en-US"/>
        </w:rPr>
        <w:t xml:space="preserve"> </w:t>
      </w:r>
      <w:r w:rsidR="005420AC" w:rsidRPr="0068687C">
        <w:rPr>
          <w:rFonts w:ascii="Times New Roman" w:hAnsi="Times New Roman"/>
          <w:lang w:val="en-US"/>
        </w:rPr>
        <w:t>berkesinambungan</w:t>
      </w:r>
      <w:r w:rsidR="008C5F06" w:rsidRPr="0068687C">
        <w:rPr>
          <w:rFonts w:ascii="Times New Roman" w:hAnsi="Times New Roman"/>
          <w:lang w:val="en-US"/>
        </w:rPr>
        <w:t xml:space="preserve"> </w:t>
      </w:r>
      <w:r w:rsidR="005420AC" w:rsidRPr="0068687C">
        <w:rPr>
          <w:rFonts w:ascii="Times New Roman" w:hAnsi="Times New Roman"/>
          <w:lang w:val="en-US"/>
        </w:rPr>
        <w:t>ibu</w:t>
      </w:r>
      <w:r w:rsidR="0077358A">
        <w:rPr>
          <w:rFonts w:ascii="Times New Roman" w:hAnsi="Times New Roman"/>
          <w:lang w:val="en-US"/>
        </w:rPr>
        <w:t xml:space="preserve"> </w:t>
      </w:r>
      <w:r w:rsidR="005420AC" w:rsidRPr="0068687C">
        <w:rPr>
          <w:rFonts w:ascii="Times New Roman" w:hAnsi="Times New Roman"/>
          <w:lang w:val="en-US"/>
        </w:rPr>
        <w:t xml:space="preserve">hamil, bersalin, BBL, nifas dan KB pada </w:t>
      </w:r>
      <w:r w:rsidR="00287F84" w:rsidRPr="0068687C">
        <w:rPr>
          <w:rFonts w:ascii="Times New Roman" w:hAnsi="Times New Roman"/>
          <w:lang w:val="en-US"/>
        </w:rPr>
        <w:t>Ny T</w:t>
      </w:r>
      <w:r w:rsidR="005420AC" w:rsidRPr="0068687C">
        <w:rPr>
          <w:rFonts w:ascii="Times New Roman" w:hAnsi="Times New Roman"/>
          <w:lang w:val="en-US"/>
        </w:rPr>
        <w:t>di Puskesmas</w:t>
      </w:r>
      <w:r w:rsidR="008C5F06" w:rsidRPr="0068687C">
        <w:rPr>
          <w:rFonts w:ascii="Times New Roman" w:hAnsi="Times New Roman"/>
          <w:lang w:val="en-US"/>
        </w:rPr>
        <w:t xml:space="preserve"> </w:t>
      </w:r>
      <w:r w:rsidR="00287F84" w:rsidRPr="0068687C">
        <w:rPr>
          <w:rFonts w:ascii="Times New Roman" w:hAnsi="Times New Roman"/>
          <w:lang w:val="en-US"/>
        </w:rPr>
        <w:t>Bayan</w:t>
      </w:r>
      <w:r w:rsidR="008C5F06" w:rsidRPr="0068687C">
        <w:rPr>
          <w:rFonts w:ascii="Times New Roman" w:hAnsi="Times New Roman"/>
          <w:lang w:val="en-US"/>
        </w:rPr>
        <w:t xml:space="preserve"> </w:t>
      </w:r>
      <w:r w:rsidR="005420AC" w:rsidRPr="0068687C">
        <w:rPr>
          <w:rFonts w:ascii="Times New Roman" w:hAnsi="Times New Roman"/>
          <w:lang w:val="en-US"/>
        </w:rPr>
        <w:t>Kabupaten</w:t>
      </w:r>
      <w:r w:rsidR="008C5F06" w:rsidRPr="0068687C">
        <w:rPr>
          <w:rFonts w:ascii="Times New Roman" w:hAnsi="Times New Roman"/>
          <w:lang w:val="en-US"/>
        </w:rPr>
        <w:t xml:space="preserve"> </w:t>
      </w:r>
      <w:r w:rsidR="005420AC" w:rsidRPr="0068687C">
        <w:rPr>
          <w:rFonts w:ascii="Times New Roman" w:hAnsi="Times New Roman"/>
          <w:lang w:val="en-US"/>
        </w:rPr>
        <w:t>Purworejo</w:t>
      </w:r>
    </w:p>
    <w:p w:rsidR="009F6D21" w:rsidRPr="0068687C" w:rsidRDefault="009F6D21" w:rsidP="00EE2B31">
      <w:pPr>
        <w:numPr>
          <w:ilvl w:val="0"/>
          <w:numId w:val="5"/>
        </w:numPr>
        <w:spacing w:after="200" w:line="360" w:lineRule="auto"/>
        <w:contextualSpacing/>
        <w:jc w:val="both"/>
        <w:rPr>
          <w:rFonts w:ascii="Times New Roman" w:hAnsi="Times New Roman"/>
          <w:noProof/>
          <w:lang w:val="en-US"/>
        </w:rPr>
      </w:pPr>
      <w:r w:rsidRPr="0068687C">
        <w:rPr>
          <w:rFonts w:ascii="Times New Roman" w:hAnsi="Times New Roman"/>
        </w:rPr>
        <w:lastRenderedPageBreak/>
        <w:t xml:space="preserve">Implementasi asuhan </w:t>
      </w:r>
      <w:r w:rsidR="005420AC" w:rsidRPr="0068687C">
        <w:rPr>
          <w:rFonts w:ascii="Times New Roman" w:hAnsi="Times New Roman"/>
          <w:lang w:val="en-US"/>
        </w:rPr>
        <w:t>kebidanan</w:t>
      </w:r>
      <w:r w:rsidR="008C5F06" w:rsidRPr="0068687C">
        <w:rPr>
          <w:rFonts w:ascii="Times New Roman" w:hAnsi="Times New Roman"/>
          <w:lang w:val="en-US"/>
        </w:rPr>
        <w:t xml:space="preserve"> </w:t>
      </w:r>
      <w:r w:rsidR="005420AC" w:rsidRPr="0068687C">
        <w:rPr>
          <w:rFonts w:ascii="Times New Roman" w:hAnsi="Times New Roman"/>
          <w:lang w:val="en-US"/>
        </w:rPr>
        <w:t>berkesinambungan</w:t>
      </w:r>
      <w:r w:rsidR="008C5F06" w:rsidRPr="0068687C">
        <w:rPr>
          <w:rFonts w:ascii="Times New Roman" w:hAnsi="Times New Roman"/>
          <w:lang w:val="en-US"/>
        </w:rPr>
        <w:t xml:space="preserve"> </w:t>
      </w:r>
      <w:r w:rsidR="005420AC" w:rsidRPr="0068687C">
        <w:rPr>
          <w:rFonts w:ascii="Times New Roman" w:hAnsi="Times New Roman"/>
          <w:lang w:val="en-US"/>
        </w:rPr>
        <w:t>ibu</w:t>
      </w:r>
      <w:r w:rsidR="008C5F06" w:rsidRPr="0068687C">
        <w:rPr>
          <w:rFonts w:ascii="Times New Roman" w:hAnsi="Times New Roman"/>
          <w:lang w:val="en-US"/>
        </w:rPr>
        <w:t xml:space="preserve"> </w:t>
      </w:r>
      <w:r w:rsidR="005420AC" w:rsidRPr="0068687C">
        <w:rPr>
          <w:rFonts w:ascii="Times New Roman" w:hAnsi="Times New Roman"/>
          <w:lang w:val="en-US"/>
        </w:rPr>
        <w:t xml:space="preserve">hamil, bersalin, BBL, nifas dan KB pada </w:t>
      </w:r>
      <w:r w:rsidR="00287F84" w:rsidRPr="0068687C">
        <w:rPr>
          <w:rFonts w:ascii="Times New Roman" w:hAnsi="Times New Roman"/>
          <w:lang w:val="en-US"/>
        </w:rPr>
        <w:t>Ny T</w:t>
      </w:r>
      <w:r w:rsidR="005420AC" w:rsidRPr="0068687C">
        <w:rPr>
          <w:rFonts w:ascii="Times New Roman" w:hAnsi="Times New Roman"/>
          <w:lang w:val="en-US"/>
        </w:rPr>
        <w:t>di Puskesmas</w:t>
      </w:r>
      <w:r w:rsidR="008C5F06" w:rsidRPr="0068687C">
        <w:rPr>
          <w:rFonts w:ascii="Times New Roman" w:hAnsi="Times New Roman"/>
          <w:lang w:val="en-US"/>
        </w:rPr>
        <w:t xml:space="preserve"> </w:t>
      </w:r>
      <w:r w:rsidR="00287F84" w:rsidRPr="0068687C">
        <w:rPr>
          <w:rFonts w:ascii="Times New Roman" w:hAnsi="Times New Roman"/>
          <w:lang w:val="en-US"/>
        </w:rPr>
        <w:t>Bayan</w:t>
      </w:r>
      <w:r w:rsidR="008C5F06" w:rsidRPr="0068687C">
        <w:rPr>
          <w:rFonts w:ascii="Times New Roman" w:hAnsi="Times New Roman"/>
          <w:lang w:val="en-US"/>
        </w:rPr>
        <w:t xml:space="preserve"> </w:t>
      </w:r>
      <w:r w:rsidR="005420AC" w:rsidRPr="0068687C">
        <w:rPr>
          <w:rFonts w:ascii="Times New Roman" w:hAnsi="Times New Roman"/>
          <w:lang w:val="en-US"/>
        </w:rPr>
        <w:t>Kabupaten</w:t>
      </w:r>
      <w:r w:rsidR="008C5F06" w:rsidRPr="0068687C">
        <w:rPr>
          <w:rFonts w:ascii="Times New Roman" w:hAnsi="Times New Roman"/>
          <w:lang w:val="en-US"/>
        </w:rPr>
        <w:t xml:space="preserve"> </w:t>
      </w:r>
      <w:r w:rsidR="005420AC" w:rsidRPr="0068687C">
        <w:rPr>
          <w:rFonts w:ascii="Times New Roman" w:hAnsi="Times New Roman"/>
          <w:lang w:val="en-US"/>
        </w:rPr>
        <w:t>Purworejo</w:t>
      </w:r>
    </w:p>
    <w:p w:rsidR="009F6D21" w:rsidRPr="0068687C" w:rsidRDefault="009F6D21" w:rsidP="00EE2B31">
      <w:pPr>
        <w:numPr>
          <w:ilvl w:val="0"/>
          <w:numId w:val="5"/>
        </w:numPr>
        <w:spacing w:after="200" w:line="360" w:lineRule="auto"/>
        <w:contextualSpacing/>
        <w:jc w:val="both"/>
        <w:rPr>
          <w:rFonts w:ascii="Times New Roman" w:hAnsi="Times New Roman"/>
          <w:noProof/>
          <w:lang w:val="en-US"/>
        </w:rPr>
      </w:pPr>
      <w:r w:rsidRPr="0068687C">
        <w:rPr>
          <w:rFonts w:ascii="Times New Roman" w:hAnsi="Times New Roman"/>
        </w:rPr>
        <w:t xml:space="preserve">Evaluasi asuhan </w:t>
      </w:r>
      <w:r w:rsidR="005420AC" w:rsidRPr="0068687C">
        <w:rPr>
          <w:rFonts w:ascii="Times New Roman" w:hAnsi="Times New Roman"/>
          <w:lang w:val="en-US"/>
        </w:rPr>
        <w:t>kebidanan</w:t>
      </w:r>
      <w:r w:rsidR="008C5F06" w:rsidRPr="0068687C">
        <w:rPr>
          <w:rFonts w:ascii="Times New Roman" w:hAnsi="Times New Roman"/>
          <w:lang w:val="en-US"/>
        </w:rPr>
        <w:t xml:space="preserve"> </w:t>
      </w:r>
      <w:r w:rsidR="005420AC" w:rsidRPr="0068687C">
        <w:rPr>
          <w:rFonts w:ascii="Times New Roman" w:hAnsi="Times New Roman"/>
          <w:lang w:val="en-US"/>
        </w:rPr>
        <w:t>berkesinambungan</w:t>
      </w:r>
      <w:r w:rsidR="008C5F06" w:rsidRPr="0068687C">
        <w:rPr>
          <w:rFonts w:ascii="Times New Roman" w:hAnsi="Times New Roman"/>
          <w:lang w:val="en-US"/>
        </w:rPr>
        <w:t xml:space="preserve"> </w:t>
      </w:r>
      <w:r w:rsidR="005420AC" w:rsidRPr="0068687C">
        <w:rPr>
          <w:rFonts w:ascii="Times New Roman" w:hAnsi="Times New Roman"/>
          <w:lang w:val="en-US"/>
        </w:rPr>
        <w:t>ibu</w:t>
      </w:r>
      <w:r w:rsidR="008C5F06" w:rsidRPr="0068687C">
        <w:rPr>
          <w:rFonts w:ascii="Times New Roman" w:hAnsi="Times New Roman"/>
          <w:lang w:val="en-US"/>
        </w:rPr>
        <w:t xml:space="preserve"> </w:t>
      </w:r>
      <w:r w:rsidR="005420AC" w:rsidRPr="0068687C">
        <w:rPr>
          <w:rFonts w:ascii="Times New Roman" w:hAnsi="Times New Roman"/>
          <w:lang w:val="en-US"/>
        </w:rPr>
        <w:t xml:space="preserve">hamil, bersalin, BBL, nifas dan KB pada </w:t>
      </w:r>
      <w:r w:rsidR="00287F84" w:rsidRPr="0068687C">
        <w:rPr>
          <w:rFonts w:ascii="Times New Roman" w:hAnsi="Times New Roman"/>
          <w:lang w:val="en-US"/>
        </w:rPr>
        <w:t>Ny T</w:t>
      </w:r>
      <w:r w:rsidR="005420AC" w:rsidRPr="0068687C">
        <w:rPr>
          <w:rFonts w:ascii="Times New Roman" w:hAnsi="Times New Roman"/>
          <w:lang w:val="en-US"/>
        </w:rPr>
        <w:t>di Puskesmas</w:t>
      </w:r>
      <w:r w:rsidR="008C5F06" w:rsidRPr="0068687C">
        <w:rPr>
          <w:rFonts w:ascii="Times New Roman" w:hAnsi="Times New Roman"/>
          <w:lang w:val="en-US"/>
        </w:rPr>
        <w:t xml:space="preserve"> </w:t>
      </w:r>
      <w:r w:rsidR="00287F84" w:rsidRPr="0068687C">
        <w:rPr>
          <w:rFonts w:ascii="Times New Roman" w:hAnsi="Times New Roman"/>
          <w:lang w:val="en-US"/>
        </w:rPr>
        <w:t>Bayan</w:t>
      </w:r>
      <w:r w:rsidR="008C5F06" w:rsidRPr="0068687C">
        <w:rPr>
          <w:rFonts w:ascii="Times New Roman" w:hAnsi="Times New Roman"/>
          <w:lang w:val="en-US"/>
        </w:rPr>
        <w:t xml:space="preserve"> </w:t>
      </w:r>
      <w:r w:rsidR="005420AC" w:rsidRPr="0068687C">
        <w:rPr>
          <w:rFonts w:ascii="Times New Roman" w:hAnsi="Times New Roman"/>
          <w:lang w:val="en-US"/>
        </w:rPr>
        <w:t>Kabupaten</w:t>
      </w:r>
      <w:r w:rsidR="008C5F06" w:rsidRPr="0068687C">
        <w:rPr>
          <w:rFonts w:ascii="Times New Roman" w:hAnsi="Times New Roman"/>
          <w:lang w:val="en-US"/>
        </w:rPr>
        <w:t xml:space="preserve"> </w:t>
      </w:r>
      <w:r w:rsidR="005420AC" w:rsidRPr="0068687C">
        <w:rPr>
          <w:rFonts w:ascii="Times New Roman" w:hAnsi="Times New Roman"/>
          <w:lang w:val="en-US"/>
        </w:rPr>
        <w:t>Purworejo</w:t>
      </w:r>
    </w:p>
    <w:p w:rsidR="009F6D21" w:rsidRPr="0068687C" w:rsidRDefault="009F6D21" w:rsidP="00EE2B31">
      <w:pPr>
        <w:numPr>
          <w:ilvl w:val="0"/>
          <w:numId w:val="5"/>
        </w:numPr>
        <w:spacing w:after="200" w:line="360" w:lineRule="auto"/>
        <w:contextualSpacing/>
        <w:jc w:val="both"/>
        <w:rPr>
          <w:rFonts w:ascii="Times New Roman" w:hAnsi="Times New Roman"/>
          <w:noProof/>
          <w:lang w:val="en-US"/>
        </w:rPr>
      </w:pPr>
      <w:r w:rsidRPr="0068687C">
        <w:rPr>
          <w:rFonts w:ascii="Times New Roman" w:hAnsi="Times New Roman"/>
        </w:rPr>
        <w:t xml:space="preserve">Pendokumentasian </w:t>
      </w:r>
      <w:r w:rsidR="005420AC" w:rsidRPr="0068687C">
        <w:rPr>
          <w:rFonts w:ascii="Times New Roman" w:hAnsi="Times New Roman"/>
          <w:lang w:val="en-US"/>
        </w:rPr>
        <w:t>asuhan</w:t>
      </w:r>
      <w:r w:rsidR="008C5F06" w:rsidRPr="0068687C">
        <w:rPr>
          <w:rFonts w:ascii="Times New Roman" w:hAnsi="Times New Roman"/>
          <w:lang w:val="en-US"/>
        </w:rPr>
        <w:t xml:space="preserve"> </w:t>
      </w:r>
      <w:r w:rsidR="005420AC" w:rsidRPr="0068687C">
        <w:rPr>
          <w:rFonts w:ascii="Times New Roman" w:hAnsi="Times New Roman"/>
          <w:lang w:val="en-US"/>
        </w:rPr>
        <w:t>kebidanan</w:t>
      </w:r>
      <w:r w:rsidR="008C5F06" w:rsidRPr="0068687C">
        <w:rPr>
          <w:rFonts w:ascii="Times New Roman" w:hAnsi="Times New Roman"/>
          <w:lang w:val="en-US"/>
        </w:rPr>
        <w:t xml:space="preserve"> </w:t>
      </w:r>
      <w:r w:rsidR="005420AC" w:rsidRPr="0068687C">
        <w:rPr>
          <w:rFonts w:ascii="Times New Roman" w:hAnsi="Times New Roman"/>
          <w:lang w:val="en-US"/>
        </w:rPr>
        <w:t>berkesinambungan</w:t>
      </w:r>
      <w:r w:rsidR="008C5F06" w:rsidRPr="0068687C">
        <w:rPr>
          <w:rFonts w:ascii="Times New Roman" w:hAnsi="Times New Roman"/>
          <w:lang w:val="en-US"/>
        </w:rPr>
        <w:t xml:space="preserve"> </w:t>
      </w:r>
      <w:r w:rsidR="005420AC" w:rsidRPr="0068687C">
        <w:rPr>
          <w:rFonts w:ascii="Times New Roman" w:hAnsi="Times New Roman"/>
          <w:lang w:val="en-US"/>
        </w:rPr>
        <w:t>ibu</w:t>
      </w:r>
      <w:r w:rsidR="008C5F06" w:rsidRPr="0068687C">
        <w:rPr>
          <w:rFonts w:ascii="Times New Roman" w:hAnsi="Times New Roman"/>
          <w:lang w:val="en-US"/>
        </w:rPr>
        <w:t xml:space="preserve"> </w:t>
      </w:r>
      <w:r w:rsidR="005420AC" w:rsidRPr="0068687C">
        <w:rPr>
          <w:rFonts w:ascii="Times New Roman" w:hAnsi="Times New Roman"/>
          <w:lang w:val="en-US"/>
        </w:rPr>
        <w:t xml:space="preserve">hamil, bersalin, BBL, nifas dan KB pada </w:t>
      </w:r>
      <w:r w:rsidR="00287F84" w:rsidRPr="0068687C">
        <w:rPr>
          <w:rFonts w:ascii="Times New Roman" w:hAnsi="Times New Roman"/>
          <w:lang w:val="en-US"/>
        </w:rPr>
        <w:t>Ny T</w:t>
      </w:r>
      <w:r w:rsidR="005420AC" w:rsidRPr="0068687C">
        <w:rPr>
          <w:rFonts w:ascii="Times New Roman" w:hAnsi="Times New Roman"/>
          <w:lang w:val="en-US"/>
        </w:rPr>
        <w:t>di Puskesmas</w:t>
      </w:r>
      <w:r w:rsidR="008C5F06" w:rsidRPr="0068687C">
        <w:rPr>
          <w:rFonts w:ascii="Times New Roman" w:hAnsi="Times New Roman"/>
          <w:lang w:val="en-US"/>
        </w:rPr>
        <w:t xml:space="preserve"> </w:t>
      </w:r>
      <w:r w:rsidR="00287F84" w:rsidRPr="0068687C">
        <w:rPr>
          <w:rFonts w:ascii="Times New Roman" w:hAnsi="Times New Roman"/>
          <w:lang w:val="en-US"/>
        </w:rPr>
        <w:t>Bayan</w:t>
      </w:r>
      <w:r w:rsidR="008C5F06" w:rsidRPr="0068687C">
        <w:rPr>
          <w:rFonts w:ascii="Times New Roman" w:hAnsi="Times New Roman"/>
          <w:lang w:val="en-US"/>
        </w:rPr>
        <w:t xml:space="preserve"> </w:t>
      </w:r>
      <w:r w:rsidR="005420AC" w:rsidRPr="0068687C">
        <w:rPr>
          <w:rFonts w:ascii="Times New Roman" w:hAnsi="Times New Roman"/>
          <w:lang w:val="en-US"/>
        </w:rPr>
        <w:t>Kabupaten</w:t>
      </w:r>
      <w:r w:rsidR="008C5F06" w:rsidRPr="0068687C">
        <w:rPr>
          <w:rFonts w:ascii="Times New Roman" w:hAnsi="Times New Roman"/>
          <w:lang w:val="en-US"/>
        </w:rPr>
        <w:t xml:space="preserve"> </w:t>
      </w:r>
      <w:r w:rsidR="005420AC" w:rsidRPr="0068687C">
        <w:rPr>
          <w:rFonts w:ascii="Times New Roman" w:hAnsi="Times New Roman"/>
          <w:lang w:val="en-US"/>
        </w:rPr>
        <w:t>Purworejo</w:t>
      </w:r>
    </w:p>
    <w:p w:rsidR="003E765D" w:rsidRPr="0068687C" w:rsidRDefault="003E765D" w:rsidP="00EE2B31">
      <w:pPr>
        <w:numPr>
          <w:ilvl w:val="0"/>
          <w:numId w:val="5"/>
        </w:numPr>
        <w:spacing w:after="200" w:line="360" w:lineRule="auto"/>
        <w:contextualSpacing/>
        <w:jc w:val="both"/>
        <w:rPr>
          <w:rFonts w:ascii="Times New Roman" w:hAnsi="Times New Roman"/>
          <w:noProof/>
        </w:rPr>
      </w:pPr>
      <w:r w:rsidRPr="0068687C">
        <w:rPr>
          <w:rFonts w:ascii="Times New Roman" w:hAnsi="Times New Roman"/>
          <w:noProof/>
        </w:rPr>
        <w:t xml:space="preserve">Membuat penatalaksanaan terhadap </w:t>
      </w:r>
      <w:r w:rsidR="00A72554" w:rsidRPr="0068687C">
        <w:rPr>
          <w:rFonts w:ascii="Times New Roman" w:hAnsi="Times New Roman"/>
          <w:noProof/>
          <w:lang w:val="en-US"/>
        </w:rPr>
        <w:t>ibu</w:t>
      </w:r>
      <w:r w:rsidRPr="0068687C">
        <w:rPr>
          <w:rFonts w:ascii="Times New Roman" w:hAnsi="Times New Roman"/>
          <w:noProof/>
        </w:rPr>
        <w:t xml:space="preserve"> sesuai dengan </w:t>
      </w:r>
      <w:r w:rsidR="007A77E8" w:rsidRPr="0068687C">
        <w:rPr>
          <w:rFonts w:ascii="Times New Roman" w:hAnsi="Times New Roman"/>
          <w:noProof/>
          <w:lang w:val="en-US"/>
        </w:rPr>
        <w:t xml:space="preserve">standar asuhan </w:t>
      </w:r>
      <w:r w:rsidR="005420AC" w:rsidRPr="0068687C">
        <w:rPr>
          <w:rFonts w:ascii="Times New Roman" w:hAnsi="Times New Roman"/>
          <w:lang w:val="en-US"/>
        </w:rPr>
        <w:t>kebidanan</w:t>
      </w:r>
      <w:r w:rsidR="008C5F06" w:rsidRPr="0068687C">
        <w:rPr>
          <w:rFonts w:ascii="Times New Roman" w:hAnsi="Times New Roman"/>
          <w:lang w:val="en-US"/>
        </w:rPr>
        <w:t xml:space="preserve"> </w:t>
      </w:r>
      <w:r w:rsidR="005420AC" w:rsidRPr="0068687C">
        <w:rPr>
          <w:rFonts w:ascii="Times New Roman" w:hAnsi="Times New Roman"/>
          <w:lang w:val="en-US"/>
        </w:rPr>
        <w:t>berkesinambungan</w:t>
      </w:r>
      <w:r w:rsidR="008C5F06" w:rsidRPr="0068687C">
        <w:rPr>
          <w:rFonts w:ascii="Times New Roman" w:hAnsi="Times New Roman"/>
          <w:lang w:val="en-US"/>
        </w:rPr>
        <w:t xml:space="preserve"> </w:t>
      </w:r>
      <w:r w:rsidR="005420AC" w:rsidRPr="0068687C">
        <w:rPr>
          <w:rFonts w:ascii="Times New Roman" w:hAnsi="Times New Roman"/>
          <w:lang w:val="en-US"/>
        </w:rPr>
        <w:t>ibu</w:t>
      </w:r>
      <w:r w:rsidR="008C5F06" w:rsidRPr="0068687C">
        <w:rPr>
          <w:rFonts w:ascii="Times New Roman" w:hAnsi="Times New Roman"/>
          <w:lang w:val="en-US"/>
        </w:rPr>
        <w:t xml:space="preserve"> </w:t>
      </w:r>
      <w:r w:rsidR="005420AC" w:rsidRPr="0068687C">
        <w:rPr>
          <w:rFonts w:ascii="Times New Roman" w:hAnsi="Times New Roman"/>
          <w:lang w:val="en-US"/>
        </w:rPr>
        <w:t xml:space="preserve">hamil, bersalin, BBL, nifas dan KB </w:t>
      </w:r>
    </w:p>
    <w:p w:rsidR="003E765D" w:rsidRPr="0068687C" w:rsidRDefault="003E765D" w:rsidP="00EE2B31">
      <w:pPr>
        <w:numPr>
          <w:ilvl w:val="0"/>
          <w:numId w:val="5"/>
        </w:numPr>
        <w:spacing w:after="200" w:line="360" w:lineRule="auto"/>
        <w:contextualSpacing/>
        <w:jc w:val="both"/>
        <w:rPr>
          <w:rFonts w:ascii="Times New Roman" w:hAnsi="Times New Roman"/>
          <w:noProof/>
        </w:rPr>
      </w:pPr>
      <w:r w:rsidRPr="0068687C">
        <w:rPr>
          <w:rFonts w:ascii="Times New Roman" w:hAnsi="Times New Roman"/>
          <w:noProof/>
          <w:lang w:val="en-ID"/>
        </w:rPr>
        <w:t xml:space="preserve">Mengidentifikasi kesenjangan antara teori dan asuhan yang diberikan pada ibu </w:t>
      </w:r>
    </w:p>
    <w:p w:rsidR="00185085" w:rsidRPr="0068687C" w:rsidRDefault="003E765D" w:rsidP="00185085">
      <w:pPr>
        <w:numPr>
          <w:ilvl w:val="0"/>
          <w:numId w:val="5"/>
        </w:numPr>
        <w:spacing w:after="200" w:line="360" w:lineRule="auto"/>
        <w:contextualSpacing/>
        <w:jc w:val="both"/>
        <w:rPr>
          <w:rFonts w:ascii="Times New Roman" w:hAnsi="Times New Roman"/>
          <w:noProof/>
        </w:rPr>
      </w:pPr>
      <w:r w:rsidRPr="0068687C">
        <w:rPr>
          <w:rFonts w:ascii="Times New Roman" w:hAnsi="Times New Roman"/>
          <w:noProof/>
          <w:lang w:val="en-ID"/>
        </w:rPr>
        <w:t xml:space="preserve">Menganalisis jurnal yang sesuai dengan asuhan yang diberikan pada ibu </w:t>
      </w:r>
    </w:p>
    <w:p w:rsidR="00EE12F2" w:rsidRPr="0068687C" w:rsidRDefault="00EE12F2" w:rsidP="00EE2B31">
      <w:pPr>
        <w:numPr>
          <w:ilvl w:val="0"/>
          <w:numId w:val="2"/>
        </w:numPr>
        <w:spacing w:after="200" w:line="360" w:lineRule="auto"/>
        <w:ind w:left="450"/>
        <w:contextualSpacing/>
        <w:jc w:val="both"/>
        <w:rPr>
          <w:rFonts w:ascii="Times New Roman" w:hAnsi="Times New Roman"/>
        </w:rPr>
      </w:pPr>
      <w:r w:rsidRPr="0068687C">
        <w:rPr>
          <w:rFonts w:ascii="Times New Roman" w:hAnsi="Times New Roman"/>
          <w:b/>
          <w:bCs/>
          <w:lang w:val="en-US"/>
        </w:rPr>
        <w:t>Ruang</w:t>
      </w:r>
      <w:r w:rsidR="0077358A">
        <w:rPr>
          <w:rFonts w:ascii="Times New Roman" w:hAnsi="Times New Roman"/>
          <w:b/>
          <w:bCs/>
          <w:lang w:val="en-US"/>
        </w:rPr>
        <w:t xml:space="preserve"> </w:t>
      </w:r>
      <w:r w:rsidRPr="0068687C">
        <w:rPr>
          <w:rFonts w:ascii="Times New Roman" w:hAnsi="Times New Roman"/>
          <w:b/>
          <w:bCs/>
          <w:lang w:val="en-US"/>
        </w:rPr>
        <w:t>Lingkup</w:t>
      </w:r>
    </w:p>
    <w:p w:rsidR="00EE12F2" w:rsidRPr="0068687C" w:rsidRDefault="008C5C42" w:rsidP="00EE2B31">
      <w:pPr>
        <w:spacing w:after="200" w:line="360" w:lineRule="auto"/>
        <w:ind w:left="450" w:firstLine="259"/>
        <w:contextualSpacing/>
        <w:jc w:val="both"/>
        <w:rPr>
          <w:rFonts w:ascii="Times New Roman" w:hAnsi="Times New Roman"/>
          <w:lang w:val="en-US"/>
        </w:rPr>
      </w:pPr>
      <w:r w:rsidRPr="0068687C">
        <w:rPr>
          <w:rFonts w:ascii="Times New Roman" w:hAnsi="Times New Roman"/>
          <w:lang w:val="en-US"/>
        </w:rPr>
        <w:t>Berdasarkan</w:t>
      </w:r>
      <w:r w:rsidR="008C5F06" w:rsidRPr="0068687C">
        <w:rPr>
          <w:rFonts w:ascii="Times New Roman" w:hAnsi="Times New Roman"/>
          <w:lang w:val="en-US"/>
        </w:rPr>
        <w:t xml:space="preserve"> </w:t>
      </w:r>
      <w:r w:rsidRPr="0068687C">
        <w:rPr>
          <w:rFonts w:ascii="Times New Roman" w:hAnsi="Times New Roman"/>
          <w:lang w:val="en-US"/>
        </w:rPr>
        <w:t>latar</w:t>
      </w:r>
      <w:r w:rsidR="0077358A">
        <w:rPr>
          <w:rFonts w:ascii="Times New Roman" w:hAnsi="Times New Roman"/>
          <w:lang w:val="en-US"/>
        </w:rPr>
        <w:t xml:space="preserve"> </w:t>
      </w:r>
      <w:r w:rsidRPr="0068687C">
        <w:rPr>
          <w:rFonts w:ascii="Times New Roman" w:hAnsi="Times New Roman"/>
          <w:lang w:val="en-US"/>
        </w:rPr>
        <w:t>belakang</w:t>
      </w:r>
      <w:r w:rsidR="008C5F06" w:rsidRPr="0068687C">
        <w:rPr>
          <w:rFonts w:ascii="Times New Roman" w:hAnsi="Times New Roman"/>
          <w:lang w:val="en-US"/>
        </w:rPr>
        <w:t xml:space="preserve"> </w:t>
      </w:r>
      <w:r w:rsidRPr="0068687C">
        <w:rPr>
          <w:rFonts w:ascii="Times New Roman" w:hAnsi="Times New Roman"/>
          <w:lang w:val="en-US"/>
        </w:rPr>
        <w:t>diatas, adapun</w:t>
      </w:r>
      <w:r w:rsidR="008C5F06" w:rsidRPr="0068687C">
        <w:rPr>
          <w:rFonts w:ascii="Times New Roman" w:hAnsi="Times New Roman"/>
          <w:lang w:val="en-US"/>
        </w:rPr>
        <w:t xml:space="preserve"> </w:t>
      </w:r>
      <w:r w:rsidRPr="0068687C">
        <w:rPr>
          <w:rFonts w:ascii="Times New Roman" w:hAnsi="Times New Roman"/>
          <w:lang w:val="en-US"/>
        </w:rPr>
        <w:t>ruang</w:t>
      </w:r>
      <w:r w:rsidR="008C5F06" w:rsidRPr="0068687C">
        <w:rPr>
          <w:rFonts w:ascii="Times New Roman" w:hAnsi="Times New Roman"/>
          <w:lang w:val="en-US"/>
        </w:rPr>
        <w:t xml:space="preserve"> </w:t>
      </w:r>
      <w:r w:rsidRPr="0068687C">
        <w:rPr>
          <w:rFonts w:ascii="Times New Roman" w:hAnsi="Times New Roman"/>
          <w:lang w:val="en-US"/>
        </w:rPr>
        <w:t>lingkup</w:t>
      </w:r>
      <w:r w:rsidR="008C5F06" w:rsidRPr="0068687C">
        <w:rPr>
          <w:rFonts w:ascii="Times New Roman" w:hAnsi="Times New Roman"/>
          <w:lang w:val="en-US"/>
        </w:rPr>
        <w:t xml:space="preserve"> </w:t>
      </w:r>
      <w:r w:rsidRPr="0068687C">
        <w:rPr>
          <w:rFonts w:ascii="Times New Roman" w:hAnsi="Times New Roman"/>
          <w:lang w:val="en-US"/>
        </w:rPr>
        <w:t>dalam</w:t>
      </w:r>
      <w:r w:rsidR="008C5F06" w:rsidRPr="0068687C">
        <w:rPr>
          <w:rFonts w:ascii="Times New Roman" w:hAnsi="Times New Roman"/>
          <w:lang w:val="en-US"/>
        </w:rPr>
        <w:t xml:space="preserve"> </w:t>
      </w:r>
      <w:r w:rsidRPr="0068687C">
        <w:rPr>
          <w:rFonts w:ascii="Times New Roman" w:hAnsi="Times New Roman"/>
          <w:lang w:val="en-US"/>
        </w:rPr>
        <w:t>penulisan</w:t>
      </w:r>
      <w:r w:rsidR="008C5F06" w:rsidRPr="0068687C">
        <w:rPr>
          <w:rFonts w:ascii="Times New Roman" w:hAnsi="Times New Roman"/>
          <w:lang w:val="en-US"/>
        </w:rPr>
        <w:t xml:space="preserve"> </w:t>
      </w:r>
      <w:r w:rsidRPr="0068687C">
        <w:rPr>
          <w:rFonts w:ascii="Times New Roman" w:hAnsi="Times New Roman"/>
          <w:lang w:val="en-US"/>
        </w:rPr>
        <w:t>karya</w:t>
      </w:r>
      <w:r w:rsidR="008C5F06" w:rsidRPr="0068687C">
        <w:rPr>
          <w:rFonts w:ascii="Times New Roman" w:hAnsi="Times New Roman"/>
          <w:lang w:val="en-US"/>
        </w:rPr>
        <w:t xml:space="preserve"> </w:t>
      </w:r>
      <w:r w:rsidRPr="0068687C">
        <w:rPr>
          <w:rFonts w:ascii="Times New Roman" w:hAnsi="Times New Roman"/>
          <w:lang w:val="en-US"/>
        </w:rPr>
        <w:t>tulis</w:t>
      </w:r>
      <w:r w:rsidR="008C5F06" w:rsidRPr="0068687C">
        <w:rPr>
          <w:rFonts w:ascii="Times New Roman" w:hAnsi="Times New Roman"/>
          <w:lang w:val="en-US"/>
        </w:rPr>
        <w:t xml:space="preserve"> </w:t>
      </w:r>
      <w:r w:rsidRPr="0068687C">
        <w:rPr>
          <w:rFonts w:ascii="Times New Roman" w:hAnsi="Times New Roman"/>
          <w:lang w:val="en-US"/>
        </w:rPr>
        <w:t>ilmiah</w:t>
      </w:r>
      <w:r w:rsidR="008C5F06" w:rsidRPr="0068687C">
        <w:rPr>
          <w:rFonts w:ascii="Times New Roman" w:hAnsi="Times New Roman"/>
          <w:lang w:val="en-US"/>
        </w:rPr>
        <w:t xml:space="preserve"> </w:t>
      </w:r>
      <w:r w:rsidRPr="0068687C">
        <w:rPr>
          <w:rFonts w:ascii="Times New Roman" w:hAnsi="Times New Roman"/>
          <w:lang w:val="en-US"/>
        </w:rPr>
        <w:t>adalah</w:t>
      </w:r>
      <w:r w:rsidR="008C5F06" w:rsidRPr="0068687C">
        <w:rPr>
          <w:rFonts w:ascii="Times New Roman" w:hAnsi="Times New Roman"/>
          <w:lang w:val="en-US"/>
        </w:rPr>
        <w:t xml:space="preserve"> </w:t>
      </w:r>
      <w:r w:rsidRPr="0068687C">
        <w:rPr>
          <w:rFonts w:ascii="Times New Roman" w:hAnsi="Times New Roman"/>
          <w:lang w:val="en-US"/>
        </w:rPr>
        <w:t>manajemen</w:t>
      </w:r>
      <w:r w:rsidR="008C5F06" w:rsidRPr="0068687C">
        <w:rPr>
          <w:rFonts w:ascii="Times New Roman" w:hAnsi="Times New Roman"/>
          <w:lang w:val="en-US"/>
        </w:rPr>
        <w:t xml:space="preserve"> </w:t>
      </w:r>
      <w:r w:rsidRPr="0068687C">
        <w:rPr>
          <w:rFonts w:ascii="Times New Roman" w:hAnsi="Times New Roman"/>
          <w:lang w:val="en-US"/>
        </w:rPr>
        <w:t>asuhan</w:t>
      </w:r>
      <w:r w:rsidR="008C5F06" w:rsidRPr="0068687C">
        <w:rPr>
          <w:rFonts w:ascii="Times New Roman" w:hAnsi="Times New Roman"/>
          <w:lang w:val="en-US"/>
        </w:rPr>
        <w:t xml:space="preserve"> </w:t>
      </w:r>
      <w:r w:rsidRPr="0068687C">
        <w:rPr>
          <w:rFonts w:ascii="Times New Roman" w:hAnsi="Times New Roman"/>
          <w:lang w:val="en-US"/>
        </w:rPr>
        <w:t>kebidanan</w:t>
      </w:r>
      <w:r w:rsidR="008C5F06" w:rsidRPr="0068687C">
        <w:rPr>
          <w:rFonts w:ascii="Times New Roman" w:hAnsi="Times New Roman"/>
          <w:lang w:val="en-US"/>
        </w:rPr>
        <w:t xml:space="preserve"> </w:t>
      </w:r>
      <w:r w:rsidR="00185085" w:rsidRPr="0068687C">
        <w:rPr>
          <w:rFonts w:ascii="Times New Roman" w:hAnsi="Times New Roman"/>
          <w:lang w:val="en-US"/>
        </w:rPr>
        <w:t>berkesinambungan</w:t>
      </w:r>
      <w:r w:rsidRPr="0068687C">
        <w:rPr>
          <w:rFonts w:ascii="Times New Roman" w:hAnsi="Times New Roman"/>
          <w:lang w:val="en-US"/>
        </w:rPr>
        <w:t xml:space="preserve"> pada</w:t>
      </w:r>
      <w:r w:rsidR="008C5F06" w:rsidRPr="0068687C">
        <w:rPr>
          <w:rFonts w:ascii="Times New Roman" w:hAnsi="Times New Roman"/>
          <w:lang w:val="en-US"/>
        </w:rPr>
        <w:t xml:space="preserve"> Ny </w:t>
      </w:r>
      <w:r w:rsidR="00287F84" w:rsidRPr="0068687C">
        <w:rPr>
          <w:rFonts w:ascii="Times New Roman" w:hAnsi="Times New Roman"/>
          <w:lang w:val="en-US"/>
        </w:rPr>
        <w:t>T</w:t>
      </w:r>
      <w:r w:rsidR="008C5F06" w:rsidRPr="0068687C">
        <w:rPr>
          <w:rFonts w:ascii="Times New Roman" w:hAnsi="Times New Roman"/>
          <w:lang w:val="en-US"/>
        </w:rPr>
        <w:t xml:space="preserve"> </w:t>
      </w:r>
      <w:r w:rsidRPr="0068687C">
        <w:rPr>
          <w:rFonts w:ascii="Times New Roman" w:hAnsi="Times New Roman"/>
          <w:lang w:val="en-US"/>
        </w:rPr>
        <w:t>dengan</w:t>
      </w:r>
      <w:r w:rsidR="008C5F06" w:rsidRPr="0068687C">
        <w:rPr>
          <w:rFonts w:ascii="Times New Roman" w:hAnsi="Times New Roman"/>
          <w:lang w:val="en-US"/>
        </w:rPr>
        <w:t xml:space="preserve"> </w:t>
      </w:r>
      <w:r w:rsidR="00B22B13" w:rsidRPr="0068687C">
        <w:rPr>
          <w:rFonts w:ascii="Times New Roman" w:hAnsi="Times New Roman"/>
          <w:lang w:val="en-US"/>
        </w:rPr>
        <w:t>Riwayat Abortus dan Anemia</w:t>
      </w:r>
      <w:r w:rsidR="008C5F06" w:rsidRPr="0068687C">
        <w:rPr>
          <w:rFonts w:ascii="Times New Roman" w:hAnsi="Times New Roman"/>
          <w:lang w:val="en-US"/>
        </w:rPr>
        <w:t xml:space="preserve"> </w:t>
      </w:r>
      <w:r w:rsidR="00185085" w:rsidRPr="0068687C">
        <w:rPr>
          <w:rFonts w:ascii="Times New Roman" w:hAnsi="Times New Roman"/>
          <w:lang w:val="en-US"/>
        </w:rPr>
        <w:t>di Puskesmas</w:t>
      </w:r>
      <w:r w:rsidR="008C5F06" w:rsidRPr="0068687C">
        <w:rPr>
          <w:rFonts w:ascii="Times New Roman" w:hAnsi="Times New Roman"/>
          <w:lang w:val="en-US"/>
        </w:rPr>
        <w:t xml:space="preserve"> </w:t>
      </w:r>
      <w:r w:rsidR="00287F84" w:rsidRPr="0068687C">
        <w:rPr>
          <w:rFonts w:ascii="Times New Roman" w:hAnsi="Times New Roman"/>
          <w:lang w:val="en-US"/>
        </w:rPr>
        <w:t>Bayan</w:t>
      </w:r>
      <w:r w:rsidR="00185085" w:rsidRPr="0068687C">
        <w:rPr>
          <w:rFonts w:ascii="Times New Roman" w:hAnsi="Times New Roman"/>
          <w:lang w:val="en-US"/>
        </w:rPr>
        <w:t>,</w:t>
      </w:r>
      <w:r w:rsidR="008C5F06" w:rsidRPr="0068687C">
        <w:rPr>
          <w:rFonts w:ascii="Times New Roman" w:hAnsi="Times New Roman"/>
          <w:lang w:val="en-US"/>
        </w:rPr>
        <w:t xml:space="preserve"> </w:t>
      </w:r>
      <w:r w:rsidR="00EE2B31" w:rsidRPr="0068687C">
        <w:rPr>
          <w:rFonts w:ascii="Times New Roman" w:hAnsi="Times New Roman"/>
          <w:lang w:val="en-US"/>
        </w:rPr>
        <w:t>Kabupaten</w:t>
      </w:r>
      <w:r w:rsidR="008C5F06" w:rsidRPr="0068687C">
        <w:rPr>
          <w:rFonts w:ascii="Times New Roman" w:hAnsi="Times New Roman"/>
          <w:lang w:val="en-US"/>
        </w:rPr>
        <w:t xml:space="preserve"> </w:t>
      </w:r>
      <w:r w:rsidR="00EE2B31" w:rsidRPr="0068687C">
        <w:rPr>
          <w:rFonts w:ascii="Times New Roman" w:hAnsi="Times New Roman"/>
          <w:lang w:val="en-US"/>
        </w:rPr>
        <w:t>Purworejo</w:t>
      </w:r>
      <w:r w:rsidR="0077358A">
        <w:rPr>
          <w:rFonts w:ascii="Times New Roman" w:hAnsi="Times New Roman"/>
          <w:lang w:val="en-US"/>
        </w:rPr>
        <w:t>.</w:t>
      </w:r>
    </w:p>
    <w:p w:rsidR="003E765D" w:rsidRPr="0068687C" w:rsidRDefault="003E765D" w:rsidP="00EE2B31">
      <w:pPr>
        <w:numPr>
          <w:ilvl w:val="0"/>
          <w:numId w:val="2"/>
        </w:numPr>
        <w:spacing w:after="200" w:line="360" w:lineRule="auto"/>
        <w:ind w:left="450"/>
        <w:contextualSpacing/>
        <w:jc w:val="both"/>
        <w:rPr>
          <w:rFonts w:ascii="Times New Roman" w:hAnsi="Times New Roman"/>
        </w:rPr>
      </w:pPr>
      <w:r w:rsidRPr="0068687C">
        <w:rPr>
          <w:rFonts w:ascii="Times New Roman" w:hAnsi="Times New Roman"/>
          <w:b/>
        </w:rPr>
        <w:t>Manfaat</w:t>
      </w:r>
    </w:p>
    <w:p w:rsidR="00100253" w:rsidRPr="0068687C" w:rsidRDefault="00001114" w:rsidP="00100253">
      <w:pPr>
        <w:numPr>
          <w:ilvl w:val="3"/>
          <w:numId w:val="3"/>
        </w:numPr>
        <w:spacing w:after="200" w:line="360" w:lineRule="auto"/>
        <w:ind w:left="851" w:hanging="425"/>
        <w:contextualSpacing/>
        <w:jc w:val="both"/>
        <w:rPr>
          <w:rFonts w:ascii="Times New Roman" w:hAnsi="Times New Roman"/>
          <w:noProof/>
        </w:rPr>
      </w:pPr>
      <w:r w:rsidRPr="0068687C">
        <w:rPr>
          <w:rFonts w:ascii="Times New Roman" w:hAnsi="Times New Roman"/>
          <w:noProof/>
          <w:lang w:val="en-ID"/>
        </w:rPr>
        <w:t>Manfaat Teoritis</w:t>
      </w:r>
    </w:p>
    <w:p w:rsidR="008C5F06" w:rsidRPr="0077358A" w:rsidRDefault="00001114" w:rsidP="0077358A">
      <w:pPr>
        <w:spacing w:after="200" w:line="360" w:lineRule="auto"/>
        <w:ind w:left="851"/>
        <w:contextualSpacing/>
        <w:jc w:val="both"/>
        <w:rPr>
          <w:rFonts w:ascii="Times New Roman" w:hAnsi="Times New Roman"/>
          <w:i/>
          <w:iCs/>
          <w:noProof/>
          <w:lang w:val="en-US"/>
        </w:rPr>
      </w:pPr>
      <w:r w:rsidRPr="0068687C">
        <w:rPr>
          <w:rFonts w:ascii="Times New Roman" w:hAnsi="Times New Roman"/>
          <w:noProof/>
          <w:lang w:val="en-US"/>
        </w:rPr>
        <w:t xml:space="preserve">Dapat meningkatkan pengetahuan, keterampilan, dan pengalaman secara langsung, sekaligus penanganan dalam menerapkan ilmu yang diperoleh selama pendidikan. Selain itu, menambah wawasan dalam menerapkan asuhan kebidanan </w:t>
      </w:r>
      <w:r w:rsidR="00720F9B" w:rsidRPr="0068687C">
        <w:rPr>
          <w:rFonts w:ascii="Times New Roman" w:hAnsi="Times New Roman"/>
          <w:noProof/>
          <w:lang w:val="en-US"/>
        </w:rPr>
        <w:t xml:space="preserve">berkesinambungan / </w:t>
      </w:r>
      <w:r w:rsidR="00720F9B" w:rsidRPr="0068687C">
        <w:rPr>
          <w:rFonts w:ascii="Times New Roman" w:hAnsi="Times New Roman"/>
          <w:i/>
          <w:iCs/>
          <w:noProof/>
          <w:lang w:val="en-US"/>
        </w:rPr>
        <w:t>Continuty Of Care (COC)</w:t>
      </w:r>
    </w:p>
    <w:p w:rsidR="00001114" w:rsidRPr="0068687C" w:rsidRDefault="00001114" w:rsidP="00100253">
      <w:pPr>
        <w:pStyle w:val="ListParagraph"/>
        <w:numPr>
          <w:ilvl w:val="3"/>
          <w:numId w:val="3"/>
        </w:numPr>
        <w:spacing w:after="200" w:line="360" w:lineRule="auto"/>
        <w:ind w:left="851" w:hanging="284"/>
        <w:jc w:val="both"/>
        <w:rPr>
          <w:rFonts w:ascii="Times New Roman" w:hAnsi="Times New Roman"/>
          <w:noProof/>
          <w:sz w:val="24"/>
          <w:szCs w:val="24"/>
        </w:rPr>
      </w:pPr>
      <w:r w:rsidRPr="0068687C">
        <w:rPr>
          <w:rFonts w:ascii="Times New Roman" w:hAnsi="Times New Roman"/>
          <w:noProof/>
          <w:sz w:val="24"/>
          <w:szCs w:val="24"/>
          <w:lang w:val="en-US"/>
        </w:rPr>
        <w:t>Manfaat Praktis</w:t>
      </w:r>
    </w:p>
    <w:p w:rsidR="00EB4840" w:rsidRPr="0068687C" w:rsidRDefault="00001114" w:rsidP="00100253">
      <w:pPr>
        <w:pStyle w:val="ListParagraph"/>
        <w:numPr>
          <w:ilvl w:val="3"/>
          <w:numId w:val="4"/>
        </w:numPr>
        <w:spacing w:after="200" w:line="360" w:lineRule="auto"/>
        <w:ind w:left="1134" w:hanging="283"/>
        <w:jc w:val="both"/>
        <w:rPr>
          <w:rFonts w:ascii="Times New Roman" w:hAnsi="Times New Roman"/>
          <w:noProof/>
          <w:sz w:val="24"/>
          <w:szCs w:val="24"/>
        </w:rPr>
      </w:pPr>
      <w:r w:rsidRPr="0068687C">
        <w:rPr>
          <w:rFonts w:ascii="Times New Roman" w:hAnsi="Times New Roman"/>
          <w:noProof/>
          <w:sz w:val="24"/>
          <w:szCs w:val="24"/>
          <w:lang w:val="en-US"/>
        </w:rPr>
        <w:t>Bagi Mahasiswa Profesi Kebidanan Poltekkes Kemenkes Yogyakarta</w:t>
      </w:r>
    </w:p>
    <w:p w:rsidR="00EB4840" w:rsidRDefault="00001114" w:rsidP="00EB4840">
      <w:pPr>
        <w:pStyle w:val="ListParagraph"/>
        <w:spacing w:after="200" w:line="360" w:lineRule="auto"/>
        <w:ind w:left="1134"/>
        <w:jc w:val="both"/>
        <w:rPr>
          <w:rFonts w:ascii="Times New Roman" w:hAnsi="Times New Roman"/>
          <w:i/>
          <w:iCs/>
          <w:noProof/>
          <w:sz w:val="24"/>
          <w:szCs w:val="24"/>
          <w:lang w:val="en-US"/>
        </w:rPr>
      </w:pPr>
      <w:r w:rsidRPr="0068687C">
        <w:rPr>
          <w:rFonts w:ascii="Times New Roman" w:hAnsi="Times New Roman"/>
          <w:noProof/>
          <w:sz w:val="24"/>
          <w:szCs w:val="24"/>
          <w:lang w:val="en-US"/>
        </w:rPr>
        <w:t xml:space="preserve">Dapat memahami teori, memperdalam ilmu, dan menerapkan asuhan yangakan diberikan pada </w:t>
      </w:r>
      <w:r w:rsidR="00720F9B" w:rsidRPr="0068687C">
        <w:rPr>
          <w:rFonts w:ascii="Times New Roman" w:hAnsi="Times New Roman"/>
          <w:noProof/>
          <w:sz w:val="24"/>
          <w:szCs w:val="24"/>
          <w:lang w:val="en-US"/>
        </w:rPr>
        <w:t xml:space="preserve">asuhan kebidanan berkesinambungan / </w:t>
      </w:r>
      <w:r w:rsidR="00720F9B" w:rsidRPr="0068687C">
        <w:rPr>
          <w:rFonts w:ascii="Times New Roman" w:hAnsi="Times New Roman"/>
          <w:i/>
          <w:iCs/>
          <w:noProof/>
          <w:sz w:val="24"/>
          <w:szCs w:val="24"/>
          <w:lang w:val="en-US"/>
        </w:rPr>
        <w:t>Continuty Of Care (COC)</w:t>
      </w:r>
    </w:p>
    <w:p w:rsidR="0077358A" w:rsidRPr="0068687C" w:rsidRDefault="0077358A" w:rsidP="00EB4840">
      <w:pPr>
        <w:pStyle w:val="ListParagraph"/>
        <w:spacing w:after="200" w:line="360" w:lineRule="auto"/>
        <w:ind w:left="1134"/>
        <w:jc w:val="both"/>
        <w:rPr>
          <w:rFonts w:ascii="Times New Roman" w:hAnsi="Times New Roman"/>
          <w:noProof/>
          <w:sz w:val="24"/>
          <w:szCs w:val="24"/>
        </w:rPr>
      </w:pPr>
    </w:p>
    <w:p w:rsidR="00EB4840" w:rsidRPr="0068687C" w:rsidRDefault="00001114" w:rsidP="00100253">
      <w:pPr>
        <w:pStyle w:val="ListParagraph"/>
        <w:numPr>
          <w:ilvl w:val="3"/>
          <w:numId w:val="4"/>
        </w:numPr>
        <w:spacing w:after="200" w:line="360" w:lineRule="auto"/>
        <w:ind w:left="1134" w:hanging="283"/>
        <w:jc w:val="both"/>
        <w:rPr>
          <w:rFonts w:ascii="Times New Roman" w:hAnsi="Times New Roman"/>
          <w:noProof/>
          <w:sz w:val="24"/>
          <w:szCs w:val="24"/>
        </w:rPr>
      </w:pPr>
      <w:r w:rsidRPr="0068687C">
        <w:rPr>
          <w:rFonts w:ascii="Times New Roman" w:hAnsi="Times New Roman"/>
          <w:noProof/>
          <w:sz w:val="24"/>
          <w:szCs w:val="24"/>
          <w:lang w:val="en-US"/>
        </w:rPr>
        <w:lastRenderedPageBreak/>
        <w:t xml:space="preserve">Bagi Bidan di </w:t>
      </w:r>
      <w:r w:rsidR="00C7712C" w:rsidRPr="0068687C">
        <w:rPr>
          <w:rFonts w:ascii="Times New Roman" w:hAnsi="Times New Roman"/>
          <w:noProof/>
          <w:sz w:val="24"/>
          <w:szCs w:val="24"/>
          <w:lang w:val="en-US"/>
        </w:rPr>
        <w:t xml:space="preserve">Puskesmas </w:t>
      </w:r>
      <w:r w:rsidR="0077358A">
        <w:rPr>
          <w:rFonts w:ascii="Times New Roman" w:hAnsi="Times New Roman"/>
          <w:noProof/>
          <w:sz w:val="24"/>
          <w:szCs w:val="24"/>
          <w:lang w:val="en-US"/>
        </w:rPr>
        <w:t>Bayan</w:t>
      </w:r>
    </w:p>
    <w:p w:rsidR="00720F9B" w:rsidRPr="0068687C" w:rsidRDefault="00001114" w:rsidP="00720F9B">
      <w:pPr>
        <w:pStyle w:val="ListParagraph"/>
        <w:spacing w:after="200" w:line="360" w:lineRule="auto"/>
        <w:ind w:left="1134"/>
        <w:jc w:val="both"/>
        <w:rPr>
          <w:rFonts w:ascii="Times New Roman" w:hAnsi="Times New Roman"/>
          <w:i/>
          <w:iCs/>
          <w:noProof/>
          <w:sz w:val="24"/>
          <w:szCs w:val="24"/>
          <w:lang w:val="en-US"/>
        </w:rPr>
      </w:pPr>
      <w:r w:rsidRPr="0068687C">
        <w:rPr>
          <w:rFonts w:ascii="Times New Roman" w:hAnsi="Times New Roman"/>
          <w:noProof/>
          <w:sz w:val="24"/>
          <w:szCs w:val="24"/>
          <w:lang w:val="en-US"/>
        </w:rPr>
        <w:t xml:space="preserve">Laporan komprehensif ini dapat digunakan sebagai acuan dalam memberikanasuhan kebidanan </w:t>
      </w:r>
      <w:r w:rsidR="00720F9B" w:rsidRPr="0068687C">
        <w:rPr>
          <w:rFonts w:ascii="Times New Roman" w:hAnsi="Times New Roman"/>
          <w:noProof/>
          <w:sz w:val="24"/>
          <w:szCs w:val="24"/>
          <w:lang w:val="en-US"/>
        </w:rPr>
        <w:t xml:space="preserve">berkesinambungan / </w:t>
      </w:r>
      <w:r w:rsidR="00720F9B" w:rsidRPr="0068687C">
        <w:rPr>
          <w:rFonts w:ascii="Times New Roman" w:hAnsi="Times New Roman"/>
          <w:i/>
          <w:iCs/>
          <w:noProof/>
          <w:sz w:val="24"/>
          <w:szCs w:val="24"/>
          <w:lang w:val="en-US"/>
        </w:rPr>
        <w:t>Continuty Of Care (COC)</w:t>
      </w:r>
    </w:p>
    <w:p w:rsidR="00EB4840" w:rsidRPr="0068687C" w:rsidRDefault="00001114" w:rsidP="00720F9B">
      <w:pPr>
        <w:pStyle w:val="ListParagraph"/>
        <w:numPr>
          <w:ilvl w:val="3"/>
          <w:numId w:val="4"/>
        </w:numPr>
        <w:spacing w:after="200" w:line="360" w:lineRule="auto"/>
        <w:ind w:left="1134" w:hanging="283"/>
        <w:jc w:val="both"/>
        <w:rPr>
          <w:rFonts w:ascii="Times New Roman" w:hAnsi="Times New Roman"/>
          <w:noProof/>
          <w:sz w:val="24"/>
          <w:szCs w:val="24"/>
        </w:rPr>
      </w:pPr>
      <w:r w:rsidRPr="0068687C">
        <w:rPr>
          <w:rFonts w:ascii="Times New Roman" w:hAnsi="Times New Roman"/>
          <w:noProof/>
          <w:sz w:val="24"/>
          <w:szCs w:val="24"/>
          <w:lang w:val="en-US"/>
        </w:rPr>
        <w:t>Bagi Pasien</w:t>
      </w:r>
    </w:p>
    <w:p w:rsidR="005B5508" w:rsidRPr="0068687C" w:rsidRDefault="00001114" w:rsidP="00EB4840">
      <w:pPr>
        <w:pStyle w:val="ListParagraph"/>
        <w:spacing w:after="200" w:line="360" w:lineRule="auto"/>
        <w:ind w:left="1134"/>
        <w:jc w:val="both"/>
        <w:rPr>
          <w:rFonts w:ascii="Times New Roman" w:hAnsi="Times New Roman"/>
          <w:noProof/>
          <w:sz w:val="24"/>
          <w:szCs w:val="24"/>
        </w:rPr>
      </w:pPr>
      <w:r w:rsidRPr="0068687C">
        <w:rPr>
          <w:rFonts w:ascii="Times New Roman" w:hAnsi="Times New Roman"/>
          <w:noProof/>
          <w:sz w:val="24"/>
          <w:szCs w:val="24"/>
          <w:lang w:val="en-US"/>
        </w:rPr>
        <w:t xml:space="preserve">Laporan komprehensif ini diharapkan menambah pengetahuan untuk </w:t>
      </w:r>
      <w:r w:rsidRPr="0068687C">
        <w:rPr>
          <w:rFonts w:ascii="Times New Roman" w:hAnsi="Times New Roman"/>
          <w:noProof/>
          <w:sz w:val="24"/>
          <w:szCs w:val="24"/>
          <w:lang w:val="en-US"/>
        </w:rPr>
        <w:br/>
        <w:t xml:space="preserve">perawatan dalam </w:t>
      </w:r>
      <w:r w:rsidR="00720F9B" w:rsidRPr="0068687C">
        <w:rPr>
          <w:rFonts w:ascii="Times New Roman" w:hAnsi="Times New Roman"/>
          <w:noProof/>
          <w:sz w:val="24"/>
          <w:szCs w:val="24"/>
          <w:lang w:val="en-US"/>
        </w:rPr>
        <w:t xml:space="preserve">Asuhan Kebidanan Berkesinambungan / </w:t>
      </w:r>
      <w:r w:rsidR="00720F9B" w:rsidRPr="0068687C">
        <w:rPr>
          <w:rFonts w:ascii="Times New Roman" w:hAnsi="Times New Roman"/>
          <w:i/>
          <w:iCs/>
          <w:noProof/>
          <w:sz w:val="24"/>
          <w:szCs w:val="24"/>
          <w:lang w:val="en-US"/>
        </w:rPr>
        <w:t>Continuty Of Care (COC)</w:t>
      </w:r>
    </w:p>
    <w:p w:rsidR="00CC5630" w:rsidRPr="0068687C" w:rsidRDefault="00CC5630" w:rsidP="003E765D">
      <w:pPr>
        <w:widowControl w:val="0"/>
        <w:autoSpaceDE w:val="0"/>
        <w:autoSpaceDN w:val="0"/>
        <w:ind w:left="961" w:right="1092"/>
        <w:jc w:val="center"/>
        <w:outlineLvl w:val="2"/>
        <w:rPr>
          <w:rFonts w:ascii="Times New Roman" w:eastAsia="Times New Roman" w:hAnsi="Times New Roman"/>
          <w:b/>
          <w:bCs/>
        </w:rPr>
      </w:pPr>
    </w:p>
    <w:p w:rsidR="00CC5630" w:rsidRPr="0068687C" w:rsidRDefault="00CC5630">
      <w:pPr>
        <w:rPr>
          <w:rFonts w:ascii="Times New Roman" w:eastAsia="Times New Roman" w:hAnsi="Times New Roman"/>
          <w:b/>
          <w:bCs/>
        </w:rPr>
      </w:pPr>
      <w:r w:rsidRPr="0068687C">
        <w:rPr>
          <w:rFonts w:ascii="Times New Roman" w:eastAsia="Times New Roman" w:hAnsi="Times New Roman"/>
          <w:b/>
          <w:bCs/>
        </w:rPr>
        <w:br w:type="page"/>
      </w:r>
    </w:p>
    <w:p w:rsidR="003E765D" w:rsidRPr="0068687C" w:rsidRDefault="003E765D" w:rsidP="0077358A">
      <w:pPr>
        <w:widowControl w:val="0"/>
        <w:autoSpaceDE w:val="0"/>
        <w:autoSpaceDN w:val="0"/>
        <w:spacing w:line="360" w:lineRule="auto"/>
        <w:ind w:left="961" w:right="1092"/>
        <w:jc w:val="center"/>
        <w:outlineLvl w:val="2"/>
        <w:rPr>
          <w:rFonts w:ascii="Times New Roman" w:eastAsia="Times New Roman" w:hAnsi="Times New Roman"/>
          <w:b/>
          <w:bCs/>
        </w:rPr>
      </w:pPr>
      <w:r w:rsidRPr="0068687C">
        <w:rPr>
          <w:rFonts w:ascii="Times New Roman" w:eastAsia="Times New Roman" w:hAnsi="Times New Roman"/>
          <w:b/>
          <w:bCs/>
        </w:rPr>
        <w:lastRenderedPageBreak/>
        <w:t>BAB II</w:t>
      </w:r>
    </w:p>
    <w:p w:rsidR="003E765D" w:rsidRPr="0068687C" w:rsidRDefault="003E765D" w:rsidP="003E765D">
      <w:pPr>
        <w:widowControl w:val="0"/>
        <w:autoSpaceDE w:val="0"/>
        <w:autoSpaceDN w:val="0"/>
        <w:spacing w:before="163"/>
        <w:ind w:left="961" w:right="1092"/>
        <w:jc w:val="center"/>
        <w:rPr>
          <w:rFonts w:ascii="Times New Roman" w:eastAsia="Times New Roman" w:hAnsi="Times New Roman"/>
          <w:b/>
        </w:rPr>
      </w:pPr>
      <w:r w:rsidRPr="0068687C">
        <w:rPr>
          <w:rFonts w:ascii="Times New Roman" w:eastAsia="Times New Roman" w:hAnsi="Times New Roman"/>
          <w:b/>
        </w:rPr>
        <w:t>KAJIAN</w:t>
      </w:r>
      <w:r w:rsidR="007076A4" w:rsidRPr="0068687C">
        <w:rPr>
          <w:rFonts w:ascii="Times New Roman" w:eastAsia="Times New Roman" w:hAnsi="Times New Roman"/>
          <w:b/>
          <w:lang w:val="en-US"/>
        </w:rPr>
        <w:t xml:space="preserve"> </w:t>
      </w:r>
      <w:r w:rsidRPr="0068687C">
        <w:rPr>
          <w:rFonts w:ascii="Times New Roman" w:eastAsia="Times New Roman" w:hAnsi="Times New Roman"/>
          <w:b/>
        </w:rPr>
        <w:t>KASUS</w:t>
      </w:r>
      <w:r w:rsidR="007076A4" w:rsidRPr="0068687C">
        <w:rPr>
          <w:rFonts w:ascii="Times New Roman" w:eastAsia="Times New Roman" w:hAnsi="Times New Roman"/>
          <w:b/>
          <w:lang w:val="en-US"/>
        </w:rPr>
        <w:t xml:space="preserve"> </w:t>
      </w:r>
      <w:r w:rsidRPr="0068687C">
        <w:rPr>
          <w:rFonts w:ascii="Times New Roman" w:eastAsia="Times New Roman" w:hAnsi="Times New Roman"/>
          <w:b/>
        </w:rPr>
        <w:t>DAN</w:t>
      </w:r>
      <w:r w:rsidR="007076A4" w:rsidRPr="0068687C">
        <w:rPr>
          <w:rFonts w:ascii="Times New Roman" w:eastAsia="Times New Roman" w:hAnsi="Times New Roman"/>
          <w:b/>
          <w:lang w:val="en-US"/>
        </w:rPr>
        <w:t xml:space="preserve"> </w:t>
      </w:r>
      <w:r w:rsidRPr="0068687C">
        <w:rPr>
          <w:rFonts w:ascii="Times New Roman" w:eastAsia="Times New Roman" w:hAnsi="Times New Roman"/>
          <w:b/>
        </w:rPr>
        <w:t>TEORI</w:t>
      </w:r>
    </w:p>
    <w:p w:rsidR="003E765D" w:rsidRPr="0068687C" w:rsidRDefault="003E765D">
      <w:pPr>
        <w:rPr>
          <w:rFonts w:ascii="Times New Roman" w:hAnsi="Times New Roman"/>
        </w:rPr>
      </w:pPr>
    </w:p>
    <w:p w:rsidR="00060B83" w:rsidRPr="0077358A" w:rsidRDefault="00060B83" w:rsidP="006603ED">
      <w:pPr>
        <w:widowControl w:val="0"/>
        <w:numPr>
          <w:ilvl w:val="0"/>
          <w:numId w:val="6"/>
        </w:numPr>
        <w:tabs>
          <w:tab w:val="left" w:pos="567"/>
        </w:tabs>
        <w:autoSpaceDE w:val="0"/>
        <w:autoSpaceDN w:val="0"/>
        <w:spacing w:before="157" w:line="480" w:lineRule="auto"/>
        <w:ind w:left="567" w:hanging="567"/>
        <w:jc w:val="both"/>
        <w:rPr>
          <w:rFonts w:ascii="Times New Roman" w:eastAsia="Times New Roman" w:hAnsi="Times New Roman"/>
          <w:b/>
        </w:rPr>
      </w:pPr>
      <w:r w:rsidRPr="0077358A">
        <w:rPr>
          <w:rFonts w:ascii="Times New Roman" w:eastAsia="Times New Roman" w:hAnsi="Times New Roman"/>
          <w:b/>
        </w:rPr>
        <w:t>Kajian</w:t>
      </w:r>
      <w:r w:rsidR="007076A4" w:rsidRPr="0077358A">
        <w:rPr>
          <w:rFonts w:ascii="Times New Roman" w:eastAsia="Times New Roman" w:hAnsi="Times New Roman"/>
          <w:b/>
          <w:lang w:val="en-US"/>
        </w:rPr>
        <w:t xml:space="preserve"> </w:t>
      </w:r>
      <w:r w:rsidRPr="0077358A">
        <w:rPr>
          <w:rFonts w:ascii="Times New Roman" w:eastAsia="Times New Roman" w:hAnsi="Times New Roman"/>
          <w:b/>
        </w:rPr>
        <w:t>Masalah</w:t>
      </w:r>
      <w:r w:rsidR="007076A4" w:rsidRPr="0077358A">
        <w:rPr>
          <w:rFonts w:ascii="Times New Roman" w:eastAsia="Times New Roman" w:hAnsi="Times New Roman"/>
          <w:b/>
          <w:lang w:val="en-US"/>
        </w:rPr>
        <w:t xml:space="preserve"> </w:t>
      </w:r>
      <w:r w:rsidRPr="0077358A">
        <w:rPr>
          <w:rFonts w:ascii="Times New Roman" w:eastAsia="Times New Roman" w:hAnsi="Times New Roman"/>
          <w:b/>
        </w:rPr>
        <w:t>Kasus</w:t>
      </w:r>
    </w:p>
    <w:p w:rsidR="00060B83" w:rsidRPr="0068687C" w:rsidRDefault="00103A22" w:rsidP="00326C20">
      <w:pPr>
        <w:widowControl w:val="0"/>
        <w:autoSpaceDE w:val="0"/>
        <w:autoSpaceDN w:val="0"/>
        <w:spacing w:before="157" w:line="480" w:lineRule="auto"/>
        <w:ind w:left="567" w:firstLine="284"/>
        <w:jc w:val="both"/>
        <w:rPr>
          <w:rFonts w:ascii="Times New Roman" w:eastAsia="Times New Roman" w:hAnsi="Times New Roman"/>
          <w:lang w:eastAsia="id-ID"/>
        </w:rPr>
      </w:pPr>
      <w:r w:rsidRPr="0068687C">
        <w:rPr>
          <w:rFonts w:ascii="Times New Roman" w:eastAsia="Times New Roman" w:hAnsi="Times New Roman"/>
          <w:lang w:eastAsia="id-ID"/>
        </w:rPr>
        <w:t>Ny. T</w:t>
      </w:r>
      <w:r w:rsidR="008C5F06" w:rsidRPr="0068687C">
        <w:rPr>
          <w:rFonts w:ascii="Times New Roman" w:eastAsia="Times New Roman" w:hAnsi="Times New Roman"/>
          <w:lang w:val="en-US" w:eastAsia="id-ID"/>
        </w:rPr>
        <w:t xml:space="preserve"> </w:t>
      </w:r>
      <w:r w:rsidR="00817F7F" w:rsidRPr="0068687C">
        <w:rPr>
          <w:rFonts w:ascii="Times New Roman" w:eastAsia="Times New Roman" w:hAnsi="Times New Roman"/>
          <w:lang w:val="en-US" w:eastAsia="id-ID"/>
        </w:rPr>
        <w:t>dat</w:t>
      </w:r>
      <w:r w:rsidR="002043F0" w:rsidRPr="0068687C">
        <w:rPr>
          <w:rFonts w:ascii="Times New Roman" w:eastAsia="Times New Roman" w:hAnsi="Times New Roman"/>
          <w:lang w:val="en-US" w:eastAsia="id-ID"/>
        </w:rPr>
        <w:t>a</w:t>
      </w:r>
      <w:r w:rsidR="00817F7F" w:rsidRPr="0068687C">
        <w:rPr>
          <w:rFonts w:ascii="Times New Roman" w:eastAsia="Times New Roman" w:hAnsi="Times New Roman"/>
          <w:lang w:val="en-US" w:eastAsia="id-ID"/>
        </w:rPr>
        <w:t>ng</w:t>
      </w:r>
      <w:r w:rsidR="008C5F06" w:rsidRPr="0068687C">
        <w:rPr>
          <w:rFonts w:ascii="Times New Roman" w:eastAsia="Times New Roman" w:hAnsi="Times New Roman"/>
          <w:lang w:val="en-US" w:eastAsia="id-ID"/>
        </w:rPr>
        <w:t xml:space="preserve"> </w:t>
      </w:r>
      <w:r w:rsidR="00817F7F" w:rsidRPr="0068687C">
        <w:rPr>
          <w:rFonts w:ascii="Times New Roman" w:eastAsia="Times New Roman" w:hAnsi="Times New Roman"/>
          <w:lang w:val="en-US" w:eastAsia="id-ID"/>
        </w:rPr>
        <w:t>ke</w:t>
      </w:r>
      <w:r w:rsidR="008C5F06" w:rsidRPr="0068687C">
        <w:rPr>
          <w:rFonts w:ascii="Times New Roman" w:eastAsia="Times New Roman" w:hAnsi="Times New Roman"/>
          <w:lang w:val="en-US" w:eastAsia="id-ID"/>
        </w:rPr>
        <w:t xml:space="preserve"> </w:t>
      </w:r>
      <w:r w:rsidR="00537BBE" w:rsidRPr="0068687C">
        <w:rPr>
          <w:rFonts w:ascii="Times New Roman" w:eastAsia="Times New Roman" w:hAnsi="Times New Roman"/>
          <w:lang w:val="en-US" w:eastAsia="id-ID"/>
        </w:rPr>
        <w:t>Puskesmas</w:t>
      </w:r>
      <w:r w:rsidR="008C5F06" w:rsidRPr="0068687C">
        <w:rPr>
          <w:rFonts w:ascii="Times New Roman" w:eastAsia="Times New Roman" w:hAnsi="Times New Roman"/>
          <w:lang w:val="en-US" w:eastAsia="id-ID"/>
        </w:rPr>
        <w:t xml:space="preserve"> </w:t>
      </w:r>
      <w:r w:rsidR="00287F84" w:rsidRPr="0068687C">
        <w:rPr>
          <w:rFonts w:ascii="Times New Roman" w:eastAsia="Times New Roman" w:hAnsi="Times New Roman"/>
          <w:lang w:val="en-US" w:eastAsia="id-ID"/>
        </w:rPr>
        <w:t>Bayan</w:t>
      </w:r>
      <w:r w:rsidR="008C5F06" w:rsidRPr="0068687C">
        <w:rPr>
          <w:rFonts w:ascii="Times New Roman" w:eastAsia="Times New Roman" w:hAnsi="Times New Roman"/>
          <w:lang w:val="en-US" w:eastAsia="id-ID"/>
        </w:rPr>
        <w:t xml:space="preserve"> </w:t>
      </w:r>
      <w:r w:rsidR="00817F7F" w:rsidRPr="0068687C">
        <w:rPr>
          <w:rFonts w:ascii="Times New Roman" w:eastAsia="Times New Roman" w:hAnsi="Times New Roman"/>
          <w:lang w:val="en-US" w:eastAsia="id-ID"/>
        </w:rPr>
        <w:t>untuk</w:t>
      </w:r>
      <w:r w:rsidR="008C5F06" w:rsidRPr="0068687C">
        <w:rPr>
          <w:rFonts w:ascii="Times New Roman" w:eastAsia="Times New Roman" w:hAnsi="Times New Roman"/>
          <w:lang w:val="en-US" w:eastAsia="id-ID"/>
        </w:rPr>
        <w:t xml:space="preserve"> </w:t>
      </w:r>
      <w:r w:rsidR="00700693" w:rsidRPr="0068687C">
        <w:rPr>
          <w:rFonts w:ascii="Times New Roman" w:eastAsia="Times New Roman" w:hAnsi="Times New Roman"/>
          <w:lang w:val="en-US" w:eastAsia="id-ID"/>
        </w:rPr>
        <w:t>memeriksakan</w:t>
      </w:r>
      <w:r w:rsidR="008C5F06" w:rsidRPr="0068687C">
        <w:rPr>
          <w:rFonts w:ascii="Times New Roman" w:eastAsia="Times New Roman" w:hAnsi="Times New Roman"/>
          <w:lang w:val="en-US" w:eastAsia="id-ID"/>
        </w:rPr>
        <w:t xml:space="preserve"> </w:t>
      </w:r>
      <w:r w:rsidR="00E63D63" w:rsidRPr="0068687C">
        <w:rPr>
          <w:rFonts w:ascii="Times New Roman" w:eastAsia="Times New Roman" w:hAnsi="Times New Roman"/>
          <w:lang w:val="en-US" w:eastAsia="id-ID"/>
        </w:rPr>
        <w:t>kehamilannya</w:t>
      </w:r>
      <w:r w:rsidR="002F1776" w:rsidRPr="0068687C">
        <w:rPr>
          <w:rFonts w:ascii="Times New Roman" w:eastAsia="Times New Roman" w:hAnsi="Times New Roman"/>
          <w:lang w:val="en-US" w:eastAsia="id-ID"/>
        </w:rPr>
        <w:t xml:space="preserve">, </w:t>
      </w:r>
      <w:r w:rsidR="00BD5141" w:rsidRPr="0068687C">
        <w:rPr>
          <w:rFonts w:ascii="Times New Roman" w:eastAsia="Times New Roman" w:hAnsi="Times New Roman"/>
          <w:lang w:val="en-US" w:eastAsia="id-ID"/>
        </w:rPr>
        <w:t>berdasarkan</w:t>
      </w:r>
      <w:r w:rsidR="008C5F06" w:rsidRPr="0068687C">
        <w:rPr>
          <w:rFonts w:ascii="Times New Roman" w:eastAsia="Times New Roman" w:hAnsi="Times New Roman"/>
          <w:lang w:val="en-US" w:eastAsia="id-ID"/>
        </w:rPr>
        <w:t xml:space="preserve"> </w:t>
      </w:r>
      <w:r w:rsidR="00BD5141" w:rsidRPr="0068687C">
        <w:rPr>
          <w:rFonts w:ascii="Times New Roman" w:eastAsia="Times New Roman" w:hAnsi="Times New Roman"/>
          <w:lang w:val="en-US" w:eastAsia="id-ID"/>
        </w:rPr>
        <w:t>hasil</w:t>
      </w:r>
      <w:r w:rsidR="008C5F06" w:rsidRPr="0068687C">
        <w:rPr>
          <w:rFonts w:ascii="Times New Roman" w:eastAsia="Times New Roman" w:hAnsi="Times New Roman"/>
          <w:lang w:val="en-US" w:eastAsia="id-ID"/>
        </w:rPr>
        <w:t xml:space="preserve"> </w:t>
      </w:r>
      <w:r w:rsidR="006C5C3F" w:rsidRPr="0068687C">
        <w:rPr>
          <w:rFonts w:ascii="Times New Roman" w:eastAsia="Times New Roman" w:hAnsi="Times New Roman"/>
          <w:lang w:val="en-US" w:eastAsia="id-ID"/>
        </w:rPr>
        <w:t>pengkajian data diperoleh hasil</w:t>
      </w:r>
      <w:r w:rsidR="008C5F06" w:rsidRPr="0068687C">
        <w:rPr>
          <w:rFonts w:ascii="Times New Roman" w:eastAsia="Times New Roman" w:hAnsi="Times New Roman"/>
          <w:lang w:val="en-US" w:eastAsia="id-ID"/>
        </w:rPr>
        <w:t xml:space="preserve"> </w:t>
      </w:r>
      <w:r w:rsidR="006C5C3F" w:rsidRPr="0068687C">
        <w:rPr>
          <w:rFonts w:ascii="Times New Roman" w:eastAsia="Times New Roman" w:hAnsi="Times New Roman"/>
          <w:lang w:val="en-US" w:eastAsia="id-ID"/>
        </w:rPr>
        <w:t>ibu</w:t>
      </w:r>
      <w:r w:rsidR="008C5F06" w:rsidRPr="0068687C">
        <w:rPr>
          <w:rFonts w:ascii="Times New Roman" w:eastAsia="Times New Roman" w:hAnsi="Times New Roman"/>
          <w:lang w:val="en-US" w:eastAsia="id-ID"/>
        </w:rPr>
        <w:t xml:space="preserve"> </w:t>
      </w:r>
      <w:r w:rsidR="006C5C3F" w:rsidRPr="0068687C">
        <w:rPr>
          <w:rFonts w:ascii="Times New Roman" w:eastAsia="Times New Roman" w:hAnsi="Times New Roman"/>
          <w:lang w:val="en-US" w:eastAsia="id-ID"/>
        </w:rPr>
        <w:t>memiliki</w:t>
      </w:r>
      <w:r w:rsidR="008C5F06" w:rsidRPr="0068687C">
        <w:rPr>
          <w:rFonts w:ascii="Times New Roman" w:eastAsia="Times New Roman" w:hAnsi="Times New Roman"/>
          <w:lang w:val="en-US" w:eastAsia="id-ID"/>
        </w:rPr>
        <w:t xml:space="preserve"> </w:t>
      </w:r>
      <w:r w:rsidR="006C5C3F" w:rsidRPr="0068687C">
        <w:rPr>
          <w:rFonts w:ascii="Times New Roman" w:eastAsia="Times New Roman" w:hAnsi="Times New Roman"/>
          <w:lang w:val="en-US" w:eastAsia="id-ID"/>
        </w:rPr>
        <w:t>riwayat abortus 1 kali. Dari hasil</w:t>
      </w:r>
      <w:r w:rsidR="008C5F06" w:rsidRPr="0068687C">
        <w:rPr>
          <w:rFonts w:ascii="Times New Roman" w:eastAsia="Times New Roman" w:hAnsi="Times New Roman"/>
          <w:lang w:val="en-US" w:eastAsia="id-ID"/>
        </w:rPr>
        <w:t xml:space="preserve"> </w:t>
      </w:r>
      <w:r w:rsidR="00BD5141" w:rsidRPr="0068687C">
        <w:rPr>
          <w:rFonts w:ascii="Times New Roman" w:eastAsia="Times New Roman" w:hAnsi="Times New Roman"/>
          <w:lang w:val="en-US" w:eastAsia="id-ID"/>
        </w:rPr>
        <w:t>pemeriksaan Kadar Hemoglobin darah</w:t>
      </w:r>
      <w:r w:rsidR="008C5F06" w:rsidRPr="0068687C">
        <w:rPr>
          <w:rFonts w:ascii="Times New Roman" w:eastAsia="Times New Roman" w:hAnsi="Times New Roman"/>
          <w:lang w:val="en-US" w:eastAsia="id-ID"/>
        </w:rPr>
        <w:t xml:space="preserve"> </w:t>
      </w:r>
      <w:r w:rsidR="004C06B6" w:rsidRPr="0068687C">
        <w:rPr>
          <w:rFonts w:ascii="Times New Roman" w:eastAsia="Times New Roman" w:hAnsi="Times New Roman"/>
          <w:lang w:val="en-US" w:eastAsia="id-ID"/>
        </w:rPr>
        <w:t>kurang</w:t>
      </w:r>
      <w:r w:rsidR="008C5F06" w:rsidRPr="0068687C">
        <w:rPr>
          <w:rFonts w:ascii="Times New Roman" w:eastAsia="Times New Roman" w:hAnsi="Times New Roman"/>
          <w:lang w:val="en-US" w:eastAsia="id-ID"/>
        </w:rPr>
        <w:t xml:space="preserve"> </w:t>
      </w:r>
      <w:r w:rsidR="004C06B6" w:rsidRPr="0068687C">
        <w:rPr>
          <w:rFonts w:ascii="Times New Roman" w:eastAsia="Times New Roman" w:hAnsi="Times New Roman"/>
          <w:lang w:val="en-US" w:eastAsia="id-ID"/>
        </w:rPr>
        <w:t>dari</w:t>
      </w:r>
      <w:r w:rsidR="008C5F06" w:rsidRPr="0068687C">
        <w:rPr>
          <w:rFonts w:ascii="Times New Roman" w:eastAsia="Times New Roman" w:hAnsi="Times New Roman"/>
          <w:lang w:val="en-US" w:eastAsia="id-ID"/>
        </w:rPr>
        <w:t xml:space="preserve"> &lt;11 </w:t>
      </w:r>
      <w:r w:rsidR="00726827" w:rsidRPr="0068687C">
        <w:rPr>
          <w:rFonts w:ascii="Times New Roman" w:eastAsia="Times New Roman" w:hAnsi="Times New Roman"/>
          <w:lang w:val="en-US" w:eastAsia="id-ID"/>
        </w:rPr>
        <w:t>gr/dL</w:t>
      </w:r>
      <w:r w:rsidR="008C5F06" w:rsidRPr="0068687C">
        <w:rPr>
          <w:rFonts w:ascii="Times New Roman" w:eastAsia="Times New Roman" w:hAnsi="Times New Roman"/>
          <w:lang w:val="en-US" w:eastAsia="id-ID"/>
        </w:rPr>
        <w:t xml:space="preserve"> </w:t>
      </w:r>
      <w:r w:rsidR="00BD5141" w:rsidRPr="0068687C">
        <w:rPr>
          <w:rFonts w:ascii="Times New Roman" w:eastAsia="Times New Roman" w:hAnsi="Times New Roman"/>
          <w:lang w:val="en-US" w:eastAsia="id-ID"/>
        </w:rPr>
        <w:t>menandakan</w:t>
      </w:r>
      <w:r w:rsidR="008C5F06" w:rsidRPr="0068687C">
        <w:rPr>
          <w:rFonts w:ascii="Times New Roman" w:eastAsia="Times New Roman" w:hAnsi="Times New Roman"/>
          <w:lang w:val="en-US" w:eastAsia="id-ID"/>
        </w:rPr>
        <w:t xml:space="preserve"> </w:t>
      </w:r>
      <w:r w:rsidR="00287F84" w:rsidRPr="0068687C">
        <w:rPr>
          <w:rFonts w:ascii="Times New Roman" w:eastAsia="Times New Roman" w:hAnsi="Times New Roman"/>
          <w:lang w:val="en-US" w:eastAsia="id-ID"/>
        </w:rPr>
        <w:t>Ny T</w:t>
      </w:r>
      <w:r w:rsidR="00BD5141" w:rsidRPr="0068687C">
        <w:rPr>
          <w:rFonts w:ascii="Times New Roman" w:eastAsia="Times New Roman" w:hAnsi="Times New Roman"/>
          <w:lang w:val="en-US" w:eastAsia="id-ID"/>
        </w:rPr>
        <w:t xml:space="preserve"> Anemia</w:t>
      </w:r>
      <w:r w:rsidR="004C06B6" w:rsidRPr="0068687C">
        <w:rPr>
          <w:rFonts w:ascii="Times New Roman" w:eastAsia="Times New Roman" w:hAnsi="Times New Roman"/>
          <w:lang w:val="en-US" w:eastAsia="id-ID"/>
        </w:rPr>
        <w:t xml:space="preserve">. </w:t>
      </w:r>
      <w:r w:rsidR="009371F1" w:rsidRPr="0068687C">
        <w:rPr>
          <w:rFonts w:ascii="Times New Roman" w:eastAsia="Times New Roman" w:hAnsi="Times New Roman"/>
          <w:lang w:val="en-US" w:eastAsia="id-ID"/>
        </w:rPr>
        <w:t>Untuk</w:t>
      </w:r>
      <w:r w:rsidR="008C5F06" w:rsidRPr="0068687C">
        <w:rPr>
          <w:rFonts w:ascii="Times New Roman" w:eastAsia="Times New Roman" w:hAnsi="Times New Roman"/>
          <w:lang w:val="en-US" w:eastAsia="id-ID"/>
        </w:rPr>
        <w:t xml:space="preserve"> </w:t>
      </w:r>
      <w:r w:rsidR="009371F1" w:rsidRPr="0068687C">
        <w:rPr>
          <w:rFonts w:ascii="Times New Roman" w:eastAsia="Times New Roman" w:hAnsi="Times New Roman"/>
          <w:lang w:val="en-US" w:eastAsia="id-ID"/>
        </w:rPr>
        <w:t>mencegah</w:t>
      </w:r>
      <w:r w:rsidR="008C5F06" w:rsidRPr="0068687C">
        <w:rPr>
          <w:rFonts w:ascii="Times New Roman" w:eastAsia="Times New Roman" w:hAnsi="Times New Roman"/>
          <w:lang w:val="en-US" w:eastAsia="id-ID"/>
        </w:rPr>
        <w:t xml:space="preserve"> </w:t>
      </w:r>
      <w:r w:rsidR="009371F1" w:rsidRPr="0068687C">
        <w:rPr>
          <w:rFonts w:ascii="Times New Roman" w:eastAsia="Times New Roman" w:hAnsi="Times New Roman"/>
          <w:lang w:val="en-US" w:eastAsia="id-ID"/>
        </w:rPr>
        <w:t>resiko</w:t>
      </w:r>
      <w:r w:rsidR="008C5F06" w:rsidRPr="0068687C">
        <w:rPr>
          <w:rFonts w:ascii="Times New Roman" w:eastAsia="Times New Roman" w:hAnsi="Times New Roman"/>
          <w:lang w:val="en-US" w:eastAsia="id-ID"/>
        </w:rPr>
        <w:t xml:space="preserve"> </w:t>
      </w:r>
      <w:r w:rsidR="009371F1" w:rsidRPr="0068687C">
        <w:rPr>
          <w:rFonts w:ascii="Times New Roman" w:eastAsia="Times New Roman" w:hAnsi="Times New Roman"/>
          <w:lang w:val="en-US" w:eastAsia="id-ID"/>
        </w:rPr>
        <w:t>akibat</w:t>
      </w:r>
      <w:r w:rsidR="008C5F06" w:rsidRPr="0068687C">
        <w:rPr>
          <w:rFonts w:ascii="Times New Roman" w:eastAsia="Times New Roman" w:hAnsi="Times New Roman"/>
          <w:lang w:val="en-US" w:eastAsia="id-ID"/>
        </w:rPr>
        <w:t xml:space="preserve"> </w:t>
      </w:r>
      <w:r w:rsidR="006C5C3F" w:rsidRPr="0068687C">
        <w:rPr>
          <w:rFonts w:ascii="Times New Roman" w:eastAsia="Times New Roman" w:hAnsi="Times New Roman"/>
          <w:lang w:val="en-US" w:eastAsia="id-ID"/>
        </w:rPr>
        <w:t>riwayat abortus</w:t>
      </w:r>
      <w:r w:rsidR="009371F1" w:rsidRPr="0068687C">
        <w:rPr>
          <w:rFonts w:ascii="Times New Roman" w:eastAsia="Times New Roman" w:hAnsi="Times New Roman"/>
          <w:lang w:val="en-US" w:eastAsia="id-ID"/>
        </w:rPr>
        <w:t xml:space="preserve"> dan Anemia, dilakukan</w:t>
      </w:r>
      <w:r w:rsidR="008C5F06" w:rsidRPr="0068687C">
        <w:rPr>
          <w:rFonts w:ascii="Times New Roman" w:eastAsia="Times New Roman" w:hAnsi="Times New Roman"/>
          <w:lang w:val="en-US" w:eastAsia="id-ID"/>
        </w:rPr>
        <w:t xml:space="preserve"> </w:t>
      </w:r>
      <w:r w:rsidR="002D3DB2" w:rsidRPr="0068687C">
        <w:rPr>
          <w:rFonts w:ascii="Times New Roman" w:eastAsia="Times New Roman" w:hAnsi="Times New Roman"/>
          <w:lang w:val="en-US" w:eastAsia="id-ID"/>
        </w:rPr>
        <w:t>penatalaksanaan</w:t>
      </w:r>
      <w:r w:rsidR="008C5F06" w:rsidRPr="0068687C">
        <w:rPr>
          <w:rFonts w:ascii="Times New Roman" w:eastAsia="Times New Roman" w:hAnsi="Times New Roman"/>
          <w:lang w:val="en-US" w:eastAsia="id-ID"/>
        </w:rPr>
        <w:t xml:space="preserve"> </w:t>
      </w:r>
      <w:r w:rsidR="0072672E" w:rsidRPr="0068687C">
        <w:rPr>
          <w:rFonts w:ascii="Times New Roman" w:eastAsia="Times New Roman" w:hAnsi="Times New Roman"/>
          <w:lang w:val="en-US" w:eastAsia="id-ID"/>
        </w:rPr>
        <w:t>asuhan</w:t>
      </w:r>
      <w:r w:rsidR="008C5F06" w:rsidRPr="0068687C">
        <w:rPr>
          <w:rFonts w:ascii="Times New Roman" w:eastAsia="Times New Roman" w:hAnsi="Times New Roman"/>
          <w:lang w:val="en-US" w:eastAsia="id-ID"/>
        </w:rPr>
        <w:t xml:space="preserve"> </w:t>
      </w:r>
      <w:r w:rsidR="002D3DB2" w:rsidRPr="0068687C">
        <w:rPr>
          <w:rFonts w:ascii="Times New Roman" w:eastAsia="Times New Roman" w:hAnsi="Times New Roman"/>
          <w:lang w:val="en-US" w:eastAsia="id-ID"/>
        </w:rPr>
        <w:t>berkesinambungan</w:t>
      </w:r>
      <w:r w:rsidR="008C5F06" w:rsidRPr="0068687C">
        <w:rPr>
          <w:rFonts w:ascii="Times New Roman" w:eastAsia="Times New Roman" w:hAnsi="Times New Roman"/>
          <w:lang w:val="en-US" w:eastAsia="id-ID"/>
        </w:rPr>
        <w:t xml:space="preserve"> </w:t>
      </w:r>
      <w:r w:rsidR="0072672E" w:rsidRPr="0068687C">
        <w:rPr>
          <w:rFonts w:ascii="Times New Roman" w:eastAsia="Times New Roman" w:hAnsi="Times New Roman"/>
          <w:lang w:val="en-US" w:eastAsia="id-ID"/>
        </w:rPr>
        <w:t>dari</w:t>
      </w:r>
      <w:r w:rsidR="008C5F06" w:rsidRPr="0068687C">
        <w:rPr>
          <w:rFonts w:ascii="Times New Roman" w:eastAsia="Times New Roman" w:hAnsi="Times New Roman"/>
          <w:lang w:val="en-US" w:eastAsia="id-ID"/>
        </w:rPr>
        <w:t xml:space="preserve"> </w:t>
      </w:r>
      <w:r w:rsidR="0072672E" w:rsidRPr="0068687C">
        <w:rPr>
          <w:rFonts w:ascii="Times New Roman" w:eastAsia="Times New Roman" w:hAnsi="Times New Roman"/>
          <w:lang w:val="en-US" w:eastAsia="id-ID"/>
        </w:rPr>
        <w:t>mulai</w:t>
      </w:r>
      <w:r w:rsidR="008C5F06" w:rsidRPr="0068687C">
        <w:rPr>
          <w:rFonts w:ascii="Times New Roman" w:eastAsia="Times New Roman" w:hAnsi="Times New Roman"/>
          <w:lang w:val="en-US" w:eastAsia="id-ID"/>
        </w:rPr>
        <w:t xml:space="preserve"> </w:t>
      </w:r>
      <w:r w:rsidR="0072672E" w:rsidRPr="0068687C">
        <w:rPr>
          <w:rFonts w:ascii="Times New Roman" w:eastAsia="Times New Roman" w:hAnsi="Times New Roman"/>
          <w:lang w:val="en-US" w:eastAsia="id-ID"/>
        </w:rPr>
        <w:t xml:space="preserve">kehamilan, persalinan, BBL, nifas dan KB. </w:t>
      </w:r>
    </w:p>
    <w:p w:rsidR="00060B83" w:rsidRPr="0077358A" w:rsidRDefault="00060B83" w:rsidP="0077358A">
      <w:pPr>
        <w:widowControl w:val="0"/>
        <w:numPr>
          <w:ilvl w:val="0"/>
          <w:numId w:val="6"/>
        </w:numPr>
        <w:autoSpaceDE w:val="0"/>
        <w:autoSpaceDN w:val="0"/>
        <w:spacing w:before="157" w:line="480" w:lineRule="auto"/>
        <w:ind w:left="567" w:hanging="567"/>
        <w:jc w:val="both"/>
        <w:rPr>
          <w:rFonts w:ascii="Times New Roman" w:eastAsia="Times New Roman" w:hAnsi="Times New Roman"/>
          <w:b/>
        </w:rPr>
      </w:pPr>
      <w:r w:rsidRPr="0077358A">
        <w:rPr>
          <w:rFonts w:ascii="Times New Roman" w:eastAsia="Times New Roman" w:hAnsi="Times New Roman"/>
          <w:b/>
        </w:rPr>
        <w:t>Kajian Teori</w:t>
      </w:r>
    </w:p>
    <w:p w:rsidR="00832B56" w:rsidRPr="0068687C" w:rsidRDefault="00060B83" w:rsidP="00ED4794">
      <w:pPr>
        <w:pStyle w:val="ListParagraph"/>
        <w:widowControl w:val="0"/>
        <w:numPr>
          <w:ilvl w:val="0"/>
          <w:numId w:val="9"/>
        </w:numPr>
        <w:tabs>
          <w:tab w:val="left" w:pos="567"/>
        </w:tabs>
        <w:autoSpaceDE w:val="0"/>
        <w:autoSpaceDN w:val="0"/>
        <w:spacing w:before="157"/>
        <w:ind w:left="851" w:hanging="284"/>
        <w:jc w:val="both"/>
        <w:rPr>
          <w:rFonts w:ascii="Times New Roman" w:eastAsia="Times New Roman" w:hAnsi="Times New Roman"/>
          <w:sz w:val="24"/>
          <w:szCs w:val="24"/>
        </w:rPr>
      </w:pPr>
      <w:r w:rsidRPr="0068687C">
        <w:rPr>
          <w:rFonts w:ascii="Times New Roman" w:eastAsia="Times New Roman" w:hAnsi="Times New Roman"/>
          <w:sz w:val="24"/>
          <w:szCs w:val="24"/>
        </w:rPr>
        <w:t xml:space="preserve">Definisi </w:t>
      </w:r>
      <w:r w:rsidR="00464D97" w:rsidRPr="0068687C">
        <w:rPr>
          <w:rFonts w:ascii="Times New Roman" w:eastAsia="Times New Roman" w:hAnsi="Times New Roman"/>
          <w:sz w:val="24"/>
          <w:szCs w:val="24"/>
          <w:lang w:val="en-US"/>
        </w:rPr>
        <w:t>Kehamilan</w:t>
      </w:r>
    </w:p>
    <w:p w:rsidR="00A10A9B" w:rsidRPr="0068687C" w:rsidRDefault="003430AE" w:rsidP="003430AE">
      <w:pPr>
        <w:widowControl w:val="0"/>
        <w:tabs>
          <w:tab w:val="left" w:pos="567"/>
        </w:tabs>
        <w:autoSpaceDE w:val="0"/>
        <w:autoSpaceDN w:val="0"/>
        <w:spacing w:before="157" w:line="480" w:lineRule="auto"/>
        <w:ind w:left="851" w:firstLine="283"/>
        <w:jc w:val="both"/>
        <w:rPr>
          <w:rFonts w:ascii="Times New Roman" w:hAnsi="Times New Roman"/>
          <w:lang w:val="en-US"/>
        </w:rPr>
      </w:pPr>
      <w:r w:rsidRPr="0068687C">
        <w:rPr>
          <w:rFonts w:ascii="Times New Roman" w:hAnsi="Times New Roman"/>
        </w:rPr>
        <w:t>Kehamilan merupakan mata rantai yang berkesinambungan dan terdiri dari ovulasi, migrasi spermatozoa, ovum, konsepsi dan pertumbuhan zigot, nidasi (implantasi) pada uterus, pembentukan plasenta, dan tumbuh kembang hasil konsepsi sampai aterm</w:t>
      </w:r>
      <w:sdt>
        <w:sdtPr>
          <w:rPr>
            <w:rFonts w:ascii="Times New Roman" w:hAnsi="Times New Roman"/>
            <w:lang w:val="en-US"/>
          </w:rPr>
          <w:id w:val="727883892"/>
          <w:citation/>
        </w:sdtPr>
        <w:sdtEndPr/>
        <w:sdtContent>
          <w:r w:rsidR="00777A67" w:rsidRPr="0068687C">
            <w:rPr>
              <w:rFonts w:ascii="Times New Roman" w:hAnsi="Times New Roman"/>
              <w:lang w:val="en-US"/>
            </w:rPr>
            <w:fldChar w:fldCharType="begin"/>
          </w:r>
          <w:r w:rsidR="00C0101B" w:rsidRPr="0068687C">
            <w:rPr>
              <w:rFonts w:ascii="Times New Roman" w:hAnsi="Times New Roman"/>
              <w:lang w:val="en-US"/>
            </w:rPr>
            <w:instrText xml:space="preserve"> CITATION Man10 \l 1033 </w:instrText>
          </w:r>
          <w:r w:rsidR="00777A67" w:rsidRPr="0068687C">
            <w:rPr>
              <w:rFonts w:ascii="Times New Roman" w:hAnsi="Times New Roman"/>
              <w:lang w:val="en-US"/>
            </w:rPr>
            <w:fldChar w:fldCharType="separate"/>
          </w:r>
          <w:r w:rsidR="00C0101B" w:rsidRPr="0068687C">
            <w:rPr>
              <w:rFonts w:ascii="Times New Roman" w:hAnsi="Times New Roman"/>
              <w:noProof/>
              <w:lang w:val="en-US"/>
            </w:rPr>
            <w:t>(Manuaba, IAC., I Bagus, dan IB Gde, 2010)</w:t>
          </w:r>
          <w:r w:rsidR="00777A67" w:rsidRPr="0068687C">
            <w:rPr>
              <w:rFonts w:ascii="Times New Roman" w:hAnsi="Times New Roman"/>
              <w:lang w:val="en-US"/>
            </w:rPr>
            <w:fldChar w:fldCharType="end"/>
          </w:r>
        </w:sdtContent>
      </w:sdt>
      <w:r w:rsidRPr="0068687C">
        <w:rPr>
          <w:rFonts w:ascii="Times New Roman" w:hAnsi="Times New Roman"/>
        </w:rPr>
        <w:t xml:space="preserve">Kehamilan didefinisikan sebagai fertilisasi atau penyatuan dari spermatozoa dan ovum dilanjutkan dengan nidasi atau implantasi. Bila dihitung dari saat fertilisasi hingga lahirnya bayi, kehamilan normal akan berlangsung dalam waktu 40 minggu 2 hari </w:t>
      </w:r>
      <w:sdt>
        <w:sdtPr>
          <w:rPr>
            <w:rFonts w:ascii="Times New Roman" w:hAnsi="Times New Roman"/>
          </w:rPr>
          <w:id w:val="1474789484"/>
          <w:citation/>
        </w:sdtPr>
        <w:sdtEndPr/>
        <w:sdtContent>
          <w:r w:rsidR="00777A67" w:rsidRPr="0068687C">
            <w:rPr>
              <w:rFonts w:ascii="Times New Roman" w:hAnsi="Times New Roman"/>
            </w:rPr>
            <w:fldChar w:fldCharType="begin"/>
          </w:r>
          <w:r w:rsidR="007C774A" w:rsidRPr="0068687C">
            <w:rPr>
              <w:rFonts w:ascii="Times New Roman" w:hAnsi="Times New Roman"/>
              <w:lang w:val="en-US"/>
            </w:rPr>
            <w:instrText xml:space="preserve"> CITATION Wal15 \l 1033 </w:instrText>
          </w:r>
          <w:r w:rsidR="00777A67" w:rsidRPr="0068687C">
            <w:rPr>
              <w:rFonts w:ascii="Times New Roman" w:hAnsi="Times New Roman"/>
            </w:rPr>
            <w:fldChar w:fldCharType="separate"/>
          </w:r>
          <w:r w:rsidR="007C774A" w:rsidRPr="0068687C">
            <w:rPr>
              <w:rFonts w:ascii="Times New Roman" w:hAnsi="Times New Roman"/>
              <w:noProof/>
              <w:lang w:val="en-US"/>
            </w:rPr>
            <w:t>(Walayani, 2015)</w:t>
          </w:r>
          <w:r w:rsidR="00777A67" w:rsidRPr="0068687C">
            <w:rPr>
              <w:rFonts w:ascii="Times New Roman" w:hAnsi="Times New Roman"/>
            </w:rPr>
            <w:fldChar w:fldCharType="end"/>
          </w:r>
        </w:sdtContent>
      </w:sdt>
      <w:r w:rsidR="0077358A">
        <w:rPr>
          <w:rFonts w:ascii="Times New Roman" w:hAnsi="Times New Roman"/>
          <w:lang w:val="en-US"/>
        </w:rPr>
        <w:t xml:space="preserve"> </w:t>
      </w:r>
      <w:r w:rsidRPr="0068687C">
        <w:rPr>
          <w:rFonts w:ascii="Times New Roman" w:hAnsi="Times New Roman"/>
        </w:rPr>
        <w:t>Dapat disimpulkan bahwa kehamilan adalah masa dimulai dari konsepsi sampai aterm yang berlangsung selama 40 minggu dihitung dari haid terakhir .</w:t>
      </w:r>
    </w:p>
    <w:p w:rsidR="008C5F06" w:rsidRPr="0068687C" w:rsidRDefault="008C5F06" w:rsidP="003430AE">
      <w:pPr>
        <w:widowControl w:val="0"/>
        <w:tabs>
          <w:tab w:val="left" w:pos="567"/>
        </w:tabs>
        <w:autoSpaceDE w:val="0"/>
        <w:autoSpaceDN w:val="0"/>
        <w:spacing w:before="157" w:line="480" w:lineRule="auto"/>
        <w:ind w:left="851" w:firstLine="283"/>
        <w:jc w:val="both"/>
        <w:rPr>
          <w:rFonts w:ascii="Times New Roman" w:hAnsi="Times New Roman"/>
          <w:lang w:val="en-US"/>
        </w:rPr>
      </w:pPr>
    </w:p>
    <w:p w:rsidR="008C5F06" w:rsidRPr="0068687C" w:rsidRDefault="008C5F06" w:rsidP="003430AE">
      <w:pPr>
        <w:widowControl w:val="0"/>
        <w:tabs>
          <w:tab w:val="left" w:pos="567"/>
        </w:tabs>
        <w:autoSpaceDE w:val="0"/>
        <w:autoSpaceDN w:val="0"/>
        <w:spacing w:before="157" w:line="480" w:lineRule="auto"/>
        <w:ind w:left="851" w:firstLine="283"/>
        <w:jc w:val="both"/>
        <w:rPr>
          <w:rFonts w:ascii="Times New Roman" w:eastAsia="Times New Roman" w:hAnsi="Times New Roman"/>
          <w:lang w:val="en-US"/>
        </w:rPr>
      </w:pPr>
    </w:p>
    <w:p w:rsidR="0077358A" w:rsidRPr="0077358A" w:rsidRDefault="00C0101B" w:rsidP="00ED4794">
      <w:pPr>
        <w:pStyle w:val="ListParagraph"/>
        <w:widowControl w:val="0"/>
        <w:numPr>
          <w:ilvl w:val="0"/>
          <w:numId w:val="9"/>
        </w:numPr>
        <w:tabs>
          <w:tab w:val="left" w:pos="567"/>
        </w:tabs>
        <w:autoSpaceDE w:val="0"/>
        <w:autoSpaceDN w:val="0"/>
        <w:spacing w:before="157"/>
        <w:ind w:left="851" w:hanging="284"/>
        <w:jc w:val="both"/>
        <w:rPr>
          <w:rFonts w:ascii="Times New Roman" w:eastAsia="Times New Roman" w:hAnsi="Times New Roman"/>
          <w:sz w:val="24"/>
          <w:szCs w:val="24"/>
        </w:rPr>
      </w:pPr>
      <w:r w:rsidRPr="0068687C">
        <w:rPr>
          <w:rFonts w:ascii="Times New Roman" w:eastAsia="Times New Roman" w:hAnsi="Times New Roman"/>
          <w:sz w:val="24"/>
          <w:szCs w:val="24"/>
          <w:lang w:val="en-US"/>
        </w:rPr>
        <w:t>Tanda</w:t>
      </w:r>
      <w:r w:rsidR="005328C8" w:rsidRPr="0068687C">
        <w:rPr>
          <w:rFonts w:ascii="Times New Roman" w:eastAsia="Times New Roman" w:hAnsi="Times New Roman"/>
          <w:sz w:val="24"/>
          <w:szCs w:val="24"/>
          <w:lang w:val="en-US"/>
        </w:rPr>
        <w:t>-Tanda</w:t>
      </w:r>
      <w:r w:rsidR="0077358A">
        <w:rPr>
          <w:rFonts w:ascii="Times New Roman" w:eastAsia="Times New Roman" w:hAnsi="Times New Roman"/>
          <w:sz w:val="24"/>
          <w:szCs w:val="24"/>
          <w:lang w:val="en-US"/>
        </w:rPr>
        <w:t xml:space="preserve"> </w:t>
      </w:r>
      <w:r w:rsidR="005328C8" w:rsidRPr="0068687C">
        <w:rPr>
          <w:rFonts w:ascii="Times New Roman" w:eastAsia="Times New Roman" w:hAnsi="Times New Roman"/>
          <w:sz w:val="24"/>
          <w:szCs w:val="24"/>
          <w:lang w:val="en-US"/>
        </w:rPr>
        <w:t>Keh</w:t>
      </w:r>
      <w:r w:rsidRPr="0068687C">
        <w:rPr>
          <w:rFonts w:ascii="Times New Roman" w:eastAsia="Times New Roman" w:hAnsi="Times New Roman"/>
          <w:sz w:val="24"/>
          <w:szCs w:val="24"/>
          <w:lang w:val="en-US"/>
        </w:rPr>
        <w:t>amil</w:t>
      </w:r>
      <w:r w:rsidR="005328C8" w:rsidRPr="0068687C">
        <w:rPr>
          <w:rFonts w:ascii="Times New Roman" w:eastAsia="Times New Roman" w:hAnsi="Times New Roman"/>
          <w:sz w:val="24"/>
          <w:szCs w:val="24"/>
          <w:lang w:val="en-US"/>
        </w:rPr>
        <w:t>an</w:t>
      </w:r>
    </w:p>
    <w:p w:rsidR="0077358A" w:rsidRPr="0077358A" w:rsidRDefault="005328C8" w:rsidP="00ED4794">
      <w:pPr>
        <w:pStyle w:val="ListParagraph"/>
        <w:widowControl w:val="0"/>
        <w:numPr>
          <w:ilvl w:val="5"/>
          <w:numId w:val="9"/>
        </w:numPr>
        <w:autoSpaceDE w:val="0"/>
        <w:autoSpaceDN w:val="0"/>
        <w:spacing w:before="157"/>
        <w:jc w:val="both"/>
        <w:rPr>
          <w:rFonts w:ascii="Times New Roman" w:eastAsia="Times New Roman" w:hAnsi="Times New Roman"/>
          <w:sz w:val="24"/>
          <w:szCs w:val="24"/>
        </w:rPr>
      </w:pPr>
      <w:r w:rsidRPr="0077358A">
        <w:rPr>
          <w:rFonts w:ascii="Times New Roman" w:eastAsia="Times New Roman" w:hAnsi="Times New Roman"/>
          <w:sz w:val="24"/>
          <w:szCs w:val="24"/>
          <w:lang w:val="en-US"/>
        </w:rPr>
        <w:t>Tanda</w:t>
      </w:r>
      <w:r w:rsidR="0077358A" w:rsidRPr="0077358A">
        <w:rPr>
          <w:rFonts w:ascii="Times New Roman" w:eastAsia="Times New Roman" w:hAnsi="Times New Roman"/>
          <w:sz w:val="24"/>
          <w:szCs w:val="24"/>
          <w:lang w:val="en-US"/>
        </w:rPr>
        <w:t xml:space="preserve"> </w:t>
      </w:r>
      <w:r w:rsidRPr="0077358A">
        <w:rPr>
          <w:rFonts w:ascii="Times New Roman" w:eastAsia="Times New Roman" w:hAnsi="Times New Roman"/>
          <w:sz w:val="24"/>
          <w:szCs w:val="24"/>
          <w:lang w:val="en-US"/>
        </w:rPr>
        <w:t>Pasti</w:t>
      </w:r>
      <w:r w:rsidR="0077358A" w:rsidRPr="0077358A">
        <w:rPr>
          <w:rFonts w:ascii="Times New Roman" w:eastAsia="Times New Roman" w:hAnsi="Times New Roman"/>
          <w:sz w:val="24"/>
          <w:szCs w:val="24"/>
          <w:lang w:val="en-US"/>
        </w:rPr>
        <w:t xml:space="preserve"> </w:t>
      </w:r>
      <w:r w:rsidRPr="0077358A">
        <w:rPr>
          <w:rFonts w:ascii="Times New Roman" w:eastAsia="Times New Roman" w:hAnsi="Times New Roman"/>
          <w:sz w:val="24"/>
          <w:szCs w:val="24"/>
          <w:lang w:val="en-US"/>
        </w:rPr>
        <w:t>Hamil</w:t>
      </w:r>
    </w:p>
    <w:p w:rsidR="0077358A" w:rsidRPr="0077358A" w:rsidRDefault="00A94878" w:rsidP="00ED4794">
      <w:pPr>
        <w:pStyle w:val="ListParagraph"/>
        <w:widowControl w:val="0"/>
        <w:numPr>
          <w:ilvl w:val="0"/>
          <w:numId w:val="72"/>
        </w:numPr>
        <w:autoSpaceDE w:val="0"/>
        <w:autoSpaceDN w:val="0"/>
        <w:spacing w:before="157"/>
        <w:jc w:val="both"/>
        <w:rPr>
          <w:rFonts w:ascii="Times New Roman" w:eastAsia="Times New Roman" w:hAnsi="Times New Roman"/>
          <w:sz w:val="24"/>
          <w:szCs w:val="24"/>
        </w:rPr>
      </w:pPr>
      <w:r w:rsidRPr="0077358A">
        <w:rPr>
          <w:rFonts w:ascii="Times New Roman" w:hAnsi="Times New Roman"/>
          <w:sz w:val="24"/>
          <w:szCs w:val="24"/>
        </w:rPr>
        <w:t>Gerakan janin yang dapat dilihat / diraba / dirasa, juga bagian-bagian janin.</w:t>
      </w:r>
    </w:p>
    <w:p w:rsidR="0077358A" w:rsidRPr="0077358A" w:rsidRDefault="00A94878" w:rsidP="00ED4794">
      <w:pPr>
        <w:pStyle w:val="ListParagraph"/>
        <w:widowControl w:val="0"/>
        <w:numPr>
          <w:ilvl w:val="0"/>
          <w:numId w:val="72"/>
        </w:numPr>
        <w:autoSpaceDE w:val="0"/>
        <w:autoSpaceDN w:val="0"/>
        <w:spacing w:before="157"/>
        <w:jc w:val="both"/>
        <w:rPr>
          <w:rFonts w:ascii="Times New Roman" w:eastAsia="Times New Roman" w:hAnsi="Times New Roman"/>
          <w:sz w:val="24"/>
          <w:szCs w:val="24"/>
        </w:rPr>
      </w:pPr>
      <w:r w:rsidRPr="0077358A">
        <w:rPr>
          <w:rFonts w:ascii="Times New Roman" w:hAnsi="Times New Roman"/>
          <w:sz w:val="24"/>
          <w:szCs w:val="24"/>
        </w:rPr>
        <w:t xml:space="preserve">Denyut jantung janin </w:t>
      </w:r>
    </w:p>
    <w:p w:rsidR="0077358A" w:rsidRPr="0077358A" w:rsidRDefault="00A94878" w:rsidP="00ED4794">
      <w:pPr>
        <w:pStyle w:val="ListParagraph"/>
        <w:widowControl w:val="0"/>
        <w:numPr>
          <w:ilvl w:val="0"/>
          <w:numId w:val="73"/>
        </w:numPr>
        <w:autoSpaceDE w:val="0"/>
        <w:autoSpaceDN w:val="0"/>
        <w:spacing w:before="157"/>
        <w:jc w:val="both"/>
        <w:rPr>
          <w:rFonts w:ascii="Times New Roman" w:eastAsia="Times New Roman" w:hAnsi="Times New Roman"/>
          <w:sz w:val="24"/>
          <w:szCs w:val="24"/>
        </w:rPr>
      </w:pPr>
      <w:r w:rsidRPr="0077358A">
        <w:rPr>
          <w:rFonts w:ascii="Times New Roman" w:hAnsi="Times New Roman"/>
          <w:sz w:val="24"/>
          <w:szCs w:val="24"/>
        </w:rPr>
        <w:t xml:space="preserve">Didengar dengan stetoskop monoral leannec. </w:t>
      </w:r>
    </w:p>
    <w:p w:rsidR="0077358A" w:rsidRPr="0077358A" w:rsidRDefault="00A94878" w:rsidP="00ED4794">
      <w:pPr>
        <w:pStyle w:val="ListParagraph"/>
        <w:widowControl w:val="0"/>
        <w:numPr>
          <w:ilvl w:val="0"/>
          <w:numId w:val="73"/>
        </w:numPr>
        <w:autoSpaceDE w:val="0"/>
        <w:autoSpaceDN w:val="0"/>
        <w:spacing w:before="157"/>
        <w:jc w:val="both"/>
        <w:rPr>
          <w:rFonts w:ascii="Times New Roman" w:eastAsia="Times New Roman" w:hAnsi="Times New Roman"/>
          <w:sz w:val="24"/>
          <w:szCs w:val="24"/>
        </w:rPr>
      </w:pPr>
      <w:r w:rsidRPr="0077358A">
        <w:rPr>
          <w:rFonts w:ascii="Times New Roman" w:hAnsi="Times New Roman"/>
          <w:sz w:val="24"/>
          <w:szCs w:val="24"/>
        </w:rPr>
        <w:t xml:space="preserve">Dicatat dan didengar alat Doppler. </w:t>
      </w:r>
    </w:p>
    <w:p w:rsidR="0077358A" w:rsidRPr="0077358A" w:rsidRDefault="00A94878" w:rsidP="00ED4794">
      <w:pPr>
        <w:pStyle w:val="ListParagraph"/>
        <w:widowControl w:val="0"/>
        <w:numPr>
          <w:ilvl w:val="0"/>
          <w:numId w:val="73"/>
        </w:numPr>
        <w:autoSpaceDE w:val="0"/>
        <w:autoSpaceDN w:val="0"/>
        <w:spacing w:before="157"/>
        <w:jc w:val="both"/>
        <w:rPr>
          <w:rFonts w:ascii="Times New Roman" w:eastAsia="Times New Roman" w:hAnsi="Times New Roman"/>
          <w:sz w:val="24"/>
          <w:szCs w:val="24"/>
        </w:rPr>
      </w:pPr>
      <w:r w:rsidRPr="0077358A">
        <w:rPr>
          <w:rFonts w:ascii="Times New Roman" w:hAnsi="Times New Roman"/>
          <w:sz w:val="24"/>
          <w:szCs w:val="24"/>
        </w:rPr>
        <w:t xml:space="preserve">Dicatat dengan feto elektrokardiogram. </w:t>
      </w:r>
    </w:p>
    <w:p w:rsidR="0077358A" w:rsidRPr="0077358A" w:rsidRDefault="00A94878" w:rsidP="00ED4794">
      <w:pPr>
        <w:pStyle w:val="ListParagraph"/>
        <w:widowControl w:val="0"/>
        <w:numPr>
          <w:ilvl w:val="0"/>
          <w:numId w:val="73"/>
        </w:numPr>
        <w:autoSpaceDE w:val="0"/>
        <w:autoSpaceDN w:val="0"/>
        <w:spacing w:before="157"/>
        <w:jc w:val="both"/>
        <w:rPr>
          <w:rFonts w:ascii="Times New Roman" w:eastAsia="Times New Roman" w:hAnsi="Times New Roman"/>
          <w:sz w:val="24"/>
          <w:szCs w:val="24"/>
        </w:rPr>
      </w:pPr>
      <w:r w:rsidRPr="0077358A">
        <w:rPr>
          <w:rFonts w:ascii="Times New Roman" w:hAnsi="Times New Roman"/>
          <w:sz w:val="24"/>
          <w:szCs w:val="24"/>
        </w:rPr>
        <w:t xml:space="preserve">Dilihat pada ultrasonografi (USG). </w:t>
      </w:r>
    </w:p>
    <w:p w:rsidR="00412462" w:rsidRPr="0077358A" w:rsidRDefault="00A94878" w:rsidP="00ED4794">
      <w:pPr>
        <w:pStyle w:val="ListParagraph"/>
        <w:widowControl w:val="0"/>
        <w:numPr>
          <w:ilvl w:val="0"/>
          <w:numId w:val="73"/>
        </w:numPr>
        <w:autoSpaceDE w:val="0"/>
        <w:autoSpaceDN w:val="0"/>
        <w:spacing w:before="157"/>
        <w:jc w:val="both"/>
        <w:rPr>
          <w:rFonts w:ascii="Times New Roman" w:eastAsia="Times New Roman" w:hAnsi="Times New Roman"/>
          <w:sz w:val="24"/>
          <w:szCs w:val="24"/>
        </w:rPr>
      </w:pPr>
      <w:r w:rsidRPr="0077358A">
        <w:rPr>
          <w:rFonts w:ascii="Times New Roman" w:hAnsi="Times New Roman"/>
          <w:sz w:val="24"/>
          <w:szCs w:val="24"/>
        </w:rPr>
        <w:t xml:space="preserve">Terlihat tulang-tulang janin dalam foto rontgen </w:t>
      </w:r>
      <w:sdt>
        <w:sdtPr>
          <w:id w:val="1725947916"/>
          <w:citation/>
        </w:sdtPr>
        <w:sdtEndPr/>
        <w:sdtContent>
          <w:r w:rsidR="00777A67" w:rsidRPr="0077358A">
            <w:rPr>
              <w:rFonts w:ascii="Times New Roman" w:hAnsi="Times New Roman"/>
              <w:sz w:val="24"/>
              <w:szCs w:val="24"/>
            </w:rPr>
            <w:fldChar w:fldCharType="begin"/>
          </w:r>
          <w:r w:rsidR="00491DF3" w:rsidRPr="0077358A">
            <w:rPr>
              <w:rFonts w:ascii="Times New Roman" w:hAnsi="Times New Roman"/>
              <w:sz w:val="24"/>
              <w:szCs w:val="24"/>
              <w:lang w:val="en-US"/>
            </w:rPr>
            <w:instrText xml:space="preserve"> CITATION Ron21 \l 1033 </w:instrText>
          </w:r>
          <w:r w:rsidR="00777A67" w:rsidRPr="0077358A">
            <w:rPr>
              <w:rFonts w:ascii="Times New Roman" w:hAnsi="Times New Roman"/>
              <w:sz w:val="24"/>
              <w:szCs w:val="24"/>
            </w:rPr>
            <w:fldChar w:fldCharType="separate"/>
          </w:r>
          <w:r w:rsidR="00491DF3" w:rsidRPr="0077358A">
            <w:rPr>
              <w:rFonts w:ascii="Times New Roman" w:hAnsi="Times New Roman"/>
              <w:noProof/>
              <w:sz w:val="24"/>
              <w:szCs w:val="24"/>
              <w:lang w:val="en-US"/>
            </w:rPr>
            <w:t>(Ronalen Br Situmorang, 2021)</w:t>
          </w:r>
          <w:r w:rsidR="00777A67" w:rsidRPr="0077358A">
            <w:rPr>
              <w:rFonts w:ascii="Times New Roman" w:hAnsi="Times New Roman"/>
              <w:sz w:val="24"/>
              <w:szCs w:val="24"/>
            </w:rPr>
            <w:fldChar w:fldCharType="end"/>
          </w:r>
        </w:sdtContent>
      </w:sdt>
    </w:p>
    <w:p w:rsidR="00412462" w:rsidRPr="001531C7" w:rsidRDefault="00A94878" w:rsidP="00ED4794">
      <w:pPr>
        <w:pStyle w:val="ListParagraph"/>
        <w:widowControl w:val="0"/>
        <w:numPr>
          <w:ilvl w:val="1"/>
          <w:numId w:val="9"/>
        </w:numPr>
        <w:tabs>
          <w:tab w:val="left" w:pos="567"/>
        </w:tabs>
        <w:autoSpaceDE w:val="0"/>
        <w:autoSpaceDN w:val="0"/>
        <w:spacing w:before="157"/>
        <w:jc w:val="both"/>
        <w:rPr>
          <w:rFonts w:ascii="Times New Roman" w:eastAsia="Times New Roman" w:hAnsi="Times New Roman"/>
        </w:rPr>
      </w:pPr>
      <w:r w:rsidRPr="001531C7">
        <w:rPr>
          <w:rFonts w:ascii="Times New Roman" w:hAnsi="Times New Roman"/>
        </w:rPr>
        <w:t xml:space="preserve">Tanda tidak pasti kehamilan (persumptive) </w:t>
      </w:r>
    </w:p>
    <w:p w:rsidR="001531C7" w:rsidRPr="001531C7" w:rsidRDefault="00A94878" w:rsidP="00ED4794">
      <w:pPr>
        <w:pStyle w:val="ListParagraph"/>
        <w:widowControl w:val="0"/>
        <w:numPr>
          <w:ilvl w:val="7"/>
          <w:numId w:val="9"/>
        </w:numPr>
        <w:tabs>
          <w:tab w:val="left" w:pos="567"/>
        </w:tabs>
        <w:autoSpaceDE w:val="0"/>
        <w:autoSpaceDN w:val="0"/>
        <w:spacing w:before="157"/>
        <w:jc w:val="both"/>
        <w:rPr>
          <w:rFonts w:ascii="Times New Roman" w:eastAsia="Times New Roman" w:hAnsi="Times New Roman"/>
        </w:rPr>
      </w:pPr>
      <w:r w:rsidRPr="001531C7">
        <w:rPr>
          <w:rFonts w:ascii="Times New Roman" w:hAnsi="Times New Roman"/>
        </w:rPr>
        <w:t xml:space="preserve">Amenorea </w:t>
      </w:r>
    </w:p>
    <w:p w:rsidR="005C1C35" w:rsidRPr="001531C7" w:rsidRDefault="00A94878" w:rsidP="001531C7">
      <w:pPr>
        <w:pStyle w:val="ListParagraph"/>
        <w:widowControl w:val="0"/>
        <w:autoSpaceDE w:val="0"/>
        <w:autoSpaceDN w:val="0"/>
        <w:spacing w:before="157"/>
        <w:ind w:left="1637" w:firstLine="348"/>
        <w:jc w:val="both"/>
        <w:rPr>
          <w:rFonts w:ascii="Times New Roman" w:eastAsia="Times New Roman" w:hAnsi="Times New Roman"/>
        </w:rPr>
      </w:pPr>
      <w:r w:rsidRPr="001531C7">
        <w:rPr>
          <w:rFonts w:ascii="Times New Roman" w:hAnsi="Times New Roman"/>
          <w:sz w:val="24"/>
          <w:szCs w:val="24"/>
        </w:rPr>
        <w:t xml:space="preserve">Umur kehamilan dapat dihitung dari tanggal hari pertama haid terakhir (HPHT) dan taksiran tanggal persalinan (TTP) yang dihitung menggunakan rumus naegele yaitu TTP = (HPHT + 7) dan (bulan HT + 3). </w:t>
      </w:r>
    </w:p>
    <w:p w:rsidR="001531C7" w:rsidRPr="001531C7" w:rsidRDefault="00A94878" w:rsidP="00ED4794">
      <w:pPr>
        <w:pStyle w:val="ListParagraph"/>
        <w:widowControl w:val="0"/>
        <w:numPr>
          <w:ilvl w:val="7"/>
          <w:numId w:val="9"/>
        </w:numPr>
        <w:tabs>
          <w:tab w:val="left" w:pos="567"/>
        </w:tabs>
        <w:autoSpaceDE w:val="0"/>
        <w:autoSpaceDN w:val="0"/>
        <w:spacing w:before="157"/>
        <w:jc w:val="both"/>
        <w:rPr>
          <w:rFonts w:ascii="Times New Roman" w:eastAsia="Times New Roman" w:hAnsi="Times New Roman"/>
          <w:sz w:val="24"/>
          <w:szCs w:val="24"/>
        </w:rPr>
      </w:pPr>
      <w:r w:rsidRPr="0068687C">
        <w:rPr>
          <w:rFonts w:ascii="Times New Roman" w:hAnsi="Times New Roman"/>
          <w:sz w:val="24"/>
          <w:szCs w:val="24"/>
        </w:rPr>
        <w:t xml:space="preserve">Nausea and Vomiting </w:t>
      </w:r>
    </w:p>
    <w:p w:rsidR="005C1C35" w:rsidRPr="001531C7" w:rsidRDefault="00A94878" w:rsidP="001531C7">
      <w:pPr>
        <w:pStyle w:val="ListParagraph"/>
        <w:widowControl w:val="0"/>
        <w:tabs>
          <w:tab w:val="left" w:pos="567"/>
        </w:tabs>
        <w:autoSpaceDE w:val="0"/>
        <w:autoSpaceDN w:val="0"/>
        <w:spacing w:before="157"/>
        <w:ind w:left="1637"/>
        <w:jc w:val="both"/>
        <w:rPr>
          <w:rFonts w:ascii="Times New Roman" w:eastAsia="Times New Roman" w:hAnsi="Times New Roman"/>
          <w:sz w:val="24"/>
          <w:szCs w:val="24"/>
        </w:rPr>
      </w:pPr>
      <w:r w:rsidRPr="001531C7">
        <w:rPr>
          <w:rFonts w:ascii="Times New Roman" w:hAnsi="Times New Roman"/>
          <w:sz w:val="24"/>
          <w:szCs w:val="24"/>
        </w:rPr>
        <w:t>Biasanya terjadi pada bulan-bulan pertama kehamilan hingga akhir triwulan pertama. Sering terjadi pada pagi hari, maka disebut morning sickness.</w:t>
      </w:r>
    </w:p>
    <w:p w:rsidR="001531C7" w:rsidRPr="001531C7" w:rsidRDefault="00A94878" w:rsidP="00ED4794">
      <w:pPr>
        <w:pStyle w:val="ListParagraph"/>
        <w:widowControl w:val="0"/>
        <w:numPr>
          <w:ilvl w:val="7"/>
          <w:numId w:val="9"/>
        </w:numPr>
        <w:tabs>
          <w:tab w:val="left" w:pos="567"/>
        </w:tabs>
        <w:autoSpaceDE w:val="0"/>
        <w:autoSpaceDN w:val="0"/>
        <w:spacing w:before="157"/>
        <w:jc w:val="both"/>
        <w:rPr>
          <w:rFonts w:ascii="Times New Roman" w:eastAsia="Times New Roman" w:hAnsi="Times New Roman"/>
          <w:sz w:val="24"/>
          <w:szCs w:val="24"/>
        </w:rPr>
      </w:pPr>
      <w:r w:rsidRPr="0068687C">
        <w:rPr>
          <w:rFonts w:ascii="Times New Roman" w:hAnsi="Times New Roman"/>
          <w:sz w:val="24"/>
          <w:szCs w:val="24"/>
        </w:rPr>
        <w:t xml:space="preserve">Mengidam </w:t>
      </w:r>
    </w:p>
    <w:p w:rsidR="001531C7" w:rsidRPr="001531C7" w:rsidRDefault="00A94878" w:rsidP="00ED4794">
      <w:pPr>
        <w:pStyle w:val="ListParagraph"/>
        <w:widowControl w:val="0"/>
        <w:numPr>
          <w:ilvl w:val="7"/>
          <w:numId w:val="9"/>
        </w:numPr>
        <w:tabs>
          <w:tab w:val="left" w:pos="567"/>
        </w:tabs>
        <w:autoSpaceDE w:val="0"/>
        <w:autoSpaceDN w:val="0"/>
        <w:spacing w:before="157"/>
        <w:jc w:val="both"/>
        <w:rPr>
          <w:rFonts w:ascii="Times New Roman" w:eastAsia="Times New Roman" w:hAnsi="Times New Roman"/>
          <w:sz w:val="24"/>
          <w:szCs w:val="24"/>
        </w:rPr>
      </w:pPr>
      <w:r w:rsidRPr="001531C7">
        <w:rPr>
          <w:rFonts w:ascii="Times New Roman" w:hAnsi="Times New Roman"/>
          <w:sz w:val="24"/>
          <w:szCs w:val="24"/>
        </w:rPr>
        <w:t xml:space="preserve">Ibu hamil sering meminta makanan / minuman tertentu terutama </w:t>
      </w:r>
      <w:r w:rsidRPr="001531C7">
        <w:rPr>
          <w:rFonts w:ascii="Times New Roman" w:hAnsi="Times New Roman"/>
          <w:sz w:val="24"/>
          <w:szCs w:val="24"/>
        </w:rPr>
        <w:lastRenderedPageBreak/>
        <w:t>pada bulan-bulan triwulan pertama</w:t>
      </w:r>
      <w:r w:rsidR="001531C7">
        <w:rPr>
          <w:rFonts w:ascii="Times New Roman" w:hAnsi="Times New Roman"/>
          <w:sz w:val="24"/>
          <w:szCs w:val="24"/>
        </w:rPr>
        <w:t>, tidak tahan suatu bau-bauan.</w:t>
      </w:r>
    </w:p>
    <w:p w:rsidR="001531C7" w:rsidRPr="001531C7" w:rsidRDefault="00A94878" w:rsidP="00ED4794">
      <w:pPr>
        <w:pStyle w:val="ListParagraph"/>
        <w:widowControl w:val="0"/>
        <w:numPr>
          <w:ilvl w:val="7"/>
          <w:numId w:val="9"/>
        </w:numPr>
        <w:tabs>
          <w:tab w:val="left" w:pos="567"/>
        </w:tabs>
        <w:autoSpaceDE w:val="0"/>
        <w:autoSpaceDN w:val="0"/>
        <w:spacing w:before="157"/>
        <w:jc w:val="both"/>
        <w:rPr>
          <w:rFonts w:ascii="Times New Roman" w:eastAsia="Times New Roman" w:hAnsi="Times New Roman"/>
          <w:sz w:val="24"/>
          <w:szCs w:val="24"/>
        </w:rPr>
      </w:pPr>
      <w:r w:rsidRPr="001531C7">
        <w:rPr>
          <w:rFonts w:ascii="Times New Roman" w:hAnsi="Times New Roman"/>
          <w:sz w:val="24"/>
          <w:szCs w:val="24"/>
        </w:rPr>
        <w:t xml:space="preserve">Pingsan </w:t>
      </w:r>
    </w:p>
    <w:p w:rsidR="001531C7" w:rsidRPr="001531C7" w:rsidRDefault="00A94878" w:rsidP="001531C7">
      <w:pPr>
        <w:pStyle w:val="ListParagraph"/>
        <w:widowControl w:val="0"/>
        <w:tabs>
          <w:tab w:val="left" w:pos="567"/>
        </w:tabs>
        <w:autoSpaceDE w:val="0"/>
        <w:autoSpaceDN w:val="0"/>
        <w:spacing w:before="157"/>
        <w:ind w:left="1637"/>
        <w:jc w:val="both"/>
        <w:rPr>
          <w:rFonts w:ascii="Times New Roman" w:eastAsia="Times New Roman" w:hAnsi="Times New Roman"/>
          <w:sz w:val="24"/>
          <w:szCs w:val="24"/>
        </w:rPr>
      </w:pPr>
      <w:r w:rsidRPr="001531C7">
        <w:rPr>
          <w:rFonts w:ascii="Times New Roman" w:hAnsi="Times New Roman"/>
          <w:sz w:val="24"/>
          <w:szCs w:val="24"/>
        </w:rPr>
        <w:t xml:space="preserve">Bila berada pada tempat-tempat ramai yang sesak dan padat bisa pingsan.  </w:t>
      </w:r>
    </w:p>
    <w:p w:rsidR="001531C7" w:rsidRPr="001531C7" w:rsidRDefault="00A94878" w:rsidP="00ED4794">
      <w:pPr>
        <w:pStyle w:val="ListParagraph"/>
        <w:widowControl w:val="0"/>
        <w:numPr>
          <w:ilvl w:val="7"/>
          <w:numId w:val="9"/>
        </w:numPr>
        <w:tabs>
          <w:tab w:val="left" w:pos="567"/>
        </w:tabs>
        <w:autoSpaceDE w:val="0"/>
        <w:autoSpaceDN w:val="0"/>
        <w:spacing w:before="157"/>
        <w:jc w:val="both"/>
        <w:rPr>
          <w:rFonts w:ascii="Times New Roman" w:eastAsia="Times New Roman" w:hAnsi="Times New Roman"/>
          <w:sz w:val="24"/>
          <w:szCs w:val="24"/>
        </w:rPr>
      </w:pPr>
      <w:r w:rsidRPr="001531C7">
        <w:rPr>
          <w:rFonts w:ascii="Times New Roman" w:hAnsi="Times New Roman"/>
          <w:sz w:val="24"/>
          <w:szCs w:val="24"/>
        </w:rPr>
        <w:t xml:space="preserve">Anoreksia </w:t>
      </w:r>
    </w:p>
    <w:p w:rsidR="001531C7" w:rsidRPr="001531C7" w:rsidRDefault="00A94878" w:rsidP="001531C7">
      <w:pPr>
        <w:pStyle w:val="ListParagraph"/>
        <w:widowControl w:val="0"/>
        <w:tabs>
          <w:tab w:val="left" w:pos="567"/>
        </w:tabs>
        <w:autoSpaceDE w:val="0"/>
        <w:autoSpaceDN w:val="0"/>
        <w:spacing w:before="157"/>
        <w:ind w:left="1637"/>
        <w:jc w:val="both"/>
        <w:rPr>
          <w:rFonts w:ascii="Times New Roman" w:eastAsia="Times New Roman" w:hAnsi="Times New Roman"/>
          <w:sz w:val="24"/>
          <w:szCs w:val="24"/>
        </w:rPr>
      </w:pPr>
      <w:r w:rsidRPr="001531C7">
        <w:rPr>
          <w:rFonts w:ascii="Times New Roman" w:hAnsi="Times New Roman"/>
          <w:sz w:val="24"/>
          <w:szCs w:val="24"/>
        </w:rPr>
        <w:t xml:space="preserve">Hanya berlangsung pada triwulan pertama kehamilan kemudian nafsu makan timbul kembali. </w:t>
      </w:r>
    </w:p>
    <w:p w:rsidR="001531C7" w:rsidRPr="001531C7" w:rsidRDefault="00A94878" w:rsidP="00ED4794">
      <w:pPr>
        <w:pStyle w:val="ListParagraph"/>
        <w:widowControl w:val="0"/>
        <w:numPr>
          <w:ilvl w:val="7"/>
          <w:numId w:val="9"/>
        </w:numPr>
        <w:tabs>
          <w:tab w:val="left" w:pos="567"/>
        </w:tabs>
        <w:autoSpaceDE w:val="0"/>
        <w:autoSpaceDN w:val="0"/>
        <w:spacing w:before="157"/>
        <w:jc w:val="both"/>
        <w:rPr>
          <w:rFonts w:ascii="Times New Roman" w:eastAsia="Times New Roman" w:hAnsi="Times New Roman"/>
          <w:sz w:val="24"/>
          <w:szCs w:val="24"/>
        </w:rPr>
      </w:pPr>
      <w:r w:rsidRPr="001531C7">
        <w:rPr>
          <w:rFonts w:ascii="Times New Roman" w:hAnsi="Times New Roman"/>
          <w:sz w:val="24"/>
          <w:szCs w:val="24"/>
        </w:rPr>
        <w:t xml:space="preserve">Fatigue </w:t>
      </w:r>
    </w:p>
    <w:p w:rsidR="001531C7" w:rsidRPr="001531C7" w:rsidRDefault="00A94878" w:rsidP="00ED4794">
      <w:pPr>
        <w:pStyle w:val="ListParagraph"/>
        <w:widowControl w:val="0"/>
        <w:numPr>
          <w:ilvl w:val="7"/>
          <w:numId w:val="9"/>
        </w:numPr>
        <w:tabs>
          <w:tab w:val="left" w:pos="567"/>
        </w:tabs>
        <w:autoSpaceDE w:val="0"/>
        <w:autoSpaceDN w:val="0"/>
        <w:spacing w:before="157"/>
        <w:jc w:val="both"/>
        <w:rPr>
          <w:rFonts w:ascii="Times New Roman" w:eastAsia="Times New Roman" w:hAnsi="Times New Roman"/>
          <w:sz w:val="24"/>
          <w:szCs w:val="24"/>
        </w:rPr>
      </w:pPr>
      <w:r w:rsidRPr="001531C7">
        <w:rPr>
          <w:rFonts w:ascii="Times New Roman" w:hAnsi="Times New Roman"/>
          <w:sz w:val="24"/>
          <w:szCs w:val="24"/>
        </w:rPr>
        <w:t xml:space="preserve">Mammae membesar </w:t>
      </w:r>
    </w:p>
    <w:p w:rsidR="001531C7" w:rsidRPr="001531C7" w:rsidRDefault="00A94878" w:rsidP="001531C7">
      <w:pPr>
        <w:pStyle w:val="ListParagraph"/>
        <w:widowControl w:val="0"/>
        <w:tabs>
          <w:tab w:val="left" w:pos="567"/>
        </w:tabs>
        <w:autoSpaceDE w:val="0"/>
        <w:autoSpaceDN w:val="0"/>
        <w:spacing w:before="157"/>
        <w:ind w:left="1637"/>
        <w:jc w:val="both"/>
        <w:rPr>
          <w:rFonts w:ascii="Times New Roman" w:eastAsia="Times New Roman" w:hAnsi="Times New Roman"/>
          <w:sz w:val="24"/>
          <w:szCs w:val="24"/>
        </w:rPr>
      </w:pPr>
      <w:r w:rsidRPr="001531C7">
        <w:rPr>
          <w:rFonts w:ascii="Times New Roman" w:hAnsi="Times New Roman"/>
          <w:sz w:val="24"/>
          <w:szCs w:val="24"/>
        </w:rPr>
        <w:t xml:space="preserve">Mammae membesar, tegang dan sedikit nyeri disebabkan pengaruh estrogen dan progesteron yang merangsang duktus dan alveoli payudara. Kelenjar montgomery terlihat membesar. </w:t>
      </w:r>
    </w:p>
    <w:p w:rsidR="001531C7" w:rsidRPr="001531C7" w:rsidRDefault="00A94878" w:rsidP="00ED4794">
      <w:pPr>
        <w:pStyle w:val="ListParagraph"/>
        <w:widowControl w:val="0"/>
        <w:numPr>
          <w:ilvl w:val="7"/>
          <w:numId w:val="9"/>
        </w:numPr>
        <w:tabs>
          <w:tab w:val="left" w:pos="567"/>
        </w:tabs>
        <w:autoSpaceDE w:val="0"/>
        <w:autoSpaceDN w:val="0"/>
        <w:spacing w:before="157"/>
        <w:jc w:val="both"/>
        <w:rPr>
          <w:rFonts w:ascii="Times New Roman" w:eastAsia="Times New Roman" w:hAnsi="Times New Roman"/>
          <w:sz w:val="24"/>
          <w:szCs w:val="24"/>
        </w:rPr>
      </w:pPr>
      <w:r w:rsidRPr="001531C7">
        <w:rPr>
          <w:rFonts w:ascii="Times New Roman" w:hAnsi="Times New Roman"/>
          <w:sz w:val="24"/>
          <w:szCs w:val="24"/>
        </w:rPr>
        <w:t xml:space="preserve">Miksi </w:t>
      </w:r>
    </w:p>
    <w:p w:rsidR="001531C7" w:rsidRPr="001531C7" w:rsidRDefault="00A94878" w:rsidP="001531C7">
      <w:pPr>
        <w:pStyle w:val="ListParagraph"/>
        <w:widowControl w:val="0"/>
        <w:tabs>
          <w:tab w:val="left" w:pos="567"/>
        </w:tabs>
        <w:autoSpaceDE w:val="0"/>
        <w:autoSpaceDN w:val="0"/>
        <w:spacing w:before="157"/>
        <w:ind w:left="1637"/>
        <w:jc w:val="both"/>
        <w:rPr>
          <w:rFonts w:ascii="Times New Roman" w:eastAsia="Times New Roman" w:hAnsi="Times New Roman"/>
          <w:sz w:val="24"/>
          <w:szCs w:val="24"/>
        </w:rPr>
      </w:pPr>
      <w:r w:rsidRPr="001531C7">
        <w:rPr>
          <w:rFonts w:ascii="Times New Roman" w:hAnsi="Times New Roman"/>
          <w:sz w:val="24"/>
          <w:szCs w:val="24"/>
        </w:rPr>
        <w:t xml:space="preserve">Miksi sering terjadi karena kandung kemih tertekan oleh rahim yang membesar. Gejala ini akan hilang pada triwulan kedua kehamilan. </w:t>
      </w:r>
    </w:p>
    <w:p w:rsidR="001531C7" w:rsidRPr="001531C7" w:rsidRDefault="00A94878" w:rsidP="00ED4794">
      <w:pPr>
        <w:pStyle w:val="ListParagraph"/>
        <w:widowControl w:val="0"/>
        <w:numPr>
          <w:ilvl w:val="7"/>
          <w:numId w:val="9"/>
        </w:numPr>
        <w:tabs>
          <w:tab w:val="left" w:pos="567"/>
        </w:tabs>
        <w:autoSpaceDE w:val="0"/>
        <w:autoSpaceDN w:val="0"/>
        <w:spacing w:before="157"/>
        <w:jc w:val="both"/>
        <w:rPr>
          <w:rFonts w:ascii="Times New Roman" w:eastAsia="Times New Roman" w:hAnsi="Times New Roman"/>
          <w:sz w:val="24"/>
          <w:szCs w:val="24"/>
        </w:rPr>
      </w:pPr>
      <w:r w:rsidRPr="001531C7">
        <w:rPr>
          <w:rFonts w:ascii="Times New Roman" w:hAnsi="Times New Roman"/>
          <w:sz w:val="24"/>
          <w:szCs w:val="24"/>
        </w:rPr>
        <w:t xml:space="preserve">Konstipasi / obstipasi </w:t>
      </w:r>
    </w:p>
    <w:p w:rsidR="001531C7" w:rsidRPr="001531C7" w:rsidRDefault="00A94878" w:rsidP="001531C7">
      <w:pPr>
        <w:pStyle w:val="ListParagraph"/>
        <w:widowControl w:val="0"/>
        <w:tabs>
          <w:tab w:val="left" w:pos="567"/>
        </w:tabs>
        <w:autoSpaceDE w:val="0"/>
        <w:autoSpaceDN w:val="0"/>
        <w:spacing w:before="157"/>
        <w:ind w:left="1637"/>
        <w:jc w:val="both"/>
        <w:rPr>
          <w:rFonts w:ascii="Times New Roman" w:eastAsia="Times New Roman" w:hAnsi="Times New Roman"/>
          <w:sz w:val="24"/>
          <w:szCs w:val="24"/>
        </w:rPr>
      </w:pPr>
      <w:r w:rsidRPr="001531C7">
        <w:rPr>
          <w:rFonts w:ascii="Times New Roman" w:hAnsi="Times New Roman"/>
          <w:sz w:val="24"/>
          <w:szCs w:val="24"/>
        </w:rPr>
        <w:t xml:space="preserve">Konstipasi terjadi karena tonus otot usus menurun oleh pengaruh hormon steroid. </w:t>
      </w:r>
    </w:p>
    <w:p w:rsidR="001531C7" w:rsidRPr="001531C7" w:rsidRDefault="00A94878" w:rsidP="00ED4794">
      <w:pPr>
        <w:pStyle w:val="ListParagraph"/>
        <w:widowControl w:val="0"/>
        <w:numPr>
          <w:ilvl w:val="7"/>
          <w:numId w:val="9"/>
        </w:numPr>
        <w:tabs>
          <w:tab w:val="left" w:pos="567"/>
        </w:tabs>
        <w:autoSpaceDE w:val="0"/>
        <w:autoSpaceDN w:val="0"/>
        <w:spacing w:before="157"/>
        <w:jc w:val="both"/>
        <w:rPr>
          <w:rFonts w:ascii="Times New Roman" w:eastAsia="Times New Roman" w:hAnsi="Times New Roman"/>
          <w:sz w:val="24"/>
          <w:szCs w:val="24"/>
        </w:rPr>
      </w:pPr>
      <w:r w:rsidRPr="001531C7">
        <w:rPr>
          <w:rFonts w:ascii="Times New Roman" w:hAnsi="Times New Roman"/>
          <w:sz w:val="24"/>
          <w:szCs w:val="24"/>
        </w:rPr>
        <w:t xml:space="preserve">Pigmentasi kulit </w:t>
      </w:r>
    </w:p>
    <w:p w:rsidR="001531C7" w:rsidRPr="001531C7" w:rsidRDefault="00A94878" w:rsidP="001531C7">
      <w:pPr>
        <w:pStyle w:val="ListParagraph"/>
        <w:widowControl w:val="0"/>
        <w:tabs>
          <w:tab w:val="left" w:pos="567"/>
        </w:tabs>
        <w:autoSpaceDE w:val="0"/>
        <w:autoSpaceDN w:val="0"/>
        <w:spacing w:before="157"/>
        <w:ind w:left="1637"/>
        <w:jc w:val="both"/>
        <w:rPr>
          <w:rFonts w:ascii="Times New Roman" w:eastAsia="Times New Roman" w:hAnsi="Times New Roman"/>
          <w:sz w:val="24"/>
          <w:szCs w:val="24"/>
        </w:rPr>
      </w:pPr>
      <w:r w:rsidRPr="001531C7">
        <w:rPr>
          <w:rFonts w:ascii="Times New Roman" w:hAnsi="Times New Roman"/>
          <w:sz w:val="24"/>
          <w:szCs w:val="24"/>
        </w:rPr>
        <w:t xml:space="preserve">Pigmentasi kulit oleh pengaruh hormon kortikosteroid plasenta, dijumpai di muka (Chloasma gravidarum), areola payudara, leher dan dinding perut (linea nigra=grisea).  </w:t>
      </w:r>
    </w:p>
    <w:p w:rsidR="001531C7" w:rsidRPr="001531C7" w:rsidRDefault="00A94878" w:rsidP="00ED4794">
      <w:pPr>
        <w:pStyle w:val="ListParagraph"/>
        <w:widowControl w:val="0"/>
        <w:numPr>
          <w:ilvl w:val="7"/>
          <w:numId w:val="9"/>
        </w:numPr>
        <w:tabs>
          <w:tab w:val="left" w:pos="567"/>
        </w:tabs>
        <w:autoSpaceDE w:val="0"/>
        <w:autoSpaceDN w:val="0"/>
        <w:spacing w:before="157"/>
        <w:jc w:val="both"/>
        <w:rPr>
          <w:rFonts w:ascii="Times New Roman" w:eastAsia="Times New Roman" w:hAnsi="Times New Roman"/>
          <w:sz w:val="24"/>
          <w:szCs w:val="24"/>
        </w:rPr>
      </w:pPr>
      <w:r w:rsidRPr="001531C7">
        <w:rPr>
          <w:rFonts w:ascii="Times New Roman" w:hAnsi="Times New Roman"/>
          <w:sz w:val="24"/>
          <w:szCs w:val="24"/>
        </w:rPr>
        <w:t xml:space="preserve">Epulis atau dapat disebut juga hipertrofi dari papil gusi. </w:t>
      </w:r>
    </w:p>
    <w:p w:rsidR="001531C7" w:rsidRPr="001531C7" w:rsidRDefault="00A94878" w:rsidP="00ED4794">
      <w:pPr>
        <w:pStyle w:val="ListParagraph"/>
        <w:widowControl w:val="0"/>
        <w:numPr>
          <w:ilvl w:val="7"/>
          <w:numId w:val="9"/>
        </w:numPr>
        <w:tabs>
          <w:tab w:val="left" w:pos="567"/>
        </w:tabs>
        <w:autoSpaceDE w:val="0"/>
        <w:autoSpaceDN w:val="0"/>
        <w:spacing w:before="157"/>
        <w:jc w:val="both"/>
        <w:rPr>
          <w:rFonts w:ascii="Times New Roman" w:eastAsia="Times New Roman" w:hAnsi="Times New Roman"/>
          <w:sz w:val="24"/>
          <w:szCs w:val="24"/>
        </w:rPr>
      </w:pPr>
      <w:r w:rsidRPr="001531C7">
        <w:rPr>
          <w:rFonts w:ascii="Times New Roman" w:hAnsi="Times New Roman"/>
          <w:sz w:val="24"/>
          <w:szCs w:val="24"/>
        </w:rPr>
        <w:lastRenderedPageBreak/>
        <w:t>Pemekaran vena-vena (varises).</w:t>
      </w:r>
    </w:p>
    <w:p w:rsidR="00D1015F" w:rsidRPr="001531C7" w:rsidRDefault="00A94878" w:rsidP="001531C7">
      <w:pPr>
        <w:pStyle w:val="ListParagraph"/>
        <w:widowControl w:val="0"/>
        <w:tabs>
          <w:tab w:val="left" w:pos="567"/>
        </w:tabs>
        <w:autoSpaceDE w:val="0"/>
        <w:autoSpaceDN w:val="0"/>
        <w:spacing w:before="157"/>
        <w:ind w:left="1637"/>
        <w:jc w:val="both"/>
        <w:rPr>
          <w:rFonts w:ascii="Times New Roman" w:eastAsia="Times New Roman" w:hAnsi="Times New Roman"/>
          <w:sz w:val="24"/>
          <w:szCs w:val="24"/>
        </w:rPr>
      </w:pPr>
      <w:r w:rsidRPr="001531C7">
        <w:rPr>
          <w:rFonts w:ascii="Times New Roman" w:hAnsi="Times New Roman"/>
          <w:sz w:val="24"/>
          <w:szCs w:val="24"/>
        </w:rPr>
        <w:t xml:space="preserve">Terjadi pada kaki, betis dan vulva. Keadaan ini biasanya dijumpai pada triwulan akhir. </w:t>
      </w:r>
    </w:p>
    <w:p w:rsidR="00D83929" w:rsidRPr="0068687C" w:rsidRDefault="00A94878" w:rsidP="00ED4794">
      <w:pPr>
        <w:pStyle w:val="ListParagraph"/>
        <w:widowControl w:val="0"/>
        <w:numPr>
          <w:ilvl w:val="1"/>
          <w:numId w:val="9"/>
        </w:numPr>
        <w:autoSpaceDE w:val="0"/>
        <w:autoSpaceDN w:val="0"/>
        <w:spacing w:before="157"/>
        <w:ind w:left="851" w:hanging="284"/>
        <w:jc w:val="both"/>
        <w:rPr>
          <w:rFonts w:ascii="Times New Roman" w:eastAsia="Times New Roman" w:hAnsi="Times New Roman"/>
          <w:sz w:val="24"/>
          <w:szCs w:val="24"/>
        </w:rPr>
      </w:pPr>
      <w:r w:rsidRPr="0068687C">
        <w:rPr>
          <w:rFonts w:ascii="Times New Roman" w:hAnsi="Times New Roman"/>
          <w:sz w:val="24"/>
          <w:szCs w:val="24"/>
        </w:rPr>
        <w:t xml:space="preserve">Tanda kemungkinan hamil </w:t>
      </w:r>
    </w:p>
    <w:p w:rsidR="00FB1E4D" w:rsidRPr="0068687C" w:rsidRDefault="00A94878" w:rsidP="00ED4794">
      <w:pPr>
        <w:pStyle w:val="ListParagraph"/>
        <w:widowControl w:val="0"/>
        <w:numPr>
          <w:ilvl w:val="0"/>
          <w:numId w:val="10"/>
        </w:numPr>
        <w:autoSpaceDE w:val="0"/>
        <w:autoSpaceDN w:val="0"/>
        <w:spacing w:before="157"/>
        <w:ind w:left="1134" w:hanging="283"/>
        <w:jc w:val="both"/>
        <w:rPr>
          <w:rFonts w:ascii="Times New Roman" w:eastAsia="Times New Roman" w:hAnsi="Times New Roman"/>
          <w:sz w:val="24"/>
          <w:szCs w:val="24"/>
        </w:rPr>
      </w:pPr>
      <w:r w:rsidRPr="0068687C">
        <w:rPr>
          <w:rFonts w:ascii="Times New Roman" w:hAnsi="Times New Roman"/>
          <w:sz w:val="24"/>
          <w:szCs w:val="24"/>
        </w:rPr>
        <w:t xml:space="preserve">Perut membesar. </w:t>
      </w:r>
    </w:p>
    <w:p w:rsidR="00FB1E4D" w:rsidRPr="0068687C" w:rsidRDefault="00A94878" w:rsidP="00ED4794">
      <w:pPr>
        <w:pStyle w:val="ListParagraph"/>
        <w:widowControl w:val="0"/>
        <w:numPr>
          <w:ilvl w:val="0"/>
          <w:numId w:val="10"/>
        </w:numPr>
        <w:autoSpaceDE w:val="0"/>
        <w:autoSpaceDN w:val="0"/>
        <w:spacing w:before="157"/>
        <w:ind w:left="1134" w:hanging="283"/>
        <w:jc w:val="both"/>
        <w:rPr>
          <w:rFonts w:ascii="Times New Roman" w:eastAsia="Times New Roman" w:hAnsi="Times New Roman"/>
          <w:sz w:val="24"/>
          <w:szCs w:val="24"/>
        </w:rPr>
      </w:pPr>
      <w:r w:rsidRPr="0068687C">
        <w:rPr>
          <w:rFonts w:ascii="Times New Roman" w:hAnsi="Times New Roman"/>
          <w:sz w:val="24"/>
          <w:szCs w:val="24"/>
        </w:rPr>
        <w:t xml:space="preserve">Uterus membesar. </w:t>
      </w:r>
    </w:p>
    <w:p w:rsidR="00FB1E4D" w:rsidRPr="0068687C" w:rsidRDefault="00A94878" w:rsidP="00ED4794">
      <w:pPr>
        <w:pStyle w:val="ListParagraph"/>
        <w:widowControl w:val="0"/>
        <w:numPr>
          <w:ilvl w:val="0"/>
          <w:numId w:val="10"/>
        </w:numPr>
        <w:autoSpaceDE w:val="0"/>
        <w:autoSpaceDN w:val="0"/>
        <w:spacing w:before="157"/>
        <w:ind w:left="1134" w:hanging="283"/>
        <w:jc w:val="both"/>
        <w:rPr>
          <w:rFonts w:ascii="Times New Roman" w:eastAsia="Times New Roman" w:hAnsi="Times New Roman"/>
          <w:sz w:val="24"/>
          <w:szCs w:val="24"/>
        </w:rPr>
      </w:pPr>
      <w:r w:rsidRPr="0068687C">
        <w:rPr>
          <w:rFonts w:ascii="Times New Roman" w:hAnsi="Times New Roman"/>
          <w:sz w:val="24"/>
          <w:szCs w:val="24"/>
        </w:rPr>
        <w:t>Tanda Hegar.</w:t>
      </w:r>
    </w:p>
    <w:p w:rsidR="00FB1E4D" w:rsidRPr="0068687C" w:rsidRDefault="00A94878" w:rsidP="001531C7">
      <w:pPr>
        <w:pStyle w:val="ListParagraph"/>
        <w:widowControl w:val="0"/>
        <w:autoSpaceDE w:val="0"/>
        <w:autoSpaceDN w:val="0"/>
        <w:spacing w:before="157"/>
        <w:ind w:left="1134"/>
        <w:jc w:val="both"/>
        <w:rPr>
          <w:rFonts w:ascii="Times New Roman" w:eastAsia="Times New Roman" w:hAnsi="Times New Roman"/>
          <w:sz w:val="24"/>
          <w:szCs w:val="24"/>
        </w:rPr>
      </w:pPr>
      <w:r w:rsidRPr="0068687C">
        <w:rPr>
          <w:rFonts w:ascii="Times New Roman" w:hAnsi="Times New Roman"/>
          <w:sz w:val="24"/>
          <w:szCs w:val="24"/>
        </w:rPr>
        <w:t xml:space="preserve">Ditemukan pada kehamilan 6-12 minggu, yaitu adanya uterus segmen bawah rahim yang lebih lunak dari bagian yang lain. </w:t>
      </w:r>
    </w:p>
    <w:p w:rsidR="00316F5F" w:rsidRPr="0068687C" w:rsidRDefault="00A94878" w:rsidP="00ED4794">
      <w:pPr>
        <w:pStyle w:val="ListParagraph"/>
        <w:widowControl w:val="0"/>
        <w:numPr>
          <w:ilvl w:val="0"/>
          <w:numId w:val="10"/>
        </w:numPr>
        <w:autoSpaceDE w:val="0"/>
        <w:autoSpaceDN w:val="0"/>
        <w:spacing w:before="157"/>
        <w:ind w:left="1134" w:hanging="283"/>
        <w:jc w:val="both"/>
        <w:rPr>
          <w:rFonts w:ascii="Times New Roman" w:eastAsia="Times New Roman" w:hAnsi="Times New Roman"/>
          <w:sz w:val="24"/>
          <w:szCs w:val="24"/>
        </w:rPr>
      </w:pPr>
      <w:r w:rsidRPr="0068687C">
        <w:rPr>
          <w:rFonts w:ascii="Times New Roman" w:hAnsi="Times New Roman"/>
          <w:sz w:val="24"/>
          <w:szCs w:val="24"/>
        </w:rPr>
        <w:t xml:space="preserve">Tanda Chadwick </w:t>
      </w:r>
    </w:p>
    <w:p w:rsidR="00FB1E4D" w:rsidRPr="0068687C" w:rsidRDefault="00A94878" w:rsidP="001531C7">
      <w:pPr>
        <w:pStyle w:val="ListParagraph"/>
        <w:widowControl w:val="0"/>
        <w:autoSpaceDE w:val="0"/>
        <w:autoSpaceDN w:val="0"/>
        <w:spacing w:before="157"/>
        <w:ind w:left="1134"/>
        <w:jc w:val="both"/>
        <w:rPr>
          <w:rFonts w:ascii="Times New Roman" w:eastAsia="Times New Roman" w:hAnsi="Times New Roman"/>
          <w:sz w:val="24"/>
          <w:szCs w:val="24"/>
        </w:rPr>
      </w:pPr>
      <w:r w:rsidRPr="0068687C">
        <w:rPr>
          <w:rFonts w:ascii="Times New Roman" w:hAnsi="Times New Roman"/>
          <w:sz w:val="24"/>
          <w:szCs w:val="24"/>
        </w:rPr>
        <w:t xml:space="preserve">Adanya perubahan warna pada serviks dan vagina menjadi kebirubiruan. </w:t>
      </w:r>
    </w:p>
    <w:p w:rsidR="00316F5F" w:rsidRPr="0068687C" w:rsidRDefault="00A94878" w:rsidP="00ED4794">
      <w:pPr>
        <w:pStyle w:val="ListParagraph"/>
        <w:widowControl w:val="0"/>
        <w:numPr>
          <w:ilvl w:val="0"/>
          <w:numId w:val="10"/>
        </w:numPr>
        <w:autoSpaceDE w:val="0"/>
        <w:autoSpaceDN w:val="0"/>
        <w:spacing w:before="157"/>
        <w:ind w:left="1134" w:hanging="283"/>
        <w:jc w:val="both"/>
        <w:rPr>
          <w:rFonts w:ascii="Times New Roman" w:eastAsia="Times New Roman" w:hAnsi="Times New Roman"/>
          <w:sz w:val="24"/>
          <w:szCs w:val="24"/>
        </w:rPr>
      </w:pPr>
      <w:r w:rsidRPr="0068687C">
        <w:rPr>
          <w:rFonts w:ascii="Times New Roman" w:hAnsi="Times New Roman"/>
          <w:sz w:val="24"/>
          <w:szCs w:val="24"/>
        </w:rPr>
        <w:t xml:space="preserve">Tanda Piscaseck </w:t>
      </w:r>
    </w:p>
    <w:p w:rsidR="00FB1E4D" w:rsidRPr="0068687C" w:rsidRDefault="00A94878" w:rsidP="001531C7">
      <w:pPr>
        <w:pStyle w:val="ListParagraph"/>
        <w:widowControl w:val="0"/>
        <w:autoSpaceDE w:val="0"/>
        <w:autoSpaceDN w:val="0"/>
        <w:spacing w:before="157"/>
        <w:ind w:left="1134"/>
        <w:jc w:val="both"/>
        <w:rPr>
          <w:rFonts w:ascii="Times New Roman" w:eastAsia="Times New Roman" w:hAnsi="Times New Roman"/>
          <w:sz w:val="24"/>
          <w:szCs w:val="24"/>
        </w:rPr>
      </w:pPr>
      <w:r w:rsidRPr="0068687C">
        <w:rPr>
          <w:rFonts w:ascii="Times New Roman" w:hAnsi="Times New Roman"/>
          <w:sz w:val="24"/>
          <w:szCs w:val="24"/>
        </w:rPr>
        <w:t xml:space="preserve">Yaitu adanya tempat yang kosong pada rongga uterus karena embrio biasanya terletak disebelah atas, dengan bimanual akan terasa benjolan yang asimetris.  </w:t>
      </w:r>
    </w:p>
    <w:p w:rsidR="00D83929" w:rsidRPr="0068687C" w:rsidRDefault="00A94878" w:rsidP="00ED4794">
      <w:pPr>
        <w:pStyle w:val="ListParagraph"/>
        <w:widowControl w:val="0"/>
        <w:numPr>
          <w:ilvl w:val="0"/>
          <w:numId w:val="10"/>
        </w:numPr>
        <w:autoSpaceDE w:val="0"/>
        <w:autoSpaceDN w:val="0"/>
        <w:spacing w:before="157"/>
        <w:ind w:left="1134" w:hanging="283"/>
        <w:jc w:val="both"/>
        <w:rPr>
          <w:rFonts w:ascii="Times New Roman" w:eastAsia="Times New Roman" w:hAnsi="Times New Roman"/>
          <w:sz w:val="24"/>
          <w:szCs w:val="24"/>
        </w:rPr>
      </w:pPr>
      <w:r w:rsidRPr="0068687C">
        <w:rPr>
          <w:rFonts w:ascii="Times New Roman" w:hAnsi="Times New Roman"/>
          <w:sz w:val="24"/>
          <w:szCs w:val="24"/>
        </w:rPr>
        <w:t xml:space="preserve">Kontraksi-kontraksi kecil pada uterus bila dirangsang (braxton hicks).  </w:t>
      </w:r>
    </w:p>
    <w:p w:rsidR="00D83929" w:rsidRPr="0068687C" w:rsidRDefault="00A94878" w:rsidP="00ED4794">
      <w:pPr>
        <w:pStyle w:val="ListParagraph"/>
        <w:widowControl w:val="0"/>
        <w:numPr>
          <w:ilvl w:val="1"/>
          <w:numId w:val="10"/>
        </w:numPr>
        <w:autoSpaceDE w:val="0"/>
        <w:autoSpaceDN w:val="0"/>
        <w:spacing w:before="157"/>
        <w:ind w:left="1418" w:hanging="283"/>
        <w:jc w:val="both"/>
        <w:rPr>
          <w:rFonts w:ascii="Times New Roman" w:eastAsia="Times New Roman" w:hAnsi="Times New Roman"/>
          <w:sz w:val="24"/>
          <w:szCs w:val="24"/>
        </w:rPr>
      </w:pPr>
      <w:r w:rsidRPr="0068687C">
        <w:rPr>
          <w:rFonts w:ascii="Times New Roman" w:hAnsi="Times New Roman"/>
          <w:sz w:val="24"/>
          <w:szCs w:val="24"/>
        </w:rPr>
        <w:t xml:space="preserve">Teraba ballotement. </w:t>
      </w:r>
    </w:p>
    <w:p w:rsidR="00A94878" w:rsidRPr="0068687C" w:rsidRDefault="00A94878" w:rsidP="00ED4794">
      <w:pPr>
        <w:pStyle w:val="ListParagraph"/>
        <w:widowControl w:val="0"/>
        <w:numPr>
          <w:ilvl w:val="1"/>
          <w:numId w:val="10"/>
        </w:numPr>
        <w:tabs>
          <w:tab w:val="left" w:pos="567"/>
        </w:tabs>
        <w:autoSpaceDE w:val="0"/>
        <w:autoSpaceDN w:val="0"/>
        <w:spacing w:before="157"/>
        <w:ind w:left="1418" w:hanging="283"/>
        <w:jc w:val="both"/>
        <w:rPr>
          <w:rFonts w:ascii="Times New Roman" w:eastAsia="Times New Roman" w:hAnsi="Times New Roman"/>
          <w:sz w:val="24"/>
          <w:szCs w:val="24"/>
        </w:rPr>
      </w:pPr>
      <w:r w:rsidRPr="0068687C">
        <w:rPr>
          <w:rFonts w:ascii="Times New Roman" w:hAnsi="Times New Roman"/>
          <w:sz w:val="24"/>
          <w:szCs w:val="24"/>
        </w:rPr>
        <w:t>Reaksi kehamilan positif</w:t>
      </w:r>
      <w:sdt>
        <w:sdtPr>
          <w:rPr>
            <w:rFonts w:ascii="Times New Roman" w:hAnsi="Times New Roman"/>
            <w:sz w:val="24"/>
            <w:szCs w:val="24"/>
            <w:lang w:val="en-US"/>
          </w:rPr>
          <w:id w:val="387300387"/>
          <w:citation/>
        </w:sdtPr>
        <w:sdtEndPr/>
        <w:sdtContent>
          <w:r w:rsidR="00777A67" w:rsidRPr="0068687C">
            <w:rPr>
              <w:rFonts w:ascii="Times New Roman" w:hAnsi="Times New Roman"/>
              <w:sz w:val="24"/>
              <w:szCs w:val="24"/>
              <w:lang w:val="en-US"/>
            </w:rPr>
            <w:fldChar w:fldCharType="begin"/>
          </w:r>
          <w:r w:rsidR="00491DF3" w:rsidRPr="0068687C">
            <w:rPr>
              <w:rFonts w:ascii="Times New Roman" w:hAnsi="Times New Roman"/>
              <w:sz w:val="24"/>
              <w:szCs w:val="24"/>
              <w:lang w:val="en-US"/>
            </w:rPr>
            <w:instrText xml:space="preserve"> CITATION Ron21 \l 1033 </w:instrText>
          </w:r>
          <w:r w:rsidR="00777A67" w:rsidRPr="0068687C">
            <w:rPr>
              <w:rFonts w:ascii="Times New Roman" w:hAnsi="Times New Roman"/>
              <w:sz w:val="24"/>
              <w:szCs w:val="24"/>
              <w:lang w:val="en-US"/>
            </w:rPr>
            <w:fldChar w:fldCharType="separate"/>
          </w:r>
          <w:r w:rsidR="00491DF3" w:rsidRPr="0068687C">
            <w:rPr>
              <w:rFonts w:ascii="Times New Roman" w:hAnsi="Times New Roman"/>
              <w:noProof/>
              <w:sz w:val="24"/>
              <w:szCs w:val="24"/>
              <w:lang w:val="en-US"/>
            </w:rPr>
            <w:t>(Ronalen Br Situmorang, 2021)</w:t>
          </w:r>
          <w:r w:rsidR="00777A67" w:rsidRPr="0068687C">
            <w:rPr>
              <w:rFonts w:ascii="Times New Roman" w:hAnsi="Times New Roman"/>
              <w:sz w:val="24"/>
              <w:szCs w:val="24"/>
              <w:lang w:val="en-US"/>
            </w:rPr>
            <w:fldChar w:fldCharType="end"/>
          </w:r>
        </w:sdtContent>
      </w:sdt>
    </w:p>
    <w:p w:rsidR="000A2854" w:rsidRPr="0068687C" w:rsidRDefault="000166C5" w:rsidP="00ED4794">
      <w:pPr>
        <w:pStyle w:val="ListParagraph"/>
        <w:widowControl w:val="0"/>
        <w:numPr>
          <w:ilvl w:val="1"/>
          <w:numId w:val="9"/>
        </w:numPr>
        <w:autoSpaceDE w:val="0"/>
        <w:autoSpaceDN w:val="0"/>
        <w:spacing w:before="157"/>
        <w:jc w:val="both"/>
        <w:rPr>
          <w:rFonts w:ascii="Times New Roman" w:hAnsi="Times New Roman"/>
          <w:sz w:val="24"/>
          <w:szCs w:val="24"/>
        </w:rPr>
      </w:pPr>
      <w:r w:rsidRPr="0068687C">
        <w:rPr>
          <w:rFonts w:ascii="Times New Roman" w:eastAsia="Times New Roman" w:hAnsi="Times New Roman"/>
          <w:sz w:val="24"/>
          <w:szCs w:val="24"/>
          <w:lang w:val="en-US"/>
        </w:rPr>
        <w:t>Ketidaknyamanan Trimester III</w:t>
      </w:r>
    </w:p>
    <w:p w:rsidR="001531C7" w:rsidRDefault="00C03B9F" w:rsidP="00ED4794">
      <w:pPr>
        <w:pStyle w:val="ListParagraph"/>
        <w:widowControl w:val="0"/>
        <w:numPr>
          <w:ilvl w:val="0"/>
          <w:numId w:val="74"/>
        </w:numPr>
        <w:tabs>
          <w:tab w:val="left" w:pos="1134"/>
        </w:tabs>
        <w:autoSpaceDE w:val="0"/>
        <w:autoSpaceDN w:val="0"/>
        <w:spacing w:before="157"/>
        <w:jc w:val="both"/>
        <w:rPr>
          <w:rFonts w:ascii="Times New Roman" w:hAnsi="Times New Roman"/>
          <w:sz w:val="24"/>
          <w:szCs w:val="24"/>
          <w:lang w:val="en-US"/>
        </w:rPr>
      </w:pPr>
      <w:r w:rsidRPr="0068687C">
        <w:rPr>
          <w:rFonts w:ascii="Times New Roman" w:hAnsi="Times New Roman"/>
          <w:sz w:val="24"/>
          <w:szCs w:val="24"/>
          <w:lang w:val="en-US"/>
        </w:rPr>
        <w:t>Nyeri punggung</w:t>
      </w:r>
      <w:r w:rsidR="008C5F06" w:rsidRPr="0068687C">
        <w:rPr>
          <w:rFonts w:ascii="Times New Roman" w:hAnsi="Times New Roman"/>
          <w:sz w:val="24"/>
          <w:szCs w:val="24"/>
          <w:lang w:val="en-US"/>
        </w:rPr>
        <w:t xml:space="preserve"> </w:t>
      </w:r>
      <w:r w:rsidRPr="0068687C">
        <w:rPr>
          <w:rFonts w:ascii="Times New Roman" w:hAnsi="Times New Roman"/>
          <w:sz w:val="24"/>
          <w:szCs w:val="24"/>
          <w:lang w:val="en-US"/>
        </w:rPr>
        <w:t>meningkat</w:t>
      </w:r>
      <w:r w:rsidR="008C5F06" w:rsidRPr="0068687C">
        <w:rPr>
          <w:rFonts w:ascii="Times New Roman" w:hAnsi="Times New Roman"/>
          <w:sz w:val="24"/>
          <w:szCs w:val="24"/>
          <w:lang w:val="en-US"/>
        </w:rPr>
        <w:t xml:space="preserve"> </w:t>
      </w:r>
      <w:r w:rsidRPr="0068687C">
        <w:rPr>
          <w:rFonts w:ascii="Times New Roman" w:hAnsi="Times New Roman"/>
          <w:sz w:val="24"/>
          <w:szCs w:val="24"/>
          <w:lang w:val="en-US"/>
        </w:rPr>
        <w:t>seiring</w:t>
      </w:r>
      <w:r w:rsidR="008C5F06" w:rsidRPr="0068687C">
        <w:rPr>
          <w:rFonts w:ascii="Times New Roman" w:hAnsi="Times New Roman"/>
          <w:sz w:val="24"/>
          <w:szCs w:val="24"/>
          <w:lang w:val="en-US"/>
        </w:rPr>
        <w:t xml:space="preserve"> </w:t>
      </w:r>
      <w:r w:rsidRPr="0068687C">
        <w:rPr>
          <w:rFonts w:ascii="Times New Roman" w:hAnsi="Times New Roman"/>
          <w:sz w:val="24"/>
          <w:szCs w:val="24"/>
          <w:lang w:val="en-US"/>
        </w:rPr>
        <w:t>usia</w:t>
      </w:r>
      <w:r w:rsidR="008C5F06" w:rsidRPr="0068687C">
        <w:rPr>
          <w:rFonts w:ascii="Times New Roman" w:hAnsi="Times New Roman"/>
          <w:sz w:val="24"/>
          <w:szCs w:val="24"/>
          <w:lang w:val="en-US"/>
        </w:rPr>
        <w:t xml:space="preserve"> </w:t>
      </w:r>
      <w:r w:rsidRPr="0068687C">
        <w:rPr>
          <w:rFonts w:ascii="Times New Roman" w:hAnsi="Times New Roman"/>
          <w:sz w:val="24"/>
          <w:szCs w:val="24"/>
          <w:lang w:val="en-US"/>
        </w:rPr>
        <w:t>kehamilan, akibat</w:t>
      </w:r>
      <w:r w:rsidR="008C5F06" w:rsidRPr="0068687C">
        <w:rPr>
          <w:rFonts w:ascii="Times New Roman" w:hAnsi="Times New Roman"/>
          <w:sz w:val="24"/>
          <w:szCs w:val="24"/>
          <w:lang w:val="en-US"/>
        </w:rPr>
        <w:t xml:space="preserve"> </w:t>
      </w:r>
      <w:r w:rsidRPr="0068687C">
        <w:rPr>
          <w:rFonts w:ascii="Times New Roman" w:hAnsi="Times New Roman"/>
          <w:sz w:val="24"/>
          <w:szCs w:val="24"/>
          <w:lang w:val="en-US"/>
        </w:rPr>
        <w:t>peregangan yang berlebihan</w:t>
      </w:r>
      <w:r w:rsidR="008C5F06" w:rsidRPr="0068687C">
        <w:rPr>
          <w:rFonts w:ascii="Times New Roman" w:hAnsi="Times New Roman"/>
          <w:sz w:val="24"/>
          <w:szCs w:val="24"/>
          <w:lang w:val="en-US"/>
        </w:rPr>
        <w:t xml:space="preserve"> </w:t>
      </w:r>
      <w:r w:rsidRPr="0068687C">
        <w:rPr>
          <w:rFonts w:ascii="Times New Roman" w:hAnsi="Times New Roman"/>
          <w:sz w:val="24"/>
          <w:szCs w:val="24"/>
          <w:lang w:val="en-US"/>
        </w:rPr>
        <w:t>atau</w:t>
      </w:r>
      <w:r w:rsidR="008C5F06" w:rsidRPr="0068687C">
        <w:rPr>
          <w:rFonts w:ascii="Times New Roman" w:hAnsi="Times New Roman"/>
          <w:sz w:val="24"/>
          <w:szCs w:val="24"/>
          <w:lang w:val="en-US"/>
        </w:rPr>
        <w:t xml:space="preserve"> </w:t>
      </w:r>
      <w:r w:rsidRPr="0068687C">
        <w:rPr>
          <w:rFonts w:ascii="Times New Roman" w:hAnsi="Times New Roman"/>
          <w:sz w:val="24"/>
          <w:szCs w:val="24"/>
          <w:lang w:val="en-US"/>
        </w:rPr>
        <w:t>kelelahan</w:t>
      </w:r>
      <w:r w:rsidR="008C5F06" w:rsidRPr="0068687C">
        <w:rPr>
          <w:rFonts w:ascii="Times New Roman" w:hAnsi="Times New Roman"/>
          <w:sz w:val="24"/>
          <w:szCs w:val="24"/>
          <w:lang w:val="en-US"/>
        </w:rPr>
        <w:t xml:space="preserve"> </w:t>
      </w:r>
      <w:r w:rsidRPr="0068687C">
        <w:rPr>
          <w:rFonts w:ascii="Times New Roman" w:hAnsi="Times New Roman"/>
          <w:sz w:val="24"/>
          <w:szCs w:val="24"/>
          <w:lang w:val="en-US"/>
        </w:rPr>
        <w:t>serta</w:t>
      </w:r>
      <w:r w:rsidR="008C5F06" w:rsidRPr="0068687C">
        <w:rPr>
          <w:rFonts w:ascii="Times New Roman" w:hAnsi="Times New Roman"/>
          <w:sz w:val="24"/>
          <w:szCs w:val="24"/>
          <w:lang w:val="en-US"/>
        </w:rPr>
        <w:t xml:space="preserve"> </w:t>
      </w:r>
      <w:r w:rsidRPr="0068687C">
        <w:rPr>
          <w:rFonts w:ascii="Times New Roman" w:hAnsi="Times New Roman"/>
          <w:sz w:val="24"/>
          <w:szCs w:val="24"/>
          <w:lang w:val="en-US"/>
        </w:rPr>
        <w:t>berjalan</w:t>
      </w:r>
      <w:r w:rsidR="008C5F06" w:rsidRPr="0068687C">
        <w:rPr>
          <w:rFonts w:ascii="Times New Roman" w:hAnsi="Times New Roman"/>
          <w:sz w:val="24"/>
          <w:szCs w:val="24"/>
          <w:lang w:val="en-US"/>
        </w:rPr>
        <w:t xml:space="preserve"> </w:t>
      </w:r>
      <w:r w:rsidRPr="0068687C">
        <w:rPr>
          <w:rFonts w:ascii="Times New Roman" w:hAnsi="Times New Roman"/>
          <w:sz w:val="24"/>
          <w:szCs w:val="24"/>
          <w:lang w:val="en-US"/>
        </w:rPr>
        <w:t>berlebihan</w:t>
      </w:r>
    </w:p>
    <w:p w:rsidR="001531C7" w:rsidRDefault="00C03B9F" w:rsidP="00ED4794">
      <w:pPr>
        <w:pStyle w:val="ListParagraph"/>
        <w:widowControl w:val="0"/>
        <w:numPr>
          <w:ilvl w:val="0"/>
          <w:numId w:val="74"/>
        </w:numPr>
        <w:tabs>
          <w:tab w:val="left" w:pos="1134"/>
        </w:tabs>
        <w:autoSpaceDE w:val="0"/>
        <w:autoSpaceDN w:val="0"/>
        <w:spacing w:before="157"/>
        <w:jc w:val="both"/>
        <w:rPr>
          <w:rFonts w:ascii="Times New Roman" w:hAnsi="Times New Roman"/>
          <w:sz w:val="24"/>
          <w:szCs w:val="24"/>
          <w:lang w:val="en-US"/>
        </w:rPr>
      </w:pPr>
      <w:r w:rsidRPr="001531C7">
        <w:rPr>
          <w:rFonts w:ascii="Times New Roman" w:hAnsi="Times New Roman"/>
          <w:sz w:val="24"/>
          <w:szCs w:val="24"/>
          <w:lang w:val="en-US"/>
        </w:rPr>
        <w:t>Gangguan</w:t>
      </w:r>
      <w:r w:rsidR="008C5F06" w:rsidRPr="001531C7">
        <w:rPr>
          <w:rFonts w:ascii="Times New Roman" w:hAnsi="Times New Roman"/>
          <w:sz w:val="24"/>
          <w:szCs w:val="24"/>
          <w:lang w:val="en-US"/>
        </w:rPr>
        <w:t xml:space="preserve"> system </w:t>
      </w:r>
      <w:r w:rsidRPr="001531C7">
        <w:rPr>
          <w:rFonts w:ascii="Times New Roman" w:hAnsi="Times New Roman"/>
          <w:sz w:val="24"/>
          <w:szCs w:val="24"/>
          <w:lang w:val="en-US"/>
        </w:rPr>
        <w:t>perkemihan</w:t>
      </w:r>
    </w:p>
    <w:p w:rsidR="001531C7" w:rsidRDefault="00C03B9F" w:rsidP="00ED4794">
      <w:pPr>
        <w:pStyle w:val="ListParagraph"/>
        <w:widowControl w:val="0"/>
        <w:numPr>
          <w:ilvl w:val="0"/>
          <w:numId w:val="74"/>
        </w:numPr>
        <w:tabs>
          <w:tab w:val="left" w:pos="1134"/>
        </w:tabs>
        <w:autoSpaceDE w:val="0"/>
        <w:autoSpaceDN w:val="0"/>
        <w:spacing w:before="157"/>
        <w:jc w:val="both"/>
        <w:rPr>
          <w:rFonts w:ascii="Times New Roman" w:hAnsi="Times New Roman"/>
          <w:sz w:val="24"/>
          <w:szCs w:val="24"/>
          <w:lang w:val="en-US"/>
        </w:rPr>
      </w:pPr>
      <w:r w:rsidRPr="001531C7">
        <w:rPr>
          <w:rFonts w:ascii="Times New Roman" w:hAnsi="Times New Roman"/>
          <w:sz w:val="24"/>
          <w:szCs w:val="24"/>
          <w:lang w:val="en-US"/>
        </w:rPr>
        <w:t>Keputihan</w:t>
      </w:r>
    </w:p>
    <w:p w:rsidR="001531C7" w:rsidRDefault="00C03B9F" w:rsidP="00ED4794">
      <w:pPr>
        <w:pStyle w:val="ListParagraph"/>
        <w:widowControl w:val="0"/>
        <w:numPr>
          <w:ilvl w:val="0"/>
          <w:numId w:val="74"/>
        </w:numPr>
        <w:tabs>
          <w:tab w:val="left" w:pos="1134"/>
        </w:tabs>
        <w:autoSpaceDE w:val="0"/>
        <w:autoSpaceDN w:val="0"/>
        <w:spacing w:before="157"/>
        <w:jc w:val="both"/>
        <w:rPr>
          <w:rFonts w:ascii="Times New Roman" w:hAnsi="Times New Roman"/>
          <w:sz w:val="24"/>
          <w:szCs w:val="24"/>
          <w:lang w:val="en-US"/>
        </w:rPr>
      </w:pPr>
      <w:r w:rsidRPr="001531C7">
        <w:rPr>
          <w:rFonts w:ascii="Times New Roman" w:hAnsi="Times New Roman"/>
          <w:sz w:val="24"/>
          <w:szCs w:val="24"/>
          <w:lang w:val="en-US"/>
        </w:rPr>
        <w:lastRenderedPageBreak/>
        <w:t>Varises</w:t>
      </w:r>
    </w:p>
    <w:p w:rsidR="00C03B9F" w:rsidRPr="001531C7" w:rsidRDefault="00C03B9F" w:rsidP="00ED4794">
      <w:pPr>
        <w:pStyle w:val="ListParagraph"/>
        <w:widowControl w:val="0"/>
        <w:numPr>
          <w:ilvl w:val="0"/>
          <w:numId w:val="74"/>
        </w:numPr>
        <w:tabs>
          <w:tab w:val="left" w:pos="1134"/>
        </w:tabs>
        <w:autoSpaceDE w:val="0"/>
        <w:autoSpaceDN w:val="0"/>
        <w:spacing w:before="157"/>
        <w:jc w:val="both"/>
        <w:rPr>
          <w:rFonts w:ascii="Times New Roman" w:hAnsi="Times New Roman"/>
          <w:sz w:val="24"/>
          <w:szCs w:val="24"/>
          <w:lang w:val="en-US"/>
        </w:rPr>
      </w:pPr>
      <w:r w:rsidRPr="001531C7">
        <w:rPr>
          <w:rFonts w:ascii="Times New Roman" w:hAnsi="Times New Roman"/>
          <w:sz w:val="24"/>
          <w:szCs w:val="24"/>
          <w:lang w:val="en-US"/>
        </w:rPr>
        <w:t>Hemoroid</w:t>
      </w:r>
      <w:sdt>
        <w:sdtPr>
          <w:rPr>
            <w:lang w:val="en-US"/>
          </w:rPr>
          <w:id w:val="-1484770523"/>
          <w:citation/>
        </w:sdtPr>
        <w:sdtEndPr/>
        <w:sdtContent>
          <w:r w:rsidR="00777A67" w:rsidRPr="001531C7">
            <w:rPr>
              <w:rFonts w:ascii="Times New Roman" w:hAnsi="Times New Roman"/>
              <w:sz w:val="24"/>
              <w:szCs w:val="24"/>
              <w:lang w:val="en-US"/>
            </w:rPr>
            <w:fldChar w:fldCharType="begin"/>
          </w:r>
          <w:r w:rsidR="00A65C22" w:rsidRPr="001531C7">
            <w:rPr>
              <w:rFonts w:ascii="Times New Roman" w:hAnsi="Times New Roman"/>
              <w:sz w:val="24"/>
              <w:szCs w:val="24"/>
              <w:lang w:val="en-US"/>
            </w:rPr>
            <w:instrText xml:space="preserve">CITATION Cun1 \l 1033 </w:instrText>
          </w:r>
          <w:r w:rsidR="00777A67" w:rsidRPr="001531C7">
            <w:rPr>
              <w:rFonts w:ascii="Times New Roman" w:hAnsi="Times New Roman"/>
              <w:sz w:val="24"/>
              <w:szCs w:val="24"/>
              <w:lang w:val="en-US"/>
            </w:rPr>
            <w:fldChar w:fldCharType="separate"/>
          </w:r>
          <w:r w:rsidR="00A65C22" w:rsidRPr="001531C7">
            <w:rPr>
              <w:rFonts w:ascii="Times New Roman" w:hAnsi="Times New Roman"/>
              <w:noProof/>
              <w:sz w:val="24"/>
              <w:szCs w:val="24"/>
              <w:lang w:val="en-US"/>
            </w:rPr>
            <w:t>(Cunningham FG, 2013)</w:t>
          </w:r>
          <w:r w:rsidR="00777A67" w:rsidRPr="001531C7">
            <w:rPr>
              <w:rFonts w:ascii="Times New Roman" w:hAnsi="Times New Roman"/>
              <w:sz w:val="24"/>
              <w:szCs w:val="24"/>
              <w:lang w:val="en-US"/>
            </w:rPr>
            <w:fldChar w:fldCharType="end"/>
          </w:r>
        </w:sdtContent>
      </w:sdt>
    </w:p>
    <w:p w:rsidR="001531C7" w:rsidRPr="001531C7" w:rsidRDefault="00912D44" w:rsidP="00ED4794">
      <w:pPr>
        <w:pStyle w:val="ListParagraph"/>
        <w:widowControl w:val="0"/>
        <w:numPr>
          <w:ilvl w:val="1"/>
          <w:numId w:val="9"/>
        </w:numPr>
        <w:autoSpaceDE w:val="0"/>
        <w:autoSpaceDN w:val="0"/>
        <w:spacing w:before="157"/>
        <w:jc w:val="both"/>
        <w:rPr>
          <w:rFonts w:ascii="Times New Roman" w:hAnsi="Times New Roman"/>
        </w:rPr>
      </w:pPr>
      <w:r w:rsidRPr="001531C7">
        <w:rPr>
          <w:rFonts w:ascii="Times New Roman" w:hAnsi="Times New Roman"/>
          <w:lang w:val="en-US"/>
        </w:rPr>
        <w:t>Faktor</w:t>
      </w:r>
      <w:r w:rsidR="001531C7" w:rsidRPr="001531C7">
        <w:rPr>
          <w:rFonts w:ascii="Times New Roman" w:hAnsi="Times New Roman"/>
          <w:lang w:val="en-US"/>
        </w:rPr>
        <w:t xml:space="preserve"> </w:t>
      </w:r>
      <w:r w:rsidRPr="001531C7">
        <w:rPr>
          <w:rFonts w:ascii="Times New Roman" w:hAnsi="Times New Roman"/>
          <w:lang w:val="en-US"/>
        </w:rPr>
        <w:t>Resiko Pada Kehamilan</w:t>
      </w:r>
    </w:p>
    <w:p w:rsidR="009A7A2D" w:rsidRDefault="00912D44" w:rsidP="009A7A2D">
      <w:pPr>
        <w:pStyle w:val="ListParagraph"/>
        <w:widowControl w:val="0"/>
        <w:autoSpaceDE w:val="0"/>
        <w:autoSpaceDN w:val="0"/>
        <w:spacing w:before="157"/>
        <w:ind w:left="928" w:firstLine="206"/>
        <w:jc w:val="both"/>
        <w:rPr>
          <w:rFonts w:ascii="Times New Roman" w:hAnsi="Times New Roman"/>
          <w:sz w:val="24"/>
          <w:szCs w:val="24"/>
          <w:lang w:val="en-US"/>
        </w:rPr>
      </w:pPr>
      <w:r w:rsidRPr="001531C7">
        <w:rPr>
          <w:rFonts w:ascii="Times New Roman" w:hAnsi="Times New Roman"/>
          <w:sz w:val="24"/>
          <w:szCs w:val="24"/>
        </w:rPr>
        <w:t>Faktor risiko adalah kondisi pada ibu hamil yang dapat menyebabkan kemungkinan risiko/bahaya terjadinya komplikasi pada persalinan yang dapat menyebabkan kematian atau kesakitan pada ibu dan bayinya. Faktor risiko pada ibu hamil dikelompokkan dalam 3 kelompok I, II, III, berdasarkan kapan ditemukan, cara pengenalan, dan sifat/tingkat risikonya</w:t>
      </w:r>
    </w:p>
    <w:p w:rsidR="009A7A2D" w:rsidRDefault="00F70880" w:rsidP="00ED4794">
      <w:pPr>
        <w:pStyle w:val="ListParagraph"/>
        <w:widowControl w:val="0"/>
        <w:numPr>
          <w:ilvl w:val="0"/>
          <w:numId w:val="75"/>
        </w:numPr>
        <w:autoSpaceDE w:val="0"/>
        <w:autoSpaceDN w:val="0"/>
        <w:spacing w:before="157"/>
        <w:jc w:val="both"/>
        <w:rPr>
          <w:rFonts w:ascii="Times New Roman" w:hAnsi="Times New Roman"/>
          <w:sz w:val="24"/>
          <w:szCs w:val="24"/>
          <w:lang w:val="en-US"/>
        </w:rPr>
      </w:pPr>
      <w:r w:rsidRPr="009A7A2D">
        <w:rPr>
          <w:rFonts w:ascii="Times New Roman" w:hAnsi="Times New Roman"/>
          <w:sz w:val="24"/>
          <w:szCs w:val="24"/>
        </w:rPr>
        <w:t>Kelompok Faktor Risiko I (Ada Potensi Gawat Obstetri/APGO)</w:t>
      </w:r>
    </w:p>
    <w:p w:rsidR="00F70880" w:rsidRPr="009A7A2D" w:rsidRDefault="00F70880" w:rsidP="009A7A2D">
      <w:pPr>
        <w:pStyle w:val="ListParagraph"/>
        <w:widowControl w:val="0"/>
        <w:autoSpaceDE w:val="0"/>
        <w:autoSpaceDN w:val="0"/>
        <w:spacing w:before="157"/>
        <w:ind w:left="1418" w:firstLine="283"/>
        <w:jc w:val="both"/>
        <w:rPr>
          <w:rFonts w:ascii="Times New Roman" w:hAnsi="Times New Roman"/>
          <w:sz w:val="24"/>
          <w:szCs w:val="24"/>
          <w:lang w:val="en-US"/>
        </w:rPr>
      </w:pPr>
      <w:r w:rsidRPr="009A7A2D">
        <w:rPr>
          <w:rFonts w:ascii="Times New Roman" w:hAnsi="Times New Roman"/>
          <w:sz w:val="24"/>
          <w:szCs w:val="24"/>
        </w:rPr>
        <w:t>Kelompok ini di cirikan dengan 7 terlalu yaitu terlalu muda, terlalu tua, terlalu terlambat, terlalu lama, terlalu cepat, terlalu pendek, terlalu banyak dan 3 pernah yaitu pernah gagal kehamilan, pernah operasi sectio caessarea, dan pernah mengalami persalinan dengan bantuan alat (vakum, manual plasenta, tranfusi darah). Riwayat abortus termasuk dalam salah satu bagian dari kelompok faktor risiko I karena hal ini termasuk ke dalam kategori pernah gagal kehamilan. Riwayat abortus dapat mengakibatkan adanya keguguran berulang, plasenta previa, dan kelahiran prematur</w:t>
      </w:r>
      <w:r w:rsidRPr="009A7A2D">
        <w:rPr>
          <w:rFonts w:ascii="Times New Roman" w:hAnsi="Times New Roman"/>
          <w:sz w:val="24"/>
          <w:szCs w:val="24"/>
          <w:lang w:val="en-US"/>
        </w:rPr>
        <w:t>.</w:t>
      </w:r>
      <w:sdt>
        <w:sdtPr>
          <w:rPr>
            <w:lang w:val="en-US"/>
          </w:rPr>
          <w:id w:val="-489644532"/>
          <w:citation/>
        </w:sdtPr>
        <w:sdtEndPr/>
        <w:sdtContent>
          <w:r w:rsidR="00777A67" w:rsidRPr="009A7A2D">
            <w:rPr>
              <w:rFonts w:ascii="Times New Roman" w:hAnsi="Times New Roman"/>
              <w:sz w:val="24"/>
              <w:szCs w:val="24"/>
              <w:lang w:val="en-US"/>
            </w:rPr>
            <w:fldChar w:fldCharType="begin"/>
          </w:r>
          <w:r w:rsidR="00AF132F" w:rsidRPr="009A7A2D">
            <w:rPr>
              <w:rFonts w:ascii="Times New Roman" w:hAnsi="Times New Roman"/>
              <w:sz w:val="24"/>
              <w:szCs w:val="24"/>
              <w:lang w:val="en-US"/>
            </w:rPr>
            <w:instrText xml:space="preserve"> CITATION Cun13 \l 1033 </w:instrText>
          </w:r>
          <w:r w:rsidR="00777A67" w:rsidRPr="009A7A2D">
            <w:rPr>
              <w:rFonts w:ascii="Times New Roman" w:hAnsi="Times New Roman"/>
              <w:sz w:val="24"/>
              <w:szCs w:val="24"/>
              <w:lang w:val="en-US"/>
            </w:rPr>
            <w:fldChar w:fldCharType="separate"/>
          </w:r>
          <w:r w:rsidR="00AF132F" w:rsidRPr="009A7A2D">
            <w:rPr>
              <w:rFonts w:ascii="Times New Roman" w:hAnsi="Times New Roman"/>
              <w:noProof/>
              <w:sz w:val="24"/>
              <w:szCs w:val="24"/>
              <w:lang w:val="en-US"/>
            </w:rPr>
            <w:t>(Cuningham, F.Garry. Dkk, 2013)</w:t>
          </w:r>
          <w:r w:rsidR="00777A67" w:rsidRPr="009A7A2D">
            <w:rPr>
              <w:rFonts w:ascii="Times New Roman" w:hAnsi="Times New Roman"/>
              <w:sz w:val="24"/>
              <w:szCs w:val="24"/>
              <w:lang w:val="en-US"/>
            </w:rPr>
            <w:fldChar w:fldCharType="end"/>
          </w:r>
        </w:sdtContent>
      </w:sdt>
    </w:p>
    <w:p w:rsidR="009A7A2D" w:rsidRDefault="00AF132F" w:rsidP="00ED4794">
      <w:pPr>
        <w:pStyle w:val="ListParagraph"/>
        <w:widowControl w:val="0"/>
        <w:numPr>
          <w:ilvl w:val="0"/>
          <w:numId w:val="75"/>
        </w:numPr>
        <w:autoSpaceDE w:val="0"/>
        <w:autoSpaceDN w:val="0"/>
        <w:spacing w:before="240"/>
        <w:jc w:val="both"/>
        <w:rPr>
          <w:rFonts w:ascii="Times New Roman" w:hAnsi="Times New Roman"/>
          <w:sz w:val="24"/>
          <w:szCs w:val="24"/>
          <w:lang w:val="en-US"/>
        </w:rPr>
      </w:pPr>
      <w:r w:rsidRPr="0068687C">
        <w:rPr>
          <w:rFonts w:ascii="Times New Roman" w:hAnsi="Times New Roman"/>
          <w:sz w:val="24"/>
          <w:szCs w:val="24"/>
        </w:rPr>
        <w:t>Kelompok Faktor Risiko II (Ada Gawat Obstetri/AGO</w:t>
      </w:r>
      <w:r w:rsidR="009A7A2D">
        <w:rPr>
          <w:rFonts w:ascii="Times New Roman" w:hAnsi="Times New Roman"/>
          <w:sz w:val="24"/>
          <w:szCs w:val="24"/>
          <w:lang w:val="en-US"/>
        </w:rPr>
        <w:t>)</w:t>
      </w:r>
    </w:p>
    <w:p w:rsidR="00AF132F" w:rsidRPr="009A7A2D" w:rsidRDefault="00AF132F" w:rsidP="009A7A2D">
      <w:pPr>
        <w:pStyle w:val="ListParagraph"/>
        <w:widowControl w:val="0"/>
        <w:autoSpaceDE w:val="0"/>
        <w:autoSpaceDN w:val="0"/>
        <w:spacing w:before="240"/>
        <w:ind w:left="1440" w:firstLine="403"/>
        <w:jc w:val="both"/>
        <w:rPr>
          <w:rFonts w:ascii="Times New Roman" w:hAnsi="Times New Roman"/>
          <w:sz w:val="24"/>
          <w:szCs w:val="24"/>
          <w:lang w:val="en-US"/>
        </w:rPr>
      </w:pPr>
      <w:r w:rsidRPr="009A7A2D">
        <w:rPr>
          <w:rFonts w:ascii="Times New Roman" w:hAnsi="Times New Roman"/>
          <w:sz w:val="24"/>
          <w:szCs w:val="24"/>
        </w:rPr>
        <w:t xml:space="preserve">Terdapat 8 faktor risiko yang terdapat pada kelompok II yaitu penyakit ibu hamil (anemia, malaria, tuberkolusa paru, payah jantung, kencing manis, PMS, dll), preeklampsia ringan, hamil </w:t>
      </w:r>
      <w:r w:rsidRPr="009A7A2D">
        <w:rPr>
          <w:rFonts w:ascii="Times New Roman" w:hAnsi="Times New Roman"/>
          <w:sz w:val="24"/>
          <w:szCs w:val="24"/>
        </w:rPr>
        <w:lastRenderedPageBreak/>
        <w:t>kembar/gemeli, hamil kembar air/Hydramnion, hamil lebih bulan/hamil serotinus, janin mati di dalam rahim ibu, letak sungsang dan letak lintang. Anemia dalam kehamilan adalah dimana kondisi ibu dengan kadar Hb di bawah 11 gr% pada trimester 1 dan 3 atau</w:t>
      </w:r>
      <w:r w:rsidR="00C61DEC" w:rsidRPr="009A7A2D">
        <w:rPr>
          <w:rFonts w:ascii="Times New Roman" w:hAnsi="Times New Roman"/>
          <w:sz w:val="24"/>
          <w:szCs w:val="24"/>
          <w:lang w:val="en-US"/>
        </w:rPr>
        <w:t>kadar&lt;10,5gr % pada trimester 2. Nilai ambang</w:t>
      </w:r>
      <w:r w:rsidR="009A7A2D">
        <w:rPr>
          <w:rFonts w:ascii="Times New Roman" w:hAnsi="Times New Roman"/>
          <w:sz w:val="24"/>
          <w:szCs w:val="24"/>
          <w:lang w:val="en-US"/>
        </w:rPr>
        <w:t xml:space="preserve"> </w:t>
      </w:r>
      <w:r w:rsidR="00C61DEC" w:rsidRPr="009A7A2D">
        <w:rPr>
          <w:rFonts w:ascii="Times New Roman" w:hAnsi="Times New Roman"/>
          <w:sz w:val="24"/>
          <w:szCs w:val="24"/>
          <w:lang w:val="en-US"/>
        </w:rPr>
        <w:t>batas</w:t>
      </w:r>
      <w:r w:rsidR="009A7A2D">
        <w:rPr>
          <w:rFonts w:ascii="Times New Roman" w:hAnsi="Times New Roman"/>
          <w:sz w:val="24"/>
          <w:szCs w:val="24"/>
          <w:lang w:val="en-US"/>
        </w:rPr>
        <w:t xml:space="preserve"> </w:t>
      </w:r>
      <w:r w:rsidR="00C61DEC" w:rsidRPr="009A7A2D">
        <w:rPr>
          <w:rFonts w:ascii="Times New Roman" w:hAnsi="Times New Roman"/>
          <w:sz w:val="24"/>
          <w:szCs w:val="24"/>
          <w:lang w:val="en-US"/>
        </w:rPr>
        <w:t>kadar hemoglobin menurut WHO dibagi</w:t>
      </w:r>
      <w:r w:rsidR="009A7A2D">
        <w:rPr>
          <w:rFonts w:ascii="Times New Roman" w:hAnsi="Times New Roman"/>
          <w:sz w:val="24"/>
          <w:szCs w:val="24"/>
          <w:lang w:val="en-US"/>
        </w:rPr>
        <w:t xml:space="preserve"> </w:t>
      </w:r>
      <w:r w:rsidR="00C61DEC" w:rsidRPr="009A7A2D">
        <w:rPr>
          <w:rFonts w:ascii="Times New Roman" w:hAnsi="Times New Roman"/>
          <w:sz w:val="24"/>
          <w:szCs w:val="24"/>
          <w:lang w:val="en-US"/>
        </w:rPr>
        <w:t>dalam 3 kategori</w:t>
      </w:r>
      <w:r w:rsidR="009A7A2D">
        <w:rPr>
          <w:rFonts w:ascii="Times New Roman" w:hAnsi="Times New Roman"/>
          <w:sz w:val="24"/>
          <w:szCs w:val="24"/>
          <w:lang w:val="en-US"/>
        </w:rPr>
        <w:t xml:space="preserve"> </w:t>
      </w:r>
      <w:r w:rsidR="00C61DEC" w:rsidRPr="009A7A2D">
        <w:rPr>
          <w:rFonts w:ascii="Times New Roman" w:hAnsi="Times New Roman"/>
          <w:sz w:val="24"/>
          <w:szCs w:val="24"/>
          <w:lang w:val="en-US"/>
        </w:rPr>
        <w:t xml:space="preserve">yaitu normal 11 gr/Dl, anemia ringan 8-11 gr/dL, </w:t>
      </w:r>
      <w:r w:rsidR="007545B8" w:rsidRPr="009A7A2D">
        <w:rPr>
          <w:rFonts w:ascii="Times New Roman" w:hAnsi="Times New Roman"/>
          <w:sz w:val="24"/>
          <w:szCs w:val="24"/>
          <w:lang w:val="en-US"/>
        </w:rPr>
        <w:t>anemia berat</w:t>
      </w:r>
      <w:r w:rsidR="009A7A2D">
        <w:rPr>
          <w:rFonts w:ascii="Times New Roman" w:hAnsi="Times New Roman"/>
          <w:sz w:val="24"/>
          <w:szCs w:val="24"/>
          <w:lang w:val="en-US"/>
        </w:rPr>
        <w:t xml:space="preserve"> </w:t>
      </w:r>
      <w:r w:rsidRPr="009A7A2D">
        <w:rPr>
          <w:rFonts w:ascii="Times New Roman" w:hAnsi="Times New Roman"/>
          <w:sz w:val="24"/>
          <w:szCs w:val="24"/>
        </w:rPr>
        <w:t>kadar &lt; 8gr/dl.</w:t>
      </w:r>
      <w:r w:rsidR="009A7A2D">
        <w:rPr>
          <w:rFonts w:ascii="Times New Roman" w:hAnsi="Times New Roman"/>
          <w:sz w:val="24"/>
          <w:szCs w:val="24"/>
          <w:lang w:val="en-US"/>
        </w:rPr>
        <w:t xml:space="preserve"> </w:t>
      </w:r>
      <w:sdt>
        <w:sdtPr>
          <w:rPr>
            <w:lang w:val="en-US"/>
          </w:rPr>
          <w:id w:val="-367762583"/>
          <w:citation/>
        </w:sdtPr>
        <w:sdtEndPr/>
        <w:sdtContent>
          <w:r w:rsidR="00777A67" w:rsidRPr="009A7A2D">
            <w:rPr>
              <w:rFonts w:ascii="Times New Roman" w:hAnsi="Times New Roman"/>
              <w:sz w:val="24"/>
              <w:szCs w:val="24"/>
              <w:lang w:val="en-US"/>
            </w:rPr>
            <w:fldChar w:fldCharType="begin"/>
          </w:r>
          <w:r w:rsidR="007545B8" w:rsidRPr="009A7A2D">
            <w:rPr>
              <w:rFonts w:ascii="Times New Roman" w:hAnsi="Times New Roman"/>
              <w:sz w:val="24"/>
              <w:szCs w:val="24"/>
              <w:lang w:val="en-US"/>
            </w:rPr>
            <w:instrText xml:space="preserve"> CITATION Sai09 \l 1033 </w:instrText>
          </w:r>
          <w:r w:rsidR="00777A67" w:rsidRPr="009A7A2D">
            <w:rPr>
              <w:rFonts w:ascii="Times New Roman" w:hAnsi="Times New Roman"/>
              <w:sz w:val="24"/>
              <w:szCs w:val="24"/>
              <w:lang w:val="en-US"/>
            </w:rPr>
            <w:fldChar w:fldCharType="separate"/>
          </w:r>
          <w:r w:rsidR="007545B8" w:rsidRPr="009A7A2D">
            <w:rPr>
              <w:rFonts w:ascii="Times New Roman" w:hAnsi="Times New Roman"/>
              <w:noProof/>
              <w:sz w:val="24"/>
              <w:szCs w:val="24"/>
              <w:lang w:val="en-US"/>
            </w:rPr>
            <w:t>(Saifuddin, Abdul Bari, 2009)</w:t>
          </w:r>
          <w:r w:rsidR="00777A67" w:rsidRPr="009A7A2D">
            <w:rPr>
              <w:rFonts w:ascii="Times New Roman" w:hAnsi="Times New Roman"/>
              <w:sz w:val="24"/>
              <w:szCs w:val="24"/>
              <w:lang w:val="en-US"/>
            </w:rPr>
            <w:fldChar w:fldCharType="end"/>
          </w:r>
        </w:sdtContent>
      </w:sdt>
    </w:p>
    <w:p w:rsidR="009A7A2D" w:rsidRPr="009A7A2D" w:rsidRDefault="000B5421" w:rsidP="00ED4794">
      <w:pPr>
        <w:pStyle w:val="ListParagraph"/>
        <w:widowControl w:val="0"/>
        <w:numPr>
          <w:ilvl w:val="2"/>
          <w:numId w:val="10"/>
        </w:numPr>
        <w:autoSpaceDE w:val="0"/>
        <w:autoSpaceDN w:val="0"/>
        <w:spacing w:before="157"/>
        <w:jc w:val="both"/>
        <w:rPr>
          <w:rFonts w:ascii="Times New Roman" w:hAnsi="Times New Roman"/>
          <w:sz w:val="24"/>
          <w:szCs w:val="24"/>
        </w:rPr>
      </w:pPr>
      <w:r w:rsidRPr="0068687C">
        <w:rPr>
          <w:rFonts w:ascii="Times New Roman" w:eastAsia="Times New Roman" w:hAnsi="Times New Roman"/>
          <w:sz w:val="24"/>
          <w:szCs w:val="24"/>
          <w:lang w:val="en-US"/>
        </w:rPr>
        <w:t>A</w:t>
      </w:r>
      <w:r w:rsidR="000166C5" w:rsidRPr="0068687C">
        <w:rPr>
          <w:rFonts w:ascii="Times New Roman" w:eastAsia="Times New Roman" w:hAnsi="Times New Roman"/>
          <w:sz w:val="24"/>
          <w:szCs w:val="24"/>
          <w:lang w:val="en-US"/>
        </w:rPr>
        <w:t>nemia Kehamilan</w:t>
      </w:r>
    </w:p>
    <w:p w:rsidR="00A914D2" w:rsidRPr="00A914D2" w:rsidRDefault="00D730AB" w:rsidP="00A914D2">
      <w:pPr>
        <w:pStyle w:val="ListParagraph"/>
        <w:widowControl w:val="0"/>
        <w:numPr>
          <w:ilvl w:val="4"/>
          <w:numId w:val="10"/>
        </w:numPr>
        <w:autoSpaceDE w:val="0"/>
        <w:autoSpaceDN w:val="0"/>
        <w:spacing w:before="157"/>
        <w:jc w:val="both"/>
        <w:rPr>
          <w:rFonts w:ascii="Times New Roman" w:hAnsi="Times New Roman"/>
          <w:sz w:val="24"/>
          <w:szCs w:val="24"/>
        </w:rPr>
      </w:pPr>
      <w:r w:rsidRPr="009A7A2D">
        <w:rPr>
          <w:rFonts w:ascii="Times New Roman" w:hAnsi="Times New Roman"/>
          <w:sz w:val="24"/>
          <w:szCs w:val="24"/>
          <w:lang w:val="en-US"/>
        </w:rPr>
        <w:t>Definisi Anemia</w:t>
      </w:r>
    </w:p>
    <w:p w:rsidR="00A914D2" w:rsidRDefault="00D730AB" w:rsidP="00A914D2">
      <w:pPr>
        <w:pStyle w:val="ListParagraph"/>
        <w:widowControl w:val="0"/>
        <w:autoSpaceDE w:val="0"/>
        <w:autoSpaceDN w:val="0"/>
        <w:spacing w:before="157"/>
        <w:ind w:left="2062" w:firstLine="490"/>
        <w:jc w:val="both"/>
        <w:rPr>
          <w:rFonts w:ascii="Times New Roman" w:hAnsi="Times New Roman"/>
          <w:sz w:val="24"/>
          <w:szCs w:val="24"/>
          <w:lang w:val="en-US"/>
        </w:rPr>
      </w:pPr>
      <w:r w:rsidRPr="00A914D2">
        <w:rPr>
          <w:rFonts w:ascii="Times New Roman" w:hAnsi="Times New Roman"/>
          <w:sz w:val="24"/>
          <w:szCs w:val="24"/>
          <w:lang w:val="en-US"/>
        </w:rPr>
        <w:t>Anemia dapat</w:t>
      </w:r>
      <w:r w:rsidR="008C5F06" w:rsidRPr="00A914D2">
        <w:rPr>
          <w:rFonts w:ascii="Times New Roman" w:hAnsi="Times New Roman"/>
          <w:sz w:val="24"/>
          <w:szCs w:val="24"/>
          <w:lang w:val="en-US"/>
        </w:rPr>
        <w:t xml:space="preserve"> </w:t>
      </w:r>
      <w:r w:rsidRPr="00A914D2">
        <w:rPr>
          <w:rFonts w:ascii="Times New Roman" w:hAnsi="Times New Roman"/>
          <w:sz w:val="24"/>
          <w:szCs w:val="24"/>
          <w:lang w:val="en-US"/>
        </w:rPr>
        <w:t>didefinisikan</w:t>
      </w:r>
      <w:r w:rsidR="008C5F06" w:rsidRPr="00A914D2">
        <w:rPr>
          <w:rFonts w:ascii="Times New Roman" w:hAnsi="Times New Roman"/>
          <w:sz w:val="24"/>
          <w:szCs w:val="24"/>
          <w:lang w:val="en-US"/>
        </w:rPr>
        <w:t xml:space="preserve"> </w:t>
      </w:r>
      <w:r w:rsidRPr="00A914D2">
        <w:rPr>
          <w:rFonts w:ascii="Times New Roman" w:hAnsi="Times New Roman"/>
          <w:sz w:val="24"/>
          <w:szCs w:val="24"/>
          <w:lang w:val="en-US"/>
        </w:rPr>
        <w:t>sebagai</w:t>
      </w:r>
      <w:r w:rsidR="008C5F06" w:rsidRPr="00A914D2">
        <w:rPr>
          <w:rFonts w:ascii="Times New Roman" w:hAnsi="Times New Roman"/>
          <w:sz w:val="24"/>
          <w:szCs w:val="24"/>
          <w:lang w:val="en-US"/>
        </w:rPr>
        <w:t xml:space="preserve"> </w:t>
      </w:r>
      <w:r w:rsidRPr="00A914D2">
        <w:rPr>
          <w:rFonts w:ascii="Times New Roman" w:hAnsi="Times New Roman"/>
          <w:sz w:val="24"/>
          <w:szCs w:val="24"/>
          <w:lang w:val="en-US"/>
        </w:rPr>
        <w:t>nilai hemoglobin, hematocrit, atau</w:t>
      </w:r>
      <w:r w:rsidR="008C5F06" w:rsidRPr="00A914D2">
        <w:rPr>
          <w:rFonts w:ascii="Times New Roman" w:hAnsi="Times New Roman"/>
          <w:sz w:val="24"/>
          <w:szCs w:val="24"/>
          <w:lang w:val="en-US"/>
        </w:rPr>
        <w:t xml:space="preserve"> </w:t>
      </w:r>
      <w:r w:rsidRPr="00A914D2">
        <w:rPr>
          <w:rFonts w:ascii="Times New Roman" w:hAnsi="Times New Roman"/>
          <w:sz w:val="24"/>
          <w:szCs w:val="24"/>
          <w:lang w:val="en-US"/>
        </w:rPr>
        <w:t>jumlah</w:t>
      </w:r>
      <w:r w:rsidR="008C5F06" w:rsidRPr="00A914D2">
        <w:rPr>
          <w:rFonts w:ascii="Times New Roman" w:hAnsi="Times New Roman"/>
          <w:sz w:val="24"/>
          <w:szCs w:val="24"/>
          <w:lang w:val="en-US"/>
        </w:rPr>
        <w:t xml:space="preserve"> </w:t>
      </w:r>
      <w:r w:rsidRPr="00A914D2">
        <w:rPr>
          <w:rFonts w:ascii="Times New Roman" w:hAnsi="Times New Roman"/>
          <w:sz w:val="24"/>
          <w:szCs w:val="24"/>
          <w:lang w:val="en-US"/>
        </w:rPr>
        <w:t>eritrosit per millimeter kubik</w:t>
      </w:r>
      <w:r w:rsidR="008C5F06" w:rsidRPr="00A914D2">
        <w:rPr>
          <w:rFonts w:ascii="Times New Roman" w:hAnsi="Times New Roman"/>
          <w:sz w:val="24"/>
          <w:szCs w:val="24"/>
          <w:lang w:val="en-US"/>
        </w:rPr>
        <w:t xml:space="preserve"> </w:t>
      </w:r>
      <w:r w:rsidRPr="00A914D2">
        <w:rPr>
          <w:rFonts w:ascii="Times New Roman" w:hAnsi="Times New Roman"/>
          <w:sz w:val="24"/>
          <w:szCs w:val="24"/>
          <w:lang w:val="en-US"/>
        </w:rPr>
        <w:t>lebih</w:t>
      </w:r>
      <w:r w:rsidR="008C5F06" w:rsidRPr="00A914D2">
        <w:rPr>
          <w:rFonts w:ascii="Times New Roman" w:hAnsi="Times New Roman"/>
          <w:sz w:val="24"/>
          <w:szCs w:val="24"/>
          <w:lang w:val="en-US"/>
        </w:rPr>
        <w:t xml:space="preserve"> </w:t>
      </w:r>
      <w:r w:rsidRPr="00A914D2">
        <w:rPr>
          <w:rFonts w:ascii="Times New Roman" w:hAnsi="Times New Roman"/>
          <w:sz w:val="24"/>
          <w:szCs w:val="24"/>
          <w:lang w:val="en-US"/>
        </w:rPr>
        <w:t>rendah</w:t>
      </w:r>
      <w:r w:rsidR="008C5F06" w:rsidRPr="00A914D2">
        <w:rPr>
          <w:rFonts w:ascii="Times New Roman" w:hAnsi="Times New Roman"/>
          <w:sz w:val="24"/>
          <w:szCs w:val="24"/>
          <w:lang w:val="en-US"/>
        </w:rPr>
        <w:t xml:space="preserve"> </w:t>
      </w:r>
      <w:r w:rsidRPr="00A914D2">
        <w:rPr>
          <w:rFonts w:ascii="Times New Roman" w:hAnsi="Times New Roman"/>
          <w:sz w:val="24"/>
          <w:szCs w:val="24"/>
          <w:lang w:val="en-US"/>
        </w:rPr>
        <w:t>dari normal. Batas bawah</w:t>
      </w:r>
      <w:r w:rsidR="008C5F06" w:rsidRPr="00A914D2">
        <w:rPr>
          <w:rFonts w:ascii="Times New Roman" w:hAnsi="Times New Roman"/>
          <w:sz w:val="24"/>
          <w:szCs w:val="24"/>
          <w:lang w:val="en-US"/>
        </w:rPr>
        <w:t xml:space="preserve"> </w:t>
      </w:r>
      <w:r w:rsidRPr="00A914D2">
        <w:rPr>
          <w:rFonts w:ascii="Times New Roman" w:hAnsi="Times New Roman"/>
          <w:sz w:val="24"/>
          <w:szCs w:val="24"/>
          <w:lang w:val="en-US"/>
        </w:rPr>
        <w:t>kisaran normal ditetapkan pada simpang</w:t>
      </w:r>
      <w:r w:rsidR="008C5F06" w:rsidRPr="00A914D2">
        <w:rPr>
          <w:rFonts w:ascii="Times New Roman" w:hAnsi="Times New Roman"/>
          <w:sz w:val="24"/>
          <w:szCs w:val="24"/>
          <w:lang w:val="en-US"/>
        </w:rPr>
        <w:t xml:space="preserve"> </w:t>
      </w:r>
      <w:r w:rsidRPr="00A914D2">
        <w:rPr>
          <w:rFonts w:ascii="Times New Roman" w:hAnsi="Times New Roman"/>
          <w:sz w:val="24"/>
          <w:szCs w:val="24"/>
          <w:lang w:val="en-US"/>
        </w:rPr>
        <w:t>baku</w:t>
      </w:r>
      <w:r w:rsidR="008C5F06" w:rsidRPr="00A914D2">
        <w:rPr>
          <w:rFonts w:ascii="Times New Roman" w:hAnsi="Times New Roman"/>
          <w:sz w:val="24"/>
          <w:szCs w:val="24"/>
          <w:lang w:val="en-US"/>
        </w:rPr>
        <w:t xml:space="preserve"> </w:t>
      </w:r>
      <w:r w:rsidRPr="00A914D2">
        <w:rPr>
          <w:rFonts w:ascii="Times New Roman" w:hAnsi="Times New Roman"/>
          <w:sz w:val="24"/>
          <w:szCs w:val="24"/>
          <w:lang w:val="en-US"/>
        </w:rPr>
        <w:t>dibawah rata-rata pada setiap</w:t>
      </w:r>
      <w:r w:rsidR="008C5F06" w:rsidRPr="00A914D2">
        <w:rPr>
          <w:rFonts w:ascii="Times New Roman" w:hAnsi="Times New Roman"/>
          <w:sz w:val="24"/>
          <w:szCs w:val="24"/>
          <w:lang w:val="en-US"/>
        </w:rPr>
        <w:t xml:space="preserve"> </w:t>
      </w:r>
      <w:r w:rsidRPr="00A914D2">
        <w:rPr>
          <w:rFonts w:ascii="Times New Roman" w:hAnsi="Times New Roman"/>
          <w:sz w:val="24"/>
          <w:szCs w:val="24"/>
          <w:lang w:val="en-US"/>
        </w:rPr>
        <w:t>umur</w:t>
      </w:r>
      <w:r w:rsidR="008C5F06" w:rsidRPr="00A914D2">
        <w:rPr>
          <w:rFonts w:ascii="Times New Roman" w:hAnsi="Times New Roman"/>
          <w:sz w:val="24"/>
          <w:szCs w:val="24"/>
          <w:lang w:val="en-US"/>
        </w:rPr>
        <w:t xml:space="preserve"> </w:t>
      </w:r>
      <w:r w:rsidRPr="00A914D2">
        <w:rPr>
          <w:rFonts w:ascii="Times New Roman" w:hAnsi="Times New Roman"/>
          <w:sz w:val="24"/>
          <w:szCs w:val="24"/>
          <w:lang w:val="en-US"/>
        </w:rPr>
        <w:t>tertentu.</w:t>
      </w:r>
    </w:p>
    <w:p w:rsidR="000166C5" w:rsidRPr="00A914D2" w:rsidRDefault="00D730AB" w:rsidP="00A914D2">
      <w:pPr>
        <w:pStyle w:val="ListParagraph"/>
        <w:widowControl w:val="0"/>
        <w:autoSpaceDE w:val="0"/>
        <w:autoSpaceDN w:val="0"/>
        <w:spacing w:before="157"/>
        <w:ind w:left="2062" w:firstLine="490"/>
        <w:jc w:val="both"/>
        <w:rPr>
          <w:rFonts w:ascii="Times New Roman" w:hAnsi="Times New Roman"/>
          <w:sz w:val="24"/>
          <w:szCs w:val="24"/>
        </w:rPr>
      </w:pPr>
      <w:r w:rsidRPr="00A914D2">
        <w:rPr>
          <w:rFonts w:ascii="Times New Roman" w:hAnsi="Times New Roman"/>
          <w:sz w:val="24"/>
          <w:szCs w:val="24"/>
          <w:lang w:val="en-US"/>
        </w:rPr>
        <w:t>Anemia merupakan salah satu</w:t>
      </w:r>
      <w:r w:rsidR="008C5F06" w:rsidRPr="00A914D2">
        <w:rPr>
          <w:rFonts w:ascii="Times New Roman" w:hAnsi="Times New Roman"/>
          <w:sz w:val="24"/>
          <w:szCs w:val="24"/>
          <w:lang w:val="en-US"/>
        </w:rPr>
        <w:t xml:space="preserve"> </w:t>
      </w:r>
      <w:r w:rsidRPr="00A914D2">
        <w:rPr>
          <w:rFonts w:ascii="Times New Roman" w:hAnsi="Times New Roman"/>
          <w:sz w:val="24"/>
          <w:szCs w:val="24"/>
          <w:lang w:val="en-US"/>
        </w:rPr>
        <w:t>masalah</w:t>
      </w:r>
      <w:r w:rsidR="008C5F06" w:rsidRPr="00A914D2">
        <w:rPr>
          <w:rFonts w:ascii="Times New Roman" w:hAnsi="Times New Roman"/>
          <w:sz w:val="24"/>
          <w:szCs w:val="24"/>
          <w:lang w:val="en-US"/>
        </w:rPr>
        <w:t xml:space="preserve"> </w:t>
      </w:r>
      <w:r w:rsidRPr="00A914D2">
        <w:rPr>
          <w:rFonts w:ascii="Times New Roman" w:hAnsi="Times New Roman"/>
          <w:sz w:val="24"/>
          <w:szCs w:val="24"/>
          <w:lang w:val="en-US"/>
        </w:rPr>
        <w:t>nasional</w:t>
      </w:r>
      <w:r w:rsidR="008C5F06" w:rsidRPr="00A914D2">
        <w:rPr>
          <w:rFonts w:ascii="Times New Roman" w:hAnsi="Times New Roman"/>
          <w:sz w:val="24"/>
          <w:szCs w:val="24"/>
          <w:lang w:val="en-US"/>
        </w:rPr>
        <w:t xml:space="preserve"> </w:t>
      </w:r>
      <w:r w:rsidRPr="00A914D2">
        <w:rPr>
          <w:rFonts w:ascii="Times New Roman" w:hAnsi="Times New Roman"/>
          <w:sz w:val="24"/>
          <w:szCs w:val="24"/>
          <w:lang w:val="en-US"/>
        </w:rPr>
        <w:t>karena</w:t>
      </w:r>
      <w:r w:rsidR="008C5F06" w:rsidRPr="00A914D2">
        <w:rPr>
          <w:rFonts w:ascii="Times New Roman" w:hAnsi="Times New Roman"/>
          <w:sz w:val="24"/>
          <w:szCs w:val="24"/>
          <w:lang w:val="en-US"/>
        </w:rPr>
        <w:t xml:space="preserve"> </w:t>
      </w:r>
      <w:r w:rsidRPr="00A914D2">
        <w:rPr>
          <w:rFonts w:ascii="Times New Roman" w:hAnsi="Times New Roman"/>
          <w:sz w:val="24"/>
          <w:szCs w:val="24"/>
          <w:lang w:val="en-US"/>
        </w:rPr>
        <w:t>mencerminkan</w:t>
      </w:r>
      <w:r w:rsidR="008C5F06" w:rsidRPr="00A914D2">
        <w:rPr>
          <w:rFonts w:ascii="Times New Roman" w:hAnsi="Times New Roman"/>
          <w:sz w:val="24"/>
          <w:szCs w:val="24"/>
          <w:lang w:val="en-US"/>
        </w:rPr>
        <w:t xml:space="preserve"> </w:t>
      </w:r>
      <w:r w:rsidRPr="00A914D2">
        <w:rPr>
          <w:rFonts w:ascii="Times New Roman" w:hAnsi="Times New Roman"/>
          <w:sz w:val="24"/>
          <w:szCs w:val="24"/>
          <w:lang w:val="en-US"/>
        </w:rPr>
        <w:t>nilai</w:t>
      </w:r>
      <w:r w:rsidR="008C5F06" w:rsidRPr="00A914D2">
        <w:rPr>
          <w:rFonts w:ascii="Times New Roman" w:hAnsi="Times New Roman"/>
          <w:sz w:val="24"/>
          <w:szCs w:val="24"/>
          <w:lang w:val="en-US"/>
        </w:rPr>
        <w:t xml:space="preserve"> </w:t>
      </w:r>
      <w:r w:rsidRPr="00A914D2">
        <w:rPr>
          <w:rFonts w:ascii="Times New Roman" w:hAnsi="Times New Roman"/>
          <w:sz w:val="24"/>
          <w:szCs w:val="24"/>
          <w:lang w:val="en-US"/>
        </w:rPr>
        <w:t>kesejahteraan</w:t>
      </w:r>
      <w:r w:rsidR="008C5F06" w:rsidRPr="00A914D2">
        <w:rPr>
          <w:rFonts w:ascii="Times New Roman" w:hAnsi="Times New Roman"/>
          <w:sz w:val="24"/>
          <w:szCs w:val="24"/>
          <w:lang w:val="en-US"/>
        </w:rPr>
        <w:t xml:space="preserve"> sos</w:t>
      </w:r>
      <w:r w:rsidR="00930AF4" w:rsidRPr="00A914D2">
        <w:rPr>
          <w:rFonts w:ascii="Times New Roman" w:hAnsi="Times New Roman"/>
          <w:sz w:val="24"/>
          <w:szCs w:val="24"/>
          <w:lang w:val="en-US"/>
        </w:rPr>
        <w:t>ial ekonomi</w:t>
      </w:r>
      <w:r w:rsidR="008C5F06" w:rsidRPr="00A914D2">
        <w:rPr>
          <w:rFonts w:ascii="Times New Roman" w:hAnsi="Times New Roman"/>
          <w:sz w:val="24"/>
          <w:szCs w:val="24"/>
          <w:lang w:val="en-US"/>
        </w:rPr>
        <w:t xml:space="preserve"> </w:t>
      </w:r>
      <w:r w:rsidR="00930AF4" w:rsidRPr="00A914D2">
        <w:rPr>
          <w:rFonts w:ascii="Times New Roman" w:hAnsi="Times New Roman"/>
          <w:sz w:val="24"/>
          <w:szCs w:val="24"/>
          <w:lang w:val="en-US"/>
        </w:rPr>
        <w:t>masyarakat dan pengaruhnya</w:t>
      </w:r>
      <w:r w:rsidR="008C5F06" w:rsidRPr="00A914D2">
        <w:rPr>
          <w:rFonts w:ascii="Times New Roman" w:hAnsi="Times New Roman"/>
          <w:sz w:val="24"/>
          <w:szCs w:val="24"/>
          <w:lang w:val="en-US"/>
        </w:rPr>
        <w:t xml:space="preserve"> </w:t>
      </w:r>
      <w:r w:rsidR="00930AF4" w:rsidRPr="00A914D2">
        <w:rPr>
          <w:rFonts w:ascii="Times New Roman" w:hAnsi="Times New Roman"/>
          <w:sz w:val="24"/>
          <w:szCs w:val="24"/>
          <w:lang w:val="en-US"/>
        </w:rPr>
        <w:t>sangat</w:t>
      </w:r>
      <w:r w:rsidR="008C5F06" w:rsidRPr="00A914D2">
        <w:rPr>
          <w:rFonts w:ascii="Times New Roman" w:hAnsi="Times New Roman"/>
          <w:sz w:val="24"/>
          <w:szCs w:val="24"/>
          <w:lang w:val="en-US"/>
        </w:rPr>
        <w:t xml:space="preserve"> </w:t>
      </w:r>
      <w:r w:rsidR="00930AF4" w:rsidRPr="00A914D2">
        <w:rPr>
          <w:rFonts w:ascii="Times New Roman" w:hAnsi="Times New Roman"/>
          <w:sz w:val="24"/>
          <w:szCs w:val="24"/>
          <w:lang w:val="en-US"/>
        </w:rPr>
        <w:t>besar</w:t>
      </w:r>
      <w:r w:rsidR="008C5F06" w:rsidRPr="00A914D2">
        <w:rPr>
          <w:rFonts w:ascii="Times New Roman" w:hAnsi="Times New Roman"/>
          <w:sz w:val="24"/>
          <w:szCs w:val="24"/>
          <w:lang w:val="en-US"/>
        </w:rPr>
        <w:t xml:space="preserve"> </w:t>
      </w:r>
      <w:r w:rsidR="00930AF4" w:rsidRPr="00A914D2">
        <w:rPr>
          <w:rFonts w:ascii="Times New Roman" w:hAnsi="Times New Roman"/>
          <w:sz w:val="24"/>
          <w:szCs w:val="24"/>
          <w:lang w:val="en-US"/>
        </w:rPr>
        <w:t>terhadap</w:t>
      </w:r>
      <w:r w:rsidR="008C5F06" w:rsidRPr="00A914D2">
        <w:rPr>
          <w:rFonts w:ascii="Times New Roman" w:hAnsi="Times New Roman"/>
          <w:sz w:val="24"/>
          <w:szCs w:val="24"/>
          <w:lang w:val="en-US"/>
        </w:rPr>
        <w:t xml:space="preserve"> </w:t>
      </w:r>
      <w:r w:rsidR="00930AF4" w:rsidRPr="00A914D2">
        <w:rPr>
          <w:rFonts w:ascii="Times New Roman" w:hAnsi="Times New Roman"/>
          <w:sz w:val="24"/>
          <w:szCs w:val="24"/>
          <w:lang w:val="en-US"/>
        </w:rPr>
        <w:t>kualitas</w:t>
      </w:r>
      <w:r w:rsidR="006636DD" w:rsidRPr="00A914D2">
        <w:rPr>
          <w:rFonts w:ascii="Times New Roman" w:hAnsi="Times New Roman"/>
          <w:sz w:val="24"/>
          <w:szCs w:val="24"/>
          <w:lang w:val="en-US"/>
        </w:rPr>
        <w:t xml:space="preserve"> </w:t>
      </w:r>
      <w:r w:rsidR="00930AF4" w:rsidRPr="00A914D2">
        <w:rPr>
          <w:rFonts w:ascii="Times New Roman" w:hAnsi="Times New Roman"/>
          <w:sz w:val="24"/>
          <w:szCs w:val="24"/>
          <w:lang w:val="en-US"/>
        </w:rPr>
        <w:t>sumber</w:t>
      </w:r>
      <w:r w:rsidR="006636DD" w:rsidRPr="00A914D2">
        <w:rPr>
          <w:rFonts w:ascii="Times New Roman" w:hAnsi="Times New Roman"/>
          <w:sz w:val="24"/>
          <w:szCs w:val="24"/>
          <w:lang w:val="en-US"/>
        </w:rPr>
        <w:t xml:space="preserve"> </w:t>
      </w:r>
      <w:r w:rsidR="00930AF4" w:rsidRPr="00A914D2">
        <w:rPr>
          <w:rFonts w:ascii="Times New Roman" w:hAnsi="Times New Roman"/>
          <w:sz w:val="24"/>
          <w:szCs w:val="24"/>
          <w:lang w:val="en-US"/>
        </w:rPr>
        <w:t>daya</w:t>
      </w:r>
      <w:r w:rsidR="006636DD" w:rsidRPr="00A914D2">
        <w:rPr>
          <w:rFonts w:ascii="Times New Roman" w:hAnsi="Times New Roman"/>
          <w:sz w:val="24"/>
          <w:szCs w:val="24"/>
          <w:lang w:val="en-US"/>
        </w:rPr>
        <w:t xml:space="preserve"> </w:t>
      </w:r>
      <w:r w:rsidR="00930AF4" w:rsidRPr="00A914D2">
        <w:rPr>
          <w:rFonts w:ascii="Times New Roman" w:hAnsi="Times New Roman"/>
          <w:sz w:val="24"/>
          <w:szCs w:val="24"/>
          <w:lang w:val="en-US"/>
        </w:rPr>
        <w:t>manusia. Anemia pada ibu</w:t>
      </w:r>
      <w:r w:rsidR="006636DD" w:rsidRPr="00A914D2">
        <w:rPr>
          <w:rFonts w:ascii="Times New Roman" w:hAnsi="Times New Roman"/>
          <w:sz w:val="24"/>
          <w:szCs w:val="24"/>
          <w:lang w:val="en-US"/>
        </w:rPr>
        <w:t xml:space="preserve"> </w:t>
      </w:r>
      <w:r w:rsidR="00930AF4" w:rsidRPr="00A914D2">
        <w:rPr>
          <w:rFonts w:ascii="Times New Roman" w:hAnsi="Times New Roman"/>
          <w:sz w:val="24"/>
          <w:szCs w:val="24"/>
          <w:lang w:val="en-US"/>
        </w:rPr>
        <w:t>hamil</w:t>
      </w:r>
      <w:r w:rsidR="006636DD" w:rsidRPr="00A914D2">
        <w:rPr>
          <w:rFonts w:ascii="Times New Roman" w:hAnsi="Times New Roman"/>
          <w:sz w:val="24"/>
          <w:szCs w:val="24"/>
          <w:lang w:val="en-US"/>
        </w:rPr>
        <w:t xml:space="preserve"> </w:t>
      </w:r>
      <w:r w:rsidR="00652879" w:rsidRPr="00A914D2">
        <w:rPr>
          <w:rFonts w:ascii="Times New Roman" w:hAnsi="Times New Roman"/>
          <w:sz w:val="24"/>
          <w:szCs w:val="24"/>
          <w:lang w:val="en-US"/>
        </w:rPr>
        <w:t>disebut</w:t>
      </w:r>
      <w:r w:rsidR="00652879" w:rsidRPr="00A914D2">
        <w:rPr>
          <w:rFonts w:ascii="Times New Roman" w:hAnsi="Times New Roman"/>
          <w:i/>
          <w:iCs/>
          <w:sz w:val="24"/>
          <w:szCs w:val="24"/>
          <w:lang w:val="en-US"/>
        </w:rPr>
        <w:t xml:space="preserve">“potensial danger to mother and child” </w:t>
      </w:r>
      <w:r w:rsidR="00652879" w:rsidRPr="00A914D2">
        <w:rPr>
          <w:rFonts w:ascii="Times New Roman" w:hAnsi="Times New Roman"/>
          <w:sz w:val="24"/>
          <w:szCs w:val="24"/>
          <w:lang w:val="en-US"/>
        </w:rPr>
        <w:t>potensial</w:t>
      </w:r>
      <w:r w:rsidR="006636DD" w:rsidRPr="00A914D2">
        <w:rPr>
          <w:rFonts w:ascii="Times New Roman" w:hAnsi="Times New Roman"/>
          <w:sz w:val="24"/>
          <w:szCs w:val="24"/>
          <w:lang w:val="en-US"/>
        </w:rPr>
        <w:t xml:space="preserve"> </w:t>
      </w:r>
      <w:r w:rsidR="00652879" w:rsidRPr="00A914D2">
        <w:rPr>
          <w:rFonts w:ascii="Times New Roman" w:hAnsi="Times New Roman"/>
          <w:sz w:val="24"/>
          <w:szCs w:val="24"/>
          <w:lang w:val="en-US"/>
        </w:rPr>
        <w:t>membahayakan</w:t>
      </w:r>
      <w:r w:rsidR="006636DD" w:rsidRPr="00A914D2">
        <w:rPr>
          <w:rFonts w:ascii="Times New Roman" w:hAnsi="Times New Roman"/>
          <w:sz w:val="24"/>
          <w:szCs w:val="24"/>
          <w:lang w:val="en-US"/>
        </w:rPr>
        <w:t xml:space="preserve"> </w:t>
      </w:r>
      <w:r w:rsidR="00652879" w:rsidRPr="00A914D2">
        <w:rPr>
          <w:rFonts w:ascii="Times New Roman" w:hAnsi="Times New Roman"/>
          <w:sz w:val="24"/>
          <w:szCs w:val="24"/>
          <w:lang w:val="en-US"/>
        </w:rPr>
        <w:t>ibu dan anak. Oleh karena</w:t>
      </w:r>
      <w:r w:rsidR="006636DD" w:rsidRPr="00A914D2">
        <w:rPr>
          <w:rFonts w:ascii="Times New Roman" w:hAnsi="Times New Roman"/>
          <w:sz w:val="24"/>
          <w:szCs w:val="24"/>
          <w:lang w:val="en-US"/>
        </w:rPr>
        <w:t xml:space="preserve"> </w:t>
      </w:r>
      <w:r w:rsidR="00652879" w:rsidRPr="00A914D2">
        <w:rPr>
          <w:rFonts w:ascii="Times New Roman" w:hAnsi="Times New Roman"/>
          <w:sz w:val="24"/>
          <w:szCs w:val="24"/>
          <w:lang w:val="en-US"/>
        </w:rPr>
        <w:t>itulah anemia memerlukan</w:t>
      </w:r>
      <w:r w:rsidR="006636DD" w:rsidRPr="00A914D2">
        <w:rPr>
          <w:rFonts w:ascii="Times New Roman" w:hAnsi="Times New Roman"/>
          <w:sz w:val="24"/>
          <w:szCs w:val="24"/>
          <w:lang w:val="en-US"/>
        </w:rPr>
        <w:t xml:space="preserve"> </w:t>
      </w:r>
      <w:r w:rsidR="00652879" w:rsidRPr="00A914D2">
        <w:rPr>
          <w:rFonts w:ascii="Times New Roman" w:hAnsi="Times New Roman"/>
          <w:sz w:val="24"/>
          <w:szCs w:val="24"/>
          <w:lang w:val="en-US"/>
        </w:rPr>
        <w:t>perhatian</w:t>
      </w:r>
      <w:r w:rsidR="006636DD" w:rsidRPr="00A914D2">
        <w:rPr>
          <w:rFonts w:ascii="Times New Roman" w:hAnsi="Times New Roman"/>
          <w:sz w:val="24"/>
          <w:szCs w:val="24"/>
          <w:lang w:val="en-US"/>
        </w:rPr>
        <w:t xml:space="preserve"> </w:t>
      </w:r>
      <w:r w:rsidR="00652879" w:rsidRPr="00A914D2">
        <w:rPr>
          <w:rFonts w:ascii="Times New Roman" w:hAnsi="Times New Roman"/>
          <w:sz w:val="24"/>
          <w:szCs w:val="24"/>
          <w:lang w:val="en-US"/>
        </w:rPr>
        <w:t>serius</w:t>
      </w:r>
      <w:r w:rsidR="006636DD" w:rsidRPr="00A914D2">
        <w:rPr>
          <w:rFonts w:ascii="Times New Roman" w:hAnsi="Times New Roman"/>
          <w:sz w:val="24"/>
          <w:szCs w:val="24"/>
          <w:lang w:val="en-US"/>
        </w:rPr>
        <w:t xml:space="preserve"> </w:t>
      </w:r>
      <w:r w:rsidR="00652879" w:rsidRPr="00A914D2">
        <w:rPr>
          <w:rFonts w:ascii="Times New Roman" w:hAnsi="Times New Roman"/>
          <w:sz w:val="24"/>
          <w:szCs w:val="24"/>
          <w:lang w:val="en-US"/>
        </w:rPr>
        <w:t>dari</w:t>
      </w:r>
      <w:r w:rsidR="006636DD" w:rsidRPr="00A914D2">
        <w:rPr>
          <w:rFonts w:ascii="Times New Roman" w:hAnsi="Times New Roman"/>
          <w:sz w:val="24"/>
          <w:szCs w:val="24"/>
          <w:lang w:val="en-US"/>
        </w:rPr>
        <w:t xml:space="preserve"> </w:t>
      </w:r>
      <w:r w:rsidR="00652879" w:rsidRPr="00A914D2">
        <w:rPr>
          <w:rFonts w:ascii="Times New Roman" w:hAnsi="Times New Roman"/>
          <w:sz w:val="24"/>
          <w:szCs w:val="24"/>
          <w:lang w:val="en-US"/>
        </w:rPr>
        <w:t>semua</w:t>
      </w:r>
      <w:r w:rsidR="006636DD" w:rsidRPr="00A914D2">
        <w:rPr>
          <w:rFonts w:ascii="Times New Roman" w:hAnsi="Times New Roman"/>
          <w:sz w:val="24"/>
          <w:szCs w:val="24"/>
          <w:lang w:val="en-US"/>
        </w:rPr>
        <w:t xml:space="preserve"> </w:t>
      </w:r>
      <w:r w:rsidR="00652879" w:rsidRPr="00A914D2">
        <w:rPr>
          <w:rFonts w:ascii="Times New Roman" w:hAnsi="Times New Roman"/>
          <w:sz w:val="24"/>
          <w:szCs w:val="24"/>
          <w:lang w:val="en-US"/>
        </w:rPr>
        <w:t>pihak yang terkait</w:t>
      </w:r>
      <w:r w:rsidR="006636DD" w:rsidRPr="00A914D2">
        <w:rPr>
          <w:rFonts w:ascii="Times New Roman" w:hAnsi="Times New Roman"/>
          <w:sz w:val="24"/>
          <w:szCs w:val="24"/>
          <w:lang w:val="en-US"/>
        </w:rPr>
        <w:t xml:space="preserve"> </w:t>
      </w:r>
      <w:r w:rsidR="00652879" w:rsidRPr="00A914D2">
        <w:rPr>
          <w:rFonts w:ascii="Times New Roman" w:hAnsi="Times New Roman"/>
          <w:sz w:val="24"/>
          <w:szCs w:val="24"/>
          <w:lang w:val="en-US"/>
        </w:rPr>
        <w:t>dalam</w:t>
      </w:r>
      <w:r w:rsidR="006636DD" w:rsidRPr="00A914D2">
        <w:rPr>
          <w:rFonts w:ascii="Times New Roman" w:hAnsi="Times New Roman"/>
          <w:sz w:val="24"/>
          <w:szCs w:val="24"/>
          <w:lang w:val="en-US"/>
        </w:rPr>
        <w:t xml:space="preserve"> </w:t>
      </w:r>
      <w:r w:rsidR="00652879" w:rsidRPr="00A914D2">
        <w:rPr>
          <w:rFonts w:ascii="Times New Roman" w:hAnsi="Times New Roman"/>
          <w:sz w:val="24"/>
          <w:szCs w:val="24"/>
          <w:lang w:val="en-US"/>
        </w:rPr>
        <w:t>pelayanan</w:t>
      </w:r>
      <w:r w:rsidR="006636DD" w:rsidRPr="00A914D2">
        <w:rPr>
          <w:rFonts w:ascii="Times New Roman" w:hAnsi="Times New Roman"/>
          <w:sz w:val="24"/>
          <w:szCs w:val="24"/>
          <w:lang w:val="en-US"/>
        </w:rPr>
        <w:t xml:space="preserve"> </w:t>
      </w:r>
      <w:r w:rsidR="00652879" w:rsidRPr="00A914D2">
        <w:rPr>
          <w:rFonts w:ascii="Times New Roman" w:hAnsi="Times New Roman"/>
          <w:sz w:val="24"/>
          <w:szCs w:val="24"/>
          <w:lang w:val="en-US"/>
        </w:rPr>
        <w:t>kesehatan. Penyebab anemia pada ibu</w:t>
      </w:r>
      <w:r w:rsidR="006636DD" w:rsidRPr="00A914D2">
        <w:rPr>
          <w:rFonts w:ascii="Times New Roman" w:hAnsi="Times New Roman"/>
          <w:sz w:val="24"/>
          <w:szCs w:val="24"/>
          <w:lang w:val="en-US"/>
        </w:rPr>
        <w:t xml:space="preserve"> </w:t>
      </w:r>
      <w:r w:rsidR="00652879" w:rsidRPr="00A914D2">
        <w:rPr>
          <w:rFonts w:ascii="Times New Roman" w:hAnsi="Times New Roman"/>
          <w:sz w:val="24"/>
          <w:szCs w:val="24"/>
          <w:lang w:val="en-US"/>
        </w:rPr>
        <w:t>hamil</w:t>
      </w:r>
      <w:r w:rsidR="006636DD" w:rsidRPr="00A914D2">
        <w:rPr>
          <w:rFonts w:ascii="Times New Roman" w:hAnsi="Times New Roman"/>
          <w:sz w:val="24"/>
          <w:szCs w:val="24"/>
          <w:lang w:val="en-US"/>
        </w:rPr>
        <w:t xml:space="preserve"> </w:t>
      </w:r>
      <w:r w:rsidR="00652879" w:rsidRPr="00A914D2">
        <w:rPr>
          <w:rFonts w:ascii="Times New Roman" w:hAnsi="Times New Roman"/>
          <w:sz w:val="24"/>
          <w:szCs w:val="24"/>
          <w:lang w:val="en-US"/>
        </w:rPr>
        <w:t>adalah</w:t>
      </w:r>
      <w:r w:rsidR="006636DD" w:rsidRPr="00A914D2">
        <w:rPr>
          <w:rFonts w:ascii="Times New Roman" w:hAnsi="Times New Roman"/>
          <w:sz w:val="24"/>
          <w:szCs w:val="24"/>
          <w:lang w:val="en-US"/>
        </w:rPr>
        <w:t xml:space="preserve"> </w:t>
      </w:r>
      <w:r w:rsidR="00652879" w:rsidRPr="00A914D2">
        <w:rPr>
          <w:rFonts w:ascii="Times New Roman" w:hAnsi="Times New Roman"/>
          <w:sz w:val="24"/>
          <w:szCs w:val="24"/>
          <w:lang w:val="en-US"/>
        </w:rPr>
        <w:t>kekurangan</w:t>
      </w:r>
      <w:r w:rsidR="006636DD" w:rsidRPr="00A914D2">
        <w:rPr>
          <w:rFonts w:ascii="Times New Roman" w:hAnsi="Times New Roman"/>
          <w:sz w:val="24"/>
          <w:szCs w:val="24"/>
          <w:lang w:val="en-US"/>
        </w:rPr>
        <w:t xml:space="preserve">  </w:t>
      </w:r>
      <w:r w:rsidR="00652879" w:rsidRPr="00A914D2">
        <w:rPr>
          <w:rFonts w:ascii="Times New Roman" w:hAnsi="Times New Roman"/>
          <w:sz w:val="24"/>
          <w:szCs w:val="24"/>
          <w:lang w:val="en-US"/>
        </w:rPr>
        <w:t>zat</w:t>
      </w:r>
      <w:r w:rsidR="006636DD" w:rsidRPr="00A914D2">
        <w:rPr>
          <w:rFonts w:ascii="Times New Roman" w:hAnsi="Times New Roman"/>
          <w:sz w:val="24"/>
          <w:szCs w:val="24"/>
          <w:lang w:val="en-US"/>
        </w:rPr>
        <w:t xml:space="preserve">  </w:t>
      </w:r>
      <w:r w:rsidR="00652879" w:rsidRPr="00A914D2">
        <w:rPr>
          <w:rFonts w:ascii="Times New Roman" w:hAnsi="Times New Roman"/>
          <w:sz w:val="24"/>
          <w:szCs w:val="24"/>
          <w:lang w:val="en-US"/>
        </w:rPr>
        <w:t>besi</w:t>
      </w:r>
      <w:r w:rsidR="006636DD" w:rsidRPr="00A914D2">
        <w:rPr>
          <w:rFonts w:ascii="Times New Roman" w:hAnsi="Times New Roman"/>
          <w:sz w:val="24"/>
          <w:szCs w:val="24"/>
          <w:lang w:val="en-US"/>
        </w:rPr>
        <w:t xml:space="preserve"> </w:t>
      </w:r>
      <w:r w:rsidR="00652879" w:rsidRPr="00A914D2">
        <w:rPr>
          <w:rFonts w:ascii="Times New Roman" w:hAnsi="Times New Roman"/>
          <w:sz w:val="24"/>
          <w:szCs w:val="24"/>
          <w:lang w:val="en-US"/>
        </w:rPr>
        <w:t>dalam</w:t>
      </w:r>
      <w:r w:rsidR="006636DD" w:rsidRPr="00A914D2">
        <w:rPr>
          <w:rFonts w:ascii="Times New Roman" w:hAnsi="Times New Roman"/>
          <w:sz w:val="24"/>
          <w:szCs w:val="24"/>
          <w:lang w:val="en-US"/>
        </w:rPr>
        <w:t xml:space="preserve">  </w:t>
      </w:r>
      <w:r w:rsidR="00652879" w:rsidRPr="00A914D2">
        <w:rPr>
          <w:rFonts w:ascii="Times New Roman" w:hAnsi="Times New Roman"/>
          <w:sz w:val="24"/>
          <w:szCs w:val="24"/>
          <w:lang w:val="en-US"/>
        </w:rPr>
        <w:t>tubuh</w:t>
      </w:r>
      <w:r w:rsidR="00177D49" w:rsidRPr="00A914D2">
        <w:rPr>
          <w:rFonts w:ascii="Times New Roman" w:hAnsi="Times New Roman"/>
          <w:sz w:val="24"/>
          <w:szCs w:val="24"/>
          <w:lang w:val="en-US"/>
        </w:rPr>
        <w:t xml:space="preserve">. Anemia </w:t>
      </w:r>
      <w:r w:rsidR="00177D49" w:rsidRPr="00A914D2">
        <w:rPr>
          <w:rFonts w:ascii="Times New Roman" w:hAnsi="Times New Roman"/>
          <w:sz w:val="24"/>
          <w:szCs w:val="24"/>
          <w:lang w:val="en-US"/>
        </w:rPr>
        <w:lastRenderedPageBreak/>
        <w:t>defisiensi</w:t>
      </w:r>
      <w:r w:rsidR="006636DD" w:rsidRPr="00A914D2">
        <w:rPr>
          <w:rFonts w:ascii="Times New Roman" w:hAnsi="Times New Roman"/>
          <w:sz w:val="24"/>
          <w:szCs w:val="24"/>
          <w:lang w:val="en-US"/>
        </w:rPr>
        <w:t xml:space="preserve"> </w:t>
      </w:r>
      <w:r w:rsidR="00177D49" w:rsidRPr="00A914D2">
        <w:rPr>
          <w:rFonts w:ascii="Times New Roman" w:hAnsi="Times New Roman"/>
          <w:sz w:val="24"/>
          <w:szCs w:val="24"/>
          <w:lang w:val="en-US"/>
        </w:rPr>
        <w:t>zat</w:t>
      </w:r>
      <w:r w:rsidR="006636DD" w:rsidRPr="00A914D2">
        <w:rPr>
          <w:rFonts w:ascii="Times New Roman" w:hAnsi="Times New Roman"/>
          <w:sz w:val="24"/>
          <w:szCs w:val="24"/>
          <w:lang w:val="en-US"/>
        </w:rPr>
        <w:t xml:space="preserve"> </w:t>
      </w:r>
      <w:r w:rsidR="00177D49" w:rsidRPr="00A914D2">
        <w:rPr>
          <w:rFonts w:ascii="Times New Roman" w:hAnsi="Times New Roman"/>
          <w:sz w:val="24"/>
          <w:szCs w:val="24"/>
          <w:lang w:val="en-US"/>
        </w:rPr>
        <w:t>besi</w:t>
      </w:r>
      <w:r w:rsidR="006636DD" w:rsidRPr="00A914D2">
        <w:rPr>
          <w:rFonts w:ascii="Times New Roman" w:hAnsi="Times New Roman"/>
          <w:sz w:val="24"/>
          <w:szCs w:val="24"/>
          <w:lang w:val="en-US"/>
        </w:rPr>
        <w:t xml:space="preserve"> </w:t>
      </w:r>
      <w:r w:rsidR="00177D49" w:rsidRPr="00A914D2">
        <w:rPr>
          <w:rFonts w:ascii="Times New Roman" w:hAnsi="Times New Roman"/>
          <w:sz w:val="24"/>
          <w:szCs w:val="24"/>
          <w:lang w:val="en-US"/>
        </w:rPr>
        <w:t>merupakan anemia yang disebabkan</w:t>
      </w:r>
      <w:r w:rsidR="006636DD" w:rsidRPr="00A914D2">
        <w:rPr>
          <w:rFonts w:ascii="Times New Roman" w:hAnsi="Times New Roman"/>
          <w:sz w:val="24"/>
          <w:szCs w:val="24"/>
          <w:lang w:val="en-US"/>
        </w:rPr>
        <w:t xml:space="preserve"> o</w:t>
      </w:r>
      <w:r w:rsidR="00177D49" w:rsidRPr="00A914D2">
        <w:rPr>
          <w:rFonts w:ascii="Times New Roman" w:hAnsi="Times New Roman"/>
          <w:sz w:val="24"/>
          <w:szCs w:val="24"/>
          <w:lang w:val="en-US"/>
        </w:rPr>
        <w:t>leh</w:t>
      </w:r>
      <w:r w:rsidR="006636DD" w:rsidRPr="00A914D2">
        <w:rPr>
          <w:rFonts w:ascii="Times New Roman" w:hAnsi="Times New Roman"/>
          <w:sz w:val="24"/>
          <w:szCs w:val="24"/>
          <w:lang w:val="en-US"/>
        </w:rPr>
        <w:t xml:space="preserve"> </w:t>
      </w:r>
      <w:r w:rsidR="00177D49" w:rsidRPr="00A914D2">
        <w:rPr>
          <w:rFonts w:ascii="Times New Roman" w:hAnsi="Times New Roman"/>
          <w:sz w:val="24"/>
          <w:szCs w:val="24"/>
          <w:lang w:val="en-US"/>
        </w:rPr>
        <w:t>kurangnya</w:t>
      </w:r>
      <w:r w:rsidR="006636DD" w:rsidRPr="00A914D2">
        <w:rPr>
          <w:rFonts w:ascii="Times New Roman" w:hAnsi="Times New Roman"/>
          <w:sz w:val="24"/>
          <w:szCs w:val="24"/>
          <w:lang w:val="en-US"/>
        </w:rPr>
        <w:t xml:space="preserve"> </w:t>
      </w:r>
      <w:r w:rsidR="00177D49" w:rsidRPr="00A914D2">
        <w:rPr>
          <w:rFonts w:ascii="Times New Roman" w:hAnsi="Times New Roman"/>
          <w:sz w:val="24"/>
          <w:szCs w:val="24"/>
          <w:lang w:val="en-US"/>
        </w:rPr>
        <w:t>zat</w:t>
      </w:r>
      <w:r w:rsidR="006636DD" w:rsidRPr="00A914D2">
        <w:rPr>
          <w:rFonts w:ascii="Times New Roman" w:hAnsi="Times New Roman"/>
          <w:sz w:val="24"/>
          <w:szCs w:val="24"/>
          <w:lang w:val="en-US"/>
        </w:rPr>
        <w:t xml:space="preserve"> </w:t>
      </w:r>
      <w:r w:rsidR="00177D49" w:rsidRPr="00A914D2">
        <w:rPr>
          <w:rFonts w:ascii="Times New Roman" w:hAnsi="Times New Roman"/>
          <w:sz w:val="24"/>
          <w:szCs w:val="24"/>
          <w:lang w:val="en-US"/>
        </w:rPr>
        <w:t>besi, asam</w:t>
      </w:r>
      <w:r w:rsidR="006636DD" w:rsidRPr="00A914D2">
        <w:rPr>
          <w:rFonts w:ascii="Times New Roman" w:hAnsi="Times New Roman"/>
          <w:sz w:val="24"/>
          <w:szCs w:val="24"/>
          <w:lang w:val="en-US"/>
        </w:rPr>
        <w:t xml:space="preserve"> </w:t>
      </w:r>
      <w:r w:rsidR="00177D49" w:rsidRPr="00A914D2">
        <w:rPr>
          <w:rFonts w:ascii="Times New Roman" w:hAnsi="Times New Roman"/>
          <w:sz w:val="24"/>
          <w:szCs w:val="24"/>
          <w:lang w:val="en-US"/>
        </w:rPr>
        <w:t>folat dan vitamin B12 dikarenakan</w:t>
      </w:r>
      <w:r w:rsidR="006636DD" w:rsidRPr="00A914D2">
        <w:rPr>
          <w:rFonts w:ascii="Times New Roman" w:hAnsi="Times New Roman"/>
          <w:sz w:val="24"/>
          <w:szCs w:val="24"/>
          <w:lang w:val="en-US"/>
        </w:rPr>
        <w:t xml:space="preserve"> </w:t>
      </w:r>
      <w:r w:rsidR="00177D49" w:rsidRPr="00A914D2">
        <w:rPr>
          <w:rFonts w:ascii="Times New Roman" w:hAnsi="Times New Roman"/>
          <w:sz w:val="24"/>
          <w:szCs w:val="24"/>
          <w:lang w:val="en-US"/>
        </w:rPr>
        <w:t>asupan yang tidak</w:t>
      </w:r>
      <w:r w:rsidR="006636DD" w:rsidRPr="00A914D2">
        <w:rPr>
          <w:rFonts w:ascii="Times New Roman" w:hAnsi="Times New Roman"/>
          <w:sz w:val="24"/>
          <w:szCs w:val="24"/>
          <w:lang w:val="en-US"/>
        </w:rPr>
        <w:t xml:space="preserve"> </w:t>
      </w:r>
      <w:r w:rsidR="00177D49" w:rsidRPr="00A914D2">
        <w:rPr>
          <w:rFonts w:ascii="Times New Roman" w:hAnsi="Times New Roman"/>
          <w:sz w:val="24"/>
          <w:szCs w:val="24"/>
          <w:lang w:val="en-US"/>
        </w:rPr>
        <w:t>adekuat</w:t>
      </w:r>
      <w:r w:rsidR="006636DD" w:rsidRPr="00A914D2">
        <w:rPr>
          <w:rFonts w:ascii="Times New Roman" w:hAnsi="Times New Roman"/>
          <w:sz w:val="24"/>
          <w:szCs w:val="24"/>
          <w:lang w:val="en-US"/>
        </w:rPr>
        <w:t xml:space="preserve"> </w:t>
      </w:r>
      <w:r w:rsidR="00177D49" w:rsidRPr="00A914D2">
        <w:rPr>
          <w:rFonts w:ascii="Times New Roman" w:hAnsi="Times New Roman"/>
          <w:sz w:val="24"/>
          <w:szCs w:val="24"/>
          <w:lang w:val="en-US"/>
        </w:rPr>
        <w:t>atau</w:t>
      </w:r>
      <w:r w:rsidR="006636DD" w:rsidRPr="00A914D2">
        <w:rPr>
          <w:rFonts w:ascii="Times New Roman" w:hAnsi="Times New Roman"/>
          <w:sz w:val="24"/>
          <w:szCs w:val="24"/>
          <w:lang w:val="en-US"/>
        </w:rPr>
        <w:t xml:space="preserve"> </w:t>
      </w:r>
      <w:r w:rsidR="00177D49" w:rsidRPr="00A914D2">
        <w:rPr>
          <w:rFonts w:ascii="Times New Roman" w:hAnsi="Times New Roman"/>
          <w:sz w:val="24"/>
          <w:szCs w:val="24"/>
          <w:lang w:val="en-US"/>
        </w:rPr>
        <w:t>ketersediaan</w:t>
      </w:r>
      <w:r w:rsidR="006636DD" w:rsidRPr="00A914D2">
        <w:rPr>
          <w:rFonts w:ascii="Times New Roman" w:hAnsi="Times New Roman"/>
          <w:sz w:val="24"/>
          <w:szCs w:val="24"/>
          <w:lang w:val="en-US"/>
        </w:rPr>
        <w:t xml:space="preserve"> </w:t>
      </w:r>
      <w:r w:rsidR="00177D49" w:rsidRPr="00A914D2">
        <w:rPr>
          <w:rFonts w:ascii="Times New Roman" w:hAnsi="Times New Roman"/>
          <w:sz w:val="24"/>
          <w:szCs w:val="24"/>
          <w:lang w:val="en-US"/>
        </w:rPr>
        <w:t>zatbesi yang rendah</w:t>
      </w:r>
      <w:sdt>
        <w:sdtPr>
          <w:rPr>
            <w:lang w:val="en-US"/>
          </w:rPr>
          <w:id w:val="1875962059"/>
          <w:citation/>
        </w:sdtPr>
        <w:sdtEndPr/>
        <w:sdtContent>
          <w:r w:rsidR="00777A67" w:rsidRPr="00A914D2">
            <w:rPr>
              <w:rFonts w:ascii="Times New Roman" w:hAnsi="Times New Roman"/>
              <w:sz w:val="24"/>
              <w:szCs w:val="24"/>
              <w:lang w:val="en-US"/>
            </w:rPr>
            <w:fldChar w:fldCharType="begin"/>
          </w:r>
          <w:r w:rsidRPr="00A914D2">
            <w:rPr>
              <w:rFonts w:ascii="Times New Roman" w:hAnsi="Times New Roman"/>
              <w:sz w:val="24"/>
              <w:szCs w:val="24"/>
              <w:lang w:val="en-US"/>
            </w:rPr>
            <w:instrText xml:space="preserve"> CITATION Nil21 \l 1033 </w:instrText>
          </w:r>
          <w:r w:rsidR="00777A67" w:rsidRPr="00A914D2">
            <w:rPr>
              <w:rFonts w:ascii="Times New Roman" w:hAnsi="Times New Roman"/>
              <w:sz w:val="24"/>
              <w:szCs w:val="24"/>
              <w:lang w:val="en-US"/>
            </w:rPr>
            <w:fldChar w:fldCharType="separate"/>
          </w:r>
          <w:r w:rsidRPr="00A914D2">
            <w:rPr>
              <w:rFonts w:ascii="Times New Roman" w:hAnsi="Times New Roman"/>
              <w:noProof/>
              <w:sz w:val="24"/>
              <w:szCs w:val="24"/>
              <w:lang w:val="en-US"/>
            </w:rPr>
            <w:t>(Dai, 2021)</w:t>
          </w:r>
          <w:r w:rsidR="00777A67" w:rsidRPr="00A914D2">
            <w:rPr>
              <w:rFonts w:ascii="Times New Roman" w:hAnsi="Times New Roman"/>
              <w:sz w:val="24"/>
              <w:szCs w:val="24"/>
              <w:lang w:val="en-US"/>
            </w:rPr>
            <w:fldChar w:fldCharType="end"/>
          </w:r>
        </w:sdtContent>
      </w:sdt>
    </w:p>
    <w:p w:rsidR="00D730AB" w:rsidRPr="0068687C" w:rsidRDefault="006639DC" w:rsidP="00ED4794">
      <w:pPr>
        <w:pStyle w:val="ListParagraph"/>
        <w:widowControl w:val="0"/>
        <w:numPr>
          <w:ilvl w:val="4"/>
          <w:numId w:val="10"/>
        </w:numPr>
        <w:tabs>
          <w:tab w:val="left" w:pos="1134"/>
        </w:tabs>
        <w:autoSpaceDE w:val="0"/>
        <w:autoSpaceDN w:val="0"/>
        <w:spacing w:before="157"/>
        <w:jc w:val="both"/>
        <w:rPr>
          <w:rFonts w:ascii="Times New Roman" w:hAnsi="Times New Roman"/>
          <w:sz w:val="24"/>
          <w:szCs w:val="24"/>
          <w:lang w:val="en-US"/>
        </w:rPr>
      </w:pPr>
      <w:r w:rsidRPr="0068687C">
        <w:rPr>
          <w:rFonts w:ascii="Times New Roman" w:hAnsi="Times New Roman"/>
          <w:sz w:val="24"/>
          <w:szCs w:val="24"/>
          <w:lang w:val="en-US"/>
        </w:rPr>
        <w:t>Kriteria Anemia</w:t>
      </w:r>
    </w:p>
    <w:p w:rsidR="00586927" w:rsidRDefault="004D35F2" w:rsidP="00ED4794">
      <w:pPr>
        <w:pStyle w:val="ListParagraph"/>
        <w:widowControl w:val="0"/>
        <w:numPr>
          <w:ilvl w:val="5"/>
          <w:numId w:val="10"/>
        </w:numPr>
        <w:tabs>
          <w:tab w:val="left" w:pos="4536"/>
        </w:tabs>
        <w:autoSpaceDE w:val="0"/>
        <w:autoSpaceDN w:val="0"/>
        <w:spacing w:before="157"/>
        <w:jc w:val="both"/>
        <w:rPr>
          <w:rFonts w:ascii="Times New Roman" w:hAnsi="Times New Roman"/>
          <w:sz w:val="24"/>
          <w:szCs w:val="24"/>
          <w:lang w:val="en-US"/>
        </w:rPr>
      </w:pPr>
      <w:r w:rsidRPr="0068687C">
        <w:rPr>
          <w:rFonts w:ascii="Times New Roman" w:hAnsi="Times New Roman"/>
          <w:sz w:val="24"/>
          <w:szCs w:val="24"/>
          <w:lang w:val="en-US"/>
        </w:rPr>
        <w:t>Laki-laki</w:t>
      </w:r>
      <w:r w:rsidR="006636DD" w:rsidRPr="0068687C">
        <w:rPr>
          <w:rFonts w:ascii="Times New Roman" w:hAnsi="Times New Roman"/>
          <w:sz w:val="24"/>
          <w:szCs w:val="24"/>
          <w:lang w:val="en-US"/>
        </w:rPr>
        <w:t xml:space="preserve"> </w:t>
      </w:r>
      <w:r w:rsidR="00586927">
        <w:rPr>
          <w:rFonts w:ascii="Times New Roman" w:hAnsi="Times New Roman"/>
          <w:sz w:val="24"/>
          <w:szCs w:val="24"/>
          <w:lang w:val="en-US"/>
        </w:rPr>
        <w:t>dewasa</w:t>
      </w:r>
      <w:r w:rsidR="00586927">
        <w:rPr>
          <w:rFonts w:ascii="Times New Roman" w:hAnsi="Times New Roman"/>
          <w:sz w:val="24"/>
          <w:szCs w:val="24"/>
          <w:lang w:val="en-US"/>
        </w:rPr>
        <w:tab/>
      </w:r>
      <w:r w:rsidR="00586927">
        <w:rPr>
          <w:rFonts w:ascii="Times New Roman" w:hAnsi="Times New Roman"/>
          <w:sz w:val="24"/>
          <w:szCs w:val="24"/>
          <w:lang w:val="en-US"/>
        </w:rPr>
        <w:tab/>
      </w:r>
      <w:r w:rsidR="00586927">
        <w:rPr>
          <w:rFonts w:ascii="Times New Roman" w:hAnsi="Times New Roman"/>
          <w:sz w:val="24"/>
          <w:szCs w:val="24"/>
          <w:lang w:val="en-US"/>
        </w:rPr>
        <w:tab/>
      </w:r>
      <w:r w:rsidRPr="0068687C">
        <w:rPr>
          <w:rFonts w:ascii="Times New Roman" w:hAnsi="Times New Roman"/>
          <w:sz w:val="24"/>
          <w:szCs w:val="24"/>
          <w:lang w:val="en-US"/>
        </w:rPr>
        <w:t>: kadar Hb &lt; 13 g/dL</w:t>
      </w:r>
    </w:p>
    <w:p w:rsidR="00586927" w:rsidRDefault="004D35F2" w:rsidP="00ED4794">
      <w:pPr>
        <w:pStyle w:val="ListParagraph"/>
        <w:widowControl w:val="0"/>
        <w:numPr>
          <w:ilvl w:val="5"/>
          <w:numId w:val="10"/>
        </w:numPr>
        <w:tabs>
          <w:tab w:val="left" w:pos="1134"/>
          <w:tab w:val="left" w:pos="4536"/>
        </w:tabs>
        <w:autoSpaceDE w:val="0"/>
        <w:autoSpaceDN w:val="0"/>
        <w:spacing w:before="157"/>
        <w:jc w:val="both"/>
        <w:rPr>
          <w:rFonts w:ascii="Times New Roman" w:hAnsi="Times New Roman"/>
          <w:sz w:val="24"/>
          <w:szCs w:val="24"/>
          <w:lang w:val="en-US"/>
        </w:rPr>
      </w:pPr>
      <w:r w:rsidRPr="00586927">
        <w:rPr>
          <w:rFonts w:ascii="Times New Roman" w:hAnsi="Times New Roman"/>
          <w:sz w:val="24"/>
          <w:szCs w:val="24"/>
          <w:lang w:val="en-US"/>
        </w:rPr>
        <w:t>Wanita dewasa</w:t>
      </w:r>
      <w:r w:rsidR="006636DD" w:rsidRPr="00586927">
        <w:rPr>
          <w:rFonts w:ascii="Times New Roman" w:hAnsi="Times New Roman"/>
          <w:sz w:val="24"/>
          <w:szCs w:val="24"/>
          <w:lang w:val="en-US"/>
        </w:rPr>
        <w:t xml:space="preserve"> </w:t>
      </w:r>
      <w:r w:rsidRPr="00586927">
        <w:rPr>
          <w:rFonts w:ascii="Times New Roman" w:hAnsi="Times New Roman"/>
          <w:sz w:val="24"/>
          <w:szCs w:val="24"/>
          <w:lang w:val="en-US"/>
        </w:rPr>
        <w:t>tidak</w:t>
      </w:r>
      <w:r w:rsidR="006636DD" w:rsidRPr="00586927">
        <w:rPr>
          <w:rFonts w:ascii="Times New Roman" w:hAnsi="Times New Roman"/>
          <w:sz w:val="24"/>
          <w:szCs w:val="24"/>
          <w:lang w:val="en-US"/>
        </w:rPr>
        <w:t xml:space="preserve"> </w:t>
      </w:r>
      <w:r w:rsidRPr="00586927">
        <w:rPr>
          <w:rFonts w:ascii="Times New Roman" w:hAnsi="Times New Roman"/>
          <w:sz w:val="24"/>
          <w:szCs w:val="24"/>
          <w:lang w:val="en-US"/>
        </w:rPr>
        <w:t>hamil</w:t>
      </w:r>
      <w:r w:rsidRPr="00586927">
        <w:rPr>
          <w:rFonts w:ascii="Times New Roman" w:hAnsi="Times New Roman"/>
          <w:sz w:val="24"/>
          <w:szCs w:val="24"/>
          <w:lang w:val="en-US"/>
        </w:rPr>
        <w:tab/>
      </w:r>
      <w:r w:rsidR="00C247F7">
        <w:rPr>
          <w:rFonts w:ascii="Times New Roman" w:hAnsi="Times New Roman"/>
          <w:sz w:val="24"/>
          <w:szCs w:val="24"/>
          <w:lang w:val="en-US"/>
        </w:rPr>
        <w:tab/>
      </w:r>
      <w:r w:rsidRPr="00586927">
        <w:rPr>
          <w:rFonts w:ascii="Times New Roman" w:hAnsi="Times New Roman"/>
          <w:sz w:val="24"/>
          <w:szCs w:val="24"/>
          <w:lang w:val="en-US"/>
        </w:rPr>
        <w:t>: kadar Hb &lt; 12 g/Dl</w:t>
      </w:r>
    </w:p>
    <w:p w:rsidR="00586927" w:rsidRDefault="004D35F2" w:rsidP="00ED4794">
      <w:pPr>
        <w:pStyle w:val="ListParagraph"/>
        <w:widowControl w:val="0"/>
        <w:numPr>
          <w:ilvl w:val="5"/>
          <w:numId w:val="10"/>
        </w:numPr>
        <w:tabs>
          <w:tab w:val="left" w:pos="1134"/>
          <w:tab w:val="left" w:pos="4536"/>
        </w:tabs>
        <w:autoSpaceDE w:val="0"/>
        <w:autoSpaceDN w:val="0"/>
        <w:spacing w:before="157"/>
        <w:jc w:val="both"/>
        <w:rPr>
          <w:rFonts w:ascii="Times New Roman" w:hAnsi="Times New Roman"/>
          <w:sz w:val="24"/>
          <w:szCs w:val="24"/>
          <w:lang w:val="en-US"/>
        </w:rPr>
      </w:pPr>
      <w:r w:rsidRPr="00586927">
        <w:rPr>
          <w:rFonts w:ascii="Times New Roman" w:hAnsi="Times New Roman"/>
          <w:sz w:val="24"/>
          <w:szCs w:val="24"/>
          <w:lang w:val="en-US"/>
        </w:rPr>
        <w:t>Wanita Hamil</w:t>
      </w:r>
      <w:r w:rsidRPr="00586927">
        <w:rPr>
          <w:rFonts w:ascii="Times New Roman" w:hAnsi="Times New Roman"/>
          <w:sz w:val="24"/>
          <w:szCs w:val="24"/>
          <w:lang w:val="en-US"/>
        </w:rPr>
        <w:tab/>
      </w:r>
      <w:r w:rsidR="00586927">
        <w:rPr>
          <w:rFonts w:ascii="Times New Roman" w:hAnsi="Times New Roman"/>
          <w:sz w:val="24"/>
          <w:szCs w:val="24"/>
          <w:lang w:val="en-US"/>
        </w:rPr>
        <w:tab/>
      </w:r>
      <w:r w:rsidR="00586927">
        <w:rPr>
          <w:rFonts w:ascii="Times New Roman" w:hAnsi="Times New Roman"/>
          <w:sz w:val="24"/>
          <w:szCs w:val="24"/>
          <w:lang w:val="en-US"/>
        </w:rPr>
        <w:tab/>
      </w:r>
      <w:r w:rsidRPr="00586927">
        <w:rPr>
          <w:rFonts w:ascii="Times New Roman" w:hAnsi="Times New Roman"/>
          <w:sz w:val="24"/>
          <w:szCs w:val="24"/>
          <w:lang w:val="en-US"/>
        </w:rPr>
        <w:t>: kadar Hb &lt; 11 gr/dL</w:t>
      </w:r>
    </w:p>
    <w:p w:rsidR="00586927" w:rsidRDefault="004D35F2" w:rsidP="00ED4794">
      <w:pPr>
        <w:pStyle w:val="ListParagraph"/>
        <w:widowControl w:val="0"/>
        <w:numPr>
          <w:ilvl w:val="5"/>
          <w:numId w:val="10"/>
        </w:numPr>
        <w:tabs>
          <w:tab w:val="left" w:pos="1134"/>
          <w:tab w:val="left" w:pos="4536"/>
        </w:tabs>
        <w:autoSpaceDE w:val="0"/>
        <w:autoSpaceDN w:val="0"/>
        <w:spacing w:before="157"/>
        <w:jc w:val="both"/>
        <w:rPr>
          <w:rFonts w:ascii="Times New Roman" w:hAnsi="Times New Roman"/>
          <w:sz w:val="24"/>
          <w:szCs w:val="24"/>
          <w:lang w:val="en-US"/>
        </w:rPr>
      </w:pPr>
      <w:r w:rsidRPr="00586927">
        <w:rPr>
          <w:rFonts w:ascii="Times New Roman" w:hAnsi="Times New Roman"/>
          <w:sz w:val="24"/>
          <w:szCs w:val="24"/>
          <w:lang w:val="en-US"/>
        </w:rPr>
        <w:t>Anak</w:t>
      </w:r>
      <w:r w:rsidR="00586927" w:rsidRPr="00586927">
        <w:rPr>
          <w:rFonts w:ascii="Times New Roman" w:hAnsi="Times New Roman"/>
          <w:sz w:val="24"/>
          <w:szCs w:val="24"/>
          <w:lang w:val="en-US"/>
        </w:rPr>
        <w:t xml:space="preserve"> </w:t>
      </w:r>
      <w:r w:rsidRPr="00586927">
        <w:rPr>
          <w:rFonts w:ascii="Times New Roman" w:hAnsi="Times New Roman"/>
          <w:sz w:val="24"/>
          <w:szCs w:val="24"/>
          <w:lang w:val="en-US"/>
        </w:rPr>
        <w:t>umur 6-14 tahun</w:t>
      </w:r>
      <w:r w:rsidR="00586927">
        <w:rPr>
          <w:rFonts w:ascii="Times New Roman" w:hAnsi="Times New Roman"/>
          <w:sz w:val="24"/>
          <w:szCs w:val="24"/>
          <w:lang w:val="en-US"/>
        </w:rPr>
        <w:tab/>
      </w:r>
      <w:r w:rsidRPr="00586927">
        <w:rPr>
          <w:rFonts w:ascii="Times New Roman" w:hAnsi="Times New Roman"/>
          <w:sz w:val="24"/>
          <w:szCs w:val="24"/>
          <w:lang w:val="en-US"/>
        </w:rPr>
        <w:tab/>
      </w:r>
      <w:r w:rsidR="00C247F7">
        <w:rPr>
          <w:rFonts w:ascii="Times New Roman" w:hAnsi="Times New Roman"/>
          <w:sz w:val="24"/>
          <w:szCs w:val="24"/>
          <w:lang w:val="en-US"/>
        </w:rPr>
        <w:tab/>
      </w:r>
      <w:r w:rsidRPr="00586927">
        <w:rPr>
          <w:rFonts w:ascii="Times New Roman" w:hAnsi="Times New Roman"/>
          <w:sz w:val="24"/>
          <w:szCs w:val="24"/>
          <w:lang w:val="en-US"/>
        </w:rPr>
        <w:t>: kadar Hb &lt; 12 gr/Dl</w:t>
      </w:r>
    </w:p>
    <w:p w:rsidR="00586927" w:rsidRDefault="004D35F2" w:rsidP="00ED4794">
      <w:pPr>
        <w:pStyle w:val="ListParagraph"/>
        <w:widowControl w:val="0"/>
        <w:numPr>
          <w:ilvl w:val="5"/>
          <w:numId w:val="10"/>
        </w:numPr>
        <w:tabs>
          <w:tab w:val="left" w:pos="1134"/>
          <w:tab w:val="left" w:pos="4536"/>
        </w:tabs>
        <w:autoSpaceDE w:val="0"/>
        <w:autoSpaceDN w:val="0"/>
        <w:spacing w:before="157"/>
        <w:jc w:val="both"/>
        <w:rPr>
          <w:rFonts w:ascii="Times New Roman" w:hAnsi="Times New Roman"/>
          <w:sz w:val="24"/>
          <w:szCs w:val="24"/>
          <w:lang w:val="en-US"/>
        </w:rPr>
      </w:pPr>
      <w:r w:rsidRPr="00586927">
        <w:rPr>
          <w:rFonts w:ascii="Times New Roman" w:hAnsi="Times New Roman"/>
          <w:sz w:val="24"/>
          <w:szCs w:val="24"/>
          <w:lang w:val="en-US"/>
        </w:rPr>
        <w:t>Anak</w:t>
      </w:r>
      <w:r w:rsidR="00586927" w:rsidRPr="00586927">
        <w:rPr>
          <w:rFonts w:ascii="Times New Roman" w:hAnsi="Times New Roman"/>
          <w:sz w:val="24"/>
          <w:szCs w:val="24"/>
          <w:lang w:val="en-US"/>
        </w:rPr>
        <w:t xml:space="preserve"> </w:t>
      </w:r>
      <w:r w:rsidRPr="00586927">
        <w:rPr>
          <w:rFonts w:ascii="Times New Roman" w:hAnsi="Times New Roman"/>
          <w:sz w:val="24"/>
          <w:szCs w:val="24"/>
          <w:lang w:val="en-US"/>
        </w:rPr>
        <w:t>umur 6 bulan -6 tahun</w:t>
      </w:r>
      <w:r w:rsidRPr="00586927">
        <w:rPr>
          <w:rFonts w:ascii="Times New Roman" w:hAnsi="Times New Roman"/>
          <w:sz w:val="24"/>
          <w:szCs w:val="24"/>
          <w:lang w:val="en-US"/>
        </w:rPr>
        <w:tab/>
        <w:t>: kadar Hb &lt; 12 gr/Dl</w:t>
      </w:r>
    </w:p>
    <w:p w:rsidR="00586927" w:rsidRDefault="004D35F2" w:rsidP="00ED4794">
      <w:pPr>
        <w:pStyle w:val="ListParagraph"/>
        <w:widowControl w:val="0"/>
        <w:numPr>
          <w:ilvl w:val="5"/>
          <w:numId w:val="10"/>
        </w:numPr>
        <w:tabs>
          <w:tab w:val="left" w:pos="1134"/>
          <w:tab w:val="left" w:pos="4536"/>
        </w:tabs>
        <w:autoSpaceDE w:val="0"/>
        <w:autoSpaceDN w:val="0"/>
        <w:spacing w:before="157"/>
        <w:jc w:val="both"/>
        <w:rPr>
          <w:rFonts w:ascii="Times New Roman" w:hAnsi="Times New Roman"/>
          <w:sz w:val="24"/>
          <w:szCs w:val="24"/>
          <w:lang w:val="en-US"/>
        </w:rPr>
      </w:pPr>
      <w:r w:rsidRPr="00586927">
        <w:rPr>
          <w:rFonts w:ascii="Times New Roman" w:hAnsi="Times New Roman"/>
          <w:sz w:val="24"/>
          <w:szCs w:val="24"/>
          <w:lang w:val="en-US"/>
        </w:rPr>
        <w:t>Anak</w:t>
      </w:r>
      <w:r w:rsidR="00586927" w:rsidRPr="00586927">
        <w:rPr>
          <w:rFonts w:ascii="Times New Roman" w:hAnsi="Times New Roman"/>
          <w:sz w:val="24"/>
          <w:szCs w:val="24"/>
          <w:lang w:val="en-US"/>
        </w:rPr>
        <w:t xml:space="preserve"> </w:t>
      </w:r>
      <w:r w:rsidRPr="00586927">
        <w:rPr>
          <w:rFonts w:ascii="Times New Roman" w:hAnsi="Times New Roman"/>
          <w:sz w:val="24"/>
          <w:szCs w:val="24"/>
          <w:lang w:val="en-US"/>
        </w:rPr>
        <w:t>umur 6-14 tahun</w:t>
      </w:r>
      <w:r w:rsidRPr="00586927">
        <w:rPr>
          <w:rFonts w:ascii="Times New Roman" w:hAnsi="Times New Roman"/>
          <w:sz w:val="24"/>
          <w:szCs w:val="24"/>
          <w:lang w:val="en-US"/>
        </w:rPr>
        <w:tab/>
      </w:r>
      <w:r w:rsidR="00586927">
        <w:rPr>
          <w:rFonts w:ascii="Times New Roman" w:hAnsi="Times New Roman"/>
          <w:sz w:val="24"/>
          <w:szCs w:val="24"/>
          <w:lang w:val="en-US"/>
        </w:rPr>
        <w:tab/>
      </w:r>
      <w:r w:rsidR="00C247F7">
        <w:rPr>
          <w:rFonts w:ascii="Times New Roman" w:hAnsi="Times New Roman"/>
          <w:sz w:val="24"/>
          <w:szCs w:val="24"/>
          <w:lang w:val="en-US"/>
        </w:rPr>
        <w:t>`</w:t>
      </w:r>
      <w:r w:rsidR="00C247F7">
        <w:rPr>
          <w:rFonts w:ascii="Times New Roman" w:hAnsi="Times New Roman"/>
          <w:sz w:val="24"/>
          <w:szCs w:val="24"/>
          <w:lang w:val="en-US"/>
        </w:rPr>
        <w:tab/>
      </w:r>
      <w:r w:rsidRPr="00586927">
        <w:rPr>
          <w:rFonts w:ascii="Times New Roman" w:hAnsi="Times New Roman"/>
          <w:sz w:val="24"/>
          <w:szCs w:val="24"/>
          <w:lang w:val="en-US"/>
        </w:rPr>
        <w:t>: kadar Hb &lt; 11 gr/Dl</w:t>
      </w:r>
    </w:p>
    <w:p w:rsidR="00586927" w:rsidRDefault="00A95644" w:rsidP="00586927">
      <w:pPr>
        <w:pStyle w:val="ListParagraph"/>
        <w:widowControl w:val="0"/>
        <w:tabs>
          <w:tab w:val="left" w:pos="1134"/>
          <w:tab w:val="left" w:pos="4536"/>
        </w:tabs>
        <w:autoSpaceDE w:val="0"/>
        <w:autoSpaceDN w:val="0"/>
        <w:spacing w:before="157"/>
        <w:ind w:left="2345"/>
        <w:jc w:val="both"/>
        <w:rPr>
          <w:rFonts w:ascii="Times New Roman" w:hAnsi="Times New Roman"/>
          <w:sz w:val="24"/>
          <w:szCs w:val="24"/>
          <w:lang w:val="en-US"/>
        </w:rPr>
      </w:pPr>
      <w:r w:rsidRPr="00586927">
        <w:rPr>
          <w:rFonts w:ascii="Times New Roman" w:hAnsi="Times New Roman"/>
          <w:sz w:val="24"/>
          <w:szCs w:val="24"/>
          <w:lang w:val="en-US"/>
        </w:rPr>
        <w:t>Secara</w:t>
      </w:r>
      <w:r w:rsidR="006636DD" w:rsidRPr="00586927">
        <w:rPr>
          <w:rFonts w:ascii="Times New Roman" w:hAnsi="Times New Roman"/>
          <w:sz w:val="24"/>
          <w:szCs w:val="24"/>
          <w:lang w:val="en-US"/>
        </w:rPr>
        <w:t xml:space="preserve"> </w:t>
      </w:r>
      <w:r w:rsidRPr="00586927">
        <w:rPr>
          <w:rFonts w:ascii="Times New Roman" w:hAnsi="Times New Roman"/>
          <w:sz w:val="24"/>
          <w:szCs w:val="24"/>
          <w:lang w:val="en-US"/>
        </w:rPr>
        <w:t>klinis</w:t>
      </w:r>
      <w:r w:rsidR="006636DD" w:rsidRPr="00586927">
        <w:rPr>
          <w:rFonts w:ascii="Times New Roman" w:hAnsi="Times New Roman"/>
          <w:sz w:val="24"/>
          <w:szCs w:val="24"/>
          <w:lang w:val="en-US"/>
        </w:rPr>
        <w:t xml:space="preserve"> </w:t>
      </w:r>
      <w:r w:rsidRPr="00586927">
        <w:rPr>
          <w:rFonts w:ascii="Times New Roman" w:hAnsi="Times New Roman"/>
          <w:sz w:val="24"/>
          <w:szCs w:val="24"/>
          <w:lang w:val="en-US"/>
        </w:rPr>
        <w:t>kriteria anemia di Indonesia umumnya</w:t>
      </w:r>
      <w:r w:rsidR="006636DD" w:rsidRPr="00586927">
        <w:rPr>
          <w:rFonts w:ascii="Times New Roman" w:hAnsi="Times New Roman"/>
          <w:sz w:val="24"/>
          <w:szCs w:val="24"/>
          <w:lang w:val="en-US"/>
        </w:rPr>
        <w:t xml:space="preserve"> </w:t>
      </w:r>
      <w:r w:rsidRPr="00586927">
        <w:rPr>
          <w:rFonts w:ascii="Times New Roman" w:hAnsi="Times New Roman"/>
          <w:sz w:val="24"/>
          <w:szCs w:val="24"/>
          <w:lang w:val="en-US"/>
        </w:rPr>
        <w:t>jika</w:t>
      </w:r>
      <w:r w:rsidR="006636DD" w:rsidRPr="00586927">
        <w:rPr>
          <w:rFonts w:ascii="Times New Roman" w:hAnsi="Times New Roman"/>
          <w:sz w:val="24"/>
          <w:szCs w:val="24"/>
          <w:lang w:val="en-US"/>
        </w:rPr>
        <w:t xml:space="preserve"> </w:t>
      </w:r>
      <w:r w:rsidRPr="00586927">
        <w:rPr>
          <w:rFonts w:ascii="Times New Roman" w:hAnsi="Times New Roman"/>
          <w:sz w:val="24"/>
          <w:szCs w:val="24"/>
          <w:lang w:val="en-US"/>
        </w:rPr>
        <w:t>dari</w:t>
      </w:r>
      <w:r w:rsidR="006636DD" w:rsidRPr="00586927">
        <w:rPr>
          <w:rFonts w:ascii="Times New Roman" w:hAnsi="Times New Roman"/>
          <w:sz w:val="24"/>
          <w:szCs w:val="24"/>
          <w:lang w:val="en-US"/>
        </w:rPr>
        <w:t xml:space="preserve"> </w:t>
      </w:r>
      <w:r w:rsidRPr="00586927">
        <w:rPr>
          <w:rFonts w:ascii="Times New Roman" w:hAnsi="Times New Roman"/>
          <w:sz w:val="24"/>
          <w:szCs w:val="24"/>
          <w:lang w:val="en-US"/>
        </w:rPr>
        <w:t>hasil</w:t>
      </w:r>
      <w:r w:rsidR="006636DD" w:rsidRPr="00586927">
        <w:rPr>
          <w:rFonts w:ascii="Times New Roman" w:hAnsi="Times New Roman"/>
          <w:sz w:val="24"/>
          <w:szCs w:val="24"/>
          <w:lang w:val="en-US"/>
        </w:rPr>
        <w:t xml:space="preserve"> </w:t>
      </w:r>
      <w:r w:rsidRPr="00586927">
        <w:rPr>
          <w:rFonts w:ascii="Times New Roman" w:hAnsi="Times New Roman"/>
          <w:sz w:val="24"/>
          <w:szCs w:val="24"/>
          <w:lang w:val="en-US"/>
        </w:rPr>
        <w:t>laboratorium</w:t>
      </w:r>
      <w:r w:rsidR="006636DD" w:rsidRPr="00586927">
        <w:rPr>
          <w:rFonts w:ascii="Times New Roman" w:hAnsi="Times New Roman"/>
          <w:sz w:val="24"/>
          <w:szCs w:val="24"/>
          <w:lang w:val="en-US"/>
        </w:rPr>
        <w:t xml:space="preserve"> </w:t>
      </w:r>
      <w:r w:rsidRPr="00586927">
        <w:rPr>
          <w:rFonts w:ascii="Times New Roman" w:hAnsi="Times New Roman"/>
          <w:sz w:val="24"/>
          <w:szCs w:val="24"/>
          <w:lang w:val="en-US"/>
        </w:rPr>
        <w:t>didapatkan :</w:t>
      </w:r>
    </w:p>
    <w:p w:rsidR="00586927" w:rsidRDefault="00A95644" w:rsidP="00ED4794">
      <w:pPr>
        <w:pStyle w:val="ListParagraph"/>
        <w:widowControl w:val="0"/>
        <w:numPr>
          <w:ilvl w:val="6"/>
          <w:numId w:val="10"/>
        </w:numPr>
        <w:autoSpaceDE w:val="0"/>
        <w:autoSpaceDN w:val="0"/>
        <w:spacing w:before="157"/>
        <w:jc w:val="both"/>
        <w:rPr>
          <w:rFonts w:ascii="Times New Roman" w:hAnsi="Times New Roman"/>
          <w:sz w:val="24"/>
          <w:szCs w:val="24"/>
          <w:lang w:val="en-US"/>
        </w:rPr>
      </w:pPr>
      <w:r w:rsidRPr="00586927">
        <w:rPr>
          <w:rFonts w:ascii="Times New Roman" w:hAnsi="Times New Roman"/>
          <w:sz w:val="24"/>
          <w:szCs w:val="24"/>
          <w:lang w:val="en-US"/>
        </w:rPr>
        <w:t>Kadar Hb &lt; 10 gr/dL</w:t>
      </w:r>
    </w:p>
    <w:p w:rsidR="00586927" w:rsidRDefault="00A95644" w:rsidP="00ED4794">
      <w:pPr>
        <w:pStyle w:val="ListParagraph"/>
        <w:widowControl w:val="0"/>
        <w:numPr>
          <w:ilvl w:val="6"/>
          <w:numId w:val="10"/>
        </w:numPr>
        <w:autoSpaceDE w:val="0"/>
        <w:autoSpaceDN w:val="0"/>
        <w:spacing w:before="157"/>
        <w:jc w:val="both"/>
        <w:rPr>
          <w:rFonts w:ascii="Times New Roman" w:hAnsi="Times New Roman"/>
          <w:sz w:val="24"/>
          <w:szCs w:val="24"/>
          <w:lang w:val="en-US"/>
        </w:rPr>
      </w:pPr>
      <w:r w:rsidRPr="00586927">
        <w:rPr>
          <w:rFonts w:ascii="Times New Roman" w:hAnsi="Times New Roman"/>
          <w:sz w:val="24"/>
          <w:szCs w:val="24"/>
          <w:lang w:val="en-US"/>
        </w:rPr>
        <w:t>Hematokrit&lt;</w:t>
      </w:r>
      <w:r w:rsidR="008A5237" w:rsidRPr="00586927">
        <w:rPr>
          <w:rFonts w:ascii="Times New Roman" w:hAnsi="Times New Roman"/>
          <w:sz w:val="24"/>
          <w:szCs w:val="24"/>
          <w:lang w:val="en-US"/>
        </w:rPr>
        <w:t>36</w:t>
      </w:r>
      <w:r w:rsidRPr="00586927">
        <w:rPr>
          <w:rFonts w:ascii="Times New Roman" w:hAnsi="Times New Roman"/>
          <w:sz w:val="24"/>
          <w:szCs w:val="24"/>
          <w:lang w:val="en-US"/>
        </w:rPr>
        <w:t xml:space="preserve"> gr/dL</w:t>
      </w:r>
    </w:p>
    <w:p w:rsidR="00A95644" w:rsidRPr="00586927" w:rsidRDefault="00A95644" w:rsidP="00ED4794">
      <w:pPr>
        <w:pStyle w:val="ListParagraph"/>
        <w:widowControl w:val="0"/>
        <w:numPr>
          <w:ilvl w:val="6"/>
          <w:numId w:val="10"/>
        </w:numPr>
        <w:autoSpaceDE w:val="0"/>
        <w:autoSpaceDN w:val="0"/>
        <w:spacing w:before="157"/>
        <w:jc w:val="both"/>
        <w:rPr>
          <w:rFonts w:ascii="Times New Roman" w:hAnsi="Times New Roman"/>
          <w:sz w:val="24"/>
          <w:szCs w:val="24"/>
          <w:lang w:val="en-US"/>
        </w:rPr>
      </w:pPr>
      <w:r w:rsidRPr="00586927">
        <w:rPr>
          <w:rFonts w:ascii="Times New Roman" w:hAnsi="Times New Roman"/>
          <w:sz w:val="24"/>
          <w:szCs w:val="24"/>
          <w:lang w:val="en-US"/>
        </w:rPr>
        <w:t xml:space="preserve">Eritrosit&lt; 2,8 juta/mm3 </w:t>
      </w:r>
      <w:sdt>
        <w:sdtPr>
          <w:rPr>
            <w:lang w:val="en-US"/>
          </w:rPr>
          <w:id w:val="-1733384367"/>
          <w:citation/>
        </w:sdtPr>
        <w:sdtEndPr/>
        <w:sdtContent>
          <w:r w:rsidR="00777A67" w:rsidRPr="00586927">
            <w:rPr>
              <w:rFonts w:ascii="Times New Roman" w:hAnsi="Times New Roman"/>
              <w:sz w:val="24"/>
              <w:szCs w:val="24"/>
              <w:lang w:val="en-US"/>
            </w:rPr>
            <w:fldChar w:fldCharType="begin"/>
          </w:r>
          <w:r w:rsidRPr="00586927">
            <w:rPr>
              <w:rFonts w:ascii="Times New Roman" w:hAnsi="Times New Roman"/>
              <w:sz w:val="24"/>
              <w:szCs w:val="24"/>
              <w:lang w:val="en-US"/>
            </w:rPr>
            <w:instrText xml:space="preserve"> CITATION Ren18 \l 1033 </w:instrText>
          </w:r>
          <w:r w:rsidR="00777A67" w:rsidRPr="00586927">
            <w:rPr>
              <w:rFonts w:ascii="Times New Roman" w:hAnsi="Times New Roman"/>
              <w:sz w:val="24"/>
              <w:szCs w:val="24"/>
              <w:lang w:val="en-US"/>
            </w:rPr>
            <w:fldChar w:fldCharType="separate"/>
          </w:r>
          <w:r w:rsidRPr="00586927">
            <w:rPr>
              <w:rFonts w:ascii="Times New Roman" w:hAnsi="Times New Roman"/>
              <w:noProof/>
              <w:sz w:val="24"/>
              <w:szCs w:val="24"/>
              <w:lang w:val="en-US"/>
            </w:rPr>
            <w:t>(Astuti, 2018)</w:t>
          </w:r>
          <w:r w:rsidR="00777A67" w:rsidRPr="00586927">
            <w:rPr>
              <w:rFonts w:ascii="Times New Roman" w:hAnsi="Times New Roman"/>
              <w:sz w:val="24"/>
              <w:szCs w:val="24"/>
              <w:lang w:val="en-US"/>
            </w:rPr>
            <w:fldChar w:fldCharType="end"/>
          </w:r>
        </w:sdtContent>
      </w:sdt>
    </w:p>
    <w:p w:rsidR="00586927" w:rsidRDefault="0083018A" w:rsidP="00ED4794">
      <w:pPr>
        <w:pStyle w:val="ListParagraph"/>
        <w:widowControl w:val="0"/>
        <w:numPr>
          <w:ilvl w:val="4"/>
          <w:numId w:val="10"/>
        </w:numPr>
        <w:tabs>
          <w:tab w:val="left" w:pos="1134"/>
          <w:tab w:val="left" w:pos="1276"/>
          <w:tab w:val="left" w:pos="4536"/>
        </w:tabs>
        <w:autoSpaceDE w:val="0"/>
        <w:autoSpaceDN w:val="0"/>
        <w:spacing w:before="157"/>
        <w:jc w:val="both"/>
        <w:rPr>
          <w:rFonts w:ascii="Times New Roman" w:hAnsi="Times New Roman"/>
          <w:sz w:val="24"/>
          <w:szCs w:val="24"/>
          <w:lang w:val="en-US"/>
        </w:rPr>
      </w:pPr>
      <w:r w:rsidRPr="0068687C">
        <w:rPr>
          <w:rFonts w:ascii="Times New Roman" w:hAnsi="Times New Roman"/>
          <w:sz w:val="24"/>
          <w:szCs w:val="24"/>
          <w:lang w:val="en-US"/>
        </w:rPr>
        <w:t>Penanganan Anemia Pada Kehamilan</w:t>
      </w:r>
    </w:p>
    <w:p w:rsidR="00586927" w:rsidRDefault="00EE07E3" w:rsidP="00ED4794">
      <w:pPr>
        <w:pStyle w:val="ListParagraph"/>
        <w:widowControl w:val="0"/>
        <w:numPr>
          <w:ilvl w:val="5"/>
          <w:numId w:val="10"/>
        </w:numPr>
        <w:tabs>
          <w:tab w:val="left" w:pos="1134"/>
          <w:tab w:val="left" w:pos="1276"/>
          <w:tab w:val="left" w:pos="4536"/>
        </w:tabs>
        <w:autoSpaceDE w:val="0"/>
        <w:autoSpaceDN w:val="0"/>
        <w:spacing w:before="157"/>
        <w:jc w:val="both"/>
        <w:rPr>
          <w:rFonts w:ascii="Times New Roman" w:hAnsi="Times New Roman"/>
          <w:sz w:val="24"/>
          <w:szCs w:val="24"/>
          <w:lang w:val="en-US"/>
        </w:rPr>
      </w:pPr>
      <w:r w:rsidRPr="00586927">
        <w:rPr>
          <w:rFonts w:ascii="Times New Roman" w:hAnsi="Times New Roman"/>
          <w:sz w:val="24"/>
          <w:szCs w:val="24"/>
          <w:lang w:val="en-US"/>
        </w:rPr>
        <w:t>Pondok</w:t>
      </w:r>
      <w:r w:rsidR="00586927" w:rsidRPr="00586927">
        <w:rPr>
          <w:rFonts w:ascii="Times New Roman" w:hAnsi="Times New Roman"/>
          <w:sz w:val="24"/>
          <w:szCs w:val="24"/>
          <w:lang w:val="en-US"/>
        </w:rPr>
        <w:t xml:space="preserve"> </w:t>
      </w:r>
      <w:r w:rsidRPr="00586927">
        <w:rPr>
          <w:rFonts w:ascii="Times New Roman" w:hAnsi="Times New Roman"/>
          <w:sz w:val="24"/>
          <w:szCs w:val="24"/>
          <w:lang w:val="en-US"/>
        </w:rPr>
        <w:t>BersalinDesa (Polindes)</w:t>
      </w:r>
    </w:p>
    <w:p w:rsidR="00586927" w:rsidRDefault="00EE07E3" w:rsidP="00ED4794">
      <w:pPr>
        <w:pStyle w:val="ListParagraph"/>
        <w:widowControl w:val="0"/>
        <w:numPr>
          <w:ilvl w:val="0"/>
          <w:numId w:val="76"/>
        </w:numPr>
        <w:tabs>
          <w:tab w:val="left" w:pos="1134"/>
          <w:tab w:val="left" w:pos="1276"/>
          <w:tab w:val="left" w:pos="4536"/>
        </w:tabs>
        <w:autoSpaceDE w:val="0"/>
        <w:autoSpaceDN w:val="0"/>
        <w:spacing w:before="157"/>
        <w:jc w:val="both"/>
        <w:rPr>
          <w:rFonts w:ascii="Times New Roman" w:hAnsi="Times New Roman"/>
          <w:sz w:val="24"/>
          <w:szCs w:val="24"/>
          <w:lang w:val="en-US"/>
        </w:rPr>
      </w:pPr>
      <w:r w:rsidRPr="00586927">
        <w:rPr>
          <w:rFonts w:ascii="Times New Roman" w:hAnsi="Times New Roman"/>
          <w:sz w:val="24"/>
          <w:szCs w:val="24"/>
          <w:lang w:val="en-US"/>
        </w:rPr>
        <w:t>Membuat diagnosis klinik dan rujukan</w:t>
      </w:r>
      <w:r w:rsidR="006636DD" w:rsidRPr="00586927">
        <w:rPr>
          <w:rFonts w:ascii="Times New Roman" w:hAnsi="Times New Roman"/>
          <w:sz w:val="24"/>
          <w:szCs w:val="24"/>
          <w:lang w:val="en-US"/>
        </w:rPr>
        <w:t xml:space="preserve"> </w:t>
      </w:r>
      <w:r w:rsidRPr="00586927">
        <w:rPr>
          <w:rFonts w:ascii="Times New Roman" w:hAnsi="Times New Roman"/>
          <w:sz w:val="24"/>
          <w:szCs w:val="24"/>
          <w:lang w:val="en-US"/>
        </w:rPr>
        <w:t>pemeriksaan</w:t>
      </w:r>
      <w:r w:rsidR="006636DD" w:rsidRPr="00586927">
        <w:rPr>
          <w:rFonts w:ascii="Times New Roman" w:hAnsi="Times New Roman"/>
          <w:sz w:val="24"/>
          <w:szCs w:val="24"/>
          <w:lang w:val="en-US"/>
        </w:rPr>
        <w:t xml:space="preserve"> </w:t>
      </w:r>
      <w:r w:rsidRPr="00586927">
        <w:rPr>
          <w:rFonts w:ascii="Times New Roman" w:hAnsi="Times New Roman"/>
          <w:sz w:val="24"/>
          <w:szCs w:val="24"/>
          <w:lang w:val="en-US"/>
        </w:rPr>
        <w:t>laboratorium</w:t>
      </w:r>
      <w:r w:rsidR="006636DD" w:rsidRPr="00586927">
        <w:rPr>
          <w:rFonts w:ascii="Times New Roman" w:hAnsi="Times New Roman"/>
          <w:sz w:val="24"/>
          <w:szCs w:val="24"/>
          <w:lang w:val="en-US"/>
        </w:rPr>
        <w:t xml:space="preserve"> </w:t>
      </w:r>
      <w:r w:rsidRPr="00586927">
        <w:rPr>
          <w:rFonts w:ascii="Times New Roman" w:hAnsi="Times New Roman"/>
          <w:sz w:val="24"/>
          <w:szCs w:val="24"/>
          <w:lang w:val="en-US"/>
        </w:rPr>
        <w:t>ketingkat</w:t>
      </w:r>
      <w:r w:rsidR="006636DD" w:rsidRPr="00586927">
        <w:rPr>
          <w:rFonts w:ascii="Times New Roman" w:hAnsi="Times New Roman"/>
          <w:sz w:val="24"/>
          <w:szCs w:val="24"/>
          <w:lang w:val="en-US"/>
        </w:rPr>
        <w:t xml:space="preserve"> </w:t>
      </w:r>
      <w:r w:rsidRPr="00586927">
        <w:rPr>
          <w:rFonts w:ascii="Times New Roman" w:hAnsi="Times New Roman"/>
          <w:sz w:val="24"/>
          <w:szCs w:val="24"/>
          <w:lang w:val="en-US"/>
        </w:rPr>
        <w:t>pelayanan yang lebih</w:t>
      </w:r>
      <w:r w:rsidR="006636DD" w:rsidRPr="00586927">
        <w:rPr>
          <w:rFonts w:ascii="Times New Roman" w:hAnsi="Times New Roman"/>
          <w:sz w:val="24"/>
          <w:szCs w:val="24"/>
          <w:lang w:val="en-US"/>
        </w:rPr>
        <w:t xml:space="preserve"> </w:t>
      </w:r>
      <w:r w:rsidRPr="00586927">
        <w:rPr>
          <w:rFonts w:ascii="Times New Roman" w:hAnsi="Times New Roman"/>
          <w:sz w:val="24"/>
          <w:szCs w:val="24"/>
          <w:lang w:val="en-US"/>
        </w:rPr>
        <w:t>lengkap</w:t>
      </w:r>
    </w:p>
    <w:p w:rsidR="00586927" w:rsidRDefault="00EE07E3" w:rsidP="00ED4794">
      <w:pPr>
        <w:pStyle w:val="ListParagraph"/>
        <w:widowControl w:val="0"/>
        <w:numPr>
          <w:ilvl w:val="0"/>
          <w:numId w:val="76"/>
        </w:numPr>
        <w:tabs>
          <w:tab w:val="left" w:pos="1134"/>
          <w:tab w:val="left" w:pos="1276"/>
          <w:tab w:val="left" w:pos="4536"/>
        </w:tabs>
        <w:autoSpaceDE w:val="0"/>
        <w:autoSpaceDN w:val="0"/>
        <w:spacing w:before="157"/>
        <w:jc w:val="both"/>
        <w:rPr>
          <w:rFonts w:ascii="Times New Roman" w:hAnsi="Times New Roman"/>
          <w:sz w:val="24"/>
          <w:szCs w:val="24"/>
          <w:lang w:val="en-US"/>
        </w:rPr>
      </w:pPr>
      <w:r w:rsidRPr="00586927">
        <w:rPr>
          <w:rFonts w:ascii="Times New Roman" w:hAnsi="Times New Roman"/>
          <w:sz w:val="24"/>
          <w:szCs w:val="24"/>
          <w:lang w:val="en-US"/>
        </w:rPr>
        <w:t>Memberikan</w:t>
      </w:r>
      <w:r w:rsidR="006636DD" w:rsidRPr="00586927">
        <w:rPr>
          <w:rFonts w:ascii="Times New Roman" w:hAnsi="Times New Roman"/>
          <w:sz w:val="24"/>
          <w:szCs w:val="24"/>
          <w:lang w:val="en-US"/>
        </w:rPr>
        <w:t xml:space="preserve"> </w:t>
      </w:r>
      <w:r w:rsidRPr="00586927">
        <w:rPr>
          <w:rFonts w:ascii="Times New Roman" w:hAnsi="Times New Roman"/>
          <w:sz w:val="24"/>
          <w:szCs w:val="24"/>
          <w:lang w:val="en-US"/>
        </w:rPr>
        <w:t>terapi oral pada ibu</w:t>
      </w:r>
      <w:r w:rsidR="006636DD" w:rsidRPr="00586927">
        <w:rPr>
          <w:rFonts w:ascii="Times New Roman" w:hAnsi="Times New Roman"/>
          <w:sz w:val="24"/>
          <w:szCs w:val="24"/>
          <w:lang w:val="en-US"/>
        </w:rPr>
        <w:t xml:space="preserve"> </w:t>
      </w:r>
      <w:r w:rsidRPr="00586927">
        <w:rPr>
          <w:rFonts w:ascii="Times New Roman" w:hAnsi="Times New Roman"/>
          <w:sz w:val="24"/>
          <w:szCs w:val="24"/>
          <w:lang w:val="en-US"/>
        </w:rPr>
        <w:t>hamil</w:t>
      </w:r>
      <w:r w:rsidR="006636DD" w:rsidRPr="00586927">
        <w:rPr>
          <w:rFonts w:ascii="Times New Roman" w:hAnsi="Times New Roman"/>
          <w:sz w:val="24"/>
          <w:szCs w:val="24"/>
          <w:lang w:val="en-US"/>
        </w:rPr>
        <w:t xml:space="preserve"> </w:t>
      </w:r>
      <w:r w:rsidRPr="00586927">
        <w:rPr>
          <w:rFonts w:ascii="Times New Roman" w:hAnsi="Times New Roman"/>
          <w:sz w:val="24"/>
          <w:szCs w:val="24"/>
          <w:lang w:val="en-US"/>
        </w:rPr>
        <w:t>berupa</w:t>
      </w:r>
      <w:r w:rsidR="006636DD" w:rsidRPr="00586927">
        <w:rPr>
          <w:rFonts w:ascii="Times New Roman" w:hAnsi="Times New Roman"/>
          <w:sz w:val="24"/>
          <w:szCs w:val="24"/>
          <w:lang w:val="en-US"/>
        </w:rPr>
        <w:t xml:space="preserve"> </w:t>
      </w:r>
      <w:r w:rsidRPr="00586927">
        <w:rPr>
          <w:rFonts w:ascii="Times New Roman" w:hAnsi="Times New Roman"/>
          <w:sz w:val="24"/>
          <w:szCs w:val="24"/>
          <w:lang w:val="en-US"/>
        </w:rPr>
        <w:t>pemberian tablet besi 90 mg/hari</w:t>
      </w:r>
    </w:p>
    <w:p w:rsidR="00EE07E3" w:rsidRDefault="00EE07E3" w:rsidP="00ED4794">
      <w:pPr>
        <w:pStyle w:val="ListParagraph"/>
        <w:widowControl w:val="0"/>
        <w:numPr>
          <w:ilvl w:val="0"/>
          <w:numId w:val="76"/>
        </w:numPr>
        <w:tabs>
          <w:tab w:val="left" w:pos="1134"/>
          <w:tab w:val="left" w:pos="1276"/>
          <w:tab w:val="left" w:pos="4536"/>
        </w:tabs>
        <w:autoSpaceDE w:val="0"/>
        <w:autoSpaceDN w:val="0"/>
        <w:spacing w:before="157"/>
        <w:jc w:val="both"/>
        <w:rPr>
          <w:rFonts w:ascii="Times New Roman" w:hAnsi="Times New Roman"/>
          <w:sz w:val="24"/>
          <w:szCs w:val="24"/>
          <w:lang w:val="en-US"/>
        </w:rPr>
      </w:pPr>
      <w:r w:rsidRPr="00586927">
        <w:rPr>
          <w:rFonts w:ascii="Times New Roman" w:hAnsi="Times New Roman"/>
          <w:sz w:val="24"/>
          <w:szCs w:val="24"/>
          <w:lang w:val="en-US"/>
        </w:rPr>
        <w:t>Penyuluhan</w:t>
      </w:r>
      <w:r w:rsidR="006636DD" w:rsidRPr="00586927">
        <w:rPr>
          <w:rFonts w:ascii="Times New Roman" w:hAnsi="Times New Roman"/>
          <w:sz w:val="24"/>
          <w:szCs w:val="24"/>
          <w:lang w:val="en-US"/>
        </w:rPr>
        <w:t xml:space="preserve"> </w:t>
      </w:r>
      <w:r w:rsidRPr="00586927">
        <w:rPr>
          <w:rFonts w:ascii="Times New Roman" w:hAnsi="Times New Roman"/>
          <w:sz w:val="24"/>
          <w:szCs w:val="24"/>
          <w:lang w:val="en-US"/>
        </w:rPr>
        <w:t>gizi</w:t>
      </w:r>
      <w:r w:rsidR="006636DD" w:rsidRPr="00586927">
        <w:rPr>
          <w:rFonts w:ascii="Times New Roman" w:hAnsi="Times New Roman"/>
          <w:sz w:val="24"/>
          <w:szCs w:val="24"/>
          <w:lang w:val="en-US"/>
        </w:rPr>
        <w:t xml:space="preserve"> </w:t>
      </w:r>
      <w:r w:rsidRPr="00586927">
        <w:rPr>
          <w:rFonts w:ascii="Times New Roman" w:hAnsi="Times New Roman"/>
          <w:sz w:val="24"/>
          <w:szCs w:val="24"/>
          <w:lang w:val="en-US"/>
        </w:rPr>
        <w:t>ibu</w:t>
      </w:r>
      <w:r w:rsidR="006636DD" w:rsidRPr="00586927">
        <w:rPr>
          <w:rFonts w:ascii="Times New Roman" w:hAnsi="Times New Roman"/>
          <w:sz w:val="24"/>
          <w:szCs w:val="24"/>
          <w:lang w:val="en-US"/>
        </w:rPr>
        <w:t xml:space="preserve"> </w:t>
      </w:r>
      <w:r w:rsidRPr="00586927">
        <w:rPr>
          <w:rFonts w:ascii="Times New Roman" w:hAnsi="Times New Roman"/>
          <w:sz w:val="24"/>
          <w:szCs w:val="24"/>
          <w:lang w:val="en-US"/>
        </w:rPr>
        <w:t>hamil dan menyusui</w:t>
      </w:r>
    </w:p>
    <w:p w:rsidR="00004EAA" w:rsidRPr="00586927" w:rsidRDefault="00004EAA" w:rsidP="00004EAA">
      <w:pPr>
        <w:pStyle w:val="ListParagraph"/>
        <w:widowControl w:val="0"/>
        <w:tabs>
          <w:tab w:val="left" w:pos="1134"/>
          <w:tab w:val="left" w:pos="1276"/>
          <w:tab w:val="left" w:pos="4536"/>
        </w:tabs>
        <w:autoSpaceDE w:val="0"/>
        <w:autoSpaceDN w:val="0"/>
        <w:spacing w:before="157"/>
        <w:ind w:left="2771"/>
        <w:jc w:val="both"/>
        <w:rPr>
          <w:rFonts w:ascii="Times New Roman" w:hAnsi="Times New Roman"/>
          <w:sz w:val="24"/>
          <w:szCs w:val="24"/>
          <w:lang w:val="en-US"/>
        </w:rPr>
      </w:pPr>
    </w:p>
    <w:p w:rsidR="00004EAA" w:rsidRDefault="00EE07E3" w:rsidP="00ED4794">
      <w:pPr>
        <w:pStyle w:val="ListParagraph"/>
        <w:widowControl w:val="0"/>
        <w:numPr>
          <w:ilvl w:val="5"/>
          <w:numId w:val="10"/>
        </w:numPr>
        <w:tabs>
          <w:tab w:val="left" w:pos="1134"/>
          <w:tab w:val="left" w:pos="1276"/>
          <w:tab w:val="left" w:pos="4536"/>
        </w:tabs>
        <w:autoSpaceDE w:val="0"/>
        <w:autoSpaceDN w:val="0"/>
        <w:spacing w:before="157"/>
        <w:jc w:val="both"/>
        <w:rPr>
          <w:rFonts w:ascii="Times New Roman" w:hAnsi="Times New Roman"/>
          <w:lang w:val="en-US"/>
        </w:rPr>
      </w:pPr>
      <w:r w:rsidRPr="00586927">
        <w:rPr>
          <w:rFonts w:ascii="Times New Roman" w:hAnsi="Times New Roman"/>
          <w:lang w:val="en-US"/>
        </w:rPr>
        <w:lastRenderedPageBreak/>
        <w:t>Puskesmas</w:t>
      </w:r>
    </w:p>
    <w:p w:rsidR="00004EAA" w:rsidRPr="00004EAA" w:rsidRDefault="00EE07E3" w:rsidP="00ED4794">
      <w:pPr>
        <w:pStyle w:val="ListParagraph"/>
        <w:widowControl w:val="0"/>
        <w:numPr>
          <w:ilvl w:val="0"/>
          <w:numId w:val="77"/>
        </w:numPr>
        <w:tabs>
          <w:tab w:val="left" w:pos="1134"/>
          <w:tab w:val="left" w:pos="1276"/>
          <w:tab w:val="left" w:pos="4536"/>
        </w:tabs>
        <w:autoSpaceDE w:val="0"/>
        <w:autoSpaceDN w:val="0"/>
        <w:spacing w:before="157"/>
        <w:jc w:val="both"/>
        <w:rPr>
          <w:rFonts w:ascii="Times New Roman" w:hAnsi="Times New Roman"/>
          <w:lang w:val="en-US"/>
        </w:rPr>
      </w:pPr>
      <w:r w:rsidRPr="00004EAA">
        <w:rPr>
          <w:rFonts w:ascii="Times New Roman" w:hAnsi="Times New Roman"/>
          <w:sz w:val="24"/>
          <w:szCs w:val="24"/>
          <w:lang w:val="en-US"/>
        </w:rPr>
        <w:t>Membuat diagnosis dan terapi</w:t>
      </w:r>
    </w:p>
    <w:p w:rsidR="00004EAA" w:rsidRPr="00004EAA" w:rsidRDefault="00EE07E3" w:rsidP="00ED4794">
      <w:pPr>
        <w:pStyle w:val="ListParagraph"/>
        <w:widowControl w:val="0"/>
        <w:numPr>
          <w:ilvl w:val="0"/>
          <w:numId w:val="77"/>
        </w:numPr>
        <w:tabs>
          <w:tab w:val="left" w:pos="1134"/>
          <w:tab w:val="left" w:pos="1276"/>
          <w:tab w:val="left" w:pos="4536"/>
        </w:tabs>
        <w:autoSpaceDE w:val="0"/>
        <w:autoSpaceDN w:val="0"/>
        <w:spacing w:before="157"/>
        <w:jc w:val="both"/>
        <w:rPr>
          <w:rFonts w:ascii="Times New Roman" w:hAnsi="Times New Roman"/>
          <w:lang w:val="en-US"/>
        </w:rPr>
      </w:pPr>
      <w:r w:rsidRPr="00004EAA">
        <w:rPr>
          <w:rFonts w:ascii="Times New Roman" w:hAnsi="Times New Roman"/>
          <w:sz w:val="24"/>
          <w:szCs w:val="24"/>
          <w:lang w:val="en-US"/>
        </w:rPr>
        <w:t>Menentukan</w:t>
      </w:r>
      <w:r w:rsidR="006636DD" w:rsidRPr="00004EAA">
        <w:rPr>
          <w:rFonts w:ascii="Times New Roman" w:hAnsi="Times New Roman"/>
          <w:sz w:val="24"/>
          <w:szCs w:val="24"/>
          <w:lang w:val="en-US"/>
        </w:rPr>
        <w:t xml:space="preserve"> </w:t>
      </w:r>
      <w:r w:rsidRPr="00004EAA">
        <w:rPr>
          <w:rFonts w:ascii="Times New Roman" w:hAnsi="Times New Roman"/>
          <w:sz w:val="24"/>
          <w:szCs w:val="24"/>
          <w:lang w:val="en-US"/>
        </w:rPr>
        <w:t>penyakit</w:t>
      </w:r>
      <w:r w:rsidR="006636DD" w:rsidRPr="00004EAA">
        <w:rPr>
          <w:rFonts w:ascii="Times New Roman" w:hAnsi="Times New Roman"/>
          <w:sz w:val="24"/>
          <w:szCs w:val="24"/>
          <w:lang w:val="en-US"/>
        </w:rPr>
        <w:t xml:space="preserve"> </w:t>
      </w:r>
      <w:r w:rsidRPr="00004EAA">
        <w:rPr>
          <w:rFonts w:ascii="Times New Roman" w:hAnsi="Times New Roman"/>
          <w:sz w:val="24"/>
          <w:szCs w:val="24"/>
          <w:lang w:val="en-US"/>
        </w:rPr>
        <w:t>kronik (Malaria, TBC) dan penanganannya</w:t>
      </w:r>
    </w:p>
    <w:p w:rsidR="00004EAA" w:rsidRPr="00004EAA" w:rsidRDefault="00EE07E3" w:rsidP="00ED4794">
      <w:pPr>
        <w:pStyle w:val="ListParagraph"/>
        <w:widowControl w:val="0"/>
        <w:numPr>
          <w:ilvl w:val="5"/>
          <w:numId w:val="10"/>
        </w:numPr>
        <w:autoSpaceDE w:val="0"/>
        <w:autoSpaceDN w:val="0"/>
        <w:spacing w:before="157"/>
        <w:jc w:val="both"/>
        <w:rPr>
          <w:rFonts w:ascii="Times New Roman" w:hAnsi="Times New Roman"/>
          <w:lang w:val="en-US"/>
        </w:rPr>
      </w:pPr>
      <w:r w:rsidRPr="00004EAA">
        <w:rPr>
          <w:rFonts w:ascii="Times New Roman" w:hAnsi="Times New Roman"/>
          <w:sz w:val="24"/>
          <w:szCs w:val="24"/>
          <w:lang w:val="en-US"/>
        </w:rPr>
        <w:t>RumahSakit</w:t>
      </w:r>
    </w:p>
    <w:p w:rsidR="00004EAA" w:rsidRPr="00004EAA" w:rsidRDefault="00EE07E3" w:rsidP="00ED4794">
      <w:pPr>
        <w:pStyle w:val="ListParagraph"/>
        <w:widowControl w:val="0"/>
        <w:numPr>
          <w:ilvl w:val="0"/>
          <w:numId w:val="78"/>
        </w:numPr>
        <w:autoSpaceDE w:val="0"/>
        <w:autoSpaceDN w:val="0"/>
        <w:spacing w:before="157"/>
        <w:jc w:val="both"/>
        <w:rPr>
          <w:rFonts w:ascii="Times New Roman" w:hAnsi="Times New Roman"/>
          <w:lang w:val="en-US"/>
        </w:rPr>
      </w:pPr>
      <w:r w:rsidRPr="00004EAA">
        <w:rPr>
          <w:rFonts w:ascii="Times New Roman" w:hAnsi="Times New Roman"/>
          <w:sz w:val="24"/>
          <w:szCs w:val="24"/>
          <w:lang w:val="en-US"/>
        </w:rPr>
        <w:t>Membuat diagnosis dan terapi</w:t>
      </w:r>
    </w:p>
    <w:p w:rsidR="00EE07E3" w:rsidRPr="00004EAA" w:rsidRDefault="00EE07E3" w:rsidP="00ED4794">
      <w:pPr>
        <w:pStyle w:val="ListParagraph"/>
        <w:widowControl w:val="0"/>
        <w:numPr>
          <w:ilvl w:val="0"/>
          <w:numId w:val="78"/>
        </w:numPr>
        <w:tabs>
          <w:tab w:val="left" w:pos="1134"/>
          <w:tab w:val="left" w:pos="1276"/>
          <w:tab w:val="left" w:pos="4536"/>
        </w:tabs>
        <w:autoSpaceDE w:val="0"/>
        <w:autoSpaceDN w:val="0"/>
        <w:spacing w:before="157"/>
        <w:jc w:val="both"/>
        <w:rPr>
          <w:rFonts w:ascii="Times New Roman" w:hAnsi="Times New Roman"/>
          <w:lang w:val="en-US"/>
        </w:rPr>
      </w:pPr>
      <w:r w:rsidRPr="00004EAA">
        <w:rPr>
          <w:rFonts w:ascii="Times New Roman" w:hAnsi="Times New Roman"/>
          <w:sz w:val="24"/>
          <w:szCs w:val="24"/>
          <w:lang w:val="en-US"/>
        </w:rPr>
        <w:t>Diagnosis thalassemia dengan</w:t>
      </w:r>
      <w:r w:rsidR="006636DD" w:rsidRPr="00004EAA">
        <w:rPr>
          <w:rFonts w:ascii="Times New Roman" w:hAnsi="Times New Roman"/>
          <w:sz w:val="24"/>
          <w:szCs w:val="24"/>
          <w:lang w:val="en-US"/>
        </w:rPr>
        <w:t xml:space="preserve"> </w:t>
      </w:r>
      <w:r w:rsidRPr="00004EAA">
        <w:rPr>
          <w:rFonts w:ascii="Times New Roman" w:hAnsi="Times New Roman"/>
          <w:sz w:val="24"/>
          <w:szCs w:val="24"/>
          <w:lang w:val="en-US"/>
        </w:rPr>
        <w:t>elektroforesis Hb, bila</w:t>
      </w:r>
      <w:r w:rsidR="006636DD" w:rsidRPr="00004EAA">
        <w:rPr>
          <w:rFonts w:ascii="Times New Roman" w:hAnsi="Times New Roman"/>
          <w:sz w:val="24"/>
          <w:szCs w:val="24"/>
          <w:lang w:val="en-US"/>
        </w:rPr>
        <w:t xml:space="preserve"> </w:t>
      </w:r>
      <w:r w:rsidRPr="00004EAA">
        <w:rPr>
          <w:rFonts w:ascii="Times New Roman" w:hAnsi="Times New Roman"/>
          <w:sz w:val="24"/>
          <w:szCs w:val="24"/>
          <w:lang w:val="en-US"/>
        </w:rPr>
        <w:t>ibu</w:t>
      </w:r>
      <w:r w:rsidR="006636DD" w:rsidRPr="00004EAA">
        <w:rPr>
          <w:rFonts w:ascii="Times New Roman" w:hAnsi="Times New Roman"/>
          <w:sz w:val="24"/>
          <w:szCs w:val="24"/>
          <w:lang w:val="en-US"/>
        </w:rPr>
        <w:t xml:space="preserve"> </w:t>
      </w:r>
      <w:r w:rsidRPr="00004EAA">
        <w:rPr>
          <w:rFonts w:ascii="Times New Roman" w:hAnsi="Times New Roman"/>
          <w:sz w:val="24"/>
          <w:szCs w:val="24"/>
          <w:lang w:val="en-US"/>
        </w:rPr>
        <w:t>ternyata</w:t>
      </w:r>
      <w:r w:rsidR="006636DD" w:rsidRPr="00004EAA">
        <w:rPr>
          <w:rFonts w:ascii="Times New Roman" w:hAnsi="Times New Roman"/>
          <w:sz w:val="24"/>
          <w:szCs w:val="24"/>
          <w:lang w:val="en-US"/>
        </w:rPr>
        <w:t xml:space="preserve"> </w:t>
      </w:r>
      <w:r w:rsidRPr="00004EAA">
        <w:rPr>
          <w:rFonts w:ascii="Times New Roman" w:hAnsi="Times New Roman"/>
          <w:sz w:val="24"/>
          <w:szCs w:val="24"/>
          <w:lang w:val="en-US"/>
        </w:rPr>
        <w:t>pembawa</w:t>
      </w:r>
      <w:r w:rsidR="006636DD" w:rsidRPr="00004EAA">
        <w:rPr>
          <w:rFonts w:ascii="Times New Roman" w:hAnsi="Times New Roman"/>
          <w:sz w:val="24"/>
          <w:szCs w:val="24"/>
          <w:lang w:val="en-US"/>
        </w:rPr>
        <w:t xml:space="preserve"> </w:t>
      </w:r>
      <w:r w:rsidRPr="00004EAA">
        <w:rPr>
          <w:rFonts w:ascii="Times New Roman" w:hAnsi="Times New Roman"/>
          <w:sz w:val="24"/>
          <w:szCs w:val="24"/>
          <w:lang w:val="en-US"/>
        </w:rPr>
        <w:t>sifat, perlutes pada suami</w:t>
      </w:r>
      <w:r w:rsidR="006636DD" w:rsidRPr="00004EAA">
        <w:rPr>
          <w:rFonts w:ascii="Times New Roman" w:hAnsi="Times New Roman"/>
          <w:sz w:val="24"/>
          <w:szCs w:val="24"/>
          <w:lang w:val="en-US"/>
        </w:rPr>
        <w:t xml:space="preserve"> </w:t>
      </w:r>
      <w:r w:rsidRPr="00004EAA">
        <w:rPr>
          <w:rFonts w:ascii="Times New Roman" w:hAnsi="Times New Roman"/>
          <w:sz w:val="24"/>
          <w:szCs w:val="24"/>
          <w:lang w:val="en-US"/>
        </w:rPr>
        <w:t>untuk</w:t>
      </w:r>
      <w:r w:rsidR="006636DD" w:rsidRPr="00004EAA">
        <w:rPr>
          <w:rFonts w:ascii="Times New Roman" w:hAnsi="Times New Roman"/>
          <w:sz w:val="24"/>
          <w:szCs w:val="24"/>
          <w:lang w:val="en-US"/>
        </w:rPr>
        <w:t xml:space="preserve"> </w:t>
      </w:r>
      <w:r w:rsidRPr="00004EAA">
        <w:rPr>
          <w:rFonts w:ascii="Times New Roman" w:hAnsi="Times New Roman"/>
          <w:sz w:val="24"/>
          <w:szCs w:val="24"/>
          <w:lang w:val="en-US"/>
        </w:rPr>
        <w:t>menentukan</w:t>
      </w:r>
      <w:r w:rsidR="006636DD" w:rsidRPr="00004EAA">
        <w:rPr>
          <w:rFonts w:ascii="Times New Roman" w:hAnsi="Times New Roman"/>
          <w:sz w:val="24"/>
          <w:szCs w:val="24"/>
          <w:lang w:val="en-US"/>
        </w:rPr>
        <w:t xml:space="preserve"> </w:t>
      </w:r>
      <w:r w:rsidRPr="00004EAA">
        <w:rPr>
          <w:rFonts w:ascii="Times New Roman" w:hAnsi="Times New Roman"/>
          <w:sz w:val="24"/>
          <w:szCs w:val="24"/>
          <w:lang w:val="en-US"/>
        </w:rPr>
        <w:t>resiko pada bayi</w:t>
      </w:r>
      <w:sdt>
        <w:sdtPr>
          <w:rPr>
            <w:lang w:val="en-US"/>
          </w:rPr>
          <w:id w:val="-280873417"/>
          <w:citation/>
        </w:sdtPr>
        <w:sdtEndPr/>
        <w:sdtContent>
          <w:r w:rsidR="00777A67" w:rsidRPr="00004EAA">
            <w:rPr>
              <w:rFonts w:ascii="Times New Roman" w:hAnsi="Times New Roman"/>
              <w:sz w:val="24"/>
              <w:szCs w:val="24"/>
              <w:lang w:val="en-US"/>
            </w:rPr>
            <w:fldChar w:fldCharType="begin"/>
          </w:r>
          <w:r w:rsidRPr="00004EAA">
            <w:rPr>
              <w:rFonts w:ascii="Times New Roman" w:hAnsi="Times New Roman"/>
              <w:sz w:val="24"/>
              <w:szCs w:val="24"/>
              <w:lang w:val="en-US"/>
            </w:rPr>
            <w:instrText xml:space="preserve"> CITATION Ast12 \l 1033 </w:instrText>
          </w:r>
          <w:r w:rsidR="00777A67" w:rsidRPr="00004EAA">
            <w:rPr>
              <w:rFonts w:ascii="Times New Roman" w:hAnsi="Times New Roman"/>
              <w:sz w:val="24"/>
              <w:szCs w:val="24"/>
              <w:lang w:val="en-US"/>
            </w:rPr>
            <w:fldChar w:fldCharType="separate"/>
          </w:r>
          <w:r w:rsidRPr="00004EAA">
            <w:rPr>
              <w:rFonts w:ascii="Times New Roman" w:hAnsi="Times New Roman"/>
              <w:noProof/>
              <w:sz w:val="24"/>
              <w:szCs w:val="24"/>
              <w:lang w:val="en-US"/>
            </w:rPr>
            <w:t>(Astuti, 2012)</w:t>
          </w:r>
          <w:r w:rsidR="00777A67" w:rsidRPr="00004EAA">
            <w:rPr>
              <w:rFonts w:ascii="Times New Roman" w:hAnsi="Times New Roman"/>
              <w:sz w:val="24"/>
              <w:szCs w:val="24"/>
              <w:lang w:val="en-US"/>
            </w:rPr>
            <w:fldChar w:fldCharType="end"/>
          </w:r>
        </w:sdtContent>
      </w:sdt>
    </w:p>
    <w:p w:rsidR="00004EAA" w:rsidRDefault="00FF2A79" w:rsidP="00ED4794">
      <w:pPr>
        <w:pStyle w:val="ListParagraph"/>
        <w:numPr>
          <w:ilvl w:val="0"/>
          <w:numId w:val="75"/>
        </w:numPr>
        <w:jc w:val="both"/>
        <w:rPr>
          <w:rFonts w:ascii="Times New Roman" w:hAnsi="Times New Roman"/>
          <w:sz w:val="24"/>
          <w:szCs w:val="24"/>
          <w:lang w:val="en-US"/>
        </w:rPr>
      </w:pPr>
      <w:r w:rsidRPr="0068687C">
        <w:rPr>
          <w:rFonts w:ascii="Times New Roman" w:hAnsi="Times New Roman"/>
          <w:sz w:val="24"/>
          <w:szCs w:val="24"/>
          <w:lang w:val="en-US"/>
        </w:rPr>
        <w:t>Definisi</w:t>
      </w:r>
      <w:r w:rsidR="006636DD" w:rsidRPr="0068687C">
        <w:rPr>
          <w:rFonts w:ascii="Times New Roman" w:hAnsi="Times New Roman"/>
          <w:sz w:val="24"/>
          <w:szCs w:val="24"/>
          <w:lang w:val="en-US"/>
        </w:rPr>
        <w:t xml:space="preserve"> </w:t>
      </w:r>
      <w:r w:rsidRPr="0068687C">
        <w:rPr>
          <w:rFonts w:ascii="Times New Roman" w:hAnsi="Times New Roman"/>
          <w:sz w:val="24"/>
          <w:szCs w:val="24"/>
          <w:lang w:val="en-US"/>
        </w:rPr>
        <w:t>Persalinan</w:t>
      </w:r>
    </w:p>
    <w:p w:rsidR="00004EAA" w:rsidRDefault="000A2B06" w:rsidP="00004EAA">
      <w:pPr>
        <w:pStyle w:val="ListParagraph"/>
        <w:ind w:left="1440" w:firstLine="403"/>
        <w:jc w:val="both"/>
        <w:rPr>
          <w:lang w:val="en-US"/>
        </w:rPr>
      </w:pPr>
      <w:r w:rsidRPr="00004EAA">
        <w:rPr>
          <w:rFonts w:ascii="Times New Roman" w:eastAsia="Times New Roman" w:hAnsi="Times New Roman"/>
        </w:rPr>
        <w:t xml:space="preserve">Persalinan adalah proses pengeluaran hasil konsepsi (janin dan plasenta) yang telah cukup bulan atau dapat hidup diluar kandungan melalui jalan lahir atau melalui jalan lain dengan bantuan atau tanpa bantuan (kekuatan sendiri). Proses ini dimulai dengan adanya kontraksi persalinan sejati, yang ditandai dengan perubahan serviks secara progresif dan diakhiri dengan kelahiran plasenta </w:t>
      </w:r>
      <w:sdt>
        <w:sdtPr>
          <w:id w:val="1121269767"/>
          <w:citation/>
        </w:sdtPr>
        <w:sdtEndPr/>
        <w:sdtContent>
          <w:r w:rsidR="00777A67" w:rsidRPr="00004EAA">
            <w:rPr>
              <w:rFonts w:ascii="Times New Roman" w:eastAsia="Times New Roman" w:hAnsi="Times New Roman"/>
            </w:rPr>
            <w:fldChar w:fldCharType="begin"/>
          </w:r>
          <w:r w:rsidRPr="00004EAA">
            <w:rPr>
              <w:rFonts w:ascii="Times New Roman" w:eastAsia="Times New Roman" w:hAnsi="Times New Roman"/>
            </w:rPr>
            <w:instrText xml:space="preserve"> CITATION Sul13 \l 1033 </w:instrText>
          </w:r>
          <w:r w:rsidR="00777A67" w:rsidRPr="00004EAA">
            <w:rPr>
              <w:rFonts w:ascii="Times New Roman" w:eastAsia="Times New Roman" w:hAnsi="Times New Roman"/>
            </w:rPr>
            <w:fldChar w:fldCharType="separate"/>
          </w:r>
          <w:r w:rsidRPr="00004EAA">
            <w:rPr>
              <w:rFonts w:ascii="Times New Roman" w:eastAsia="Times New Roman" w:hAnsi="Times New Roman"/>
              <w:noProof/>
            </w:rPr>
            <w:t>(Sulistyawati A, Nugraheny E, 2013)</w:t>
          </w:r>
          <w:r w:rsidR="00777A67" w:rsidRPr="00004EAA">
            <w:rPr>
              <w:rFonts w:ascii="Times New Roman" w:eastAsia="Times New Roman" w:hAnsi="Times New Roman"/>
            </w:rPr>
            <w:fldChar w:fldCharType="end"/>
          </w:r>
        </w:sdtContent>
      </w:sdt>
      <w:r w:rsidR="00004EAA">
        <w:rPr>
          <w:lang w:val="en-US"/>
        </w:rPr>
        <w:t>.</w:t>
      </w:r>
    </w:p>
    <w:p w:rsidR="00FF2A79" w:rsidRDefault="000A2B06" w:rsidP="00004EAA">
      <w:pPr>
        <w:pStyle w:val="ListParagraph"/>
        <w:ind w:left="1440" w:firstLine="403"/>
        <w:jc w:val="both"/>
        <w:rPr>
          <w:rFonts w:ascii="Times New Roman" w:hAnsi="Times New Roman"/>
          <w:lang w:val="en-US"/>
        </w:rPr>
      </w:pPr>
      <w:r w:rsidRPr="0068687C">
        <w:rPr>
          <w:rFonts w:ascii="Times New Roman" w:eastAsia="Times New Roman" w:hAnsi="Times New Roman"/>
        </w:rPr>
        <w:t xml:space="preserve">Persalinan adalah proses dimana bayi, plasenta dan selaput ketuban keluar dari uterus ibu. Persalinan dianggap normal jika prosesnya terjadi pada usia kehamilan cukup bulan (setelah 37 minggu) tanpa disertai adanya penyulit. Persalinan di mulai sejak uterus berkontraksi dan menyebabkan perubahan pada serviks (membuka dan menipis) dan berakhir dengan lahirnya plasenta secara lengkap. </w:t>
      </w:r>
      <w:sdt>
        <w:sdtPr>
          <w:rPr>
            <w:rFonts w:ascii="Times New Roman" w:hAnsi="Times New Roman"/>
          </w:rPr>
          <w:id w:val="-1176108950"/>
          <w:citation/>
        </w:sdtPr>
        <w:sdtEndPr/>
        <w:sdtContent>
          <w:r w:rsidR="00777A67" w:rsidRPr="0068687C">
            <w:rPr>
              <w:rFonts w:ascii="Times New Roman" w:eastAsia="Times New Roman" w:hAnsi="Times New Roman"/>
            </w:rPr>
            <w:fldChar w:fldCharType="begin"/>
          </w:r>
          <w:r w:rsidRPr="0068687C">
            <w:rPr>
              <w:rFonts w:ascii="Times New Roman" w:eastAsia="Times New Roman" w:hAnsi="Times New Roman"/>
            </w:rPr>
            <w:instrText xml:space="preserve"> CITATION Son15 \l 1033 </w:instrText>
          </w:r>
          <w:r w:rsidR="00777A67" w:rsidRPr="0068687C">
            <w:rPr>
              <w:rFonts w:ascii="Times New Roman" w:eastAsia="Times New Roman" w:hAnsi="Times New Roman"/>
            </w:rPr>
            <w:fldChar w:fldCharType="separate"/>
          </w:r>
          <w:r w:rsidRPr="0068687C">
            <w:rPr>
              <w:rFonts w:ascii="Times New Roman" w:eastAsia="Times New Roman" w:hAnsi="Times New Roman"/>
              <w:noProof/>
            </w:rPr>
            <w:t>(Sondakh, 2015)</w:t>
          </w:r>
          <w:r w:rsidR="00777A67" w:rsidRPr="0068687C">
            <w:rPr>
              <w:rFonts w:ascii="Times New Roman" w:eastAsia="Times New Roman" w:hAnsi="Times New Roman"/>
            </w:rPr>
            <w:fldChar w:fldCharType="end"/>
          </w:r>
        </w:sdtContent>
      </w:sdt>
    </w:p>
    <w:p w:rsidR="00004EAA" w:rsidRDefault="00004EAA" w:rsidP="00004EAA">
      <w:pPr>
        <w:pStyle w:val="ListParagraph"/>
        <w:ind w:left="1440" w:firstLine="403"/>
        <w:jc w:val="both"/>
        <w:rPr>
          <w:rFonts w:ascii="Times New Roman" w:hAnsi="Times New Roman"/>
          <w:lang w:val="en-US"/>
        </w:rPr>
      </w:pPr>
    </w:p>
    <w:p w:rsidR="00004EAA" w:rsidRPr="00004EAA" w:rsidRDefault="00004EAA" w:rsidP="00004EAA">
      <w:pPr>
        <w:pStyle w:val="ListParagraph"/>
        <w:ind w:left="1440" w:firstLine="403"/>
        <w:jc w:val="both"/>
        <w:rPr>
          <w:rFonts w:ascii="Times New Roman" w:hAnsi="Times New Roman"/>
          <w:lang w:val="en-US"/>
        </w:rPr>
      </w:pPr>
    </w:p>
    <w:p w:rsidR="00004EAA" w:rsidRDefault="000A2B06" w:rsidP="00ED4794">
      <w:pPr>
        <w:pStyle w:val="ListParagraph"/>
        <w:numPr>
          <w:ilvl w:val="0"/>
          <w:numId w:val="75"/>
        </w:numPr>
        <w:jc w:val="both"/>
        <w:rPr>
          <w:rFonts w:ascii="Times New Roman" w:hAnsi="Times New Roman"/>
          <w:lang w:val="en-US"/>
        </w:rPr>
      </w:pPr>
      <w:r w:rsidRPr="00004EAA">
        <w:rPr>
          <w:rFonts w:ascii="Times New Roman" w:hAnsi="Times New Roman"/>
          <w:lang w:val="en-US"/>
        </w:rPr>
        <w:lastRenderedPageBreak/>
        <w:t>Etiol</w:t>
      </w:r>
      <w:r w:rsidR="00004EAA" w:rsidRPr="00004EAA">
        <w:rPr>
          <w:rFonts w:ascii="Times New Roman" w:hAnsi="Times New Roman"/>
          <w:lang w:val="en-US"/>
        </w:rPr>
        <w:t>o</w:t>
      </w:r>
      <w:r w:rsidRPr="00004EAA">
        <w:rPr>
          <w:rFonts w:ascii="Times New Roman" w:hAnsi="Times New Roman"/>
          <w:lang w:val="en-US"/>
        </w:rPr>
        <w:t>gi</w:t>
      </w:r>
    </w:p>
    <w:p w:rsidR="00004EAA" w:rsidRPr="00004EAA" w:rsidRDefault="000A2B06" w:rsidP="00004EAA">
      <w:pPr>
        <w:pStyle w:val="ListParagraph"/>
        <w:ind w:left="1440" w:firstLine="403"/>
        <w:jc w:val="both"/>
        <w:rPr>
          <w:lang w:val="en-US"/>
        </w:rPr>
      </w:pPr>
      <w:r w:rsidRPr="00004EAA">
        <w:rPr>
          <w:rFonts w:ascii="Times New Roman" w:eastAsia="Times New Roman" w:hAnsi="Times New Roman"/>
        </w:rPr>
        <w:t xml:space="preserve">Selama kehamilan, didalam tubuh perempuan terdapat dua hormon yang dominan yaitu esterogen dan progesteron. Hormon esterogen berfungsi untuk meningkatkan sensitivitas otot rahim serta memudahkan penerimaan rangsangan dari luar seperti rangsangan oksitosin, prostaglandin, dan mekanis. Sedangkan, hormon progesteron berfungsi untuk menurunkan sensitivitas otot rahim, menghambat rangsangan dari luar seperti rangsangan oksitosin, prostaglandin dan mekanis serta menyebabkan otot rahim dan otot polos relaksasi </w:t>
      </w:r>
      <w:sdt>
        <w:sdtPr>
          <w:id w:val="-1188829155"/>
          <w:citation/>
        </w:sdtPr>
        <w:sdtEndPr/>
        <w:sdtContent>
          <w:r w:rsidR="00777A67" w:rsidRPr="00004EAA">
            <w:rPr>
              <w:rFonts w:ascii="Times New Roman" w:eastAsia="Times New Roman" w:hAnsi="Times New Roman"/>
            </w:rPr>
            <w:fldChar w:fldCharType="begin"/>
          </w:r>
          <w:r w:rsidRPr="00004EAA">
            <w:rPr>
              <w:rFonts w:ascii="Times New Roman" w:eastAsia="Times New Roman" w:hAnsi="Times New Roman"/>
              <w:lang w:val="en-US"/>
            </w:rPr>
            <w:instrText xml:space="preserve"> CITATION Sul13 \l 1033 </w:instrText>
          </w:r>
          <w:r w:rsidR="00777A67" w:rsidRPr="00004EAA">
            <w:rPr>
              <w:rFonts w:ascii="Times New Roman" w:eastAsia="Times New Roman" w:hAnsi="Times New Roman"/>
            </w:rPr>
            <w:fldChar w:fldCharType="separate"/>
          </w:r>
          <w:r w:rsidRPr="00004EAA">
            <w:rPr>
              <w:rFonts w:ascii="Times New Roman" w:eastAsia="Times New Roman" w:hAnsi="Times New Roman"/>
              <w:noProof/>
              <w:lang w:val="en-US"/>
            </w:rPr>
            <w:t>(Sulistyawati A, Nugraheny E, 2013)</w:t>
          </w:r>
          <w:r w:rsidR="00777A67" w:rsidRPr="00004EAA">
            <w:rPr>
              <w:rFonts w:ascii="Times New Roman" w:eastAsia="Times New Roman" w:hAnsi="Times New Roman"/>
            </w:rPr>
            <w:fldChar w:fldCharType="end"/>
          </w:r>
        </w:sdtContent>
      </w:sdt>
      <w:r w:rsidR="00004EAA">
        <w:rPr>
          <w:lang w:val="en-US"/>
        </w:rPr>
        <w:t>.</w:t>
      </w:r>
    </w:p>
    <w:p w:rsidR="000A2B06" w:rsidRPr="00004EAA" w:rsidRDefault="000A2B06" w:rsidP="00004EAA">
      <w:pPr>
        <w:pStyle w:val="ListParagraph"/>
        <w:ind w:left="1440" w:firstLine="403"/>
        <w:jc w:val="both"/>
        <w:rPr>
          <w:rFonts w:ascii="Times New Roman" w:hAnsi="Times New Roman"/>
          <w:lang w:val="en-US"/>
        </w:rPr>
      </w:pPr>
      <w:r w:rsidRPr="0068687C">
        <w:rPr>
          <w:rFonts w:ascii="Times New Roman" w:eastAsia="Times New Roman" w:hAnsi="Times New Roman"/>
        </w:rPr>
        <w:t>Sampai saat ini hal yang menyebabkan mulainya proses persalinan belum diketahui sehingga hanya ada teori-teori antara lain disebabkan oleh hormon, struktur rahim, sirkulasi rahim, pengaruh tekanan pada saraf, dan nutrisi</w:t>
      </w:r>
      <w:r w:rsidR="00C65327" w:rsidRPr="0068687C">
        <w:rPr>
          <w:rFonts w:ascii="Times New Roman" w:eastAsia="Times New Roman" w:hAnsi="Times New Roman"/>
          <w:lang w:val="en-US"/>
        </w:rPr>
        <w:t>.</w:t>
      </w:r>
    </w:p>
    <w:p w:rsidR="000A2B06" w:rsidRPr="0068687C" w:rsidRDefault="00C65327" w:rsidP="00ED4794">
      <w:pPr>
        <w:pStyle w:val="ListParagraph"/>
        <w:numPr>
          <w:ilvl w:val="0"/>
          <w:numId w:val="75"/>
        </w:numPr>
        <w:ind w:left="851" w:hanging="284"/>
        <w:jc w:val="both"/>
        <w:rPr>
          <w:rFonts w:ascii="Times New Roman" w:hAnsi="Times New Roman"/>
          <w:sz w:val="24"/>
          <w:szCs w:val="24"/>
          <w:lang w:val="en-US"/>
        </w:rPr>
      </w:pPr>
      <w:r w:rsidRPr="0068687C">
        <w:rPr>
          <w:rFonts w:ascii="Times New Roman" w:hAnsi="Times New Roman"/>
          <w:sz w:val="24"/>
          <w:szCs w:val="24"/>
          <w:lang w:val="en-US"/>
        </w:rPr>
        <w:t>Tahapan</w:t>
      </w:r>
      <w:r w:rsidR="00004EAA">
        <w:rPr>
          <w:rFonts w:ascii="Times New Roman" w:hAnsi="Times New Roman"/>
          <w:sz w:val="24"/>
          <w:szCs w:val="24"/>
          <w:lang w:val="en-US"/>
        </w:rPr>
        <w:t xml:space="preserve"> </w:t>
      </w:r>
      <w:r w:rsidRPr="0068687C">
        <w:rPr>
          <w:rFonts w:ascii="Times New Roman" w:hAnsi="Times New Roman"/>
          <w:sz w:val="24"/>
          <w:szCs w:val="24"/>
          <w:lang w:val="en-US"/>
        </w:rPr>
        <w:t>Persalinan</w:t>
      </w:r>
    </w:p>
    <w:p w:rsidR="00C65327" w:rsidRPr="0068687C" w:rsidRDefault="00C65327" w:rsidP="00C65327">
      <w:pPr>
        <w:widowControl w:val="0"/>
        <w:autoSpaceDE w:val="0"/>
        <w:autoSpaceDN w:val="0"/>
        <w:spacing w:line="360" w:lineRule="auto"/>
        <w:ind w:left="851" w:right="3" w:firstLine="283"/>
        <w:contextualSpacing/>
        <w:jc w:val="both"/>
        <w:rPr>
          <w:rFonts w:ascii="Times New Roman" w:eastAsia="Times New Roman" w:hAnsi="Times New Roman"/>
        </w:rPr>
      </w:pPr>
      <w:r w:rsidRPr="0068687C">
        <w:rPr>
          <w:rFonts w:ascii="Times New Roman" w:eastAsia="Times New Roman" w:hAnsi="Times New Roman"/>
        </w:rPr>
        <w:t xml:space="preserve">Persalinan dibagi menjadi 4 tahap. Pada kala I serviks membuka dari 0 sampai 10 cm. Kala I dinamakan juga kala pembukaan. Kala II dinamakan dengan kala pengeluaran karena kekuatan his dan kekuatan mengejan, janin di dorong keluar sampai lahir. Dalam kala III atau disebut juga kala urie, plasenta terlepas dari dinding uterus dan dilahirkan. Kala IV mulai dari lahirnya plasenta sampai 2 jam kemudian </w:t>
      </w:r>
      <w:sdt>
        <w:sdtPr>
          <w:rPr>
            <w:rFonts w:ascii="Times New Roman" w:eastAsia="Times New Roman" w:hAnsi="Times New Roman"/>
          </w:rPr>
          <w:id w:val="-640652741"/>
          <w:citation/>
        </w:sdtPr>
        <w:sdtEndPr/>
        <w:sdtContent>
          <w:r w:rsidR="00777A67" w:rsidRPr="0068687C">
            <w:rPr>
              <w:rFonts w:ascii="Times New Roman" w:eastAsia="Times New Roman" w:hAnsi="Times New Roman"/>
            </w:rPr>
            <w:fldChar w:fldCharType="begin"/>
          </w:r>
          <w:r w:rsidR="00F44733" w:rsidRPr="0068687C">
            <w:rPr>
              <w:rFonts w:ascii="Times New Roman" w:eastAsia="Times New Roman" w:hAnsi="Times New Roman"/>
              <w:lang w:val="en-US"/>
            </w:rPr>
            <w:instrText xml:space="preserve"> CITATION Wid11 \l 1033 </w:instrText>
          </w:r>
          <w:r w:rsidR="00777A67" w:rsidRPr="0068687C">
            <w:rPr>
              <w:rFonts w:ascii="Times New Roman" w:eastAsia="Times New Roman" w:hAnsi="Times New Roman"/>
            </w:rPr>
            <w:fldChar w:fldCharType="separate"/>
          </w:r>
          <w:r w:rsidR="00F44733" w:rsidRPr="0068687C">
            <w:rPr>
              <w:rFonts w:ascii="Times New Roman" w:eastAsia="Times New Roman" w:hAnsi="Times New Roman"/>
              <w:noProof/>
              <w:lang w:val="en-US"/>
            </w:rPr>
            <w:t>(Widyastuti, 2011)</w:t>
          </w:r>
          <w:r w:rsidR="00777A67" w:rsidRPr="0068687C">
            <w:rPr>
              <w:rFonts w:ascii="Times New Roman" w:eastAsia="Times New Roman" w:hAnsi="Times New Roman"/>
            </w:rPr>
            <w:fldChar w:fldCharType="end"/>
          </w:r>
        </w:sdtContent>
      </w:sdt>
    </w:p>
    <w:p w:rsidR="00C65327" w:rsidRPr="0068687C" w:rsidRDefault="00C65327" w:rsidP="00C65327">
      <w:pPr>
        <w:widowControl w:val="0"/>
        <w:autoSpaceDE w:val="0"/>
        <w:autoSpaceDN w:val="0"/>
        <w:spacing w:line="360" w:lineRule="auto"/>
        <w:ind w:left="851" w:right="3" w:firstLine="283"/>
        <w:contextualSpacing/>
        <w:jc w:val="both"/>
        <w:rPr>
          <w:rFonts w:ascii="Times New Roman" w:eastAsia="Times New Roman" w:hAnsi="Times New Roman"/>
        </w:rPr>
      </w:pPr>
      <w:r w:rsidRPr="0068687C">
        <w:rPr>
          <w:rFonts w:ascii="Times New Roman" w:eastAsia="Times New Roman" w:hAnsi="Times New Roman"/>
        </w:rPr>
        <w:t xml:space="preserve">Inpartu ditandai dengan keluarnya lendir bercampur darah karena serviks mulai membuka dan mendatar. Darah berasal dari pecahnya pembuluh darah kapiler sekitar kanalis servikalis karena pergeseran- pergeseran ketika serviks mendatar dan membuka </w:t>
      </w:r>
      <w:sdt>
        <w:sdtPr>
          <w:rPr>
            <w:rFonts w:ascii="Times New Roman" w:eastAsia="Times New Roman" w:hAnsi="Times New Roman"/>
          </w:rPr>
          <w:id w:val="895931039"/>
          <w:citation/>
        </w:sdtPr>
        <w:sdtEndPr/>
        <w:sdtContent>
          <w:r w:rsidR="00777A67" w:rsidRPr="0068687C">
            <w:rPr>
              <w:rFonts w:ascii="Times New Roman" w:eastAsia="Times New Roman" w:hAnsi="Times New Roman"/>
            </w:rPr>
            <w:fldChar w:fldCharType="begin"/>
          </w:r>
          <w:r w:rsidR="00F44733" w:rsidRPr="0068687C">
            <w:rPr>
              <w:rFonts w:ascii="Times New Roman" w:eastAsia="Times New Roman" w:hAnsi="Times New Roman"/>
              <w:lang w:val="en-US"/>
            </w:rPr>
            <w:instrText xml:space="preserve"> CITATION Roh11 \l 1033 </w:instrText>
          </w:r>
          <w:r w:rsidR="00777A67" w:rsidRPr="0068687C">
            <w:rPr>
              <w:rFonts w:ascii="Times New Roman" w:eastAsia="Times New Roman" w:hAnsi="Times New Roman"/>
            </w:rPr>
            <w:fldChar w:fldCharType="separate"/>
          </w:r>
          <w:r w:rsidR="00F44733" w:rsidRPr="0068687C">
            <w:rPr>
              <w:rFonts w:ascii="Times New Roman" w:eastAsia="Times New Roman" w:hAnsi="Times New Roman"/>
              <w:noProof/>
              <w:lang w:val="en-US"/>
            </w:rPr>
            <w:t>(Rohani, Saswita R., &amp; Marisah, 2011)</w:t>
          </w:r>
          <w:r w:rsidR="00777A67" w:rsidRPr="0068687C">
            <w:rPr>
              <w:rFonts w:ascii="Times New Roman" w:eastAsia="Times New Roman" w:hAnsi="Times New Roman"/>
            </w:rPr>
            <w:fldChar w:fldCharType="end"/>
          </w:r>
        </w:sdtContent>
      </w:sdt>
    </w:p>
    <w:p w:rsidR="00C65327" w:rsidRPr="0068687C" w:rsidRDefault="00C65327" w:rsidP="00C65327">
      <w:pPr>
        <w:widowControl w:val="0"/>
        <w:autoSpaceDE w:val="0"/>
        <w:autoSpaceDN w:val="0"/>
        <w:spacing w:line="360" w:lineRule="auto"/>
        <w:ind w:left="851" w:right="3" w:firstLine="283"/>
        <w:contextualSpacing/>
        <w:jc w:val="both"/>
        <w:rPr>
          <w:rFonts w:ascii="Times New Roman" w:eastAsia="Times New Roman" w:hAnsi="Times New Roman"/>
          <w:lang w:val="en-US"/>
        </w:rPr>
      </w:pPr>
      <w:r w:rsidRPr="0068687C">
        <w:rPr>
          <w:rFonts w:ascii="Times New Roman" w:eastAsia="Times New Roman" w:hAnsi="Times New Roman"/>
        </w:rPr>
        <w:t xml:space="preserve">Kala I adalah kala pembukaan yang berlangsung antara pembukaan 0- 10 cm atau pembukaan lengkap. Proses ini terjadi dua fase yakni fase </w:t>
      </w:r>
      <w:r w:rsidRPr="0068687C">
        <w:rPr>
          <w:rFonts w:ascii="Times New Roman" w:eastAsia="Times New Roman" w:hAnsi="Times New Roman"/>
        </w:rPr>
        <w:lastRenderedPageBreak/>
        <w:t>laten selama 8 jam dimana serviks membuka sampai 3 cm dan fase aktif selama 7 jam dimana serviks membuka dari 3-10 cm. Kontraksi lebih kuat dan sering terjadi salama fase aktif. Pada permulaan his kala pembukaan berlangsung tidak begitu kuat sehingga parturient atau ibu yang sedang bersalin masih dapat berjalam-jalan</w:t>
      </w:r>
      <w:sdt>
        <w:sdtPr>
          <w:rPr>
            <w:rFonts w:ascii="Times New Roman" w:eastAsia="Times New Roman" w:hAnsi="Times New Roman"/>
            <w:lang w:val="en-US"/>
          </w:rPr>
          <w:id w:val="-1035503885"/>
          <w:citation/>
        </w:sdtPr>
        <w:sdtEndPr/>
        <w:sdtContent>
          <w:r w:rsidR="00777A67" w:rsidRPr="0068687C">
            <w:rPr>
              <w:rFonts w:ascii="Times New Roman" w:eastAsia="Times New Roman" w:hAnsi="Times New Roman"/>
              <w:lang w:val="en-US"/>
            </w:rPr>
            <w:fldChar w:fldCharType="begin"/>
          </w:r>
          <w:r w:rsidR="001E5A54" w:rsidRPr="0068687C">
            <w:rPr>
              <w:rFonts w:ascii="Times New Roman" w:eastAsia="Times New Roman" w:hAnsi="Times New Roman"/>
              <w:lang w:val="en-US"/>
            </w:rPr>
            <w:instrText xml:space="preserve"> CITATION Sul13 \l 1033 </w:instrText>
          </w:r>
          <w:r w:rsidR="00777A67" w:rsidRPr="0068687C">
            <w:rPr>
              <w:rFonts w:ascii="Times New Roman" w:eastAsia="Times New Roman" w:hAnsi="Times New Roman"/>
              <w:lang w:val="en-US"/>
            </w:rPr>
            <w:fldChar w:fldCharType="separate"/>
          </w:r>
          <w:r w:rsidR="001E5A54" w:rsidRPr="0068687C">
            <w:rPr>
              <w:rFonts w:ascii="Times New Roman" w:eastAsia="Times New Roman" w:hAnsi="Times New Roman"/>
              <w:noProof/>
              <w:lang w:val="en-US"/>
            </w:rPr>
            <w:t>(Sulistyawati A, Nugraheny E, 2013)</w:t>
          </w:r>
          <w:r w:rsidR="00777A67" w:rsidRPr="0068687C">
            <w:rPr>
              <w:rFonts w:ascii="Times New Roman" w:eastAsia="Times New Roman" w:hAnsi="Times New Roman"/>
              <w:lang w:val="en-US"/>
            </w:rPr>
            <w:fldChar w:fldCharType="end"/>
          </w:r>
        </w:sdtContent>
      </w:sdt>
    </w:p>
    <w:p w:rsidR="00C65327" w:rsidRPr="0068687C" w:rsidRDefault="00C65327" w:rsidP="00C65327">
      <w:pPr>
        <w:widowControl w:val="0"/>
        <w:autoSpaceDE w:val="0"/>
        <w:autoSpaceDN w:val="0"/>
        <w:spacing w:line="360" w:lineRule="auto"/>
        <w:ind w:left="851" w:right="3" w:firstLine="283"/>
        <w:contextualSpacing/>
        <w:jc w:val="both"/>
        <w:rPr>
          <w:rFonts w:ascii="Times New Roman" w:eastAsia="Times New Roman" w:hAnsi="Times New Roman"/>
        </w:rPr>
      </w:pPr>
      <w:r w:rsidRPr="0068687C">
        <w:rPr>
          <w:rFonts w:ascii="Times New Roman" w:eastAsia="Times New Roman" w:hAnsi="Times New Roman"/>
        </w:rPr>
        <w:t xml:space="preserve">Kala II merupakan kala pengeluaran bayi dimulai dari pembukaan lengkap sampai bayi lahir. Uterus dengan kekuatan hisnya ditambah kekuatan meneran akan mendorong bayi hingga lahir. Proses ini biasanya berlangsung 2 jam pada primigravida dan 1 jam pada multigravida. Diagnosis persalinan ditegakkan dengan melakukan pemeriksaan dalam untuk memastikan pembukaan sudah lengkap dan kepala janin sudah tampak di vulva dengan diameter 5-6 cm </w:t>
      </w:r>
      <w:sdt>
        <w:sdtPr>
          <w:rPr>
            <w:rFonts w:ascii="Times New Roman" w:eastAsia="Times New Roman" w:hAnsi="Times New Roman"/>
          </w:rPr>
          <w:id w:val="-1354260482"/>
          <w:citation/>
        </w:sdtPr>
        <w:sdtEndPr/>
        <w:sdtContent>
          <w:r w:rsidR="00777A67" w:rsidRPr="0068687C">
            <w:rPr>
              <w:rFonts w:ascii="Times New Roman" w:eastAsia="Times New Roman" w:hAnsi="Times New Roman"/>
            </w:rPr>
            <w:fldChar w:fldCharType="begin"/>
          </w:r>
          <w:r w:rsidR="001E5A54" w:rsidRPr="0068687C">
            <w:rPr>
              <w:rFonts w:ascii="Times New Roman" w:eastAsia="Times New Roman" w:hAnsi="Times New Roman"/>
              <w:lang w:val="en-US"/>
            </w:rPr>
            <w:instrText xml:space="preserve"> CITATION Sul13 \l 1033 </w:instrText>
          </w:r>
          <w:r w:rsidR="00777A67" w:rsidRPr="0068687C">
            <w:rPr>
              <w:rFonts w:ascii="Times New Roman" w:eastAsia="Times New Roman" w:hAnsi="Times New Roman"/>
            </w:rPr>
            <w:fldChar w:fldCharType="separate"/>
          </w:r>
          <w:r w:rsidR="001E5A54" w:rsidRPr="0068687C">
            <w:rPr>
              <w:rFonts w:ascii="Times New Roman" w:eastAsia="Times New Roman" w:hAnsi="Times New Roman"/>
              <w:noProof/>
              <w:lang w:val="en-US"/>
            </w:rPr>
            <w:t>(Sulistyawati A, Nugraheny E, 2013)</w:t>
          </w:r>
          <w:r w:rsidR="00777A67" w:rsidRPr="0068687C">
            <w:rPr>
              <w:rFonts w:ascii="Times New Roman" w:eastAsia="Times New Roman" w:hAnsi="Times New Roman"/>
            </w:rPr>
            <w:fldChar w:fldCharType="end"/>
          </w:r>
        </w:sdtContent>
      </w:sdt>
      <w:r w:rsidRPr="0068687C">
        <w:rPr>
          <w:rFonts w:ascii="Times New Roman" w:eastAsia="Times New Roman" w:hAnsi="Times New Roman"/>
        </w:rPr>
        <w:t xml:space="preserve">Gejala utama kala II menurut </w:t>
      </w:r>
      <w:sdt>
        <w:sdtPr>
          <w:rPr>
            <w:rFonts w:ascii="Times New Roman" w:eastAsia="Times New Roman" w:hAnsi="Times New Roman"/>
          </w:rPr>
          <w:id w:val="-332762425"/>
          <w:citation/>
        </w:sdtPr>
        <w:sdtEndPr/>
        <w:sdtContent>
          <w:r w:rsidR="00777A67" w:rsidRPr="0068687C">
            <w:rPr>
              <w:rFonts w:ascii="Times New Roman" w:eastAsia="Times New Roman" w:hAnsi="Times New Roman"/>
            </w:rPr>
            <w:fldChar w:fldCharType="begin"/>
          </w:r>
          <w:r w:rsidR="001E5A54" w:rsidRPr="0068687C">
            <w:rPr>
              <w:rFonts w:ascii="Times New Roman" w:eastAsia="Times New Roman" w:hAnsi="Times New Roman"/>
              <w:lang w:val="en-US"/>
            </w:rPr>
            <w:instrText xml:space="preserve"> CITATION Son15 \l 1033 </w:instrText>
          </w:r>
          <w:r w:rsidR="00777A67" w:rsidRPr="0068687C">
            <w:rPr>
              <w:rFonts w:ascii="Times New Roman" w:eastAsia="Times New Roman" w:hAnsi="Times New Roman"/>
            </w:rPr>
            <w:fldChar w:fldCharType="separate"/>
          </w:r>
          <w:r w:rsidR="001E5A54" w:rsidRPr="0068687C">
            <w:rPr>
              <w:rFonts w:ascii="Times New Roman" w:eastAsia="Times New Roman" w:hAnsi="Times New Roman"/>
              <w:noProof/>
              <w:lang w:val="en-US"/>
            </w:rPr>
            <w:t>(Sondakh, 2015)</w:t>
          </w:r>
          <w:r w:rsidR="00777A67" w:rsidRPr="0068687C">
            <w:rPr>
              <w:rFonts w:ascii="Times New Roman" w:eastAsia="Times New Roman" w:hAnsi="Times New Roman"/>
            </w:rPr>
            <w:fldChar w:fldCharType="end"/>
          </w:r>
        </w:sdtContent>
      </w:sdt>
      <w:r w:rsidRPr="0068687C">
        <w:rPr>
          <w:rFonts w:ascii="Times New Roman" w:eastAsia="Times New Roman" w:hAnsi="Times New Roman"/>
        </w:rPr>
        <w:t>yakni :</w:t>
      </w:r>
    </w:p>
    <w:p w:rsidR="00C65327" w:rsidRPr="0068687C" w:rsidRDefault="00C65327" w:rsidP="00ED4794">
      <w:pPr>
        <w:widowControl w:val="0"/>
        <w:numPr>
          <w:ilvl w:val="0"/>
          <w:numId w:val="12"/>
        </w:numPr>
        <w:autoSpaceDE w:val="0"/>
        <w:autoSpaceDN w:val="0"/>
        <w:spacing w:line="360" w:lineRule="auto"/>
        <w:ind w:left="1134" w:right="3" w:hanging="284"/>
        <w:contextualSpacing/>
        <w:jc w:val="both"/>
        <w:rPr>
          <w:rFonts w:ascii="Times New Roman" w:eastAsia="Times New Roman" w:hAnsi="Times New Roman"/>
        </w:rPr>
      </w:pPr>
      <w:r w:rsidRPr="0068687C">
        <w:rPr>
          <w:rFonts w:ascii="Times New Roman" w:eastAsia="Times New Roman" w:hAnsi="Times New Roman"/>
        </w:rPr>
        <w:t>His semakian kuat dengan interval 2 sampai 3 menit dengan durasi 50 sampai 100 detik.</w:t>
      </w:r>
    </w:p>
    <w:p w:rsidR="00C65327" w:rsidRPr="0068687C" w:rsidRDefault="00C65327" w:rsidP="00ED4794">
      <w:pPr>
        <w:widowControl w:val="0"/>
        <w:numPr>
          <w:ilvl w:val="0"/>
          <w:numId w:val="12"/>
        </w:numPr>
        <w:autoSpaceDE w:val="0"/>
        <w:autoSpaceDN w:val="0"/>
        <w:spacing w:line="360" w:lineRule="auto"/>
        <w:ind w:left="1134" w:right="3" w:hanging="284"/>
        <w:contextualSpacing/>
        <w:jc w:val="both"/>
        <w:rPr>
          <w:rFonts w:ascii="Times New Roman" w:eastAsia="Times New Roman" w:hAnsi="Times New Roman"/>
        </w:rPr>
      </w:pPr>
      <w:r w:rsidRPr="0068687C">
        <w:rPr>
          <w:rFonts w:ascii="Times New Roman" w:eastAsia="Times New Roman" w:hAnsi="Times New Roman"/>
        </w:rPr>
        <w:t>Menjelang akhir kala I ketuban pecah yang ditandai dengan pengeluaran cairan secara mendadak.</w:t>
      </w:r>
    </w:p>
    <w:p w:rsidR="00C65327" w:rsidRPr="0068687C" w:rsidRDefault="00C65327" w:rsidP="00ED4794">
      <w:pPr>
        <w:widowControl w:val="0"/>
        <w:numPr>
          <w:ilvl w:val="0"/>
          <w:numId w:val="12"/>
        </w:numPr>
        <w:autoSpaceDE w:val="0"/>
        <w:autoSpaceDN w:val="0"/>
        <w:spacing w:line="360" w:lineRule="auto"/>
        <w:ind w:left="1134" w:right="3" w:hanging="284"/>
        <w:contextualSpacing/>
        <w:jc w:val="both"/>
        <w:rPr>
          <w:rFonts w:ascii="Times New Roman" w:eastAsia="Times New Roman" w:hAnsi="Times New Roman"/>
        </w:rPr>
      </w:pPr>
      <w:r w:rsidRPr="0068687C">
        <w:rPr>
          <w:rFonts w:ascii="Times New Roman" w:eastAsia="Times New Roman" w:hAnsi="Times New Roman"/>
        </w:rPr>
        <w:t>Ketuban pecah pada pembukaan mendekati lengkap diikuti keinginan untuk mengejan akibat tertekannya pleksus frankenhauser.</w:t>
      </w:r>
    </w:p>
    <w:p w:rsidR="00C65327" w:rsidRPr="0068687C" w:rsidRDefault="00C65327" w:rsidP="00ED4794">
      <w:pPr>
        <w:widowControl w:val="0"/>
        <w:numPr>
          <w:ilvl w:val="0"/>
          <w:numId w:val="12"/>
        </w:numPr>
        <w:autoSpaceDE w:val="0"/>
        <w:autoSpaceDN w:val="0"/>
        <w:spacing w:line="360" w:lineRule="auto"/>
        <w:ind w:left="1134" w:right="3" w:hanging="284"/>
        <w:contextualSpacing/>
        <w:jc w:val="both"/>
        <w:rPr>
          <w:rFonts w:ascii="Times New Roman" w:eastAsia="Times New Roman" w:hAnsi="Times New Roman"/>
        </w:rPr>
      </w:pPr>
      <w:r w:rsidRPr="0068687C">
        <w:rPr>
          <w:rFonts w:ascii="Times New Roman" w:eastAsia="Times New Roman" w:hAnsi="Times New Roman"/>
        </w:rPr>
        <w:t>Kedua kekuatan his dan mengejan lebih mendorong kepala bayi sehingga kepala membuka pintu, subocciput bertindak sebagai hipoglobin kemudian secara berturut-turut lahir ubun-ubun besar, dahi, hidung dan muka, serta kepala seluruhnya.</w:t>
      </w:r>
    </w:p>
    <w:p w:rsidR="00C65327" w:rsidRPr="0068687C" w:rsidRDefault="00C65327" w:rsidP="00ED4794">
      <w:pPr>
        <w:widowControl w:val="0"/>
        <w:numPr>
          <w:ilvl w:val="0"/>
          <w:numId w:val="12"/>
        </w:numPr>
        <w:autoSpaceDE w:val="0"/>
        <w:autoSpaceDN w:val="0"/>
        <w:spacing w:line="360" w:lineRule="auto"/>
        <w:ind w:left="1134" w:right="3" w:hanging="284"/>
        <w:contextualSpacing/>
        <w:jc w:val="both"/>
        <w:rPr>
          <w:rFonts w:ascii="Times New Roman" w:eastAsia="Times New Roman" w:hAnsi="Times New Roman"/>
        </w:rPr>
      </w:pPr>
      <w:r w:rsidRPr="0068687C">
        <w:rPr>
          <w:rFonts w:ascii="Times New Roman" w:eastAsia="Times New Roman" w:hAnsi="Times New Roman"/>
        </w:rPr>
        <w:t>Kepala lahir seluruhnya dan diikuti oleh putar paksi luar, yaitu penyesuaian kepala pada punggung.</w:t>
      </w:r>
    </w:p>
    <w:p w:rsidR="00C65327" w:rsidRPr="0068687C" w:rsidRDefault="00C65327" w:rsidP="00ED4794">
      <w:pPr>
        <w:widowControl w:val="0"/>
        <w:numPr>
          <w:ilvl w:val="0"/>
          <w:numId w:val="12"/>
        </w:numPr>
        <w:autoSpaceDE w:val="0"/>
        <w:autoSpaceDN w:val="0"/>
        <w:spacing w:line="360" w:lineRule="auto"/>
        <w:ind w:left="1134" w:right="3" w:hanging="284"/>
        <w:contextualSpacing/>
        <w:jc w:val="both"/>
        <w:rPr>
          <w:rFonts w:ascii="Times New Roman" w:eastAsia="Times New Roman" w:hAnsi="Times New Roman"/>
        </w:rPr>
      </w:pPr>
      <w:r w:rsidRPr="0068687C">
        <w:rPr>
          <w:rFonts w:ascii="Times New Roman" w:eastAsia="Times New Roman" w:hAnsi="Times New Roman"/>
        </w:rPr>
        <w:t>Setelah putar paksi luar berlangsung maka persalinan bayi ditolong dengan dengan cara memegang kepala pada os occiput dan di bawah dagu, kemudian ditarik dengan mengunakan cunam ke bawah untuk melahirkan bahu depan dan ke atas untuk melahirkan bahu belakang. Setelah kedua bahu lahir ketiak dikait untuk melahirkan sisa badan bayi, kemudian bayi lahir diikuti oleh sisa air ketuban.</w:t>
      </w:r>
    </w:p>
    <w:p w:rsidR="00C65327" w:rsidRPr="0068687C" w:rsidRDefault="00C65327" w:rsidP="00AD2F8F">
      <w:pPr>
        <w:widowControl w:val="0"/>
        <w:autoSpaceDE w:val="0"/>
        <w:autoSpaceDN w:val="0"/>
        <w:spacing w:line="360" w:lineRule="auto"/>
        <w:ind w:left="1560" w:right="3" w:firstLine="283"/>
        <w:contextualSpacing/>
        <w:jc w:val="both"/>
        <w:rPr>
          <w:rFonts w:ascii="Times New Roman" w:eastAsia="Times New Roman" w:hAnsi="Times New Roman"/>
        </w:rPr>
      </w:pPr>
      <w:r w:rsidRPr="0068687C">
        <w:rPr>
          <w:rFonts w:ascii="Times New Roman" w:eastAsia="Times New Roman" w:hAnsi="Times New Roman"/>
        </w:rPr>
        <w:lastRenderedPageBreak/>
        <w:t xml:space="preserve">Kala III adalah waktu untuk pelepasan plasenta dan pengeluaran plasenta. Setelah kala II yang berlangsung tidak lebih dari </w:t>
      </w:r>
      <w:r w:rsidR="008A5237" w:rsidRPr="0068687C">
        <w:rPr>
          <w:rFonts w:ascii="Times New Roman" w:eastAsia="Times New Roman" w:hAnsi="Times New Roman"/>
        </w:rPr>
        <w:t>36</w:t>
      </w:r>
      <w:r w:rsidRPr="0068687C">
        <w:rPr>
          <w:rFonts w:ascii="Times New Roman" w:eastAsia="Times New Roman" w:hAnsi="Times New Roman"/>
        </w:rPr>
        <w:t xml:space="preserve"> menit, kontraksi uterus berhenti sekitar 5 sampai 10 menit. Dengan lahirnya bayi dan proses retraksi uterus, maka plasenta lepas dari lapisan nitabusch. Lepasnya plasenta sudah dapat diperkirakan dengan memperhatik</w:t>
      </w:r>
      <w:r w:rsidR="00B46AF8">
        <w:rPr>
          <w:rFonts w:ascii="Times New Roman" w:eastAsia="Times New Roman" w:hAnsi="Times New Roman"/>
        </w:rPr>
        <w:t>an tanda- tanda sebagai berikut</w:t>
      </w:r>
      <w:r w:rsidRPr="0068687C">
        <w:rPr>
          <w:rFonts w:ascii="Times New Roman" w:eastAsia="Times New Roman" w:hAnsi="Times New Roman"/>
        </w:rPr>
        <w:t>:</w:t>
      </w:r>
    </w:p>
    <w:p w:rsidR="00C65327" w:rsidRPr="0068687C" w:rsidRDefault="00C65327" w:rsidP="00ED4794">
      <w:pPr>
        <w:widowControl w:val="0"/>
        <w:numPr>
          <w:ilvl w:val="0"/>
          <w:numId w:val="11"/>
        </w:numPr>
        <w:autoSpaceDE w:val="0"/>
        <w:autoSpaceDN w:val="0"/>
        <w:spacing w:line="360" w:lineRule="auto"/>
        <w:ind w:left="1560" w:right="3" w:hanging="283"/>
        <w:contextualSpacing/>
        <w:jc w:val="both"/>
        <w:rPr>
          <w:rFonts w:ascii="Times New Roman" w:eastAsia="Times New Roman" w:hAnsi="Times New Roman"/>
        </w:rPr>
      </w:pPr>
      <w:r w:rsidRPr="0068687C">
        <w:rPr>
          <w:rFonts w:ascii="Times New Roman" w:eastAsia="Times New Roman" w:hAnsi="Times New Roman"/>
        </w:rPr>
        <w:t xml:space="preserve">Uterus menjadi berbentuk bundar </w:t>
      </w:r>
    </w:p>
    <w:p w:rsidR="00C65327" w:rsidRPr="0068687C" w:rsidRDefault="00C65327" w:rsidP="00ED4794">
      <w:pPr>
        <w:widowControl w:val="0"/>
        <w:numPr>
          <w:ilvl w:val="0"/>
          <w:numId w:val="11"/>
        </w:numPr>
        <w:autoSpaceDE w:val="0"/>
        <w:autoSpaceDN w:val="0"/>
        <w:spacing w:line="480" w:lineRule="auto"/>
        <w:ind w:left="1560" w:right="3" w:hanging="283"/>
        <w:contextualSpacing/>
        <w:jc w:val="both"/>
        <w:rPr>
          <w:rFonts w:ascii="Times New Roman" w:eastAsia="Times New Roman" w:hAnsi="Times New Roman"/>
        </w:rPr>
      </w:pPr>
      <w:r w:rsidRPr="0068687C">
        <w:rPr>
          <w:rFonts w:ascii="Times New Roman" w:eastAsia="Times New Roman" w:hAnsi="Times New Roman"/>
        </w:rPr>
        <w:t>Uterus terdorong ke atas karena plasenta dilepas ke segmen bawah rahim</w:t>
      </w:r>
    </w:p>
    <w:p w:rsidR="00C65327" w:rsidRPr="0068687C" w:rsidRDefault="00C65327" w:rsidP="00ED4794">
      <w:pPr>
        <w:widowControl w:val="0"/>
        <w:numPr>
          <w:ilvl w:val="0"/>
          <w:numId w:val="11"/>
        </w:numPr>
        <w:autoSpaceDE w:val="0"/>
        <w:autoSpaceDN w:val="0"/>
        <w:spacing w:line="480" w:lineRule="auto"/>
        <w:ind w:left="1560" w:right="3" w:hanging="283"/>
        <w:contextualSpacing/>
        <w:jc w:val="both"/>
        <w:rPr>
          <w:rFonts w:ascii="Times New Roman" w:eastAsia="Times New Roman" w:hAnsi="Times New Roman"/>
        </w:rPr>
      </w:pPr>
      <w:r w:rsidRPr="0068687C">
        <w:rPr>
          <w:rFonts w:ascii="Times New Roman" w:eastAsia="Times New Roman" w:hAnsi="Times New Roman"/>
        </w:rPr>
        <w:t>Tali pusat bertambah panjang</w:t>
      </w:r>
    </w:p>
    <w:p w:rsidR="00C65327" w:rsidRPr="0068687C" w:rsidRDefault="00C65327" w:rsidP="00ED4794">
      <w:pPr>
        <w:widowControl w:val="0"/>
        <w:numPr>
          <w:ilvl w:val="0"/>
          <w:numId w:val="11"/>
        </w:numPr>
        <w:autoSpaceDE w:val="0"/>
        <w:autoSpaceDN w:val="0"/>
        <w:spacing w:line="480" w:lineRule="auto"/>
        <w:ind w:left="1560" w:right="3" w:hanging="283"/>
        <w:contextualSpacing/>
        <w:jc w:val="both"/>
        <w:rPr>
          <w:rFonts w:ascii="Times New Roman" w:eastAsia="Times New Roman" w:hAnsi="Times New Roman"/>
        </w:rPr>
      </w:pPr>
      <w:r w:rsidRPr="0068687C">
        <w:rPr>
          <w:rFonts w:ascii="Times New Roman" w:eastAsia="Times New Roman" w:hAnsi="Times New Roman"/>
        </w:rPr>
        <w:t>Terjadi perdarahan</w:t>
      </w:r>
    </w:p>
    <w:p w:rsidR="00C65327" w:rsidRPr="0068687C" w:rsidRDefault="00C65327" w:rsidP="00ED4794">
      <w:pPr>
        <w:widowControl w:val="0"/>
        <w:numPr>
          <w:ilvl w:val="0"/>
          <w:numId w:val="11"/>
        </w:numPr>
        <w:autoSpaceDE w:val="0"/>
        <w:autoSpaceDN w:val="0"/>
        <w:spacing w:line="480" w:lineRule="auto"/>
        <w:ind w:left="1560" w:right="3" w:hanging="283"/>
        <w:contextualSpacing/>
        <w:jc w:val="both"/>
        <w:rPr>
          <w:rFonts w:ascii="Times New Roman" w:eastAsia="Times New Roman" w:hAnsi="Times New Roman"/>
        </w:rPr>
      </w:pPr>
      <w:r w:rsidRPr="0068687C">
        <w:rPr>
          <w:rFonts w:ascii="Times New Roman" w:eastAsia="Times New Roman" w:hAnsi="Times New Roman"/>
        </w:rPr>
        <w:t xml:space="preserve">Plasenta dan selaput ketuban harus diperiksa secara teliti setelah dilahirkan, bagian plasenta lengkap atau tidak. Bagian  permukaan maternal yang normal memiliki 6 sampai 20 kotiledon. Jika plasenta tidak lengkap maka disebut ada sisa plasenta serta dapat mengakibatkan perdarahan yang banyak dan infeksi </w:t>
      </w:r>
      <w:sdt>
        <w:sdtPr>
          <w:rPr>
            <w:rFonts w:ascii="Times New Roman" w:eastAsia="Times New Roman" w:hAnsi="Times New Roman"/>
          </w:rPr>
          <w:id w:val="1097367762"/>
          <w:citation/>
        </w:sdtPr>
        <w:sdtEndPr/>
        <w:sdtContent>
          <w:r w:rsidR="00777A67" w:rsidRPr="0068687C">
            <w:rPr>
              <w:rFonts w:ascii="Times New Roman" w:eastAsia="Times New Roman" w:hAnsi="Times New Roman"/>
            </w:rPr>
            <w:fldChar w:fldCharType="begin"/>
          </w:r>
          <w:r w:rsidR="008C2010" w:rsidRPr="0068687C">
            <w:rPr>
              <w:rFonts w:ascii="Times New Roman" w:eastAsia="Times New Roman" w:hAnsi="Times New Roman"/>
              <w:lang w:val="en-US"/>
            </w:rPr>
            <w:instrText xml:space="preserve"> CITATION Son15 \l 1033 </w:instrText>
          </w:r>
          <w:r w:rsidR="00777A67" w:rsidRPr="0068687C">
            <w:rPr>
              <w:rFonts w:ascii="Times New Roman" w:eastAsia="Times New Roman" w:hAnsi="Times New Roman"/>
            </w:rPr>
            <w:fldChar w:fldCharType="separate"/>
          </w:r>
          <w:r w:rsidR="008C2010" w:rsidRPr="0068687C">
            <w:rPr>
              <w:rFonts w:ascii="Times New Roman" w:eastAsia="Times New Roman" w:hAnsi="Times New Roman"/>
              <w:noProof/>
              <w:lang w:val="en-US"/>
            </w:rPr>
            <w:t>(Sondakh, 2015)</w:t>
          </w:r>
          <w:r w:rsidR="00777A67" w:rsidRPr="0068687C">
            <w:rPr>
              <w:rFonts w:ascii="Times New Roman" w:eastAsia="Times New Roman" w:hAnsi="Times New Roman"/>
            </w:rPr>
            <w:fldChar w:fldCharType="end"/>
          </w:r>
        </w:sdtContent>
      </w:sdt>
    </w:p>
    <w:p w:rsidR="006636DD" w:rsidRPr="0068687C" w:rsidRDefault="00C65327" w:rsidP="00ED4794">
      <w:pPr>
        <w:widowControl w:val="0"/>
        <w:numPr>
          <w:ilvl w:val="0"/>
          <w:numId w:val="11"/>
        </w:numPr>
        <w:autoSpaceDE w:val="0"/>
        <w:autoSpaceDN w:val="0"/>
        <w:spacing w:line="480" w:lineRule="auto"/>
        <w:ind w:left="1560" w:right="3" w:hanging="283"/>
        <w:contextualSpacing/>
        <w:jc w:val="both"/>
        <w:rPr>
          <w:rFonts w:ascii="Times New Roman" w:eastAsia="Times New Roman" w:hAnsi="Times New Roman"/>
        </w:rPr>
      </w:pPr>
      <w:r w:rsidRPr="0068687C">
        <w:rPr>
          <w:rFonts w:ascii="Times New Roman" w:eastAsia="Times New Roman" w:hAnsi="Times New Roman"/>
        </w:rPr>
        <w:t xml:space="preserve">Kala IV dimulai dari lahirnya plasenta selama 1 sampai 2 jam. Pada kala IV dilakukan observasi terhadap perdarahan pascapersalinan, paling sering terjadi pada 2 jam pertama. Observasi yang dilakukan menurut </w:t>
      </w:r>
      <w:sdt>
        <w:sdtPr>
          <w:rPr>
            <w:rFonts w:ascii="Times New Roman" w:eastAsia="Times New Roman" w:hAnsi="Times New Roman"/>
          </w:rPr>
          <w:id w:val="-1982994331"/>
          <w:citation/>
        </w:sdtPr>
        <w:sdtEndPr/>
        <w:sdtContent>
          <w:r w:rsidR="00777A67" w:rsidRPr="0068687C">
            <w:rPr>
              <w:rFonts w:ascii="Times New Roman" w:eastAsia="Times New Roman" w:hAnsi="Times New Roman"/>
            </w:rPr>
            <w:fldChar w:fldCharType="begin"/>
          </w:r>
          <w:r w:rsidR="008C2010" w:rsidRPr="0068687C">
            <w:rPr>
              <w:rFonts w:ascii="Times New Roman" w:eastAsia="Times New Roman" w:hAnsi="Times New Roman"/>
              <w:lang w:val="en-US"/>
            </w:rPr>
            <w:instrText xml:space="preserve"> CITATION Sul13 \l 1033 </w:instrText>
          </w:r>
          <w:r w:rsidR="00777A67" w:rsidRPr="0068687C">
            <w:rPr>
              <w:rFonts w:ascii="Times New Roman" w:eastAsia="Times New Roman" w:hAnsi="Times New Roman"/>
            </w:rPr>
            <w:fldChar w:fldCharType="separate"/>
          </w:r>
          <w:r w:rsidR="008C2010" w:rsidRPr="0068687C">
            <w:rPr>
              <w:rFonts w:ascii="Times New Roman" w:eastAsia="Times New Roman" w:hAnsi="Times New Roman"/>
              <w:noProof/>
              <w:lang w:val="en-US"/>
            </w:rPr>
            <w:t>(Sulistyawati A, Nugraheny E, 2013)</w:t>
          </w:r>
          <w:r w:rsidR="00777A67" w:rsidRPr="0068687C">
            <w:rPr>
              <w:rFonts w:ascii="Times New Roman" w:eastAsia="Times New Roman" w:hAnsi="Times New Roman"/>
            </w:rPr>
            <w:fldChar w:fldCharType="end"/>
          </w:r>
        </w:sdtContent>
      </w:sdt>
      <w:r w:rsidRPr="0068687C">
        <w:rPr>
          <w:rFonts w:ascii="Times New Roman" w:eastAsia="Times New Roman" w:hAnsi="Times New Roman"/>
        </w:rPr>
        <w:t>adalah sebagai berikut :</w:t>
      </w:r>
    </w:p>
    <w:p w:rsidR="006636DD" w:rsidRPr="0068687C" w:rsidRDefault="006636DD" w:rsidP="006636DD">
      <w:pPr>
        <w:widowControl w:val="0"/>
        <w:autoSpaceDE w:val="0"/>
        <w:autoSpaceDN w:val="0"/>
        <w:spacing w:line="480" w:lineRule="auto"/>
        <w:ind w:left="1560" w:right="3"/>
        <w:contextualSpacing/>
        <w:jc w:val="both"/>
        <w:rPr>
          <w:rFonts w:ascii="Times New Roman" w:eastAsia="Times New Roman" w:hAnsi="Times New Roman"/>
          <w:lang w:val="en-US"/>
        </w:rPr>
      </w:pPr>
      <w:r w:rsidRPr="0068687C">
        <w:rPr>
          <w:rFonts w:ascii="Times New Roman" w:eastAsia="Times New Roman" w:hAnsi="Times New Roman"/>
          <w:lang w:val="en-US"/>
        </w:rPr>
        <w:t xml:space="preserve">a. </w:t>
      </w:r>
      <w:r w:rsidR="00C65327" w:rsidRPr="0068687C">
        <w:rPr>
          <w:rFonts w:ascii="Times New Roman" w:eastAsia="Times New Roman" w:hAnsi="Times New Roman"/>
        </w:rPr>
        <w:t>Tingkat kesadaran pasien.</w:t>
      </w:r>
    </w:p>
    <w:p w:rsidR="006636DD" w:rsidRPr="0068687C" w:rsidRDefault="006636DD" w:rsidP="006636DD">
      <w:pPr>
        <w:widowControl w:val="0"/>
        <w:autoSpaceDE w:val="0"/>
        <w:autoSpaceDN w:val="0"/>
        <w:spacing w:line="480" w:lineRule="auto"/>
        <w:ind w:left="1560" w:right="3"/>
        <w:contextualSpacing/>
        <w:jc w:val="both"/>
        <w:rPr>
          <w:rFonts w:ascii="Times New Roman" w:eastAsia="Times New Roman" w:hAnsi="Times New Roman"/>
          <w:lang w:val="en-US"/>
        </w:rPr>
      </w:pPr>
      <w:r w:rsidRPr="0068687C">
        <w:rPr>
          <w:rFonts w:ascii="Times New Roman" w:eastAsia="Times New Roman" w:hAnsi="Times New Roman"/>
          <w:lang w:val="en-US"/>
        </w:rPr>
        <w:t xml:space="preserve">b. </w:t>
      </w:r>
      <w:r w:rsidR="00C65327" w:rsidRPr="0068687C">
        <w:rPr>
          <w:rFonts w:ascii="Times New Roman" w:eastAsia="Times New Roman" w:hAnsi="Times New Roman"/>
        </w:rPr>
        <w:t>Pemeriksaan   tanda-tanda</w:t>
      </w:r>
      <w:r w:rsidR="00C65327" w:rsidRPr="0068687C">
        <w:rPr>
          <w:rFonts w:ascii="Times New Roman" w:eastAsia="Times New Roman" w:hAnsi="Times New Roman"/>
        </w:rPr>
        <w:tab/>
        <w:t>vital   yakni   tekanan   darah,nadi, dan pernafasan.</w:t>
      </w:r>
    </w:p>
    <w:p w:rsidR="006636DD" w:rsidRPr="0068687C" w:rsidRDefault="006636DD" w:rsidP="006636DD">
      <w:pPr>
        <w:widowControl w:val="0"/>
        <w:autoSpaceDE w:val="0"/>
        <w:autoSpaceDN w:val="0"/>
        <w:spacing w:line="480" w:lineRule="auto"/>
        <w:ind w:left="1560" w:right="3"/>
        <w:contextualSpacing/>
        <w:jc w:val="both"/>
        <w:rPr>
          <w:rFonts w:ascii="Times New Roman" w:eastAsia="Times New Roman" w:hAnsi="Times New Roman"/>
          <w:lang w:val="en-US"/>
        </w:rPr>
      </w:pPr>
      <w:r w:rsidRPr="0068687C">
        <w:rPr>
          <w:rFonts w:ascii="Times New Roman" w:eastAsia="Times New Roman" w:hAnsi="Times New Roman"/>
          <w:lang w:val="en-US"/>
        </w:rPr>
        <w:t xml:space="preserve">c. </w:t>
      </w:r>
      <w:r w:rsidR="00C65327" w:rsidRPr="0068687C">
        <w:rPr>
          <w:rFonts w:ascii="Times New Roman" w:eastAsia="Times New Roman" w:hAnsi="Times New Roman"/>
        </w:rPr>
        <w:t>Kontraksi uterus.</w:t>
      </w:r>
    </w:p>
    <w:p w:rsidR="00C65327" w:rsidRPr="0068687C" w:rsidRDefault="006636DD" w:rsidP="006636DD">
      <w:pPr>
        <w:widowControl w:val="0"/>
        <w:autoSpaceDE w:val="0"/>
        <w:autoSpaceDN w:val="0"/>
        <w:spacing w:line="480" w:lineRule="auto"/>
        <w:ind w:left="1560" w:right="3"/>
        <w:contextualSpacing/>
        <w:jc w:val="both"/>
        <w:rPr>
          <w:rFonts w:ascii="Times New Roman" w:eastAsia="Times New Roman" w:hAnsi="Times New Roman"/>
        </w:rPr>
      </w:pPr>
      <w:r w:rsidRPr="0068687C">
        <w:rPr>
          <w:rFonts w:ascii="Times New Roman" w:eastAsia="Times New Roman" w:hAnsi="Times New Roman"/>
          <w:lang w:val="en-US"/>
        </w:rPr>
        <w:lastRenderedPageBreak/>
        <w:t xml:space="preserve">d. </w:t>
      </w:r>
      <w:r w:rsidR="00C65327" w:rsidRPr="0068687C">
        <w:rPr>
          <w:rFonts w:ascii="Times New Roman" w:eastAsia="Times New Roman" w:hAnsi="Times New Roman"/>
        </w:rPr>
        <w:t>Terjadinya perdarahan. Perdarahan dianggap masih normal bila jumlahnya tidak melebihi 400 sampai 500 cc.</w:t>
      </w:r>
    </w:p>
    <w:p w:rsidR="00AD2F8F" w:rsidRPr="0068687C" w:rsidRDefault="00AD2F8F" w:rsidP="00ED4794">
      <w:pPr>
        <w:pStyle w:val="ListParagraph"/>
        <w:widowControl w:val="0"/>
        <w:numPr>
          <w:ilvl w:val="0"/>
          <w:numId w:val="13"/>
        </w:numPr>
        <w:autoSpaceDE w:val="0"/>
        <w:autoSpaceDN w:val="0"/>
        <w:ind w:left="851" w:right="3" w:hanging="284"/>
        <w:jc w:val="both"/>
        <w:rPr>
          <w:rFonts w:ascii="Times New Roman" w:eastAsia="Times New Roman" w:hAnsi="Times New Roman"/>
          <w:sz w:val="24"/>
          <w:szCs w:val="24"/>
          <w:lang w:val="en-US"/>
        </w:rPr>
      </w:pPr>
      <w:r w:rsidRPr="0068687C">
        <w:rPr>
          <w:rFonts w:ascii="Times New Roman" w:eastAsia="Times New Roman" w:hAnsi="Times New Roman"/>
          <w:sz w:val="24"/>
          <w:szCs w:val="24"/>
          <w:lang w:val="en-US"/>
        </w:rPr>
        <w:t>Definisi BBL</w:t>
      </w:r>
      <w:r w:rsidR="00E15A9B" w:rsidRPr="0068687C">
        <w:rPr>
          <w:rFonts w:ascii="Times New Roman" w:eastAsia="Times New Roman" w:hAnsi="Times New Roman"/>
          <w:sz w:val="24"/>
          <w:szCs w:val="24"/>
          <w:lang w:val="en-US"/>
        </w:rPr>
        <w:t>/Neonatus</w:t>
      </w:r>
    </w:p>
    <w:p w:rsidR="00087894" w:rsidRPr="0068687C" w:rsidRDefault="00087894" w:rsidP="00E15A9B">
      <w:pPr>
        <w:pStyle w:val="ListParagraph"/>
        <w:widowControl w:val="0"/>
        <w:autoSpaceDE w:val="0"/>
        <w:autoSpaceDN w:val="0"/>
        <w:ind w:left="851" w:right="3" w:firstLine="283"/>
        <w:jc w:val="both"/>
        <w:rPr>
          <w:rFonts w:ascii="Times New Roman" w:eastAsia="Times New Roman" w:hAnsi="Times New Roman"/>
          <w:sz w:val="24"/>
          <w:szCs w:val="24"/>
          <w:lang w:val="en-US"/>
        </w:rPr>
      </w:pPr>
      <w:r w:rsidRPr="0068687C">
        <w:rPr>
          <w:rFonts w:ascii="Times New Roman" w:hAnsi="Times New Roman"/>
          <w:sz w:val="24"/>
          <w:szCs w:val="24"/>
        </w:rPr>
        <w:t>Bayi baru lahir normal adalah bayi yang lahir dalam presentasi belakang kepala melalui vagina tanpa memakai alat, pada usia kehamilan genap 37 minggu sampai 42 minggu, dengan berat badan 2500-4000 gram. Neonatus ialah bayi yang baru mengalami proses kelahiran dan harus menyesuaikan diri dari kehidupan intra uterin ke kehidupan ekstra uterin</w:t>
      </w:r>
      <w:r w:rsidRPr="0068687C">
        <w:rPr>
          <w:rFonts w:ascii="Times New Roman" w:hAnsi="Times New Roman"/>
          <w:sz w:val="24"/>
          <w:szCs w:val="24"/>
          <w:lang w:val="en-US"/>
        </w:rPr>
        <w:t xml:space="preserve">. </w:t>
      </w:r>
      <w:sdt>
        <w:sdtPr>
          <w:rPr>
            <w:rFonts w:ascii="Times New Roman" w:hAnsi="Times New Roman"/>
            <w:sz w:val="24"/>
            <w:szCs w:val="24"/>
            <w:lang w:val="en-US"/>
          </w:rPr>
          <w:id w:val="164372069"/>
          <w:citation/>
        </w:sdtPr>
        <w:sdtEndPr/>
        <w:sdtContent>
          <w:r w:rsidR="00777A67" w:rsidRPr="0068687C">
            <w:rPr>
              <w:rFonts w:ascii="Times New Roman" w:hAnsi="Times New Roman"/>
              <w:sz w:val="24"/>
              <w:szCs w:val="24"/>
              <w:lang w:val="en-US"/>
            </w:rPr>
            <w:fldChar w:fldCharType="begin"/>
          </w:r>
          <w:r w:rsidRPr="0068687C">
            <w:rPr>
              <w:rFonts w:ascii="Times New Roman" w:hAnsi="Times New Roman"/>
              <w:sz w:val="24"/>
              <w:szCs w:val="24"/>
              <w:lang w:val="en-US"/>
            </w:rPr>
            <w:instrText xml:space="preserve"> CITATION Mus10 \l 1033 </w:instrText>
          </w:r>
          <w:r w:rsidR="00777A67" w:rsidRPr="0068687C">
            <w:rPr>
              <w:rFonts w:ascii="Times New Roman" w:hAnsi="Times New Roman"/>
              <w:sz w:val="24"/>
              <w:szCs w:val="24"/>
              <w:lang w:val="en-US"/>
            </w:rPr>
            <w:fldChar w:fldCharType="separate"/>
          </w:r>
          <w:r w:rsidRPr="0068687C">
            <w:rPr>
              <w:rFonts w:ascii="Times New Roman" w:hAnsi="Times New Roman"/>
              <w:noProof/>
              <w:sz w:val="24"/>
              <w:szCs w:val="24"/>
              <w:lang w:val="en-US"/>
            </w:rPr>
            <w:t>(Muslihatun, 2010)</w:t>
          </w:r>
          <w:r w:rsidR="00777A67" w:rsidRPr="0068687C">
            <w:rPr>
              <w:rFonts w:ascii="Times New Roman" w:hAnsi="Times New Roman"/>
              <w:sz w:val="24"/>
              <w:szCs w:val="24"/>
              <w:lang w:val="en-US"/>
            </w:rPr>
            <w:fldChar w:fldCharType="end"/>
          </w:r>
        </w:sdtContent>
      </w:sdt>
    </w:p>
    <w:p w:rsidR="00BB07F0" w:rsidRPr="0068687C" w:rsidRDefault="00E15A9B" w:rsidP="00E15A9B">
      <w:pPr>
        <w:pStyle w:val="ListParagraph"/>
        <w:widowControl w:val="0"/>
        <w:autoSpaceDE w:val="0"/>
        <w:autoSpaceDN w:val="0"/>
        <w:ind w:left="851" w:right="3" w:firstLine="283"/>
        <w:jc w:val="both"/>
        <w:rPr>
          <w:rFonts w:ascii="Times New Roman" w:eastAsia="Times New Roman" w:hAnsi="Times New Roman"/>
          <w:sz w:val="24"/>
          <w:szCs w:val="24"/>
          <w:lang w:val="en-US"/>
        </w:rPr>
      </w:pPr>
      <w:r w:rsidRPr="0068687C">
        <w:rPr>
          <w:rFonts w:ascii="Times New Roman" w:eastAsia="Times New Roman" w:hAnsi="Times New Roman"/>
          <w:sz w:val="24"/>
          <w:szCs w:val="24"/>
          <w:lang w:val="en-US"/>
        </w:rPr>
        <w:t>Neonatus</w:t>
      </w:r>
      <w:r w:rsidR="006636DD" w:rsidRPr="0068687C">
        <w:rPr>
          <w:rFonts w:ascii="Times New Roman" w:eastAsia="Times New Roman" w:hAnsi="Times New Roman"/>
          <w:sz w:val="24"/>
          <w:szCs w:val="24"/>
          <w:lang w:val="en-US"/>
        </w:rPr>
        <w:t xml:space="preserve"> </w:t>
      </w:r>
      <w:r w:rsidRPr="0068687C">
        <w:rPr>
          <w:rFonts w:ascii="Times New Roman" w:eastAsia="Times New Roman" w:hAnsi="Times New Roman"/>
          <w:sz w:val="24"/>
          <w:szCs w:val="24"/>
          <w:lang w:val="en-US"/>
        </w:rPr>
        <w:t>adalah</w:t>
      </w:r>
      <w:r w:rsidR="006636DD" w:rsidRPr="0068687C">
        <w:rPr>
          <w:rFonts w:ascii="Times New Roman" w:eastAsia="Times New Roman" w:hAnsi="Times New Roman"/>
          <w:sz w:val="24"/>
          <w:szCs w:val="24"/>
          <w:lang w:val="en-US"/>
        </w:rPr>
        <w:t xml:space="preserve"> </w:t>
      </w:r>
      <w:r w:rsidRPr="0068687C">
        <w:rPr>
          <w:rFonts w:ascii="Times New Roman" w:eastAsia="Times New Roman" w:hAnsi="Times New Roman"/>
          <w:sz w:val="24"/>
          <w:szCs w:val="24"/>
          <w:lang w:val="en-US"/>
        </w:rPr>
        <w:t>individu yang baru</w:t>
      </w:r>
      <w:r w:rsidR="006636DD" w:rsidRPr="0068687C">
        <w:rPr>
          <w:rFonts w:ascii="Times New Roman" w:eastAsia="Times New Roman" w:hAnsi="Times New Roman"/>
          <w:sz w:val="24"/>
          <w:szCs w:val="24"/>
          <w:lang w:val="en-US"/>
        </w:rPr>
        <w:t xml:space="preserve"> </w:t>
      </w:r>
      <w:r w:rsidRPr="0068687C">
        <w:rPr>
          <w:rFonts w:ascii="Times New Roman" w:eastAsia="Times New Roman" w:hAnsi="Times New Roman"/>
          <w:sz w:val="24"/>
          <w:szCs w:val="24"/>
          <w:lang w:val="en-US"/>
        </w:rPr>
        <w:t>saja</w:t>
      </w:r>
      <w:r w:rsidR="006636DD" w:rsidRPr="0068687C">
        <w:rPr>
          <w:rFonts w:ascii="Times New Roman" w:eastAsia="Times New Roman" w:hAnsi="Times New Roman"/>
          <w:sz w:val="24"/>
          <w:szCs w:val="24"/>
          <w:lang w:val="en-US"/>
        </w:rPr>
        <w:t xml:space="preserve"> </w:t>
      </w:r>
      <w:r w:rsidRPr="0068687C">
        <w:rPr>
          <w:rFonts w:ascii="Times New Roman" w:eastAsia="Times New Roman" w:hAnsi="Times New Roman"/>
          <w:sz w:val="24"/>
          <w:szCs w:val="24"/>
          <w:lang w:val="en-US"/>
        </w:rPr>
        <w:t>mengalami proses kelahiran dan harus</w:t>
      </w:r>
      <w:r w:rsidR="006636DD" w:rsidRPr="0068687C">
        <w:rPr>
          <w:rFonts w:ascii="Times New Roman" w:eastAsia="Times New Roman" w:hAnsi="Times New Roman"/>
          <w:sz w:val="24"/>
          <w:szCs w:val="24"/>
          <w:lang w:val="en-US"/>
        </w:rPr>
        <w:t xml:space="preserve"> </w:t>
      </w:r>
      <w:r w:rsidRPr="0068687C">
        <w:rPr>
          <w:rFonts w:ascii="Times New Roman" w:eastAsia="Times New Roman" w:hAnsi="Times New Roman"/>
          <w:sz w:val="24"/>
          <w:szCs w:val="24"/>
          <w:lang w:val="en-US"/>
        </w:rPr>
        <w:t>menyesuaikan</w:t>
      </w:r>
      <w:r w:rsidR="006636DD" w:rsidRPr="0068687C">
        <w:rPr>
          <w:rFonts w:ascii="Times New Roman" w:eastAsia="Times New Roman" w:hAnsi="Times New Roman"/>
          <w:sz w:val="24"/>
          <w:szCs w:val="24"/>
          <w:lang w:val="en-US"/>
        </w:rPr>
        <w:t xml:space="preserve"> </w:t>
      </w:r>
      <w:r w:rsidRPr="0068687C">
        <w:rPr>
          <w:rFonts w:ascii="Times New Roman" w:eastAsia="Times New Roman" w:hAnsi="Times New Roman"/>
          <w:sz w:val="24"/>
          <w:szCs w:val="24"/>
          <w:lang w:val="en-US"/>
        </w:rPr>
        <w:t>diri</w:t>
      </w:r>
      <w:r w:rsidR="006636DD" w:rsidRPr="0068687C">
        <w:rPr>
          <w:rFonts w:ascii="Times New Roman" w:eastAsia="Times New Roman" w:hAnsi="Times New Roman"/>
          <w:sz w:val="24"/>
          <w:szCs w:val="24"/>
          <w:lang w:val="en-US"/>
        </w:rPr>
        <w:t xml:space="preserve"> </w:t>
      </w:r>
      <w:r w:rsidRPr="0068687C">
        <w:rPr>
          <w:rFonts w:ascii="Times New Roman" w:eastAsia="Times New Roman" w:hAnsi="Times New Roman"/>
          <w:sz w:val="24"/>
          <w:szCs w:val="24"/>
          <w:lang w:val="en-US"/>
        </w:rPr>
        <w:t>dari</w:t>
      </w:r>
      <w:r w:rsidR="006636DD" w:rsidRPr="0068687C">
        <w:rPr>
          <w:rFonts w:ascii="Times New Roman" w:eastAsia="Times New Roman" w:hAnsi="Times New Roman"/>
          <w:sz w:val="24"/>
          <w:szCs w:val="24"/>
          <w:lang w:val="en-US"/>
        </w:rPr>
        <w:t xml:space="preserve"> </w:t>
      </w:r>
      <w:r w:rsidRPr="0068687C">
        <w:rPr>
          <w:rFonts w:ascii="Times New Roman" w:eastAsia="Times New Roman" w:hAnsi="Times New Roman"/>
          <w:sz w:val="24"/>
          <w:szCs w:val="24"/>
          <w:lang w:val="en-US"/>
        </w:rPr>
        <w:t>kehidupan intrauterine ke</w:t>
      </w:r>
      <w:r w:rsidR="006636DD" w:rsidRPr="0068687C">
        <w:rPr>
          <w:rFonts w:ascii="Times New Roman" w:eastAsia="Times New Roman" w:hAnsi="Times New Roman"/>
          <w:sz w:val="24"/>
          <w:szCs w:val="24"/>
          <w:lang w:val="en-US"/>
        </w:rPr>
        <w:t xml:space="preserve"> ke</w:t>
      </w:r>
      <w:r w:rsidRPr="0068687C">
        <w:rPr>
          <w:rFonts w:ascii="Times New Roman" w:eastAsia="Times New Roman" w:hAnsi="Times New Roman"/>
          <w:sz w:val="24"/>
          <w:szCs w:val="24"/>
          <w:lang w:val="en-US"/>
        </w:rPr>
        <w:t>hidupan</w:t>
      </w:r>
      <w:r w:rsidR="006636DD" w:rsidRPr="0068687C">
        <w:rPr>
          <w:rFonts w:ascii="Times New Roman" w:eastAsia="Times New Roman" w:hAnsi="Times New Roman"/>
          <w:sz w:val="24"/>
          <w:szCs w:val="24"/>
          <w:lang w:val="en-US"/>
        </w:rPr>
        <w:t xml:space="preserve"> </w:t>
      </w:r>
      <w:r w:rsidRPr="0068687C">
        <w:rPr>
          <w:rFonts w:ascii="Times New Roman" w:eastAsia="Times New Roman" w:hAnsi="Times New Roman"/>
          <w:sz w:val="24"/>
          <w:szCs w:val="24"/>
          <w:lang w:val="en-US"/>
        </w:rPr>
        <w:t>ekstrauterin. Selain</w:t>
      </w:r>
      <w:r w:rsidR="006636DD" w:rsidRPr="0068687C">
        <w:rPr>
          <w:rFonts w:ascii="Times New Roman" w:eastAsia="Times New Roman" w:hAnsi="Times New Roman"/>
          <w:sz w:val="24"/>
          <w:szCs w:val="24"/>
          <w:lang w:val="en-US"/>
        </w:rPr>
        <w:t xml:space="preserve"> itu neonatu</w:t>
      </w:r>
      <w:r w:rsidRPr="0068687C">
        <w:rPr>
          <w:rFonts w:ascii="Times New Roman" w:eastAsia="Times New Roman" w:hAnsi="Times New Roman"/>
          <w:sz w:val="24"/>
          <w:szCs w:val="24"/>
          <w:lang w:val="en-US"/>
        </w:rPr>
        <w:t>s adalah</w:t>
      </w:r>
      <w:r w:rsidR="006636DD" w:rsidRPr="0068687C">
        <w:rPr>
          <w:rFonts w:ascii="Times New Roman" w:eastAsia="Times New Roman" w:hAnsi="Times New Roman"/>
          <w:sz w:val="24"/>
          <w:szCs w:val="24"/>
          <w:lang w:val="en-US"/>
        </w:rPr>
        <w:t xml:space="preserve"> </w:t>
      </w:r>
      <w:r w:rsidRPr="0068687C">
        <w:rPr>
          <w:rFonts w:ascii="Times New Roman" w:eastAsia="Times New Roman" w:hAnsi="Times New Roman"/>
          <w:sz w:val="24"/>
          <w:szCs w:val="24"/>
          <w:lang w:val="en-US"/>
        </w:rPr>
        <w:t>individu yang sedang</w:t>
      </w:r>
      <w:r w:rsidR="006636DD" w:rsidRPr="0068687C">
        <w:rPr>
          <w:rFonts w:ascii="Times New Roman" w:eastAsia="Times New Roman" w:hAnsi="Times New Roman"/>
          <w:sz w:val="24"/>
          <w:szCs w:val="24"/>
          <w:lang w:val="en-US"/>
        </w:rPr>
        <w:t xml:space="preserve"> </w:t>
      </w:r>
      <w:r w:rsidRPr="0068687C">
        <w:rPr>
          <w:rFonts w:ascii="Times New Roman" w:eastAsia="Times New Roman" w:hAnsi="Times New Roman"/>
          <w:sz w:val="24"/>
          <w:szCs w:val="24"/>
          <w:lang w:val="en-US"/>
        </w:rPr>
        <w:t xml:space="preserve">bertumbuh. </w:t>
      </w:r>
      <w:sdt>
        <w:sdtPr>
          <w:rPr>
            <w:rFonts w:ascii="Times New Roman" w:eastAsia="Times New Roman" w:hAnsi="Times New Roman"/>
            <w:sz w:val="24"/>
            <w:szCs w:val="24"/>
            <w:lang w:val="en-US"/>
          </w:rPr>
          <w:id w:val="-211271127"/>
          <w:citation/>
        </w:sdtPr>
        <w:sdtEndPr/>
        <w:sdtContent>
          <w:r w:rsidR="00777A67" w:rsidRPr="0068687C">
            <w:rPr>
              <w:rFonts w:ascii="Times New Roman" w:eastAsia="Times New Roman" w:hAnsi="Times New Roman"/>
              <w:sz w:val="24"/>
              <w:szCs w:val="24"/>
              <w:lang w:val="en-US"/>
            </w:rPr>
            <w:fldChar w:fldCharType="begin"/>
          </w:r>
          <w:r w:rsidR="008348C1" w:rsidRPr="0068687C">
            <w:rPr>
              <w:rFonts w:ascii="Times New Roman" w:eastAsia="Times New Roman" w:hAnsi="Times New Roman"/>
              <w:sz w:val="24"/>
              <w:szCs w:val="24"/>
              <w:lang w:val="en-US"/>
            </w:rPr>
            <w:instrText xml:space="preserve"> CITATION Jul19 \l 1033 </w:instrText>
          </w:r>
          <w:r w:rsidR="00777A67" w:rsidRPr="0068687C">
            <w:rPr>
              <w:rFonts w:ascii="Times New Roman" w:eastAsia="Times New Roman" w:hAnsi="Times New Roman"/>
              <w:sz w:val="24"/>
              <w:szCs w:val="24"/>
              <w:lang w:val="en-US"/>
            </w:rPr>
            <w:fldChar w:fldCharType="separate"/>
          </w:r>
          <w:r w:rsidR="008348C1" w:rsidRPr="0068687C">
            <w:rPr>
              <w:rFonts w:ascii="Times New Roman" w:eastAsia="Times New Roman" w:hAnsi="Times New Roman"/>
              <w:noProof/>
              <w:sz w:val="24"/>
              <w:szCs w:val="24"/>
              <w:lang w:val="en-US"/>
            </w:rPr>
            <w:t>(Sembiring, 2019)</w:t>
          </w:r>
          <w:r w:rsidR="00777A67" w:rsidRPr="0068687C">
            <w:rPr>
              <w:rFonts w:ascii="Times New Roman" w:eastAsia="Times New Roman" w:hAnsi="Times New Roman"/>
              <w:sz w:val="24"/>
              <w:szCs w:val="24"/>
              <w:lang w:val="en-US"/>
            </w:rPr>
            <w:fldChar w:fldCharType="end"/>
          </w:r>
        </w:sdtContent>
      </w:sdt>
    </w:p>
    <w:p w:rsidR="005E38F4" w:rsidRPr="0068687C" w:rsidRDefault="005E38F4" w:rsidP="00ED4794">
      <w:pPr>
        <w:pStyle w:val="ListParagraph"/>
        <w:widowControl w:val="0"/>
        <w:numPr>
          <w:ilvl w:val="0"/>
          <w:numId w:val="13"/>
        </w:numPr>
        <w:autoSpaceDE w:val="0"/>
        <w:autoSpaceDN w:val="0"/>
        <w:ind w:left="851" w:right="3" w:hanging="284"/>
        <w:jc w:val="both"/>
        <w:rPr>
          <w:rFonts w:ascii="Times New Roman" w:eastAsia="Times New Roman" w:hAnsi="Times New Roman"/>
          <w:sz w:val="24"/>
          <w:szCs w:val="24"/>
          <w:lang w:val="en-US"/>
        </w:rPr>
      </w:pPr>
      <w:r w:rsidRPr="0068687C">
        <w:rPr>
          <w:rFonts w:ascii="Times New Roman" w:hAnsi="Times New Roman"/>
          <w:sz w:val="24"/>
          <w:szCs w:val="24"/>
          <w:lang w:val="en-US"/>
        </w:rPr>
        <w:t>Pemeriksaan</w:t>
      </w:r>
      <w:r w:rsidR="006636DD" w:rsidRPr="0068687C">
        <w:rPr>
          <w:rFonts w:ascii="Times New Roman" w:hAnsi="Times New Roman"/>
          <w:sz w:val="24"/>
          <w:szCs w:val="24"/>
          <w:lang w:val="en-US"/>
        </w:rPr>
        <w:t xml:space="preserve"> </w:t>
      </w:r>
      <w:r w:rsidRPr="0068687C">
        <w:rPr>
          <w:rFonts w:ascii="Times New Roman" w:hAnsi="Times New Roman"/>
          <w:sz w:val="24"/>
          <w:szCs w:val="24"/>
          <w:lang w:val="en-US"/>
        </w:rPr>
        <w:t>Bayi</w:t>
      </w:r>
      <w:r w:rsidR="006636DD" w:rsidRPr="0068687C">
        <w:rPr>
          <w:rFonts w:ascii="Times New Roman" w:hAnsi="Times New Roman"/>
          <w:sz w:val="24"/>
          <w:szCs w:val="24"/>
          <w:lang w:val="en-US"/>
        </w:rPr>
        <w:t xml:space="preserve"> </w:t>
      </w:r>
      <w:r w:rsidRPr="0068687C">
        <w:rPr>
          <w:rFonts w:ascii="Times New Roman" w:hAnsi="Times New Roman"/>
          <w:sz w:val="24"/>
          <w:szCs w:val="24"/>
          <w:lang w:val="en-US"/>
        </w:rPr>
        <w:t>Baru</w:t>
      </w:r>
      <w:r w:rsidR="006636DD" w:rsidRPr="0068687C">
        <w:rPr>
          <w:rFonts w:ascii="Times New Roman" w:hAnsi="Times New Roman"/>
          <w:sz w:val="24"/>
          <w:szCs w:val="24"/>
          <w:lang w:val="en-US"/>
        </w:rPr>
        <w:t xml:space="preserve"> </w:t>
      </w:r>
      <w:r w:rsidRPr="0068687C">
        <w:rPr>
          <w:rFonts w:ascii="Times New Roman" w:hAnsi="Times New Roman"/>
          <w:sz w:val="24"/>
          <w:szCs w:val="24"/>
          <w:lang w:val="en-US"/>
        </w:rPr>
        <w:t>Lahir</w:t>
      </w:r>
    </w:p>
    <w:p w:rsidR="005E38F4" w:rsidRPr="0068687C" w:rsidRDefault="00087894" w:rsidP="005E38F4">
      <w:pPr>
        <w:pStyle w:val="ListParagraph"/>
        <w:widowControl w:val="0"/>
        <w:autoSpaceDE w:val="0"/>
        <w:autoSpaceDN w:val="0"/>
        <w:ind w:left="851" w:right="3" w:firstLine="589"/>
        <w:jc w:val="both"/>
        <w:rPr>
          <w:rFonts w:ascii="Times New Roman" w:hAnsi="Times New Roman"/>
          <w:sz w:val="24"/>
          <w:szCs w:val="24"/>
        </w:rPr>
      </w:pPr>
      <w:r w:rsidRPr="0068687C">
        <w:rPr>
          <w:rFonts w:ascii="Times New Roman" w:hAnsi="Times New Roman"/>
          <w:sz w:val="24"/>
          <w:szCs w:val="24"/>
        </w:rPr>
        <w:t xml:space="preserve">Dalam waktu 24 jam, apabila bayi tidak mengalami masalah apapun, segeralah melakukan pemeriksaan fisik yang lebih lengkap. Pada saat melakukan pemeriksaan fisik bayi baru lahir, pemeriksa hendaknya memperhatikan beberapa hal penting berikut ini : </w:t>
      </w:r>
    </w:p>
    <w:p w:rsidR="005E38F4" w:rsidRPr="0068687C" w:rsidRDefault="00087894" w:rsidP="00ED4794">
      <w:pPr>
        <w:pStyle w:val="ListParagraph"/>
        <w:widowControl w:val="0"/>
        <w:numPr>
          <w:ilvl w:val="5"/>
          <w:numId w:val="10"/>
        </w:numPr>
        <w:autoSpaceDE w:val="0"/>
        <w:autoSpaceDN w:val="0"/>
        <w:ind w:left="1701" w:right="3" w:hanging="283"/>
        <w:jc w:val="both"/>
        <w:rPr>
          <w:rFonts w:ascii="Times New Roman" w:eastAsia="Times New Roman" w:hAnsi="Times New Roman"/>
          <w:sz w:val="24"/>
          <w:szCs w:val="24"/>
          <w:lang w:val="en-US"/>
        </w:rPr>
      </w:pPr>
      <w:r w:rsidRPr="0068687C">
        <w:rPr>
          <w:rFonts w:ascii="Times New Roman" w:hAnsi="Times New Roman"/>
          <w:sz w:val="24"/>
          <w:szCs w:val="24"/>
        </w:rPr>
        <w:t xml:space="preserve"> Periksa bayi di bawah pemancar panas dengan penerangan yang cukup, kecuali ada tanda-tanda jelas bahwa bayi sudah kepanasan. </w:t>
      </w:r>
    </w:p>
    <w:p w:rsidR="005E38F4" w:rsidRPr="0068687C" w:rsidRDefault="00087894" w:rsidP="00ED4794">
      <w:pPr>
        <w:pStyle w:val="ListParagraph"/>
        <w:widowControl w:val="0"/>
        <w:numPr>
          <w:ilvl w:val="5"/>
          <w:numId w:val="10"/>
        </w:numPr>
        <w:autoSpaceDE w:val="0"/>
        <w:autoSpaceDN w:val="0"/>
        <w:ind w:left="1701" w:right="3" w:hanging="283"/>
        <w:jc w:val="both"/>
        <w:rPr>
          <w:rFonts w:ascii="Times New Roman" w:eastAsia="Times New Roman" w:hAnsi="Times New Roman"/>
          <w:sz w:val="24"/>
          <w:szCs w:val="24"/>
          <w:lang w:val="en-US"/>
        </w:rPr>
      </w:pPr>
      <w:r w:rsidRPr="0068687C">
        <w:rPr>
          <w:rFonts w:ascii="Times New Roman" w:hAnsi="Times New Roman"/>
          <w:sz w:val="24"/>
          <w:szCs w:val="24"/>
        </w:rPr>
        <w:t xml:space="preserve">Untuk kasus bayi baru lahir rujukan, minta orang tua/keluarga bayi hadir selama pemeriksaan dan sambil berbicara dengan keluarga bayi serta sebelum melepaskan pakaian bayi, </w:t>
      </w:r>
      <w:r w:rsidRPr="0068687C">
        <w:rPr>
          <w:rFonts w:ascii="Times New Roman" w:hAnsi="Times New Roman"/>
          <w:sz w:val="24"/>
          <w:szCs w:val="24"/>
        </w:rPr>
        <w:lastRenderedPageBreak/>
        <w:t xml:space="preserve">perhatikan warna kulit, frekuensi nafas, postur tubuh, reaksi terhadap rangsangan dan abnormalitas yang nyata. </w:t>
      </w:r>
    </w:p>
    <w:p w:rsidR="005E38F4" w:rsidRPr="0068687C" w:rsidRDefault="00087894" w:rsidP="00ED4794">
      <w:pPr>
        <w:pStyle w:val="ListParagraph"/>
        <w:widowControl w:val="0"/>
        <w:numPr>
          <w:ilvl w:val="5"/>
          <w:numId w:val="10"/>
        </w:numPr>
        <w:autoSpaceDE w:val="0"/>
        <w:autoSpaceDN w:val="0"/>
        <w:ind w:left="1701" w:right="3" w:hanging="283"/>
        <w:jc w:val="both"/>
        <w:rPr>
          <w:rFonts w:ascii="Times New Roman" w:eastAsia="Times New Roman" w:hAnsi="Times New Roman"/>
          <w:sz w:val="24"/>
          <w:szCs w:val="24"/>
          <w:lang w:val="en-US"/>
        </w:rPr>
      </w:pPr>
      <w:r w:rsidRPr="0068687C">
        <w:rPr>
          <w:rFonts w:ascii="Times New Roman" w:hAnsi="Times New Roman"/>
          <w:sz w:val="24"/>
          <w:szCs w:val="24"/>
        </w:rPr>
        <w:t xml:space="preserve">Gunakan tempat yang hangat dan bersih untuk pemeriksaan. </w:t>
      </w:r>
    </w:p>
    <w:p w:rsidR="005E38F4" w:rsidRPr="0068687C" w:rsidRDefault="00087894" w:rsidP="00ED4794">
      <w:pPr>
        <w:pStyle w:val="ListParagraph"/>
        <w:widowControl w:val="0"/>
        <w:numPr>
          <w:ilvl w:val="5"/>
          <w:numId w:val="10"/>
        </w:numPr>
        <w:autoSpaceDE w:val="0"/>
        <w:autoSpaceDN w:val="0"/>
        <w:ind w:left="1701" w:right="3" w:hanging="283"/>
        <w:jc w:val="both"/>
        <w:rPr>
          <w:rFonts w:ascii="Times New Roman" w:eastAsia="Times New Roman" w:hAnsi="Times New Roman"/>
          <w:sz w:val="24"/>
          <w:szCs w:val="24"/>
          <w:lang w:val="en-US"/>
        </w:rPr>
      </w:pPr>
      <w:r w:rsidRPr="0068687C">
        <w:rPr>
          <w:rFonts w:ascii="Times New Roman" w:hAnsi="Times New Roman"/>
          <w:sz w:val="24"/>
          <w:szCs w:val="24"/>
        </w:rPr>
        <w:t xml:space="preserve">Cuci tangan sebelum dan sesudah pemeriksaan, gunakan sarung tangan. </w:t>
      </w:r>
    </w:p>
    <w:p w:rsidR="005E38F4" w:rsidRPr="0068687C" w:rsidRDefault="00087894" w:rsidP="00ED4794">
      <w:pPr>
        <w:pStyle w:val="ListParagraph"/>
        <w:widowControl w:val="0"/>
        <w:numPr>
          <w:ilvl w:val="5"/>
          <w:numId w:val="10"/>
        </w:numPr>
        <w:autoSpaceDE w:val="0"/>
        <w:autoSpaceDN w:val="0"/>
        <w:ind w:left="1701" w:right="3" w:hanging="283"/>
        <w:jc w:val="both"/>
        <w:rPr>
          <w:rFonts w:ascii="Times New Roman" w:eastAsia="Times New Roman" w:hAnsi="Times New Roman"/>
          <w:sz w:val="24"/>
          <w:szCs w:val="24"/>
          <w:lang w:val="en-US"/>
        </w:rPr>
      </w:pPr>
      <w:r w:rsidRPr="0068687C">
        <w:rPr>
          <w:rFonts w:ascii="Times New Roman" w:hAnsi="Times New Roman"/>
          <w:sz w:val="24"/>
          <w:szCs w:val="24"/>
        </w:rPr>
        <w:t xml:space="preserve">Bersikap lembut pada waktu memeriksa. </w:t>
      </w:r>
    </w:p>
    <w:p w:rsidR="005E38F4" w:rsidRPr="0068687C" w:rsidRDefault="00087894" w:rsidP="00ED4794">
      <w:pPr>
        <w:pStyle w:val="ListParagraph"/>
        <w:widowControl w:val="0"/>
        <w:numPr>
          <w:ilvl w:val="5"/>
          <w:numId w:val="10"/>
        </w:numPr>
        <w:autoSpaceDE w:val="0"/>
        <w:autoSpaceDN w:val="0"/>
        <w:ind w:left="1701" w:right="3" w:hanging="283"/>
        <w:jc w:val="both"/>
        <w:rPr>
          <w:rFonts w:ascii="Times New Roman" w:eastAsia="Times New Roman" w:hAnsi="Times New Roman"/>
          <w:sz w:val="24"/>
          <w:szCs w:val="24"/>
          <w:lang w:val="en-US"/>
        </w:rPr>
      </w:pPr>
      <w:r w:rsidRPr="0068687C">
        <w:rPr>
          <w:rFonts w:ascii="Times New Roman" w:hAnsi="Times New Roman"/>
          <w:sz w:val="24"/>
          <w:szCs w:val="24"/>
        </w:rPr>
        <w:t xml:space="preserve">Lihat, dengar dan rasakan tiap-tiap daerah pemeriksaan head to toe secara sistematis. </w:t>
      </w:r>
    </w:p>
    <w:p w:rsidR="005E38F4" w:rsidRPr="0068687C" w:rsidRDefault="00087894" w:rsidP="00ED4794">
      <w:pPr>
        <w:pStyle w:val="ListParagraph"/>
        <w:widowControl w:val="0"/>
        <w:numPr>
          <w:ilvl w:val="5"/>
          <w:numId w:val="10"/>
        </w:numPr>
        <w:autoSpaceDE w:val="0"/>
        <w:autoSpaceDN w:val="0"/>
        <w:ind w:left="1701" w:right="3" w:hanging="283"/>
        <w:jc w:val="both"/>
        <w:rPr>
          <w:rFonts w:ascii="Times New Roman" w:eastAsia="Times New Roman" w:hAnsi="Times New Roman"/>
          <w:sz w:val="24"/>
          <w:szCs w:val="24"/>
          <w:lang w:val="en-US"/>
        </w:rPr>
      </w:pPr>
      <w:r w:rsidRPr="0068687C">
        <w:rPr>
          <w:rFonts w:ascii="Times New Roman" w:hAnsi="Times New Roman"/>
          <w:sz w:val="24"/>
          <w:szCs w:val="24"/>
        </w:rPr>
        <w:t xml:space="preserve">Jika ditemukan faktor risiko atau masalah, carilah bantuan lebih lanjut yang memang diperlukan. </w:t>
      </w:r>
    </w:p>
    <w:p w:rsidR="00087894" w:rsidRPr="0068687C" w:rsidRDefault="00087894" w:rsidP="00ED4794">
      <w:pPr>
        <w:pStyle w:val="ListParagraph"/>
        <w:widowControl w:val="0"/>
        <w:numPr>
          <w:ilvl w:val="5"/>
          <w:numId w:val="10"/>
        </w:numPr>
        <w:autoSpaceDE w:val="0"/>
        <w:autoSpaceDN w:val="0"/>
        <w:ind w:left="1701" w:right="3" w:hanging="283"/>
        <w:jc w:val="both"/>
        <w:rPr>
          <w:rFonts w:ascii="Times New Roman" w:eastAsia="Times New Roman" w:hAnsi="Times New Roman"/>
          <w:sz w:val="24"/>
          <w:szCs w:val="24"/>
          <w:lang w:val="en-US"/>
        </w:rPr>
      </w:pPr>
      <w:r w:rsidRPr="0068687C">
        <w:rPr>
          <w:rFonts w:ascii="Times New Roman" w:hAnsi="Times New Roman"/>
          <w:sz w:val="24"/>
          <w:szCs w:val="24"/>
        </w:rPr>
        <w:t>Catat setiap hasil pengamatan</w:t>
      </w:r>
      <w:sdt>
        <w:sdtPr>
          <w:rPr>
            <w:rFonts w:ascii="Times New Roman" w:hAnsi="Times New Roman"/>
            <w:sz w:val="24"/>
            <w:szCs w:val="24"/>
            <w:lang w:val="en-US"/>
          </w:rPr>
          <w:id w:val="-376930634"/>
          <w:citation/>
        </w:sdtPr>
        <w:sdtEndPr/>
        <w:sdtContent>
          <w:r w:rsidR="00777A67" w:rsidRPr="0068687C">
            <w:rPr>
              <w:rFonts w:ascii="Times New Roman" w:hAnsi="Times New Roman"/>
              <w:sz w:val="24"/>
              <w:szCs w:val="24"/>
              <w:lang w:val="en-US"/>
            </w:rPr>
            <w:fldChar w:fldCharType="begin"/>
          </w:r>
          <w:r w:rsidR="005E38F4" w:rsidRPr="0068687C">
            <w:rPr>
              <w:rFonts w:ascii="Times New Roman" w:hAnsi="Times New Roman"/>
              <w:sz w:val="24"/>
              <w:szCs w:val="24"/>
              <w:lang w:val="en-US"/>
            </w:rPr>
            <w:instrText xml:space="preserve"> CITATION Mus10 \l 1033 </w:instrText>
          </w:r>
          <w:r w:rsidR="00777A67" w:rsidRPr="0068687C">
            <w:rPr>
              <w:rFonts w:ascii="Times New Roman" w:hAnsi="Times New Roman"/>
              <w:sz w:val="24"/>
              <w:szCs w:val="24"/>
              <w:lang w:val="en-US"/>
            </w:rPr>
            <w:fldChar w:fldCharType="separate"/>
          </w:r>
          <w:r w:rsidR="005E38F4" w:rsidRPr="0068687C">
            <w:rPr>
              <w:rFonts w:ascii="Times New Roman" w:hAnsi="Times New Roman"/>
              <w:noProof/>
              <w:sz w:val="24"/>
              <w:szCs w:val="24"/>
              <w:lang w:val="en-US"/>
            </w:rPr>
            <w:t>(Muslihatun, 2010)</w:t>
          </w:r>
          <w:r w:rsidR="00777A67" w:rsidRPr="0068687C">
            <w:rPr>
              <w:rFonts w:ascii="Times New Roman" w:hAnsi="Times New Roman"/>
              <w:sz w:val="24"/>
              <w:szCs w:val="24"/>
              <w:lang w:val="en-US"/>
            </w:rPr>
            <w:fldChar w:fldCharType="end"/>
          </w:r>
        </w:sdtContent>
      </w:sdt>
    </w:p>
    <w:p w:rsidR="00083B33" w:rsidRPr="0068687C" w:rsidRDefault="00083B33" w:rsidP="00ED4794">
      <w:pPr>
        <w:pStyle w:val="ListParagraph"/>
        <w:widowControl w:val="0"/>
        <w:numPr>
          <w:ilvl w:val="0"/>
          <w:numId w:val="13"/>
        </w:numPr>
        <w:autoSpaceDE w:val="0"/>
        <w:autoSpaceDN w:val="0"/>
        <w:ind w:left="851" w:right="3" w:hanging="284"/>
        <w:jc w:val="both"/>
        <w:rPr>
          <w:rFonts w:ascii="Times New Roman" w:eastAsia="Times New Roman" w:hAnsi="Times New Roman"/>
          <w:sz w:val="24"/>
          <w:szCs w:val="24"/>
          <w:lang w:val="en-US"/>
        </w:rPr>
      </w:pPr>
      <w:r w:rsidRPr="0068687C">
        <w:rPr>
          <w:rFonts w:ascii="Times New Roman" w:eastAsia="Times New Roman" w:hAnsi="Times New Roman"/>
          <w:sz w:val="24"/>
          <w:szCs w:val="24"/>
          <w:lang w:val="en-US"/>
        </w:rPr>
        <w:t>Reflex BayiBaruLahir</w:t>
      </w:r>
    </w:p>
    <w:p w:rsidR="00083B33" w:rsidRPr="0068687C" w:rsidRDefault="00083B33" w:rsidP="00ED4794">
      <w:pPr>
        <w:pStyle w:val="ListParagraph"/>
        <w:widowControl w:val="0"/>
        <w:numPr>
          <w:ilvl w:val="1"/>
          <w:numId w:val="69"/>
        </w:numPr>
        <w:autoSpaceDE w:val="0"/>
        <w:autoSpaceDN w:val="0"/>
        <w:ind w:left="1418" w:right="3" w:hanging="567"/>
        <w:jc w:val="both"/>
        <w:rPr>
          <w:rFonts w:ascii="Times New Roman" w:eastAsia="Times New Roman" w:hAnsi="Times New Roman"/>
          <w:sz w:val="24"/>
          <w:szCs w:val="24"/>
          <w:lang w:val="en-US"/>
        </w:rPr>
      </w:pPr>
      <w:r w:rsidRPr="0068687C">
        <w:rPr>
          <w:rFonts w:ascii="Times New Roman" w:hAnsi="Times New Roman"/>
          <w:sz w:val="24"/>
          <w:szCs w:val="24"/>
        </w:rPr>
        <w:t xml:space="preserve">Refleks Menggenggam ( Palmar Grasp reflexs ) adalah reflex gerakan jari-jari tangan mencengkeram benda-benda yang disentuhkan ke bayi, yang mengindikasikan syaraf berkembang normal setelah 3-4 bulan. </w:t>
      </w:r>
    </w:p>
    <w:p w:rsidR="00083B33" w:rsidRPr="0068687C" w:rsidRDefault="00083B33" w:rsidP="00ED4794">
      <w:pPr>
        <w:pStyle w:val="ListParagraph"/>
        <w:widowControl w:val="0"/>
        <w:numPr>
          <w:ilvl w:val="1"/>
          <w:numId w:val="69"/>
        </w:numPr>
        <w:autoSpaceDE w:val="0"/>
        <w:autoSpaceDN w:val="0"/>
        <w:ind w:left="1418" w:right="3" w:hanging="567"/>
        <w:jc w:val="both"/>
        <w:rPr>
          <w:rFonts w:ascii="Times New Roman" w:eastAsia="Times New Roman" w:hAnsi="Times New Roman"/>
          <w:sz w:val="24"/>
          <w:szCs w:val="24"/>
          <w:lang w:val="en-US"/>
        </w:rPr>
      </w:pPr>
      <w:r w:rsidRPr="0068687C">
        <w:rPr>
          <w:rFonts w:ascii="Times New Roman" w:hAnsi="Times New Roman"/>
          <w:sz w:val="24"/>
          <w:szCs w:val="24"/>
        </w:rPr>
        <w:t xml:space="preserve">Refleks Menghisap terjadi pada BBL secara otomatis menghisap benda yang ditempelkan ke mulut bayi. Menghisap adalah reflex yang sangat penting pada bayi. Refleks ini merupakan rute bayi menuju pengantar makanan. </w:t>
      </w:r>
    </w:p>
    <w:p w:rsidR="00083B33" w:rsidRPr="0068687C" w:rsidRDefault="00083B33" w:rsidP="00ED4794">
      <w:pPr>
        <w:pStyle w:val="ListParagraph"/>
        <w:widowControl w:val="0"/>
        <w:numPr>
          <w:ilvl w:val="1"/>
          <w:numId w:val="69"/>
        </w:numPr>
        <w:autoSpaceDE w:val="0"/>
        <w:autoSpaceDN w:val="0"/>
        <w:ind w:left="1418" w:right="3" w:hanging="567"/>
        <w:jc w:val="both"/>
        <w:rPr>
          <w:rFonts w:ascii="Times New Roman" w:eastAsia="Times New Roman" w:hAnsi="Times New Roman"/>
          <w:sz w:val="24"/>
          <w:szCs w:val="24"/>
          <w:lang w:val="en-US"/>
        </w:rPr>
      </w:pPr>
      <w:r w:rsidRPr="0068687C">
        <w:rPr>
          <w:rFonts w:ascii="Times New Roman" w:hAnsi="Times New Roman"/>
          <w:sz w:val="24"/>
          <w:szCs w:val="24"/>
        </w:rPr>
        <w:t xml:space="preserve">Refleks Mencari ( Rooting Refleks) adalah reflex mencari pada saat pipi bayi diusap atau dibagian tepi mulut bayi. </w:t>
      </w:r>
    </w:p>
    <w:p w:rsidR="00083B33" w:rsidRPr="0068687C" w:rsidRDefault="00083B33" w:rsidP="00ED4794">
      <w:pPr>
        <w:pStyle w:val="ListParagraph"/>
        <w:widowControl w:val="0"/>
        <w:numPr>
          <w:ilvl w:val="1"/>
          <w:numId w:val="69"/>
        </w:numPr>
        <w:autoSpaceDE w:val="0"/>
        <w:autoSpaceDN w:val="0"/>
        <w:ind w:left="1418" w:right="3" w:hanging="567"/>
        <w:jc w:val="both"/>
        <w:rPr>
          <w:rFonts w:ascii="Times New Roman" w:eastAsia="Times New Roman" w:hAnsi="Times New Roman"/>
          <w:sz w:val="24"/>
          <w:szCs w:val="24"/>
          <w:lang w:val="en-US"/>
        </w:rPr>
      </w:pPr>
      <w:r w:rsidRPr="0068687C">
        <w:rPr>
          <w:rFonts w:ascii="Times New Roman" w:hAnsi="Times New Roman"/>
          <w:sz w:val="24"/>
          <w:szCs w:val="24"/>
        </w:rPr>
        <w:t>Reflex Moro adalah suatu respons yang terjadi pada BBL yang muncul akibat suara atau gerakan yang muncul.</w:t>
      </w:r>
      <w:r w:rsidRPr="0068687C">
        <w:rPr>
          <w:rFonts w:ascii="Times New Roman" w:hAnsi="Times New Roman"/>
          <w:sz w:val="24"/>
          <w:szCs w:val="24"/>
        </w:rPr>
        <w:pgNum/>
      </w:r>
    </w:p>
    <w:p w:rsidR="00083B33" w:rsidRPr="0068687C" w:rsidRDefault="00083B33" w:rsidP="00ED4794">
      <w:pPr>
        <w:pStyle w:val="ListParagraph"/>
        <w:widowControl w:val="0"/>
        <w:numPr>
          <w:ilvl w:val="1"/>
          <w:numId w:val="69"/>
        </w:numPr>
        <w:autoSpaceDE w:val="0"/>
        <w:autoSpaceDN w:val="0"/>
        <w:ind w:left="1418" w:right="3" w:hanging="567"/>
        <w:jc w:val="both"/>
        <w:rPr>
          <w:rFonts w:ascii="Times New Roman" w:eastAsia="Times New Roman" w:hAnsi="Times New Roman"/>
          <w:sz w:val="24"/>
          <w:szCs w:val="24"/>
          <w:lang w:val="en-US"/>
        </w:rPr>
      </w:pPr>
      <w:r w:rsidRPr="0068687C">
        <w:rPr>
          <w:rFonts w:ascii="Times New Roman" w:hAnsi="Times New Roman"/>
          <w:sz w:val="24"/>
          <w:szCs w:val="24"/>
        </w:rPr>
        <w:lastRenderedPageBreak/>
        <w:t xml:space="preserve">Babinski Refleks adalah gerakan jari-jari kaki yang mencengkram ketika diberi usapan.  </w:t>
      </w:r>
    </w:p>
    <w:p w:rsidR="00083B33" w:rsidRPr="0068687C" w:rsidRDefault="00083B33" w:rsidP="00ED4794">
      <w:pPr>
        <w:pStyle w:val="ListParagraph"/>
        <w:widowControl w:val="0"/>
        <w:numPr>
          <w:ilvl w:val="1"/>
          <w:numId w:val="69"/>
        </w:numPr>
        <w:autoSpaceDE w:val="0"/>
        <w:autoSpaceDN w:val="0"/>
        <w:ind w:left="1418" w:right="3" w:hanging="567"/>
        <w:jc w:val="both"/>
        <w:rPr>
          <w:rFonts w:ascii="Times New Roman" w:eastAsia="Times New Roman" w:hAnsi="Times New Roman"/>
          <w:sz w:val="24"/>
          <w:szCs w:val="24"/>
          <w:lang w:val="en-US"/>
        </w:rPr>
      </w:pPr>
      <w:r w:rsidRPr="0068687C">
        <w:rPr>
          <w:rFonts w:ascii="Times New Roman" w:hAnsi="Times New Roman"/>
          <w:sz w:val="24"/>
          <w:szCs w:val="24"/>
        </w:rPr>
        <w:t xml:space="preserve">Refleks Menelan adalah respon bayi ketika didekatkan makanan didepan mulut dan usaha bayi untuk menelan. </w:t>
      </w:r>
    </w:p>
    <w:p w:rsidR="00083B33" w:rsidRPr="0068687C" w:rsidRDefault="00083B33" w:rsidP="00ED4794">
      <w:pPr>
        <w:pStyle w:val="ListParagraph"/>
        <w:widowControl w:val="0"/>
        <w:numPr>
          <w:ilvl w:val="1"/>
          <w:numId w:val="69"/>
        </w:numPr>
        <w:autoSpaceDE w:val="0"/>
        <w:autoSpaceDN w:val="0"/>
        <w:ind w:left="1418" w:right="3" w:hanging="567"/>
        <w:jc w:val="both"/>
        <w:rPr>
          <w:rFonts w:ascii="Times New Roman" w:eastAsia="Times New Roman" w:hAnsi="Times New Roman"/>
          <w:sz w:val="24"/>
          <w:szCs w:val="24"/>
          <w:lang w:val="en-US"/>
        </w:rPr>
      </w:pPr>
      <w:r w:rsidRPr="0068687C">
        <w:rPr>
          <w:rFonts w:ascii="Times New Roman" w:hAnsi="Times New Roman"/>
          <w:sz w:val="24"/>
          <w:szCs w:val="24"/>
        </w:rPr>
        <w:t xml:space="preserve">Refleks pernafasan adalah gerakan seperti menghirup dan menghembuskan nafas secara berulang-ulang. </w:t>
      </w:r>
    </w:p>
    <w:p w:rsidR="00083B33" w:rsidRPr="0068687C" w:rsidRDefault="00083B33" w:rsidP="00ED4794">
      <w:pPr>
        <w:pStyle w:val="ListParagraph"/>
        <w:widowControl w:val="0"/>
        <w:numPr>
          <w:ilvl w:val="1"/>
          <w:numId w:val="69"/>
        </w:numPr>
        <w:autoSpaceDE w:val="0"/>
        <w:autoSpaceDN w:val="0"/>
        <w:ind w:left="1418" w:right="3" w:hanging="567"/>
        <w:jc w:val="both"/>
        <w:rPr>
          <w:rFonts w:ascii="Times New Roman" w:eastAsia="Times New Roman" w:hAnsi="Times New Roman"/>
          <w:sz w:val="24"/>
          <w:szCs w:val="24"/>
          <w:lang w:val="en-US"/>
        </w:rPr>
      </w:pPr>
      <w:r w:rsidRPr="0068687C">
        <w:rPr>
          <w:rFonts w:ascii="Times New Roman" w:hAnsi="Times New Roman"/>
          <w:sz w:val="24"/>
          <w:szCs w:val="24"/>
        </w:rPr>
        <w:t xml:space="preserve">Eyeblink reflex adalah gerakan reflex menutup dan membuka mata.  </w:t>
      </w:r>
    </w:p>
    <w:p w:rsidR="00083B33" w:rsidRPr="0068687C" w:rsidRDefault="00083B33" w:rsidP="00ED4794">
      <w:pPr>
        <w:pStyle w:val="ListParagraph"/>
        <w:widowControl w:val="0"/>
        <w:numPr>
          <w:ilvl w:val="1"/>
          <w:numId w:val="69"/>
        </w:numPr>
        <w:autoSpaceDE w:val="0"/>
        <w:autoSpaceDN w:val="0"/>
        <w:ind w:left="1418" w:right="3" w:hanging="567"/>
        <w:jc w:val="both"/>
        <w:rPr>
          <w:rFonts w:ascii="Times New Roman" w:eastAsia="Times New Roman" w:hAnsi="Times New Roman"/>
          <w:sz w:val="24"/>
          <w:szCs w:val="24"/>
          <w:lang w:val="en-US"/>
        </w:rPr>
      </w:pPr>
      <w:r w:rsidRPr="0068687C">
        <w:rPr>
          <w:rFonts w:ascii="Times New Roman" w:hAnsi="Times New Roman"/>
          <w:sz w:val="24"/>
          <w:szCs w:val="24"/>
        </w:rPr>
        <w:t xml:space="preserve">Refleks suplai adalah reflex gerakan menyempitkan pupil mata terhadap cahaya terang, membesarkan pupil mata terhadap lingkungan gelap.  </w:t>
      </w:r>
    </w:p>
    <w:p w:rsidR="00083B33" w:rsidRPr="0068687C" w:rsidRDefault="00083B33" w:rsidP="00ED4794">
      <w:pPr>
        <w:pStyle w:val="ListParagraph"/>
        <w:widowControl w:val="0"/>
        <w:numPr>
          <w:ilvl w:val="1"/>
          <w:numId w:val="69"/>
        </w:numPr>
        <w:autoSpaceDE w:val="0"/>
        <w:autoSpaceDN w:val="0"/>
        <w:ind w:left="1418" w:right="3" w:hanging="567"/>
        <w:jc w:val="both"/>
        <w:rPr>
          <w:rFonts w:ascii="Times New Roman" w:eastAsia="Times New Roman" w:hAnsi="Times New Roman"/>
          <w:sz w:val="24"/>
          <w:szCs w:val="24"/>
          <w:lang w:val="en-US"/>
        </w:rPr>
      </w:pPr>
      <w:r w:rsidRPr="0068687C">
        <w:rPr>
          <w:rFonts w:ascii="Times New Roman" w:hAnsi="Times New Roman"/>
          <w:sz w:val="24"/>
          <w:szCs w:val="24"/>
        </w:rPr>
        <w:t xml:space="preserve">Refleks tonic neck adalah reflex pada leher bayi ketika kepala diposisikan menengadah, ditolehkan kekanan atau kekiri dan posisi lengan bayi tetap dalam keadaan lurus. </w:t>
      </w:r>
    </w:p>
    <w:p w:rsidR="00083B33" w:rsidRPr="0068687C" w:rsidRDefault="00083B33" w:rsidP="00ED4794">
      <w:pPr>
        <w:pStyle w:val="ListParagraph"/>
        <w:widowControl w:val="0"/>
        <w:numPr>
          <w:ilvl w:val="1"/>
          <w:numId w:val="69"/>
        </w:numPr>
        <w:autoSpaceDE w:val="0"/>
        <w:autoSpaceDN w:val="0"/>
        <w:ind w:left="1418" w:right="3" w:hanging="567"/>
        <w:jc w:val="both"/>
        <w:rPr>
          <w:rFonts w:ascii="Times New Roman" w:eastAsia="Times New Roman" w:hAnsi="Times New Roman"/>
          <w:sz w:val="24"/>
          <w:szCs w:val="24"/>
          <w:lang w:val="en-US"/>
        </w:rPr>
      </w:pPr>
      <w:r w:rsidRPr="0068687C">
        <w:rPr>
          <w:rFonts w:ascii="Times New Roman" w:hAnsi="Times New Roman"/>
          <w:sz w:val="24"/>
          <w:szCs w:val="24"/>
        </w:rPr>
        <w:t xml:space="preserve">Refleks tonik labirin adalah pada saat telentang reflex ini dapat dipilih dengan menggendong bayi beberapa saat lalu dilepaskan. Tungkai yang diangkat akan bertahan sesaat kemudian terjatuh. </w:t>
      </w:r>
    </w:p>
    <w:p w:rsidR="00083B33" w:rsidRPr="0068687C" w:rsidRDefault="00083B33" w:rsidP="00ED4794">
      <w:pPr>
        <w:pStyle w:val="ListParagraph"/>
        <w:widowControl w:val="0"/>
        <w:numPr>
          <w:ilvl w:val="1"/>
          <w:numId w:val="69"/>
        </w:numPr>
        <w:autoSpaceDE w:val="0"/>
        <w:autoSpaceDN w:val="0"/>
        <w:ind w:left="1418" w:right="3" w:hanging="567"/>
        <w:jc w:val="both"/>
        <w:rPr>
          <w:rFonts w:ascii="Times New Roman" w:eastAsia="Times New Roman" w:hAnsi="Times New Roman"/>
          <w:sz w:val="24"/>
          <w:szCs w:val="24"/>
          <w:lang w:val="en-US"/>
        </w:rPr>
      </w:pPr>
      <w:r w:rsidRPr="0068687C">
        <w:rPr>
          <w:rFonts w:ascii="Times New Roman" w:hAnsi="Times New Roman"/>
          <w:sz w:val="24"/>
          <w:szCs w:val="24"/>
        </w:rPr>
        <w:t xml:space="preserve">Refleks Merangkak adalah jika ibu menelungkupkan bayi, ia membentuk posisi seperti merangkak. </w:t>
      </w:r>
    </w:p>
    <w:p w:rsidR="00083B33" w:rsidRPr="0068687C" w:rsidRDefault="00083B33" w:rsidP="00ED4794">
      <w:pPr>
        <w:pStyle w:val="ListParagraph"/>
        <w:widowControl w:val="0"/>
        <w:numPr>
          <w:ilvl w:val="1"/>
          <w:numId w:val="69"/>
        </w:numPr>
        <w:autoSpaceDE w:val="0"/>
        <w:autoSpaceDN w:val="0"/>
        <w:ind w:left="1418" w:right="3" w:hanging="567"/>
        <w:jc w:val="both"/>
        <w:rPr>
          <w:rFonts w:ascii="Times New Roman" w:eastAsia="Times New Roman" w:hAnsi="Times New Roman"/>
          <w:sz w:val="24"/>
          <w:szCs w:val="24"/>
          <w:lang w:val="en-US"/>
        </w:rPr>
      </w:pPr>
      <w:r w:rsidRPr="0068687C">
        <w:rPr>
          <w:rFonts w:ascii="Times New Roman" w:hAnsi="Times New Roman"/>
          <w:sz w:val="24"/>
          <w:szCs w:val="24"/>
        </w:rPr>
        <w:t xml:space="preserve">Reflex berjalan atau melangkah ( steping ) adalah gerakan kaki bayi yang apabila ditapakkan ke tanah akan berysaha melangkahkan kakinya.  </w:t>
      </w:r>
    </w:p>
    <w:p w:rsidR="00083B33" w:rsidRPr="0068687C" w:rsidRDefault="00083B33" w:rsidP="00ED4794">
      <w:pPr>
        <w:pStyle w:val="ListParagraph"/>
        <w:widowControl w:val="0"/>
        <w:numPr>
          <w:ilvl w:val="1"/>
          <w:numId w:val="69"/>
        </w:numPr>
        <w:autoSpaceDE w:val="0"/>
        <w:autoSpaceDN w:val="0"/>
        <w:ind w:left="1418" w:right="3" w:hanging="567"/>
        <w:jc w:val="both"/>
        <w:rPr>
          <w:rFonts w:ascii="Times New Roman" w:eastAsia="Times New Roman" w:hAnsi="Times New Roman"/>
          <w:sz w:val="24"/>
          <w:szCs w:val="24"/>
          <w:lang w:val="en-US"/>
        </w:rPr>
      </w:pPr>
      <w:r w:rsidRPr="0068687C">
        <w:rPr>
          <w:rFonts w:ascii="Times New Roman" w:hAnsi="Times New Roman"/>
          <w:sz w:val="24"/>
          <w:szCs w:val="24"/>
        </w:rPr>
        <w:t>Refleks Menguap sama halnya dengan reflex yang ditunjukkan ketika bayi sednag lapar yaitu dengan cara menjerit.</w:t>
      </w:r>
      <w:r w:rsidRPr="0068687C">
        <w:rPr>
          <w:rFonts w:ascii="Times New Roman" w:hAnsi="Times New Roman"/>
          <w:sz w:val="24"/>
          <w:szCs w:val="24"/>
        </w:rPr>
        <w:pgNum/>
      </w:r>
    </w:p>
    <w:p w:rsidR="00083B33" w:rsidRPr="0068687C" w:rsidRDefault="00083B33" w:rsidP="00ED4794">
      <w:pPr>
        <w:pStyle w:val="ListParagraph"/>
        <w:widowControl w:val="0"/>
        <w:numPr>
          <w:ilvl w:val="1"/>
          <w:numId w:val="69"/>
        </w:numPr>
        <w:autoSpaceDE w:val="0"/>
        <w:autoSpaceDN w:val="0"/>
        <w:ind w:left="1418" w:right="3" w:hanging="567"/>
        <w:jc w:val="both"/>
        <w:rPr>
          <w:rFonts w:ascii="Times New Roman" w:eastAsia="Times New Roman" w:hAnsi="Times New Roman"/>
          <w:sz w:val="24"/>
          <w:szCs w:val="24"/>
          <w:lang w:val="en-US"/>
        </w:rPr>
      </w:pPr>
      <w:r w:rsidRPr="0068687C">
        <w:rPr>
          <w:rFonts w:ascii="Times New Roman" w:hAnsi="Times New Roman"/>
          <w:sz w:val="24"/>
          <w:szCs w:val="24"/>
        </w:rPr>
        <w:t xml:space="preserve">Refleks Plantar ini dapat diperiksa dengan menggosokan sesuatu di </w:t>
      </w:r>
      <w:r w:rsidRPr="0068687C">
        <w:rPr>
          <w:rFonts w:ascii="Times New Roman" w:hAnsi="Times New Roman"/>
          <w:sz w:val="24"/>
          <w:szCs w:val="24"/>
        </w:rPr>
        <w:lastRenderedPageBreak/>
        <w:t xml:space="preserve">telapak tangan, maka jari jari akan mneekuk sepenuhnya. </w:t>
      </w:r>
    </w:p>
    <w:p w:rsidR="00083B33" w:rsidRPr="0068687C" w:rsidRDefault="00083B33" w:rsidP="00ED4794">
      <w:pPr>
        <w:pStyle w:val="ListParagraph"/>
        <w:widowControl w:val="0"/>
        <w:numPr>
          <w:ilvl w:val="1"/>
          <w:numId w:val="69"/>
        </w:numPr>
        <w:autoSpaceDE w:val="0"/>
        <w:autoSpaceDN w:val="0"/>
        <w:ind w:left="1418" w:right="3" w:hanging="567"/>
        <w:jc w:val="both"/>
        <w:rPr>
          <w:rFonts w:ascii="Times New Roman" w:eastAsia="Times New Roman" w:hAnsi="Times New Roman"/>
          <w:sz w:val="24"/>
          <w:szCs w:val="24"/>
          <w:lang w:val="en-US"/>
        </w:rPr>
      </w:pPr>
      <w:r w:rsidRPr="0068687C">
        <w:rPr>
          <w:rFonts w:ascii="Times New Roman" w:hAnsi="Times New Roman"/>
          <w:sz w:val="24"/>
          <w:szCs w:val="24"/>
        </w:rPr>
        <w:t>Refleks berenang merupakan reflex yang timbul pada saat bayi diletakkan pada air, bayi berusaha untuk berenang sama halnya pada saat dalam kandungan.</w:t>
      </w:r>
    </w:p>
    <w:p w:rsidR="00AD2F8F" w:rsidRPr="0068687C" w:rsidRDefault="00AD2F8F" w:rsidP="00ED4794">
      <w:pPr>
        <w:pStyle w:val="ListParagraph"/>
        <w:widowControl w:val="0"/>
        <w:numPr>
          <w:ilvl w:val="0"/>
          <w:numId w:val="13"/>
        </w:numPr>
        <w:autoSpaceDE w:val="0"/>
        <w:autoSpaceDN w:val="0"/>
        <w:ind w:left="1134" w:right="3" w:hanging="567"/>
        <w:jc w:val="both"/>
        <w:rPr>
          <w:rFonts w:ascii="Times New Roman" w:eastAsia="Times New Roman" w:hAnsi="Times New Roman"/>
          <w:sz w:val="24"/>
          <w:szCs w:val="24"/>
          <w:lang w:val="en-US"/>
        </w:rPr>
      </w:pPr>
      <w:r w:rsidRPr="0068687C">
        <w:rPr>
          <w:rFonts w:ascii="Times New Roman" w:eastAsia="Times New Roman" w:hAnsi="Times New Roman"/>
          <w:sz w:val="24"/>
          <w:szCs w:val="24"/>
          <w:lang w:val="en-US"/>
        </w:rPr>
        <w:t>DefinisiNifas</w:t>
      </w:r>
    </w:p>
    <w:p w:rsidR="0018226F" w:rsidRPr="0068687C" w:rsidRDefault="00F90C70" w:rsidP="0018226F">
      <w:pPr>
        <w:pStyle w:val="ListParagraph"/>
        <w:widowControl w:val="0"/>
        <w:autoSpaceDE w:val="0"/>
        <w:autoSpaceDN w:val="0"/>
        <w:ind w:left="1134" w:right="3" w:firstLine="284"/>
        <w:jc w:val="both"/>
        <w:rPr>
          <w:rFonts w:ascii="Times New Roman" w:eastAsia="Times New Roman" w:hAnsi="Times New Roman"/>
          <w:sz w:val="24"/>
          <w:szCs w:val="24"/>
          <w:lang w:val="en-US"/>
        </w:rPr>
      </w:pPr>
      <w:r w:rsidRPr="0068687C">
        <w:rPr>
          <w:rFonts w:ascii="Times New Roman" w:eastAsia="Times New Roman" w:hAnsi="Times New Roman"/>
          <w:sz w:val="24"/>
          <w:szCs w:val="24"/>
          <w:lang w:val="en-US"/>
        </w:rPr>
        <w:t>Masa nifas</w:t>
      </w:r>
      <w:r w:rsidR="006636DD" w:rsidRPr="0068687C">
        <w:rPr>
          <w:rFonts w:ascii="Times New Roman" w:eastAsia="Times New Roman" w:hAnsi="Times New Roman"/>
          <w:sz w:val="24"/>
          <w:szCs w:val="24"/>
          <w:lang w:val="en-US"/>
        </w:rPr>
        <w:t xml:space="preserve"> </w:t>
      </w:r>
      <w:r w:rsidRPr="0068687C">
        <w:rPr>
          <w:rFonts w:ascii="Times New Roman" w:eastAsia="Times New Roman" w:hAnsi="Times New Roman"/>
          <w:sz w:val="24"/>
          <w:szCs w:val="24"/>
          <w:lang w:val="en-US"/>
        </w:rPr>
        <w:t>adalah masa dimana</w:t>
      </w:r>
      <w:r w:rsidR="006636DD" w:rsidRPr="0068687C">
        <w:rPr>
          <w:rFonts w:ascii="Times New Roman" w:eastAsia="Times New Roman" w:hAnsi="Times New Roman"/>
          <w:sz w:val="24"/>
          <w:szCs w:val="24"/>
          <w:lang w:val="en-US"/>
        </w:rPr>
        <w:t xml:space="preserve"> </w:t>
      </w:r>
      <w:r w:rsidRPr="0068687C">
        <w:rPr>
          <w:rFonts w:ascii="Times New Roman" w:eastAsia="Times New Roman" w:hAnsi="Times New Roman"/>
          <w:sz w:val="24"/>
          <w:szCs w:val="24"/>
          <w:lang w:val="en-US"/>
        </w:rPr>
        <w:t>ibu</w:t>
      </w:r>
      <w:r w:rsidR="006636DD" w:rsidRPr="0068687C">
        <w:rPr>
          <w:rFonts w:ascii="Times New Roman" w:eastAsia="Times New Roman" w:hAnsi="Times New Roman"/>
          <w:sz w:val="24"/>
          <w:szCs w:val="24"/>
          <w:lang w:val="en-US"/>
        </w:rPr>
        <w:t xml:space="preserve"> </w:t>
      </w:r>
      <w:r w:rsidRPr="0068687C">
        <w:rPr>
          <w:rFonts w:ascii="Times New Roman" w:eastAsia="Times New Roman" w:hAnsi="Times New Roman"/>
          <w:sz w:val="24"/>
          <w:szCs w:val="24"/>
          <w:lang w:val="en-US"/>
        </w:rPr>
        <w:t>melakukan</w:t>
      </w:r>
      <w:r w:rsidR="006636DD" w:rsidRPr="0068687C">
        <w:rPr>
          <w:rFonts w:ascii="Times New Roman" w:eastAsia="Times New Roman" w:hAnsi="Times New Roman"/>
          <w:sz w:val="24"/>
          <w:szCs w:val="24"/>
          <w:lang w:val="en-US"/>
        </w:rPr>
        <w:t xml:space="preserve"> </w:t>
      </w:r>
      <w:r w:rsidRPr="0068687C">
        <w:rPr>
          <w:rFonts w:ascii="Times New Roman" w:eastAsia="Times New Roman" w:hAnsi="Times New Roman"/>
          <w:sz w:val="24"/>
          <w:szCs w:val="24"/>
          <w:lang w:val="en-US"/>
        </w:rPr>
        <w:t>adaptasi</w:t>
      </w:r>
      <w:r w:rsidR="006636DD" w:rsidRPr="0068687C">
        <w:rPr>
          <w:rFonts w:ascii="Times New Roman" w:eastAsia="Times New Roman" w:hAnsi="Times New Roman"/>
          <w:sz w:val="24"/>
          <w:szCs w:val="24"/>
          <w:lang w:val="en-US"/>
        </w:rPr>
        <w:t xml:space="preserve"> </w:t>
      </w:r>
      <w:r w:rsidRPr="0068687C">
        <w:rPr>
          <w:rFonts w:ascii="Times New Roman" w:eastAsia="Times New Roman" w:hAnsi="Times New Roman"/>
          <w:sz w:val="24"/>
          <w:szCs w:val="24"/>
          <w:lang w:val="en-US"/>
        </w:rPr>
        <w:t>setelah</w:t>
      </w:r>
      <w:r w:rsidR="006636DD" w:rsidRPr="0068687C">
        <w:rPr>
          <w:rFonts w:ascii="Times New Roman" w:eastAsia="Times New Roman" w:hAnsi="Times New Roman"/>
          <w:sz w:val="24"/>
          <w:szCs w:val="24"/>
          <w:lang w:val="en-US"/>
        </w:rPr>
        <w:t xml:space="preserve"> </w:t>
      </w:r>
      <w:r w:rsidRPr="0068687C">
        <w:rPr>
          <w:rFonts w:ascii="Times New Roman" w:eastAsia="Times New Roman" w:hAnsi="Times New Roman"/>
          <w:sz w:val="24"/>
          <w:szCs w:val="24"/>
          <w:lang w:val="en-US"/>
        </w:rPr>
        <w:t>persalinan, meliputi</w:t>
      </w:r>
      <w:r w:rsidR="006636DD" w:rsidRPr="0068687C">
        <w:rPr>
          <w:rFonts w:ascii="Times New Roman" w:eastAsia="Times New Roman" w:hAnsi="Times New Roman"/>
          <w:sz w:val="24"/>
          <w:szCs w:val="24"/>
          <w:lang w:val="en-US"/>
        </w:rPr>
        <w:t xml:space="preserve"> </w:t>
      </w:r>
      <w:r w:rsidRPr="0068687C">
        <w:rPr>
          <w:rFonts w:ascii="Times New Roman" w:eastAsia="Times New Roman" w:hAnsi="Times New Roman"/>
          <w:sz w:val="24"/>
          <w:szCs w:val="24"/>
          <w:lang w:val="en-US"/>
        </w:rPr>
        <w:t>perubahan</w:t>
      </w:r>
      <w:r w:rsidR="006636DD" w:rsidRPr="0068687C">
        <w:rPr>
          <w:rFonts w:ascii="Times New Roman" w:eastAsia="Times New Roman" w:hAnsi="Times New Roman"/>
          <w:sz w:val="24"/>
          <w:szCs w:val="24"/>
          <w:lang w:val="en-US"/>
        </w:rPr>
        <w:t xml:space="preserve"> </w:t>
      </w:r>
      <w:r w:rsidRPr="0068687C">
        <w:rPr>
          <w:rFonts w:ascii="Times New Roman" w:eastAsia="Times New Roman" w:hAnsi="Times New Roman"/>
          <w:sz w:val="24"/>
          <w:szCs w:val="24"/>
          <w:lang w:val="en-US"/>
        </w:rPr>
        <w:t>kondisi</w:t>
      </w:r>
      <w:r w:rsidR="006636DD" w:rsidRPr="0068687C">
        <w:rPr>
          <w:rFonts w:ascii="Times New Roman" w:eastAsia="Times New Roman" w:hAnsi="Times New Roman"/>
          <w:sz w:val="24"/>
          <w:szCs w:val="24"/>
          <w:lang w:val="en-US"/>
        </w:rPr>
        <w:t xml:space="preserve"> </w:t>
      </w:r>
      <w:r w:rsidRPr="0068687C">
        <w:rPr>
          <w:rFonts w:ascii="Times New Roman" w:eastAsia="Times New Roman" w:hAnsi="Times New Roman"/>
          <w:sz w:val="24"/>
          <w:szCs w:val="24"/>
          <w:lang w:val="en-US"/>
        </w:rPr>
        <w:t>ibu</w:t>
      </w:r>
      <w:r w:rsidR="006636DD" w:rsidRPr="0068687C">
        <w:rPr>
          <w:rFonts w:ascii="Times New Roman" w:eastAsia="Times New Roman" w:hAnsi="Times New Roman"/>
          <w:sz w:val="24"/>
          <w:szCs w:val="24"/>
          <w:lang w:val="en-US"/>
        </w:rPr>
        <w:t xml:space="preserve"> </w:t>
      </w:r>
      <w:r w:rsidRPr="0068687C">
        <w:rPr>
          <w:rFonts w:ascii="Times New Roman" w:eastAsia="Times New Roman" w:hAnsi="Times New Roman"/>
          <w:sz w:val="24"/>
          <w:szCs w:val="24"/>
          <w:lang w:val="en-US"/>
        </w:rPr>
        <w:t>hamil</w:t>
      </w:r>
      <w:r w:rsidR="006636DD" w:rsidRPr="0068687C">
        <w:rPr>
          <w:rFonts w:ascii="Times New Roman" w:eastAsia="Times New Roman" w:hAnsi="Times New Roman"/>
          <w:sz w:val="24"/>
          <w:szCs w:val="24"/>
          <w:lang w:val="en-US"/>
        </w:rPr>
        <w:t xml:space="preserve"> </w:t>
      </w:r>
      <w:r w:rsidRPr="0068687C">
        <w:rPr>
          <w:rFonts w:ascii="Times New Roman" w:eastAsia="Times New Roman" w:hAnsi="Times New Roman"/>
          <w:sz w:val="24"/>
          <w:szCs w:val="24"/>
          <w:lang w:val="en-US"/>
        </w:rPr>
        <w:t>kekondisi</w:t>
      </w:r>
      <w:r w:rsidR="006636DD" w:rsidRPr="0068687C">
        <w:rPr>
          <w:rFonts w:ascii="Times New Roman" w:eastAsia="Times New Roman" w:hAnsi="Times New Roman"/>
          <w:sz w:val="24"/>
          <w:szCs w:val="24"/>
          <w:lang w:val="en-US"/>
        </w:rPr>
        <w:t xml:space="preserve"> </w:t>
      </w:r>
      <w:r w:rsidRPr="0068687C">
        <w:rPr>
          <w:rFonts w:ascii="Times New Roman" w:eastAsia="Times New Roman" w:hAnsi="Times New Roman"/>
          <w:sz w:val="24"/>
          <w:szCs w:val="24"/>
          <w:lang w:val="en-US"/>
        </w:rPr>
        <w:t>sebelum</w:t>
      </w:r>
      <w:r w:rsidR="006636DD" w:rsidRPr="0068687C">
        <w:rPr>
          <w:rFonts w:ascii="Times New Roman" w:eastAsia="Times New Roman" w:hAnsi="Times New Roman"/>
          <w:sz w:val="24"/>
          <w:szCs w:val="24"/>
          <w:lang w:val="en-US"/>
        </w:rPr>
        <w:t xml:space="preserve"> </w:t>
      </w:r>
      <w:r w:rsidRPr="0068687C">
        <w:rPr>
          <w:rFonts w:ascii="Times New Roman" w:eastAsia="Times New Roman" w:hAnsi="Times New Roman"/>
          <w:sz w:val="24"/>
          <w:szCs w:val="24"/>
          <w:lang w:val="en-US"/>
        </w:rPr>
        <w:t>hamil. Masa ini</w:t>
      </w:r>
      <w:r w:rsidR="00132599" w:rsidRPr="0068687C">
        <w:rPr>
          <w:rFonts w:ascii="Times New Roman" w:eastAsia="Times New Roman" w:hAnsi="Times New Roman"/>
          <w:sz w:val="24"/>
          <w:szCs w:val="24"/>
          <w:lang w:val="en-US"/>
        </w:rPr>
        <w:t xml:space="preserve"> </w:t>
      </w:r>
      <w:r w:rsidRPr="0068687C">
        <w:rPr>
          <w:rFonts w:ascii="Times New Roman" w:eastAsia="Times New Roman" w:hAnsi="Times New Roman"/>
          <w:sz w:val="24"/>
          <w:szCs w:val="24"/>
          <w:lang w:val="en-US"/>
        </w:rPr>
        <w:t>dimulai</w:t>
      </w:r>
      <w:r w:rsidR="00132599" w:rsidRPr="0068687C">
        <w:rPr>
          <w:rFonts w:ascii="Times New Roman" w:eastAsia="Times New Roman" w:hAnsi="Times New Roman"/>
          <w:sz w:val="24"/>
          <w:szCs w:val="24"/>
          <w:lang w:val="en-US"/>
        </w:rPr>
        <w:t xml:space="preserve"> </w:t>
      </w:r>
      <w:r w:rsidRPr="0068687C">
        <w:rPr>
          <w:rFonts w:ascii="Times New Roman" w:eastAsia="Times New Roman" w:hAnsi="Times New Roman"/>
          <w:sz w:val="24"/>
          <w:szCs w:val="24"/>
          <w:lang w:val="en-US"/>
        </w:rPr>
        <w:t>setelah</w:t>
      </w:r>
      <w:r w:rsidR="00132599" w:rsidRPr="0068687C">
        <w:rPr>
          <w:rFonts w:ascii="Times New Roman" w:eastAsia="Times New Roman" w:hAnsi="Times New Roman"/>
          <w:sz w:val="24"/>
          <w:szCs w:val="24"/>
          <w:lang w:val="en-US"/>
        </w:rPr>
        <w:t xml:space="preserve"> </w:t>
      </w:r>
      <w:r w:rsidRPr="0068687C">
        <w:rPr>
          <w:rFonts w:ascii="Times New Roman" w:eastAsia="Times New Roman" w:hAnsi="Times New Roman"/>
          <w:sz w:val="24"/>
          <w:szCs w:val="24"/>
          <w:lang w:val="en-US"/>
        </w:rPr>
        <w:t>plasenta</w:t>
      </w:r>
      <w:r w:rsidR="00132599" w:rsidRPr="0068687C">
        <w:rPr>
          <w:rFonts w:ascii="Times New Roman" w:eastAsia="Times New Roman" w:hAnsi="Times New Roman"/>
          <w:sz w:val="24"/>
          <w:szCs w:val="24"/>
          <w:lang w:val="en-US"/>
        </w:rPr>
        <w:t xml:space="preserve"> </w:t>
      </w:r>
      <w:r w:rsidRPr="0068687C">
        <w:rPr>
          <w:rFonts w:ascii="Times New Roman" w:eastAsia="Times New Roman" w:hAnsi="Times New Roman"/>
          <w:sz w:val="24"/>
          <w:szCs w:val="24"/>
          <w:lang w:val="en-US"/>
        </w:rPr>
        <w:t>lahir dan sebagai</w:t>
      </w:r>
      <w:r w:rsidR="00132599" w:rsidRPr="0068687C">
        <w:rPr>
          <w:rFonts w:ascii="Times New Roman" w:eastAsia="Times New Roman" w:hAnsi="Times New Roman"/>
          <w:sz w:val="24"/>
          <w:szCs w:val="24"/>
          <w:lang w:val="en-US"/>
        </w:rPr>
        <w:t xml:space="preserve"> </w:t>
      </w:r>
      <w:r w:rsidRPr="0068687C">
        <w:rPr>
          <w:rFonts w:ascii="Times New Roman" w:eastAsia="Times New Roman" w:hAnsi="Times New Roman"/>
          <w:sz w:val="24"/>
          <w:szCs w:val="24"/>
          <w:lang w:val="en-US"/>
        </w:rPr>
        <w:t>penanda</w:t>
      </w:r>
      <w:r w:rsidR="00132599" w:rsidRPr="0068687C">
        <w:rPr>
          <w:rFonts w:ascii="Times New Roman" w:eastAsia="Times New Roman" w:hAnsi="Times New Roman"/>
          <w:sz w:val="24"/>
          <w:szCs w:val="24"/>
          <w:lang w:val="en-US"/>
        </w:rPr>
        <w:t xml:space="preserve"> </w:t>
      </w:r>
      <w:r w:rsidRPr="0068687C">
        <w:rPr>
          <w:rFonts w:ascii="Times New Roman" w:eastAsia="Times New Roman" w:hAnsi="Times New Roman"/>
          <w:sz w:val="24"/>
          <w:szCs w:val="24"/>
          <w:lang w:val="en-US"/>
        </w:rPr>
        <w:t>berakhirnya masa nifas</w:t>
      </w:r>
      <w:r w:rsidR="00132599" w:rsidRPr="0068687C">
        <w:rPr>
          <w:rFonts w:ascii="Times New Roman" w:eastAsia="Times New Roman" w:hAnsi="Times New Roman"/>
          <w:sz w:val="24"/>
          <w:szCs w:val="24"/>
          <w:lang w:val="en-US"/>
        </w:rPr>
        <w:t xml:space="preserve"> </w:t>
      </w:r>
      <w:r w:rsidRPr="0068687C">
        <w:rPr>
          <w:rFonts w:ascii="Times New Roman" w:eastAsia="Times New Roman" w:hAnsi="Times New Roman"/>
          <w:sz w:val="24"/>
          <w:szCs w:val="24"/>
          <w:lang w:val="en-US"/>
        </w:rPr>
        <w:t>a</w:t>
      </w:r>
      <w:r w:rsidR="00132599" w:rsidRPr="0068687C">
        <w:rPr>
          <w:rFonts w:ascii="Times New Roman" w:eastAsia="Times New Roman" w:hAnsi="Times New Roman"/>
          <w:sz w:val="24"/>
          <w:szCs w:val="24"/>
          <w:lang w:val="en-US"/>
        </w:rPr>
        <w:t>d</w:t>
      </w:r>
      <w:r w:rsidRPr="0068687C">
        <w:rPr>
          <w:rFonts w:ascii="Times New Roman" w:eastAsia="Times New Roman" w:hAnsi="Times New Roman"/>
          <w:sz w:val="24"/>
          <w:szCs w:val="24"/>
          <w:lang w:val="en-US"/>
        </w:rPr>
        <w:t>alah</w:t>
      </w:r>
      <w:r w:rsidR="00132599" w:rsidRPr="0068687C">
        <w:rPr>
          <w:rFonts w:ascii="Times New Roman" w:eastAsia="Times New Roman" w:hAnsi="Times New Roman"/>
          <w:sz w:val="24"/>
          <w:szCs w:val="24"/>
          <w:lang w:val="en-US"/>
        </w:rPr>
        <w:t xml:space="preserve"> </w:t>
      </w:r>
      <w:r w:rsidRPr="0068687C">
        <w:rPr>
          <w:rFonts w:ascii="Times New Roman" w:eastAsia="Times New Roman" w:hAnsi="Times New Roman"/>
          <w:sz w:val="24"/>
          <w:szCs w:val="24"/>
          <w:lang w:val="en-US"/>
        </w:rPr>
        <w:t>ketika</w:t>
      </w:r>
      <w:r w:rsidR="00132599" w:rsidRPr="0068687C">
        <w:rPr>
          <w:rFonts w:ascii="Times New Roman" w:eastAsia="Times New Roman" w:hAnsi="Times New Roman"/>
          <w:sz w:val="24"/>
          <w:szCs w:val="24"/>
          <w:lang w:val="en-US"/>
        </w:rPr>
        <w:t xml:space="preserve"> </w:t>
      </w:r>
      <w:r w:rsidRPr="0068687C">
        <w:rPr>
          <w:rFonts w:ascii="Times New Roman" w:eastAsia="Times New Roman" w:hAnsi="Times New Roman"/>
          <w:sz w:val="24"/>
          <w:szCs w:val="24"/>
          <w:lang w:val="en-US"/>
        </w:rPr>
        <w:t>alat-alat</w:t>
      </w:r>
      <w:r w:rsidR="00132599" w:rsidRPr="0068687C">
        <w:rPr>
          <w:rFonts w:ascii="Times New Roman" w:eastAsia="Times New Roman" w:hAnsi="Times New Roman"/>
          <w:sz w:val="24"/>
          <w:szCs w:val="24"/>
          <w:lang w:val="en-US"/>
        </w:rPr>
        <w:t xml:space="preserve"> </w:t>
      </w:r>
      <w:r w:rsidRPr="0068687C">
        <w:rPr>
          <w:rFonts w:ascii="Times New Roman" w:eastAsia="Times New Roman" w:hAnsi="Times New Roman"/>
          <w:sz w:val="24"/>
          <w:szCs w:val="24"/>
          <w:lang w:val="en-US"/>
        </w:rPr>
        <w:t>kandungan</w:t>
      </w:r>
      <w:r w:rsidR="00132599" w:rsidRPr="0068687C">
        <w:rPr>
          <w:rFonts w:ascii="Times New Roman" w:eastAsia="Times New Roman" w:hAnsi="Times New Roman"/>
          <w:sz w:val="24"/>
          <w:szCs w:val="24"/>
          <w:lang w:val="en-US"/>
        </w:rPr>
        <w:t xml:space="preserve"> </w:t>
      </w:r>
      <w:r w:rsidRPr="0068687C">
        <w:rPr>
          <w:rFonts w:ascii="Times New Roman" w:eastAsia="Times New Roman" w:hAnsi="Times New Roman"/>
          <w:sz w:val="24"/>
          <w:szCs w:val="24"/>
          <w:lang w:val="en-US"/>
        </w:rPr>
        <w:t>sudah</w:t>
      </w:r>
      <w:r w:rsidR="00132599" w:rsidRPr="0068687C">
        <w:rPr>
          <w:rFonts w:ascii="Times New Roman" w:eastAsia="Times New Roman" w:hAnsi="Times New Roman"/>
          <w:sz w:val="24"/>
          <w:szCs w:val="24"/>
          <w:lang w:val="en-US"/>
        </w:rPr>
        <w:t xml:space="preserve"> </w:t>
      </w:r>
      <w:r w:rsidRPr="0068687C">
        <w:rPr>
          <w:rFonts w:ascii="Times New Roman" w:eastAsia="Times New Roman" w:hAnsi="Times New Roman"/>
          <w:sz w:val="24"/>
          <w:szCs w:val="24"/>
          <w:lang w:val="en-US"/>
        </w:rPr>
        <w:t>kembali</w:t>
      </w:r>
      <w:r w:rsidR="00132599" w:rsidRPr="0068687C">
        <w:rPr>
          <w:rFonts w:ascii="Times New Roman" w:eastAsia="Times New Roman" w:hAnsi="Times New Roman"/>
          <w:sz w:val="24"/>
          <w:szCs w:val="24"/>
          <w:lang w:val="en-US"/>
        </w:rPr>
        <w:t xml:space="preserve"> </w:t>
      </w:r>
      <w:r w:rsidRPr="0068687C">
        <w:rPr>
          <w:rFonts w:ascii="Times New Roman" w:eastAsia="Times New Roman" w:hAnsi="Times New Roman"/>
          <w:sz w:val="24"/>
          <w:szCs w:val="24"/>
          <w:lang w:val="en-US"/>
        </w:rPr>
        <w:t>ke</w:t>
      </w:r>
      <w:r w:rsidR="00132599" w:rsidRPr="0068687C">
        <w:rPr>
          <w:rFonts w:ascii="Times New Roman" w:eastAsia="Times New Roman" w:hAnsi="Times New Roman"/>
          <w:sz w:val="24"/>
          <w:szCs w:val="24"/>
          <w:lang w:val="en-US"/>
        </w:rPr>
        <w:t xml:space="preserve"> </w:t>
      </w:r>
      <w:r w:rsidRPr="0068687C">
        <w:rPr>
          <w:rFonts w:ascii="Times New Roman" w:eastAsia="Times New Roman" w:hAnsi="Times New Roman"/>
          <w:sz w:val="24"/>
          <w:szCs w:val="24"/>
          <w:lang w:val="en-US"/>
        </w:rPr>
        <w:t>keadaan</w:t>
      </w:r>
      <w:r w:rsidR="00132599" w:rsidRPr="0068687C">
        <w:rPr>
          <w:rFonts w:ascii="Times New Roman" w:eastAsia="Times New Roman" w:hAnsi="Times New Roman"/>
          <w:sz w:val="24"/>
          <w:szCs w:val="24"/>
          <w:lang w:val="en-US"/>
        </w:rPr>
        <w:t xml:space="preserve"> </w:t>
      </w:r>
      <w:r w:rsidRPr="0068687C">
        <w:rPr>
          <w:rFonts w:ascii="Times New Roman" w:eastAsia="Times New Roman" w:hAnsi="Times New Roman"/>
          <w:sz w:val="24"/>
          <w:szCs w:val="24"/>
          <w:lang w:val="en-US"/>
        </w:rPr>
        <w:t>sebelum</w:t>
      </w:r>
      <w:r w:rsidR="00132599" w:rsidRPr="0068687C">
        <w:rPr>
          <w:rFonts w:ascii="Times New Roman" w:eastAsia="Times New Roman" w:hAnsi="Times New Roman"/>
          <w:sz w:val="24"/>
          <w:szCs w:val="24"/>
          <w:lang w:val="en-US"/>
        </w:rPr>
        <w:t xml:space="preserve"> </w:t>
      </w:r>
      <w:r w:rsidRPr="0068687C">
        <w:rPr>
          <w:rFonts w:ascii="Times New Roman" w:eastAsia="Times New Roman" w:hAnsi="Times New Roman"/>
          <w:sz w:val="24"/>
          <w:szCs w:val="24"/>
          <w:lang w:val="en-US"/>
        </w:rPr>
        <w:t>hamil. Sebagai</w:t>
      </w:r>
      <w:r w:rsidR="00132599" w:rsidRPr="0068687C">
        <w:rPr>
          <w:rFonts w:ascii="Times New Roman" w:eastAsia="Times New Roman" w:hAnsi="Times New Roman"/>
          <w:sz w:val="24"/>
          <w:szCs w:val="24"/>
          <w:lang w:val="en-US"/>
        </w:rPr>
        <w:t xml:space="preserve"> </w:t>
      </w:r>
      <w:r w:rsidRPr="0068687C">
        <w:rPr>
          <w:rFonts w:ascii="Times New Roman" w:eastAsia="Times New Roman" w:hAnsi="Times New Roman"/>
          <w:sz w:val="24"/>
          <w:szCs w:val="24"/>
          <w:lang w:val="en-US"/>
        </w:rPr>
        <w:t>acuan, rentang masa nifas</w:t>
      </w:r>
      <w:r w:rsidR="00132599" w:rsidRPr="0068687C">
        <w:rPr>
          <w:rFonts w:ascii="Times New Roman" w:eastAsia="Times New Roman" w:hAnsi="Times New Roman"/>
          <w:sz w:val="24"/>
          <w:szCs w:val="24"/>
          <w:lang w:val="en-US"/>
        </w:rPr>
        <w:t xml:space="preserve"> </w:t>
      </w:r>
      <w:r w:rsidRPr="0068687C">
        <w:rPr>
          <w:rFonts w:ascii="Times New Roman" w:eastAsia="Times New Roman" w:hAnsi="Times New Roman"/>
          <w:sz w:val="24"/>
          <w:szCs w:val="24"/>
          <w:lang w:val="en-US"/>
        </w:rPr>
        <w:t>berdasarkan</w:t>
      </w:r>
      <w:r w:rsidR="00132599" w:rsidRPr="0068687C">
        <w:rPr>
          <w:rFonts w:ascii="Times New Roman" w:eastAsia="Times New Roman" w:hAnsi="Times New Roman"/>
          <w:sz w:val="24"/>
          <w:szCs w:val="24"/>
          <w:lang w:val="en-US"/>
        </w:rPr>
        <w:t xml:space="preserve"> </w:t>
      </w:r>
      <w:r w:rsidRPr="0068687C">
        <w:rPr>
          <w:rFonts w:ascii="Times New Roman" w:eastAsia="Times New Roman" w:hAnsi="Times New Roman"/>
          <w:sz w:val="24"/>
          <w:szCs w:val="24"/>
          <w:lang w:val="en-US"/>
        </w:rPr>
        <w:t>penanda</w:t>
      </w:r>
      <w:r w:rsidR="00132599" w:rsidRPr="0068687C">
        <w:rPr>
          <w:rFonts w:ascii="Times New Roman" w:eastAsia="Times New Roman" w:hAnsi="Times New Roman"/>
          <w:sz w:val="24"/>
          <w:szCs w:val="24"/>
          <w:lang w:val="en-US"/>
        </w:rPr>
        <w:t xml:space="preserve"> </w:t>
      </w:r>
      <w:r w:rsidRPr="0068687C">
        <w:rPr>
          <w:rFonts w:ascii="Times New Roman" w:eastAsia="Times New Roman" w:hAnsi="Times New Roman"/>
          <w:sz w:val="24"/>
          <w:szCs w:val="24"/>
          <w:lang w:val="en-US"/>
        </w:rPr>
        <w:t>tersebut</w:t>
      </w:r>
      <w:r w:rsidR="00132599" w:rsidRPr="0068687C">
        <w:rPr>
          <w:rFonts w:ascii="Times New Roman" w:eastAsia="Times New Roman" w:hAnsi="Times New Roman"/>
          <w:sz w:val="24"/>
          <w:szCs w:val="24"/>
          <w:lang w:val="en-US"/>
        </w:rPr>
        <w:t xml:space="preserve"> </w:t>
      </w:r>
      <w:r w:rsidRPr="0068687C">
        <w:rPr>
          <w:rFonts w:ascii="Times New Roman" w:eastAsia="Times New Roman" w:hAnsi="Times New Roman"/>
          <w:sz w:val="24"/>
          <w:szCs w:val="24"/>
          <w:lang w:val="en-US"/>
        </w:rPr>
        <w:t>adalah 6 minggu</w:t>
      </w:r>
      <w:r w:rsidR="00132599" w:rsidRPr="0068687C">
        <w:rPr>
          <w:rFonts w:ascii="Times New Roman" w:eastAsia="Times New Roman" w:hAnsi="Times New Roman"/>
          <w:sz w:val="24"/>
          <w:szCs w:val="24"/>
          <w:lang w:val="en-US"/>
        </w:rPr>
        <w:t xml:space="preserve"> </w:t>
      </w:r>
      <w:r w:rsidRPr="0068687C">
        <w:rPr>
          <w:rFonts w:ascii="Times New Roman" w:eastAsia="Times New Roman" w:hAnsi="Times New Roman"/>
          <w:sz w:val="24"/>
          <w:szCs w:val="24"/>
          <w:lang w:val="en-US"/>
        </w:rPr>
        <w:t xml:space="preserve">atau 40 hari. </w:t>
      </w:r>
      <w:sdt>
        <w:sdtPr>
          <w:rPr>
            <w:rFonts w:ascii="Times New Roman" w:eastAsia="Times New Roman" w:hAnsi="Times New Roman"/>
            <w:sz w:val="24"/>
            <w:szCs w:val="24"/>
            <w:lang w:val="en-US"/>
          </w:rPr>
          <w:id w:val="-1146583808"/>
          <w:citation/>
        </w:sdtPr>
        <w:sdtEndPr/>
        <w:sdtContent>
          <w:r w:rsidR="00777A67" w:rsidRPr="0068687C">
            <w:rPr>
              <w:rFonts w:ascii="Times New Roman" w:eastAsia="Times New Roman" w:hAnsi="Times New Roman"/>
              <w:sz w:val="24"/>
              <w:szCs w:val="24"/>
              <w:lang w:val="en-US"/>
            </w:rPr>
            <w:fldChar w:fldCharType="begin"/>
          </w:r>
          <w:r w:rsidR="00FE1656" w:rsidRPr="0068687C">
            <w:rPr>
              <w:rFonts w:ascii="Times New Roman" w:eastAsia="Times New Roman" w:hAnsi="Times New Roman"/>
              <w:sz w:val="24"/>
              <w:szCs w:val="24"/>
              <w:lang w:val="en-US"/>
            </w:rPr>
            <w:instrText xml:space="preserve"> CITATION Sri15 \l 1033 </w:instrText>
          </w:r>
          <w:r w:rsidR="00777A67" w:rsidRPr="0068687C">
            <w:rPr>
              <w:rFonts w:ascii="Times New Roman" w:eastAsia="Times New Roman" w:hAnsi="Times New Roman"/>
              <w:sz w:val="24"/>
              <w:szCs w:val="24"/>
              <w:lang w:val="en-US"/>
            </w:rPr>
            <w:fldChar w:fldCharType="separate"/>
          </w:r>
          <w:r w:rsidR="00FE1656" w:rsidRPr="0068687C">
            <w:rPr>
              <w:rFonts w:ascii="Times New Roman" w:eastAsia="Times New Roman" w:hAnsi="Times New Roman"/>
              <w:noProof/>
              <w:sz w:val="24"/>
              <w:szCs w:val="24"/>
              <w:lang w:val="en-US"/>
            </w:rPr>
            <w:t>(Astuti, 2015)</w:t>
          </w:r>
          <w:r w:rsidR="00777A67" w:rsidRPr="0068687C">
            <w:rPr>
              <w:rFonts w:ascii="Times New Roman" w:eastAsia="Times New Roman" w:hAnsi="Times New Roman"/>
              <w:sz w:val="24"/>
              <w:szCs w:val="24"/>
              <w:lang w:val="en-US"/>
            </w:rPr>
            <w:fldChar w:fldCharType="end"/>
          </w:r>
        </w:sdtContent>
      </w:sdt>
    </w:p>
    <w:p w:rsidR="00FE1656" w:rsidRPr="0068687C" w:rsidRDefault="00FE1656" w:rsidP="00ED4794">
      <w:pPr>
        <w:pStyle w:val="ListParagraph"/>
        <w:widowControl w:val="0"/>
        <w:numPr>
          <w:ilvl w:val="0"/>
          <w:numId w:val="13"/>
        </w:numPr>
        <w:autoSpaceDE w:val="0"/>
        <w:autoSpaceDN w:val="0"/>
        <w:ind w:left="1134" w:right="3" w:hanging="567"/>
        <w:jc w:val="both"/>
        <w:rPr>
          <w:rFonts w:ascii="Times New Roman" w:eastAsia="Times New Roman" w:hAnsi="Times New Roman"/>
          <w:sz w:val="24"/>
          <w:szCs w:val="24"/>
          <w:lang w:val="en-US"/>
        </w:rPr>
      </w:pPr>
      <w:r w:rsidRPr="0068687C">
        <w:rPr>
          <w:rFonts w:ascii="Times New Roman" w:eastAsia="Times New Roman" w:hAnsi="Times New Roman"/>
          <w:sz w:val="24"/>
          <w:szCs w:val="24"/>
          <w:lang w:val="en-US"/>
        </w:rPr>
        <w:t>Tahapan Masa Nifas</w:t>
      </w:r>
    </w:p>
    <w:p w:rsidR="00D4408C" w:rsidRPr="0068687C" w:rsidRDefault="00D4408C" w:rsidP="00FE1656">
      <w:pPr>
        <w:pStyle w:val="ListParagraph"/>
        <w:widowControl w:val="0"/>
        <w:autoSpaceDE w:val="0"/>
        <w:autoSpaceDN w:val="0"/>
        <w:ind w:left="1134" w:right="3" w:firstLine="284"/>
        <w:jc w:val="both"/>
        <w:rPr>
          <w:rFonts w:ascii="Times New Roman" w:hAnsi="Times New Roman"/>
          <w:sz w:val="24"/>
          <w:szCs w:val="24"/>
        </w:rPr>
      </w:pPr>
      <w:r w:rsidRPr="0068687C">
        <w:rPr>
          <w:rFonts w:ascii="Times New Roman" w:hAnsi="Times New Roman"/>
          <w:sz w:val="24"/>
          <w:szCs w:val="24"/>
        </w:rPr>
        <w:t xml:space="preserve">Masa nifas dibagi menjadi tiga tahapan, yaitu: </w:t>
      </w:r>
    </w:p>
    <w:p w:rsidR="00D4408C" w:rsidRPr="0068687C" w:rsidRDefault="00D4408C" w:rsidP="00ED4794">
      <w:pPr>
        <w:pStyle w:val="ListParagraph"/>
        <w:widowControl w:val="0"/>
        <w:numPr>
          <w:ilvl w:val="2"/>
          <w:numId w:val="10"/>
        </w:numPr>
        <w:autoSpaceDE w:val="0"/>
        <w:autoSpaceDN w:val="0"/>
        <w:ind w:left="1701" w:right="3" w:hanging="283"/>
        <w:jc w:val="both"/>
        <w:rPr>
          <w:rFonts w:ascii="Times New Roman" w:eastAsia="Times New Roman" w:hAnsi="Times New Roman"/>
          <w:sz w:val="24"/>
          <w:szCs w:val="24"/>
          <w:lang w:val="en-US"/>
        </w:rPr>
      </w:pPr>
      <w:r w:rsidRPr="0068687C">
        <w:rPr>
          <w:rFonts w:ascii="Times New Roman" w:hAnsi="Times New Roman"/>
          <w:sz w:val="24"/>
          <w:szCs w:val="24"/>
        </w:rPr>
        <w:t xml:space="preserve">Puerperium dini Yaitu suatu masa kepulihan ibu dimana ibu diperbolehkan untuk berdiri dan berjalan-jalan. </w:t>
      </w:r>
    </w:p>
    <w:p w:rsidR="00D4408C" w:rsidRPr="0068687C" w:rsidRDefault="00D4408C" w:rsidP="00ED4794">
      <w:pPr>
        <w:pStyle w:val="ListParagraph"/>
        <w:widowControl w:val="0"/>
        <w:numPr>
          <w:ilvl w:val="2"/>
          <w:numId w:val="10"/>
        </w:numPr>
        <w:autoSpaceDE w:val="0"/>
        <w:autoSpaceDN w:val="0"/>
        <w:ind w:left="1701" w:right="3" w:hanging="283"/>
        <w:jc w:val="both"/>
        <w:rPr>
          <w:rFonts w:ascii="Times New Roman" w:eastAsia="Times New Roman" w:hAnsi="Times New Roman"/>
          <w:sz w:val="24"/>
          <w:szCs w:val="24"/>
          <w:lang w:val="en-US"/>
        </w:rPr>
      </w:pPr>
      <w:r w:rsidRPr="0068687C">
        <w:rPr>
          <w:rFonts w:ascii="Times New Roman" w:hAnsi="Times New Roman"/>
          <w:sz w:val="24"/>
          <w:szCs w:val="24"/>
        </w:rPr>
        <w:t xml:space="preserve">Puerperium intermedial Yaitu suatu masa kepulihan menyeluruh dari organ-organ reproduksi selama kurang lebih enam sampai delapan minggu. </w:t>
      </w:r>
    </w:p>
    <w:p w:rsidR="00FE1656" w:rsidRPr="0068687C" w:rsidRDefault="00D4408C" w:rsidP="00ED4794">
      <w:pPr>
        <w:pStyle w:val="ListParagraph"/>
        <w:widowControl w:val="0"/>
        <w:numPr>
          <w:ilvl w:val="2"/>
          <w:numId w:val="10"/>
        </w:numPr>
        <w:autoSpaceDE w:val="0"/>
        <w:autoSpaceDN w:val="0"/>
        <w:ind w:left="1701" w:right="3" w:hanging="283"/>
        <w:jc w:val="both"/>
        <w:rPr>
          <w:rFonts w:ascii="Times New Roman" w:eastAsia="Times New Roman" w:hAnsi="Times New Roman"/>
          <w:sz w:val="24"/>
          <w:szCs w:val="24"/>
          <w:lang w:val="en-US"/>
        </w:rPr>
      </w:pPr>
      <w:r w:rsidRPr="0068687C">
        <w:rPr>
          <w:rFonts w:ascii="Times New Roman" w:hAnsi="Times New Roman"/>
          <w:sz w:val="24"/>
          <w:szCs w:val="24"/>
        </w:rPr>
        <w:t>Remote puerperium Waktu yang diperlukan ibu untuk pulih dan sehat kembali dalam keadaan sempurna terutama bila ibu selama hamil atau waktu persalinan mengalami komplikasi.</w:t>
      </w:r>
      <w:sdt>
        <w:sdtPr>
          <w:rPr>
            <w:rFonts w:ascii="Times New Roman" w:eastAsia="Times New Roman" w:hAnsi="Times New Roman"/>
            <w:sz w:val="24"/>
            <w:szCs w:val="24"/>
            <w:lang w:val="en-US"/>
          </w:rPr>
          <w:id w:val="-1651057308"/>
          <w:citation/>
        </w:sdtPr>
        <w:sdtEndPr/>
        <w:sdtContent>
          <w:r w:rsidR="00777A67" w:rsidRPr="0068687C">
            <w:rPr>
              <w:rFonts w:ascii="Times New Roman" w:eastAsia="Times New Roman" w:hAnsi="Times New Roman"/>
              <w:sz w:val="24"/>
              <w:szCs w:val="24"/>
              <w:lang w:val="en-US"/>
            </w:rPr>
            <w:fldChar w:fldCharType="begin"/>
          </w:r>
          <w:r w:rsidR="005B22B6" w:rsidRPr="0068687C">
            <w:rPr>
              <w:rFonts w:ascii="Times New Roman" w:eastAsia="Times New Roman" w:hAnsi="Times New Roman"/>
              <w:sz w:val="24"/>
              <w:szCs w:val="24"/>
              <w:lang w:val="en-US"/>
            </w:rPr>
            <w:instrText xml:space="preserve"> CITATION Mar15 \l 1033 </w:instrText>
          </w:r>
          <w:r w:rsidR="00777A67" w:rsidRPr="0068687C">
            <w:rPr>
              <w:rFonts w:ascii="Times New Roman" w:eastAsia="Times New Roman" w:hAnsi="Times New Roman"/>
              <w:sz w:val="24"/>
              <w:szCs w:val="24"/>
              <w:lang w:val="en-US"/>
            </w:rPr>
            <w:fldChar w:fldCharType="separate"/>
          </w:r>
          <w:r w:rsidR="005B22B6" w:rsidRPr="0068687C">
            <w:rPr>
              <w:rFonts w:ascii="Times New Roman" w:eastAsia="Times New Roman" w:hAnsi="Times New Roman"/>
              <w:noProof/>
              <w:sz w:val="24"/>
              <w:szCs w:val="24"/>
              <w:lang w:val="en-US"/>
            </w:rPr>
            <w:t>(Marmi, 2015)</w:t>
          </w:r>
          <w:r w:rsidR="00777A67" w:rsidRPr="0068687C">
            <w:rPr>
              <w:rFonts w:ascii="Times New Roman" w:eastAsia="Times New Roman" w:hAnsi="Times New Roman"/>
              <w:sz w:val="24"/>
              <w:szCs w:val="24"/>
              <w:lang w:val="en-US"/>
            </w:rPr>
            <w:fldChar w:fldCharType="end"/>
          </w:r>
        </w:sdtContent>
      </w:sdt>
    </w:p>
    <w:p w:rsidR="00D4408C" w:rsidRPr="0068687C" w:rsidRDefault="00D4408C" w:rsidP="00ED4794">
      <w:pPr>
        <w:pStyle w:val="ListParagraph"/>
        <w:widowControl w:val="0"/>
        <w:numPr>
          <w:ilvl w:val="0"/>
          <w:numId w:val="13"/>
        </w:numPr>
        <w:autoSpaceDE w:val="0"/>
        <w:autoSpaceDN w:val="0"/>
        <w:ind w:left="1134" w:right="3" w:hanging="567"/>
        <w:jc w:val="both"/>
        <w:rPr>
          <w:rFonts w:ascii="Times New Roman" w:eastAsia="Times New Roman" w:hAnsi="Times New Roman"/>
          <w:sz w:val="24"/>
          <w:szCs w:val="24"/>
          <w:lang w:val="en-US"/>
        </w:rPr>
      </w:pPr>
      <w:r w:rsidRPr="0068687C">
        <w:rPr>
          <w:rFonts w:ascii="Times New Roman" w:eastAsia="Times New Roman" w:hAnsi="Times New Roman"/>
          <w:sz w:val="24"/>
          <w:szCs w:val="24"/>
          <w:lang w:val="en-US"/>
        </w:rPr>
        <w:t>PerubahanPsikologi Masa Nifas</w:t>
      </w:r>
    </w:p>
    <w:p w:rsidR="00D4408C" w:rsidRPr="0068687C" w:rsidRDefault="00D4408C" w:rsidP="00D4408C">
      <w:pPr>
        <w:pStyle w:val="ListParagraph"/>
        <w:widowControl w:val="0"/>
        <w:autoSpaceDE w:val="0"/>
        <w:autoSpaceDN w:val="0"/>
        <w:ind w:left="1134" w:right="3" w:firstLine="284"/>
        <w:jc w:val="both"/>
        <w:rPr>
          <w:rFonts w:ascii="Times New Roman" w:hAnsi="Times New Roman"/>
          <w:sz w:val="24"/>
          <w:szCs w:val="24"/>
        </w:rPr>
      </w:pPr>
      <w:r w:rsidRPr="0068687C">
        <w:rPr>
          <w:rFonts w:ascii="Times New Roman" w:hAnsi="Times New Roman"/>
          <w:sz w:val="24"/>
          <w:szCs w:val="24"/>
        </w:rPr>
        <w:lastRenderedPageBreak/>
        <w:t xml:space="preserve">Tahapan Rubin dalam adaptasi psikologi masa nifas : </w:t>
      </w:r>
    </w:p>
    <w:p w:rsidR="00D4408C" w:rsidRPr="0068687C" w:rsidRDefault="00D4408C" w:rsidP="00ED4794">
      <w:pPr>
        <w:pStyle w:val="ListParagraph"/>
        <w:widowControl w:val="0"/>
        <w:numPr>
          <w:ilvl w:val="0"/>
          <w:numId w:val="70"/>
        </w:numPr>
        <w:autoSpaceDE w:val="0"/>
        <w:autoSpaceDN w:val="0"/>
        <w:ind w:left="1701" w:right="3" w:hanging="283"/>
        <w:jc w:val="both"/>
        <w:rPr>
          <w:rFonts w:ascii="Times New Roman" w:eastAsia="Times New Roman" w:hAnsi="Times New Roman"/>
          <w:sz w:val="24"/>
          <w:szCs w:val="24"/>
          <w:lang w:val="en-US"/>
        </w:rPr>
      </w:pPr>
      <w:r w:rsidRPr="0068687C">
        <w:rPr>
          <w:rFonts w:ascii="Times New Roman" w:hAnsi="Times New Roman"/>
          <w:sz w:val="24"/>
          <w:szCs w:val="24"/>
        </w:rPr>
        <w:t xml:space="preserve"> Fase Taking In </w:t>
      </w:r>
    </w:p>
    <w:p w:rsidR="00D4408C" w:rsidRPr="0068687C" w:rsidRDefault="00D4408C" w:rsidP="00D4408C">
      <w:pPr>
        <w:pStyle w:val="ListParagraph"/>
        <w:widowControl w:val="0"/>
        <w:autoSpaceDE w:val="0"/>
        <w:autoSpaceDN w:val="0"/>
        <w:ind w:left="1701" w:right="3" w:firstLine="459"/>
        <w:jc w:val="both"/>
        <w:rPr>
          <w:rFonts w:ascii="Times New Roman" w:eastAsia="Times New Roman" w:hAnsi="Times New Roman"/>
          <w:sz w:val="24"/>
          <w:szCs w:val="24"/>
          <w:lang w:val="en-US"/>
        </w:rPr>
      </w:pPr>
      <w:r w:rsidRPr="0068687C">
        <w:rPr>
          <w:rFonts w:ascii="Times New Roman" w:hAnsi="Times New Roman"/>
          <w:sz w:val="24"/>
          <w:szCs w:val="24"/>
        </w:rPr>
        <w:t xml:space="preserve">Lamanya 3 hari pertama setelah melahirkan.fokus pertama pada diri ibu sendiri, tidak pada bayi, ibu membutuhkan waktu untuk tidur dan istirahat. Pasif, ibu mempunyai ketergantungan dan tidak bisa membuat keputusan. Ibu memerlukan bimbingan dalam merawat bayi dan merasa takjub ketika melihat bayinya yang baru lahir. </w:t>
      </w:r>
    </w:p>
    <w:p w:rsidR="00D4408C" w:rsidRPr="0068687C" w:rsidRDefault="00D4408C" w:rsidP="00ED4794">
      <w:pPr>
        <w:pStyle w:val="ListParagraph"/>
        <w:widowControl w:val="0"/>
        <w:numPr>
          <w:ilvl w:val="0"/>
          <w:numId w:val="70"/>
        </w:numPr>
        <w:autoSpaceDE w:val="0"/>
        <w:autoSpaceDN w:val="0"/>
        <w:ind w:left="1701" w:right="3" w:hanging="283"/>
        <w:jc w:val="both"/>
        <w:rPr>
          <w:rFonts w:ascii="Times New Roman" w:eastAsia="Times New Roman" w:hAnsi="Times New Roman"/>
          <w:sz w:val="24"/>
          <w:szCs w:val="24"/>
          <w:lang w:val="en-US"/>
        </w:rPr>
      </w:pPr>
      <w:r w:rsidRPr="0068687C">
        <w:rPr>
          <w:rFonts w:ascii="Times New Roman" w:hAnsi="Times New Roman"/>
          <w:sz w:val="24"/>
          <w:szCs w:val="24"/>
        </w:rPr>
        <w:t xml:space="preserve">Fase Taking hold </w:t>
      </w:r>
    </w:p>
    <w:p w:rsidR="00037DE8" w:rsidRPr="0068687C" w:rsidRDefault="00D4408C" w:rsidP="00037DE8">
      <w:pPr>
        <w:pStyle w:val="ListParagraph"/>
        <w:widowControl w:val="0"/>
        <w:autoSpaceDE w:val="0"/>
        <w:autoSpaceDN w:val="0"/>
        <w:ind w:left="1701" w:right="3" w:firstLine="459"/>
        <w:jc w:val="both"/>
        <w:rPr>
          <w:rFonts w:ascii="Times New Roman" w:eastAsia="Times New Roman" w:hAnsi="Times New Roman"/>
          <w:sz w:val="24"/>
          <w:szCs w:val="24"/>
          <w:lang w:val="en-US"/>
        </w:rPr>
      </w:pPr>
      <w:r w:rsidRPr="0068687C">
        <w:rPr>
          <w:rFonts w:ascii="Times New Roman" w:hAnsi="Times New Roman"/>
          <w:sz w:val="24"/>
          <w:szCs w:val="24"/>
        </w:rPr>
        <w:t xml:space="preserve">Akhir hari ke 3 sampai hari ke 10. Aktif, mandiri, dan bisa membuat keputusan. Memulai aktifitas perawatan diri, fokus pada perut, dan kandung kemih. Fokus pada bayi dan menyusui. 234 Merespon intruksi tentang perawatan bayi dan perawatan diri, dapat mengungkapkan kurangnya kepercayaan diri dalam merawat bayi. </w:t>
      </w:r>
    </w:p>
    <w:p w:rsidR="00037DE8" w:rsidRPr="0068687C" w:rsidRDefault="00D4408C" w:rsidP="00ED4794">
      <w:pPr>
        <w:pStyle w:val="ListParagraph"/>
        <w:widowControl w:val="0"/>
        <w:numPr>
          <w:ilvl w:val="0"/>
          <w:numId w:val="70"/>
        </w:numPr>
        <w:autoSpaceDE w:val="0"/>
        <w:autoSpaceDN w:val="0"/>
        <w:ind w:left="1701" w:right="3" w:hanging="283"/>
        <w:jc w:val="both"/>
        <w:rPr>
          <w:rFonts w:ascii="Times New Roman" w:eastAsia="Times New Roman" w:hAnsi="Times New Roman"/>
          <w:sz w:val="24"/>
          <w:szCs w:val="24"/>
          <w:lang w:val="en-US"/>
        </w:rPr>
      </w:pPr>
      <w:r w:rsidRPr="0068687C">
        <w:rPr>
          <w:rFonts w:ascii="Times New Roman" w:hAnsi="Times New Roman"/>
          <w:sz w:val="24"/>
          <w:szCs w:val="24"/>
        </w:rPr>
        <w:t xml:space="preserve">Fase letting go </w:t>
      </w:r>
    </w:p>
    <w:p w:rsidR="00D4408C" w:rsidRPr="0068687C" w:rsidRDefault="00D4408C" w:rsidP="00037DE8">
      <w:pPr>
        <w:pStyle w:val="ListParagraph"/>
        <w:widowControl w:val="0"/>
        <w:autoSpaceDE w:val="0"/>
        <w:autoSpaceDN w:val="0"/>
        <w:ind w:left="1701" w:right="3" w:firstLine="459"/>
        <w:jc w:val="both"/>
        <w:rPr>
          <w:rFonts w:ascii="Times New Roman" w:eastAsia="Times New Roman" w:hAnsi="Times New Roman"/>
          <w:sz w:val="24"/>
          <w:szCs w:val="24"/>
          <w:lang w:val="en-US"/>
        </w:rPr>
      </w:pPr>
      <w:r w:rsidRPr="0068687C">
        <w:rPr>
          <w:rFonts w:ascii="Times New Roman" w:hAnsi="Times New Roman"/>
          <w:sz w:val="24"/>
          <w:szCs w:val="24"/>
        </w:rPr>
        <w:t>Terakhir hari ke 10 sampai 6 minggu postpartum. Ibu sudah mengubah peran barunya. Menyadarai bayi merupakan bagian dari dirinya. Ibu suda dapat menjalankan perannya</w:t>
      </w:r>
      <w:r w:rsidR="00037DE8" w:rsidRPr="0068687C">
        <w:rPr>
          <w:rFonts w:ascii="Times New Roman" w:hAnsi="Times New Roman"/>
          <w:sz w:val="24"/>
          <w:szCs w:val="24"/>
          <w:lang w:val="en-US"/>
        </w:rPr>
        <w:t xml:space="preserve">. </w:t>
      </w:r>
      <w:sdt>
        <w:sdtPr>
          <w:rPr>
            <w:rFonts w:ascii="Times New Roman" w:hAnsi="Times New Roman"/>
            <w:sz w:val="24"/>
            <w:szCs w:val="24"/>
            <w:lang w:val="en-US"/>
          </w:rPr>
          <w:id w:val="1844905468"/>
          <w:citation/>
        </w:sdtPr>
        <w:sdtEndPr/>
        <w:sdtContent>
          <w:r w:rsidR="00777A67" w:rsidRPr="0068687C">
            <w:rPr>
              <w:rFonts w:ascii="Times New Roman" w:hAnsi="Times New Roman"/>
              <w:sz w:val="24"/>
              <w:szCs w:val="24"/>
              <w:lang w:val="en-US"/>
            </w:rPr>
            <w:fldChar w:fldCharType="begin"/>
          </w:r>
          <w:r w:rsidR="00037DE8" w:rsidRPr="0068687C">
            <w:rPr>
              <w:rFonts w:ascii="Times New Roman" w:hAnsi="Times New Roman"/>
              <w:sz w:val="24"/>
              <w:szCs w:val="24"/>
              <w:lang w:val="en-US"/>
            </w:rPr>
            <w:instrText xml:space="preserve"> CITATION Sri15 \l 1033 </w:instrText>
          </w:r>
          <w:r w:rsidR="00777A67" w:rsidRPr="0068687C">
            <w:rPr>
              <w:rFonts w:ascii="Times New Roman" w:hAnsi="Times New Roman"/>
              <w:sz w:val="24"/>
              <w:szCs w:val="24"/>
              <w:lang w:val="en-US"/>
            </w:rPr>
            <w:fldChar w:fldCharType="separate"/>
          </w:r>
          <w:r w:rsidR="00037DE8" w:rsidRPr="0068687C">
            <w:rPr>
              <w:rFonts w:ascii="Times New Roman" w:hAnsi="Times New Roman"/>
              <w:noProof/>
              <w:sz w:val="24"/>
              <w:szCs w:val="24"/>
              <w:lang w:val="en-US"/>
            </w:rPr>
            <w:t>(Astuti, 2015)</w:t>
          </w:r>
          <w:r w:rsidR="00777A67" w:rsidRPr="0068687C">
            <w:rPr>
              <w:rFonts w:ascii="Times New Roman" w:hAnsi="Times New Roman"/>
              <w:sz w:val="24"/>
              <w:szCs w:val="24"/>
              <w:lang w:val="en-US"/>
            </w:rPr>
            <w:fldChar w:fldCharType="end"/>
          </w:r>
        </w:sdtContent>
      </w:sdt>
    </w:p>
    <w:p w:rsidR="00B46AF8" w:rsidRDefault="000E2D2D" w:rsidP="00B46AF8">
      <w:pPr>
        <w:pStyle w:val="ListParagraph"/>
        <w:widowControl w:val="0"/>
        <w:numPr>
          <w:ilvl w:val="0"/>
          <w:numId w:val="13"/>
        </w:numPr>
        <w:autoSpaceDE w:val="0"/>
        <w:autoSpaceDN w:val="0"/>
        <w:ind w:left="1134" w:right="3" w:hanging="567"/>
        <w:jc w:val="both"/>
        <w:rPr>
          <w:rFonts w:ascii="Times New Roman" w:eastAsia="Times New Roman" w:hAnsi="Times New Roman"/>
          <w:sz w:val="24"/>
          <w:szCs w:val="24"/>
          <w:lang w:val="en-US"/>
        </w:rPr>
      </w:pPr>
      <w:r w:rsidRPr="0068687C">
        <w:rPr>
          <w:rFonts w:ascii="Times New Roman" w:eastAsia="Times New Roman" w:hAnsi="Times New Roman"/>
          <w:sz w:val="24"/>
          <w:szCs w:val="24"/>
          <w:lang w:val="en-US"/>
        </w:rPr>
        <w:t>DefinisiAsuhanKebidanan KB</w:t>
      </w:r>
    </w:p>
    <w:p w:rsidR="00131EE3" w:rsidRDefault="00EF6D1B" w:rsidP="00131EE3">
      <w:pPr>
        <w:pStyle w:val="ListParagraph"/>
        <w:widowControl w:val="0"/>
        <w:autoSpaceDE w:val="0"/>
        <w:autoSpaceDN w:val="0"/>
        <w:ind w:left="1134" w:right="3" w:firstLine="306"/>
        <w:jc w:val="both"/>
        <w:rPr>
          <w:color w:val="000000" w:themeColor="text1"/>
          <w:lang w:val="en-US"/>
        </w:rPr>
      </w:pPr>
      <w:r w:rsidRPr="00B46AF8">
        <w:rPr>
          <w:rFonts w:ascii="Times New Roman" w:hAnsi="Times New Roman"/>
        </w:rPr>
        <w:t xml:space="preserve">Keluarga Berencana (KB) adalah suatu upaya peningkatan kepedulian masyarakat dalam mewujudkan keluarga kecil yang bahagia sejahtera </w:t>
      </w:r>
      <w:bookmarkStart w:id="2" w:name="_Hlk92443957"/>
      <w:r w:rsidRPr="00B46AF8">
        <w:rPr>
          <w:rFonts w:ascii="Times New Roman" w:hAnsi="Times New Roman"/>
        </w:rPr>
        <w:t xml:space="preserve">(Undang-Undang  No.10/1992) </w:t>
      </w:r>
      <w:bookmarkEnd w:id="2"/>
      <w:r w:rsidRPr="00B46AF8">
        <w:rPr>
          <w:rFonts w:ascii="Times New Roman" w:hAnsi="Times New Roman"/>
        </w:rPr>
        <w:t xml:space="preserve">dan suatu usaha untuk menjarangkan atau merencanakan jumlah dan jarak kehamilan dengan memakai kontrasepsi </w:t>
      </w:r>
      <w:r w:rsidRPr="00B46AF8">
        <w:rPr>
          <w:rFonts w:ascii="Times New Roman" w:hAnsi="Times New Roman"/>
        </w:rPr>
        <w:lastRenderedPageBreak/>
        <w:t xml:space="preserve">Keluarga Berencana (KB) merupakan tindakan yang membantu individu atau pasangan suami istri untuk mendapatkan objektif tertentu, menghindari kelahiran yang tidak diinginkan, mengatur interval di antara kehamilan serta menciptakan kesejahteraan ekonomi, spiritual dan sosial budaya penduduk Indonesia agar dapat dicapai keseimbangan yang baik dengan kemampuan produksi </w:t>
      </w:r>
      <w:r w:rsidRPr="00B46AF8">
        <w:rPr>
          <w:rFonts w:ascii="Times New Roman" w:hAnsi="Times New Roman"/>
          <w:color w:val="000000" w:themeColor="text1"/>
        </w:rPr>
        <w:t xml:space="preserve">nasional </w:t>
      </w:r>
      <w:sdt>
        <w:sdtPr>
          <w:rPr>
            <w:color w:val="000000" w:themeColor="text1"/>
          </w:rPr>
          <w:id w:val="-158930526"/>
          <w:citation/>
        </w:sdtPr>
        <w:sdtEndPr/>
        <w:sdtContent>
          <w:r w:rsidR="00777A67" w:rsidRPr="00B46AF8">
            <w:rPr>
              <w:rFonts w:ascii="Times New Roman" w:hAnsi="Times New Roman"/>
              <w:color w:val="000000" w:themeColor="text1"/>
            </w:rPr>
            <w:fldChar w:fldCharType="begin"/>
          </w:r>
          <w:r w:rsidRPr="00B46AF8">
            <w:rPr>
              <w:rFonts w:ascii="Times New Roman" w:hAnsi="Times New Roman"/>
              <w:color w:val="000000" w:themeColor="text1"/>
              <w:lang w:val="en-US"/>
            </w:rPr>
            <w:instrText xml:space="preserve">CITATION Sri16 \l 1033 </w:instrText>
          </w:r>
          <w:r w:rsidR="00777A67" w:rsidRPr="00B46AF8">
            <w:rPr>
              <w:rFonts w:ascii="Times New Roman" w:hAnsi="Times New Roman"/>
              <w:color w:val="000000" w:themeColor="text1"/>
            </w:rPr>
            <w:fldChar w:fldCharType="separate"/>
          </w:r>
          <w:r w:rsidRPr="00B46AF8">
            <w:rPr>
              <w:rFonts w:ascii="Times New Roman" w:hAnsi="Times New Roman"/>
              <w:noProof/>
              <w:color w:val="000000" w:themeColor="text1"/>
              <w:lang w:val="en-US"/>
            </w:rPr>
            <w:t>(Handayani, 2014)</w:t>
          </w:r>
          <w:r w:rsidR="00777A67" w:rsidRPr="00B46AF8">
            <w:rPr>
              <w:rFonts w:ascii="Times New Roman" w:hAnsi="Times New Roman"/>
              <w:color w:val="000000" w:themeColor="text1"/>
            </w:rPr>
            <w:fldChar w:fldCharType="end"/>
          </w:r>
        </w:sdtContent>
      </w:sdt>
      <w:r w:rsidR="00131EE3">
        <w:rPr>
          <w:color w:val="000000" w:themeColor="text1"/>
          <w:lang w:val="en-US"/>
        </w:rPr>
        <w:t>.</w:t>
      </w:r>
    </w:p>
    <w:p w:rsidR="00EF6D1B" w:rsidRPr="00131EE3" w:rsidRDefault="00EF6D1B" w:rsidP="00131EE3">
      <w:pPr>
        <w:pStyle w:val="ListParagraph"/>
        <w:widowControl w:val="0"/>
        <w:autoSpaceDE w:val="0"/>
        <w:autoSpaceDN w:val="0"/>
        <w:ind w:left="1134" w:right="3" w:firstLine="306"/>
        <w:jc w:val="both"/>
        <w:rPr>
          <w:color w:val="000000" w:themeColor="text1"/>
          <w:lang w:val="en-US"/>
        </w:rPr>
      </w:pPr>
      <w:r w:rsidRPr="00131EE3">
        <w:rPr>
          <w:rFonts w:ascii="Times New Roman" w:hAnsi="Times New Roman"/>
        </w:rPr>
        <w:t xml:space="preserve">Keluarga berencana adalah suatu usaha untuk menjarangkan ataumerencanakan jumlah dan jarak kehamilan dengan memakai kontrasepsi </w:t>
      </w:r>
      <w:sdt>
        <w:sdtPr>
          <w:id w:val="-15768999"/>
          <w:citation/>
        </w:sdtPr>
        <w:sdtEndPr/>
        <w:sdtContent>
          <w:r w:rsidR="00777A67" w:rsidRPr="00131EE3">
            <w:rPr>
              <w:rFonts w:ascii="Times New Roman" w:hAnsi="Times New Roman"/>
            </w:rPr>
            <w:fldChar w:fldCharType="begin"/>
          </w:r>
          <w:r w:rsidRPr="00131EE3">
            <w:rPr>
              <w:rFonts w:ascii="Times New Roman" w:hAnsi="Times New Roman"/>
              <w:lang w:val="en-US"/>
            </w:rPr>
            <w:instrText xml:space="preserve"> CITATION Ang12 \l 1033 </w:instrText>
          </w:r>
          <w:r w:rsidR="00777A67" w:rsidRPr="00131EE3">
            <w:rPr>
              <w:rFonts w:ascii="Times New Roman" w:hAnsi="Times New Roman"/>
            </w:rPr>
            <w:fldChar w:fldCharType="separate"/>
          </w:r>
          <w:r w:rsidRPr="00131EE3">
            <w:rPr>
              <w:rFonts w:ascii="Times New Roman" w:hAnsi="Times New Roman"/>
              <w:noProof/>
              <w:lang w:val="en-US"/>
            </w:rPr>
            <w:t>(Anggraini, 2012)</w:t>
          </w:r>
          <w:r w:rsidR="00777A67" w:rsidRPr="00131EE3">
            <w:rPr>
              <w:rFonts w:ascii="Times New Roman" w:hAnsi="Times New Roman"/>
            </w:rPr>
            <w:fldChar w:fldCharType="end"/>
          </w:r>
        </w:sdtContent>
      </w:sdt>
      <w:r w:rsidRPr="00131EE3">
        <w:rPr>
          <w:rFonts w:ascii="Times New Roman" w:hAnsi="Times New Roman"/>
        </w:rPr>
        <w:t>Keluarga berencana adalah tindakan yang membantu pasangan suami istri untuk mencegah kehamilan, penundaan usia kehamilan serta menjarangkan kehamilan</w:t>
      </w:r>
      <w:r w:rsidRPr="00131EE3">
        <w:rPr>
          <w:rFonts w:ascii="Times New Roman" w:hAnsi="Times New Roman"/>
          <w:lang w:val="en-US"/>
        </w:rPr>
        <w:t xml:space="preserve">. </w:t>
      </w:r>
      <w:r w:rsidRPr="00131EE3">
        <w:rPr>
          <w:rFonts w:ascii="Times New Roman" w:hAnsi="Times New Roman"/>
        </w:rPr>
        <w:t xml:space="preserve">Menurut WHO Expert Commite keluarga berencana adalah tindakan yang membantu individu atau pasangan suami istri untuk </w:t>
      </w:r>
      <w:r w:rsidRPr="00131EE3">
        <w:rPr>
          <w:rFonts w:ascii="Times New Roman" w:hAnsi="Times New Roman"/>
          <w:lang w:val="en-US"/>
        </w:rPr>
        <w:t>:</w:t>
      </w:r>
    </w:p>
    <w:p w:rsidR="00EF6D1B" w:rsidRPr="0068687C" w:rsidRDefault="00EF6D1B" w:rsidP="00ED4794">
      <w:pPr>
        <w:pStyle w:val="ListParagraph"/>
        <w:numPr>
          <w:ilvl w:val="1"/>
          <w:numId w:val="19"/>
        </w:numPr>
        <w:jc w:val="both"/>
        <w:rPr>
          <w:rFonts w:ascii="Times New Roman" w:hAnsi="Times New Roman"/>
          <w:sz w:val="24"/>
          <w:szCs w:val="24"/>
        </w:rPr>
      </w:pPr>
      <w:r w:rsidRPr="0068687C">
        <w:rPr>
          <w:rFonts w:ascii="Times New Roman" w:hAnsi="Times New Roman"/>
          <w:sz w:val="24"/>
          <w:szCs w:val="24"/>
        </w:rPr>
        <w:t xml:space="preserve">Mendapatkan objek-objek tertentu. </w:t>
      </w:r>
    </w:p>
    <w:p w:rsidR="00EF6D1B" w:rsidRPr="0068687C" w:rsidRDefault="00EF6D1B" w:rsidP="00ED4794">
      <w:pPr>
        <w:pStyle w:val="ListParagraph"/>
        <w:numPr>
          <w:ilvl w:val="1"/>
          <w:numId w:val="19"/>
        </w:numPr>
        <w:jc w:val="both"/>
        <w:rPr>
          <w:rFonts w:ascii="Times New Roman" w:hAnsi="Times New Roman"/>
          <w:sz w:val="24"/>
          <w:szCs w:val="24"/>
        </w:rPr>
      </w:pPr>
      <w:r w:rsidRPr="0068687C">
        <w:rPr>
          <w:rFonts w:ascii="Times New Roman" w:hAnsi="Times New Roman"/>
          <w:sz w:val="24"/>
          <w:szCs w:val="24"/>
        </w:rPr>
        <w:t xml:space="preserve">Menghindari kelahiran yang tidak diinginkan. </w:t>
      </w:r>
    </w:p>
    <w:p w:rsidR="00EF6D1B" w:rsidRPr="0068687C" w:rsidRDefault="00EF6D1B" w:rsidP="00ED4794">
      <w:pPr>
        <w:pStyle w:val="ListParagraph"/>
        <w:numPr>
          <w:ilvl w:val="1"/>
          <w:numId w:val="19"/>
        </w:numPr>
        <w:jc w:val="both"/>
        <w:rPr>
          <w:rFonts w:ascii="Times New Roman" w:hAnsi="Times New Roman"/>
          <w:sz w:val="24"/>
          <w:szCs w:val="24"/>
        </w:rPr>
      </w:pPr>
      <w:r w:rsidRPr="0068687C">
        <w:rPr>
          <w:rFonts w:ascii="Times New Roman" w:hAnsi="Times New Roman"/>
          <w:sz w:val="24"/>
          <w:szCs w:val="24"/>
        </w:rPr>
        <w:t xml:space="preserve">Mendapatkan kelahiran yang memang diinginkan. </w:t>
      </w:r>
    </w:p>
    <w:p w:rsidR="00EF6D1B" w:rsidRPr="0068687C" w:rsidRDefault="00EF6D1B" w:rsidP="00ED4794">
      <w:pPr>
        <w:pStyle w:val="ListParagraph"/>
        <w:numPr>
          <w:ilvl w:val="1"/>
          <w:numId w:val="19"/>
        </w:numPr>
        <w:jc w:val="both"/>
        <w:rPr>
          <w:rFonts w:ascii="Times New Roman" w:hAnsi="Times New Roman"/>
          <w:sz w:val="24"/>
          <w:szCs w:val="24"/>
        </w:rPr>
      </w:pPr>
      <w:r w:rsidRPr="0068687C">
        <w:rPr>
          <w:rFonts w:ascii="Times New Roman" w:hAnsi="Times New Roman"/>
          <w:sz w:val="24"/>
          <w:szCs w:val="24"/>
        </w:rPr>
        <w:t xml:space="preserve">Mengatur interval di antara kelahiran. </w:t>
      </w:r>
    </w:p>
    <w:p w:rsidR="00EF6D1B" w:rsidRPr="0068687C" w:rsidRDefault="00EF6D1B" w:rsidP="00ED4794">
      <w:pPr>
        <w:pStyle w:val="ListParagraph"/>
        <w:numPr>
          <w:ilvl w:val="1"/>
          <w:numId w:val="19"/>
        </w:numPr>
        <w:jc w:val="both"/>
        <w:rPr>
          <w:rFonts w:ascii="Times New Roman" w:hAnsi="Times New Roman"/>
          <w:sz w:val="24"/>
          <w:szCs w:val="24"/>
        </w:rPr>
      </w:pPr>
      <w:r w:rsidRPr="0068687C">
        <w:rPr>
          <w:rFonts w:ascii="Times New Roman" w:hAnsi="Times New Roman"/>
          <w:sz w:val="24"/>
          <w:szCs w:val="24"/>
        </w:rPr>
        <w:t xml:space="preserve">Mengontrol waktu saat kelahiran dalam hubungan dengan umur suami istri. </w:t>
      </w:r>
    </w:p>
    <w:p w:rsidR="00F56D71" w:rsidRPr="0068687C" w:rsidRDefault="00EF6D1B" w:rsidP="00ED4794">
      <w:pPr>
        <w:pStyle w:val="ListParagraph"/>
        <w:numPr>
          <w:ilvl w:val="1"/>
          <w:numId w:val="19"/>
        </w:numPr>
        <w:jc w:val="both"/>
        <w:rPr>
          <w:rFonts w:ascii="Times New Roman" w:hAnsi="Times New Roman"/>
          <w:sz w:val="24"/>
          <w:szCs w:val="24"/>
        </w:rPr>
      </w:pPr>
      <w:r w:rsidRPr="0068687C">
        <w:rPr>
          <w:rFonts w:ascii="Times New Roman" w:hAnsi="Times New Roman"/>
          <w:sz w:val="24"/>
          <w:szCs w:val="24"/>
        </w:rPr>
        <w:t>Menentukan jumlah anak dalam keluarga</w:t>
      </w:r>
    </w:p>
    <w:p w:rsidR="00E57188" w:rsidRPr="0068687C" w:rsidRDefault="00E57188" w:rsidP="00ED4794">
      <w:pPr>
        <w:pStyle w:val="ListParagraph"/>
        <w:widowControl w:val="0"/>
        <w:numPr>
          <w:ilvl w:val="0"/>
          <w:numId w:val="13"/>
        </w:numPr>
        <w:autoSpaceDE w:val="0"/>
        <w:autoSpaceDN w:val="0"/>
        <w:ind w:left="1134" w:right="3" w:hanging="567"/>
        <w:jc w:val="both"/>
        <w:rPr>
          <w:rFonts w:ascii="Times New Roman" w:eastAsia="Times New Roman" w:hAnsi="Times New Roman"/>
          <w:sz w:val="24"/>
          <w:szCs w:val="24"/>
          <w:lang w:val="en-US"/>
        </w:rPr>
      </w:pPr>
      <w:r w:rsidRPr="0068687C">
        <w:rPr>
          <w:rFonts w:ascii="Times New Roman" w:eastAsia="Times New Roman" w:hAnsi="Times New Roman"/>
          <w:sz w:val="24"/>
          <w:szCs w:val="24"/>
          <w:lang w:val="en-US"/>
        </w:rPr>
        <w:t>Tujuan</w:t>
      </w:r>
      <w:r w:rsidR="00132599" w:rsidRPr="0068687C">
        <w:rPr>
          <w:rFonts w:ascii="Times New Roman" w:eastAsia="Times New Roman" w:hAnsi="Times New Roman"/>
          <w:sz w:val="24"/>
          <w:szCs w:val="24"/>
          <w:lang w:val="en-US"/>
        </w:rPr>
        <w:t xml:space="preserve"> </w:t>
      </w:r>
      <w:r w:rsidRPr="0068687C">
        <w:rPr>
          <w:rFonts w:ascii="Times New Roman" w:eastAsia="Times New Roman" w:hAnsi="Times New Roman"/>
          <w:sz w:val="24"/>
          <w:szCs w:val="24"/>
          <w:lang w:val="en-US"/>
        </w:rPr>
        <w:t>Asuhan</w:t>
      </w:r>
      <w:r w:rsidR="00132599" w:rsidRPr="0068687C">
        <w:rPr>
          <w:rFonts w:ascii="Times New Roman" w:eastAsia="Times New Roman" w:hAnsi="Times New Roman"/>
          <w:sz w:val="24"/>
          <w:szCs w:val="24"/>
          <w:lang w:val="en-US"/>
        </w:rPr>
        <w:t xml:space="preserve"> </w:t>
      </w:r>
      <w:r w:rsidRPr="0068687C">
        <w:rPr>
          <w:rFonts w:ascii="Times New Roman" w:eastAsia="Times New Roman" w:hAnsi="Times New Roman"/>
          <w:sz w:val="24"/>
          <w:szCs w:val="24"/>
          <w:lang w:val="en-US"/>
        </w:rPr>
        <w:t>Keluarga</w:t>
      </w:r>
      <w:r w:rsidR="00132599" w:rsidRPr="0068687C">
        <w:rPr>
          <w:rFonts w:ascii="Times New Roman" w:eastAsia="Times New Roman" w:hAnsi="Times New Roman"/>
          <w:sz w:val="24"/>
          <w:szCs w:val="24"/>
          <w:lang w:val="en-US"/>
        </w:rPr>
        <w:t xml:space="preserve"> </w:t>
      </w:r>
      <w:r w:rsidRPr="0068687C">
        <w:rPr>
          <w:rFonts w:ascii="Times New Roman" w:eastAsia="Times New Roman" w:hAnsi="Times New Roman"/>
          <w:sz w:val="24"/>
          <w:szCs w:val="24"/>
          <w:lang w:val="en-US"/>
        </w:rPr>
        <w:t>Berencana</w:t>
      </w:r>
    </w:p>
    <w:p w:rsidR="00E57188" w:rsidRPr="0068687C" w:rsidRDefault="00E57188" w:rsidP="00ED4794">
      <w:pPr>
        <w:pStyle w:val="ListParagraph"/>
        <w:widowControl w:val="0"/>
        <w:numPr>
          <w:ilvl w:val="0"/>
          <w:numId w:val="20"/>
        </w:numPr>
        <w:autoSpaceDE w:val="0"/>
        <w:autoSpaceDN w:val="0"/>
        <w:ind w:left="1418"/>
        <w:jc w:val="both"/>
        <w:rPr>
          <w:rFonts w:ascii="Times New Roman" w:eastAsia="Times New Roman" w:hAnsi="Times New Roman"/>
          <w:sz w:val="24"/>
          <w:szCs w:val="24"/>
        </w:rPr>
      </w:pPr>
      <w:r w:rsidRPr="0068687C">
        <w:rPr>
          <w:rFonts w:ascii="Times New Roman" w:eastAsia="Times New Roman" w:hAnsi="Times New Roman"/>
          <w:sz w:val="24"/>
          <w:szCs w:val="24"/>
        </w:rPr>
        <w:t xml:space="preserve">Fase menunda kehamilan/fertilitas : </w:t>
      </w:r>
    </w:p>
    <w:p w:rsidR="00E57188" w:rsidRPr="0068687C" w:rsidRDefault="00E57188" w:rsidP="00A55AD5">
      <w:pPr>
        <w:pStyle w:val="ListParagraph"/>
        <w:widowControl w:val="0"/>
        <w:autoSpaceDE w:val="0"/>
        <w:autoSpaceDN w:val="0"/>
        <w:ind w:left="1418"/>
        <w:jc w:val="both"/>
        <w:rPr>
          <w:rFonts w:ascii="Times New Roman" w:eastAsia="Times New Roman" w:hAnsi="Times New Roman"/>
          <w:sz w:val="24"/>
          <w:szCs w:val="24"/>
        </w:rPr>
      </w:pPr>
      <w:r w:rsidRPr="0068687C">
        <w:rPr>
          <w:rFonts w:ascii="Times New Roman" w:eastAsia="Times New Roman" w:hAnsi="Times New Roman"/>
          <w:sz w:val="24"/>
          <w:szCs w:val="24"/>
        </w:rPr>
        <w:t xml:space="preserve">PUS perempuan usia &lt;20 tahun. Ciri-ciri kontrasepsi : </w:t>
      </w:r>
    </w:p>
    <w:p w:rsidR="00E57188" w:rsidRPr="0068687C" w:rsidRDefault="00E57188" w:rsidP="00ED4794">
      <w:pPr>
        <w:pStyle w:val="ListParagraph"/>
        <w:widowControl w:val="0"/>
        <w:numPr>
          <w:ilvl w:val="0"/>
          <w:numId w:val="21"/>
        </w:numPr>
        <w:autoSpaceDE w:val="0"/>
        <w:autoSpaceDN w:val="0"/>
        <w:ind w:left="1701" w:hanging="283"/>
        <w:jc w:val="both"/>
        <w:rPr>
          <w:rFonts w:ascii="Times New Roman" w:eastAsia="Times New Roman" w:hAnsi="Times New Roman"/>
          <w:sz w:val="24"/>
          <w:szCs w:val="24"/>
        </w:rPr>
      </w:pPr>
      <w:r w:rsidRPr="0068687C">
        <w:rPr>
          <w:rFonts w:ascii="Times New Roman" w:eastAsia="Times New Roman" w:hAnsi="Times New Roman"/>
          <w:sz w:val="24"/>
          <w:szCs w:val="24"/>
        </w:rPr>
        <w:t>Reversibilitas tinggi, kembalinya kesuburan 100%</w:t>
      </w:r>
    </w:p>
    <w:p w:rsidR="00E57188" w:rsidRPr="0068687C" w:rsidRDefault="00E57188" w:rsidP="00ED4794">
      <w:pPr>
        <w:pStyle w:val="ListParagraph"/>
        <w:widowControl w:val="0"/>
        <w:numPr>
          <w:ilvl w:val="0"/>
          <w:numId w:val="21"/>
        </w:numPr>
        <w:autoSpaceDE w:val="0"/>
        <w:autoSpaceDN w:val="0"/>
        <w:ind w:left="1701" w:hanging="283"/>
        <w:jc w:val="both"/>
        <w:rPr>
          <w:rFonts w:ascii="Times New Roman" w:eastAsia="Times New Roman" w:hAnsi="Times New Roman"/>
          <w:sz w:val="24"/>
          <w:szCs w:val="24"/>
        </w:rPr>
      </w:pPr>
      <w:r w:rsidRPr="0068687C">
        <w:rPr>
          <w:rFonts w:ascii="Times New Roman" w:eastAsia="Times New Roman" w:hAnsi="Times New Roman"/>
          <w:sz w:val="24"/>
          <w:szCs w:val="24"/>
        </w:rPr>
        <w:t>Efektifitas tinggi, kegagalan rendah</w:t>
      </w:r>
    </w:p>
    <w:p w:rsidR="00E57188" w:rsidRPr="0068687C" w:rsidRDefault="00E57188" w:rsidP="00A55AD5">
      <w:pPr>
        <w:widowControl w:val="0"/>
        <w:autoSpaceDE w:val="0"/>
        <w:autoSpaceDN w:val="0"/>
        <w:spacing w:line="480" w:lineRule="auto"/>
        <w:ind w:left="1701" w:hanging="283"/>
        <w:jc w:val="both"/>
        <w:rPr>
          <w:rFonts w:ascii="Times New Roman" w:eastAsia="Times New Roman" w:hAnsi="Times New Roman"/>
        </w:rPr>
      </w:pPr>
      <w:r w:rsidRPr="0068687C">
        <w:rPr>
          <w:rFonts w:ascii="Times New Roman" w:eastAsia="Times New Roman" w:hAnsi="Times New Roman"/>
        </w:rPr>
        <w:lastRenderedPageBreak/>
        <w:t>Pilhan alat kontrasepsi (Pil, IUD-mini, sederhana)</w:t>
      </w:r>
    </w:p>
    <w:p w:rsidR="00E57188" w:rsidRPr="0068687C" w:rsidRDefault="00E57188" w:rsidP="00ED4794">
      <w:pPr>
        <w:pStyle w:val="ListParagraph"/>
        <w:widowControl w:val="0"/>
        <w:numPr>
          <w:ilvl w:val="0"/>
          <w:numId w:val="20"/>
        </w:numPr>
        <w:autoSpaceDE w:val="0"/>
        <w:autoSpaceDN w:val="0"/>
        <w:ind w:left="1418"/>
        <w:jc w:val="both"/>
        <w:rPr>
          <w:rFonts w:ascii="Times New Roman" w:eastAsia="Times New Roman" w:hAnsi="Times New Roman"/>
          <w:sz w:val="24"/>
          <w:szCs w:val="24"/>
        </w:rPr>
      </w:pPr>
      <w:r w:rsidRPr="0068687C">
        <w:rPr>
          <w:rFonts w:ascii="Times New Roman" w:eastAsia="Times New Roman" w:hAnsi="Times New Roman"/>
          <w:sz w:val="24"/>
          <w:szCs w:val="24"/>
        </w:rPr>
        <w:t xml:space="preserve">Fase menjarangkan kehamilan/fertilitas : </w:t>
      </w:r>
    </w:p>
    <w:p w:rsidR="00E57188" w:rsidRPr="0068687C" w:rsidRDefault="00E57188" w:rsidP="00A55AD5">
      <w:pPr>
        <w:pStyle w:val="ListParagraph"/>
        <w:widowControl w:val="0"/>
        <w:autoSpaceDE w:val="0"/>
        <w:autoSpaceDN w:val="0"/>
        <w:ind w:left="1418"/>
        <w:jc w:val="both"/>
        <w:rPr>
          <w:rFonts w:ascii="Times New Roman" w:eastAsia="Times New Roman" w:hAnsi="Times New Roman"/>
          <w:sz w:val="24"/>
          <w:szCs w:val="24"/>
        </w:rPr>
      </w:pPr>
      <w:r w:rsidRPr="0068687C">
        <w:rPr>
          <w:rFonts w:ascii="Times New Roman" w:eastAsia="Times New Roman" w:hAnsi="Times New Roman"/>
          <w:sz w:val="24"/>
          <w:szCs w:val="24"/>
        </w:rPr>
        <w:t>PUS perempuan usia 20-</w:t>
      </w:r>
      <w:r w:rsidR="008A5237" w:rsidRPr="0068687C">
        <w:rPr>
          <w:rFonts w:ascii="Times New Roman" w:eastAsia="Times New Roman" w:hAnsi="Times New Roman"/>
          <w:sz w:val="24"/>
          <w:szCs w:val="24"/>
        </w:rPr>
        <w:t>36</w:t>
      </w:r>
      <w:r w:rsidRPr="0068687C">
        <w:rPr>
          <w:rFonts w:ascii="Times New Roman" w:eastAsia="Times New Roman" w:hAnsi="Times New Roman"/>
          <w:sz w:val="24"/>
          <w:szCs w:val="24"/>
        </w:rPr>
        <w:t>/</w:t>
      </w:r>
      <w:r w:rsidR="00287F84" w:rsidRPr="0068687C">
        <w:rPr>
          <w:rFonts w:ascii="Times New Roman" w:eastAsia="Times New Roman" w:hAnsi="Times New Roman"/>
          <w:sz w:val="24"/>
          <w:szCs w:val="24"/>
        </w:rPr>
        <w:t>36 Tahun</w:t>
      </w:r>
      <w:r w:rsidRPr="0068687C">
        <w:rPr>
          <w:rFonts w:ascii="Times New Roman" w:eastAsia="Times New Roman" w:hAnsi="Times New Roman"/>
          <w:sz w:val="24"/>
          <w:szCs w:val="24"/>
        </w:rPr>
        <w:t>, alas am : istri usia 20-</w:t>
      </w:r>
      <w:r w:rsidR="008A5237" w:rsidRPr="0068687C">
        <w:rPr>
          <w:rFonts w:ascii="Times New Roman" w:eastAsia="Times New Roman" w:hAnsi="Times New Roman"/>
          <w:sz w:val="24"/>
          <w:szCs w:val="24"/>
        </w:rPr>
        <w:t>36</w:t>
      </w:r>
      <w:r w:rsidRPr="0068687C">
        <w:rPr>
          <w:rFonts w:ascii="Times New Roman" w:eastAsia="Times New Roman" w:hAnsi="Times New Roman"/>
          <w:sz w:val="24"/>
          <w:szCs w:val="24"/>
        </w:rPr>
        <w:t>/</w:t>
      </w:r>
      <w:r w:rsidR="008A5237" w:rsidRPr="0068687C">
        <w:rPr>
          <w:rFonts w:ascii="Times New Roman" w:eastAsia="Times New Roman" w:hAnsi="Times New Roman"/>
          <w:sz w:val="24"/>
          <w:szCs w:val="24"/>
        </w:rPr>
        <w:t>36</w:t>
      </w:r>
      <w:r w:rsidRPr="0068687C">
        <w:rPr>
          <w:rFonts w:ascii="Times New Roman" w:eastAsia="Times New Roman" w:hAnsi="Times New Roman"/>
          <w:sz w:val="24"/>
          <w:szCs w:val="24"/>
        </w:rPr>
        <w:t xml:space="preserve"> merupakan periode terbaik untuk melahirkan. Jumlah anak 2 dengan interval 2-4 tahun (catur warga). Ciri-ciri kontrasepsi :</w:t>
      </w:r>
    </w:p>
    <w:p w:rsidR="00E57188" w:rsidRPr="0068687C" w:rsidRDefault="00E57188" w:rsidP="00ED4794">
      <w:pPr>
        <w:pStyle w:val="ListParagraph"/>
        <w:widowControl w:val="0"/>
        <w:numPr>
          <w:ilvl w:val="0"/>
          <w:numId w:val="22"/>
        </w:numPr>
        <w:autoSpaceDE w:val="0"/>
        <w:autoSpaceDN w:val="0"/>
        <w:ind w:left="1701" w:hanging="283"/>
        <w:jc w:val="both"/>
        <w:rPr>
          <w:rFonts w:ascii="Times New Roman" w:eastAsia="Times New Roman" w:hAnsi="Times New Roman"/>
          <w:sz w:val="24"/>
          <w:szCs w:val="24"/>
        </w:rPr>
      </w:pPr>
      <w:r w:rsidRPr="0068687C">
        <w:rPr>
          <w:rFonts w:ascii="Times New Roman" w:eastAsia="Times New Roman" w:hAnsi="Times New Roman"/>
          <w:sz w:val="24"/>
          <w:szCs w:val="24"/>
        </w:rPr>
        <w:t>Efektifitas cukup tinggi</w:t>
      </w:r>
    </w:p>
    <w:p w:rsidR="00E57188" w:rsidRPr="0068687C" w:rsidRDefault="00E57188" w:rsidP="00ED4794">
      <w:pPr>
        <w:pStyle w:val="ListParagraph"/>
        <w:widowControl w:val="0"/>
        <w:numPr>
          <w:ilvl w:val="0"/>
          <w:numId w:val="22"/>
        </w:numPr>
        <w:autoSpaceDE w:val="0"/>
        <w:autoSpaceDN w:val="0"/>
        <w:ind w:left="1701" w:hanging="283"/>
        <w:jc w:val="both"/>
        <w:rPr>
          <w:rFonts w:ascii="Times New Roman" w:eastAsia="Times New Roman" w:hAnsi="Times New Roman"/>
          <w:sz w:val="24"/>
          <w:szCs w:val="24"/>
        </w:rPr>
      </w:pPr>
      <w:r w:rsidRPr="0068687C">
        <w:rPr>
          <w:rFonts w:ascii="Times New Roman" w:eastAsia="Times New Roman" w:hAnsi="Times New Roman"/>
          <w:sz w:val="24"/>
          <w:szCs w:val="24"/>
        </w:rPr>
        <w:t>Reversibilitas cukup tinggi</w:t>
      </w:r>
    </w:p>
    <w:p w:rsidR="00E57188" w:rsidRPr="0068687C" w:rsidRDefault="00E57188" w:rsidP="00ED4794">
      <w:pPr>
        <w:pStyle w:val="ListParagraph"/>
        <w:widowControl w:val="0"/>
        <w:numPr>
          <w:ilvl w:val="0"/>
          <w:numId w:val="22"/>
        </w:numPr>
        <w:autoSpaceDE w:val="0"/>
        <w:autoSpaceDN w:val="0"/>
        <w:ind w:left="1701" w:hanging="283"/>
        <w:jc w:val="both"/>
        <w:rPr>
          <w:rFonts w:ascii="Times New Roman" w:eastAsia="Times New Roman" w:hAnsi="Times New Roman"/>
          <w:sz w:val="24"/>
          <w:szCs w:val="24"/>
        </w:rPr>
      </w:pPr>
      <w:r w:rsidRPr="0068687C">
        <w:rPr>
          <w:rFonts w:ascii="Times New Roman" w:eastAsia="Times New Roman" w:hAnsi="Times New Roman"/>
          <w:sz w:val="24"/>
          <w:szCs w:val="24"/>
        </w:rPr>
        <w:t>Dapat dipakai 2-4 tahun sesuai rencana</w:t>
      </w:r>
    </w:p>
    <w:p w:rsidR="00E57188" w:rsidRPr="0068687C" w:rsidRDefault="00E57188" w:rsidP="00ED4794">
      <w:pPr>
        <w:pStyle w:val="ListParagraph"/>
        <w:widowControl w:val="0"/>
        <w:numPr>
          <w:ilvl w:val="0"/>
          <w:numId w:val="22"/>
        </w:numPr>
        <w:autoSpaceDE w:val="0"/>
        <w:autoSpaceDN w:val="0"/>
        <w:ind w:left="1701" w:hanging="283"/>
        <w:jc w:val="both"/>
        <w:rPr>
          <w:rFonts w:ascii="Times New Roman" w:eastAsia="Times New Roman" w:hAnsi="Times New Roman"/>
          <w:sz w:val="24"/>
          <w:szCs w:val="24"/>
        </w:rPr>
      </w:pPr>
      <w:r w:rsidRPr="0068687C">
        <w:rPr>
          <w:rFonts w:ascii="Times New Roman" w:eastAsia="Times New Roman" w:hAnsi="Times New Roman"/>
          <w:sz w:val="24"/>
          <w:szCs w:val="24"/>
        </w:rPr>
        <w:t>Tidak menghambat ASI</w:t>
      </w:r>
    </w:p>
    <w:p w:rsidR="00132599" w:rsidRPr="00131EE3" w:rsidRDefault="00E57188" w:rsidP="00131EE3">
      <w:pPr>
        <w:widowControl w:val="0"/>
        <w:autoSpaceDE w:val="0"/>
        <w:autoSpaceDN w:val="0"/>
        <w:spacing w:line="480" w:lineRule="auto"/>
        <w:ind w:left="1701" w:hanging="283"/>
        <w:jc w:val="both"/>
        <w:rPr>
          <w:rFonts w:ascii="Times New Roman" w:eastAsia="Times New Roman" w:hAnsi="Times New Roman"/>
          <w:lang w:val="en-US"/>
        </w:rPr>
      </w:pPr>
      <w:r w:rsidRPr="0068687C">
        <w:rPr>
          <w:rFonts w:ascii="Times New Roman" w:eastAsia="Times New Roman" w:hAnsi="Times New Roman"/>
        </w:rPr>
        <w:t>Pilihan alat kontrasepsi (Pil, Suntik, Mini pil, Pil, Implan, Metode sederhana)</w:t>
      </w:r>
      <w:r w:rsidR="00131EE3">
        <w:rPr>
          <w:rFonts w:ascii="Times New Roman" w:eastAsia="Times New Roman" w:hAnsi="Times New Roman"/>
          <w:lang w:val="en-US"/>
        </w:rPr>
        <w:t>.</w:t>
      </w:r>
    </w:p>
    <w:p w:rsidR="00E57188" w:rsidRPr="0068687C" w:rsidRDefault="00E57188" w:rsidP="00ED4794">
      <w:pPr>
        <w:pStyle w:val="ListParagraph"/>
        <w:widowControl w:val="0"/>
        <w:numPr>
          <w:ilvl w:val="0"/>
          <w:numId w:val="20"/>
        </w:numPr>
        <w:autoSpaceDE w:val="0"/>
        <w:autoSpaceDN w:val="0"/>
        <w:ind w:left="1418"/>
        <w:jc w:val="both"/>
        <w:rPr>
          <w:rFonts w:ascii="Times New Roman" w:eastAsia="Times New Roman" w:hAnsi="Times New Roman"/>
          <w:sz w:val="24"/>
          <w:szCs w:val="24"/>
        </w:rPr>
      </w:pPr>
      <w:r w:rsidRPr="0068687C">
        <w:rPr>
          <w:rFonts w:ascii="Times New Roman" w:eastAsia="Times New Roman" w:hAnsi="Times New Roman"/>
          <w:sz w:val="24"/>
          <w:szCs w:val="24"/>
        </w:rPr>
        <w:t xml:space="preserve">Fase mengakhiri kehamilan/fertilitas : </w:t>
      </w:r>
    </w:p>
    <w:p w:rsidR="00E57188" w:rsidRPr="0068687C" w:rsidRDefault="00E57188" w:rsidP="00A55AD5">
      <w:pPr>
        <w:pStyle w:val="ListParagraph"/>
        <w:widowControl w:val="0"/>
        <w:autoSpaceDE w:val="0"/>
        <w:autoSpaceDN w:val="0"/>
        <w:ind w:left="1418"/>
        <w:jc w:val="both"/>
        <w:rPr>
          <w:rFonts w:ascii="Times New Roman" w:eastAsia="Times New Roman" w:hAnsi="Times New Roman"/>
          <w:sz w:val="24"/>
          <w:szCs w:val="24"/>
        </w:rPr>
      </w:pPr>
      <w:r w:rsidRPr="0068687C">
        <w:rPr>
          <w:rFonts w:ascii="Times New Roman" w:eastAsia="Times New Roman" w:hAnsi="Times New Roman"/>
          <w:sz w:val="24"/>
          <w:szCs w:val="24"/>
        </w:rPr>
        <w:t xml:space="preserve">PUS perempuan usia </w:t>
      </w:r>
      <w:r w:rsidR="008A5237" w:rsidRPr="0068687C">
        <w:rPr>
          <w:rFonts w:ascii="Times New Roman" w:eastAsia="Times New Roman" w:hAnsi="Times New Roman"/>
          <w:sz w:val="24"/>
          <w:szCs w:val="24"/>
        </w:rPr>
        <w:t>36</w:t>
      </w:r>
      <w:r w:rsidRPr="0068687C">
        <w:rPr>
          <w:rFonts w:ascii="Times New Roman" w:eastAsia="Times New Roman" w:hAnsi="Times New Roman"/>
          <w:sz w:val="24"/>
          <w:szCs w:val="24"/>
        </w:rPr>
        <w:t xml:space="preserve"> atau &gt;</w:t>
      </w:r>
      <w:r w:rsidR="00287F84" w:rsidRPr="0068687C">
        <w:rPr>
          <w:rFonts w:ascii="Times New Roman" w:eastAsia="Times New Roman" w:hAnsi="Times New Roman"/>
          <w:sz w:val="24"/>
          <w:szCs w:val="24"/>
        </w:rPr>
        <w:t>36 Tahun</w:t>
      </w:r>
      <w:r w:rsidRPr="0068687C">
        <w:rPr>
          <w:rFonts w:ascii="Times New Roman" w:eastAsia="Times New Roman" w:hAnsi="Times New Roman"/>
          <w:sz w:val="24"/>
          <w:szCs w:val="24"/>
        </w:rPr>
        <w:t xml:space="preserve">, alasan : anak sudah cukup dan atas alasan medis/kesehatan ibu. </w:t>
      </w:r>
    </w:p>
    <w:p w:rsidR="00E57188" w:rsidRPr="0068687C" w:rsidRDefault="00E57188" w:rsidP="00A55AD5">
      <w:pPr>
        <w:pStyle w:val="ListParagraph"/>
        <w:widowControl w:val="0"/>
        <w:autoSpaceDE w:val="0"/>
        <w:autoSpaceDN w:val="0"/>
        <w:ind w:left="1418"/>
        <w:jc w:val="both"/>
        <w:rPr>
          <w:rFonts w:ascii="Times New Roman" w:eastAsia="Times New Roman" w:hAnsi="Times New Roman"/>
          <w:sz w:val="24"/>
          <w:szCs w:val="24"/>
        </w:rPr>
      </w:pPr>
      <w:r w:rsidRPr="0068687C">
        <w:rPr>
          <w:rFonts w:ascii="Times New Roman" w:eastAsia="Times New Roman" w:hAnsi="Times New Roman"/>
          <w:sz w:val="24"/>
          <w:szCs w:val="24"/>
        </w:rPr>
        <w:t>Ciri-ciri kontrasepsi :</w:t>
      </w:r>
    </w:p>
    <w:p w:rsidR="00E57188" w:rsidRPr="0068687C" w:rsidRDefault="00E57188" w:rsidP="00ED4794">
      <w:pPr>
        <w:pStyle w:val="ListParagraph"/>
        <w:widowControl w:val="0"/>
        <w:numPr>
          <w:ilvl w:val="0"/>
          <w:numId w:val="23"/>
        </w:numPr>
        <w:autoSpaceDE w:val="0"/>
        <w:autoSpaceDN w:val="0"/>
        <w:ind w:left="1701" w:hanging="283"/>
        <w:jc w:val="both"/>
        <w:rPr>
          <w:rFonts w:ascii="Times New Roman" w:eastAsia="Times New Roman" w:hAnsi="Times New Roman"/>
          <w:sz w:val="24"/>
          <w:szCs w:val="24"/>
        </w:rPr>
      </w:pPr>
      <w:r w:rsidRPr="0068687C">
        <w:rPr>
          <w:rFonts w:ascii="Times New Roman" w:eastAsia="Times New Roman" w:hAnsi="Times New Roman"/>
          <w:sz w:val="24"/>
          <w:szCs w:val="24"/>
        </w:rPr>
        <w:t>Efektifitas sangat tinggi</w:t>
      </w:r>
    </w:p>
    <w:p w:rsidR="00E57188" w:rsidRPr="0068687C" w:rsidRDefault="00E57188" w:rsidP="00ED4794">
      <w:pPr>
        <w:pStyle w:val="ListParagraph"/>
        <w:widowControl w:val="0"/>
        <w:numPr>
          <w:ilvl w:val="0"/>
          <w:numId w:val="23"/>
        </w:numPr>
        <w:autoSpaceDE w:val="0"/>
        <w:autoSpaceDN w:val="0"/>
        <w:ind w:left="1701" w:hanging="283"/>
        <w:jc w:val="both"/>
        <w:rPr>
          <w:rFonts w:ascii="Times New Roman" w:eastAsia="Times New Roman" w:hAnsi="Times New Roman"/>
          <w:sz w:val="24"/>
          <w:szCs w:val="24"/>
        </w:rPr>
      </w:pPr>
      <w:r w:rsidRPr="0068687C">
        <w:rPr>
          <w:rFonts w:ascii="Times New Roman" w:eastAsia="Times New Roman" w:hAnsi="Times New Roman"/>
          <w:sz w:val="24"/>
          <w:szCs w:val="24"/>
        </w:rPr>
        <w:t>Dapat dipakai jangka Panjang</w:t>
      </w:r>
    </w:p>
    <w:p w:rsidR="007D3FE0" w:rsidRPr="0068687C" w:rsidRDefault="00E57188" w:rsidP="00ED4794">
      <w:pPr>
        <w:pStyle w:val="ListParagraph"/>
        <w:widowControl w:val="0"/>
        <w:numPr>
          <w:ilvl w:val="0"/>
          <w:numId w:val="23"/>
        </w:numPr>
        <w:autoSpaceDE w:val="0"/>
        <w:autoSpaceDN w:val="0"/>
        <w:ind w:left="1701" w:hanging="283"/>
        <w:jc w:val="both"/>
        <w:rPr>
          <w:rFonts w:ascii="Times New Roman" w:eastAsia="Times New Roman" w:hAnsi="Times New Roman"/>
          <w:sz w:val="24"/>
          <w:szCs w:val="24"/>
        </w:rPr>
      </w:pPr>
      <w:r w:rsidRPr="0068687C">
        <w:rPr>
          <w:rFonts w:ascii="Times New Roman" w:eastAsia="Times New Roman" w:hAnsi="Times New Roman"/>
          <w:sz w:val="24"/>
          <w:szCs w:val="24"/>
        </w:rPr>
        <w:t>Tidak menambah kelainan yang ada (jantung, hipertensi dan keganasan)</w:t>
      </w:r>
    </w:p>
    <w:p w:rsidR="00ED3489" w:rsidRPr="0068687C" w:rsidRDefault="00E57188" w:rsidP="00132599">
      <w:pPr>
        <w:pStyle w:val="ListParagraph"/>
        <w:widowControl w:val="0"/>
        <w:autoSpaceDE w:val="0"/>
        <w:autoSpaceDN w:val="0"/>
        <w:ind w:left="1701"/>
        <w:jc w:val="both"/>
        <w:rPr>
          <w:rFonts w:ascii="Times New Roman" w:hAnsi="Times New Roman"/>
          <w:sz w:val="24"/>
          <w:szCs w:val="24"/>
        </w:rPr>
      </w:pPr>
      <w:r w:rsidRPr="0068687C">
        <w:rPr>
          <w:rFonts w:ascii="Times New Roman" w:eastAsia="Times New Roman" w:hAnsi="Times New Roman"/>
          <w:sz w:val="24"/>
          <w:szCs w:val="24"/>
        </w:rPr>
        <w:t>Pilihan alat kontrasepsi (Kontrasepsi mantap, IUD, Implan, Suntikan, Sederhana, Pil</w:t>
      </w:r>
      <w:bookmarkStart w:id="3" w:name="_Hlk92443996"/>
      <w:r w:rsidRPr="0068687C">
        <w:rPr>
          <w:rFonts w:ascii="Times New Roman" w:eastAsia="Times New Roman" w:hAnsi="Times New Roman"/>
          <w:sz w:val="24"/>
          <w:szCs w:val="24"/>
        </w:rPr>
        <w:t xml:space="preserve">) </w:t>
      </w:r>
      <w:bookmarkEnd w:id="3"/>
      <w:sdt>
        <w:sdtPr>
          <w:rPr>
            <w:rFonts w:ascii="Times New Roman" w:hAnsi="Times New Roman"/>
            <w:sz w:val="24"/>
            <w:szCs w:val="24"/>
          </w:rPr>
          <w:id w:val="676920121"/>
          <w:citation/>
        </w:sdtPr>
        <w:sdtEndPr/>
        <w:sdtContent>
          <w:r w:rsidR="00777A67" w:rsidRPr="0068687C">
            <w:rPr>
              <w:rFonts w:ascii="Times New Roman" w:eastAsia="Times New Roman" w:hAnsi="Times New Roman"/>
              <w:sz w:val="24"/>
              <w:szCs w:val="24"/>
            </w:rPr>
            <w:fldChar w:fldCharType="begin"/>
          </w:r>
          <w:r w:rsidRPr="0068687C">
            <w:rPr>
              <w:rFonts w:ascii="Times New Roman" w:eastAsia="Times New Roman" w:hAnsi="Times New Roman"/>
              <w:sz w:val="24"/>
              <w:szCs w:val="24"/>
              <w:lang w:val="en-US"/>
            </w:rPr>
            <w:instrText xml:space="preserve"> CITATION Len20 \l 1033 </w:instrText>
          </w:r>
          <w:r w:rsidR="00777A67" w:rsidRPr="0068687C">
            <w:rPr>
              <w:rFonts w:ascii="Times New Roman" w:eastAsia="Times New Roman" w:hAnsi="Times New Roman"/>
              <w:sz w:val="24"/>
              <w:szCs w:val="24"/>
            </w:rPr>
            <w:fldChar w:fldCharType="separate"/>
          </w:r>
          <w:r w:rsidRPr="0068687C">
            <w:rPr>
              <w:rFonts w:ascii="Times New Roman" w:eastAsia="Times New Roman" w:hAnsi="Times New Roman"/>
              <w:noProof/>
              <w:sz w:val="24"/>
              <w:szCs w:val="24"/>
              <w:lang w:val="en-US"/>
            </w:rPr>
            <w:t>(Rupdi, 2020)</w:t>
          </w:r>
          <w:r w:rsidR="00777A67" w:rsidRPr="0068687C">
            <w:rPr>
              <w:rFonts w:ascii="Times New Roman" w:eastAsia="Times New Roman" w:hAnsi="Times New Roman"/>
              <w:sz w:val="24"/>
              <w:szCs w:val="24"/>
            </w:rPr>
            <w:fldChar w:fldCharType="end"/>
          </w:r>
        </w:sdtContent>
      </w:sdt>
    </w:p>
    <w:p w:rsidR="003A389A" w:rsidRPr="0068687C" w:rsidRDefault="009D4DC1" w:rsidP="00ED4794">
      <w:pPr>
        <w:pStyle w:val="ListParagraph"/>
        <w:widowControl w:val="0"/>
        <w:numPr>
          <w:ilvl w:val="0"/>
          <w:numId w:val="13"/>
        </w:numPr>
        <w:autoSpaceDE w:val="0"/>
        <w:autoSpaceDN w:val="0"/>
        <w:ind w:left="1134" w:right="14" w:hanging="567"/>
        <w:jc w:val="both"/>
        <w:outlineLvl w:val="0"/>
        <w:rPr>
          <w:rFonts w:ascii="Times New Roman" w:eastAsia="Times New Roman" w:hAnsi="Times New Roman"/>
          <w:b/>
          <w:bCs/>
          <w:sz w:val="24"/>
          <w:szCs w:val="24"/>
          <w:lang w:val="en-US"/>
        </w:rPr>
      </w:pPr>
      <w:r w:rsidRPr="0068687C">
        <w:rPr>
          <w:rFonts w:ascii="Times New Roman" w:eastAsia="Times New Roman" w:hAnsi="Times New Roman"/>
          <w:sz w:val="24"/>
          <w:szCs w:val="24"/>
          <w:lang w:val="en-US"/>
        </w:rPr>
        <w:t>Evidence Based Kebidanan</w:t>
      </w:r>
    </w:p>
    <w:p w:rsidR="00131EE3" w:rsidRPr="00131EE3" w:rsidRDefault="003A389A" w:rsidP="00131EE3">
      <w:pPr>
        <w:pStyle w:val="ListParagraph"/>
        <w:widowControl w:val="0"/>
        <w:numPr>
          <w:ilvl w:val="0"/>
          <w:numId w:val="81"/>
        </w:numPr>
        <w:autoSpaceDE w:val="0"/>
        <w:autoSpaceDN w:val="0"/>
        <w:ind w:left="851" w:right="14" w:hanging="142"/>
        <w:outlineLvl w:val="0"/>
        <w:rPr>
          <w:rFonts w:ascii="Times New Roman" w:eastAsia="Times New Roman" w:hAnsi="Times New Roman"/>
          <w:b/>
          <w:bCs/>
          <w:sz w:val="24"/>
          <w:szCs w:val="24"/>
          <w:lang w:val="en-US"/>
        </w:rPr>
      </w:pPr>
      <w:r w:rsidRPr="0068687C">
        <w:rPr>
          <w:rFonts w:ascii="Times New Roman" w:eastAsia="Times New Roman" w:hAnsi="Times New Roman"/>
          <w:color w:val="202124"/>
          <w:sz w:val="24"/>
          <w:szCs w:val="24"/>
          <w:lang w:eastAsia="en-ID"/>
        </w:rPr>
        <w:t>Penggunaan Rekam Kes</w:t>
      </w:r>
      <w:r w:rsidR="00131EE3">
        <w:rPr>
          <w:rFonts w:ascii="Times New Roman" w:eastAsia="Times New Roman" w:hAnsi="Times New Roman"/>
          <w:color w:val="202124"/>
          <w:sz w:val="24"/>
          <w:szCs w:val="24"/>
          <w:lang w:eastAsia="en-ID"/>
        </w:rPr>
        <w:t>ehatan Elektronik untuk Menilai</w:t>
      </w:r>
      <w:r w:rsidR="00131EE3">
        <w:rPr>
          <w:rFonts w:ascii="Times New Roman" w:eastAsia="Times New Roman" w:hAnsi="Times New Roman"/>
          <w:color w:val="202124"/>
          <w:sz w:val="24"/>
          <w:szCs w:val="24"/>
          <w:lang w:val="en-US" w:eastAsia="en-ID"/>
        </w:rPr>
        <w:t xml:space="preserve"> </w:t>
      </w:r>
      <w:r w:rsidRPr="00131EE3">
        <w:rPr>
          <w:rFonts w:ascii="Times New Roman" w:eastAsia="Times New Roman" w:hAnsi="Times New Roman"/>
          <w:color w:val="202124"/>
          <w:sz w:val="24"/>
          <w:szCs w:val="24"/>
          <w:lang w:eastAsia="en-ID"/>
        </w:rPr>
        <w:t>Prevalensi Anemia dan Defisiensi Besi pada Kehamilan</w:t>
      </w:r>
    </w:p>
    <w:p w:rsidR="00131EE3" w:rsidRDefault="003A389A" w:rsidP="00131EE3">
      <w:pPr>
        <w:pStyle w:val="ListParagraph"/>
        <w:widowControl w:val="0"/>
        <w:autoSpaceDE w:val="0"/>
        <w:autoSpaceDN w:val="0"/>
        <w:ind w:left="1701" w:right="14" w:firstLine="425"/>
        <w:jc w:val="both"/>
        <w:outlineLvl w:val="0"/>
        <w:rPr>
          <w:rFonts w:ascii="Times New Roman" w:eastAsia="Times New Roman" w:hAnsi="Times New Roman"/>
          <w:color w:val="202124"/>
          <w:lang w:val="en-US" w:eastAsia="en-ID"/>
        </w:rPr>
      </w:pPr>
      <w:r w:rsidRPr="00131EE3">
        <w:rPr>
          <w:rFonts w:ascii="Times New Roman" w:eastAsia="Times New Roman" w:hAnsi="Times New Roman"/>
          <w:color w:val="202124"/>
          <w:lang w:eastAsia="en-ID"/>
        </w:rPr>
        <w:lastRenderedPageBreak/>
        <w:t>Di Amerika Serikat, prevalensi anemia, defisiensi besi (ID), dan anemia defisiensi besi (IDA)selama kehamilan sebagian besar masih belum diketahui karena data di tingkat nasional atau negara bagian masing-masing terbatas atau tidak ada.</w:t>
      </w:r>
      <w:r w:rsidR="00132599" w:rsidRPr="00131EE3">
        <w:rPr>
          <w:rFonts w:ascii="Times New Roman" w:eastAsia="Times New Roman" w:hAnsi="Times New Roman"/>
          <w:color w:val="202124"/>
          <w:lang w:val="en-US" w:eastAsia="en-ID"/>
        </w:rPr>
        <w:t xml:space="preserve"> </w:t>
      </w:r>
      <w:r w:rsidRPr="00131EE3">
        <w:rPr>
          <w:rFonts w:ascii="Times New Roman" w:eastAsia="Times New Roman" w:hAnsi="Times New Roman"/>
          <w:color w:val="202124"/>
          <w:lang w:val="en-US" w:eastAsia="en-ID"/>
        </w:rPr>
        <w:t>Penelitian</w:t>
      </w:r>
      <w:r w:rsidR="00132599" w:rsidRPr="00131EE3">
        <w:rPr>
          <w:rFonts w:ascii="Times New Roman" w:eastAsia="Times New Roman" w:hAnsi="Times New Roman"/>
          <w:color w:val="202124"/>
          <w:lang w:val="en-US" w:eastAsia="en-ID"/>
        </w:rPr>
        <w:t xml:space="preserve"> </w:t>
      </w:r>
      <w:r w:rsidRPr="00131EE3">
        <w:rPr>
          <w:rFonts w:ascii="Times New Roman" w:eastAsia="Times New Roman" w:hAnsi="Times New Roman"/>
          <w:color w:val="202124"/>
          <w:lang w:val="en-US" w:eastAsia="en-ID"/>
        </w:rPr>
        <w:t>ini</w:t>
      </w:r>
      <w:r w:rsidR="00132599" w:rsidRPr="00131EE3">
        <w:rPr>
          <w:rFonts w:ascii="Times New Roman" w:eastAsia="Times New Roman" w:hAnsi="Times New Roman"/>
          <w:color w:val="202124"/>
          <w:lang w:val="en-US" w:eastAsia="en-ID"/>
        </w:rPr>
        <w:t xml:space="preserve"> </w:t>
      </w:r>
      <w:r w:rsidRPr="00131EE3">
        <w:rPr>
          <w:rFonts w:ascii="Times New Roman" w:eastAsia="Times New Roman" w:hAnsi="Times New Roman"/>
          <w:color w:val="202124"/>
          <w:lang w:val="en-US" w:eastAsia="en-ID"/>
        </w:rPr>
        <w:t>bertujuan</w:t>
      </w:r>
      <w:r w:rsidR="00132599" w:rsidRPr="00131EE3">
        <w:rPr>
          <w:rFonts w:ascii="Times New Roman" w:eastAsia="Times New Roman" w:hAnsi="Times New Roman"/>
          <w:color w:val="202124"/>
          <w:lang w:val="en-US" w:eastAsia="en-ID"/>
        </w:rPr>
        <w:t xml:space="preserve"> </w:t>
      </w:r>
      <w:r w:rsidRPr="00131EE3">
        <w:rPr>
          <w:rFonts w:ascii="Times New Roman" w:eastAsia="Times New Roman" w:hAnsi="Times New Roman"/>
          <w:color w:val="202124"/>
          <w:lang w:val="en-US" w:eastAsia="en-ID"/>
        </w:rPr>
        <w:t>sebagai</w:t>
      </w:r>
      <w:r w:rsidR="00132599" w:rsidRPr="00131EE3">
        <w:rPr>
          <w:rFonts w:ascii="Times New Roman" w:eastAsia="Times New Roman" w:hAnsi="Times New Roman"/>
          <w:color w:val="202124"/>
          <w:lang w:val="en-US" w:eastAsia="en-ID"/>
        </w:rPr>
        <w:t xml:space="preserve"> </w:t>
      </w:r>
      <w:r w:rsidRPr="00131EE3">
        <w:rPr>
          <w:rFonts w:ascii="Times New Roman" w:eastAsia="Times New Roman" w:hAnsi="Times New Roman"/>
          <w:color w:val="202124"/>
          <w:lang w:eastAsia="en-ID"/>
        </w:rPr>
        <w:t>upaya mengidentifikasi peluang untuk meningkatkan surveilans kesehatan ibu, kami menilai kelayakannyaanemia, ID, dan surveilans IDA di antara kehamilan trimester pertama menggunakan catatan kesehatan elektronik (EHRs).</w:t>
      </w:r>
    </w:p>
    <w:p w:rsidR="00131EE3" w:rsidRDefault="006B19CA" w:rsidP="00131EE3">
      <w:pPr>
        <w:pStyle w:val="ListParagraph"/>
        <w:widowControl w:val="0"/>
        <w:autoSpaceDE w:val="0"/>
        <w:autoSpaceDN w:val="0"/>
        <w:ind w:left="1701" w:right="14" w:firstLine="425"/>
        <w:jc w:val="both"/>
        <w:outlineLvl w:val="0"/>
        <w:rPr>
          <w:rFonts w:ascii="Times New Roman" w:eastAsia="Times New Roman" w:hAnsi="Times New Roman"/>
          <w:color w:val="202124"/>
          <w:lang w:val="en-US" w:eastAsia="en-ID"/>
        </w:rPr>
      </w:pPr>
      <w:r w:rsidRPr="0068687C">
        <w:rPr>
          <w:rFonts w:ascii="Times New Roman" w:eastAsia="Times New Roman" w:hAnsi="Times New Roman"/>
          <w:color w:val="202124"/>
          <w:lang w:val="en-US" w:eastAsia="en-ID"/>
        </w:rPr>
        <w:t>Metode yang digunakan</w:t>
      </w:r>
      <w:r w:rsidR="00132599" w:rsidRPr="0068687C">
        <w:rPr>
          <w:rFonts w:ascii="Times New Roman" w:eastAsia="Times New Roman" w:hAnsi="Times New Roman"/>
          <w:color w:val="202124"/>
          <w:lang w:val="en-US" w:eastAsia="en-ID"/>
        </w:rPr>
        <w:t xml:space="preserve"> </w:t>
      </w:r>
      <w:r w:rsidRPr="0068687C">
        <w:rPr>
          <w:rFonts w:ascii="Times New Roman" w:eastAsia="Times New Roman" w:hAnsi="Times New Roman"/>
          <w:color w:val="202124"/>
          <w:lang w:val="en-US" w:eastAsia="en-ID"/>
        </w:rPr>
        <w:t>yaitu</w:t>
      </w:r>
      <w:r w:rsidR="003A389A" w:rsidRPr="0068687C">
        <w:rPr>
          <w:rFonts w:ascii="Times New Roman" w:eastAsia="Times New Roman" w:hAnsi="Times New Roman"/>
          <w:color w:val="202124"/>
          <w:lang w:eastAsia="en-ID"/>
        </w:rPr>
        <w:t xml:space="preserve"> mengidentifikasi kehamilan di antara anggota Kaiser Permanente Northwest berusia 18 tahun selama 2005-2016dengan perawatan prenatal trimester pertama (n = 41.991). Hasil tes laboratorium paling awal untuk hemoglobin atau hematokrit dan feritindipilih. Kami menggambarkan proporsi kehamilan yang diskrining dan prevalensi anemia, ID, dan IDA;kesesuaian status anemia oleh hemoglobin dibandingkan dengan hematokrit; dan proporsi kehamilan dengananemia yang dikonfirmasi laboratorium yang juga memiliki kode diagnostik Klasifikasi Penyakit Internasional terkait anemia.</w:t>
      </w:r>
    </w:p>
    <w:p w:rsidR="00131EE3" w:rsidRDefault="003A389A" w:rsidP="00131EE3">
      <w:pPr>
        <w:pStyle w:val="ListParagraph"/>
        <w:widowControl w:val="0"/>
        <w:autoSpaceDE w:val="0"/>
        <w:autoSpaceDN w:val="0"/>
        <w:ind w:left="1701" w:right="14" w:firstLine="425"/>
        <w:jc w:val="both"/>
        <w:outlineLvl w:val="0"/>
        <w:rPr>
          <w:rFonts w:ascii="Times New Roman" w:eastAsia="Times New Roman" w:hAnsi="Times New Roman"/>
          <w:color w:val="202124"/>
          <w:lang w:val="en-US" w:eastAsia="en-ID"/>
        </w:rPr>
      </w:pPr>
      <w:r w:rsidRPr="00131EE3">
        <w:rPr>
          <w:rFonts w:ascii="Times New Roman" w:eastAsia="Times New Roman" w:hAnsi="Times New Roman"/>
          <w:color w:val="202124"/>
          <w:lang w:eastAsia="en-ID"/>
        </w:rPr>
        <w:t xml:space="preserve">Hasil: Kehamilan yang teridentifikasi termasuk wanita yang 73,1% kulit putih non-Hispanik (NH), 11,5% Hispanik, 8,5% NHAsia/Pasifik Islander, dan 2,9% NH hitam. Hasil hemoglobin dan hematokrit tersedia sebesar 92,7% (n = 38.923)kehamilan. Prevalensi anemia adalah 2,7% (n = 1045) berdasarkan hemoglobin &lt;11,0 g/dL atau hematokrit &lt;33%; 45,2% darikasus anemia memiliki hemoglobin rendah dan hematokrit rendah. Di antara kehamilan dengan anemia, 18,9% (n = 197) memilikihasil feritin; dari mereka, 48,2% memiliki ID (feritin &lt;15 g/L). Pada kehamilan tanpa anemia, 3,4% (n = 1275) </w:t>
      </w:r>
      <w:r w:rsidRPr="00131EE3">
        <w:rPr>
          <w:rFonts w:ascii="Times New Roman" w:eastAsia="Times New Roman" w:hAnsi="Times New Roman"/>
          <w:color w:val="202124"/>
          <w:lang w:eastAsia="en-ID"/>
        </w:rPr>
        <w:lastRenderedPageBreak/>
        <w:t>memilikihasil; dari mereka, 23,5% memiliki ID. Berdasarkan 1472 kehamilan dengan anemia dan ID dinilai, prevalensi ID danIDA masing-masing adalah 26,8% dan 6,5%; perkiraan kemungkinan mewakili penyaringan selektif.</w:t>
      </w:r>
    </w:p>
    <w:p w:rsidR="00906609" w:rsidRPr="0068687C" w:rsidRDefault="003A389A" w:rsidP="00131EE3">
      <w:pPr>
        <w:pStyle w:val="ListParagraph"/>
        <w:widowControl w:val="0"/>
        <w:autoSpaceDE w:val="0"/>
        <w:autoSpaceDN w:val="0"/>
        <w:ind w:left="1701" w:right="14" w:firstLine="425"/>
        <w:jc w:val="both"/>
        <w:outlineLvl w:val="0"/>
        <w:rPr>
          <w:rFonts w:ascii="Times New Roman" w:eastAsia="Times New Roman" w:hAnsi="Times New Roman"/>
          <w:color w:val="202124"/>
          <w:lang w:val="en-US" w:eastAsia="en-ID"/>
        </w:rPr>
      </w:pPr>
      <w:r w:rsidRPr="0068687C">
        <w:rPr>
          <w:rFonts w:ascii="Times New Roman" w:eastAsia="Times New Roman" w:hAnsi="Times New Roman"/>
          <w:color w:val="202124"/>
          <w:lang w:eastAsia="en-ID"/>
        </w:rPr>
        <w:t>Kesimpulan: Data EHR berpotensi untuk memantau prevalensi anemia dan tren dalam sistem kesehatan di mana prenatalkrining anemia hampir universal. Namun, jika penilaian zat besi tidak rutin, maka perkiraan representatif ID ata</w:t>
      </w:r>
      <w:r w:rsidR="000633FF" w:rsidRPr="0068687C">
        <w:rPr>
          <w:rFonts w:ascii="Times New Roman" w:eastAsia="Times New Roman" w:hAnsi="Times New Roman"/>
          <w:color w:val="202124"/>
          <w:lang w:val="en-US" w:eastAsia="en-ID"/>
        </w:rPr>
        <w:t xml:space="preserve">u </w:t>
      </w:r>
      <w:r w:rsidRPr="0068687C">
        <w:rPr>
          <w:rFonts w:ascii="Times New Roman" w:eastAsia="Times New Roman" w:hAnsi="Times New Roman"/>
          <w:color w:val="202124"/>
          <w:lang w:eastAsia="en-ID"/>
        </w:rPr>
        <w:t>IDA tidak dapat dicapai.</w:t>
      </w:r>
      <w:sdt>
        <w:sdtPr>
          <w:rPr>
            <w:rFonts w:ascii="Times New Roman" w:eastAsia="Times New Roman" w:hAnsi="Times New Roman"/>
            <w:color w:val="202124"/>
            <w:lang w:val="en-US" w:eastAsia="en-ID"/>
          </w:rPr>
          <w:id w:val="1040944499"/>
          <w:citation/>
        </w:sdtPr>
        <w:sdtEndPr/>
        <w:sdtContent>
          <w:r w:rsidR="00777A67" w:rsidRPr="0068687C">
            <w:rPr>
              <w:rFonts w:ascii="Times New Roman" w:eastAsia="Times New Roman" w:hAnsi="Times New Roman"/>
              <w:color w:val="202124"/>
              <w:lang w:val="en-US" w:eastAsia="en-ID"/>
            </w:rPr>
            <w:fldChar w:fldCharType="begin"/>
          </w:r>
          <w:r w:rsidR="000633FF" w:rsidRPr="0068687C">
            <w:rPr>
              <w:rFonts w:ascii="Times New Roman" w:eastAsia="Times New Roman" w:hAnsi="Times New Roman"/>
              <w:color w:val="202124"/>
              <w:lang w:val="en-US" w:eastAsia="en-ID"/>
            </w:rPr>
            <w:instrText xml:space="preserve"> CITATION QiZ21 \l 1033 </w:instrText>
          </w:r>
          <w:r w:rsidR="00777A67" w:rsidRPr="0068687C">
            <w:rPr>
              <w:rFonts w:ascii="Times New Roman" w:eastAsia="Times New Roman" w:hAnsi="Times New Roman"/>
              <w:color w:val="202124"/>
              <w:lang w:val="en-US" w:eastAsia="en-ID"/>
            </w:rPr>
            <w:fldChar w:fldCharType="separate"/>
          </w:r>
          <w:r w:rsidR="000633FF" w:rsidRPr="0068687C">
            <w:rPr>
              <w:rFonts w:ascii="Times New Roman" w:eastAsia="Times New Roman" w:hAnsi="Times New Roman"/>
              <w:noProof/>
              <w:color w:val="202124"/>
              <w:lang w:val="en-US" w:eastAsia="en-ID"/>
            </w:rPr>
            <w:t>(Qi Zhang, Xiao-Min Lu etc, 2021)</w:t>
          </w:r>
          <w:r w:rsidR="00777A67" w:rsidRPr="0068687C">
            <w:rPr>
              <w:rFonts w:ascii="Times New Roman" w:eastAsia="Times New Roman" w:hAnsi="Times New Roman"/>
              <w:color w:val="202124"/>
              <w:lang w:val="en-US" w:eastAsia="en-ID"/>
            </w:rPr>
            <w:fldChar w:fldCharType="end"/>
          </w:r>
        </w:sdtContent>
      </w:sdt>
    </w:p>
    <w:p w:rsidR="00923327" w:rsidRPr="0068687C" w:rsidRDefault="00923327" w:rsidP="007D5B24">
      <w:pPr>
        <w:widowControl w:val="0"/>
        <w:autoSpaceDE w:val="0"/>
        <w:autoSpaceDN w:val="0"/>
        <w:ind w:right="14"/>
        <w:jc w:val="both"/>
        <w:outlineLvl w:val="0"/>
        <w:rPr>
          <w:rFonts w:ascii="Times New Roman" w:eastAsia="Times New Roman" w:hAnsi="Times New Roman"/>
          <w:b/>
          <w:bCs/>
          <w:lang w:val="en-US"/>
        </w:rPr>
      </w:pPr>
    </w:p>
    <w:p w:rsidR="00923327" w:rsidRPr="0068687C" w:rsidRDefault="00923327" w:rsidP="007D5B24">
      <w:pPr>
        <w:widowControl w:val="0"/>
        <w:autoSpaceDE w:val="0"/>
        <w:autoSpaceDN w:val="0"/>
        <w:ind w:right="14"/>
        <w:jc w:val="both"/>
        <w:outlineLvl w:val="0"/>
        <w:rPr>
          <w:rFonts w:ascii="Times New Roman" w:eastAsia="Times New Roman" w:hAnsi="Times New Roman"/>
          <w:b/>
          <w:bCs/>
          <w:lang w:val="en-US"/>
        </w:rPr>
      </w:pPr>
    </w:p>
    <w:p w:rsidR="00923327" w:rsidRPr="0068687C" w:rsidRDefault="00923327" w:rsidP="007D5B24">
      <w:pPr>
        <w:widowControl w:val="0"/>
        <w:autoSpaceDE w:val="0"/>
        <w:autoSpaceDN w:val="0"/>
        <w:ind w:right="14"/>
        <w:jc w:val="both"/>
        <w:outlineLvl w:val="0"/>
        <w:rPr>
          <w:rFonts w:ascii="Times New Roman" w:eastAsia="Times New Roman" w:hAnsi="Times New Roman"/>
          <w:b/>
          <w:bCs/>
          <w:lang w:val="en-US"/>
        </w:rPr>
        <w:sectPr w:rsidR="00923327" w:rsidRPr="0068687C" w:rsidSect="006603ED">
          <w:headerReference w:type="default" r:id="rId15"/>
          <w:footerReference w:type="first" r:id="rId16"/>
          <w:pgSz w:w="11910" w:h="16840"/>
          <w:pgMar w:top="1701" w:right="1701" w:bottom="1701" w:left="2268" w:header="720" w:footer="720" w:gutter="0"/>
          <w:pgNumType w:start="1"/>
          <w:cols w:space="720"/>
        </w:sectPr>
      </w:pPr>
    </w:p>
    <w:p w:rsidR="00182994" w:rsidRPr="0068687C" w:rsidRDefault="00182994" w:rsidP="003A116A">
      <w:pPr>
        <w:widowControl w:val="0"/>
        <w:tabs>
          <w:tab w:val="left" w:pos="7920"/>
        </w:tabs>
        <w:autoSpaceDE w:val="0"/>
        <w:autoSpaceDN w:val="0"/>
        <w:spacing w:line="480" w:lineRule="auto"/>
        <w:ind w:right="14"/>
        <w:jc w:val="center"/>
        <w:outlineLvl w:val="0"/>
        <w:rPr>
          <w:rFonts w:ascii="Times New Roman" w:eastAsia="Times New Roman" w:hAnsi="Times New Roman"/>
          <w:b/>
          <w:bCs/>
          <w:lang w:val="en-US"/>
        </w:rPr>
      </w:pPr>
      <w:bookmarkStart w:id="4" w:name="_Hlk99353546"/>
      <w:r w:rsidRPr="0068687C">
        <w:rPr>
          <w:rFonts w:ascii="Times New Roman" w:eastAsia="Times New Roman" w:hAnsi="Times New Roman"/>
          <w:b/>
          <w:bCs/>
        </w:rPr>
        <w:lastRenderedPageBreak/>
        <w:t>BAB II</w:t>
      </w:r>
      <w:r w:rsidR="00301F97" w:rsidRPr="0068687C">
        <w:rPr>
          <w:rFonts w:ascii="Times New Roman" w:eastAsia="Times New Roman" w:hAnsi="Times New Roman"/>
          <w:b/>
          <w:bCs/>
          <w:lang w:val="en-US"/>
        </w:rPr>
        <w:t>I</w:t>
      </w:r>
      <w:bookmarkEnd w:id="4"/>
    </w:p>
    <w:p w:rsidR="00182994" w:rsidRPr="0068687C" w:rsidRDefault="00182994" w:rsidP="00182994">
      <w:pPr>
        <w:spacing w:line="960" w:lineRule="auto"/>
        <w:ind w:right="95"/>
        <w:contextualSpacing/>
        <w:jc w:val="center"/>
        <w:rPr>
          <w:rFonts w:ascii="Times New Roman" w:hAnsi="Times New Roman"/>
          <w:b/>
          <w:bCs/>
          <w:lang w:val="en-US"/>
        </w:rPr>
      </w:pPr>
      <w:r w:rsidRPr="0068687C">
        <w:rPr>
          <w:rFonts w:ascii="Times New Roman" w:hAnsi="Times New Roman"/>
          <w:b/>
          <w:bCs/>
          <w:lang w:val="en-US"/>
        </w:rPr>
        <w:t>PEMBAHASAN</w:t>
      </w:r>
    </w:p>
    <w:p w:rsidR="008C425F" w:rsidRPr="0068687C" w:rsidRDefault="008C425F" w:rsidP="00131EE3">
      <w:pPr>
        <w:spacing w:line="480" w:lineRule="auto"/>
        <w:ind w:left="360" w:firstLine="349"/>
        <w:jc w:val="both"/>
        <w:rPr>
          <w:rFonts w:ascii="Times New Roman" w:hAnsi="Times New Roman"/>
          <w:lang w:val="en-US"/>
        </w:rPr>
      </w:pPr>
      <w:r w:rsidRPr="0068687C">
        <w:rPr>
          <w:rFonts w:ascii="Times New Roman" w:hAnsi="Times New Roman"/>
        </w:rPr>
        <w:t>Dalam memberikan asuhan kebidanan dilakukan pengkajian data subjektif, data objektif sehingga didapatkan data yang tepat, akurat dan lengkap. Setelah itu dirumuskan diagnosa dan masalah kebidanan yang sesuai dengan kondisi klien sehingga dapat menentukkan perencanaan dan implementasi kebidanan yang Poltekkes Kemenkes Yogyakarta sesuai dengan kasus. Evaluasi dilakukan setiap selesai memberikan asuhan kebidanan untuk mengetahui kefektifan asuhan yang diber</w:t>
      </w:r>
      <w:r w:rsidRPr="0068687C">
        <w:rPr>
          <w:rFonts w:ascii="Times New Roman" w:hAnsi="Times New Roman"/>
          <w:lang w:val="en-US"/>
        </w:rPr>
        <w:t>ikan.</w:t>
      </w:r>
    </w:p>
    <w:p w:rsidR="00131EE3" w:rsidRDefault="008C425F" w:rsidP="00131EE3">
      <w:pPr>
        <w:pStyle w:val="ListParagraph"/>
        <w:numPr>
          <w:ilvl w:val="0"/>
          <w:numId w:val="82"/>
        </w:numPr>
        <w:jc w:val="both"/>
        <w:rPr>
          <w:rFonts w:ascii="Times New Roman" w:hAnsi="Times New Roman"/>
          <w:lang w:val="en-US"/>
        </w:rPr>
      </w:pPr>
      <w:r w:rsidRPr="00131EE3">
        <w:rPr>
          <w:rFonts w:ascii="Times New Roman" w:hAnsi="Times New Roman"/>
          <w:lang w:val="en-US"/>
        </w:rPr>
        <w:t>Kehamilan</w:t>
      </w:r>
    </w:p>
    <w:p w:rsidR="00131EE3" w:rsidRDefault="003A116A" w:rsidP="00131EE3">
      <w:pPr>
        <w:pStyle w:val="ListParagraph"/>
        <w:ind w:left="360" w:firstLine="360"/>
        <w:jc w:val="both"/>
        <w:rPr>
          <w:rFonts w:ascii="Times New Roman" w:hAnsi="Times New Roman"/>
          <w:lang w:val="en-US"/>
        </w:rPr>
      </w:pPr>
      <w:r w:rsidRPr="00131EE3">
        <w:rPr>
          <w:rFonts w:ascii="Times New Roman" w:hAnsi="Times New Roman"/>
        </w:rPr>
        <w:t xml:space="preserve">Berdasarkan hasil analisa  pada kasus </w:t>
      </w:r>
      <w:r w:rsidR="00103A22" w:rsidRPr="00131EE3">
        <w:rPr>
          <w:rFonts w:ascii="Times New Roman" w:hAnsi="Times New Roman"/>
        </w:rPr>
        <w:t>Ny. T</w:t>
      </w:r>
      <w:r w:rsidRPr="00131EE3">
        <w:rPr>
          <w:rFonts w:ascii="Times New Roman" w:hAnsi="Times New Roman"/>
        </w:rPr>
        <w:t xml:space="preserve"> umur </w:t>
      </w:r>
      <w:r w:rsidR="00287F84" w:rsidRPr="00131EE3">
        <w:rPr>
          <w:rFonts w:ascii="Times New Roman" w:hAnsi="Times New Roman"/>
        </w:rPr>
        <w:t>36 Tahun</w:t>
      </w:r>
      <w:r w:rsidRPr="00131EE3">
        <w:rPr>
          <w:rFonts w:ascii="Times New Roman" w:hAnsi="Times New Roman"/>
        </w:rPr>
        <w:t xml:space="preserve"> G</w:t>
      </w:r>
      <w:r w:rsidR="00132599" w:rsidRPr="00131EE3">
        <w:rPr>
          <w:rFonts w:ascii="Times New Roman" w:hAnsi="Times New Roman"/>
          <w:vertAlign w:val="subscript"/>
          <w:lang w:val="en-US"/>
        </w:rPr>
        <w:t>3</w:t>
      </w:r>
      <w:r w:rsidRPr="00131EE3">
        <w:rPr>
          <w:rFonts w:ascii="Times New Roman" w:hAnsi="Times New Roman"/>
        </w:rPr>
        <w:t>P</w:t>
      </w:r>
      <w:r w:rsidR="00FB2636" w:rsidRPr="00131EE3">
        <w:rPr>
          <w:rFonts w:ascii="Times New Roman" w:hAnsi="Times New Roman"/>
          <w:vertAlign w:val="subscript"/>
          <w:lang w:val="en-US"/>
        </w:rPr>
        <w:t>1</w:t>
      </w:r>
      <w:r w:rsidRPr="00131EE3">
        <w:rPr>
          <w:rFonts w:ascii="Times New Roman" w:hAnsi="Times New Roman"/>
        </w:rPr>
        <w:t>A</w:t>
      </w:r>
      <w:r w:rsidR="008C425F" w:rsidRPr="00131EE3">
        <w:rPr>
          <w:rFonts w:ascii="Times New Roman" w:hAnsi="Times New Roman"/>
          <w:vertAlign w:val="subscript"/>
          <w:lang w:val="en-US"/>
        </w:rPr>
        <w:t>1</w:t>
      </w:r>
      <w:r w:rsidRPr="00131EE3">
        <w:rPr>
          <w:rFonts w:ascii="Times New Roman" w:hAnsi="Times New Roman"/>
        </w:rPr>
        <w:t xml:space="preserve">hamil usia 36+1 minggu </w:t>
      </w:r>
      <w:r w:rsidRPr="00131EE3">
        <w:rPr>
          <w:rFonts w:ascii="Times New Roman" w:hAnsi="Times New Roman"/>
          <w:lang w:val="en-US"/>
        </w:rPr>
        <w:t>sesuai</w:t>
      </w:r>
      <w:r w:rsidRPr="00131EE3">
        <w:rPr>
          <w:rFonts w:ascii="Times New Roman" w:hAnsi="Times New Roman"/>
        </w:rPr>
        <w:t xml:space="preserve"> antara teori dengan kasus </w:t>
      </w:r>
      <w:r w:rsidRPr="00131EE3">
        <w:rPr>
          <w:rFonts w:ascii="Times New Roman" w:hAnsi="Times New Roman"/>
          <w:lang w:val="en-US"/>
        </w:rPr>
        <w:t>dimana</w:t>
      </w:r>
      <w:sdt>
        <w:sdtPr>
          <w:id w:val="792022978"/>
          <w:citation/>
        </w:sdtPr>
        <w:sdtEndPr/>
        <w:sdtContent>
          <w:r w:rsidR="00777A67" w:rsidRPr="00131EE3">
            <w:rPr>
              <w:rFonts w:ascii="Times New Roman" w:hAnsi="Times New Roman"/>
            </w:rPr>
            <w:fldChar w:fldCharType="begin"/>
          </w:r>
          <w:r w:rsidR="008F091C" w:rsidRPr="00131EE3">
            <w:rPr>
              <w:rFonts w:ascii="Times New Roman" w:hAnsi="Times New Roman"/>
              <w:lang w:val="en-US"/>
            </w:rPr>
            <w:instrText xml:space="preserve"> CITATION Wid17 \l 1033 </w:instrText>
          </w:r>
          <w:r w:rsidR="00777A67" w:rsidRPr="00131EE3">
            <w:rPr>
              <w:rFonts w:ascii="Times New Roman" w:hAnsi="Times New Roman"/>
            </w:rPr>
            <w:fldChar w:fldCharType="separate"/>
          </w:r>
          <w:r w:rsidR="008F091C" w:rsidRPr="00131EE3">
            <w:rPr>
              <w:rFonts w:ascii="Times New Roman" w:hAnsi="Times New Roman"/>
              <w:noProof/>
              <w:lang w:val="en-US"/>
            </w:rPr>
            <w:t>(Widatiningsih, S dan Dewi, C.H.T, 2017)</w:t>
          </w:r>
          <w:r w:rsidR="00777A67" w:rsidRPr="00131EE3">
            <w:rPr>
              <w:rFonts w:ascii="Times New Roman" w:hAnsi="Times New Roman"/>
            </w:rPr>
            <w:fldChar w:fldCharType="end"/>
          </w:r>
        </w:sdtContent>
      </w:sdt>
      <w:r w:rsidR="00132599" w:rsidRPr="00131EE3">
        <w:rPr>
          <w:rFonts w:ascii="Times New Roman" w:hAnsi="Times New Roman"/>
          <w:lang w:val="en-US"/>
        </w:rPr>
        <w:t xml:space="preserve"> </w:t>
      </w:r>
      <w:r w:rsidRPr="00131EE3">
        <w:rPr>
          <w:rFonts w:ascii="Times New Roman" w:hAnsi="Times New Roman"/>
        </w:rPr>
        <w:t xml:space="preserve">Umur dalam kategori reproduksi sehat yaitu antara 20 hingga kurang dari </w:t>
      </w:r>
      <w:r w:rsidR="00287F84" w:rsidRPr="00131EE3">
        <w:rPr>
          <w:rFonts w:ascii="Times New Roman" w:hAnsi="Times New Roman"/>
        </w:rPr>
        <w:t>36 Tahun</w:t>
      </w:r>
      <w:r w:rsidRPr="00131EE3">
        <w:rPr>
          <w:rFonts w:ascii="Times New Roman" w:hAnsi="Times New Roman"/>
        </w:rPr>
        <w:t xml:space="preserve">. Diketahui </w:t>
      </w:r>
      <w:r w:rsidR="00103A22" w:rsidRPr="00131EE3">
        <w:rPr>
          <w:rFonts w:ascii="Times New Roman" w:hAnsi="Times New Roman"/>
          <w:lang w:val="en-US"/>
        </w:rPr>
        <w:t>Ny. T</w:t>
      </w:r>
      <w:r w:rsidR="00132599" w:rsidRPr="00131EE3">
        <w:rPr>
          <w:rFonts w:ascii="Times New Roman" w:hAnsi="Times New Roman"/>
          <w:lang w:val="en-US"/>
        </w:rPr>
        <w:t xml:space="preserve"> </w:t>
      </w:r>
      <w:r w:rsidRPr="00131EE3">
        <w:rPr>
          <w:rFonts w:ascii="Times New Roman" w:hAnsi="Times New Roman"/>
        </w:rPr>
        <w:t xml:space="preserve">pada kasus diketahui berumur  </w:t>
      </w:r>
      <w:r w:rsidR="00287F84" w:rsidRPr="00131EE3">
        <w:rPr>
          <w:rFonts w:ascii="Times New Roman" w:hAnsi="Times New Roman"/>
        </w:rPr>
        <w:t>36 Tahun</w:t>
      </w:r>
      <w:r w:rsidRPr="00131EE3">
        <w:rPr>
          <w:rFonts w:ascii="Times New Roman" w:hAnsi="Times New Roman"/>
        </w:rPr>
        <w:t xml:space="preserve"> maka </w:t>
      </w:r>
      <w:r w:rsidR="00103A22" w:rsidRPr="00131EE3">
        <w:rPr>
          <w:rFonts w:ascii="Times New Roman" w:hAnsi="Times New Roman"/>
        </w:rPr>
        <w:t>Ny. T</w:t>
      </w:r>
      <w:r w:rsidRPr="00131EE3">
        <w:rPr>
          <w:rFonts w:ascii="Times New Roman" w:hAnsi="Times New Roman"/>
        </w:rPr>
        <w:t xml:space="preserve"> termasuk dalam usia dengan </w:t>
      </w:r>
      <w:r w:rsidR="006440FE" w:rsidRPr="00131EE3">
        <w:rPr>
          <w:rFonts w:ascii="Times New Roman" w:hAnsi="Times New Roman"/>
          <w:lang w:val="en-US"/>
        </w:rPr>
        <w:t>resiko</w:t>
      </w:r>
      <w:r w:rsidR="00132599" w:rsidRPr="00131EE3">
        <w:rPr>
          <w:rFonts w:ascii="Times New Roman" w:hAnsi="Times New Roman"/>
          <w:lang w:val="en-US"/>
        </w:rPr>
        <w:t xml:space="preserve"> </w:t>
      </w:r>
      <w:r w:rsidR="006440FE" w:rsidRPr="00131EE3">
        <w:rPr>
          <w:rFonts w:ascii="Times New Roman" w:hAnsi="Times New Roman"/>
          <w:lang w:val="en-US"/>
        </w:rPr>
        <w:t>terjadinya</w:t>
      </w:r>
      <w:r w:rsidR="00132599" w:rsidRPr="00131EE3">
        <w:rPr>
          <w:rFonts w:ascii="Times New Roman" w:hAnsi="Times New Roman"/>
          <w:lang w:val="en-US"/>
        </w:rPr>
        <w:t xml:space="preserve"> </w:t>
      </w:r>
      <w:r w:rsidR="006440FE" w:rsidRPr="00131EE3">
        <w:rPr>
          <w:rFonts w:ascii="Times New Roman" w:hAnsi="Times New Roman"/>
          <w:lang w:val="en-US"/>
        </w:rPr>
        <w:t xml:space="preserve">komplikasi. </w:t>
      </w:r>
    </w:p>
    <w:p w:rsidR="00131EE3" w:rsidRDefault="003A116A" w:rsidP="00131EE3">
      <w:pPr>
        <w:pStyle w:val="ListParagraph"/>
        <w:ind w:left="360" w:firstLine="360"/>
        <w:jc w:val="both"/>
        <w:rPr>
          <w:rFonts w:ascii="Times New Roman" w:hAnsi="Times New Roman"/>
          <w:sz w:val="24"/>
          <w:szCs w:val="24"/>
          <w:lang w:val="en-US"/>
        </w:rPr>
      </w:pPr>
      <w:r w:rsidRPr="00131EE3">
        <w:rPr>
          <w:rFonts w:ascii="Times New Roman" w:hAnsi="Times New Roman"/>
          <w:sz w:val="24"/>
          <w:szCs w:val="24"/>
        </w:rPr>
        <w:t xml:space="preserve">Menurut penelitian </w:t>
      </w:r>
      <w:sdt>
        <w:sdtPr>
          <w:id w:val="-1403438217"/>
          <w:citation/>
        </w:sdtPr>
        <w:sdtEndPr/>
        <w:sdtContent>
          <w:r w:rsidR="00777A67" w:rsidRPr="00131EE3">
            <w:rPr>
              <w:rFonts w:ascii="Times New Roman" w:hAnsi="Times New Roman"/>
              <w:sz w:val="24"/>
              <w:szCs w:val="24"/>
            </w:rPr>
            <w:fldChar w:fldCharType="begin"/>
          </w:r>
          <w:r w:rsidR="008E1F58" w:rsidRPr="00131EE3">
            <w:rPr>
              <w:rFonts w:ascii="Times New Roman" w:hAnsi="Times New Roman"/>
              <w:sz w:val="24"/>
              <w:szCs w:val="24"/>
              <w:lang w:val="en-US"/>
            </w:rPr>
            <w:instrText xml:space="preserve"> CITATION Wid17 \l 1033 </w:instrText>
          </w:r>
          <w:r w:rsidR="00777A67" w:rsidRPr="00131EE3">
            <w:rPr>
              <w:rFonts w:ascii="Times New Roman" w:hAnsi="Times New Roman"/>
              <w:sz w:val="24"/>
              <w:szCs w:val="24"/>
            </w:rPr>
            <w:fldChar w:fldCharType="separate"/>
          </w:r>
          <w:r w:rsidR="008E1F58" w:rsidRPr="00131EE3">
            <w:rPr>
              <w:rFonts w:ascii="Times New Roman" w:hAnsi="Times New Roman"/>
              <w:noProof/>
              <w:sz w:val="24"/>
              <w:szCs w:val="24"/>
              <w:lang w:val="en-US"/>
            </w:rPr>
            <w:t>(Widatiningsih, S dan Dewi, C.H.T, 2017)</w:t>
          </w:r>
          <w:r w:rsidR="00777A67" w:rsidRPr="00131EE3">
            <w:rPr>
              <w:rFonts w:ascii="Times New Roman" w:hAnsi="Times New Roman"/>
              <w:sz w:val="24"/>
              <w:szCs w:val="24"/>
            </w:rPr>
            <w:fldChar w:fldCharType="end"/>
          </w:r>
        </w:sdtContent>
      </w:sdt>
      <w:r w:rsidR="00132599" w:rsidRPr="00131EE3">
        <w:rPr>
          <w:rFonts w:ascii="Times New Roman" w:hAnsi="Times New Roman"/>
          <w:sz w:val="24"/>
          <w:szCs w:val="24"/>
          <w:lang w:val="en-US"/>
        </w:rPr>
        <w:t xml:space="preserve"> </w:t>
      </w:r>
      <w:r w:rsidRPr="00131EE3">
        <w:rPr>
          <w:rFonts w:ascii="Times New Roman" w:hAnsi="Times New Roman"/>
          <w:sz w:val="24"/>
          <w:szCs w:val="24"/>
        </w:rPr>
        <w:t xml:space="preserve">Kepatuhan ibu terhadap pemeriksaan kehamilan sangat dipengaruhi oleh tingkat pengetahuan ibu tentang tanda bahaya pada kehamilan. Semakin tinggi tingkat pengetahuan ibu, semakin patuh pula ibu untuk memeriksakannya. Pada kasus diketahui </w:t>
      </w:r>
      <w:r w:rsidR="00103A22" w:rsidRPr="00131EE3">
        <w:rPr>
          <w:rFonts w:ascii="Times New Roman" w:hAnsi="Times New Roman"/>
          <w:sz w:val="24"/>
          <w:szCs w:val="24"/>
        </w:rPr>
        <w:t>Ny. T</w:t>
      </w:r>
      <w:r w:rsidR="00132599" w:rsidRPr="00131EE3">
        <w:rPr>
          <w:rFonts w:ascii="Times New Roman" w:hAnsi="Times New Roman"/>
          <w:sz w:val="24"/>
          <w:szCs w:val="24"/>
          <w:lang w:val="en-US"/>
        </w:rPr>
        <w:t xml:space="preserve"> </w:t>
      </w:r>
      <w:r w:rsidRPr="00131EE3">
        <w:rPr>
          <w:rFonts w:ascii="Times New Roman" w:hAnsi="Times New Roman"/>
          <w:sz w:val="24"/>
          <w:szCs w:val="24"/>
        </w:rPr>
        <w:t xml:space="preserve">sudah melakukan ANC sebanyak 7 kali,  hal tersebut sangat baik dikarenakan sudah melampaui batas minimal ANC 4x kunjungan. Hal ini disebabkan dengan seringnya ibu melakukan ANC maka ibu mendapatkan berbagai macam informasi tentang kehamilan termasuk tanda bahaya kehamilan baik TM I, TM II, maupun TM III,  hal inilah yang </w:t>
      </w:r>
      <w:r w:rsidRPr="00131EE3">
        <w:rPr>
          <w:rFonts w:ascii="Times New Roman" w:hAnsi="Times New Roman"/>
          <w:sz w:val="24"/>
          <w:szCs w:val="24"/>
        </w:rPr>
        <w:lastRenderedPageBreak/>
        <w:t xml:space="preserve">mendorong </w:t>
      </w:r>
      <w:r w:rsidR="00103A22" w:rsidRPr="00131EE3">
        <w:rPr>
          <w:rFonts w:ascii="Times New Roman" w:hAnsi="Times New Roman"/>
          <w:sz w:val="24"/>
          <w:szCs w:val="24"/>
        </w:rPr>
        <w:t>Ny. T</w:t>
      </w:r>
      <w:r w:rsidRPr="00131EE3">
        <w:rPr>
          <w:rFonts w:ascii="Times New Roman" w:hAnsi="Times New Roman"/>
          <w:sz w:val="24"/>
          <w:szCs w:val="24"/>
        </w:rPr>
        <w:t>untuk melakukan ANC agar mengetahui keadaan diri dan janinnya. Sehingga terdapat kesesuaian antara hasil penelitian tersebut dengan kasus tersebut.</w:t>
      </w:r>
    </w:p>
    <w:p w:rsidR="00131EE3" w:rsidRDefault="002A23A9" w:rsidP="00131EE3">
      <w:pPr>
        <w:pStyle w:val="ListParagraph"/>
        <w:ind w:left="360" w:firstLine="360"/>
        <w:jc w:val="both"/>
        <w:rPr>
          <w:lang w:val="en-US"/>
        </w:rPr>
      </w:pPr>
      <w:r w:rsidRPr="00131EE3">
        <w:rPr>
          <w:rFonts w:ascii="Times New Roman" w:hAnsi="Times New Roman"/>
          <w:sz w:val="24"/>
          <w:szCs w:val="24"/>
          <w:lang w:val="en-US"/>
        </w:rPr>
        <w:t>Berdasarkan</w:t>
      </w:r>
      <w:r w:rsidR="00132599" w:rsidRPr="00131EE3">
        <w:rPr>
          <w:rFonts w:ascii="Times New Roman" w:hAnsi="Times New Roman"/>
          <w:sz w:val="24"/>
          <w:szCs w:val="24"/>
          <w:lang w:val="en-US"/>
        </w:rPr>
        <w:t xml:space="preserve"> </w:t>
      </w:r>
      <w:r w:rsidRPr="00131EE3">
        <w:rPr>
          <w:rFonts w:ascii="Times New Roman" w:hAnsi="Times New Roman"/>
          <w:sz w:val="24"/>
          <w:szCs w:val="24"/>
          <w:lang w:val="en-US"/>
        </w:rPr>
        <w:t>pengkajian</w:t>
      </w:r>
      <w:r w:rsidR="00132599" w:rsidRPr="00131EE3">
        <w:rPr>
          <w:rFonts w:ascii="Times New Roman" w:hAnsi="Times New Roman"/>
          <w:sz w:val="24"/>
          <w:szCs w:val="24"/>
          <w:lang w:val="en-US"/>
        </w:rPr>
        <w:t xml:space="preserve"> </w:t>
      </w:r>
      <w:r w:rsidRPr="00131EE3">
        <w:rPr>
          <w:rFonts w:ascii="Times New Roman" w:hAnsi="Times New Roman"/>
          <w:sz w:val="24"/>
          <w:szCs w:val="24"/>
          <w:lang w:val="en-US"/>
        </w:rPr>
        <w:t>riwayat</w:t>
      </w:r>
      <w:r w:rsidR="00132599" w:rsidRPr="00131EE3">
        <w:rPr>
          <w:rFonts w:ascii="Times New Roman" w:hAnsi="Times New Roman"/>
          <w:sz w:val="24"/>
          <w:szCs w:val="24"/>
          <w:lang w:val="en-US"/>
        </w:rPr>
        <w:t xml:space="preserve"> </w:t>
      </w:r>
      <w:r w:rsidRPr="00131EE3">
        <w:rPr>
          <w:rFonts w:ascii="Times New Roman" w:hAnsi="Times New Roman"/>
          <w:sz w:val="24"/>
          <w:szCs w:val="24"/>
          <w:lang w:val="en-US"/>
        </w:rPr>
        <w:t>melahirkan, anak</w:t>
      </w:r>
      <w:r w:rsidR="00132599" w:rsidRPr="00131EE3">
        <w:rPr>
          <w:rFonts w:ascii="Times New Roman" w:hAnsi="Times New Roman"/>
          <w:sz w:val="24"/>
          <w:szCs w:val="24"/>
          <w:lang w:val="en-US"/>
        </w:rPr>
        <w:t xml:space="preserve"> </w:t>
      </w:r>
      <w:r w:rsidRPr="00131EE3">
        <w:rPr>
          <w:rFonts w:ascii="Times New Roman" w:hAnsi="Times New Roman"/>
          <w:sz w:val="24"/>
          <w:szCs w:val="24"/>
          <w:lang w:val="en-US"/>
        </w:rPr>
        <w:t>pertama di tahun 2015. Lalu pada kehamilan</w:t>
      </w:r>
      <w:r w:rsidR="00132599" w:rsidRPr="00131EE3">
        <w:rPr>
          <w:rFonts w:ascii="Times New Roman" w:hAnsi="Times New Roman"/>
          <w:sz w:val="24"/>
          <w:szCs w:val="24"/>
          <w:lang w:val="en-US"/>
        </w:rPr>
        <w:t xml:space="preserve"> </w:t>
      </w:r>
      <w:r w:rsidRPr="00131EE3">
        <w:rPr>
          <w:rFonts w:ascii="Times New Roman" w:hAnsi="Times New Roman"/>
          <w:sz w:val="24"/>
          <w:szCs w:val="24"/>
          <w:lang w:val="en-US"/>
        </w:rPr>
        <w:t>kedua</w:t>
      </w:r>
      <w:r w:rsidR="00132599" w:rsidRPr="00131EE3">
        <w:rPr>
          <w:rFonts w:ascii="Times New Roman" w:hAnsi="Times New Roman"/>
          <w:sz w:val="24"/>
          <w:szCs w:val="24"/>
          <w:lang w:val="en-US"/>
        </w:rPr>
        <w:t xml:space="preserve"> </w:t>
      </w:r>
      <w:r w:rsidRPr="00131EE3">
        <w:rPr>
          <w:rFonts w:ascii="Times New Roman" w:hAnsi="Times New Roman"/>
          <w:sz w:val="24"/>
          <w:szCs w:val="24"/>
          <w:lang w:val="en-US"/>
        </w:rPr>
        <w:t>ibu</w:t>
      </w:r>
      <w:r w:rsidR="00132599" w:rsidRPr="00131EE3">
        <w:rPr>
          <w:rFonts w:ascii="Times New Roman" w:hAnsi="Times New Roman"/>
          <w:sz w:val="24"/>
          <w:szCs w:val="24"/>
          <w:lang w:val="en-US"/>
        </w:rPr>
        <w:t xml:space="preserve"> </w:t>
      </w:r>
      <w:r w:rsidRPr="00131EE3">
        <w:rPr>
          <w:rFonts w:ascii="Times New Roman" w:hAnsi="Times New Roman"/>
          <w:sz w:val="24"/>
          <w:szCs w:val="24"/>
          <w:lang w:val="en-US"/>
        </w:rPr>
        <w:t>mengalami abortus komplit pada tahun 2018 saat</w:t>
      </w:r>
      <w:r w:rsidR="00132599" w:rsidRPr="00131EE3">
        <w:rPr>
          <w:rFonts w:ascii="Times New Roman" w:hAnsi="Times New Roman"/>
          <w:sz w:val="24"/>
          <w:szCs w:val="24"/>
          <w:lang w:val="en-US"/>
        </w:rPr>
        <w:t xml:space="preserve"> </w:t>
      </w:r>
      <w:r w:rsidRPr="00131EE3">
        <w:rPr>
          <w:rFonts w:ascii="Times New Roman" w:hAnsi="Times New Roman"/>
          <w:sz w:val="24"/>
          <w:szCs w:val="24"/>
          <w:lang w:val="en-US"/>
        </w:rPr>
        <w:t>usia</w:t>
      </w:r>
      <w:r w:rsidR="00132599" w:rsidRPr="00131EE3">
        <w:rPr>
          <w:rFonts w:ascii="Times New Roman" w:hAnsi="Times New Roman"/>
          <w:sz w:val="24"/>
          <w:szCs w:val="24"/>
          <w:lang w:val="en-US"/>
        </w:rPr>
        <w:t xml:space="preserve"> </w:t>
      </w:r>
      <w:r w:rsidRPr="00131EE3">
        <w:rPr>
          <w:rFonts w:ascii="Times New Roman" w:hAnsi="Times New Roman"/>
          <w:sz w:val="24"/>
          <w:szCs w:val="24"/>
          <w:lang w:val="en-US"/>
        </w:rPr>
        <w:t>kehamilan 5 minggu</w:t>
      </w:r>
      <w:r w:rsidR="00132599" w:rsidRPr="00131EE3">
        <w:rPr>
          <w:rFonts w:ascii="Times New Roman" w:hAnsi="Times New Roman"/>
          <w:sz w:val="24"/>
          <w:szCs w:val="24"/>
          <w:lang w:val="en-US"/>
        </w:rPr>
        <w:t xml:space="preserve"> </w:t>
      </w:r>
      <w:r w:rsidRPr="00131EE3">
        <w:rPr>
          <w:rFonts w:ascii="Times New Roman" w:hAnsi="Times New Roman"/>
          <w:sz w:val="24"/>
          <w:szCs w:val="24"/>
          <w:lang w:val="en-US"/>
        </w:rPr>
        <w:t>tanpa</w:t>
      </w:r>
      <w:r w:rsidR="00132599" w:rsidRPr="00131EE3">
        <w:rPr>
          <w:rFonts w:ascii="Times New Roman" w:hAnsi="Times New Roman"/>
          <w:sz w:val="24"/>
          <w:szCs w:val="24"/>
          <w:lang w:val="en-US"/>
        </w:rPr>
        <w:t xml:space="preserve"> </w:t>
      </w:r>
      <w:r w:rsidRPr="00131EE3">
        <w:rPr>
          <w:rFonts w:ascii="Times New Roman" w:hAnsi="Times New Roman"/>
          <w:sz w:val="24"/>
          <w:szCs w:val="24"/>
          <w:lang w:val="en-US"/>
        </w:rPr>
        <w:t>dilakukantindakan</w:t>
      </w:r>
      <w:r w:rsidR="00132599" w:rsidRPr="00131EE3">
        <w:rPr>
          <w:rFonts w:ascii="Times New Roman" w:hAnsi="Times New Roman"/>
          <w:sz w:val="24"/>
          <w:szCs w:val="24"/>
          <w:lang w:val="en-US"/>
        </w:rPr>
        <w:t xml:space="preserve"> </w:t>
      </w:r>
      <w:r w:rsidRPr="00131EE3">
        <w:rPr>
          <w:rFonts w:ascii="Times New Roman" w:hAnsi="Times New Roman"/>
          <w:i/>
          <w:iCs/>
          <w:sz w:val="24"/>
          <w:szCs w:val="24"/>
          <w:lang w:val="en-US"/>
        </w:rPr>
        <w:t xml:space="preserve">curetase. </w:t>
      </w:r>
      <w:r w:rsidR="00F904E3" w:rsidRPr="00131EE3">
        <w:rPr>
          <w:rFonts w:ascii="Times New Roman" w:hAnsi="Times New Roman"/>
          <w:sz w:val="24"/>
          <w:szCs w:val="24"/>
          <w:lang w:val="en-US"/>
        </w:rPr>
        <w:t>Diketahui</w:t>
      </w:r>
      <w:r w:rsidR="00132599" w:rsidRPr="00131EE3">
        <w:rPr>
          <w:rFonts w:ascii="Times New Roman" w:hAnsi="Times New Roman"/>
          <w:sz w:val="24"/>
          <w:szCs w:val="24"/>
          <w:lang w:val="en-US"/>
        </w:rPr>
        <w:t xml:space="preserve"> </w:t>
      </w:r>
      <w:r w:rsidR="00F904E3" w:rsidRPr="00131EE3">
        <w:rPr>
          <w:rFonts w:ascii="Times New Roman" w:hAnsi="Times New Roman"/>
          <w:sz w:val="24"/>
          <w:szCs w:val="24"/>
        </w:rPr>
        <w:t>Riwayat abortus termasuk dalam salah satu bagian dari kelompok faktor risiko I karena hal ini termasuk ke dalam kategori pernah gagal kehamilan. Riwayat abortus dapat mengakibatkan adanya keguguran berulang, plasenta previa, dan kelahiran prematur</w:t>
      </w:r>
      <w:r w:rsidR="00F904E3" w:rsidRPr="00131EE3">
        <w:rPr>
          <w:rFonts w:ascii="Times New Roman" w:hAnsi="Times New Roman"/>
          <w:sz w:val="24"/>
          <w:szCs w:val="24"/>
          <w:lang w:val="en-US"/>
        </w:rPr>
        <w:t xml:space="preserve">. </w:t>
      </w:r>
      <w:sdt>
        <w:sdtPr>
          <w:rPr>
            <w:lang w:val="en-US"/>
          </w:rPr>
          <w:id w:val="-289753939"/>
          <w:citation/>
        </w:sdtPr>
        <w:sdtEndPr/>
        <w:sdtContent>
          <w:r w:rsidR="00777A67" w:rsidRPr="00131EE3">
            <w:rPr>
              <w:rFonts w:ascii="Times New Roman" w:hAnsi="Times New Roman"/>
              <w:sz w:val="24"/>
              <w:szCs w:val="24"/>
              <w:lang w:val="en-US"/>
            </w:rPr>
            <w:fldChar w:fldCharType="begin"/>
          </w:r>
          <w:r w:rsidR="00F904E3" w:rsidRPr="00131EE3">
            <w:rPr>
              <w:rFonts w:ascii="Times New Roman" w:hAnsi="Times New Roman"/>
              <w:sz w:val="24"/>
              <w:szCs w:val="24"/>
              <w:lang w:val="en-US"/>
            </w:rPr>
            <w:instrText xml:space="preserve"> CITATION Cun13 \l 1033 </w:instrText>
          </w:r>
          <w:r w:rsidR="00777A67" w:rsidRPr="00131EE3">
            <w:rPr>
              <w:rFonts w:ascii="Times New Roman" w:hAnsi="Times New Roman"/>
              <w:sz w:val="24"/>
              <w:szCs w:val="24"/>
              <w:lang w:val="en-US"/>
            </w:rPr>
            <w:fldChar w:fldCharType="separate"/>
          </w:r>
          <w:r w:rsidR="00F904E3" w:rsidRPr="00131EE3">
            <w:rPr>
              <w:rFonts w:ascii="Times New Roman" w:hAnsi="Times New Roman"/>
              <w:noProof/>
              <w:sz w:val="24"/>
              <w:szCs w:val="24"/>
              <w:lang w:val="en-US"/>
            </w:rPr>
            <w:t>(Cuningham, F.Garry. Dkk, 2013)</w:t>
          </w:r>
          <w:r w:rsidR="00777A67" w:rsidRPr="00131EE3">
            <w:rPr>
              <w:rFonts w:ascii="Times New Roman" w:hAnsi="Times New Roman"/>
              <w:sz w:val="24"/>
              <w:szCs w:val="24"/>
              <w:lang w:val="en-US"/>
            </w:rPr>
            <w:fldChar w:fldCharType="end"/>
          </w:r>
        </w:sdtContent>
      </w:sdt>
      <w:r w:rsidR="00131EE3">
        <w:rPr>
          <w:lang w:val="en-US"/>
        </w:rPr>
        <w:t>.</w:t>
      </w:r>
    </w:p>
    <w:p w:rsidR="00131EE3" w:rsidRDefault="00103A22" w:rsidP="00131EE3">
      <w:pPr>
        <w:pStyle w:val="ListParagraph"/>
        <w:ind w:left="360" w:firstLine="360"/>
        <w:jc w:val="both"/>
        <w:rPr>
          <w:rFonts w:ascii="Times New Roman" w:hAnsi="Times New Roman"/>
          <w:sz w:val="24"/>
          <w:szCs w:val="24"/>
          <w:lang w:val="en-US"/>
        </w:rPr>
      </w:pPr>
      <w:r w:rsidRPr="00131EE3">
        <w:rPr>
          <w:rFonts w:ascii="Times New Roman" w:hAnsi="Times New Roman"/>
          <w:sz w:val="24"/>
          <w:szCs w:val="24"/>
        </w:rPr>
        <w:t>Ny. T</w:t>
      </w:r>
      <w:r w:rsidR="00132599" w:rsidRPr="00131EE3">
        <w:rPr>
          <w:rFonts w:ascii="Times New Roman" w:hAnsi="Times New Roman"/>
          <w:sz w:val="24"/>
          <w:szCs w:val="24"/>
          <w:lang w:val="en-US"/>
        </w:rPr>
        <w:t xml:space="preserve"> </w:t>
      </w:r>
      <w:r w:rsidR="003A116A" w:rsidRPr="00131EE3">
        <w:rPr>
          <w:rFonts w:ascii="Times New Roman" w:hAnsi="Times New Roman"/>
          <w:sz w:val="24"/>
          <w:szCs w:val="24"/>
        </w:rPr>
        <w:t>diketahui pernah melakukan pemeriksaan</w:t>
      </w:r>
      <w:r w:rsidR="00132599" w:rsidRPr="00131EE3">
        <w:rPr>
          <w:rFonts w:ascii="Times New Roman" w:hAnsi="Times New Roman"/>
          <w:sz w:val="24"/>
          <w:szCs w:val="24"/>
          <w:lang w:val="en-US"/>
        </w:rPr>
        <w:t xml:space="preserve"> </w:t>
      </w:r>
      <w:r w:rsidR="003A116A" w:rsidRPr="00131EE3">
        <w:rPr>
          <w:rFonts w:ascii="Times New Roman" w:hAnsi="Times New Roman"/>
          <w:sz w:val="24"/>
          <w:szCs w:val="24"/>
          <w:lang w:val="en-US"/>
        </w:rPr>
        <w:t>laboratorium pada awal</w:t>
      </w:r>
      <w:r w:rsidR="00132599" w:rsidRPr="00131EE3">
        <w:rPr>
          <w:rFonts w:ascii="Times New Roman" w:hAnsi="Times New Roman"/>
          <w:sz w:val="24"/>
          <w:szCs w:val="24"/>
          <w:lang w:val="en-US"/>
        </w:rPr>
        <w:t xml:space="preserve"> </w:t>
      </w:r>
      <w:r w:rsidR="003A116A" w:rsidRPr="00131EE3">
        <w:rPr>
          <w:rFonts w:ascii="Times New Roman" w:hAnsi="Times New Roman"/>
          <w:sz w:val="24"/>
          <w:szCs w:val="24"/>
          <w:lang w:val="en-US"/>
        </w:rPr>
        <w:t>kehamilan  yang meliputi</w:t>
      </w:r>
      <w:r w:rsidR="00132599" w:rsidRPr="00131EE3">
        <w:rPr>
          <w:rFonts w:ascii="Times New Roman" w:hAnsi="Times New Roman"/>
          <w:sz w:val="24"/>
          <w:szCs w:val="24"/>
          <w:lang w:val="en-US"/>
        </w:rPr>
        <w:t xml:space="preserve"> </w:t>
      </w:r>
      <w:r w:rsidR="003A116A" w:rsidRPr="00131EE3">
        <w:rPr>
          <w:rFonts w:ascii="Times New Roman" w:hAnsi="Times New Roman"/>
          <w:sz w:val="24"/>
          <w:szCs w:val="24"/>
          <w:lang w:val="en-US"/>
        </w:rPr>
        <w:t>pemeriksaan</w:t>
      </w:r>
      <w:r w:rsidR="003A116A" w:rsidRPr="00131EE3">
        <w:rPr>
          <w:rFonts w:ascii="Times New Roman" w:hAnsi="Times New Roman"/>
          <w:sz w:val="24"/>
          <w:szCs w:val="24"/>
        </w:rPr>
        <w:t xml:space="preserve"> Hb, protein urine</w:t>
      </w:r>
      <w:r w:rsidR="003A116A" w:rsidRPr="00131EE3">
        <w:rPr>
          <w:rFonts w:ascii="Times New Roman" w:hAnsi="Times New Roman"/>
          <w:sz w:val="24"/>
          <w:szCs w:val="24"/>
          <w:lang w:val="en-US"/>
        </w:rPr>
        <w:t xml:space="preserve">, </w:t>
      </w:r>
      <w:r w:rsidR="003A116A" w:rsidRPr="00131EE3">
        <w:rPr>
          <w:rFonts w:ascii="Times New Roman" w:hAnsi="Times New Roman"/>
          <w:sz w:val="24"/>
          <w:szCs w:val="24"/>
        </w:rPr>
        <w:t>dan</w:t>
      </w:r>
      <w:r w:rsidR="003A116A" w:rsidRPr="00131EE3">
        <w:rPr>
          <w:rFonts w:ascii="Times New Roman" w:hAnsi="Times New Roman"/>
          <w:sz w:val="24"/>
          <w:szCs w:val="24"/>
          <w:lang w:val="en-US"/>
        </w:rPr>
        <w:t xml:space="preserve"> GDS</w:t>
      </w:r>
      <w:r w:rsidR="003A116A" w:rsidRPr="00131EE3">
        <w:rPr>
          <w:rFonts w:ascii="Times New Roman" w:hAnsi="Times New Roman"/>
          <w:sz w:val="24"/>
          <w:szCs w:val="24"/>
        </w:rPr>
        <w:t xml:space="preserve">. </w:t>
      </w:r>
      <w:r w:rsidR="003A116A" w:rsidRPr="00131EE3">
        <w:rPr>
          <w:rFonts w:ascii="Times New Roman" w:hAnsi="Times New Roman"/>
          <w:sz w:val="24"/>
          <w:szCs w:val="24"/>
          <w:lang w:val="en-US"/>
        </w:rPr>
        <w:t>P</w:t>
      </w:r>
      <w:r w:rsidR="003A116A" w:rsidRPr="00131EE3">
        <w:rPr>
          <w:rFonts w:ascii="Times New Roman" w:hAnsi="Times New Roman"/>
          <w:sz w:val="24"/>
          <w:szCs w:val="24"/>
        </w:rPr>
        <w:t xml:space="preserve">emeriksaan Hb dianjurkan pada awal kehamilan dan menjelang aterm untuk mengetahui apakah ibu anemia atau tidak karena pada awal kehamilan dan menjelang aterm wanita sehat biasanya Hb-nya 11 g/dL atau lebih. Seperti teori </w:t>
      </w:r>
      <w:sdt>
        <w:sdtPr>
          <w:id w:val="-537281733"/>
          <w:citation/>
        </w:sdtPr>
        <w:sdtEndPr/>
        <w:sdtContent>
          <w:r w:rsidR="00777A67" w:rsidRPr="00131EE3">
            <w:rPr>
              <w:rFonts w:ascii="Times New Roman" w:hAnsi="Times New Roman"/>
              <w:sz w:val="24"/>
              <w:szCs w:val="24"/>
            </w:rPr>
            <w:fldChar w:fldCharType="begin"/>
          </w:r>
          <w:r w:rsidR="007A372E" w:rsidRPr="00131EE3">
            <w:rPr>
              <w:rFonts w:ascii="Times New Roman" w:hAnsi="Times New Roman"/>
              <w:sz w:val="24"/>
              <w:szCs w:val="24"/>
              <w:lang w:val="en-US"/>
            </w:rPr>
            <w:instrText xml:space="preserve">CITATION Cun \l 1033 </w:instrText>
          </w:r>
          <w:r w:rsidR="00777A67" w:rsidRPr="00131EE3">
            <w:rPr>
              <w:rFonts w:ascii="Times New Roman" w:hAnsi="Times New Roman"/>
              <w:sz w:val="24"/>
              <w:szCs w:val="24"/>
            </w:rPr>
            <w:fldChar w:fldCharType="separate"/>
          </w:r>
          <w:r w:rsidR="007A372E" w:rsidRPr="00131EE3">
            <w:rPr>
              <w:rFonts w:ascii="Times New Roman" w:hAnsi="Times New Roman"/>
              <w:noProof/>
              <w:sz w:val="24"/>
              <w:szCs w:val="24"/>
              <w:lang w:val="en-US"/>
            </w:rPr>
            <w:t>(Cuningham, 2013)</w:t>
          </w:r>
          <w:r w:rsidR="00777A67" w:rsidRPr="00131EE3">
            <w:rPr>
              <w:rFonts w:ascii="Times New Roman" w:hAnsi="Times New Roman"/>
              <w:sz w:val="24"/>
              <w:szCs w:val="24"/>
            </w:rPr>
            <w:fldChar w:fldCharType="end"/>
          </w:r>
        </w:sdtContent>
      </w:sdt>
      <w:r w:rsidR="003A116A" w:rsidRPr="00131EE3">
        <w:rPr>
          <w:rFonts w:ascii="Times New Roman" w:hAnsi="Times New Roman"/>
          <w:sz w:val="24"/>
          <w:szCs w:val="24"/>
        </w:rPr>
        <w:t xml:space="preserve">pada awal kehamilan dan menjelang aterm, kadar hemoglobin kebanyakan wanita sehat dengan simpanan zat besi adalah 11 g/dL atau lebih. Diketahui pada kasus </w:t>
      </w:r>
      <w:r w:rsidR="00287F84" w:rsidRPr="00131EE3">
        <w:rPr>
          <w:rFonts w:ascii="Times New Roman" w:hAnsi="Times New Roman"/>
          <w:sz w:val="24"/>
          <w:szCs w:val="24"/>
        </w:rPr>
        <w:t>Ny T</w:t>
      </w:r>
      <w:r w:rsidR="003A116A" w:rsidRPr="00131EE3">
        <w:rPr>
          <w:rFonts w:ascii="Times New Roman" w:hAnsi="Times New Roman"/>
          <w:sz w:val="24"/>
          <w:szCs w:val="24"/>
        </w:rPr>
        <w:t>pada awal kehamilan telah diperksa kadar Hb 1</w:t>
      </w:r>
      <w:r w:rsidR="00E500A5" w:rsidRPr="00131EE3">
        <w:rPr>
          <w:rFonts w:ascii="Times New Roman" w:hAnsi="Times New Roman"/>
          <w:sz w:val="24"/>
          <w:szCs w:val="24"/>
          <w:lang w:val="en-US"/>
        </w:rPr>
        <w:t>0</w:t>
      </w:r>
      <w:r w:rsidR="003A116A" w:rsidRPr="00131EE3">
        <w:rPr>
          <w:rFonts w:ascii="Times New Roman" w:hAnsi="Times New Roman"/>
          <w:sz w:val="24"/>
          <w:szCs w:val="24"/>
        </w:rPr>
        <w:t xml:space="preserve"> g/% hal ini menunjukan bahwa kadar hemoglobin  </w:t>
      </w:r>
      <w:r w:rsidR="0009736B" w:rsidRPr="00131EE3">
        <w:rPr>
          <w:rFonts w:ascii="Times New Roman" w:hAnsi="Times New Roman"/>
          <w:sz w:val="24"/>
          <w:szCs w:val="24"/>
          <w:lang w:val="en-US"/>
        </w:rPr>
        <w:t>ibu</w:t>
      </w:r>
      <w:r w:rsidR="00132599" w:rsidRPr="00131EE3">
        <w:rPr>
          <w:rFonts w:ascii="Times New Roman" w:hAnsi="Times New Roman"/>
          <w:sz w:val="24"/>
          <w:szCs w:val="24"/>
          <w:lang w:val="en-US"/>
        </w:rPr>
        <w:t xml:space="preserve"> </w:t>
      </w:r>
      <w:r w:rsidR="0009736B" w:rsidRPr="00131EE3">
        <w:rPr>
          <w:rFonts w:ascii="Times New Roman" w:hAnsi="Times New Roman"/>
          <w:sz w:val="24"/>
          <w:szCs w:val="24"/>
          <w:lang w:val="en-US"/>
        </w:rPr>
        <w:t>kurang</w:t>
      </w:r>
      <w:r w:rsidR="00132599" w:rsidRPr="00131EE3">
        <w:rPr>
          <w:rFonts w:ascii="Times New Roman" w:hAnsi="Times New Roman"/>
          <w:sz w:val="24"/>
          <w:szCs w:val="24"/>
          <w:lang w:val="en-US"/>
        </w:rPr>
        <w:t xml:space="preserve"> </w:t>
      </w:r>
      <w:r w:rsidR="0009736B" w:rsidRPr="00131EE3">
        <w:rPr>
          <w:rFonts w:ascii="Times New Roman" w:hAnsi="Times New Roman"/>
          <w:sz w:val="24"/>
          <w:szCs w:val="24"/>
          <w:lang w:val="en-US"/>
        </w:rPr>
        <w:t>dari</w:t>
      </w:r>
      <w:r w:rsidR="00132599" w:rsidRPr="00131EE3">
        <w:rPr>
          <w:rFonts w:ascii="Times New Roman" w:hAnsi="Times New Roman"/>
          <w:sz w:val="24"/>
          <w:szCs w:val="24"/>
          <w:lang w:val="en-US"/>
        </w:rPr>
        <w:t xml:space="preserve"> </w:t>
      </w:r>
      <w:r w:rsidR="0009736B" w:rsidRPr="00131EE3">
        <w:rPr>
          <w:rFonts w:ascii="Times New Roman" w:hAnsi="Times New Roman"/>
          <w:sz w:val="24"/>
          <w:szCs w:val="24"/>
          <w:lang w:val="en-US"/>
        </w:rPr>
        <w:t>batas normal</w:t>
      </w:r>
      <w:r w:rsidR="007A372E" w:rsidRPr="00131EE3">
        <w:rPr>
          <w:rFonts w:ascii="Times New Roman" w:hAnsi="Times New Roman"/>
          <w:sz w:val="24"/>
          <w:szCs w:val="24"/>
          <w:lang w:val="en-US"/>
        </w:rPr>
        <w:t xml:space="preserve"> yang dikhawatirkan</w:t>
      </w:r>
      <w:r w:rsidR="00132599" w:rsidRPr="00131EE3">
        <w:rPr>
          <w:rFonts w:ascii="Times New Roman" w:hAnsi="Times New Roman"/>
          <w:sz w:val="24"/>
          <w:szCs w:val="24"/>
          <w:lang w:val="en-US"/>
        </w:rPr>
        <w:t xml:space="preserve"> </w:t>
      </w:r>
      <w:r w:rsidR="007A372E" w:rsidRPr="00131EE3">
        <w:rPr>
          <w:rFonts w:ascii="Times New Roman" w:hAnsi="Times New Roman"/>
          <w:sz w:val="24"/>
          <w:szCs w:val="24"/>
          <w:lang w:val="en-US"/>
        </w:rPr>
        <w:t>mempengaruhi</w:t>
      </w:r>
      <w:r w:rsidR="00132599" w:rsidRPr="00131EE3">
        <w:rPr>
          <w:rFonts w:ascii="Times New Roman" w:hAnsi="Times New Roman"/>
          <w:sz w:val="24"/>
          <w:szCs w:val="24"/>
          <w:lang w:val="en-US"/>
        </w:rPr>
        <w:t xml:space="preserve"> </w:t>
      </w:r>
      <w:r w:rsidR="007A372E" w:rsidRPr="00131EE3">
        <w:rPr>
          <w:rFonts w:ascii="Times New Roman" w:hAnsi="Times New Roman"/>
          <w:sz w:val="24"/>
          <w:szCs w:val="24"/>
          <w:lang w:val="en-US"/>
        </w:rPr>
        <w:t>kesehatan</w:t>
      </w:r>
      <w:r w:rsidR="00132599" w:rsidRPr="00131EE3">
        <w:rPr>
          <w:rFonts w:ascii="Times New Roman" w:hAnsi="Times New Roman"/>
          <w:sz w:val="24"/>
          <w:szCs w:val="24"/>
          <w:lang w:val="en-US"/>
        </w:rPr>
        <w:t xml:space="preserve"> </w:t>
      </w:r>
      <w:r w:rsidR="007A372E" w:rsidRPr="00131EE3">
        <w:rPr>
          <w:rFonts w:ascii="Times New Roman" w:hAnsi="Times New Roman"/>
          <w:sz w:val="24"/>
          <w:szCs w:val="24"/>
          <w:lang w:val="en-US"/>
        </w:rPr>
        <w:t>ibu dan janin</w:t>
      </w:r>
      <w:r w:rsidR="00900227" w:rsidRPr="00131EE3">
        <w:rPr>
          <w:rFonts w:ascii="Times New Roman" w:hAnsi="Times New Roman"/>
          <w:sz w:val="24"/>
          <w:szCs w:val="24"/>
          <w:lang w:val="en-US"/>
        </w:rPr>
        <w:t>.</w:t>
      </w:r>
    </w:p>
    <w:p w:rsidR="00131EE3" w:rsidRDefault="006F0DBB" w:rsidP="00131EE3">
      <w:pPr>
        <w:pStyle w:val="ListParagraph"/>
        <w:ind w:left="360" w:firstLine="360"/>
        <w:jc w:val="both"/>
        <w:rPr>
          <w:rFonts w:ascii="Times New Roman" w:hAnsi="Times New Roman"/>
          <w:sz w:val="24"/>
          <w:szCs w:val="24"/>
          <w:lang w:val="en-US"/>
        </w:rPr>
      </w:pPr>
      <w:r w:rsidRPr="00131EE3">
        <w:rPr>
          <w:rFonts w:ascii="Times New Roman" w:hAnsi="Times New Roman"/>
          <w:sz w:val="24"/>
          <w:szCs w:val="24"/>
          <w:lang w:val="en-US"/>
        </w:rPr>
        <w:t>Terdapat</w:t>
      </w:r>
      <w:r w:rsidR="00132599" w:rsidRPr="00131EE3">
        <w:rPr>
          <w:rFonts w:ascii="Times New Roman" w:hAnsi="Times New Roman"/>
          <w:sz w:val="24"/>
          <w:szCs w:val="24"/>
          <w:lang w:val="en-US"/>
        </w:rPr>
        <w:t xml:space="preserve"> </w:t>
      </w:r>
      <w:r w:rsidRPr="00131EE3">
        <w:rPr>
          <w:rFonts w:ascii="Times New Roman" w:hAnsi="Times New Roman"/>
          <w:sz w:val="24"/>
          <w:szCs w:val="24"/>
          <w:lang w:val="en-US"/>
        </w:rPr>
        <w:t>kesenjangan</w:t>
      </w:r>
      <w:r w:rsidR="00132599" w:rsidRPr="00131EE3">
        <w:rPr>
          <w:rFonts w:ascii="Times New Roman" w:hAnsi="Times New Roman"/>
          <w:sz w:val="24"/>
          <w:szCs w:val="24"/>
          <w:lang w:val="en-US"/>
        </w:rPr>
        <w:t xml:space="preserve"> </w:t>
      </w:r>
      <w:r w:rsidRPr="00131EE3">
        <w:rPr>
          <w:rFonts w:ascii="Times New Roman" w:hAnsi="Times New Roman"/>
          <w:sz w:val="24"/>
          <w:szCs w:val="24"/>
          <w:lang w:val="en-US"/>
        </w:rPr>
        <w:t>teori</w:t>
      </w:r>
      <w:r w:rsidR="00132599" w:rsidRPr="00131EE3">
        <w:rPr>
          <w:rFonts w:ascii="Times New Roman" w:hAnsi="Times New Roman"/>
          <w:sz w:val="24"/>
          <w:szCs w:val="24"/>
          <w:lang w:val="en-US"/>
        </w:rPr>
        <w:t xml:space="preserve"> </w:t>
      </w:r>
      <w:r w:rsidRPr="00131EE3">
        <w:rPr>
          <w:rFonts w:ascii="Times New Roman" w:hAnsi="Times New Roman"/>
          <w:sz w:val="24"/>
          <w:szCs w:val="24"/>
          <w:lang w:val="en-US"/>
        </w:rPr>
        <w:t>dengan</w:t>
      </w:r>
      <w:r w:rsidR="00132599" w:rsidRPr="00131EE3">
        <w:rPr>
          <w:rFonts w:ascii="Times New Roman" w:hAnsi="Times New Roman"/>
          <w:sz w:val="24"/>
          <w:szCs w:val="24"/>
          <w:lang w:val="en-US"/>
        </w:rPr>
        <w:t xml:space="preserve"> </w:t>
      </w:r>
      <w:r w:rsidRPr="00131EE3">
        <w:rPr>
          <w:rFonts w:ascii="Times New Roman" w:hAnsi="Times New Roman"/>
          <w:sz w:val="24"/>
          <w:szCs w:val="24"/>
          <w:lang w:val="en-US"/>
        </w:rPr>
        <w:t>praktik</w:t>
      </w:r>
      <w:r w:rsidR="00132599" w:rsidRPr="00131EE3">
        <w:rPr>
          <w:rFonts w:ascii="Times New Roman" w:hAnsi="Times New Roman"/>
          <w:sz w:val="24"/>
          <w:szCs w:val="24"/>
          <w:lang w:val="en-US"/>
        </w:rPr>
        <w:t xml:space="preserve"> </w:t>
      </w:r>
      <w:r w:rsidRPr="00131EE3">
        <w:rPr>
          <w:rFonts w:ascii="Times New Roman" w:hAnsi="Times New Roman"/>
          <w:sz w:val="24"/>
          <w:szCs w:val="24"/>
          <w:lang w:val="en-US"/>
        </w:rPr>
        <w:t>dilahan. Dikatakan</w:t>
      </w:r>
      <w:r w:rsidR="00132599" w:rsidRPr="00131EE3">
        <w:rPr>
          <w:rFonts w:ascii="Times New Roman" w:hAnsi="Times New Roman"/>
          <w:sz w:val="24"/>
          <w:szCs w:val="24"/>
          <w:lang w:val="en-US"/>
        </w:rPr>
        <w:t xml:space="preserve"> </w:t>
      </w:r>
      <w:r w:rsidRPr="00131EE3">
        <w:rPr>
          <w:rFonts w:ascii="Times New Roman" w:hAnsi="Times New Roman"/>
          <w:sz w:val="24"/>
          <w:szCs w:val="24"/>
          <w:lang w:val="en-US"/>
        </w:rPr>
        <w:t>pemeriksaan</w:t>
      </w:r>
      <w:r w:rsidR="00132599" w:rsidRPr="00131EE3">
        <w:rPr>
          <w:rFonts w:ascii="Times New Roman" w:hAnsi="Times New Roman"/>
          <w:sz w:val="24"/>
          <w:szCs w:val="24"/>
          <w:lang w:val="en-US"/>
        </w:rPr>
        <w:t xml:space="preserve"> </w:t>
      </w:r>
      <w:r w:rsidRPr="00131EE3">
        <w:rPr>
          <w:rFonts w:ascii="Times New Roman" w:hAnsi="Times New Roman"/>
          <w:sz w:val="24"/>
          <w:szCs w:val="24"/>
          <w:lang w:val="en-US"/>
        </w:rPr>
        <w:t>klinik</w:t>
      </w:r>
      <w:r w:rsidR="00132599" w:rsidRPr="00131EE3">
        <w:rPr>
          <w:rFonts w:ascii="Times New Roman" w:hAnsi="Times New Roman"/>
          <w:sz w:val="24"/>
          <w:szCs w:val="24"/>
          <w:lang w:val="en-US"/>
        </w:rPr>
        <w:t xml:space="preserve"> </w:t>
      </w:r>
      <w:r w:rsidRPr="00131EE3">
        <w:rPr>
          <w:rFonts w:ascii="Times New Roman" w:hAnsi="Times New Roman"/>
          <w:sz w:val="24"/>
          <w:szCs w:val="24"/>
          <w:lang w:val="en-US"/>
        </w:rPr>
        <w:t>untuk diagnose Anemia tidak</w:t>
      </w:r>
      <w:r w:rsidR="00132599" w:rsidRPr="00131EE3">
        <w:rPr>
          <w:rFonts w:ascii="Times New Roman" w:hAnsi="Times New Roman"/>
          <w:sz w:val="24"/>
          <w:szCs w:val="24"/>
          <w:lang w:val="en-US"/>
        </w:rPr>
        <w:t xml:space="preserve"> </w:t>
      </w:r>
      <w:r w:rsidRPr="00131EE3">
        <w:rPr>
          <w:rFonts w:ascii="Times New Roman" w:hAnsi="Times New Roman"/>
          <w:sz w:val="24"/>
          <w:szCs w:val="24"/>
          <w:lang w:val="en-US"/>
        </w:rPr>
        <w:t>hanya</w:t>
      </w:r>
      <w:r w:rsidR="00132599" w:rsidRPr="00131EE3">
        <w:rPr>
          <w:rFonts w:ascii="Times New Roman" w:hAnsi="Times New Roman"/>
          <w:sz w:val="24"/>
          <w:szCs w:val="24"/>
          <w:lang w:val="en-US"/>
        </w:rPr>
        <w:t xml:space="preserve"> </w:t>
      </w:r>
      <w:r w:rsidRPr="00131EE3">
        <w:rPr>
          <w:rFonts w:ascii="Times New Roman" w:hAnsi="Times New Roman"/>
          <w:sz w:val="24"/>
          <w:szCs w:val="24"/>
          <w:lang w:val="en-US"/>
        </w:rPr>
        <w:t>dapat diperoleh dari</w:t>
      </w:r>
      <w:r w:rsidR="00132599" w:rsidRPr="00131EE3">
        <w:rPr>
          <w:rFonts w:ascii="Times New Roman" w:hAnsi="Times New Roman"/>
          <w:sz w:val="24"/>
          <w:szCs w:val="24"/>
          <w:lang w:val="en-US"/>
        </w:rPr>
        <w:t xml:space="preserve"> </w:t>
      </w:r>
      <w:r w:rsidRPr="00131EE3">
        <w:rPr>
          <w:rFonts w:ascii="Times New Roman" w:hAnsi="Times New Roman"/>
          <w:sz w:val="24"/>
          <w:szCs w:val="24"/>
          <w:lang w:val="en-US"/>
        </w:rPr>
        <w:lastRenderedPageBreak/>
        <w:t>hasil</w:t>
      </w:r>
      <w:r w:rsidR="00132599" w:rsidRPr="00131EE3">
        <w:rPr>
          <w:rFonts w:ascii="Times New Roman" w:hAnsi="Times New Roman"/>
          <w:sz w:val="24"/>
          <w:szCs w:val="24"/>
          <w:lang w:val="en-US"/>
        </w:rPr>
        <w:t xml:space="preserve"> </w:t>
      </w:r>
      <w:r w:rsidRPr="00131EE3">
        <w:rPr>
          <w:rFonts w:ascii="Times New Roman" w:hAnsi="Times New Roman"/>
          <w:sz w:val="24"/>
          <w:szCs w:val="24"/>
          <w:lang w:val="en-US"/>
        </w:rPr>
        <w:t>pemeriksaan Kadar Hb &lt; 10 gr/dL, melainkan</w:t>
      </w:r>
      <w:r w:rsidR="00132599" w:rsidRPr="00131EE3">
        <w:rPr>
          <w:rFonts w:ascii="Times New Roman" w:hAnsi="Times New Roman"/>
          <w:sz w:val="24"/>
          <w:szCs w:val="24"/>
          <w:lang w:val="en-US"/>
        </w:rPr>
        <w:t xml:space="preserve"> </w:t>
      </w:r>
      <w:r w:rsidRPr="00131EE3">
        <w:rPr>
          <w:rFonts w:ascii="Times New Roman" w:hAnsi="Times New Roman"/>
          <w:sz w:val="24"/>
          <w:szCs w:val="24"/>
          <w:lang w:val="en-US"/>
        </w:rPr>
        <w:t>perlu</w:t>
      </w:r>
      <w:r w:rsidR="00132599" w:rsidRPr="00131EE3">
        <w:rPr>
          <w:rFonts w:ascii="Times New Roman" w:hAnsi="Times New Roman"/>
          <w:sz w:val="24"/>
          <w:szCs w:val="24"/>
          <w:lang w:val="en-US"/>
        </w:rPr>
        <w:t xml:space="preserve"> </w:t>
      </w:r>
      <w:r w:rsidRPr="00131EE3">
        <w:rPr>
          <w:rFonts w:ascii="Times New Roman" w:hAnsi="Times New Roman"/>
          <w:sz w:val="24"/>
          <w:szCs w:val="24"/>
          <w:lang w:val="en-US"/>
        </w:rPr>
        <w:t>pemeriksaan</w:t>
      </w:r>
      <w:r w:rsidR="00132599" w:rsidRPr="00131EE3">
        <w:rPr>
          <w:rFonts w:ascii="Times New Roman" w:hAnsi="Times New Roman"/>
          <w:sz w:val="24"/>
          <w:szCs w:val="24"/>
          <w:lang w:val="en-US"/>
        </w:rPr>
        <w:t xml:space="preserve"> </w:t>
      </w:r>
      <w:r w:rsidRPr="00131EE3">
        <w:rPr>
          <w:rFonts w:ascii="Times New Roman" w:hAnsi="Times New Roman"/>
          <w:sz w:val="24"/>
          <w:szCs w:val="24"/>
          <w:lang w:val="en-US"/>
        </w:rPr>
        <w:t>Hematokrit</w:t>
      </w:r>
      <w:r w:rsidR="00132599" w:rsidRPr="00131EE3">
        <w:rPr>
          <w:rFonts w:ascii="Times New Roman" w:hAnsi="Times New Roman"/>
          <w:sz w:val="24"/>
          <w:szCs w:val="24"/>
          <w:lang w:val="en-US"/>
        </w:rPr>
        <w:t xml:space="preserve"> </w:t>
      </w:r>
      <w:r w:rsidRPr="00131EE3">
        <w:rPr>
          <w:rFonts w:ascii="Times New Roman" w:hAnsi="Times New Roman"/>
          <w:sz w:val="24"/>
          <w:szCs w:val="24"/>
          <w:lang w:val="en-US"/>
        </w:rPr>
        <w:t>dengan</w:t>
      </w:r>
      <w:r w:rsidR="00132599" w:rsidRPr="00131EE3">
        <w:rPr>
          <w:rFonts w:ascii="Times New Roman" w:hAnsi="Times New Roman"/>
          <w:sz w:val="24"/>
          <w:szCs w:val="24"/>
          <w:lang w:val="en-US"/>
        </w:rPr>
        <w:t xml:space="preserve"> </w:t>
      </w:r>
      <w:r w:rsidRPr="00131EE3">
        <w:rPr>
          <w:rFonts w:ascii="Times New Roman" w:hAnsi="Times New Roman"/>
          <w:sz w:val="24"/>
          <w:szCs w:val="24"/>
          <w:lang w:val="en-US"/>
        </w:rPr>
        <w:t>hasil</w:t>
      </w:r>
      <w:r w:rsidR="00132599" w:rsidRPr="00131EE3">
        <w:rPr>
          <w:rFonts w:ascii="Times New Roman" w:hAnsi="Times New Roman"/>
          <w:sz w:val="24"/>
          <w:szCs w:val="24"/>
          <w:lang w:val="en-US"/>
        </w:rPr>
        <w:t xml:space="preserve"> </w:t>
      </w:r>
      <w:r w:rsidRPr="00131EE3">
        <w:rPr>
          <w:rFonts w:ascii="Times New Roman" w:hAnsi="Times New Roman"/>
          <w:sz w:val="24"/>
          <w:szCs w:val="24"/>
          <w:lang w:val="en-US"/>
        </w:rPr>
        <w:t>&lt;</w:t>
      </w:r>
      <w:r w:rsidR="008A5237" w:rsidRPr="00131EE3">
        <w:rPr>
          <w:rFonts w:ascii="Times New Roman" w:hAnsi="Times New Roman"/>
          <w:sz w:val="24"/>
          <w:szCs w:val="24"/>
          <w:lang w:val="en-US"/>
        </w:rPr>
        <w:t>36</w:t>
      </w:r>
      <w:r w:rsidRPr="00131EE3">
        <w:rPr>
          <w:rFonts w:ascii="Times New Roman" w:hAnsi="Times New Roman"/>
          <w:sz w:val="24"/>
          <w:szCs w:val="24"/>
          <w:lang w:val="en-US"/>
        </w:rPr>
        <w:t xml:space="preserve"> gr/dL dan Eritrosit&lt; 2,8 juta/mm3 </w:t>
      </w:r>
      <w:sdt>
        <w:sdtPr>
          <w:rPr>
            <w:lang w:val="en-US"/>
          </w:rPr>
          <w:id w:val="1670679742"/>
          <w:citation/>
        </w:sdtPr>
        <w:sdtEndPr/>
        <w:sdtContent>
          <w:r w:rsidR="00777A67" w:rsidRPr="00131EE3">
            <w:rPr>
              <w:rFonts w:ascii="Times New Roman" w:hAnsi="Times New Roman"/>
              <w:sz w:val="24"/>
              <w:szCs w:val="24"/>
              <w:lang w:val="en-US"/>
            </w:rPr>
            <w:fldChar w:fldCharType="begin"/>
          </w:r>
          <w:r w:rsidRPr="00131EE3">
            <w:rPr>
              <w:rFonts w:ascii="Times New Roman" w:hAnsi="Times New Roman"/>
              <w:sz w:val="24"/>
              <w:szCs w:val="24"/>
              <w:lang w:val="en-US"/>
            </w:rPr>
            <w:instrText xml:space="preserve"> CITATION Ren18 \l 1033 </w:instrText>
          </w:r>
          <w:r w:rsidR="00777A67" w:rsidRPr="00131EE3">
            <w:rPr>
              <w:rFonts w:ascii="Times New Roman" w:hAnsi="Times New Roman"/>
              <w:sz w:val="24"/>
              <w:szCs w:val="24"/>
              <w:lang w:val="en-US"/>
            </w:rPr>
            <w:fldChar w:fldCharType="separate"/>
          </w:r>
          <w:r w:rsidRPr="00131EE3">
            <w:rPr>
              <w:rFonts w:ascii="Times New Roman" w:hAnsi="Times New Roman"/>
              <w:noProof/>
              <w:sz w:val="24"/>
              <w:szCs w:val="24"/>
              <w:lang w:val="en-US"/>
            </w:rPr>
            <w:t>(Astuti, 2018)</w:t>
          </w:r>
          <w:r w:rsidR="00777A67" w:rsidRPr="00131EE3">
            <w:rPr>
              <w:rFonts w:ascii="Times New Roman" w:hAnsi="Times New Roman"/>
              <w:sz w:val="24"/>
              <w:szCs w:val="24"/>
              <w:lang w:val="en-US"/>
            </w:rPr>
            <w:fldChar w:fldCharType="end"/>
          </w:r>
        </w:sdtContent>
      </w:sdt>
      <w:r w:rsidRPr="00131EE3">
        <w:rPr>
          <w:rFonts w:ascii="Times New Roman" w:hAnsi="Times New Roman"/>
          <w:sz w:val="24"/>
          <w:szCs w:val="24"/>
          <w:lang w:val="en-US"/>
        </w:rPr>
        <w:t>. Pada kenyataan</w:t>
      </w:r>
      <w:r w:rsidR="00132599" w:rsidRPr="00131EE3">
        <w:rPr>
          <w:rFonts w:ascii="Times New Roman" w:hAnsi="Times New Roman"/>
          <w:sz w:val="24"/>
          <w:szCs w:val="24"/>
          <w:lang w:val="en-US"/>
        </w:rPr>
        <w:t xml:space="preserve"> </w:t>
      </w:r>
      <w:r w:rsidRPr="00131EE3">
        <w:rPr>
          <w:rFonts w:ascii="Times New Roman" w:hAnsi="Times New Roman"/>
          <w:sz w:val="24"/>
          <w:szCs w:val="24"/>
          <w:lang w:val="en-US"/>
        </w:rPr>
        <w:t>dilahan</w:t>
      </w:r>
      <w:r w:rsidR="00132599" w:rsidRPr="00131EE3">
        <w:rPr>
          <w:rFonts w:ascii="Times New Roman" w:hAnsi="Times New Roman"/>
          <w:sz w:val="24"/>
          <w:szCs w:val="24"/>
          <w:lang w:val="en-US"/>
        </w:rPr>
        <w:t xml:space="preserve"> </w:t>
      </w:r>
      <w:r w:rsidRPr="00131EE3">
        <w:rPr>
          <w:rFonts w:ascii="Times New Roman" w:hAnsi="Times New Roman"/>
          <w:sz w:val="24"/>
          <w:szCs w:val="24"/>
          <w:lang w:val="en-US"/>
        </w:rPr>
        <w:t>tidak</w:t>
      </w:r>
      <w:r w:rsidR="00132599" w:rsidRPr="00131EE3">
        <w:rPr>
          <w:rFonts w:ascii="Times New Roman" w:hAnsi="Times New Roman"/>
          <w:sz w:val="24"/>
          <w:szCs w:val="24"/>
          <w:lang w:val="en-US"/>
        </w:rPr>
        <w:t xml:space="preserve"> </w:t>
      </w:r>
      <w:r w:rsidRPr="00131EE3">
        <w:rPr>
          <w:rFonts w:ascii="Times New Roman" w:hAnsi="Times New Roman"/>
          <w:sz w:val="24"/>
          <w:szCs w:val="24"/>
          <w:lang w:val="en-US"/>
        </w:rPr>
        <w:t xml:space="preserve">dilaksanakan. </w:t>
      </w:r>
    </w:p>
    <w:p w:rsidR="00131EE3" w:rsidRDefault="00E07178" w:rsidP="00131EE3">
      <w:pPr>
        <w:pStyle w:val="ListParagraph"/>
        <w:ind w:left="360" w:firstLine="360"/>
        <w:jc w:val="both"/>
        <w:rPr>
          <w:rFonts w:ascii="Times New Roman" w:hAnsi="Times New Roman"/>
          <w:sz w:val="24"/>
          <w:szCs w:val="24"/>
          <w:lang w:val="en-US"/>
        </w:rPr>
      </w:pPr>
      <w:r w:rsidRPr="00131EE3">
        <w:rPr>
          <w:rFonts w:ascii="Times New Roman" w:hAnsi="Times New Roman"/>
          <w:sz w:val="24"/>
          <w:szCs w:val="24"/>
          <w:lang w:val="en-US"/>
        </w:rPr>
        <w:t>Mengetahui</w:t>
      </w:r>
      <w:r w:rsidR="00132599" w:rsidRPr="00131EE3">
        <w:rPr>
          <w:rFonts w:ascii="Times New Roman" w:hAnsi="Times New Roman"/>
          <w:sz w:val="24"/>
          <w:szCs w:val="24"/>
          <w:lang w:val="en-US"/>
        </w:rPr>
        <w:t xml:space="preserve"> </w:t>
      </w:r>
      <w:r w:rsidR="00FC6666" w:rsidRPr="00131EE3">
        <w:rPr>
          <w:rFonts w:ascii="Times New Roman" w:hAnsi="Times New Roman"/>
          <w:sz w:val="24"/>
          <w:szCs w:val="24"/>
          <w:lang w:val="en-US"/>
        </w:rPr>
        <w:t>kondisi</w:t>
      </w:r>
      <w:r w:rsidR="00132599" w:rsidRPr="00131EE3">
        <w:rPr>
          <w:rFonts w:ascii="Times New Roman" w:hAnsi="Times New Roman"/>
          <w:sz w:val="24"/>
          <w:szCs w:val="24"/>
          <w:lang w:val="en-US"/>
        </w:rPr>
        <w:t xml:space="preserve"> </w:t>
      </w:r>
      <w:r w:rsidR="00287F84" w:rsidRPr="00131EE3">
        <w:rPr>
          <w:rFonts w:ascii="Times New Roman" w:hAnsi="Times New Roman"/>
          <w:sz w:val="24"/>
          <w:szCs w:val="24"/>
          <w:lang w:val="en-US"/>
        </w:rPr>
        <w:t>Ny T</w:t>
      </w:r>
      <w:r w:rsidR="00132599" w:rsidRPr="00131EE3">
        <w:rPr>
          <w:rFonts w:ascii="Times New Roman" w:hAnsi="Times New Roman"/>
          <w:sz w:val="24"/>
          <w:szCs w:val="24"/>
          <w:lang w:val="en-US"/>
        </w:rPr>
        <w:t xml:space="preserve"> </w:t>
      </w:r>
      <w:r w:rsidR="00FC6666" w:rsidRPr="00131EE3">
        <w:rPr>
          <w:rFonts w:ascii="Times New Roman" w:hAnsi="Times New Roman"/>
          <w:sz w:val="24"/>
          <w:szCs w:val="24"/>
          <w:lang w:val="en-US"/>
        </w:rPr>
        <w:t>termasuk</w:t>
      </w:r>
      <w:r w:rsidR="00132599" w:rsidRPr="00131EE3">
        <w:rPr>
          <w:rFonts w:ascii="Times New Roman" w:hAnsi="Times New Roman"/>
          <w:sz w:val="24"/>
          <w:szCs w:val="24"/>
          <w:lang w:val="en-US"/>
        </w:rPr>
        <w:t xml:space="preserve"> </w:t>
      </w:r>
      <w:r w:rsidR="00FC6666" w:rsidRPr="00131EE3">
        <w:rPr>
          <w:rFonts w:ascii="Times New Roman" w:hAnsi="Times New Roman"/>
          <w:sz w:val="24"/>
          <w:szCs w:val="24"/>
          <w:lang w:val="en-US"/>
        </w:rPr>
        <w:t>kedalam</w:t>
      </w:r>
      <w:r w:rsidR="00132599" w:rsidRPr="00131EE3">
        <w:rPr>
          <w:rFonts w:ascii="Times New Roman" w:hAnsi="Times New Roman"/>
          <w:sz w:val="24"/>
          <w:szCs w:val="24"/>
          <w:lang w:val="en-US"/>
        </w:rPr>
        <w:t xml:space="preserve"> </w:t>
      </w:r>
      <w:r w:rsidR="00FC6666" w:rsidRPr="00131EE3">
        <w:rPr>
          <w:rFonts w:ascii="Times New Roman" w:hAnsi="Times New Roman"/>
          <w:sz w:val="24"/>
          <w:szCs w:val="24"/>
        </w:rPr>
        <w:t xml:space="preserve">kategori </w:t>
      </w:r>
      <w:r w:rsidR="00FC6666" w:rsidRPr="00131EE3">
        <w:rPr>
          <w:rFonts w:ascii="Times New Roman" w:hAnsi="Times New Roman"/>
          <w:sz w:val="24"/>
          <w:szCs w:val="24"/>
          <w:lang w:val="en-US"/>
        </w:rPr>
        <w:t>anemia</w:t>
      </w:r>
      <w:r w:rsidR="00FC6666" w:rsidRPr="00131EE3">
        <w:rPr>
          <w:rFonts w:ascii="Times New Roman" w:hAnsi="Times New Roman"/>
          <w:sz w:val="24"/>
          <w:szCs w:val="24"/>
        </w:rPr>
        <w:t>,</w:t>
      </w:r>
      <w:r w:rsidR="00FC6666" w:rsidRPr="00131EE3">
        <w:rPr>
          <w:rFonts w:ascii="Times New Roman" w:hAnsi="Times New Roman"/>
          <w:sz w:val="24"/>
          <w:szCs w:val="24"/>
          <w:lang w:val="en-US"/>
        </w:rPr>
        <w:t>maka</w:t>
      </w:r>
      <w:r w:rsidR="00CB0353" w:rsidRPr="00131EE3">
        <w:rPr>
          <w:rFonts w:ascii="Times New Roman" w:hAnsi="Times New Roman"/>
          <w:sz w:val="24"/>
          <w:szCs w:val="24"/>
          <w:lang w:val="en-US"/>
        </w:rPr>
        <w:t xml:space="preserve"> </w:t>
      </w:r>
      <w:r w:rsidRPr="00131EE3">
        <w:rPr>
          <w:rFonts w:ascii="Times New Roman" w:hAnsi="Times New Roman"/>
          <w:sz w:val="24"/>
          <w:szCs w:val="24"/>
          <w:lang w:val="en-US"/>
        </w:rPr>
        <w:t>penatalaksanaan yang diberikan</w:t>
      </w:r>
      <w:r w:rsidR="00CB0353" w:rsidRPr="00131EE3">
        <w:rPr>
          <w:rFonts w:ascii="Times New Roman" w:hAnsi="Times New Roman"/>
          <w:sz w:val="24"/>
          <w:szCs w:val="24"/>
          <w:lang w:val="en-US"/>
        </w:rPr>
        <w:t xml:space="preserve"> </w:t>
      </w:r>
      <w:r w:rsidRPr="00131EE3">
        <w:rPr>
          <w:rFonts w:ascii="Times New Roman" w:hAnsi="Times New Roman"/>
          <w:sz w:val="24"/>
          <w:szCs w:val="24"/>
          <w:lang w:val="en-US"/>
        </w:rPr>
        <w:t>adalah KIE terkait</w:t>
      </w:r>
      <w:r w:rsidR="00CB0353" w:rsidRPr="00131EE3">
        <w:rPr>
          <w:rFonts w:ascii="Times New Roman" w:hAnsi="Times New Roman"/>
          <w:sz w:val="24"/>
          <w:szCs w:val="24"/>
          <w:lang w:val="en-US"/>
        </w:rPr>
        <w:t xml:space="preserve"> </w:t>
      </w:r>
      <w:r w:rsidR="00FC6666" w:rsidRPr="00131EE3">
        <w:rPr>
          <w:rFonts w:ascii="Times New Roman" w:hAnsi="Times New Roman"/>
          <w:sz w:val="24"/>
          <w:szCs w:val="24"/>
          <w:lang w:val="en-US"/>
        </w:rPr>
        <w:t>pemenuhan</w:t>
      </w:r>
      <w:r w:rsidR="00CB0353" w:rsidRPr="00131EE3">
        <w:rPr>
          <w:rFonts w:ascii="Times New Roman" w:hAnsi="Times New Roman"/>
          <w:sz w:val="24"/>
          <w:szCs w:val="24"/>
          <w:lang w:val="en-US"/>
        </w:rPr>
        <w:t xml:space="preserve"> </w:t>
      </w:r>
      <w:r w:rsidRPr="00131EE3">
        <w:rPr>
          <w:rFonts w:ascii="Times New Roman" w:hAnsi="Times New Roman"/>
          <w:sz w:val="24"/>
          <w:szCs w:val="24"/>
          <w:lang w:val="en-US"/>
        </w:rPr>
        <w:t>gizi</w:t>
      </w:r>
      <w:r w:rsidR="00CB0353" w:rsidRPr="00131EE3">
        <w:rPr>
          <w:rFonts w:ascii="Times New Roman" w:hAnsi="Times New Roman"/>
          <w:sz w:val="24"/>
          <w:szCs w:val="24"/>
          <w:lang w:val="en-US"/>
        </w:rPr>
        <w:t xml:space="preserve"> </w:t>
      </w:r>
      <w:r w:rsidRPr="00131EE3">
        <w:rPr>
          <w:rFonts w:ascii="Times New Roman" w:hAnsi="Times New Roman"/>
          <w:sz w:val="24"/>
          <w:szCs w:val="24"/>
          <w:lang w:val="en-US"/>
        </w:rPr>
        <w:t>seimbang dan resiko</w:t>
      </w:r>
      <w:r w:rsidR="00CB0353" w:rsidRPr="00131EE3">
        <w:rPr>
          <w:rFonts w:ascii="Times New Roman" w:hAnsi="Times New Roman"/>
          <w:sz w:val="24"/>
          <w:szCs w:val="24"/>
          <w:lang w:val="en-US"/>
        </w:rPr>
        <w:t xml:space="preserve"> </w:t>
      </w:r>
      <w:r w:rsidRPr="00131EE3">
        <w:rPr>
          <w:rFonts w:ascii="Times New Roman" w:hAnsi="Times New Roman"/>
          <w:sz w:val="24"/>
          <w:szCs w:val="24"/>
          <w:lang w:val="en-US"/>
        </w:rPr>
        <w:t>kejadian BBLR pada penderita</w:t>
      </w:r>
      <w:r w:rsidR="00CB0353" w:rsidRPr="00131EE3">
        <w:rPr>
          <w:rFonts w:ascii="Times New Roman" w:hAnsi="Times New Roman"/>
          <w:sz w:val="24"/>
          <w:szCs w:val="24"/>
          <w:lang w:val="en-US"/>
        </w:rPr>
        <w:t xml:space="preserve"> </w:t>
      </w:r>
      <w:r w:rsidR="00B75EBD" w:rsidRPr="00131EE3">
        <w:rPr>
          <w:rFonts w:ascii="Times New Roman" w:hAnsi="Times New Roman"/>
          <w:sz w:val="24"/>
          <w:szCs w:val="24"/>
          <w:lang w:val="en-US"/>
        </w:rPr>
        <w:t>Anemia</w:t>
      </w:r>
      <w:r w:rsidRPr="00131EE3">
        <w:rPr>
          <w:rFonts w:ascii="Times New Roman" w:hAnsi="Times New Roman"/>
          <w:sz w:val="24"/>
          <w:szCs w:val="24"/>
          <w:lang w:val="en-US"/>
        </w:rPr>
        <w:t>. Untuk</w:t>
      </w:r>
      <w:r w:rsidR="00CB0353" w:rsidRPr="00131EE3">
        <w:rPr>
          <w:rFonts w:ascii="Times New Roman" w:hAnsi="Times New Roman"/>
          <w:sz w:val="24"/>
          <w:szCs w:val="24"/>
          <w:lang w:val="en-US"/>
        </w:rPr>
        <w:t xml:space="preserve"> </w:t>
      </w:r>
      <w:r w:rsidRPr="00131EE3">
        <w:rPr>
          <w:rFonts w:ascii="Times New Roman" w:hAnsi="Times New Roman"/>
          <w:sz w:val="24"/>
          <w:szCs w:val="24"/>
          <w:lang w:val="en-US"/>
        </w:rPr>
        <w:t>mencegah</w:t>
      </w:r>
      <w:r w:rsidR="00CB0353" w:rsidRPr="00131EE3">
        <w:rPr>
          <w:rFonts w:ascii="Times New Roman" w:hAnsi="Times New Roman"/>
          <w:sz w:val="24"/>
          <w:szCs w:val="24"/>
          <w:lang w:val="en-US"/>
        </w:rPr>
        <w:t xml:space="preserve"> </w:t>
      </w:r>
      <w:r w:rsidRPr="00131EE3">
        <w:rPr>
          <w:rFonts w:ascii="Times New Roman" w:hAnsi="Times New Roman"/>
          <w:sz w:val="24"/>
          <w:szCs w:val="24"/>
          <w:lang w:val="en-US"/>
        </w:rPr>
        <w:t>hal</w:t>
      </w:r>
      <w:r w:rsidR="00CB0353" w:rsidRPr="00131EE3">
        <w:rPr>
          <w:rFonts w:ascii="Times New Roman" w:hAnsi="Times New Roman"/>
          <w:sz w:val="24"/>
          <w:szCs w:val="24"/>
          <w:lang w:val="en-US"/>
        </w:rPr>
        <w:t xml:space="preserve"> </w:t>
      </w:r>
      <w:r w:rsidRPr="00131EE3">
        <w:rPr>
          <w:rFonts w:ascii="Times New Roman" w:hAnsi="Times New Roman"/>
          <w:sz w:val="24"/>
          <w:szCs w:val="24"/>
          <w:lang w:val="en-US"/>
        </w:rPr>
        <w:t>tersebut</w:t>
      </w:r>
      <w:r w:rsidR="00CB0353" w:rsidRPr="00131EE3">
        <w:rPr>
          <w:rFonts w:ascii="Times New Roman" w:hAnsi="Times New Roman"/>
          <w:sz w:val="24"/>
          <w:szCs w:val="24"/>
          <w:lang w:val="en-US"/>
        </w:rPr>
        <w:t xml:space="preserve"> </w:t>
      </w:r>
      <w:r w:rsidRPr="00131EE3">
        <w:rPr>
          <w:rFonts w:ascii="Times New Roman" w:hAnsi="Times New Roman"/>
          <w:sz w:val="24"/>
          <w:szCs w:val="24"/>
          <w:lang w:val="en-US"/>
        </w:rPr>
        <w:t>dilakukan</w:t>
      </w:r>
      <w:r w:rsidR="00CB0353" w:rsidRPr="00131EE3">
        <w:rPr>
          <w:rFonts w:ascii="Times New Roman" w:hAnsi="Times New Roman"/>
          <w:sz w:val="24"/>
          <w:szCs w:val="24"/>
          <w:lang w:val="en-US"/>
        </w:rPr>
        <w:t xml:space="preserve"> </w:t>
      </w:r>
      <w:r w:rsidRPr="00131EE3">
        <w:rPr>
          <w:rFonts w:ascii="Times New Roman" w:hAnsi="Times New Roman"/>
          <w:sz w:val="24"/>
          <w:szCs w:val="24"/>
          <w:lang w:val="en-US"/>
        </w:rPr>
        <w:t>pemantauan</w:t>
      </w:r>
      <w:r w:rsidR="00CB0353" w:rsidRPr="00131EE3">
        <w:rPr>
          <w:rFonts w:ascii="Times New Roman" w:hAnsi="Times New Roman"/>
          <w:sz w:val="24"/>
          <w:szCs w:val="24"/>
          <w:lang w:val="en-US"/>
        </w:rPr>
        <w:t xml:space="preserve"> </w:t>
      </w:r>
      <w:r w:rsidRPr="00131EE3">
        <w:rPr>
          <w:rFonts w:ascii="Times New Roman" w:hAnsi="Times New Roman"/>
          <w:sz w:val="24"/>
          <w:szCs w:val="24"/>
          <w:lang w:val="en-US"/>
        </w:rPr>
        <w:t>kesehatan</w:t>
      </w:r>
      <w:r w:rsidR="00CB0353" w:rsidRPr="00131EE3">
        <w:rPr>
          <w:rFonts w:ascii="Times New Roman" w:hAnsi="Times New Roman"/>
          <w:sz w:val="24"/>
          <w:szCs w:val="24"/>
          <w:lang w:val="en-US"/>
        </w:rPr>
        <w:t xml:space="preserve"> </w:t>
      </w:r>
      <w:r w:rsidRPr="00131EE3">
        <w:rPr>
          <w:rFonts w:ascii="Times New Roman" w:hAnsi="Times New Roman"/>
          <w:sz w:val="24"/>
          <w:szCs w:val="24"/>
          <w:lang w:val="en-US"/>
        </w:rPr>
        <w:t>secara</w:t>
      </w:r>
      <w:r w:rsidR="00CB0353" w:rsidRPr="00131EE3">
        <w:rPr>
          <w:rFonts w:ascii="Times New Roman" w:hAnsi="Times New Roman"/>
          <w:sz w:val="24"/>
          <w:szCs w:val="24"/>
          <w:lang w:val="en-US"/>
        </w:rPr>
        <w:t xml:space="preserve"> </w:t>
      </w:r>
      <w:r w:rsidRPr="00131EE3">
        <w:rPr>
          <w:rFonts w:ascii="Times New Roman" w:hAnsi="Times New Roman"/>
          <w:sz w:val="24"/>
          <w:szCs w:val="24"/>
          <w:lang w:val="en-US"/>
        </w:rPr>
        <w:t>berkesinambungan. Dan b</w:t>
      </w:r>
      <w:r w:rsidR="00900227" w:rsidRPr="00131EE3">
        <w:rPr>
          <w:rFonts w:ascii="Times New Roman" w:hAnsi="Times New Roman"/>
          <w:sz w:val="24"/>
          <w:szCs w:val="24"/>
          <w:lang w:val="en-US"/>
        </w:rPr>
        <w:t>erdasarkan</w:t>
      </w:r>
      <w:r w:rsidR="00E500A5" w:rsidRPr="00131EE3">
        <w:rPr>
          <w:rFonts w:ascii="Times New Roman" w:hAnsi="Times New Roman"/>
          <w:sz w:val="24"/>
          <w:szCs w:val="24"/>
        </w:rPr>
        <w:t xml:space="preserve"> studi kasus </w:t>
      </w:r>
      <w:r w:rsidR="00287F84" w:rsidRPr="00131EE3">
        <w:rPr>
          <w:rFonts w:ascii="Times New Roman" w:hAnsi="Times New Roman"/>
          <w:sz w:val="24"/>
          <w:szCs w:val="24"/>
        </w:rPr>
        <w:t>Ny T</w:t>
      </w:r>
      <w:r w:rsidR="00CB0353" w:rsidRPr="00131EE3">
        <w:rPr>
          <w:rFonts w:ascii="Times New Roman" w:hAnsi="Times New Roman"/>
          <w:sz w:val="24"/>
          <w:szCs w:val="24"/>
          <w:lang w:val="en-US"/>
        </w:rPr>
        <w:t xml:space="preserve"> </w:t>
      </w:r>
      <w:r w:rsidR="00E500A5" w:rsidRPr="00131EE3">
        <w:rPr>
          <w:rFonts w:ascii="Times New Roman" w:hAnsi="Times New Roman"/>
          <w:sz w:val="24"/>
          <w:szCs w:val="24"/>
        </w:rPr>
        <w:t>diketahui</w:t>
      </w:r>
      <w:r w:rsidR="00CB0353" w:rsidRPr="00131EE3">
        <w:rPr>
          <w:rFonts w:ascii="Times New Roman" w:hAnsi="Times New Roman"/>
          <w:sz w:val="24"/>
          <w:szCs w:val="24"/>
          <w:lang w:val="en-US"/>
        </w:rPr>
        <w:t xml:space="preserve"> </w:t>
      </w:r>
      <w:r w:rsidR="00FC6666" w:rsidRPr="00131EE3">
        <w:rPr>
          <w:rFonts w:ascii="Times New Roman" w:hAnsi="Times New Roman"/>
          <w:sz w:val="24"/>
          <w:szCs w:val="24"/>
          <w:lang w:val="en-US"/>
        </w:rPr>
        <w:t>ibu</w:t>
      </w:r>
      <w:r w:rsidR="00CB0353" w:rsidRPr="00131EE3">
        <w:rPr>
          <w:rFonts w:ascii="Times New Roman" w:hAnsi="Times New Roman"/>
          <w:sz w:val="24"/>
          <w:szCs w:val="24"/>
          <w:lang w:val="en-US"/>
        </w:rPr>
        <w:t xml:space="preserve"> </w:t>
      </w:r>
      <w:r w:rsidR="00FC6666" w:rsidRPr="00131EE3">
        <w:rPr>
          <w:rFonts w:ascii="Times New Roman" w:hAnsi="Times New Roman"/>
          <w:sz w:val="24"/>
          <w:szCs w:val="24"/>
          <w:lang w:val="en-US"/>
        </w:rPr>
        <w:t>mengikuti</w:t>
      </w:r>
      <w:r w:rsidR="00CB0353" w:rsidRPr="00131EE3">
        <w:rPr>
          <w:rFonts w:ascii="Times New Roman" w:hAnsi="Times New Roman"/>
          <w:sz w:val="24"/>
          <w:szCs w:val="24"/>
          <w:lang w:val="en-US"/>
        </w:rPr>
        <w:t xml:space="preserve"> </w:t>
      </w:r>
      <w:r w:rsidR="00FC6666" w:rsidRPr="00131EE3">
        <w:rPr>
          <w:rFonts w:ascii="Times New Roman" w:hAnsi="Times New Roman"/>
          <w:sz w:val="24"/>
          <w:szCs w:val="24"/>
          <w:lang w:val="en-US"/>
        </w:rPr>
        <w:t>arahan yang diberikan</w:t>
      </w:r>
      <w:r w:rsidR="00CB0353" w:rsidRPr="00131EE3">
        <w:rPr>
          <w:rFonts w:ascii="Times New Roman" w:hAnsi="Times New Roman"/>
          <w:sz w:val="24"/>
          <w:szCs w:val="24"/>
          <w:lang w:val="en-US"/>
        </w:rPr>
        <w:t xml:space="preserve"> </w:t>
      </w:r>
      <w:r w:rsidR="00FC6666" w:rsidRPr="00131EE3">
        <w:rPr>
          <w:rFonts w:ascii="Times New Roman" w:hAnsi="Times New Roman"/>
          <w:sz w:val="24"/>
          <w:szCs w:val="24"/>
          <w:lang w:val="en-US"/>
        </w:rPr>
        <w:t>hal</w:t>
      </w:r>
      <w:r w:rsidR="00CB0353" w:rsidRPr="00131EE3">
        <w:rPr>
          <w:rFonts w:ascii="Times New Roman" w:hAnsi="Times New Roman"/>
          <w:sz w:val="24"/>
          <w:szCs w:val="24"/>
          <w:lang w:val="en-US"/>
        </w:rPr>
        <w:t xml:space="preserve"> </w:t>
      </w:r>
      <w:r w:rsidR="00FC6666" w:rsidRPr="00131EE3">
        <w:rPr>
          <w:rFonts w:ascii="Times New Roman" w:hAnsi="Times New Roman"/>
          <w:sz w:val="24"/>
          <w:szCs w:val="24"/>
          <w:lang w:val="en-US"/>
        </w:rPr>
        <w:t>ini</w:t>
      </w:r>
      <w:r w:rsidR="00CB0353" w:rsidRPr="00131EE3">
        <w:rPr>
          <w:rFonts w:ascii="Times New Roman" w:hAnsi="Times New Roman"/>
          <w:sz w:val="24"/>
          <w:szCs w:val="24"/>
          <w:lang w:val="en-US"/>
        </w:rPr>
        <w:t xml:space="preserve"> </w:t>
      </w:r>
      <w:r w:rsidR="00FC6666" w:rsidRPr="00131EE3">
        <w:rPr>
          <w:rFonts w:ascii="Times New Roman" w:hAnsi="Times New Roman"/>
          <w:sz w:val="24"/>
          <w:szCs w:val="24"/>
          <w:lang w:val="en-US"/>
        </w:rPr>
        <w:t>dengan</w:t>
      </w:r>
      <w:r w:rsidR="00CB0353" w:rsidRPr="00131EE3">
        <w:rPr>
          <w:rFonts w:ascii="Times New Roman" w:hAnsi="Times New Roman"/>
          <w:sz w:val="24"/>
          <w:szCs w:val="24"/>
          <w:lang w:val="en-US"/>
        </w:rPr>
        <w:t xml:space="preserve"> </w:t>
      </w:r>
      <w:r w:rsidR="00FC6666" w:rsidRPr="00131EE3">
        <w:rPr>
          <w:rFonts w:ascii="Times New Roman" w:hAnsi="Times New Roman"/>
          <w:sz w:val="24"/>
          <w:szCs w:val="24"/>
          <w:lang w:val="en-US"/>
        </w:rPr>
        <w:t>ditunjukannya</w:t>
      </w:r>
      <w:r w:rsidR="00E500A5" w:rsidRPr="00131EE3">
        <w:rPr>
          <w:rFonts w:ascii="Times New Roman" w:hAnsi="Times New Roman"/>
          <w:sz w:val="24"/>
          <w:szCs w:val="24"/>
        </w:rPr>
        <w:t xml:space="preserve"> kondisi kesehatan ibu dan janinnya baik, diketahui bayi </w:t>
      </w:r>
      <w:r w:rsidR="00287F84" w:rsidRPr="00131EE3">
        <w:rPr>
          <w:rFonts w:ascii="Times New Roman" w:hAnsi="Times New Roman"/>
          <w:sz w:val="24"/>
          <w:szCs w:val="24"/>
        </w:rPr>
        <w:t>Ny T</w:t>
      </w:r>
      <w:r w:rsidR="00CB0353" w:rsidRPr="00131EE3">
        <w:rPr>
          <w:rFonts w:ascii="Times New Roman" w:hAnsi="Times New Roman"/>
          <w:sz w:val="24"/>
          <w:szCs w:val="24"/>
          <w:lang w:val="en-US"/>
        </w:rPr>
        <w:t xml:space="preserve"> </w:t>
      </w:r>
      <w:r w:rsidR="00E500A5" w:rsidRPr="00131EE3">
        <w:rPr>
          <w:rFonts w:ascii="Times New Roman" w:hAnsi="Times New Roman"/>
          <w:sz w:val="24"/>
          <w:szCs w:val="24"/>
        </w:rPr>
        <w:t xml:space="preserve">tidak mengalami IUGR, berat badannya saat lahir &gt;2500 gr yaitu </w:t>
      </w:r>
      <w:r w:rsidR="00900227" w:rsidRPr="00131EE3">
        <w:rPr>
          <w:rFonts w:ascii="Times New Roman" w:hAnsi="Times New Roman"/>
          <w:sz w:val="24"/>
          <w:szCs w:val="24"/>
          <w:lang w:val="en-US"/>
        </w:rPr>
        <w:t>29</w:t>
      </w:r>
      <w:r w:rsidR="00E500A5" w:rsidRPr="00131EE3">
        <w:rPr>
          <w:rFonts w:ascii="Times New Roman" w:hAnsi="Times New Roman"/>
          <w:sz w:val="24"/>
          <w:szCs w:val="24"/>
        </w:rPr>
        <w:t>00 gr, hal tersebut dapat terjadi karena sirkulasi darah janin dalam kandungan baik, maupun nutrisi ibu yang sudah mulai diperbaiki selama hamil.</w:t>
      </w:r>
    </w:p>
    <w:p w:rsidR="00131EE3" w:rsidRDefault="00C10F26" w:rsidP="00131EE3">
      <w:pPr>
        <w:pStyle w:val="ListParagraph"/>
        <w:ind w:left="360" w:firstLine="360"/>
        <w:jc w:val="both"/>
        <w:rPr>
          <w:rFonts w:ascii="Times New Roman" w:hAnsi="Times New Roman"/>
          <w:sz w:val="24"/>
          <w:szCs w:val="24"/>
          <w:lang w:val="en-US"/>
        </w:rPr>
      </w:pPr>
      <w:r w:rsidRPr="00131EE3">
        <w:rPr>
          <w:rFonts w:ascii="Times New Roman" w:hAnsi="Times New Roman"/>
          <w:sz w:val="24"/>
          <w:szCs w:val="24"/>
          <w:lang w:val="en-US"/>
        </w:rPr>
        <w:t>Berdasarkan Analisa jurnal</w:t>
      </w:r>
      <w:r w:rsidR="00CB0353" w:rsidRPr="00131EE3">
        <w:rPr>
          <w:rFonts w:ascii="Times New Roman" w:hAnsi="Times New Roman"/>
          <w:sz w:val="24"/>
          <w:szCs w:val="24"/>
          <w:lang w:val="en-US"/>
        </w:rPr>
        <w:t xml:space="preserve"> </w:t>
      </w:r>
      <w:r w:rsidRPr="00131EE3">
        <w:rPr>
          <w:rFonts w:ascii="Times New Roman" w:hAnsi="Times New Roman"/>
          <w:sz w:val="24"/>
          <w:szCs w:val="24"/>
          <w:lang w:val="en-US"/>
        </w:rPr>
        <w:t>diketahui</w:t>
      </w:r>
      <w:r w:rsidR="00CB0353" w:rsidRPr="00131EE3">
        <w:rPr>
          <w:rFonts w:ascii="Times New Roman" w:hAnsi="Times New Roman"/>
          <w:sz w:val="24"/>
          <w:szCs w:val="24"/>
          <w:lang w:val="en-US"/>
        </w:rPr>
        <w:t xml:space="preserve"> </w:t>
      </w:r>
      <w:r w:rsidRPr="00131EE3">
        <w:rPr>
          <w:rFonts w:ascii="Times New Roman" w:hAnsi="Times New Roman"/>
          <w:sz w:val="24"/>
          <w:szCs w:val="24"/>
          <w:lang w:val="en-US"/>
        </w:rPr>
        <w:t>catatan</w:t>
      </w:r>
      <w:r w:rsidR="00CB0353" w:rsidRPr="00131EE3">
        <w:rPr>
          <w:rFonts w:ascii="Times New Roman" w:hAnsi="Times New Roman"/>
          <w:sz w:val="24"/>
          <w:szCs w:val="24"/>
          <w:lang w:val="en-US"/>
        </w:rPr>
        <w:t xml:space="preserve"> </w:t>
      </w:r>
      <w:r w:rsidRPr="00131EE3">
        <w:rPr>
          <w:rFonts w:ascii="Times New Roman" w:hAnsi="Times New Roman"/>
          <w:sz w:val="24"/>
          <w:szCs w:val="24"/>
          <w:lang w:val="en-US"/>
        </w:rPr>
        <w:t>kesehatan</w:t>
      </w:r>
      <w:r w:rsidR="00CB0353" w:rsidRPr="00131EE3">
        <w:rPr>
          <w:rFonts w:ascii="Times New Roman" w:hAnsi="Times New Roman"/>
          <w:sz w:val="24"/>
          <w:szCs w:val="24"/>
          <w:lang w:val="en-US"/>
        </w:rPr>
        <w:t xml:space="preserve"> </w:t>
      </w:r>
      <w:r w:rsidRPr="00131EE3">
        <w:rPr>
          <w:rFonts w:ascii="Times New Roman" w:hAnsi="Times New Roman"/>
          <w:sz w:val="24"/>
          <w:szCs w:val="24"/>
          <w:lang w:val="en-US"/>
        </w:rPr>
        <w:t>elektronik (EHRs) pada trimester I membantu</w:t>
      </w:r>
      <w:r w:rsidR="00CB0353" w:rsidRPr="00131EE3">
        <w:rPr>
          <w:rFonts w:ascii="Times New Roman" w:hAnsi="Times New Roman"/>
          <w:sz w:val="24"/>
          <w:szCs w:val="24"/>
          <w:lang w:val="en-US"/>
        </w:rPr>
        <w:t xml:space="preserve"> </w:t>
      </w:r>
      <w:r w:rsidRPr="00131EE3">
        <w:rPr>
          <w:rFonts w:ascii="Times New Roman" w:hAnsi="Times New Roman"/>
          <w:sz w:val="24"/>
          <w:szCs w:val="24"/>
          <w:lang w:val="en-US"/>
        </w:rPr>
        <w:t>dalam</w:t>
      </w:r>
      <w:r w:rsidR="00CB0353" w:rsidRPr="00131EE3">
        <w:rPr>
          <w:rFonts w:ascii="Times New Roman" w:hAnsi="Times New Roman"/>
          <w:sz w:val="24"/>
          <w:szCs w:val="24"/>
          <w:lang w:val="en-US"/>
        </w:rPr>
        <w:t xml:space="preserve"> </w:t>
      </w:r>
      <w:r w:rsidRPr="00131EE3">
        <w:rPr>
          <w:rFonts w:ascii="Times New Roman" w:hAnsi="Times New Roman"/>
          <w:sz w:val="24"/>
          <w:szCs w:val="24"/>
          <w:lang w:val="en-US"/>
        </w:rPr>
        <w:t>menskrining dan mengidentifikasi</w:t>
      </w:r>
      <w:r w:rsidR="00CB0353" w:rsidRPr="00131EE3">
        <w:rPr>
          <w:rFonts w:ascii="Times New Roman" w:hAnsi="Times New Roman"/>
          <w:sz w:val="24"/>
          <w:szCs w:val="24"/>
          <w:lang w:val="en-US"/>
        </w:rPr>
        <w:t xml:space="preserve"> </w:t>
      </w:r>
      <w:r w:rsidR="003825D3" w:rsidRPr="00131EE3">
        <w:rPr>
          <w:rFonts w:ascii="Times New Roman" w:hAnsi="Times New Roman"/>
          <w:sz w:val="24"/>
          <w:szCs w:val="24"/>
          <w:lang w:val="en-US"/>
        </w:rPr>
        <w:t>prevelensi anemia. Selain</w:t>
      </w:r>
      <w:r w:rsidR="00CB0353" w:rsidRPr="00131EE3">
        <w:rPr>
          <w:rFonts w:ascii="Times New Roman" w:hAnsi="Times New Roman"/>
          <w:sz w:val="24"/>
          <w:szCs w:val="24"/>
          <w:lang w:val="en-US"/>
        </w:rPr>
        <w:t xml:space="preserve"> </w:t>
      </w:r>
      <w:r w:rsidR="003825D3" w:rsidRPr="00131EE3">
        <w:rPr>
          <w:rFonts w:ascii="Times New Roman" w:hAnsi="Times New Roman"/>
          <w:sz w:val="24"/>
          <w:szCs w:val="24"/>
          <w:lang w:val="en-US"/>
        </w:rPr>
        <w:t>itu</w:t>
      </w:r>
      <w:r w:rsidR="00CB0353" w:rsidRPr="00131EE3">
        <w:rPr>
          <w:rFonts w:ascii="Times New Roman" w:hAnsi="Times New Roman"/>
          <w:sz w:val="24"/>
          <w:szCs w:val="24"/>
          <w:lang w:val="en-US"/>
        </w:rPr>
        <w:t xml:space="preserve"> </w:t>
      </w:r>
      <w:r w:rsidR="003825D3" w:rsidRPr="00131EE3">
        <w:rPr>
          <w:rFonts w:ascii="Times New Roman" w:hAnsi="Times New Roman"/>
          <w:sz w:val="24"/>
          <w:szCs w:val="24"/>
          <w:lang w:val="en-US"/>
        </w:rPr>
        <w:t>terjadi</w:t>
      </w:r>
      <w:r w:rsidR="00CB0353" w:rsidRPr="00131EE3">
        <w:rPr>
          <w:rFonts w:ascii="Times New Roman" w:hAnsi="Times New Roman"/>
          <w:sz w:val="24"/>
          <w:szCs w:val="24"/>
          <w:lang w:val="en-US"/>
        </w:rPr>
        <w:t xml:space="preserve"> </w:t>
      </w:r>
      <w:r w:rsidR="003825D3" w:rsidRPr="00131EE3">
        <w:rPr>
          <w:rFonts w:ascii="Times New Roman" w:hAnsi="Times New Roman"/>
          <w:sz w:val="24"/>
          <w:szCs w:val="24"/>
          <w:lang w:val="en-US"/>
        </w:rPr>
        <w:t>penilaian</w:t>
      </w:r>
      <w:r w:rsidR="00CB0353" w:rsidRPr="00131EE3">
        <w:rPr>
          <w:rFonts w:ascii="Times New Roman" w:hAnsi="Times New Roman"/>
          <w:sz w:val="24"/>
          <w:szCs w:val="24"/>
          <w:lang w:val="en-US"/>
        </w:rPr>
        <w:t xml:space="preserve"> </w:t>
      </w:r>
      <w:r w:rsidR="003825D3" w:rsidRPr="00131EE3">
        <w:rPr>
          <w:rFonts w:ascii="Times New Roman" w:hAnsi="Times New Roman"/>
          <w:sz w:val="24"/>
          <w:szCs w:val="24"/>
          <w:lang w:val="en-US"/>
        </w:rPr>
        <w:t>kerutinan</w:t>
      </w:r>
      <w:r w:rsidR="00CB0353" w:rsidRPr="00131EE3">
        <w:rPr>
          <w:rFonts w:ascii="Times New Roman" w:hAnsi="Times New Roman"/>
          <w:sz w:val="24"/>
          <w:szCs w:val="24"/>
          <w:lang w:val="en-US"/>
        </w:rPr>
        <w:t xml:space="preserve"> </w:t>
      </w:r>
      <w:r w:rsidR="003825D3" w:rsidRPr="00131EE3">
        <w:rPr>
          <w:rFonts w:ascii="Times New Roman" w:hAnsi="Times New Roman"/>
          <w:sz w:val="24"/>
          <w:szCs w:val="24"/>
          <w:lang w:val="en-US"/>
        </w:rPr>
        <w:t>konsumsi</w:t>
      </w:r>
      <w:r w:rsidR="00CB0353" w:rsidRPr="00131EE3">
        <w:rPr>
          <w:rFonts w:ascii="Times New Roman" w:hAnsi="Times New Roman"/>
          <w:sz w:val="24"/>
          <w:szCs w:val="24"/>
          <w:lang w:val="en-US"/>
        </w:rPr>
        <w:t xml:space="preserve"> </w:t>
      </w:r>
      <w:r w:rsidR="003825D3" w:rsidRPr="00131EE3">
        <w:rPr>
          <w:rFonts w:ascii="Times New Roman" w:hAnsi="Times New Roman"/>
          <w:sz w:val="24"/>
          <w:szCs w:val="24"/>
          <w:lang w:val="en-US"/>
        </w:rPr>
        <w:t>zat</w:t>
      </w:r>
      <w:r w:rsidR="00CB0353" w:rsidRPr="00131EE3">
        <w:rPr>
          <w:rFonts w:ascii="Times New Roman" w:hAnsi="Times New Roman"/>
          <w:sz w:val="24"/>
          <w:szCs w:val="24"/>
          <w:lang w:val="en-US"/>
        </w:rPr>
        <w:t xml:space="preserve"> </w:t>
      </w:r>
      <w:r w:rsidR="003825D3" w:rsidRPr="00131EE3">
        <w:rPr>
          <w:rFonts w:ascii="Times New Roman" w:hAnsi="Times New Roman"/>
          <w:sz w:val="24"/>
          <w:szCs w:val="24"/>
          <w:lang w:val="en-US"/>
        </w:rPr>
        <w:t>besi</w:t>
      </w:r>
      <w:r w:rsidR="00CB0353" w:rsidRPr="00131EE3">
        <w:rPr>
          <w:rFonts w:ascii="Times New Roman" w:hAnsi="Times New Roman"/>
          <w:sz w:val="24"/>
          <w:szCs w:val="24"/>
          <w:lang w:val="en-US"/>
        </w:rPr>
        <w:t xml:space="preserve"> </w:t>
      </w:r>
      <w:r w:rsidR="003825D3" w:rsidRPr="00131EE3">
        <w:rPr>
          <w:rFonts w:ascii="Times New Roman" w:hAnsi="Times New Roman"/>
          <w:sz w:val="24"/>
          <w:szCs w:val="24"/>
          <w:lang w:val="en-US"/>
        </w:rPr>
        <w:t>sehingga</w:t>
      </w:r>
      <w:r w:rsidR="00CB0353" w:rsidRPr="00131EE3">
        <w:rPr>
          <w:rFonts w:ascii="Times New Roman" w:hAnsi="Times New Roman"/>
          <w:sz w:val="24"/>
          <w:szCs w:val="24"/>
          <w:lang w:val="en-US"/>
        </w:rPr>
        <w:t xml:space="preserve"> </w:t>
      </w:r>
      <w:r w:rsidR="003825D3" w:rsidRPr="00131EE3">
        <w:rPr>
          <w:rFonts w:ascii="Times New Roman" w:hAnsi="Times New Roman"/>
          <w:sz w:val="24"/>
          <w:szCs w:val="24"/>
          <w:lang w:val="en-US"/>
        </w:rPr>
        <w:t>angka</w:t>
      </w:r>
      <w:r w:rsidR="00CB0353" w:rsidRPr="00131EE3">
        <w:rPr>
          <w:rFonts w:ascii="Times New Roman" w:hAnsi="Times New Roman"/>
          <w:sz w:val="24"/>
          <w:szCs w:val="24"/>
          <w:lang w:val="en-US"/>
        </w:rPr>
        <w:t xml:space="preserve"> </w:t>
      </w:r>
      <w:r w:rsidR="003825D3" w:rsidRPr="00131EE3">
        <w:rPr>
          <w:rFonts w:ascii="Times New Roman" w:hAnsi="Times New Roman"/>
          <w:sz w:val="24"/>
          <w:szCs w:val="24"/>
          <w:lang w:val="en-US"/>
        </w:rPr>
        <w:t>kejadian anemia dapat</w:t>
      </w:r>
      <w:r w:rsidR="00CB0353" w:rsidRPr="00131EE3">
        <w:rPr>
          <w:rFonts w:ascii="Times New Roman" w:hAnsi="Times New Roman"/>
          <w:sz w:val="24"/>
          <w:szCs w:val="24"/>
          <w:lang w:val="en-US"/>
        </w:rPr>
        <w:t xml:space="preserve"> </w:t>
      </w:r>
      <w:r w:rsidR="003825D3" w:rsidRPr="00131EE3">
        <w:rPr>
          <w:rFonts w:ascii="Times New Roman" w:hAnsi="Times New Roman"/>
          <w:sz w:val="24"/>
          <w:szCs w:val="24"/>
          <w:lang w:val="en-US"/>
        </w:rPr>
        <w:t>diturunkan. Pada realita</w:t>
      </w:r>
      <w:r w:rsidR="00CB0353" w:rsidRPr="00131EE3">
        <w:rPr>
          <w:rFonts w:ascii="Times New Roman" w:hAnsi="Times New Roman"/>
          <w:sz w:val="24"/>
          <w:szCs w:val="24"/>
          <w:lang w:val="en-US"/>
        </w:rPr>
        <w:t xml:space="preserve"> </w:t>
      </w:r>
      <w:r w:rsidR="003825D3" w:rsidRPr="00131EE3">
        <w:rPr>
          <w:rFonts w:ascii="Times New Roman" w:hAnsi="Times New Roman"/>
          <w:sz w:val="24"/>
          <w:szCs w:val="24"/>
          <w:lang w:val="en-US"/>
        </w:rPr>
        <w:t>dilahan</w:t>
      </w:r>
      <w:r w:rsidR="00CB0353" w:rsidRPr="00131EE3">
        <w:rPr>
          <w:rFonts w:ascii="Times New Roman" w:hAnsi="Times New Roman"/>
          <w:sz w:val="24"/>
          <w:szCs w:val="24"/>
          <w:lang w:val="en-US"/>
        </w:rPr>
        <w:t xml:space="preserve"> </w:t>
      </w:r>
      <w:r w:rsidR="003825D3" w:rsidRPr="00131EE3">
        <w:rPr>
          <w:rFonts w:ascii="Times New Roman" w:hAnsi="Times New Roman"/>
          <w:sz w:val="24"/>
          <w:szCs w:val="24"/>
          <w:lang w:val="en-US"/>
        </w:rPr>
        <w:t>tidak</w:t>
      </w:r>
      <w:r w:rsidR="00CB0353" w:rsidRPr="00131EE3">
        <w:rPr>
          <w:rFonts w:ascii="Times New Roman" w:hAnsi="Times New Roman"/>
          <w:sz w:val="24"/>
          <w:szCs w:val="24"/>
          <w:lang w:val="en-US"/>
        </w:rPr>
        <w:t xml:space="preserve"> </w:t>
      </w:r>
      <w:r w:rsidR="003825D3" w:rsidRPr="00131EE3">
        <w:rPr>
          <w:rFonts w:ascii="Times New Roman" w:hAnsi="Times New Roman"/>
          <w:sz w:val="24"/>
          <w:szCs w:val="24"/>
          <w:lang w:val="en-US"/>
        </w:rPr>
        <w:t>dilakukan</w:t>
      </w:r>
      <w:r w:rsidR="00CB0353" w:rsidRPr="00131EE3">
        <w:rPr>
          <w:rFonts w:ascii="Times New Roman" w:hAnsi="Times New Roman"/>
          <w:sz w:val="24"/>
          <w:szCs w:val="24"/>
          <w:lang w:val="en-US"/>
        </w:rPr>
        <w:t xml:space="preserve"> </w:t>
      </w:r>
      <w:r w:rsidR="003825D3" w:rsidRPr="00131EE3">
        <w:rPr>
          <w:rFonts w:ascii="Times New Roman" w:hAnsi="Times New Roman"/>
          <w:sz w:val="24"/>
          <w:szCs w:val="24"/>
          <w:lang w:val="en-US"/>
        </w:rPr>
        <w:t>skrining dan identifikasi</w:t>
      </w:r>
      <w:r w:rsidR="00CB0353" w:rsidRPr="00131EE3">
        <w:rPr>
          <w:rFonts w:ascii="Times New Roman" w:hAnsi="Times New Roman"/>
          <w:sz w:val="24"/>
          <w:szCs w:val="24"/>
          <w:lang w:val="en-US"/>
        </w:rPr>
        <w:t xml:space="preserve"> </w:t>
      </w:r>
      <w:r w:rsidR="003825D3" w:rsidRPr="00131EE3">
        <w:rPr>
          <w:rFonts w:ascii="Times New Roman" w:hAnsi="Times New Roman"/>
          <w:sz w:val="24"/>
          <w:szCs w:val="24"/>
          <w:lang w:val="en-US"/>
        </w:rPr>
        <w:t>serta</w:t>
      </w:r>
      <w:r w:rsidR="00CB0353" w:rsidRPr="00131EE3">
        <w:rPr>
          <w:rFonts w:ascii="Times New Roman" w:hAnsi="Times New Roman"/>
          <w:sz w:val="24"/>
          <w:szCs w:val="24"/>
          <w:lang w:val="en-US"/>
        </w:rPr>
        <w:t xml:space="preserve"> </w:t>
      </w:r>
      <w:r w:rsidR="003825D3" w:rsidRPr="00131EE3">
        <w:rPr>
          <w:rFonts w:ascii="Times New Roman" w:hAnsi="Times New Roman"/>
          <w:sz w:val="24"/>
          <w:szCs w:val="24"/>
          <w:lang w:val="en-US"/>
        </w:rPr>
        <w:t>pemantauan</w:t>
      </w:r>
      <w:r w:rsidR="00CB0353" w:rsidRPr="00131EE3">
        <w:rPr>
          <w:rFonts w:ascii="Times New Roman" w:hAnsi="Times New Roman"/>
          <w:sz w:val="24"/>
          <w:szCs w:val="24"/>
          <w:lang w:val="en-US"/>
        </w:rPr>
        <w:t xml:space="preserve"> </w:t>
      </w:r>
      <w:r w:rsidR="003825D3" w:rsidRPr="00131EE3">
        <w:rPr>
          <w:rFonts w:ascii="Times New Roman" w:hAnsi="Times New Roman"/>
          <w:sz w:val="24"/>
          <w:szCs w:val="24"/>
          <w:lang w:val="en-US"/>
        </w:rPr>
        <w:t>kerutinan</w:t>
      </w:r>
      <w:r w:rsidR="00CB0353" w:rsidRPr="00131EE3">
        <w:rPr>
          <w:rFonts w:ascii="Times New Roman" w:hAnsi="Times New Roman"/>
          <w:sz w:val="24"/>
          <w:szCs w:val="24"/>
          <w:lang w:val="en-US"/>
        </w:rPr>
        <w:t xml:space="preserve"> </w:t>
      </w:r>
      <w:r w:rsidR="003825D3" w:rsidRPr="00131EE3">
        <w:rPr>
          <w:rFonts w:ascii="Times New Roman" w:hAnsi="Times New Roman"/>
          <w:sz w:val="24"/>
          <w:szCs w:val="24"/>
          <w:lang w:val="en-US"/>
        </w:rPr>
        <w:t>konsumsi</w:t>
      </w:r>
      <w:r w:rsidR="00CB0353" w:rsidRPr="00131EE3">
        <w:rPr>
          <w:rFonts w:ascii="Times New Roman" w:hAnsi="Times New Roman"/>
          <w:sz w:val="24"/>
          <w:szCs w:val="24"/>
          <w:lang w:val="en-US"/>
        </w:rPr>
        <w:t xml:space="preserve"> </w:t>
      </w:r>
      <w:r w:rsidR="003825D3" w:rsidRPr="00131EE3">
        <w:rPr>
          <w:rFonts w:ascii="Times New Roman" w:hAnsi="Times New Roman"/>
          <w:sz w:val="24"/>
          <w:szCs w:val="24"/>
          <w:lang w:val="en-US"/>
        </w:rPr>
        <w:t>zat</w:t>
      </w:r>
      <w:r w:rsidR="00CB0353" w:rsidRPr="00131EE3">
        <w:rPr>
          <w:rFonts w:ascii="Times New Roman" w:hAnsi="Times New Roman"/>
          <w:sz w:val="24"/>
          <w:szCs w:val="24"/>
          <w:lang w:val="en-US"/>
        </w:rPr>
        <w:t xml:space="preserve"> </w:t>
      </w:r>
      <w:r w:rsidR="003825D3" w:rsidRPr="00131EE3">
        <w:rPr>
          <w:rFonts w:ascii="Times New Roman" w:hAnsi="Times New Roman"/>
          <w:sz w:val="24"/>
          <w:szCs w:val="24"/>
          <w:lang w:val="en-US"/>
        </w:rPr>
        <w:t>besi. Sehingga</w:t>
      </w:r>
      <w:r w:rsidR="00CB0353" w:rsidRPr="00131EE3">
        <w:rPr>
          <w:rFonts w:ascii="Times New Roman" w:hAnsi="Times New Roman"/>
          <w:sz w:val="24"/>
          <w:szCs w:val="24"/>
          <w:lang w:val="en-US"/>
        </w:rPr>
        <w:t xml:space="preserve"> </w:t>
      </w:r>
      <w:r w:rsidR="003825D3" w:rsidRPr="00131EE3">
        <w:rPr>
          <w:rFonts w:ascii="Times New Roman" w:hAnsi="Times New Roman"/>
          <w:sz w:val="24"/>
          <w:szCs w:val="24"/>
          <w:lang w:val="en-US"/>
        </w:rPr>
        <w:t>terdapat</w:t>
      </w:r>
      <w:r w:rsidR="00CB0353" w:rsidRPr="00131EE3">
        <w:rPr>
          <w:rFonts w:ascii="Times New Roman" w:hAnsi="Times New Roman"/>
          <w:sz w:val="24"/>
          <w:szCs w:val="24"/>
          <w:lang w:val="en-US"/>
        </w:rPr>
        <w:t xml:space="preserve"> </w:t>
      </w:r>
      <w:r w:rsidR="003825D3" w:rsidRPr="00131EE3">
        <w:rPr>
          <w:rFonts w:ascii="Times New Roman" w:hAnsi="Times New Roman"/>
          <w:sz w:val="24"/>
          <w:szCs w:val="24"/>
          <w:lang w:val="en-US"/>
        </w:rPr>
        <w:t>kesenjangan</w:t>
      </w:r>
      <w:r w:rsidR="00CB0353" w:rsidRPr="00131EE3">
        <w:rPr>
          <w:rFonts w:ascii="Times New Roman" w:hAnsi="Times New Roman"/>
          <w:sz w:val="24"/>
          <w:szCs w:val="24"/>
          <w:lang w:val="en-US"/>
        </w:rPr>
        <w:t xml:space="preserve"> </w:t>
      </w:r>
      <w:r w:rsidR="003825D3" w:rsidRPr="00131EE3">
        <w:rPr>
          <w:rFonts w:ascii="Times New Roman" w:hAnsi="Times New Roman"/>
          <w:sz w:val="24"/>
          <w:szCs w:val="24"/>
          <w:lang w:val="en-US"/>
        </w:rPr>
        <w:t>antara</w:t>
      </w:r>
      <w:r w:rsidR="00CB0353" w:rsidRPr="00131EE3">
        <w:rPr>
          <w:rFonts w:ascii="Times New Roman" w:hAnsi="Times New Roman"/>
          <w:sz w:val="24"/>
          <w:szCs w:val="24"/>
          <w:lang w:val="en-US"/>
        </w:rPr>
        <w:t xml:space="preserve"> </w:t>
      </w:r>
      <w:r w:rsidR="003825D3" w:rsidRPr="00131EE3">
        <w:rPr>
          <w:rFonts w:ascii="Times New Roman" w:hAnsi="Times New Roman"/>
          <w:sz w:val="24"/>
          <w:szCs w:val="24"/>
          <w:lang w:val="en-US"/>
        </w:rPr>
        <w:t>praktik</w:t>
      </w:r>
      <w:r w:rsidR="00CB0353" w:rsidRPr="00131EE3">
        <w:rPr>
          <w:rFonts w:ascii="Times New Roman" w:hAnsi="Times New Roman"/>
          <w:sz w:val="24"/>
          <w:szCs w:val="24"/>
          <w:lang w:val="en-US"/>
        </w:rPr>
        <w:t xml:space="preserve"> </w:t>
      </w:r>
      <w:r w:rsidR="003825D3" w:rsidRPr="00131EE3">
        <w:rPr>
          <w:rFonts w:ascii="Times New Roman" w:hAnsi="Times New Roman"/>
          <w:sz w:val="24"/>
          <w:szCs w:val="24"/>
          <w:lang w:val="en-US"/>
        </w:rPr>
        <w:t>dilahan</w:t>
      </w:r>
      <w:r w:rsidR="00CB0353" w:rsidRPr="00131EE3">
        <w:rPr>
          <w:rFonts w:ascii="Times New Roman" w:hAnsi="Times New Roman"/>
          <w:sz w:val="24"/>
          <w:szCs w:val="24"/>
          <w:lang w:val="en-US"/>
        </w:rPr>
        <w:t xml:space="preserve"> </w:t>
      </w:r>
      <w:r w:rsidR="003825D3" w:rsidRPr="00131EE3">
        <w:rPr>
          <w:rFonts w:ascii="Times New Roman" w:hAnsi="Times New Roman"/>
          <w:sz w:val="24"/>
          <w:szCs w:val="24"/>
          <w:lang w:val="en-US"/>
        </w:rPr>
        <w:t>dengan evidence terbaru yang sudah</w:t>
      </w:r>
      <w:r w:rsidR="00CB0353" w:rsidRPr="00131EE3">
        <w:rPr>
          <w:rFonts w:ascii="Times New Roman" w:hAnsi="Times New Roman"/>
          <w:sz w:val="24"/>
          <w:szCs w:val="24"/>
          <w:lang w:val="en-US"/>
        </w:rPr>
        <w:t xml:space="preserve"> </w:t>
      </w:r>
      <w:r w:rsidR="003825D3" w:rsidRPr="00131EE3">
        <w:rPr>
          <w:rFonts w:ascii="Times New Roman" w:hAnsi="Times New Roman"/>
          <w:sz w:val="24"/>
          <w:szCs w:val="24"/>
          <w:lang w:val="en-US"/>
        </w:rPr>
        <w:t xml:space="preserve">ada. </w:t>
      </w:r>
    </w:p>
    <w:p w:rsidR="00131EE3" w:rsidRDefault="003A116A" w:rsidP="00131EE3">
      <w:pPr>
        <w:pStyle w:val="ListParagraph"/>
        <w:ind w:left="360" w:firstLine="360"/>
        <w:jc w:val="both"/>
        <w:rPr>
          <w:rFonts w:ascii="Times New Roman" w:hAnsi="Times New Roman"/>
          <w:sz w:val="24"/>
          <w:szCs w:val="24"/>
          <w:lang w:val="en-US"/>
        </w:rPr>
      </w:pPr>
      <w:r w:rsidRPr="00131EE3">
        <w:rPr>
          <w:rFonts w:ascii="Times New Roman" w:hAnsi="Times New Roman"/>
          <w:sz w:val="24"/>
          <w:szCs w:val="24"/>
        </w:rPr>
        <w:t xml:space="preserve">Evaluasi hasil kala I pada kasus </w:t>
      </w:r>
      <w:r w:rsidR="00103A22" w:rsidRPr="00131EE3">
        <w:rPr>
          <w:rFonts w:ascii="Times New Roman" w:hAnsi="Times New Roman"/>
          <w:sz w:val="24"/>
          <w:szCs w:val="24"/>
        </w:rPr>
        <w:t>Ny. T</w:t>
      </w:r>
      <w:r w:rsidR="00CB0353" w:rsidRPr="00131EE3">
        <w:rPr>
          <w:rFonts w:ascii="Times New Roman" w:hAnsi="Times New Roman"/>
          <w:sz w:val="24"/>
          <w:szCs w:val="24"/>
          <w:lang w:val="en-US"/>
        </w:rPr>
        <w:t xml:space="preserve"> </w:t>
      </w:r>
      <w:r w:rsidRPr="00131EE3">
        <w:rPr>
          <w:rFonts w:ascii="Times New Roman" w:hAnsi="Times New Roman"/>
          <w:sz w:val="24"/>
          <w:szCs w:val="24"/>
        </w:rPr>
        <w:t xml:space="preserve">yaitu waktu kala 1 adalah pembukaan lengkap 10 cm, Kulit ketuban (-), efficement 100%, UUK kanan depan, hodge III+, bagian lain yang menumbung tidak ada. Sedangakan menurut teori akhir kala pertama ditetapkan dengan kriteria yaitu pembukaan </w:t>
      </w:r>
      <w:r w:rsidRPr="00131EE3">
        <w:rPr>
          <w:rFonts w:ascii="Times New Roman" w:hAnsi="Times New Roman"/>
          <w:sz w:val="24"/>
          <w:szCs w:val="24"/>
        </w:rPr>
        <w:lastRenderedPageBreak/>
        <w:t xml:space="preserve">lengkap, ketuban pecah, dan dapat disertai refleks mengejan. </w:t>
      </w:r>
      <w:sdt>
        <w:sdtPr>
          <w:id w:val="1722943493"/>
          <w:citation/>
        </w:sdtPr>
        <w:sdtEndPr/>
        <w:sdtContent>
          <w:r w:rsidR="00777A67" w:rsidRPr="00131EE3">
            <w:rPr>
              <w:rFonts w:ascii="Times New Roman" w:hAnsi="Times New Roman"/>
              <w:sz w:val="24"/>
              <w:szCs w:val="24"/>
            </w:rPr>
            <w:fldChar w:fldCharType="begin"/>
          </w:r>
          <w:r w:rsidR="00005215" w:rsidRPr="00131EE3">
            <w:rPr>
              <w:rFonts w:ascii="Times New Roman" w:hAnsi="Times New Roman"/>
              <w:sz w:val="24"/>
              <w:szCs w:val="24"/>
              <w:lang w:val="en-US"/>
            </w:rPr>
            <w:instrText xml:space="preserve"> CITATION Man12 \l 1033 </w:instrText>
          </w:r>
          <w:r w:rsidR="00777A67" w:rsidRPr="00131EE3">
            <w:rPr>
              <w:rFonts w:ascii="Times New Roman" w:hAnsi="Times New Roman"/>
              <w:sz w:val="24"/>
              <w:szCs w:val="24"/>
            </w:rPr>
            <w:fldChar w:fldCharType="separate"/>
          </w:r>
          <w:r w:rsidR="00005215" w:rsidRPr="00131EE3">
            <w:rPr>
              <w:rFonts w:ascii="Times New Roman" w:hAnsi="Times New Roman"/>
              <w:noProof/>
              <w:sz w:val="24"/>
              <w:szCs w:val="24"/>
              <w:lang w:val="en-US"/>
            </w:rPr>
            <w:t>(Manuaba, 2012)</w:t>
          </w:r>
          <w:r w:rsidR="00777A67" w:rsidRPr="00131EE3">
            <w:rPr>
              <w:rFonts w:ascii="Times New Roman" w:hAnsi="Times New Roman"/>
              <w:sz w:val="24"/>
              <w:szCs w:val="24"/>
            </w:rPr>
            <w:fldChar w:fldCharType="end"/>
          </w:r>
        </w:sdtContent>
      </w:sdt>
      <w:r w:rsidRPr="00131EE3">
        <w:rPr>
          <w:rFonts w:ascii="Times New Roman" w:hAnsi="Times New Roman"/>
          <w:sz w:val="24"/>
          <w:szCs w:val="24"/>
        </w:rPr>
        <w:t>Jadi untuk evaluasinya lebih baik pada kasus karena lebih lengkap jika dibandingkan dengan teori.</w:t>
      </w:r>
    </w:p>
    <w:p w:rsidR="00131EE3" w:rsidRDefault="003A116A" w:rsidP="00131EE3">
      <w:pPr>
        <w:pStyle w:val="ListParagraph"/>
        <w:ind w:left="360" w:firstLine="360"/>
        <w:jc w:val="both"/>
        <w:rPr>
          <w:rFonts w:ascii="Times New Roman" w:hAnsi="Times New Roman"/>
          <w:sz w:val="24"/>
          <w:szCs w:val="24"/>
          <w:lang w:val="en-US"/>
        </w:rPr>
      </w:pPr>
      <w:r w:rsidRPr="00131EE3">
        <w:rPr>
          <w:rFonts w:ascii="Times New Roman" w:hAnsi="Times New Roman"/>
          <w:sz w:val="24"/>
          <w:szCs w:val="24"/>
        </w:rPr>
        <w:t xml:space="preserve">Pada pelaksanaan kala II  pada kasus </w:t>
      </w:r>
      <w:r w:rsidR="00103A22" w:rsidRPr="00131EE3">
        <w:rPr>
          <w:rFonts w:ascii="Times New Roman" w:hAnsi="Times New Roman"/>
          <w:sz w:val="24"/>
          <w:szCs w:val="24"/>
        </w:rPr>
        <w:t>Ny. T</w:t>
      </w:r>
      <w:r w:rsidRPr="00131EE3">
        <w:rPr>
          <w:rFonts w:ascii="Times New Roman" w:hAnsi="Times New Roman"/>
          <w:sz w:val="24"/>
          <w:szCs w:val="24"/>
        </w:rPr>
        <w:t xml:space="preserve">sudah sesuai langkah APN, kemudian handuk menurut teori berada diatas perut ibu, pada praktik nyatanya diganti dengan kain jarik yang bersih. Dan untuk kain yang berada dibawah bokong ibu diganti dengan </w:t>
      </w:r>
      <w:r w:rsidRPr="00131EE3">
        <w:rPr>
          <w:rFonts w:ascii="Times New Roman" w:hAnsi="Times New Roman"/>
          <w:i/>
          <w:sz w:val="24"/>
          <w:szCs w:val="24"/>
        </w:rPr>
        <w:t xml:space="preserve">underpad. </w:t>
      </w:r>
      <w:r w:rsidRPr="00131EE3">
        <w:rPr>
          <w:rFonts w:ascii="Times New Roman" w:hAnsi="Times New Roman"/>
          <w:sz w:val="24"/>
          <w:szCs w:val="24"/>
        </w:rPr>
        <w:t>Perbedaan lainnya terletak pada proses penjepitan tali pusat, yaitu jika menurut teori yang digunakan untuk menjepit talipusatnya klem tali pusat 2, sedangkan pada kasus klemnya hanya 1 dan yang 1 nya lagi adalah penjepit tali pusat steril</w:t>
      </w:r>
      <w:r w:rsidRPr="00131EE3">
        <w:rPr>
          <w:rFonts w:ascii="Times New Roman" w:hAnsi="Times New Roman"/>
          <w:sz w:val="24"/>
          <w:szCs w:val="24"/>
          <w:lang w:val="en-US"/>
        </w:rPr>
        <w:t xml:space="preserve"> (umbilical cord)</w:t>
      </w:r>
      <w:r w:rsidRPr="00131EE3">
        <w:rPr>
          <w:rFonts w:ascii="Times New Roman" w:hAnsi="Times New Roman"/>
          <w:sz w:val="24"/>
          <w:szCs w:val="24"/>
        </w:rPr>
        <w:t>.</w:t>
      </w:r>
    </w:p>
    <w:p w:rsidR="00131EE3" w:rsidRDefault="003A116A" w:rsidP="00131EE3">
      <w:pPr>
        <w:pStyle w:val="ListParagraph"/>
        <w:ind w:left="360" w:firstLine="360"/>
        <w:jc w:val="both"/>
        <w:rPr>
          <w:rFonts w:ascii="Times New Roman" w:hAnsi="Times New Roman"/>
          <w:sz w:val="24"/>
          <w:szCs w:val="24"/>
          <w:lang w:val="en-US"/>
        </w:rPr>
      </w:pPr>
      <w:r w:rsidRPr="00131EE3">
        <w:rPr>
          <w:rFonts w:ascii="Times New Roman" w:hAnsi="Times New Roman"/>
          <w:sz w:val="24"/>
          <w:szCs w:val="24"/>
        </w:rPr>
        <w:t xml:space="preserve">Hasil evaluasi : menurut </w:t>
      </w:r>
      <w:sdt>
        <w:sdtPr>
          <w:id w:val="-297612706"/>
          <w:citation/>
        </w:sdtPr>
        <w:sdtEndPr/>
        <w:sdtContent>
          <w:r w:rsidR="00777A67" w:rsidRPr="00131EE3">
            <w:rPr>
              <w:rFonts w:ascii="Times New Roman" w:hAnsi="Times New Roman"/>
              <w:sz w:val="24"/>
              <w:szCs w:val="24"/>
            </w:rPr>
            <w:fldChar w:fldCharType="begin"/>
          </w:r>
          <w:r w:rsidR="00005215" w:rsidRPr="00131EE3">
            <w:rPr>
              <w:rFonts w:ascii="Times New Roman" w:hAnsi="Times New Roman"/>
              <w:sz w:val="24"/>
              <w:szCs w:val="24"/>
              <w:lang w:val="en-US"/>
            </w:rPr>
            <w:instrText xml:space="preserve">CITATION APN \l 1033 </w:instrText>
          </w:r>
          <w:r w:rsidR="00777A67" w:rsidRPr="00131EE3">
            <w:rPr>
              <w:rFonts w:ascii="Times New Roman" w:hAnsi="Times New Roman"/>
              <w:sz w:val="24"/>
              <w:szCs w:val="24"/>
            </w:rPr>
            <w:fldChar w:fldCharType="separate"/>
          </w:r>
          <w:r w:rsidR="00005215" w:rsidRPr="00131EE3">
            <w:rPr>
              <w:rFonts w:ascii="Times New Roman" w:hAnsi="Times New Roman"/>
              <w:noProof/>
              <w:sz w:val="24"/>
              <w:szCs w:val="24"/>
              <w:lang w:val="en-US"/>
            </w:rPr>
            <w:t>(APN, 2014)</w:t>
          </w:r>
          <w:r w:rsidR="00777A67" w:rsidRPr="00131EE3">
            <w:rPr>
              <w:rFonts w:ascii="Times New Roman" w:hAnsi="Times New Roman"/>
              <w:sz w:val="24"/>
              <w:szCs w:val="24"/>
            </w:rPr>
            <w:fldChar w:fldCharType="end"/>
          </w:r>
        </w:sdtContent>
      </w:sdt>
      <w:r w:rsidRPr="00131EE3">
        <w:rPr>
          <w:rFonts w:ascii="Times New Roman" w:hAnsi="Times New Roman"/>
          <w:sz w:val="24"/>
          <w:szCs w:val="24"/>
        </w:rPr>
        <w:t xml:space="preserve">Jika ibu adalah primigravida dan bayinya belum lahir atau persalinan tidak akan segera terjadi dalam dua jam meneran maka ia harus segera dirujuk ke fasilitas rujukan. Lakukan hal yang sama apabila seorang multigravida belum juga melahirkan bayinya atau persalinan tidak akan segera terjadi setelah satu jam meneran). Disini </w:t>
      </w:r>
      <w:r w:rsidR="00103A22" w:rsidRPr="00131EE3">
        <w:rPr>
          <w:rFonts w:ascii="Times New Roman" w:hAnsi="Times New Roman"/>
          <w:sz w:val="24"/>
          <w:szCs w:val="24"/>
        </w:rPr>
        <w:t>Ny. T</w:t>
      </w:r>
      <w:r w:rsidRPr="00131EE3">
        <w:rPr>
          <w:rFonts w:ascii="Times New Roman" w:hAnsi="Times New Roman"/>
          <w:sz w:val="24"/>
          <w:szCs w:val="24"/>
        </w:rPr>
        <w:t xml:space="preserve"> persalinan yang ke </w:t>
      </w:r>
      <w:r w:rsidR="00B75EBD" w:rsidRPr="00131EE3">
        <w:rPr>
          <w:rFonts w:ascii="Times New Roman" w:hAnsi="Times New Roman"/>
          <w:sz w:val="24"/>
          <w:szCs w:val="24"/>
          <w:lang w:val="en-US"/>
        </w:rPr>
        <w:t>3</w:t>
      </w:r>
      <w:r w:rsidRPr="00131EE3">
        <w:rPr>
          <w:rFonts w:ascii="Times New Roman" w:hAnsi="Times New Roman"/>
          <w:sz w:val="24"/>
          <w:szCs w:val="24"/>
        </w:rPr>
        <w:t xml:space="preserve">  hanya memerlukan waktu ±10 menit terhitung sejak pembukaan lengkap sampai dapat melahirkan, jadi ibu tidak perlu di rujuk karena persalinannya fisiologis, tidak ada penyulit.</w:t>
      </w:r>
    </w:p>
    <w:p w:rsidR="00131EE3" w:rsidRDefault="003A116A" w:rsidP="00131EE3">
      <w:pPr>
        <w:pStyle w:val="ListParagraph"/>
        <w:ind w:left="360" w:firstLine="360"/>
        <w:jc w:val="both"/>
        <w:rPr>
          <w:rFonts w:ascii="Times New Roman" w:hAnsi="Times New Roman"/>
          <w:sz w:val="24"/>
          <w:szCs w:val="24"/>
          <w:lang w:val="en-US"/>
        </w:rPr>
      </w:pPr>
      <w:r w:rsidRPr="00131EE3">
        <w:rPr>
          <w:rFonts w:ascii="Times New Roman" w:hAnsi="Times New Roman"/>
          <w:sz w:val="24"/>
          <w:szCs w:val="24"/>
        </w:rPr>
        <w:t xml:space="preserve">Pada pelaksanaan kala III antara teori </w:t>
      </w:r>
      <w:sdt>
        <w:sdtPr>
          <w:id w:val="221412799"/>
          <w:citation/>
        </w:sdtPr>
        <w:sdtEndPr/>
        <w:sdtContent>
          <w:r w:rsidR="00777A67" w:rsidRPr="00131EE3">
            <w:rPr>
              <w:rFonts w:ascii="Times New Roman" w:hAnsi="Times New Roman"/>
              <w:sz w:val="24"/>
              <w:szCs w:val="24"/>
            </w:rPr>
            <w:fldChar w:fldCharType="begin"/>
          </w:r>
          <w:r w:rsidR="00AE7D86" w:rsidRPr="00131EE3">
            <w:rPr>
              <w:rFonts w:ascii="Times New Roman" w:hAnsi="Times New Roman"/>
              <w:sz w:val="24"/>
              <w:szCs w:val="24"/>
              <w:lang w:val="en-US"/>
            </w:rPr>
            <w:instrText xml:space="preserve"> CITATION Sul13 \l 1033 </w:instrText>
          </w:r>
          <w:r w:rsidR="00777A67" w:rsidRPr="00131EE3">
            <w:rPr>
              <w:rFonts w:ascii="Times New Roman" w:hAnsi="Times New Roman"/>
              <w:sz w:val="24"/>
              <w:szCs w:val="24"/>
            </w:rPr>
            <w:fldChar w:fldCharType="separate"/>
          </w:r>
          <w:r w:rsidR="00AE7D86" w:rsidRPr="00131EE3">
            <w:rPr>
              <w:rFonts w:ascii="Times New Roman" w:hAnsi="Times New Roman"/>
              <w:noProof/>
              <w:sz w:val="24"/>
              <w:szCs w:val="24"/>
              <w:lang w:val="en-US"/>
            </w:rPr>
            <w:t>(Sulistyawati A, Nugraheny E, 2013)</w:t>
          </w:r>
          <w:r w:rsidR="00777A67" w:rsidRPr="00131EE3">
            <w:rPr>
              <w:rFonts w:ascii="Times New Roman" w:hAnsi="Times New Roman"/>
              <w:sz w:val="24"/>
              <w:szCs w:val="24"/>
            </w:rPr>
            <w:fldChar w:fldCharType="end"/>
          </w:r>
        </w:sdtContent>
      </w:sdt>
      <w:r w:rsidRPr="00131EE3">
        <w:rPr>
          <w:rFonts w:ascii="Times New Roman" w:hAnsi="Times New Roman"/>
          <w:sz w:val="24"/>
          <w:szCs w:val="24"/>
        </w:rPr>
        <w:t xml:space="preserve"> dengan  kasus sudah sesuai langkah managemen aktif kala III. Hasil evaluasi kala III pada </w:t>
      </w:r>
      <w:r w:rsidR="00103A22" w:rsidRPr="00131EE3">
        <w:rPr>
          <w:rFonts w:ascii="Times New Roman" w:hAnsi="Times New Roman"/>
          <w:sz w:val="24"/>
          <w:szCs w:val="24"/>
        </w:rPr>
        <w:t>Ny. T</w:t>
      </w:r>
      <w:r w:rsidR="00CB0353" w:rsidRPr="00131EE3">
        <w:rPr>
          <w:rFonts w:ascii="Times New Roman" w:hAnsi="Times New Roman"/>
          <w:sz w:val="24"/>
          <w:szCs w:val="24"/>
          <w:lang w:val="en-US"/>
        </w:rPr>
        <w:t xml:space="preserve"> </w:t>
      </w:r>
      <w:r w:rsidRPr="00131EE3">
        <w:rPr>
          <w:rFonts w:ascii="Times New Roman" w:hAnsi="Times New Roman"/>
          <w:sz w:val="24"/>
          <w:szCs w:val="24"/>
        </w:rPr>
        <w:t xml:space="preserve">yaitu plasenta lahir spontan pukul 02.20 WIB lengkap bersama selaput dan kotiledonnya yang berjumlah 20 buah, panjang tali pusat 50 cm, insersi tali pusat sentralis, kontraksi uterus baik, TFU teraba </w:t>
      </w:r>
      <w:r w:rsidRPr="00131EE3">
        <w:rPr>
          <w:rFonts w:ascii="Times New Roman" w:hAnsi="Times New Roman"/>
          <w:sz w:val="24"/>
          <w:szCs w:val="24"/>
        </w:rPr>
        <w:lastRenderedPageBreak/>
        <w:t xml:space="preserve">2 jari dibawah pusat, tidak terdapat laserasi, perdarahan 100 cc, kandung kemih kosong. Sedangkan menurut </w:t>
      </w:r>
      <w:sdt>
        <w:sdtPr>
          <w:id w:val="1429697421"/>
          <w:citation/>
        </w:sdtPr>
        <w:sdtEndPr/>
        <w:sdtContent>
          <w:r w:rsidR="00777A67" w:rsidRPr="00131EE3">
            <w:rPr>
              <w:rFonts w:ascii="Times New Roman" w:hAnsi="Times New Roman"/>
              <w:sz w:val="24"/>
              <w:szCs w:val="24"/>
            </w:rPr>
            <w:fldChar w:fldCharType="begin"/>
          </w:r>
          <w:r w:rsidR="00AE7D86" w:rsidRPr="00131EE3">
            <w:rPr>
              <w:rFonts w:ascii="Times New Roman" w:hAnsi="Times New Roman"/>
              <w:sz w:val="24"/>
              <w:szCs w:val="24"/>
              <w:lang w:val="en-US"/>
            </w:rPr>
            <w:instrText xml:space="preserve"> CITATION Sul13 \l 1033 </w:instrText>
          </w:r>
          <w:r w:rsidR="00777A67" w:rsidRPr="00131EE3">
            <w:rPr>
              <w:rFonts w:ascii="Times New Roman" w:hAnsi="Times New Roman"/>
              <w:sz w:val="24"/>
              <w:szCs w:val="24"/>
            </w:rPr>
            <w:fldChar w:fldCharType="separate"/>
          </w:r>
          <w:r w:rsidR="00AE7D86" w:rsidRPr="00131EE3">
            <w:rPr>
              <w:rFonts w:ascii="Times New Roman" w:hAnsi="Times New Roman"/>
              <w:noProof/>
              <w:sz w:val="24"/>
              <w:szCs w:val="24"/>
              <w:lang w:val="en-US"/>
            </w:rPr>
            <w:t>(Sulistyawati A, Nugraheny E, 2013)</w:t>
          </w:r>
          <w:r w:rsidR="00777A67" w:rsidRPr="00131EE3">
            <w:rPr>
              <w:rFonts w:ascii="Times New Roman" w:hAnsi="Times New Roman"/>
              <w:sz w:val="24"/>
              <w:szCs w:val="24"/>
            </w:rPr>
            <w:fldChar w:fldCharType="end"/>
          </w:r>
        </w:sdtContent>
      </w:sdt>
      <w:r w:rsidRPr="00131EE3">
        <w:rPr>
          <w:rFonts w:ascii="Times New Roman" w:hAnsi="Times New Roman"/>
          <w:sz w:val="24"/>
          <w:szCs w:val="24"/>
        </w:rPr>
        <w:t>evaluasi kala III antara lain plasenta lahir spontan, lengkap pada tanggal jam...., kontraksi uterus : baik/ tidak, TFU berapa jari dibawah pusat, perdarahan : sedikit/ sedang/ banyak, laserasi jalan lahir : ada/ tidak, kondisi umum pasien dan tanda vital pasien. Jika dilihat antara kasus dan teori terdapat kesesuaian antara teori dengan kasus. Diketahui pada kasus dilahan, pengkajian kala III dilengkapi dengan pengkajian keadaan umum ibu dan TTV ibu.</w:t>
      </w:r>
    </w:p>
    <w:p w:rsidR="00131EE3" w:rsidRDefault="003A116A" w:rsidP="00131EE3">
      <w:pPr>
        <w:pStyle w:val="ListParagraph"/>
        <w:ind w:left="360" w:firstLine="360"/>
        <w:jc w:val="both"/>
        <w:rPr>
          <w:rFonts w:ascii="Times New Roman" w:hAnsi="Times New Roman"/>
          <w:color w:val="000000"/>
          <w:sz w:val="24"/>
          <w:szCs w:val="24"/>
          <w:lang w:val="en-US"/>
        </w:rPr>
      </w:pPr>
      <w:r w:rsidRPr="00131EE3">
        <w:rPr>
          <w:rFonts w:ascii="Times New Roman" w:hAnsi="Times New Roman"/>
          <w:sz w:val="24"/>
          <w:szCs w:val="24"/>
        </w:rPr>
        <w:t xml:space="preserve">Pada kasus nifas 6 jam post partum </w:t>
      </w:r>
      <w:r w:rsidR="00103A22" w:rsidRPr="00131EE3">
        <w:rPr>
          <w:rFonts w:ascii="Times New Roman" w:hAnsi="Times New Roman"/>
          <w:sz w:val="24"/>
          <w:szCs w:val="24"/>
        </w:rPr>
        <w:t>Ny. T</w:t>
      </w:r>
      <w:r w:rsidR="00CB0353" w:rsidRPr="00131EE3">
        <w:rPr>
          <w:rFonts w:ascii="Times New Roman" w:hAnsi="Times New Roman"/>
          <w:sz w:val="24"/>
          <w:szCs w:val="24"/>
          <w:lang w:val="en-US"/>
        </w:rPr>
        <w:t xml:space="preserve"> </w:t>
      </w:r>
      <w:r w:rsidRPr="00131EE3">
        <w:rPr>
          <w:rFonts w:ascii="Times New Roman" w:hAnsi="Times New Roman"/>
          <w:color w:val="000000"/>
          <w:sz w:val="24"/>
          <w:szCs w:val="24"/>
        </w:rPr>
        <w:t>diberikan terapi vitamin A, SF 60 mg,paracetamol 500 mg serta amoxillin. Pada kasus juga bukan dilakukan konseling tetapi pendidikan kesehatan, terdapat perbedaan antara melakukan konseling dengan memberikan pendidikan kesehatan. Konseling hanya berupa penatalaksanaan atas keluhan ibu berbeda dengan pendidikan kesehatan yang memang diberikan untuk mensupport kebutuhan ibu dan harus diberikan oleh tenaga kesehatan. Dan untuk evaluasi hasilnya ibu dalam keadaan baik tanpa komplikasi ataupun masalah.selain itu ditambahkan pengetahuan tentang pendidikan keaga</w:t>
      </w:r>
      <w:r w:rsidRPr="00131EE3">
        <w:rPr>
          <w:rFonts w:ascii="Times New Roman" w:hAnsi="Times New Roman"/>
          <w:color w:val="000000"/>
          <w:sz w:val="24"/>
          <w:szCs w:val="24"/>
          <w:lang w:val="en-US"/>
        </w:rPr>
        <w:t>m</w:t>
      </w:r>
      <w:r w:rsidRPr="00131EE3">
        <w:rPr>
          <w:rFonts w:ascii="Times New Roman" w:hAnsi="Times New Roman"/>
          <w:color w:val="000000"/>
          <w:sz w:val="24"/>
          <w:szCs w:val="24"/>
        </w:rPr>
        <w:t>aan Islam sehubungan dengan agam ibu Islam yaitu tentang aqiqah,pemberian nama yang baik</w:t>
      </w:r>
      <w:r w:rsidR="00131EE3">
        <w:rPr>
          <w:rFonts w:ascii="Times New Roman" w:hAnsi="Times New Roman"/>
          <w:color w:val="000000"/>
          <w:sz w:val="24"/>
          <w:szCs w:val="24"/>
          <w:lang w:val="en-US"/>
        </w:rPr>
        <w:t>.</w:t>
      </w:r>
    </w:p>
    <w:p w:rsidR="00131EE3" w:rsidRDefault="003A116A" w:rsidP="00131EE3">
      <w:pPr>
        <w:pStyle w:val="ListParagraph"/>
        <w:ind w:left="360" w:firstLine="360"/>
        <w:jc w:val="both"/>
        <w:rPr>
          <w:rFonts w:ascii="Times New Roman" w:hAnsi="Times New Roman"/>
          <w:color w:val="000000"/>
          <w:sz w:val="24"/>
          <w:szCs w:val="24"/>
          <w:lang w:val="en-US"/>
        </w:rPr>
      </w:pPr>
      <w:r w:rsidRPr="00131EE3">
        <w:rPr>
          <w:rFonts w:ascii="Times New Roman" w:hAnsi="Times New Roman"/>
          <w:color w:val="000000"/>
          <w:sz w:val="24"/>
          <w:szCs w:val="24"/>
        </w:rPr>
        <w:t xml:space="preserve">Pada pelaksanaan nifas 2 minggu terdapat kesenjangan antara teori dengan kasus yaitu jika  pada kasus </w:t>
      </w:r>
      <w:r w:rsidR="00103A22" w:rsidRPr="00131EE3">
        <w:rPr>
          <w:rFonts w:ascii="Times New Roman" w:hAnsi="Times New Roman"/>
          <w:color w:val="000000"/>
          <w:sz w:val="24"/>
          <w:szCs w:val="24"/>
        </w:rPr>
        <w:t>Ny. T</w:t>
      </w:r>
      <w:r w:rsidR="00CB0353" w:rsidRPr="00131EE3">
        <w:rPr>
          <w:rFonts w:ascii="Times New Roman" w:hAnsi="Times New Roman"/>
          <w:color w:val="000000"/>
          <w:sz w:val="24"/>
          <w:szCs w:val="24"/>
          <w:lang w:val="en-US"/>
        </w:rPr>
        <w:t xml:space="preserve"> </w:t>
      </w:r>
      <w:r w:rsidRPr="00131EE3">
        <w:rPr>
          <w:rFonts w:ascii="Times New Roman" w:hAnsi="Times New Roman"/>
          <w:color w:val="000000"/>
          <w:sz w:val="24"/>
          <w:szCs w:val="24"/>
        </w:rPr>
        <w:t xml:space="preserve">sudah mengetahui keinginannya menggunakan alat kontrasepsi KB suntik, maka tidak perlu menjelaskan seluruh jenis KB cukup memberikan pendidikan kesehatan KB suntik dengan tujuan agar lebih memantapkan pilihan ibu menggunakan KB suntik. </w:t>
      </w:r>
      <w:r w:rsidRPr="00131EE3">
        <w:rPr>
          <w:rFonts w:ascii="Times New Roman" w:hAnsi="Times New Roman"/>
          <w:color w:val="000000"/>
          <w:sz w:val="24"/>
          <w:szCs w:val="24"/>
        </w:rPr>
        <w:lastRenderedPageBreak/>
        <w:t xml:space="preserve">Menurut hasil penelitian </w:t>
      </w:r>
      <w:sdt>
        <w:sdtPr>
          <w:id w:val="889929766"/>
          <w:citation/>
        </w:sdtPr>
        <w:sdtEndPr/>
        <w:sdtContent>
          <w:r w:rsidR="00777A67" w:rsidRPr="00131EE3">
            <w:rPr>
              <w:rFonts w:ascii="Times New Roman" w:hAnsi="Times New Roman"/>
              <w:color w:val="000000"/>
              <w:sz w:val="24"/>
              <w:szCs w:val="24"/>
            </w:rPr>
            <w:fldChar w:fldCharType="begin"/>
          </w:r>
          <w:r w:rsidR="00CD3CE3" w:rsidRPr="00131EE3">
            <w:rPr>
              <w:rFonts w:ascii="Times New Roman" w:hAnsi="Times New Roman"/>
              <w:color w:val="000000"/>
              <w:sz w:val="24"/>
              <w:szCs w:val="24"/>
              <w:lang w:val="en-US"/>
            </w:rPr>
            <w:instrText xml:space="preserve"> CITATION Via17 \l 1033 </w:instrText>
          </w:r>
          <w:r w:rsidR="00777A67" w:rsidRPr="00131EE3">
            <w:rPr>
              <w:rFonts w:ascii="Times New Roman" w:hAnsi="Times New Roman"/>
              <w:color w:val="000000"/>
              <w:sz w:val="24"/>
              <w:szCs w:val="24"/>
            </w:rPr>
            <w:fldChar w:fldCharType="separate"/>
          </w:r>
          <w:r w:rsidR="00CD3CE3" w:rsidRPr="00131EE3">
            <w:rPr>
              <w:rFonts w:ascii="Times New Roman" w:hAnsi="Times New Roman"/>
              <w:noProof/>
              <w:color w:val="000000"/>
              <w:sz w:val="24"/>
              <w:szCs w:val="24"/>
              <w:lang w:val="en-US"/>
            </w:rPr>
            <w:t>(Vianti, 2017)</w:t>
          </w:r>
          <w:r w:rsidR="00777A67" w:rsidRPr="00131EE3">
            <w:rPr>
              <w:rFonts w:ascii="Times New Roman" w:hAnsi="Times New Roman"/>
              <w:color w:val="000000"/>
              <w:sz w:val="24"/>
              <w:szCs w:val="24"/>
            </w:rPr>
            <w:fldChar w:fldCharType="end"/>
          </w:r>
        </w:sdtContent>
      </w:sdt>
      <w:r w:rsidRPr="00131EE3">
        <w:rPr>
          <w:rFonts w:ascii="Times New Roman" w:hAnsi="Times New Roman"/>
          <w:color w:val="000000"/>
          <w:sz w:val="24"/>
          <w:szCs w:val="24"/>
        </w:rPr>
        <w:t xml:space="preserve"> kemungkinan menggunakan KB cenderung lebih besar pada ibu yang telah diberikan penyuluhan tentang KB. Hasil evaluasi rencana KB diketahui </w:t>
      </w:r>
      <w:r w:rsidR="00287F84" w:rsidRPr="00131EE3">
        <w:rPr>
          <w:rFonts w:ascii="Times New Roman" w:hAnsi="Times New Roman"/>
          <w:color w:val="000000"/>
          <w:sz w:val="24"/>
          <w:szCs w:val="24"/>
        </w:rPr>
        <w:t>Ny T</w:t>
      </w:r>
      <w:r w:rsidR="00CB0353" w:rsidRPr="00131EE3">
        <w:rPr>
          <w:rFonts w:ascii="Times New Roman" w:hAnsi="Times New Roman"/>
          <w:color w:val="000000"/>
          <w:sz w:val="24"/>
          <w:szCs w:val="24"/>
          <w:lang w:val="en-US"/>
        </w:rPr>
        <w:t xml:space="preserve"> </w:t>
      </w:r>
      <w:r w:rsidRPr="00131EE3">
        <w:rPr>
          <w:rFonts w:ascii="Times New Roman" w:hAnsi="Times New Roman"/>
          <w:color w:val="000000"/>
          <w:sz w:val="24"/>
          <w:szCs w:val="24"/>
        </w:rPr>
        <w:t xml:space="preserve">menghendaki menggunakan KB suntik 3 bulan setelah 42 hari pasca melahirkan. Sebelum di berikan penyuluhan, </w:t>
      </w:r>
      <w:r w:rsidR="00287F84" w:rsidRPr="00131EE3">
        <w:rPr>
          <w:rFonts w:ascii="Times New Roman" w:hAnsi="Times New Roman"/>
          <w:color w:val="000000"/>
          <w:sz w:val="24"/>
          <w:szCs w:val="24"/>
        </w:rPr>
        <w:t>Ny T</w:t>
      </w:r>
      <w:r w:rsidR="00CB0353" w:rsidRPr="00131EE3">
        <w:rPr>
          <w:rFonts w:ascii="Times New Roman" w:hAnsi="Times New Roman"/>
          <w:color w:val="000000"/>
          <w:sz w:val="24"/>
          <w:szCs w:val="24"/>
          <w:lang w:val="en-US"/>
        </w:rPr>
        <w:t xml:space="preserve"> </w:t>
      </w:r>
      <w:r w:rsidRPr="00131EE3">
        <w:rPr>
          <w:rFonts w:ascii="Times New Roman" w:hAnsi="Times New Roman"/>
          <w:color w:val="000000"/>
          <w:sz w:val="24"/>
          <w:szCs w:val="24"/>
        </w:rPr>
        <w:t xml:space="preserve">sudah dapat memilih KB apa yang akan dia gunakan karena sebelumnya sudah pernah menggunakan KB suntik 3 bulanan dan tidak ada keluhan. </w:t>
      </w:r>
    </w:p>
    <w:p w:rsidR="00131EE3" w:rsidRDefault="003A116A" w:rsidP="00131EE3">
      <w:pPr>
        <w:pStyle w:val="ListParagraph"/>
        <w:ind w:left="360" w:firstLine="360"/>
        <w:jc w:val="both"/>
        <w:rPr>
          <w:rFonts w:ascii="Times New Roman" w:hAnsi="Times New Roman"/>
          <w:sz w:val="24"/>
          <w:szCs w:val="24"/>
          <w:lang w:val="en-US"/>
        </w:rPr>
      </w:pPr>
      <w:r w:rsidRPr="00131EE3">
        <w:rPr>
          <w:rFonts w:ascii="Times New Roman" w:hAnsi="Times New Roman"/>
          <w:sz w:val="24"/>
          <w:szCs w:val="24"/>
        </w:rPr>
        <w:t>Berdasarkan data yang diperoleh terdapat kesenjangan antara kasus dengan teori untuk kasus BBL usia 6 jam yaitu pada teori dilakukan pemberian identitas/ alat pengenal bayi yang dilepaskan jika sudah selesai perawatan, akan tetapi pada penatalaksanaan kasus tidak diberikan tanda pengenal karena tidak ada risiko tertukar. Hasil evaluasi : asuhan yang diberikan sesuai dengan kebutuhan bayi dan bayi dalam kondisi kesehatan yang baik dan fisiologis.</w:t>
      </w:r>
    </w:p>
    <w:p w:rsidR="00131EE3" w:rsidRDefault="003A116A" w:rsidP="00131EE3">
      <w:pPr>
        <w:pStyle w:val="ListParagraph"/>
        <w:ind w:left="360" w:firstLine="360"/>
        <w:jc w:val="both"/>
        <w:rPr>
          <w:rFonts w:ascii="Times New Roman" w:hAnsi="Times New Roman"/>
          <w:sz w:val="24"/>
          <w:szCs w:val="24"/>
          <w:lang w:val="en-US"/>
        </w:rPr>
      </w:pPr>
      <w:r w:rsidRPr="00131EE3">
        <w:rPr>
          <w:rFonts w:ascii="Times New Roman" w:hAnsi="Times New Roman"/>
          <w:color w:val="000000"/>
          <w:sz w:val="24"/>
          <w:szCs w:val="24"/>
          <w:lang w:val="en-US"/>
        </w:rPr>
        <w:t>P</w:t>
      </w:r>
      <w:r w:rsidRPr="00131EE3">
        <w:rPr>
          <w:rFonts w:ascii="Times New Roman" w:hAnsi="Times New Roman"/>
          <w:color w:val="000000"/>
          <w:sz w:val="24"/>
          <w:szCs w:val="24"/>
        </w:rPr>
        <w:t xml:space="preserve">elaksanaan BBL usia 6 hari pada By. </w:t>
      </w:r>
      <w:r w:rsidR="00103A22" w:rsidRPr="00131EE3">
        <w:rPr>
          <w:rFonts w:ascii="Times New Roman" w:hAnsi="Times New Roman"/>
          <w:color w:val="000000"/>
          <w:sz w:val="24"/>
          <w:szCs w:val="24"/>
        </w:rPr>
        <w:t>Ny. T</w:t>
      </w:r>
      <w:r w:rsidR="00CB0353" w:rsidRPr="00131EE3">
        <w:rPr>
          <w:rFonts w:ascii="Times New Roman" w:hAnsi="Times New Roman"/>
          <w:color w:val="000000"/>
          <w:sz w:val="24"/>
          <w:szCs w:val="24"/>
          <w:lang w:val="en-US"/>
        </w:rPr>
        <w:t xml:space="preserve"> </w:t>
      </w:r>
      <w:r w:rsidRPr="00131EE3">
        <w:rPr>
          <w:rFonts w:ascii="Times New Roman" w:hAnsi="Times New Roman"/>
          <w:color w:val="000000"/>
          <w:sz w:val="24"/>
          <w:szCs w:val="24"/>
        </w:rPr>
        <w:t xml:space="preserve">yaitu memotivasi ibu/ </w:t>
      </w:r>
      <w:r w:rsidR="00103A22" w:rsidRPr="00131EE3">
        <w:rPr>
          <w:rFonts w:ascii="Times New Roman" w:hAnsi="Times New Roman"/>
          <w:color w:val="000000"/>
          <w:sz w:val="24"/>
          <w:szCs w:val="24"/>
        </w:rPr>
        <w:t>Ny. T</w:t>
      </w:r>
      <w:r w:rsidR="00CB0353" w:rsidRPr="00131EE3">
        <w:rPr>
          <w:rFonts w:ascii="Times New Roman" w:hAnsi="Times New Roman"/>
          <w:color w:val="000000"/>
          <w:sz w:val="24"/>
          <w:szCs w:val="24"/>
          <w:lang w:val="en-US"/>
        </w:rPr>
        <w:t xml:space="preserve"> </w:t>
      </w:r>
      <w:r w:rsidRPr="00131EE3">
        <w:rPr>
          <w:rFonts w:ascii="Times New Roman" w:hAnsi="Times New Roman"/>
          <w:color w:val="000000"/>
          <w:sz w:val="24"/>
          <w:szCs w:val="24"/>
        </w:rPr>
        <w:t xml:space="preserve">untuk memberikan ASI saja tanpa tambahan apapun. Pada kasus juga diberikan pendidikan kesehatan tentang tanda-tanda bayi cukup ASI, agar ibu dapat memantau keadaan bayinya dan berat badan </w:t>
      </w:r>
      <w:r w:rsidRPr="00131EE3">
        <w:rPr>
          <w:rFonts w:ascii="Times New Roman" w:hAnsi="Times New Roman"/>
          <w:sz w:val="24"/>
          <w:szCs w:val="24"/>
        </w:rPr>
        <w:t xml:space="preserve">bayinya dapat naik kembali. Hasil evaluasi: asuhan yang diberikan sesuai dengan kebutuhan bayi dan bayi dalam keadaan baik. </w:t>
      </w:r>
    </w:p>
    <w:p w:rsidR="00131EE3" w:rsidRDefault="003A116A" w:rsidP="00131EE3">
      <w:pPr>
        <w:pStyle w:val="ListParagraph"/>
        <w:ind w:left="360" w:firstLine="360"/>
        <w:jc w:val="both"/>
        <w:rPr>
          <w:rFonts w:ascii="Times New Roman" w:hAnsi="Times New Roman"/>
          <w:color w:val="000000"/>
          <w:sz w:val="24"/>
          <w:szCs w:val="24"/>
          <w:lang w:val="en-US"/>
        </w:rPr>
      </w:pPr>
      <w:r w:rsidRPr="00131EE3">
        <w:rPr>
          <w:rFonts w:ascii="Times New Roman" w:hAnsi="Times New Roman"/>
          <w:color w:val="000000"/>
          <w:sz w:val="24"/>
          <w:szCs w:val="24"/>
        </w:rPr>
        <w:t xml:space="preserve">Menurut </w:t>
      </w:r>
      <w:sdt>
        <w:sdtPr>
          <w:rPr>
            <w:color w:val="000000"/>
          </w:rPr>
          <w:id w:val="532921902"/>
          <w:citation/>
        </w:sdtPr>
        <w:sdtEndPr/>
        <w:sdtContent>
          <w:r w:rsidR="00777A67" w:rsidRPr="00131EE3">
            <w:rPr>
              <w:rFonts w:ascii="Times New Roman" w:hAnsi="Times New Roman"/>
              <w:color w:val="000000"/>
              <w:sz w:val="24"/>
              <w:szCs w:val="24"/>
            </w:rPr>
            <w:fldChar w:fldCharType="begin"/>
          </w:r>
          <w:r w:rsidR="00666938" w:rsidRPr="00131EE3">
            <w:rPr>
              <w:rFonts w:ascii="Times New Roman" w:hAnsi="Times New Roman"/>
              <w:sz w:val="24"/>
              <w:szCs w:val="24"/>
              <w:lang w:val="en-US"/>
            </w:rPr>
            <w:instrText xml:space="preserve"> CITATION Var08 \l 1033 </w:instrText>
          </w:r>
          <w:r w:rsidR="00777A67" w:rsidRPr="00131EE3">
            <w:rPr>
              <w:rFonts w:ascii="Times New Roman" w:hAnsi="Times New Roman"/>
              <w:color w:val="000000"/>
              <w:sz w:val="24"/>
              <w:szCs w:val="24"/>
            </w:rPr>
            <w:fldChar w:fldCharType="separate"/>
          </w:r>
          <w:r w:rsidR="00666938" w:rsidRPr="00131EE3">
            <w:rPr>
              <w:rFonts w:ascii="Times New Roman" w:hAnsi="Times New Roman"/>
              <w:noProof/>
              <w:sz w:val="24"/>
              <w:szCs w:val="24"/>
              <w:lang w:val="en-US"/>
            </w:rPr>
            <w:t>(Varney, 2008)</w:t>
          </w:r>
          <w:r w:rsidR="00777A67" w:rsidRPr="00131EE3">
            <w:rPr>
              <w:rFonts w:ascii="Times New Roman" w:hAnsi="Times New Roman"/>
              <w:color w:val="000000"/>
              <w:sz w:val="24"/>
              <w:szCs w:val="24"/>
            </w:rPr>
            <w:fldChar w:fldCharType="end"/>
          </w:r>
        </w:sdtContent>
      </w:sdt>
      <w:r w:rsidRPr="00131EE3">
        <w:rPr>
          <w:rFonts w:ascii="Times New Roman" w:hAnsi="Times New Roman"/>
          <w:sz w:val="24"/>
          <w:szCs w:val="24"/>
        </w:rPr>
        <w:t xml:space="preserve">BBL cukup bulan akan mengalami penurunan 10% dari berat lahir pada 2 minggu pertama setelah lahir  .Tetapi pada bayi </w:t>
      </w:r>
      <w:r w:rsidR="00287F84" w:rsidRPr="00131EE3">
        <w:rPr>
          <w:rFonts w:ascii="Times New Roman" w:hAnsi="Times New Roman"/>
          <w:sz w:val="24"/>
          <w:szCs w:val="24"/>
        </w:rPr>
        <w:t>NY T</w:t>
      </w:r>
      <w:r w:rsidRPr="00131EE3">
        <w:rPr>
          <w:rFonts w:ascii="Times New Roman" w:hAnsi="Times New Roman"/>
          <w:sz w:val="24"/>
          <w:szCs w:val="24"/>
        </w:rPr>
        <w:t>pada penimb</w:t>
      </w:r>
      <w:r w:rsidRPr="00131EE3">
        <w:rPr>
          <w:rFonts w:ascii="Times New Roman" w:hAnsi="Times New Roman"/>
          <w:sz w:val="24"/>
          <w:szCs w:val="24"/>
          <w:lang w:val="en-US"/>
        </w:rPr>
        <w:t>an</w:t>
      </w:r>
      <w:r w:rsidRPr="00131EE3">
        <w:rPr>
          <w:rFonts w:ascii="Times New Roman" w:hAnsi="Times New Roman"/>
          <w:sz w:val="24"/>
          <w:szCs w:val="24"/>
        </w:rPr>
        <w:t>gan hari ke  6 tidak mengalami penurunan Berat badan</w:t>
      </w:r>
      <w:r w:rsidR="00CB0353" w:rsidRPr="00131EE3">
        <w:rPr>
          <w:rFonts w:ascii="Times New Roman" w:hAnsi="Times New Roman"/>
          <w:sz w:val="24"/>
          <w:szCs w:val="24"/>
          <w:lang w:val="en-US"/>
        </w:rPr>
        <w:t>.</w:t>
      </w:r>
      <w:r w:rsidRPr="00131EE3">
        <w:rPr>
          <w:rFonts w:ascii="Times New Roman" w:hAnsi="Times New Roman"/>
          <w:color w:val="000000"/>
          <w:sz w:val="24"/>
          <w:szCs w:val="24"/>
        </w:rPr>
        <w:t xml:space="preserve"> </w:t>
      </w:r>
      <w:r w:rsidRPr="00131EE3">
        <w:rPr>
          <w:rFonts w:ascii="Times New Roman" w:hAnsi="Times New Roman"/>
          <w:color w:val="000000"/>
          <w:sz w:val="24"/>
          <w:szCs w:val="24"/>
        </w:rPr>
        <w:lastRenderedPageBreak/>
        <w:t>Hal ini terjadi karena bayi telah mendapatkan cukup ASI dan pengetahuan ibu tentang kebutuhan ASI sudah baik.</w:t>
      </w:r>
    </w:p>
    <w:p w:rsidR="00131EE3" w:rsidRDefault="003A116A" w:rsidP="00131EE3">
      <w:pPr>
        <w:pStyle w:val="ListParagraph"/>
        <w:ind w:left="360" w:firstLine="360"/>
        <w:jc w:val="both"/>
        <w:rPr>
          <w:rFonts w:ascii="Times New Roman" w:hAnsi="Times New Roman"/>
          <w:sz w:val="24"/>
          <w:szCs w:val="24"/>
          <w:lang w:val="en-US"/>
        </w:rPr>
      </w:pPr>
      <w:r w:rsidRPr="00131EE3">
        <w:rPr>
          <w:rFonts w:ascii="Times New Roman" w:hAnsi="Times New Roman"/>
          <w:color w:val="000000"/>
          <w:sz w:val="24"/>
          <w:szCs w:val="24"/>
        </w:rPr>
        <w:t xml:space="preserve">Pada pemeriksaan fisik abdomen menurut </w:t>
      </w:r>
      <w:sdt>
        <w:sdtPr>
          <w:id w:val="-1223445970"/>
          <w:citation/>
        </w:sdtPr>
        <w:sdtEndPr/>
        <w:sdtContent>
          <w:r w:rsidR="00777A67" w:rsidRPr="00131EE3">
            <w:rPr>
              <w:rFonts w:ascii="Times New Roman" w:hAnsi="Times New Roman"/>
              <w:color w:val="000000"/>
              <w:sz w:val="24"/>
              <w:szCs w:val="24"/>
            </w:rPr>
            <w:fldChar w:fldCharType="begin"/>
          </w:r>
          <w:r w:rsidR="00666938" w:rsidRPr="00131EE3">
            <w:rPr>
              <w:rFonts w:ascii="Times New Roman" w:hAnsi="Times New Roman"/>
              <w:sz w:val="24"/>
              <w:szCs w:val="24"/>
              <w:lang w:val="en-US"/>
            </w:rPr>
            <w:instrText xml:space="preserve"> CITATION Var08 \l 1033 </w:instrText>
          </w:r>
          <w:r w:rsidR="00777A67" w:rsidRPr="00131EE3">
            <w:rPr>
              <w:rFonts w:ascii="Times New Roman" w:hAnsi="Times New Roman"/>
              <w:color w:val="000000"/>
              <w:sz w:val="24"/>
              <w:szCs w:val="24"/>
            </w:rPr>
            <w:fldChar w:fldCharType="separate"/>
          </w:r>
          <w:r w:rsidR="00666938" w:rsidRPr="00131EE3">
            <w:rPr>
              <w:rFonts w:ascii="Times New Roman" w:hAnsi="Times New Roman"/>
              <w:noProof/>
              <w:sz w:val="24"/>
              <w:szCs w:val="24"/>
              <w:lang w:val="en-US"/>
            </w:rPr>
            <w:t>(Varney, 2008)</w:t>
          </w:r>
          <w:r w:rsidR="00777A67" w:rsidRPr="00131EE3">
            <w:rPr>
              <w:rFonts w:ascii="Times New Roman" w:hAnsi="Times New Roman"/>
              <w:color w:val="000000"/>
              <w:sz w:val="24"/>
              <w:szCs w:val="24"/>
            </w:rPr>
            <w:fldChar w:fldCharType="end"/>
          </w:r>
        </w:sdtContent>
      </w:sdt>
      <w:r w:rsidRPr="00131EE3">
        <w:rPr>
          <w:rFonts w:ascii="Times New Roman" w:hAnsi="Times New Roman"/>
          <w:sz w:val="24"/>
          <w:szCs w:val="24"/>
        </w:rPr>
        <w:t xml:space="preserve">talipusat harus tetap kering dan akan putus pada 2 minggu. </w:t>
      </w:r>
      <w:r w:rsidRPr="00131EE3">
        <w:rPr>
          <w:rFonts w:ascii="Times New Roman" w:hAnsi="Times New Roman"/>
          <w:color w:val="000000"/>
          <w:sz w:val="24"/>
          <w:szCs w:val="24"/>
        </w:rPr>
        <w:t xml:space="preserve">Akan tetapi pada kasus By. </w:t>
      </w:r>
      <w:r w:rsidR="00103A22" w:rsidRPr="00131EE3">
        <w:rPr>
          <w:rFonts w:ascii="Times New Roman" w:hAnsi="Times New Roman"/>
          <w:color w:val="000000"/>
          <w:sz w:val="24"/>
          <w:szCs w:val="24"/>
        </w:rPr>
        <w:t>Ny. T</w:t>
      </w:r>
      <w:r w:rsidR="00CB0353" w:rsidRPr="00131EE3">
        <w:rPr>
          <w:rFonts w:ascii="Times New Roman" w:hAnsi="Times New Roman"/>
          <w:color w:val="000000"/>
          <w:sz w:val="24"/>
          <w:szCs w:val="24"/>
          <w:lang w:val="en-US"/>
        </w:rPr>
        <w:t xml:space="preserve"> </w:t>
      </w:r>
      <w:r w:rsidRPr="00131EE3">
        <w:rPr>
          <w:rFonts w:ascii="Times New Roman" w:hAnsi="Times New Roman"/>
          <w:color w:val="000000"/>
          <w:sz w:val="24"/>
          <w:szCs w:val="24"/>
        </w:rPr>
        <w:t xml:space="preserve">tali pusat sudah puput saat By. </w:t>
      </w:r>
      <w:r w:rsidR="00103A22" w:rsidRPr="00131EE3">
        <w:rPr>
          <w:rFonts w:ascii="Times New Roman" w:hAnsi="Times New Roman"/>
          <w:color w:val="000000"/>
          <w:sz w:val="24"/>
          <w:szCs w:val="24"/>
        </w:rPr>
        <w:t>Ny. T</w:t>
      </w:r>
      <w:r w:rsidR="00CB0353" w:rsidRPr="00131EE3">
        <w:rPr>
          <w:rFonts w:ascii="Times New Roman" w:hAnsi="Times New Roman"/>
          <w:color w:val="000000"/>
          <w:sz w:val="24"/>
          <w:szCs w:val="24"/>
          <w:lang w:val="en-US"/>
        </w:rPr>
        <w:t xml:space="preserve"> </w:t>
      </w:r>
      <w:r w:rsidRPr="00131EE3">
        <w:rPr>
          <w:rFonts w:ascii="Times New Roman" w:hAnsi="Times New Roman"/>
          <w:color w:val="000000"/>
          <w:sz w:val="24"/>
          <w:szCs w:val="24"/>
        </w:rPr>
        <w:t>berusia 7 hari atau kurang dari 2 minggu dan tali pusat tetap kering.</w:t>
      </w:r>
      <w:r w:rsidRPr="00131EE3">
        <w:rPr>
          <w:rFonts w:ascii="Times New Roman" w:hAnsi="Times New Roman"/>
          <w:sz w:val="24"/>
          <w:szCs w:val="24"/>
        </w:rPr>
        <w:t xml:space="preserve"> Menurut </w:t>
      </w:r>
      <w:sdt>
        <w:sdtPr>
          <w:id w:val="-363598909"/>
          <w:citation/>
        </w:sdtPr>
        <w:sdtEndPr/>
        <w:sdtContent>
          <w:r w:rsidR="00777A67" w:rsidRPr="00131EE3">
            <w:rPr>
              <w:rFonts w:ascii="Times New Roman" w:hAnsi="Times New Roman"/>
              <w:sz w:val="24"/>
              <w:szCs w:val="24"/>
            </w:rPr>
            <w:fldChar w:fldCharType="begin"/>
          </w:r>
          <w:r w:rsidR="00666938" w:rsidRPr="00131EE3">
            <w:rPr>
              <w:rFonts w:ascii="Times New Roman" w:hAnsi="Times New Roman"/>
              <w:sz w:val="24"/>
              <w:szCs w:val="24"/>
              <w:lang w:val="en-US"/>
            </w:rPr>
            <w:instrText xml:space="preserve"> CITATION Sai09 \l 1033 </w:instrText>
          </w:r>
          <w:r w:rsidR="00777A67" w:rsidRPr="00131EE3">
            <w:rPr>
              <w:rFonts w:ascii="Times New Roman" w:hAnsi="Times New Roman"/>
              <w:sz w:val="24"/>
              <w:szCs w:val="24"/>
            </w:rPr>
            <w:fldChar w:fldCharType="separate"/>
          </w:r>
          <w:r w:rsidR="00666938" w:rsidRPr="00131EE3">
            <w:rPr>
              <w:rFonts w:ascii="Times New Roman" w:hAnsi="Times New Roman"/>
              <w:noProof/>
              <w:sz w:val="24"/>
              <w:szCs w:val="24"/>
              <w:lang w:val="en-US"/>
            </w:rPr>
            <w:t>(Saifuddin, Abdul Bari, 2009)</w:t>
          </w:r>
          <w:r w:rsidR="00777A67" w:rsidRPr="00131EE3">
            <w:rPr>
              <w:rFonts w:ascii="Times New Roman" w:hAnsi="Times New Roman"/>
              <w:sz w:val="24"/>
              <w:szCs w:val="24"/>
            </w:rPr>
            <w:fldChar w:fldCharType="end"/>
          </w:r>
        </w:sdtContent>
      </w:sdt>
      <w:r w:rsidRPr="00131EE3">
        <w:rPr>
          <w:rFonts w:ascii="Times New Roman" w:hAnsi="Times New Roman"/>
          <w:sz w:val="24"/>
          <w:szCs w:val="24"/>
        </w:rPr>
        <w:t>perawatan tali pusat yang benar dan lepasnya tali pusat dalam minggu pertama secara bermakna juga akan mengurangi insiden infeksi pada neonatus.</w:t>
      </w:r>
    </w:p>
    <w:p w:rsidR="00EF0B8E" w:rsidRPr="00131EE3" w:rsidRDefault="003A116A" w:rsidP="00131EE3">
      <w:pPr>
        <w:pStyle w:val="ListParagraph"/>
        <w:ind w:left="360" w:firstLine="360"/>
        <w:jc w:val="both"/>
        <w:rPr>
          <w:rFonts w:ascii="Times New Roman" w:hAnsi="Times New Roman"/>
          <w:lang w:val="en-US"/>
        </w:rPr>
      </w:pPr>
      <w:r w:rsidRPr="00131EE3">
        <w:rPr>
          <w:rFonts w:ascii="Times New Roman" w:hAnsi="Times New Roman"/>
          <w:color w:val="000000"/>
          <w:sz w:val="24"/>
          <w:szCs w:val="24"/>
        </w:rPr>
        <w:t xml:space="preserve">Menurut </w:t>
      </w:r>
      <w:sdt>
        <w:sdtPr>
          <w:id w:val="2114476994"/>
          <w:citation/>
        </w:sdtPr>
        <w:sdtEndPr/>
        <w:sdtContent>
          <w:r w:rsidR="00777A67" w:rsidRPr="00131EE3">
            <w:rPr>
              <w:rFonts w:ascii="Times New Roman" w:hAnsi="Times New Roman"/>
              <w:color w:val="000000"/>
              <w:sz w:val="24"/>
              <w:szCs w:val="24"/>
            </w:rPr>
            <w:fldChar w:fldCharType="begin"/>
          </w:r>
          <w:r w:rsidR="00666938" w:rsidRPr="00131EE3">
            <w:rPr>
              <w:rFonts w:ascii="Times New Roman" w:hAnsi="Times New Roman"/>
              <w:color w:val="000000"/>
              <w:sz w:val="24"/>
              <w:szCs w:val="24"/>
              <w:lang w:val="en-US"/>
            </w:rPr>
            <w:instrText xml:space="preserve"> CITATION Mus12 \l 1033 </w:instrText>
          </w:r>
          <w:r w:rsidR="00777A67" w:rsidRPr="00131EE3">
            <w:rPr>
              <w:rFonts w:ascii="Times New Roman" w:hAnsi="Times New Roman"/>
              <w:color w:val="000000"/>
              <w:sz w:val="24"/>
              <w:szCs w:val="24"/>
            </w:rPr>
            <w:fldChar w:fldCharType="separate"/>
          </w:r>
          <w:r w:rsidR="00666938" w:rsidRPr="00131EE3">
            <w:rPr>
              <w:rFonts w:ascii="Times New Roman" w:hAnsi="Times New Roman"/>
              <w:noProof/>
              <w:color w:val="000000"/>
              <w:sz w:val="24"/>
              <w:szCs w:val="24"/>
              <w:lang w:val="en-US"/>
            </w:rPr>
            <w:t>(Muslihatun, 2012)</w:t>
          </w:r>
          <w:r w:rsidR="00777A67" w:rsidRPr="00131EE3">
            <w:rPr>
              <w:rFonts w:ascii="Times New Roman" w:hAnsi="Times New Roman"/>
              <w:color w:val="000000"/>
              <w:sz w:val="24"/>
              <w:szCs w:val="24"/>
            </w:rPr>
            <w:fldChar w:fldCharType="end"/>
          </w:r>
        </w:sdtContent>
      </w:sdt>
      <w:r w:rsidRPr="00131EE3">
        <w:rPr>
          <w:rFonts w:ascii="Times New Roman" w:hAnsi="Times New Roman"/>
          <w:color w:val="000000"/>
          <w:sz w:val="24"/>
          <w:szCs w:val="24"/>
        </w:rPr>
        <w:t xml:space="preserve">BCG diberikan pada bayi umur kurang dari atau sama dengan 2 bulan. Pada kasus By. </w:t>
      </w:r>
      <w:r w:rsidR="00103A22" w:rsidRPr="00131EE3">
        <w:rPr>
          <w:rFonts w:ascii="Times New Roman" w:hAnsi="Times New Roman"/>
          <w:color w:val="000000"/>
          <w:sz w:val="24"/>
          <w:szCs w:val="24"/>
        </w:rPr>
        <w:t>Ny. T</w:t>
      </w:r>
      <w:r w:rsidR="00CB0353" w:rsidRPr="00131EE3">
        <w:rPr>
          <w:rFonts w:ascii="Times New Roman" w:hAnsi="Times New Roman"/>
          <w:color w:val="000000"/>
          <w:sz w:val="24"/>
          <w:szCs w:val="24"/>
          <w:lang w:val="en-US"/>
        </w:rPr>
        <w:t xml:space="preserve"> </w:t>
      </w:r>
      <w:r w:rsidRPr="00131EE3">
        <w:rPr>
          <w:rFonts w:ascii="Times New Roman" w:hAnsi="Times New Roman"/>
          <w:color w:val="000000"/>
          <w:sz w:val="24"/>
          <w:szCs w:val="24"/>
        </w:rPr>
        <w:t xml:space="preserve">sampai dengan usia 2 minggu belum diberikan imunisasi BCG, karena bayi belum masuk kriteria usia ideal untuk diberikan imunisasi BCG. </w:t>
      </w:r>
      <w:r w:rsidRPr="00131EE3">
        <w:rPr>
          <w:rFonts w:ascii="Times New Roman" w:hAnsi="Times New Roman"/>
          <w:sz w:val="24"/>
          <w:szCs w:val="24"/>
        </w:rPr>
        <w:t>Hasil evaluasi : asuhan kebidanan pada BBL usia 2 minggu sesuai dengan kebutuhan bayi dan bayi dalam keadaan baik.</w:t>
      </w:r>
    </w:p>
    <w:p w:rsidR="004C2927" w:rsidRPr="0068687C" w:rsidRDefault="004526CB" w:rsidP="005234AB">
      <w:pPr>
        <w:pStyle w:val="BodyText"/>
        <w:spacing w:before="2" w:line="480" w:lineRule="auto"/>
        <w:jc w:val="center"/>
        <w:rPr>
          <w:b/>
          <w:bCs/>
        </w:rPr>
      </w:pPr>
      <w:r w:rsidRPr="0068687C">
        <w:br w:type="page"/>
      </w:r>
      <w:r w:rsidR="00182994" w:rsidRPr="0068687C">
        <w:rPr>
          <w:b/>
          <w:bCs/>
        </w:rPr>
        <w:lastRenderedPageBreak/>
        <w:t xml:space="preserve">BAB </w:t>
      </w:r>
      <w:r w:rsidR="007076A4" w:rsidRPr="0068687C">
        <w:rPr>
          <w:b/>
          <w:bCs/>
          <w:lang w:val="en-US"/>
        </w:rPr>
        <w:t>I</w:t>
      </w:r>
      <w:r w:rsidR="00182994" w:rsidRPr="0068687C">
        <w:rPr>
          <w:b/>
          <w:bCs/>
        </w:rPr>
        <w:t>V</w:t>
      </w:r>
    </w:p>
    <w:p w:rsidR="00182994" w:rsidRPr="0068687C" w:rsidRDefault="00182994" w:rsidP="00FC365A">
      <w:pPr>
        <w:widowControl w:val="0"/>
        <w:autoSpaceDE w:val="0"/>
        <w:autoSpaceDN w:val="0"/>
        <w:spacing w:before="61" w:line="480" w:lineRule="auto"/>
        <w:ind w:right="50" w:firstLine="2"/>
        <w:jc w:val="center"/>
        <w:outlineLvl w:val="0"/>
        <w:rPr>
          <w:rFonts w:ascii="Times New Roman" w:eastAsia="Times New Roman" w:hAnsi="Times New Roman"/>
          <w:b/>
          <w:bCs/>
        </w:rPr>
      </w:pPr>
      <w:r w:rsidRPr="0068687C">
        <w:rPr>
          <w:rFonts w:ascii="Times New Roman" w:eastAsia="Times New Roman" w:hAnsi="Times New Roman"/>
          <w:b/>
          <w:bCs/>
        </w:rPr>
        <w:t>PENUTUP</w:t>
      </w:r>
    </w:p>
    <w:p w:rsidR="00182994" w:rsidRPr="0068687C" w:rsidRDefault="00182994" w:rsidP="00FC365A">
      <w:pPr>
        <w:widowControl w:val="0"/>
        <w:autoSpaceDE w:val="0"/>
        <w:autoSpaceDN w:val="0"/>
        <w:spacing w:before="10" w:line="480" w:lineRule="auto"/>
        <w:jc w:val="both"/>
        <w:rPr>
          <w:rFonts w:ascii="Times New Roman" w:eastAsia="Times New Roman" w:hAnsi="Times New Roman"/>
          <w:b/>
        </w:rPr>
      </w:pPr>
    </w:p>
    <w:p w:rsidR="00182994" w:rsidRPr="0068687C" w:rsidRDefault="00182994" w:rsidP="001408EC">
      <w:pPr>
        <w:widowControl w:val="0"/>
        <w:numPr>
          <w:ilvl w:val="0"/>
          <w:numId w:val="7"/>
        </w:numPr>
        <w:tabs>
          <w:tab w:val="left" w:pos="628"/>
        </w:tabs>
        <w:autoSpaceDE w:val="0"/>
        <w:autoSpaceDN w:val="0"/>
        <w:spacing w:after="200" w:line="480" w:lineRule="auto"/>
        <w:ind w:hanging="361"/>
        <w:jc w:val="both"/>
        <w:rPr>
          <w:rFonts w:ascii="Times New Roman" w:eastAsia="Times New Roman" w:hAnsi="Times New Roman"/>
          <w:b/>
        </w:rPr>
      </w:pPr>
      <w:r w:rsidRPr="0068687C">
        <w:rPr>
          <w:rFonts w:ascii="Times New Roman" w:eastAsia="Times New Roman" w:hAnsi="Times New Roman"/>
          <w:b/>
        </w:rPr>
        <w:t>Kesimpulan</w:t>
      </w:r>
    </w:p>
    <w:p w:rsidR="00412634" w:rsidRPr="0068687C" w:rsidRDefault="00412634" w:rsidP="00412634">
      <w:pPr>
        <w:pStyle w:val="ListParagraph"/>
        <w:ind w:left="709" w:firstLine="425"/>
        <w:jc w:val="both"/>
        <w:rPr>
          <w:rFonts w:ascii="Times New Roman" w:hAnsi="Times New Roman"/>
          <w:color w:val="000000" w:themeColor="text1"/>
          <w:sz w:val="24"/>
          <w:szCs w:val="24"/>
        </w:rPr>
      </w:pPr>
      <w:r w:rsidRPr="0068687C">
        <w:rPr>
          <w:rFonts w:ascii="Times New Roman" w:hAnsi="Times New Roman"/>
          <w:color w:val="000000"/>
          <w:sz w:val="24"/>
          <w:szCs w:val="24"/>
        </w:rPr>
        <w:t xml:space="preserve">Setelah penulis dapat mengaplikasikan teori dan praktek kedalam pengalaman nyata yaitu melaksanakan asuhan kebidanan dengan menggunakan pendekatan manajemen kebidanan dengan memberikan asuhan kebidanan pada </w:t>
      </w:r>
      <w:r w:rsidR="00103A22" w:rsidRPr="0068687C">
        <w:rPr>
          <w:rFonts w:ascii="Times New Roman" w:hAnsi="Times New Roman"/>
          <w:color w:val="000000"/>
          <w:sz w:val="24"/>
          <w:szCs w:val="24"/>
        </w:rPr>
        <w:t>Ny. T</w:t>
      </w:r>
      <w:r w:rsidRPr="0068687C">
        <w:rPr>
          <w:rFonts w:ascii="Times New Roman" w:hAnsi="Times New Roman"/>
          <w:color w:val="000000"/>
          <w:sz w:val="24"/>
          <w:szCs w:val="24"/>
        </w:rPr>
        <w:t xml:space="preserve">  dari hamil,bersalin, nifas yang dilanjutkan perencanaan program  KB, dan BBL secara komprehensif pada </w:t>
      </w:r>
      <w:r w:rsidRPr="0068687C">
        <w:rPr>
          <w:rFonts w:ascii="Times New Roman" w:hAnsi="Times New Roman"/>
          <w:color w:val="000000" w:themeColor="text1"/>
          <w:sz w:val="24"/>
          <w:szCs w:val="24"/>
        </w:rPr>
        <w:t xml:space="preserve">tanggal </w:t>
      </w:r>
      <w:r w:rsidR="009A2BA2" w:rsidRPr="0068687C">
        <w:rPr>
          <w:rFonts w:ascii="Times New Roman" w:hAnsi="Times New Roman"/>
          <w:color w:val="000000" w:themeColor="text1"/>
          <w:sz w:val="24"/>
          <w:szCs w:val="24"/>
          <w:lang w:val="en-US"/>
        </w:rPr>
        <w:t>11 Maret 2022</w:t>
      </w:r>
      <w:r w:rsidRPr="0068687C">
        <w:rPr>
          <w:rFonts w:ascii="Times New Roman" w:hAnsi="Times New Roman"/>
          <w:color w:val="000000" w:themeColor="text1"/>
          <w:sz w:val="24"/>
          <w:szCs w:val="24"/>
        </w:rPr>
        <w:t xml:space="preserve">– </w:t>
      </w:r>
      <w:r w:rsidR="009A2BA2" w:rsidRPr="0068687C">
        <w:rPr>
          <w:rFonts w:ascii="Times New Roman" w:hAnsi="Times New Roman"/>
          <w:color w:val="000000" w:themeColor="text1"/>
          <w:sz w:val="24"/>
          <w:szCs w:val="24"/>
          <w:lang w:val="en-US"/>
        </w:rPr>
        <w:t>15April</w:t>
      </w:r>
      <w:r w:rsidRPr="0068687C">
        <w:rPr>
          <w:rFonts w:ascii="Times New Roman" w:hAnsi="Times New Roman"/>
          <w:color w:val="000000" w:themeColor="text1"/>
          <w:sz w:val="24"/>
          <w:szCs w:val="24"/>
        </w:rPr>
        <w:t xml:space="preserve"> 202</w:t>
      </w:r>
      <w:r w:rsidR="009A2BA2" w:rsidRPr="0068687C">
        <w:rPr>
          <w:rFonts w:ascii="Times New Roman" w:hAnsi="Times New Roman"/>
          <w:color w:val="000000" w:themeColor="text1"/>
          <w:sz w:val="24"/>
          <w:szCs w:val="24"/>
          <w:lang w:val="en-US"/>
        </w:rPr>
        <w:t>2</w:t>
      </w:r>
      <w:r w:rsidRPr="0068687C">
        <w:rPr>
          <w:rFonts w:ascii="Times New Roman" w:hAnsi="Times New Roman"/>
          <w:color w:val="000000" w:themeColor="text1"/>
          <w:sz w:val="24"/>
          <w:szCs w:val="24"/>
        </w:rPr>
        <w:t>, maka didapatkan hasil :</w:t>
      </w:r>
    </w:p>
    <w:p w:rsidR="00534268" w:rsidRPr="0068687C" w:rsidRDefault="00412634" w:rsidP="00ED4794">
      <w:pPr>
        <w:pStyle w:val="ListParagraph"/>
        <w:widowControl w:val="0"/>
        <w:numPr>
          <w:ilvl w:val="3"/>
          <w:numId w:val="24"/>
        </w:numPr>
        <w:tabs>
          <w:tab w:val="left" w:pos="1276"/>
        </w:tabs>
        <w:autoSpaceDE w:val="0"/>
        <w:autoSpaceDN w:val="0"/>
        <w:adjustRightInd w:val="0"/>
        <w:ind w:left="1134" w:hanging="425"/>
        <w:contextualSpacing w:val="0"/>
        <w:jc w:val="both"/>
        <w:rPr>
          <w:rFonts w:ascii="Times New Roman" w:hAnsi="Times New Roman"/>
          <w:sz w:val="24"/>
          <w:szCs w:val="24"/>
        </w:rPr>
      </w:pPr>
      <w:r w:rsidRPr="0068687C">
        <w:rPr>
          <w:rFonts w:ascii="Times New Roman" w:hAnsi="Times New Roman"/>
          <w:sz w:val="24"/>
          <w:szCs w:val="24"/>
        </w:rPr>
        <w:t xml:space="preserve">Asuhan kehamilan yang diberikan kepada Ny. </w:t>
      </w:r>
      <w:r w:rsidR="00B75EBD" w:rsidRPr="0068687C">
        <w:rPr>
          <w:rFonts w:ascii="Times New Roman" w:hAnsi="Times New Roman"/>
          <w:sz w:val="24"/>
          <w:szCs w:val="24"/>
          <w:lang w:val="en-US"/>
        </w:rPr>
        <w:t>T</w:t>
      </w:r>
      <w:r w:rsidRPr="0068687C">
        <w:rPr>
          <w:rFonts w:ascii="Times New Roman" w:hAnsi="Times New Roman"/>
          <w:sz w:val="24"/>
          <w:szCs w:val="24"/>
        </w:rPr>
        <w:t xml:space="preserve">  usia</w:t>
      </w:r>
      <w:r w:rsidR="00287F84" w:rsidRPr="0068687C">
        <w:rPr>
          <w:rFonts w:ascii="Times New Roman" w:hAnsi="Times New Roman"/>
          <w:sz w:val="24"/>
          <w:szCs w:val="24"/>
        </w:rPr>
        <w:t>36 Tahun</w:t>
      </w:r>
      <w:r w:rsidRPr="0068687C">
        <w:rPr>
          <w:rFonts w:ascii="Times New Roman" w:hAnsi="Times New Roman"/>
          <w:sz w:val="24"/>
          <w:szCs w:val="24"/>
        </w:rPr>
        <w:t xml:space="preserve"> G</w:t>
      </w:r>
      <w:r w:rsidR="00B75EBD" w:rsidRPr="0068687C">
        <w:rPr>
          <w:rFonts w:ascii="Times New Roman" w:hAnsi="Times New Roman"/>
          <w:sz w:val="24"/>
          <w:szCs w:val="24"/>
          <w:vertAlign w:val="subscript"/>
          <w:lang w:val="en-US"/>
        </w:rPr>
        <w:t>3</w:t>
      </w:r>
      <w:r w:rsidRPr="0068687C">
        <w:rPr>
          <w:rFonts w:ascii="Times New Roman" w:hAnsi="Times New Roman"/>
          <w:sz w:val="24"/>
          <w:szCs w:val="24"/>
        </w:rPr>
        <w:t>P</w:t>
      </w:r>
      <w:r w:rsidR="00946BBD" w:rsidRPr="0068687C">
        <w:rPr>
          <w:rFonts w:ascii="Times New Roman" w:hAnsi="Times New Roman"/>
          <w:sz w:val="24"/>
          <w:szCs w:val="24"/>
          <w:vertAlign w:val="subscript"/>
          <w:lang w:val="en-US"/>
        </w:rPr>
        <w:t>1</w:t>
      </w:r>
      <w:r w:rsidRPr="0068687C">
        <w:rPr>
          <w:rFonts w:ascii="Times New Roman" w:hAnsi="Times New Roman"/>
          <w:sz w:val="24"/>
          <w:szCs w:val="24"/>
        </w:rPr>
        <w:t>A</w:t>
      </w:r>
      <w:r w:rsidR="00B75EBD" w:rsidRPr="0068687C">
        <w:rPr>
          <w:rFonts w:ascii="Times New Roman" w:hAnsi="Times New Roman"/>
          <w:sz w:val="24"/>
          <w:szCs w:val="24"/>
          <w:vertAlign w:val="subscript"/>
          <w:lang w:val="en-US"/>
        </w:rPr>
        <w:t>1</w:t>
      </w:r>
      <w:r w:rsidRPr="0068687C">
        <w:rPr>
          <w:rFonts w:ascii="Times New Roman" w:hAnsi="Times New Roman"/>
          <w:sz w:val="24"/>
          <w:szCs w:val="24"/>
        </w:rPr>
        <w:t xml:space="preserve">usia kehamilan 36 </w:t>
      </w:r>
      <w:r w:rsidR="009A2BA2" w:rsidRPr="0068687C">
        <w:rPr>
          <w:rFonts w:ascii="Times New Roman" w:hAnsi="Times New Roman"/>
          <w:sz w:val="24"/>
          <w:szCs w:val="24"/>
          <w:lang w:val="en-US"/>
        </w:rPr>
        <w:t xml:space="preserve">+1 </w:t>
      </w:r>
      <w:r w:rsidRPr="0068687C">
        <w:rPr>
          <w:rFonts w:ascii="Times New Roman" w:hAnsi="Times New Roman"/>
          <w:sz w:val="24"/>
          <w:szCs w:val="24"/>
        </w:rPr>
        <w:t xml:space="preserve">minggu dengan </w:t>
      </w:r>
      <w:r w:rsidR="00B75EBD" w:rsidRPr="0068687C">
        <w:rPr>
          <w:rFonts w:ascii="Times New Roman" w:hAnsi="Times New Roman"/>
          <w:sz w:val="24"/>
          <w:szCs w:val="24"/>
          <w:lang w:val="en-US"/>
        </w:rPr>
        <w:t xml:space="preserve">riwayat abortus </w:t>
      </w:r>
      <w:r w:rsidR="00946BBD" w:rsidRPr="0068687C">
        <w:rPr>
          <w:rFonts w:ascii="Times New Roman" w:hAnsi="Times New Roman"/>
          <w:sz w:val="24"/>
          <w:szCs w:val="24"/>
          <w:lang w:val="en-US"/>
        </w:rPr>
        <w:t>dan Anemia</w:t>
      </w:r>
      <w:r w:rsidRPr="0068687C">
        <w:rPr>
          <w:rFonts w:ascii="Times New Roman" w:hAnsi="Times New Roman"/>
          <w:sz w:val="24"/>
          <w:szCs w:val="24"/>
        </w:rPr>
        <w:t xml:space="preserve">, maka dilakukan penatalaksanaan pendidikan kesehatan tentang penyebab keluhan tersebut. Hasil dari asuhan yang telah diberikan yaitu ibu </w:t>
      </w:r>
      <w:r w:rsidR="00946BBD" w:rsidRPr="0068687C">
        <w:rPr>
          <w:rFonts w:ascii="Times New Roman" w:hAnsi="Times New Roman"/>
          <w:sz w:val="24"/>
          <w:szCs w:val="24"/>
          <w:lang w:val="en-US"/>
        </w:rPr>
        <w:t>belum</w:t>
      </w:r>
      <w:r w:rsidRPr="0068687C">
        <w:rPr>
          <w:rFonts w:ascii="Times New Roman" w:hAnsi="Times New Roman"/>
          <w:sz w:val="24"/>
          <w:szCs w:val="24"/>
        </w:rPr>
        <w:t xml:space="preserve"> mengerti tentang cara  men</w:t>
      </w:r>
      <w:r w:rsidR="00946BBD" w:rsidRPr="0068687C">
        <w:rPr>
          <w:rFonts w:ascii="Times New Roman" w:hAnsi="Times New Roman"/>
          <w:sz w:val="24"/>
          <w:szCs w:val="24"/>
          <w:lang w:val="en-US"/>
        </w:rPr>
        <w:t>anggulangi</w:t>
      </w:r>
      <w:r w:rsidR="00CB0353" w:rsidRPr="0068687C">
        <w:rPr>
          <w:rFonts w:ascii="Times New Roman" w:hAnsi="Times New Roman"/>
          <w:sz w:val="24"/>
          <w:szCs w:val="24"/>
          <w:lang w:val="en-US"/>
        </w:rPr>
        <w:t xml:space="preserve"> </w:t>
      </w:r>
      <w:r w:rsidR="00946BBD" w:rsidRPr="0068687C">
        <w:rPr>
          <w:rFonts w:ascii="Times New Roman" w:hAnsi="Times New Roman"/>
          <w:sz w:val="24"/>
          <w:szCs w:val="24"/>
          <w:lang w:val="en-US"/>
        </w:rPr>
        <w:t>masalah yang dialami</w:t>
      </w:r>
      <w:r w:rsidRPr="0068687C">
        <w:rPr>
          <w:rFonts w:ascii="Times New Roman" w:hAnsi="Times New Roman"/>
          <w:sz w:val="24"/>
          <w:szCs w:val="24"/>
        </w:rPr>
        <w:t xml:space="preserve"> tersebut, beberapa cara yang </w:t>
      </w:r>
      <w:r w:rsidR="00A005E6" w:rsidRPr="0068687C">
        <w:rPr>
          <w:rFonts w:ascii="Times New Roman" w:hAnsi="Times New Roman"/>
          <w:sz w:val="24"/>
          <w:szCs w:val="24"/>
          <w:lang w:val="en-US"/>
        </w:rPr>
        <w:t>perlu</w:t>
      </w:r>
      <w:r w:rsidR="00CB0353" w:rsidRPr="0068687C">
        <w:rPr>
          <w:rFonts w:ascii="Times New Roman" w:hAnsi="Times New Roman"/>
          <w:sz w:val="24"/>
          <w:szCs w:val="24"/>
          <w:lang w:val="en-US"/>
        </w:rPr>
        <w:t xml:space="preserve"> </w:t>
      </w:r>
      <w:r w:rsidRPr="0068687C">
        <w:rPr>
          <w:rFonts w:ascii="Times New Roman" w:hAnsi="Times New Roman"/>
          <w:sz w:val="24"/>
          <w:szCs w:val="24"/>
        </w:rPr>
        <w:t xml:space="preserve">diterapkan oleh ibu seperti </w:t>
      </w:r>
      <w:r w:rsidR="00A005E6" w:rsidRPr="0068687C">
        <w:rPr>
          <w:rFonts w:ascii="Times New Roman" w:hAnsi="Times New Roman"/>
          <w:sz w:val="24"/>
          <w:szCs w:val="24"/>
          <w:lang w:val="en-US"/>
        </w:rPr>
        <w:t>Memberikan KIE terkait</w:t>
      </w:r>
      <w:r w:rsidR="00CB0353" w:rsidRPr="0068687C">
        <w:rPr>
          <w:rFonts w:ascii="Times New Roman" w:hAnsi="Times New Roman"/>
          <w:sz w:val="24"/>
          <w:szCs w:val="24"/>
          <w:lang w:val="en-US"/>
        </w:rPr>
        <w:t xml:space="preserve"> </w:t>
      </w:r>
      <w:r w:rsidR="00A005E6" w:rsidRPr="0068687C">
        <w:rPr>
          <w:rFonts w:ascii="Times New Roman" w:hAnsi="Times New Roman"/>
          <w:sz w:val="24"/>
          <w:szCs w:val="24"/>
          <w:lang w:val="en-US"/>
        </w:rPr>
        <w:t>definisi anemia serta</w:t>
      </w:r>
      <w:r w:rsidR="00CB0353" w:rsidRPr="0068687C">
        <w:rPr>
          <w:rFonts w:ascii="Times New Roman" w:hAnsi="Times New Roman"/>
          <w:sz w:val="24"/>
          <w:szCs w:val="24"/>
          <w:lang w:val="en-US"/>
        </w:rPr>
        <w:t xml:space="preserve"> </w:t>
      </w:r>
      <w:r w:rsidR="00A005E6" w:rsidRPr="0068687C">
        <w:rPr>
          <w:rFonts w:ascii="Times New Roman" w:hAnsi="Times New Roman"/>
          <w:sz w:val="24"/>
          <w:szCs w:val="24"/>
          <w:lang w:val="en-US"/>
        </w:rPr>
        <w:t>akibat yang ditimbulkan</w:t>
      </w:r>
      <w:r w:rsidR="00CB0353" w:rsidRPr="0068687C">
        <w:rPr>
          <w:rFonts w:ascii="Times New Roman" w:hAnsi="Times New Roman"/>
          <w:sz w:val="24"/>
          <w:szCs w:val="24"/>
          <w:lang w:val="en-US"/>
        </w:rPr>
        <w:t xml:space="preserve"> </w:t>
      </w:r>
      <w:r w:rsidR="00A005E6" w:rsidRPr="0068687C">
        <w:rPr>
          <w:rFonts w:ascii="Times New Roman" w:hAnsi="Times New Roman"/>
          <w:sz w:val="24"/>
          <w:szCs w:val="24"/>
          <w:lang w:val="en-US"/>
        </w:rPr>
        <w:t>jika</w:t>
      </w:r>
      <w:r w:rsidR="00CB0353" w:rsidRPr="0068687C">
        <w:rPr>
          <w:rFonts w:ascii="Times New Roman" w:hAnsi="Times New Roman"/>
          <w:sz w:val="24"/>
          <w:szCs w:val="24"/>
          <w:lang w:val="en-US"/>
        </w:rPr>
        <w:t xml:space="preserve"> </w:t>
      </w:r>
      <w:r w:rsidR="00A005E6" w:rsidRPr="0068687C">
        <w:rPr>
          <w:rFonts w:ascii="Times New Roman" w:hAnsi="Times New Roman"/>
          <w:sz w:val="24"/>
          <w:szCs w:val="24"/>
          <w:lang w:val="en-US"/>
        </w:rPr>
        <w:t>tidak</w:t>
      </w:r>
      <w:r w:rsidR="00CB0353" w:rsidRPr="0068687C">
        <w:rPr>
          <w:rFonts w:ascii="Times New Roman" w:hAnsi="Times New Roman"/>
          <w:sz w:val="24"/>
          <w:szCs w:val="24"/>
          <w:lang w:val="en-US"/>
        </w:rPr>
        <w:t xml:space="preserve"> </w:t>
      </w:r>
      <w:r w:rsidR="00A005E6" w:rsidRPr="0068687C">
        <w:rPr>
          <w:rFonts w:ascii="Times New Roman" w:hAnsi="Times New Roman"/>
          <w:sz w:val="24"/>
          <w:szCs w:val="24"/>
          <w:lang w:val="en-US"/>
        </w:rPr>
        <w:t>segera</w:t>
      </w:r>
      <w:r w:rsidR="00CB0353" w:rsidRPr="0068687C">
        <w:rPr>
          <w:rFonts w:ascii="Times New Roman" w:hAnsi="Times New Roman"/>
          <w:sz w:val="24"/>
          <w:szCs w:val="24"/>
          <w:lang w:val="en-US"/>
        </w:rPr>
        <w:t xml:space="preserve"> </w:t>
      </w:r>
      <w:r w:rsidR="00A005E6" w:rsidRPr="0068687C">
        <w:rPr>
          <w:rFonts w:ascii="Times New Roman" w:hAnsi="Times New Roman"/>
          <w:sz w:val="24"/>
          <w:szCs w:val="24"/>
          <w:lang w:val="en-US"/>
        </w:rPr>
        <w:t>ditangani</w:t>
      </w:r>
      <w:r w:rsidR="00CB0353" w:rsidRPr="0068687C">
        <w:rPr>
          <w:rFonts w:ascii="Times New Roman" w:hAnsi="Times New Roman"/>
          <w:sz w:val="24"/>
          <w:szCs w:val="24"/>
          <w:lang w:val="en-US"/>
        </w:rPr>
        <w:t xml:space="preserve"> </w:t>
      </w:r>
      <w:r w:rsidR="00A005E6" w:rsidRPr="0068687C">
        <w:rPr>
          <w:rFonts w:ascii="Times New Roman" w:hAnsi="Times New Roman"/>
          <w:sz w:val="24"/>
          <w:szCs w:val="24"/>
          <w:lang w:val="en-US"/>
        </w:rPr>
        <w:t>yaitu</w:t>
      </w:r>
      <w:r w:rsidR="00CB0353" w:rsidRPr="0068687C">
        <w:rPr>
          <w:rFonts w:ascii="Times New Roman" w:hAnsi="Times New Roman"/>
          <w:sz w:val="24"/>
          <w:szCs w:val="24"/>
          <w:lang w:val="en-US"/>
        </w:rPr>
        <w:t xml:space="preserve"> </w:t>
      </w:r>
      <w:r w:rsidR="00A005E6" w:rsidRPr="0068687C">
        <w:rPr>
          <w:rFonts w:ascii="Times New Roman" w:hAnsi="Times New Roman"/>
          <w:sz w:val="24"/>
          <w:szCs w:val="24"/>
          <w:lang w:val="en-US"/>
        </w:rPr>
        <w:t>adanya BBLR, Memperbaiki</w:t>
      </w:r>
      <w:r w:rsidR="00CB0353" w:rsidRPr="0068687C">
        <w:rPr>
          <w:rFonts w:ascii="Times New Roman" w:hAnsi="Times New Roman"/>
          <w:sz w:val="24"/>
          <w:szCs w:val="24"/>
          <w:lang w:val="en-US"/>
        </w:rPr>
        <w:t xml:space="preserve"> </w:t>
      </w:r>
      <w:r w:rsidR="00A005E6" w:rsidRPr="0068687C">
        <w:rPr>
          <w:rFonts w:ascii="Times New Roman" w:hAnsi="Times New Roman"/>
          <w:sz w:val="24"/>
          <w:szCs w:val="24"/>
          <w:lang w:val="en-US"/>
        </w:rPr>
        <w:t>pola</w:t>
      </w:r>
      <w:r w:rsidR="00CB0353" w:rsidRPr="0068687C">
        <w:rPr>
          <w:rFonts w:ascii="Times New Roman" w:hAnsi="Times New Roman"/>
          <w:sz w:val="24"/>
          <w:szCs w:val="24"/>
          <w:lang w:val="en-US"/>
        </w:rPr>
        <w:t xml:space="preserve"> </w:t>
      </w:r>
      <w:r w:rsidR="00A005E6" w:rsidRPr="0068687C">
        <w:rPr>
          <w:rFonts w:ascii="Times New Roman" w:hAnsi="Times New Roman"/>
          <w:sz w:val="24"/>
          <w:szCs w:val="24"/>
          <w:lang w:val="en-US"/>
        </w:rPr>
        <w:t>nutrisi</w:t>
      </w:r>
      <w:r w:rsidR="00CB0353" w:rsidRPr="0068687C">
        <w:rPr>
          <w:rFonts w:ascii="Times New Roman" w:hAnsi="Times New Roman"/>
          <w:sz w:val="24"/>
          <w:szCs w:val="24"/>
          <w:lang w:val="en-US"/>
        </w:rPr>
        <w:t xml:space="preserve"> </w:t>
      </w:r>
      <w:r w:rsidR="00A005E6" w:rsidRPr="0068687C">
        <w:rPr>
          <w:rFonts w:ascii="Times New Roman" w:hAnsi="Times New Roman"/>
          <w:sz w:val="24"/>
          <w:szCs w:val="24"/>
          <w:lang w:val="en-US"/>
        </w:rPr>
        <w:t>tubuh</w:t>
      </w:r>
      <w:r w:rsidR="00CB0353" w:rsidRPr="0068687C">
        <w:rPr>
          <w:rFonts w:ascii="Times New Roman" w:hAnsi="Times New Roman"/>
          <w:sz w:val="24"/>
          <w:szCs w:val="24"/>
          <w:lang w:val="en-US"/>
        </w:rPr>
        <w:t xml:space="preserve"> </w:t>
      </w:r>
      <w:r w:rsidR="00A005E6" w:rsidRPr="0068687C">
        <w:rPr>
          <w:rFonts w:ascii="Times New Roman" w:hAnsi="Times New Roman"/>
          <w:sz w:val="24"/>
          <w:szCs w:val="24"/>
          <w:lang w:val="en-US"/>
        </w:rPr>
        <w:t>ibu</w:t>
      </w:r>
      <w:r w:rsidR="00CB0353" w:rsidRPr="0068687C">
        <w:rPr>
          <w:rFonts w:ascii="Times New Roman" w:hAnsi="Times New Roman"/>
          <w:sz w:val="24"/>
          <w:szCs w:val="24"/>
          <w:lang w:val="en-US"/>
        </w:rPr>
        <w:t xml:space="preserve"> </w:t>
      </w:r>
      <w:r w:rsidR="00A005E6" w:rsidRPr="0068687C">
        <w:rPr>
          <w:rFonts w:ascii="Times New Roman" w:hAnsi="Times New Roman"/>
          <w:sz w:val="24"/>
          <w:szCs w:val="24"/>
          <w:lang w:val="en-US"/>
        </w:rPr>
        <w:t>dengan</w:t>
      </w:r>
      <w:r w:rsidR="00CB0353" w:rsidRPr="0068687C">
        <w:rPr>
          <w:rFonts w:ascii="Times New Roman" w:hAnsi="Times New Roman"/>
          <w:sz w:val="24"/>
          <w:szCs w:val="24"/>
          <w:lang w:val="en-US"/>
        </w:rPr>
        <w:t xml:space="preserve"> </w:t>
      </w:r>
      <w:r w:rsidR="00A005E6" w:rsidRPr="0068687C">
        <w:rPr>
          <w:rFonts w:ascii="Times New Roman" w:hAnsi="Times New Roman"/>
          <w:sz w:val="24"/>
          <w:szCs w:val="24"/>
          <w:lang w:val="en-US"/>
        </w:rPr>
        <w:t>memperhatikan</w:t>
      </w:r>
      <w:r w:rsidR="00CB0353" w:rsidRPr="0068687C">
        <w:rPr>
          <w:rFonts w:ascii="Times New Roman" w:hAnsi="Times New Roman"/>
          <w:sz w:val="24"/>
          <w:szCs w:val="24"/>
          <w:lang w:val="en-US"/>
        </w:rPr>
        <w:t xml:space="preserve"> </w:t>
      </w:r>
      <w:r w:rsidR="00A005E6" w:rsidRPr="0068687C">
        <w:rPr>
          <w:rFonts w:ascii="Times New Roman" w:hAnsi="Times New Roman"/>
          <w:sz w:val="24"/>
          <w:szCs w:val="24"/>
          <w:lang w:val="en-US"/>
        </w:rPr>
        <w:t>asupan</w:t>
      </w:r>
      <w:r w:rsidR="00CB0353" w:rsidRPr="0068687C">
        <w:rPr>
          <w:rFonts w:ascii="Times New Roman" w:hAnsi="Times New Roman"/>
          <w:sz w:val="24"/>
          <w:szCs w:val="24"/>
          <w:lang w:val="en-US"/>
        </w:rPr>
        <w:t xml:space="preserve"> </w:t>
      </w:r>
      <w:r w:rsidR="00A005E6" w:rsidRPr="0068687C">
        <w:rPr>
          <w:rFonts w:ascii="Times New Roman" w:hAnsi="Times New Roman"/>
          <w:sz w:val="24"/>
          <w:szCs w:val="24"/>
          <w:lang w:val="en-US"/>
        </w:rPr>
        <w:t>gizi</w:t>
      </w:r>
      <w:r w:rsidR="00CB0353" w:rsidRPr="0068687C">
        <w:rPr>
          <w:rFonts w:ascii="Times New Roman" w:hAnsi="Times New Roman"/>
          <w:sz w:val="24"/>
          <w:szCs w:val="24"/>
          <w:lang w:val="en-US"/>
        </w:rPr>
        <w:t xml:space="preserve"> </w:t>
      </w:r>
      <w:r w:rsidR="00A005E6" w:rsidRPr="0068687C">
        <w:rPr>
          <w:rFonts w:ascii="Times New Roman" w:hAnsi="Times New Roman"/>
          <w:sz w:val="24"/>
          <w:szCs w:val="24"/>
          <w:lang w:val="en-US"/>
        </w:rPr>
        <w:t>seimbang</w:t>
      </w:r>
      <w:r w:rsidRPr="0068687C">
        <w:rPr>
          <w:rFonts w:ascii="Times New Roman" w:hAnsi="Times New Roman"/>
          <w:sz w:val="24"/>
          <w:szCs w:val="24"/>
        </w:rPr>
        <w:t xml:space="preserve"> . Kemudian memberitahu ibu </w:t>
      </w:r>
      <w:r w:rsidR="00534268" w:rsidRPr="0068687C">
        <w:rPr>
          <w:rFonts w:ascii="Times New Roman" w:hAnsi="Times New Roman"/>
          <w:sz w:val="24"/>
          <w:szCs w:val="24"/>
          <w:lang w:val="en-US"/>
        </w:rPr>
        <w:t>untuk</w:t>
      </w:r>
      <w:r w:rsidR="00CB0353" w:rsidRPr="0068687C">
        <w:rPr>
          <w:rFonts w:ascii="Times New Roman" w:hAnsi="Times New Roman"/>
          <w:sz w:val="24"/>
          <w:szCs w:val="24"/>
          <w:lang w:val="en-US"/>
        </w:rPr>
        <w:t xml:space="preserve"> </w:t>
      </w:r>
      <w:r w:rsidR="00534268" w:rsidRPr="0068687C">
        <w:rPr>
          <w:rFonts w:ascii="Times New Roman" w:hAnsi="Times New Roman"/>
          <w:sz w:val="24"/>
          <w:szCs w:val="24"/>
          <w:lang w:val="en-US"/>
        </w:rPr>
        <w:t>rutin</w:t>
      </w:r>
      <w:r w:rsidR="00CB0353" w:rsidRPr="0068687C">
        <w:rPr>
          <w:rFonts w:ascii="Times New Roman" w:hAnsi="Times New Roman"/>
          <w:sz w:val="24"/>
          <w:szCs w:val="24"/>
          <w:lang w:val="en-US"/>
        </w:rPr>
        <w:t xml:space="preserve"> </w:t>
      </w:r>
      <w:r w:rsidR="00534268" w:rsidRPr="0068687C">
        <w:rPr>
          <w:rFonts w:ascii="Times New Roman" w:hAnsi="Times New Roman"/>
          <w:sz w:val="24"/>
          <w:szCs w:val="24"/>
          <w:lang w:val="en-US"/>
        </w:rPr>
        <w:t>memeriksakan</w:t>
      </w:r>
      <w:r w:rsidR="00CB0353" w:rsidRPr="0068687C">
        <w:rPr>
          <w:rFonts w:ascii="Times New Roman" w:hAnsi="Times New Roman"/>
          <w:sz w:val="24"/>
          <w:szCs w:val="24"/>
          <w:lang w:val="en-US"/>
        </w:rPr>
        <w:t xml:space="preserve"> </w:t>
      </w:r>
      <w:r w:rsidR="00534268" w:rsidRPr="0068687C">
        <w:rPr>
          <w:rFonts w:ascii="Times New Roman" w:hAnsi="Times New Roman"/>
          <w:sz w:val="24"/>
          <w:szCs w:val="24"/>
          <w:lang w:val="en-US"/>
        </w:rPr>
        <w:t>kondisinya</w:t>
      </w:r>
      <w:r w:rsidR="00CB0353" w:rsidRPr="0068687C">
        <w:rPr>
          <w:rFonts w:ascii="Times New Roman" w:hAnsi="Times New Roman"/>
          <w:sz w:val="24"/>
          <w:szCs w:val="24"/>
          <w:lang w:val="en-US"/>
        </w:rPr>
        <w:t xml:space="preserve"> </w:t>
      </w:r>
      <w:r w:rsidR="00534268" w:rsidRPr="0068687C">
        <w:rPr>
          <w:rFonts w:ascii="Times New Roman" w:hAnsi="Times New Roman"/>
          <w:sz w:val="24"/>
          <w:szCs w:val="24"/>
          <w:lang w:val="en-US"/>
        </w:rPr>
        <w:t>karena</w:t>
      </w:r>
      <w:r w:rsidR="00CB0353" w:rsidRPr="0068687C">
        <w:rPr>
          <w:rFonts w:ascii="Times New Roman" w:hAnsi="Times New Roman"/>
          <w:sz w:val="24"/>
          <w:szCs w:val="24"/>
          <w:lang w:val="en-US"/>
        </w:rPr>
        <w:t xml:space="preserve"> </w:t>
      </w:r>
      <w:r w:rsidR="00534268" w:rsidRPr="0068687C">
        <w:rPr>
          <w:rFonts w:ascii="Times New Roman" w:hAnsi="Times New Roman"/>
          <w:sz w:val="24"/>
          <w:szCs w:val="24"/>
          <w:lang w:val="en-US"/>
        </w:rPr>
        <w:t>kondisi</w:t>
      </w:r>
      <w:r w:rsidR="00CB0353" w:rsidRPr="0068687C">
        <w:rPr>
          <w:rFonts w:ascii="Times New Roman" w:hAnsi="Times New Roman"/>
          <w:sz w:val="24"/>
          <w:szCs w:val="24"/>
          <w:lang w:val="en-US"/>
        </w:rPr>
        <w:t xml:space="preserve"> </w:t>
      </w:r>
      <w:r w:rsidR="00534268" w:rsidRPr="0068687C">
        <w:rPr>
          <w:rFonts w:ascii="Times New Roman" w:hAnsi="Times New Roman"/>
          <w:sz w:val="24"/>
          <w:szCs w:val="24"/>
          <w:lang w:val="en-US"/>
        </w:rPr>
        <w:t>ibu</w:t>
      </w:r>
      <w:r w:rsidR="00CB0353" w:rsidRPr="0068687C">
        <w:rPr>
          <w:rFonts w:ascii="Times New Roman" w:hAnsi="Times New Roman"/>
          <w:sz w:val="24"/>
          <w:szCs w:val="24"/>
          <w:lang w:val="en-US"/>
        </w:rPr>
        <w:t xml:space="preserve"> </w:t>
      </w:r>
      <w:r w:rsidR="00534268" w:rsidRPr="0068687C">
        <w:rPr>
          <w:rFonts w:ascii="Times New Roman" w:hAnsi="Times New Roman"/>
          <w:sz w:val="24"/>
          <w:szCs w:val="24"/>
          <w:lang w:val="en-US"/>
        </w:rPr>
        <w:t>saat</w:t>
      </w:r>
      <w:r w:rsidR="00CB0353" w:rsidRPr="0068687C">
        <w:rPr>
          <w:rFonts w:ascii="Times New Roman" w:hAnsi="Times New Roman"/>
          <w:sz w:val="24"/>
          <w:szCs w:val="24"/>
          <w:lang w:val="en-US"/>
        </w:rPr>
        <w:t xml:space="preserve"> </w:t>
      </w:r>
      <w:r w:rsidR="00534268" w:rsidRPr="0068687C">
        <w:rPr>
          <w:rFonts w:ascii="Times New Roman" w:hAnsi="Times New Roman"/>
          <w:sz w:val="24"/>
          <w:szCs w:val="24"/>
          <w:lang w:val="en-US"/>
        </w:rPr>
        <w:t>ini</w:t>
      </w:r>
      <w:r w:rsidR="00CB0353" w:rsidRPr="0068687C">
        <w:rPr>
          <w:rFonts w:ascii="Times New Roman" w:hAnsi="Times New Roman"/>
          <w:sz w:val="24"/>
          <w:szCs w:val="24"/>
          <w:lang w:val="en-US"/>
        </w:rPr>
        <w:t xml:space="preserve"> </w:t>
      </w:r>
      <w:r w:rsidR="00534268" w:rsidRPr="0068687C">
        <w:rPr>
          <w:rFonts w:ascii="Times New Roman" w:hAnsi="Times New Roman"/>
          <w:sz w:val="24"/>
          <w:szCs w:val="24"/>
          <w:lang w:val="en-US"/>
        </w:rPr>
        <w:t>sangat</w:t>
      </w:r>
      <w:r w:rsidR="00CB0353" w:rsidRPr="0068687C">
        <w:rPr>
          <w:rFonts w:ascii="Times New Roman" w:hAnsi="Times New Roman"/>
          <w:sz w:val="24"/>
          <w:szCs w:val="24"/>
          <w:lang w:val="en-US"/>
        </w:rPr>
        <w:t xml:space="preserve"> </w:t>
      </w:r>
      <w:r w:rsidR="00534268" w:rsidRPr="0068687C">
        <w:rPr>
          <w:rFonts w:ascii="Times New Roman" w:hAnsi="Times New Roman"/>
          <w:sz w:val="24"/>
          <w:szCs w:val="24"/>
          <w:lang w:val="en-US"/>
        </w:rPr>
        <w:t>memerlukan</w:t>
      </w:r>
      <w:r w:rsidR="00CB0353" w:rsidRPr="0068687C">
        <w:rPr>
          <w:rFonts w:ascii="Times New Roman" w:hAnsi="Times New Roman"/>
          <w:sz w:val="24"/>
          <w:szCs w:val="24"/>
          <w:lang w:val="en-US"/>
        </w:rPr>
        <w:t xml:space="preserve"> </w:t>
      </w:r>
      <w:r w:rsidR="00534268" w:rsidRPr="0068687C">
        <w:rPr>
          <w:rFonts w:ascii="Times New Roman" w:hAnsi="Times New Roman"/>
          <w:sz w:val="24"/>
          <w:szCs w:val="24"/>
          <w:lang w:val="en-US"/>
        </w:rPr>
        <w:t>pemantauan</w:t>
      </w:r>
      <w:r w:rsidR="00CB0353" w:rsidRPr="0068687C">
        <w:rPr>
          <w:rFonts w:ascii="Times New Roman" w:hAnsi="Times New Roman"/>
          <w:sz w:val="24"/>
          <w:szCs w:val="24"/>
          <w:lang w:val="en-US"/>
        </w:rPr>
        <w:t xml:space="preserve"> </w:t>
      </w:r>
      <w:r w:rsidR="00534268" w:rsidRPr="0068687C">
        <w:rPr>
          <w:rFonts w:ascii="Times New Roman" w:hAnsi="Times New Roman"/>
          <w:sz w:val="24"/>
          <w:szCs w:val="24"/>
          <w:lang w:val="en-US"/>
        </w:rPr>
        <w:t>dari</w:t>
      </w:r>
      <w:r w:rsidR="00CB0353" w:rsidRPr="0068687C">
        <w:rPr>
          <w:rFonts w:ascii="Times New Roman" w:hAnsi="Times New Roman"/>
          <w:sz w:val="24"/>
          <w:szCs w:val="24"/>
          <w:lang w:val="en-US"/>
        </w:rPr>
        <w:t xml:space="preserve"> </w:t>
      </w:r>
      <w:r w:rsidR="00534268" w:rsidRPr="0068687C">
        <w:rPr>
          <w:rFonts w:ascii="Times New Roman" w:hAnsi="Times New Roman"/>
          <w:sz w:val="24"/>
          <w:szCs w:val="24"/>
          <w:lang w:val="en-US"/>
        </w:rPr>
        <w:t>pihak</w:t>
      </w:r>
      <w:r w:rsidR="00CB0353" w:rsidRPr="0068687C">
        <w:rPr>
          <w:rFonts w:ascii="Times New Roman" w:hAnsi="Times New Roman"/>
          <w:sz w:val="24"/>
          <w:szCs w:val="24"/>
          <w:lang w:val="en-US"/>
        </w:rPr>
        <w:t xml:space="preserve"> </w:t>
      </w:r>
      <w:r w:rsidR="00534268" w:rsidRPr="0068687C">
        <w:rPr>
          <w:rFonts w:ascii="Times New Roman" w:hAnsi="Times New Roman"/>
          <w:sz w:val="24"/>
          <w:szCs w:val="24"/>
          <w:lang w:val="en-US"/>
        </w:rPr>
        <w:t>medis</w:t>
      </w:r>
      <w:r w:rsidR="00CB0353" w:rsidRPr="0068687C">
        <w:rPr>
          <w:rFonts w:ascii="Times New Roman" w:hAnsi="Times New Roman"/>
          <w:sz w:val="24"/>
          <w:szCs w:val="24"/>
          <w:lang w:val="en-US"/>
        </w:rPr>
        <w:t xml:space="preserve"> </w:t>
      </w:r>
      <w:r w:rsidR="00534268" w:rsidRPr="0068687C">
        <w:rPr>
          <w:rFonts w:ascii="Times New Roman" w:hAnsi="Times New Roman"/>
          <w:sz w:val="24"/>
          <w:szCs w:val="24"/>
          <w:lang w:val="en-US"/>
        </w:rPr>
        <w:t>terkait</w:t>
      </w:r>
      <w:r w:rsidR="00CB0353" w:rsidRPr="0068687C">
        <w:rPr>
          <w:rFonts w:ascii="Times New Roman" w:hAnsi="Times New Roman"/>
          <w:sz w:val="24"/>
          <w:szCs w:val="24"/>
          <w:lang w:val="en-US"/>
        </w:rPr>
        <w:t xml:space="preserve"> </w:t>
      </w:r>
      <w:r w:rsidR="00534268" w:rsidRPr="0068687C">
        <w:rPr>
          <w:rFonts w:ascii="Times New Roman" w:hAnsi="Times New Roman"/>
          <w:sz w:val="24"/>
          <w:szCs w:val="24"/>
          <w:lang w:val="en-US"/>
        </w:rPr>
        <w:t>kesehatan dan kesejahteraan</w:t>
      </w:r>
      <w:r w:rsidR="00CB0353" w:rsidRPr="0068687C">
        <w:rPr>
          <w:rFonts w:ascii="Times New Roman" w:hAnsi="Times New Roman"/>
          <w:sz w:val="24"/>
          <w:szCs w:val="24"/>
          <w:lang w:val="en-US"/>
        </w:rPr>
        <w:t xml:space="preserve"> </w:t>
      </w:r>
      <w:r w:rsidR="00534268" w:rsidRPr="0068687C">
        <w:rPr>
          <w:rFonts w:ascii="Times New Roman" w:hAnsi="Times New Roman"/>
          <w:sz w:val="24"/>
          <w:szCs w:val="24"/>
          <w:lang w:val="en-US"/>
        </w:rPr>
        <w:t>dirinya dan janin yang ada</w:t>
      </w:r>
      <w:r w:rsidR="00CB0353" w:rsidRPr="0068687C">
        <w:rPr>
          <w:rFonts w:ascii="Times New Roman" w:hAnsi="Times New Roman"/>
          <w:sz w:val="24"/>
          <w:szCs w:val="24"/>
          <w:lang w:val="en-US"/>
        </w:rPr>
        <w:t xml:space="preserve"> </w:t>
      </w:r>
      <w:r w:rsidR="00534268" w:rsidRPr="0068687C">
        <w:rPr>
          <w:rFonts w:ascii="Times New Roman" w:hAnsi="Times New Roman"/>
          <w:sz w:val="24"/>
          <w:szCs w:val="24"/>
          <w:lang w:val="en-US"/>
        </w:rPr>
        <w:t>didalam</w:t>
      </w:r>
      <w:r w:rsidR="00CB0353" w:rsidRPr="0068687C">
        <w:rPr>
          <w:rFonts w:ascii="Times New Roman" w:hAnsi="Times New Roman"/>
          <w:sz w:val="24"/>
          <w:szCs w:val="24"/>
          <w:lang w:val="en-US"/>
        </w:rPr>
        <w:t xml:space="preserve"> </w:t>
      </w:r>
      <w:r w:rsidR="00534268" w:rsidRPr="0068687C">
        <w:rPr>
          <w:rFonts w:ascii="Times New Roman" w:hAnsi="Times New Roman"/>
          <w:sz w:val="24"/>
          <w:szCs w:val="24"/>
          <w:lang w:val="en-US"/>
        </w:rPr>
        <w:t>kandungannya</w:t>
      </w:r>
      <w:r w:rsidRPr="0068687C">
        <w:rPr>
          <w:rFonts w:ascii="Times New Roman" w:hAnsi="Times New Roman"/>
          <w:sz w:val="24"/>
          <w:szCs w:val="24"/>
        </w:rPr>
        <w:t>.</w:t>
      </w:r>
    </w:p>
    <w:p w:rsidR="00534268" w:rsidRPr="0068687C" w:rsidRDefault="00534268" w:rsidP="00534268">
      <w:pPr>
        <w:pStyle w:val="ListParagraph"/>
        <w:widowControl w:val="0"/>
        <w:tabs>
          <w:tab w:val="left" w:pos="1276"/>
        </w:tabs>
        <w:autoSpaceDE w:val="0"/>
        <w:autoSpaceDN w:val="0"/>
        <w:adjustRightInd w:val="0"/>
        <w:ind w:left="1134"/>
        <w:contextualSpacing w:val="0"/>
        <w:jc w:val="both"/>
        <w:rPr>
          <w:rFonts w:ascii="Times New Roman" w:hAnsi="Times New Roman"/>
          <w:sz w:val="24"/>
          <w:szCs w:val="24"/>
        </w:rPr>
      </w:pPr>
    </w:p>
    <w:p w:rsidR="00534268" w:rsidRPr="0068687C" w:rsidRDefault="00412634" w:rsidP="00ED4794">
      <w:pPr>
        <w:pStyle w:val="ListParagraph"/>
        <w:widowControl w:val="0"/>
        <w:numPr>
          <w:ilvl w:val="3"/>
          <w:numId w:val="24"/>
        </w:numPr>
        <w:tabs>
          <w:tab w:val="left" w:pos="1276"/>
        </w:tabs>
        <w:autoSpaceDE w:val="0"/>
        <w:autoSpaceDN w:val="0"/>
        <w:adjustRightInd w:val="0"/>
        <w:ind w:left="1134" w:hanging="425"/>
        <w:contextualSpacing w:val="0"/>
        <w:jc w:val="both"/>
        <w:rPr>
          <w:rFonts w:ascii="Times New Roman" w:hAnsi="Times New Roman"/>
          <w:sz w:val="24"/>
          <w:szCs w:val="24"/>
        </w:rPr>
      </w:pPr>
      <w:r w:rsidRPr="0068687C">
        <w:rPr>
          <w:rFonts w:ascii="Times New Roman" w:hAnsi="Times New Roman"/>
          <w:sz w:val="24"/>
          <w:szCs w:val="24"/>
        </w:rPr>
        <w:lastRenderedPageBreak/>
        <w:t xml:space="preserve">Asuhan kebidanan persalinan yang diberikan pada </w:t>
      </w:r>
      <w:r w:rsidR="00103A22" w:rsidRPr="0068687C">
        <w:rPr>
          <w:rFonts w:ascii="Times New Roman" w:hAnsi="Times New Roman"/>
          <w:sz w:val="24"/>
          <w:szCs w:val="24"/>
        </w:rPr>
        <w:t>Ny. T</w:t>
      </w:r>
      <w:r w:rsidRPr="0068687C">
        <w:rPr>
          <w:rFonts w:ascii="Times New Roman" w:hAnsi="Times New Roman"/>
          <w:sz w:val="24"/>
          <w:szCs w:val="24"/>
        </w:rPr>
        <w:t xml:space="preserve">  usia </w:t>
      </w:r>
      <w:r w:rsidR="00287F84" w:rsidRPr="0068687C">
        <w:rPr>
          <w:rFonts w:ascii="Times New Roman" w:hAnsi="Times New Roman"/>
          <w:sz w:val="24"/>
          <w:szCs w:val="24"/>
        </w:rPr>
        <w:t>36 Tahun</w:t>
      </w:r>
      <w:r w:rsidR="00B75EBD" w:rsidRPr="0068687C">
        <w:rPr>
          <w:rFonts w:ascii="Times New Roman" w:hAnsi="Times New Roman"/>
          <w:sz w:val="24"/>
          <w:szCs w:val="24"/>
        </w:rPr>
        <w:t xml:space="preserve">G3P1A1, </w:t>
      </w:r>
      <w:r w:rsidRPr="0068687C">
        <w:rPr>
          <w:rFonts w:ascii="Times New Roman" w:hAnsi="Times New Roman"/>
          <w:sz w:val="24"/>
          <w:szCs w:val="24"/>
        </w:rPr>
        <w:t xml:space="preserve">usia kehamilan 39 minggu pada tanggal </w:t>
      </w:r>
      <w:r w:rsidR="009A2BA2" w:rsidRPr="0068687C">
        <w:rPr>
          <w:rFonts w:ascii="Times New Roman" w:hAnsi="Times New Roman"/>
          <w:color w:val="000000" w:themeColor="text1"/>
          <w:sz w:val="24"/>
          <w:szCs w:val="24"/>
          <w:lang w:val="en-US"/>
        </w:rPr>
        <w:t>01 April 2022</w:t>
      </w:r>
      <w:r w:rsidRPr="0068687C">
        <w:rPr>
          <w:rFonts w:ascii="Times New Roman" w:hAnsi="Times New Roman"/>
          <w:sz w:val="24"/>
          <w:szCs w:val="24"/>
        </w:rPr>
        <w:t xml:space="preserve"> sudah sesuai dengan 60 langkah asuhan persalinan normal (APN). Pada proses persalinan kala I, kala II, kala III, dan kala IV berjalan fisiologis. Bayi lahir, plasenta dan selaput ketuban lahir spontan dan lengkap, ibu dan bayi dalam keadaan umum baik</w:t>
      </w:r>
      <w:r w:rsidR="00534268" w:rsidRPr="0068687C">
        <w:rPr>
          <w:rFonts w:ascii="Times New Roman" w:hAnsi="Times New Roman"/>
          <w:sz w:val="24"/>
          <w:szCs w:val="24"/>
          <w:lang w:val="en-US"/>
        </w:rPr>
        <w:t>.</w:t>
      </w:r>
    </w:p>
    <w:p w:rsidR="00534268" w:rsidRPr="0068687C" w:rsidRDefault="00534268" w:rsidP="00534268">
      <w:pPr>
        <w:rPr>
          <w:rFonts w:ascii="Times New Roman" w:hAnsi="Times New Roman"/>
        </w:rPr>
      </w:pPr>
    </w:p>
    <w:p w:rsidR="00A7670E" w:rsidRPr="0068687C" w:rsidRDefault="00412634" w:rsidP="00ED4794">
      <w:pPr>
        <w:pStyle w:val="ListParagraph"/>
        <w:widowControl w:val="0"/>
        <w:numPr>
          <w:ilvl w:val="3"/>
          <w:numId w:val="24"/>
        </w:numPr>
        <w:tabs>
          <w:tab w:val="left" w:pos="1276"/>
        </w:tabs>
        <w:autoSpaceDE w:val="0"/>
        <w:autoSpaceDN w:val="0"/>
        <w:adjustRightInd w:val="0"/>
        <w:ind w:left="1134" w:hanging="425"/>
        <w:contextualSpacing w:val="0"/>
        <w:jc w:val="both"/>
        <w:rPr>
          <w:rFonts w:ascii="Times New Roman" w:hAnsi="Times New Roman"/>
          <w:sz w:val="24"/>
          <w:szCs w:val="24"/>
        </w:rPr>
      </w:pPr>
      <w:r w:rsidRPr="0068687C">
        <w:rPr>
          <w:rFonts w:ascii="Times New Roman" w:hAnsi="Times New Roman"/>
          <w:sz w:val="24"/>
          <w:szCs w:val="24"/>
        </w:rPr>
        <w:t xml:space="preserve">Asuhan nifas dan KB yang diberikan pada </w:t>
      </w:r>
      <w:r w:rsidR="00103A22" w:rsidRPr="0068687C">
        <w:rPr>
          <w:rFonts w:ascii="Times New Roman" w:hAnsi="Times New Roman"/>
          <w:sz w:val="24"/>
          <w:szCs w:val="24"/>
        </w:rPr>
        <w:t>Ny. T</w:t>
      </w:r>
      <w:r w:rsidRPr="0068687C">
        <w:rPr>
          <w:rFonts w:ascii="Times New Roman" w:hAnsi="Times New Roman"/>
          <w:sz w:val="24"/>
          <w:szCs w:val="24"/>
        </w:rPr>
        <w:t xml:space="preserve"> usia </w:t>
      </w:r>
      <w:r w:rsidR="00287F84" w:rsidRPr="0068687C">
        <w:rPr>
          <w:rFonts w:ascii="Times New Roman" w:hAnsi="Times New Roman"/>
          <w:sz w:val="24"/>
          <w:szCs w:val="24"/>
        </w:rPr>
        <w:t>36 Tahun</w:t>
      </w:r>
      <w:r w:rsidRPr="0068687C">
        <w:rPr>
          <w:rFonts w:ascii="Times New Roman" w:hAnsi="Times New Roman"/>
          <w:sz w:val="24"/>
          <w:szCs w:val="24"/>
        </w:rPr>
        <w:t xml:space="preserve"> P</w:t>
      </w:r>
      <w:r w:rsidR="00534268" w:rsidRPr="0068687C">
        <w:rPr>
          <w:rFonts w:ascii="Times New Roman" w:hAnsi="Times New Roman"/>
          <w:sz w:val="24"/>
          <w:szCs w:val="24"/>
          <w:vertAlign w:val="subscript"/>
          <w:lang w:val="en-US"/>
        </w:rPr>
        <w:t>2</w:t>
      </w:r>
      <w:r w:rsidRPr="0068687C">
        <w:rPr>
          <w:rFonts w:ascii="Times New Roman" w:hAnsi="Times New Roman"/>
          <w:sz w:val="24"/>
          <w:szCs w:val="24"/>
        </w:rPr>
        <w:t>A</w:t>
      </w:r>
      <w:r w:rsidR="0047603C" w:rsidRPr="0068687C">
        <w:rPr>
          <w:rFonts w:ascii="Times New Roman" w:hAnsi="Times New Roman"/>
          <w:sz w:val="24"/>
          <w:szCs w:val="24"/>
          <w:vertAlign w:val="subscript"/>
          <w:lang w:val="en-US"/>
        </w:rPr>
        <w:t xml:space="preserve">1 </w:t>
      </w:r>
      <w:r w:rsidRPr="0068687C">
        <w:rPr>
          <w:rFonts w:ascii="Times New Roman" w:hAnsi="Times New Roman"/>
          <w:sz w:val="24"/>
          <w:szCs w:val="24"/>
        </w:rPr>
        <w:t xml:space="preserve">sudah sesuai dengan kebutuhan </w:t>
      </w:r>
      <w:r w:rsidR="00103A22" w:rsidRPr="0068687C">
        <w:rPr>
          <w:rFonts w:ascii="Times New Roman" w:hAnsi="Times New Roman"/>
          <w:sz w:val="24"/>
          <w:szCs w:val="24"/>
        </w:rPr>
        <w:t>Ny. T</w:t>
      </w:r>
      <w:r w:rsidRPr="0068687C">
        <w:rPr>
          <w:rFonts w:ascii="Times New Roman" w:hAnsi="Times New Roman"/>
          <w:sz w:val="24"/>
          <w:szCs w:val="24"/>
        </w:rPr>
        <w:t xml:space="preserve">  seperti asuhan untuk KB, ibu sudah pernah menggunakan KB suntik dan tidak ada keluhan. Pendidikan kesehatan tentang KB diberikan kepada ibu saat  kunjungan nifas 2 minggu. Pada masa nifas </w:t>
      </w:r>
      <w:r w:rsidR="00103A22" w:rsidRPr="0068687C">
        <w:rPr>
          <w:rFonts w:ascii="Times New Roman" w:hAnsi="Times New Roman"/>
          <w:sz w:val="24"/>
          <w:szCs w:val="24"/>
        </w:rPr>
        <w:t>Ny. T</w:t>
      </w:r>
      <w:r w:rsidRPr="0068687C">
        <w:rPr>
          <w:rFonts w:ascii="Times New Roman" w:hAnsi="Times New Roman"/>
          <w:sz w:val="24"/>
          <w:szCs w:val="24"/>
        </w:rPr>
        <w:t xml:space="preserve">  baik 6 jam </w:t>
      </w:r>
      <w:r w:rsidRPr="0068687C">
        <w:rPr>
          <w:rFonts w:ascii="Times New Roman" w:hAnsi="Times New Roman"/>
          <w:i/>
          <w:sz w:val="24"/>
          <w:szCs w:val="24"/>
        </w:rPr>
        <w:t xml:space="preserve">post partum, </w:t>
      </w:r>
      <w:r w:rsidRPr="0068687C">
        <w:rPr>
          <w:rFonts w:ascii="Times New Roman" w:hAnsi="Times New Roman"/>
          <w:sz w:val="24"/>
          <w:szCs w:val="24"/>
        </w:rPr>
        <w:t xml:space="preserve">5 hari </w:t>
      </w:r>
      <w:r w:rsidRPr="0068687C">
        <w:rPr>
          <w:rFonts w:ascii="Times New Roman" w:hAnsi="Times New Roman"/>
          <w:i/>
          <w:sz w:val="24"/>
          <w:szCs w:val="24"/>
        </w:rPr>
        <w:t>post partum</w:t>
      </w:r>
      <w:r w:rsidRPr="0068687C">
        <w:rPr>
          <w:rFonts w:ascii="Times New Roman" w:hAnsi="Times New Roman"/>
          <w:sz w:val="24"/>
          <w:szCs w:val="24"/>
        </w:rPr>
        <w:t xml:space="preserve">, maupun 2 minggu </w:t>
      </w:r>
      <w:r w:rsidRPr="0068687C">
        <w:rPr>
          <w:rFonts w:ascii="Times New Roman" w:hAnsi="Times New Roman"/>
          <w:i/>
          <w:sz w:val="24"/>
          <w:szCs w:val="24"/>
        </w:rPr>
        <w:t xml:space="preserve">post partum </w:t>
      </w:r>
      <w:r w:rsidRPr="0068687C">
        <w:rPr>
          <w:rFonts w:ascii="Times New Roman" w:hAnsi="Times New Roman"/>
          <w:sz w:val="24"/>
          <w:szCs w:val="24"/>
        </w:rPr>
        <w:t xml:space="preserve">semua berjalan fisiologis, Ibu berencana akan menggunakan KB suntik 3 bulan setelah 42 hari </w:t>
      </w:r>
      <w:r w:rsidRPr="0068687C">
        <w:rPr>
          <w:rFonts w:ascii="Times New Roman" w:hAnsi="Times New Roman"/>
          <w:i/>
          <w:sz w:val="24"/>
          <w:szCs w:val="24"/>
        </w:rPr>
        <w:t>post partum</w:t>
      </w:r>
      <w:r w:rsidRPr="0068687C">
        <w:rPr>
          <w:rFonts w:ascii="Times New Roman" w:hAnsi="Times New Roman"/>
          <w:sz w:val="24"/>
          <w:szCs w:val="24"/>
        </w:rPr>
        <w:t>.</w:t>
      </w:r>
    </w:p>
    <w:p w:rsidR="00A7670E" w:rsidRPr="0068687C" w:rsidRDefault="00412634" w:rsidP="00ED4794">
      <w:pPr>
        <w:pStyle w:val="ListParagraph"/>
        <w:widowControl w:val="0"/>
        <w:numPr>
          <w:ilvl w:val="3"/>
          <w:numId w:val="24"/>
        </w:numPr>
        <w:tabs>
          <w:tab w:val="left" w:pos="1276"/>
        </w:tabs>
        <w:autoSpaceDE w:val="0"/>
        <w:autoSpaceDN w:val="0"/>
        <w:adjustRightInd w:val="0"/>
        <w:ind w:left="1134" w:hanging="425"/>
        <w:contextualSpacing w:val="0"/>
        <w:jc w:val="both"/>
        <w:rPr>
          <w:rFonts w:ascii="Times New Roman" w:hAnsi="Times New Roman"/>
          <w:sz w:val="24"/>
          <w:szCs w:val="24"/>
        </w:rPr>
      </w:pPr>
      <w:r w:rsidRPr="0068687C">
        <w:rPr>
          <w:rFonts w:ascii="Times New Roman" w:hAnsi="Times New Roman"/>
          <w:sz w:val="24"/>
          <w:szCs w:val="24"/>
        </w:rPr>
        <w:t xml:space="preserve">Pada asuhan bayi baru lahir pada bayi </w:t>
      </w:r>
      <w:r w:rsidR="0047603C" w:rsidRPr="0068687C">
        <w:rPr>
          <w:rFonts w:ascii="Times New Roman" w:hAnsi="Times New Roman"/>
          <w:sz w:val="24"/>
          <w:szCs w:val="24"/>
        </w:rPr>
        <w:t>Ny.T</w:t>
      </w:r>
      <w:r w:rsidR="00CB0353" w:rsidRPr="0068687C">
        <w:rPr>
          <w:rFonts w:ascii="Times New Roman" w:hAnsi="Times New Roman"/>
          <w:sz w:val="24"/>
          <w:szCs w:val="24"/>
          <w:lang w:val="en-US"/>
        </w:rPr>
        <w:t xml:space="preserve"> </w:t>
      </w:r>
      <w:r w:rsidRPr="0068687C">
        <w:rPr>
          <w:rFonts w:ascii="Times New Roman" w:hAnsi="Times New Roman"/>
          <w:sz w:val="24"/>
          <w:szCs w:val="24"/>
        </w:rPr>
        <w:t xml:space="preserve">yang berjenis kelamin laki laki  dengan berat badan lahir </w:t>
      </w:r>
      <w:r w:rsidR="00A7670E" w:rsidRPr="0068687C">
        <w:rPr>
          <w:rFonts w:ascii="Times New Roman" w:hAnsi="Times New Roman"/>
          <w:sz w:val="24"/>
          <w:szCs w:val="24"/>
          <w:lang w:val="en-US"/>
        </w:rPr>
        <w:t>29</w:t>
      </w:r>
      <w:r w:rsidRPr="0068687C">
        <w:rPr>
          <w:rFonts w:ascii="Times New Roman" w:hAnsi="Times New Roman"/>
          <w:sz w:val="24"/>
          <w:szCs w:val="24"/>
        </w:rPr>
        <w:t xml:space="preserve">00 gram dan panjang 49 cm. Asuhan bayi baru lahir pada bayi </w:t>
      </w:r>
      <w:r w:rsidR="00103A22" w:rsidRPr="0068687C">
        <w:rPr>
          <w:rFonts w:ascii="Times New Roman" w:hAnsi="Times New Roman"/>
          <w:sz w:val="24"/>
          <w:szCs w:val="24"/>
        </w:rPr>
        <w:t>Ny. T</w:t>
      </w:r>
      <w:r w:rsidR="00CB0353" w:rsidRPr="0068687C">
        <w:rPr>
          <w:rFonts w:ascii="Times New Roman" w:hAnsi="Times New Roman"/>
          <w:sz w:val="24"/>
          <w:szCs w:val="24"/>
          <w:lang w:val="en-US"/>
        </w:rPr>
        <w:t xml:space="preserve"> </w:t>
      </w:r>
      <w:r w:rsidRPr="0068687C">
        <w:rPr>
          <w:rFonts w:ascii="Times New Roman" w:hAnsi="Times New Roman"/>
          <w:color w:val="000000" w:themeColor="text1"/>
          <w:sz w:val="24"/>
          <w:szCs w:val="24"/>
        </w:rPr>
        <w:t xml:space="preserve">dilakukan mulai tanggal </w:t>
      </w:r>
      <w:r w:rsidR="009A2BA2" w:rsidRPr="0068687C">
        <w:rPr>
          <w:rFonts w:ascii="Times New Roman" w:hAnsi="Times New Roman"/>
          <w:color w:val="000000" w:themeColor="text1"/>
          <w:sz w:val="24"/>
          <w:szCs w:val="24"/>
          <w:lang w:val="en-US"/>
        </w:rPr>
        <w:t>01 April 2022</w:t>
      </w:r>
      <w:r w:rsidRPr="0068687C">
        <w:rPr>
          <w:rFonts w:ascii="Times New Roman" w:hAnsi="Times New Roman"/>
          <w:color w:val="000000" w:themeColor="text1"/>
          <w:sz w:val="24"/>
          <w:szCs w:val="24"/>
        </w:rPr>
        <w:t xml:space="preserve"> sampai dengan </w:t>
      </w:r>
      <w:r w:rsidR="009A2BA2" w:rsidRPr="0068687C">
        <w:rPr>
          <w:rFonts w:ascii="Times New Roman" w:hAnsi="Times New Roman"/>
          <w:color w:val="000000" w:themeColor="text1"/>
          <w:sz w:val="24"/>
          <w:szCs w:val="24"/>
          <w:lang w:val="en-US"/>
        </w:rPr>
        <w:t>15 April 2022</w:t>
      </w:r>
      <w:r w:rsidRPr="0068687C">
        <w:rPr>
          <w:rFonts w:ascii="Times New Roman" w:hAnsi="Times New Roman"/>
          <w:color w:val="000000" w:themeColor="text1"/>
          <w:sz w:val="24"/>
          <w:szCs w:val="24"/>
        </w:rPr>
        <w:t xml:space="preserve"> yaitu mulai bayi berumur 6 jam,  6</w:t>
      </w:r>
      <w:r w:rsidR="00CB0353" w:rsidRPr="0068687C">
        <w:rPr>
          <w:rFonts w:ascii="Times New Roman" w:hAnsi="Times New Roman"/>
          <w:color w:val="000000" w:themeColor="text1"/>
          <w:sz w:val="24"/>
          <w:szCs w:val="24"/>
          <w:lang w:val="en-US"/>
        </w:rPr>
        <w:t xml:space="preserve"> </w:t>
      </w:r>
      <w:r w:rsidRPr="0068687C">
        <w:rPr>
          <w:rFonts w:ascii="Times New Roman" w:hAnsi="Times New Roman"/>
          <w:color w:val="000000" w:themeColor="text1"/>
          <w:sz w:val="24"/>
          <w:szCs w:val="24"/>
        </w:rPr>
        <w:t>hari, sampai dengan 2 minggu. Selama pemantauan tidak ditemukan kelainan, komplikasi dan tanda bahaya.</w:t>
      </w:r>
    </w:p>
    <w:p w:rsidR="005E48FB" w:rsidRPr="0068687C" w:rsidRDefault="00412634" w:rsidP="002C0472">
      <w:pPr>
        <w:widowControl w:val="0"/>
        <w:autoSpaceDE w:val="0"/>
        <w:autoSpaceDN w:val="0"/>
        <w:adjustRightInd w:val="0"/>
        <w:spacing w:line="480" w:lineRule="auto"/>
        <w:ind w:left="709" w:firstLine="425"/>
        <w:jc w:val="both"/>
        <w:rPr>
          <w:rFonts w:ascii="Times New Roman" w:hAnsi="Times New Roman"/>
        </w:rPr>
      </w:pPr>
      <w:r w:rsidRPr="0068687C">
        <w:rPr>
          <w:rFonts w:ascii="Times New Roman" w:hAnsi="Times New Roman"/>
        </w:rPr>
        <w:t>Kesimpulan dari hasil penelitian ini yaitu penerapan asuhan kebidanan yang diberikan pada ibu hami</w:t>
      </w:r>
      <w:r w:rsidRPr="0068687C">
        <w:rPr>
          <w:rFonts w:ascii="Times New Roman" w:hAnsi="Times New Roman"/>
          <w:lang w:val="en-US"/>
        </w:rPr>
        <w:t>l</w:t>
      </w:r>
      <w:r w:rsidRPr="0068687C">
        <w:rPr>
          <w:rFonts w:ascii="Times New Roman" w:hAnsi="Times New Roman"/>
        </w:rPr>
        <w:t>, bersalin, nifas dengan perencanaan KB dan BBL sudah cukup baik, kedepannya perlu ditingkatkan menyesuaikan standar yang telah diterapkan.</w:t>
      </w:r>
    </w:p>
    <w:p w:rsidR="00182994" w:rsidRPr="0068687C" w:rsidRDefault="00182994" w:rsidP="001408EC">
      <w:pPr>
        <w:widowControl w:val="0"/>
        <w:numPr>
          <w:ilvl w:val="0"/>
          <w:numId w:val="7"/>
        </w:numPr>
        <w:tabs>
          <w:tab w:val="left" w:pos="628"/>
        </w:tabs>
        <w:autoSpaceDE w:val="0"/>
        <w:autoSpaceDN w:val="0"/>
        <w:spacing w:before="4" w:after="200" w:line="276" w:lineRule="auto"/>
        <w:ind w:hanging="361"/>
        <w:jc w:val="both"/>
        <w:outlineLvl w:val="0"/>
        <w:rPr>
          <w:rFonts w:ascii="Times New Roman" w:eastAsia="Times New Roman" w:hAnsi="Times New Roman"/>
          <w:b/>
          <w:bCs/>
        </w:rPr>
      </w:pPr>
      <w:r w:rsidRPr="0068687C">
        <w:rPr>
          <w:rFonts w:ascii="Times New Roman" w:eastAsia="Times New Roman" w:hAnsi="Times New Roman"/>
          <w:b/>
          <w:bCs/>
        </w:rPr>
        <w:lastRenderedPageBreak/>
        <w:t>Saran</w:t>
      </w:r>
    </w:p>
    <w:p w:rsidR="00F24E1D" w:rsidRPr="0068687C" w:rsidRDefault="00F24E1D" w:rsidP="001408EC">
      <w:pPr>
        <w:pStyle w:val="ListParagraph"/>
        <w:numPr>
          <w:ilvl w:val="1"/>
          <w:numId w:val="7"/>
        </w:numPr>
        <w:spacing w:after="200"/>
        <w:ind w:left="851" w:hanging="284"/>
        <w:jc w:val="both"/>
        <w:rPr>
          <w:rFonts w:ascii="Times New Roman" w:hAnsi="Times New Roman"/>
          <w:noProof/>
          <w:sz w:val="24"/>
          <w:szCs w:val="24"/>
        </w:rPr>
      </w:pPr>
      <w:r w:rsidRPr="0068687C">
        <w:rPr>
          <w:rFonts w:ascii="Times New Roman" w:hAnsi="Times New Roman"/>
          <w:noProof/>
          <w:sz w:val="24"/>
          <w:szCs w:val="24"/>
          <w:lang w:val="en-US"/>
        </w:rPr>
        <w:t>Bagi Mahasiswa Profesi Kebidanan Poltekkes Kemenkes Yogyakarta</w:t>
      </w:r>
    </w:p>
    <w:p w:rsidR="00F24E1D" w:rsidRPr="0068687C" w:rsidRDefault="00F24E1D" w:rsidP="00F24E1D">
      <w:pPr>
        <w:pStyle w:val="ListParagraph"/>
        <w:spacing w:after="200"/>
        <w:ind w:left="851"/>
        <w:jc w:val="both"/>
        <w:rPr>
          <w:rFonts w:ascii="Times New Roman" w:hAnsi="Times New Roman"/>
          <w:i/>
          <w:iCs/>
          <w:noProof/>
          <w:sz w:val="24"/>
          <w:szCs w:val="24"/>
        </w:rPr>
      </w:pPr>
      <w:r w:rsidRPr="0068687C">
        <w:rPr>
          <w:rFonts w:ascii="Times New Roman" w:hAnsi="Times New Roman"/>
          <w:noProof/>
          <w:sz w:val="24"/>
          <w:szCs w:val="24"/>
          <w:lang w:val="en-US"/>
        </w:rPr>
        <w:t xml:space="preserve">Dapat memahami teori, memperdalam ilmu, dan menerapkan asuhan yang akan diberikan pada </w:t>
      </w:r>
      <w:r w:rsidR="00A7670E" w:rsidRPr="0068687C">
        <w:rPr>
          <w:rFonts w:ascii="Times New Roman" w:hAnsi="Times New Roman"/>
          <w:noProof/>
          <w:sz w:val="24"/>
          <w:szCs w:val="24"/>
          <w:lang w:val="en-US"/>
        </w:rPr>
        <w:t xml:space="preserve">Asuhan Kebidanan Berkesinambungan / </w:t>
      </w:r>
      <w:r w:rsidR="00A7670E" w:rsidRPr="0068687C">
        <w:rPr>
          <w:rFonts w:ascii="Times New Roman" w:hAnsi="Times New Roman"/>
          <w:i/>
          <w:iCs/>
          <w:noProof/>
          <w:sz w:val="24"/>
          <w:szCs w:val="24"/>
          <w:lang w:val="en-US"/>
        </w:rPr>
        <w:t>Continuity Of Care</w:t>
      </w:r>
    </w:p>
    <w:p w:rsidR="00F24E1D" w:rsidRPr="0068687C" w:rsidRDefault="00F24E1D" w:rsidP="001408EC">
      <w:pPr>
        <w:pStyle w:val="ListParagraph"/>
        <w:numPr>
          <w:ilvl w:val="1"/>
          <w:numId w:val="7"/>
        </w:numPr>
        <w:spacing w:after="200"/>
        <w:ind w:left="851" w:hanging="284"/>
        <w:jc w:val="both"/>
        <w:rPr>
          <w:rFonts w:ascii="Times New Roman" w:hAnsi="Times New Roman"/>
          <w:noProof/>
          <w:sz w:val="24"/>
          <w:szCs w:val="24"/>
        </w:rPr>
      </w:pPr>
      <w:r w:rsidRPr="0068687C">
        <w:rPr>
          <w:rFonts w:ascii="Times New Roman" w:hAnsi="Times New Roman"/>
          <w:noProof/>
          <w:sz w:val="24"/>
          <w:szCs w:val="24"/>
          <w:lang w:val="en-US"/>
        </w:rPr>
        <w:t xml:space="preserve">Bagi Bidan di </w:t>
      </w:r>
      <w:r w:rsidR="00A7670E" w:rsidRPr="0068687C">
        <w:rPr>
          <w:rFonts w:ascii="Times New Roman" w:hAnsi="Times New Roman"/>
          <w:noProof/>
          <w:sz w:val="24"/>
          <w:szCs w:val="24"/>
          <w:lang w:val="en-US"/>
        </w:rPr>
        <w:t xml:space="preserve">Puskesmas </w:t>
      </w:r>
      <w:r w:rsidR="00287F84" w:rsidRPr="0068687C">
        <w:rPr>
          <w:rFonts w:ascii="Times New Roman" w:hAnsi="Times New Roman"/>
          <w:noProof/>
          <w:sz w:val="24"/>
          <w:szCs w:val="24"/>
          <w:lang w:val="en-US"/>
        </w:rPr>
        <w:t>Bayan</w:t>
      </w:r>
    </w:p>
    <w:p w:rsidR="00F24E1D" w:rsidRPr="0068687C" w:rsidRDefault="00F24E1D" w:rsidP="00AA09F6">
      <w:pPr>
        <w:pStyle w:val="ListParagraph"/>
        <w:spacing w:after="200"/>
        <w:ind w:left="851"/>
        <w:jc w:val="both"/>
        <w:rPr>
          <w:rFonts w:ascii="Times New Roman" w:hAnsi="Times New Roman"/>
          <w:i/>
          <w:iCs/>
          <w:noProof/>
          <w:sz w:val="24"/>
          <w:szCs w:val="24"/>
        </w:rPr>
      </w:pPr>
      <w:r w:rsidRPr="0068687C">
        <w:rPr>
          <w:rFonts w:ascii="Times New Roman" w:hAnsi="Times New Roman"/>
          <w:noProof/>
          <w:sz w:val="24"/>
          <w:szCs w:val="24"/>
          <w:lang w:val="en-US"/>
        </w:rPr>
        <w:t xml:space="preserve">Laporan komprehensif ini dapat digunakan sebagai acuan dalam memberikan asuhan kebidanan pada </w:t>
      </w:r>
      <w:r w:rsidR="00AA09F6" w:rsidRPr="0068687C">
        <w:rPr>
          <w:rFonts w:ascii="Times New Roman" w:hAnsi="Times New Roman"/>
          <w:noProof/>
          <w:sz w:val="24"/>
          <w:szCs w:val="24"/>
          <w:lang w:val="en-US"/>
        </w:rPr>
        <w:t xml:space="preserve">Asuhan Kebidanan Berkesinambungan / </w:t>
      </w:r>
      <w:r w:rsidR="00AA09F6" w:rsidRPr="0068687C">
        <w:rPr>
          <w:rFonts w:ascii="Times New Roman" w:hAnsi="Times New Roman"/>
          <w:i/>
          <w:iCs/>
          <w:noProof/>
          <w:sz w:val="24"/>
          <w:szCs w:val="24"/>
          <w:lang w:val="en-US"/>
        </w:rPr>
        <w:t>Continuity Of Care</w:t>
      </w:r>
    </w:p>
    <w:p w:rsidR="00F24E1D" w:rsidRPr="0068687C" w:rsidRDefault="00F24E1D" w:rsidP="001408EC">
      <w:pPr>
        <w:pStyle w:val="ListParagraph"/>
        <w:numPr>
          <w:ilvl w:val="1"/>
          <w:numId w:val="7"/>
        </w:numPr>
        <w:spacing w:after="200"/>
        <w:ind w:left="851" w:hanging="284"/>
        <w:jc w:val="both"/>
        <w:rPr>
          <w:rFonts w:ascii="Times New Roman" w:hAnsi="Times New Roman"/>
          <w:noProof/>
          <w:sz w:val="24"/>
          <w:szCs w:val="24"/>
        </w:rPr>
      </w:pPr>
      <w:r w:rsidRPr="0068687C">
        <w:rPr>
          <w:rFonts w:ascii="Times New Roman" w:hAnsi="Times New Roman"/>
          <w:noProof/>
          <w:sz w:val="24"/>
          <w:szCs w:val="24"/>
          <w:lang w:val="en-US"/>
        </w:rPr>
        <w:t>Bagi Pasien</w:t>
      </w:r>
    </w:p>
    <w:p w:rsidR="00F24E1D" w:rsidRPr="0068687C" w:rsidRDefault="00F24E1D" w:rsidP="00AA09F6">
      <w:pPr>
        <w:pStyle w:val="ListParagraph"/>
        <w:spacing w:after="200"/>
        <w:ind w:left="851"/>
        <w:jc w:val="both"/>
        <w:rPr>
          <w:rFonts w:ascii="Times New Roman" w:hAnsi="Times New Roman"/>
          <w:i/>
          <w:iCs/>
          <w:noProof/>
          <w:sz w:val="24"/>
          <w:szCs w:val="24"/>
        </w:rPr>
      </w:pPr>
      <w:r w:rsidRPr="0068687C">
        <w:rPr>
          <w:rFonts w:ascii="Times New Roman" w:hAnsi="Times New Roman"/>
          <w:noProof/>
          <w:sz w:val="24"/>
          <w:szCs w:val="24"/>
          <w:lang w:val="en-US"/>
        </w:rPr>
        <w:t xml:space="preserve">Laporan komprehensif ini diharapkan menambah pengetahuan untuk </w:t>
      </w:r>
      <w:r w:rsidRPr="0068687C">
        <w:rPr>
          <w:rFonts w:ascii="Times New Roman" w:hAnsi="Times New Roman"/>
          <w:noProof/>
          <w:sz w:val="24"/>
          <w:szCs w:val="24"/>
          <w:lang w:val="en-US"/>
        </w:rPr>
        <w:br/>
      </w:r>
      <w:r w:rsidR="00AA09F6" w:rsidRPr="0068687C">
        <w:rPr>
          <w:rFonts w:ascii="Times New Roman" w:hAnsi="Times New Roman"/>
          <w:noProof/>
          <w:sz w:val="24"/>
          <w:szCs w:val="24"/>
          <w:lang w:val="en-US"/>
        </w:rPr>
        <w:t xml:space="preserve">Asuhan Kebidanan Berkesinambungan / </w:t>
      </w:r>
      <w:r w:rsidR="00AA09F6" w:rsidRPr="0068687C">
        <w:rPr>
          <w:rFonts w:ascii="Times New Roman" w:hAnsi="Times New Roman"/>
          <w:i/>
          <w:iCs/>
          <w:noProof/>
          <w:sz w:val="24"/>
          <w:szCs w:val="24"/>
          <w:lang w:val="en-US"/>
        </w:rPr>
        <w:t>Continuity Of Care</w:t>
      </w:r>
    </w:p>
    <w:p w:rsidR="004A1B42" w:rsidRPr="0068687C" w:rsidRDefault="004A1B42" w:rsidP="00CA368E">
      <w:pPr>
        <w:jc w:val="center"/>
        <w:rPr>
          <w:rFonts w:ascii="Times New Roman" w:hAnsi="Times New Roman"/>
          <w:lang w:val="en-US"/>
        </w:rPr>
      </w:pPr>
    </w:p>
    <w:p w:rsidR="004A1B42" w:rsidRPr="0068687C" w:rsidRDefault="004A1B42" w:rsidP="004A1B42">
      <w:pPr>
        <w:rPr>
          <w:rFonts w:ascii="Times New Roman" w:hAnsi="Times New Roman"/>
          <w:lang w:val="en-US"/>
        </w:rPr>
      </w:pPr>
    </w:p>
    <w:p w:rsidR="004A1B42" w:rsidRPr="0068687C" w:rsidRDefault="004A1B42">
      <w:pPr>
        <w:rPr>
          <w:rFonts w:ascii="Times New Roman" w:hAnsi="Times New Roman"/>
          <w:lang w:val="en-US"/>
        </w:rPr>
      </w:pPr>
      <w:r w:rsidRPr="0068687C">
        <w:rPr>
          <w:rFonts w:ascii="Times New Roman" w:hAnsi="Times New Roman"/>
          <w:lang w:val="en-US"/>
        </w:rPr>
        <w:br w:type="page"/>
      </w:r>
    </w:p>
    <w:p w:rsidR="002B482C" w:rsidRPr="0068687C" w:rsidRDefault="009564F1" w:rsidP="002B482C">
      <w:pPr>
        <w:jc w:val="center"/>
        <w:rPr>
          <w:rFonts w:ascii="Times New Roman" w:hAnsi="Times New Roman"/>
          <w:b/>
          <w:bCs/>
          <w:lang w:val="en-US"/>
        </w:rPr>
      </w:pPr>
      <w:r w:rsidRPr="0068687C">
        <w:rPr>
          <w:rFonts w:ascii="Times New Roman" w:hAnsi="Times New Roman"/>
          <w:b/>
          <w:bCs/>
          <w:lang w:val="en-US"/>
        </w:rPr>
        <w:lastRenderedPageBreak/>
        <w:t>DAFTAR PUSTAKA</w:t>
      </w:r>
    </w:p>
    <w:p w:rsidR="002B482C" w:rsidRPr="0068687C" w:rsidRDefault="002B482C" w:rsidP="002B482C">
      <w:pPr>
        <w:jc w:val="center"/>
        <w:rPr>
          <w:rFonts w:ascii="Times New Roman" w:hAnsi="Times New Roman"/>
          <w:b/>
          <w:bCs/>
          <w:lang w:val="en-US"/>
        </w:rPr>
      </w:pPr>
    </w:p>
    <w:sdt>
      <w:sdtPr>
        <w:rPr>
          <w:rFonts w:ascii="Times New Roman" w:hAnsi="Times New Roman"/>
        </w:rPr>
        <w:id w:val="-1651359257"/>
        <w:docPartObj>
          <w:docPartGallery w:val="Bibliographies"/>
          <w:docPartUnique/>
        </w:docPartObj>
      </w:sdtPr>
      <w:sdtEndPr/>
      <w:sdtContent>
        <w:p w:rsidR="0047603C" w:rsidRPr="0068687C" w:rsidRDefault="0047603C" w:rsidP="002B482C">
          <w:pPr>
            <w:jc w:val="center"/>
            <w:rPr>
              <w:rFonts w:ascii="Times New Roman" w:hAnsi="Times New Roman"/>
              <w:b/>
              <w:bCs/>
              <w:lang w:val="en-US"/>
            </w:rPr>
          </w:pPr>
        </w:p>
        <w:sdt>
          <w:sdtPr>
            <w:rPr>
              <w:rFonts w:ascii="Times New Roman" w:hAnsi="Times New Roman"/>
            </w:rPr>
            <w:id w:val="-312258628"/>
            <w:bibliography/>
          </w:sdtPr>
          <w:sdtEndPr/>
          <w:sdtContent>
            <w:p w:rsidR="0047603C" w:rsidRPr="0068687C" w:rsidRDefault="00777A67" w:rsidP="002B482C">
              <w:pPr>
                <w:pStyle w:val="Bibliography"/>
                <w:spacing w:line="276" w:lineRule="auto"/>
                <w:ind w:left="284" w:hanging="284"/>
                <w:jc w:val="both"/>
                <w:rPr>
                  <w:rFonts w:ascii="Times New Roman" w:hAnsi="Times New Roman"/>
                  <w:noProof/>
                </w:rPr>
              </w:pPr>
              <w:r w:rsidRPr="0068687C">
                <w:rPr>
                  <w:rFonts w:ascii="Times New Roman" w:hAnsi="Times New Roman"/>
                </w:rPr>
                <w:fldChar w:fldCharType="begin"/>
              </w:r>
              <w:r w:rsidR="0047603C" w:rsidRPr="0068687C">
                <w:rPr>
                  <w:rFonts w:ascii="Times New Roman" w:hAnsi="Times New Roman"/>
                </w:rPr>
                <w:instrText xml:space="preserve"> BIBLIOGRAPHY </w:instrText>
              </w:r>
              <w:r w:rsidRPr="0068687C">
                <w:rPr>
                  <w:rFonts w:ascii="Times New Roman" w:hAnsi="Times New Roman"/>
                </w:rPr>
                <w:fldChar w:fldCharType="separate"/>
              </w:r>
              <w:r w:rsidR="0047603C" w:rsidRPr="0068687C">
                <w:rPr>
                  <w:rFonts w:ascii="Times New Roman" w:hAnsi="Times New Roman"/>
                  <w:noProof/>
                </w:rPr>
                <w:t xml:space="preserve">Andriani, R., 2019. </w:t>
              </w:r>
              <w:r w:rsidR="0047603C" w:rsidRPr="0068687C">
                <w:rPr>
                  <w:rFonts w:ascii="Times New Roman" w:hAnsi="Times New Roman"/>
                  <w:i/>
                  <w:iCs/>
                  <w:noProof/>
                </w:rPr>
                <w:t xml:space="preserve">Pencegahan Kematian Ibu Saat Hamil dan Melahirkan Berbasis Komunitas. </w:t>
              </w:r>
              <w:r w:rsidR="0047603C" w:rsidRPr="0068687C">
                <w:rPr>
                  <w:rFonts w:ascii="Times New Roman" w:hAnsi="Times New Roman"/>
                  <w:noProof/>
                </w:rPr>
                <w:t>Yogyakarta: CV Budi Utama.</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 xml:space="preserve">Anggraini, Y., 2012. </w:t>
              </w:r>
              <w:r w:rsidRPr="0068687C">
                <w:rPr>
                  <w:rFonts w:ascii="Times New Roman" w:hAnsi="Times New Roman"/>
                  <w:i/>
                  <w:iCs/>
                  <w:noProof/>
                </w:rPr>
                <w:t xml:space="preserve">Pelayanan Keluarga Berencana. </w:t>
              </w:r>
              <w:r w:rsidRPr="0068687C">
                <w:rPr>
                  <w:rFonts w:ascii="Times New Roman" w:hAnsi="Times New Roman"/>
                  <w:noProof/>
                </w:rPr>
                <w:t>Yogyakarta: Rohima Press.</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Anon., 2015. Panduan SDGs Untuk Pemerintah Daerah (Kota dan Kabupaten) dan Pemangku Kepentingan Daerah. Dalam: Jakarta: INFID.</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APN, 2014. Buku Acuan Persalinan Normal. Dalam: Jakarta: JNPK - KR.</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 xml:space="preserve">Arum, D.N.S &amp; Sujiyatini, 2011. </w:t>
              </w:r>
              <w:r w:rsidRPr="0068687C">
                <w:rPr>
                  <w:rFonts w:ascii="Times New Roman" w:hAnsi="Times New Roman"/>
                  <w:i/>
                  <w:iCs/>
                  <w:noProof/>
                </w:rPr>
                <w:t xml:space="preserve">Panduan Lengkap Pelayanan KB Terkini. </w:t>
              </w:r>
              <w:r w:rsidRPr="0068687C">
                <w:rPr>
                  <w:rFonts w:ascii="Times New Roman" w:hAnsi="Times New Roman"/>
                  <w:noProof/>
                </w:rPr>
                <w:t>Yogyakarta: Nuha Medika.</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 xml:space="preserve">Astuti, 2012. </w:t>
              </w:r>
              <w:r w:rsidRPr="0068687C">
                <w:rPr>
                  <w:rFonts w:ascii="Times New Roman" w:hAnsi="Times New Roman"/>
                  <w:i/>
                  <w:iCs/>
                  <w:noProof/>
                </w:rPr>
                <w:t xml:space="preserve">Buku Ajaran Asuhan Kebidanan Ibu (Kehamilan). </w:t>
              </w:r>
              <w:r w:rsidRPr="0068687C">
                <w:rPr>
                  <w:rFonts w:ascii="Times New Roman" w:hAnsi="Times New Roman"/>
                  <w:noProof/>
                </w:rPr>
                <w:t>Yogyakarta: Rahima Press.</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Astuti, 2018. Buku Ajar Asuhan Kebidanan Ibu I Kehamilan. Dalam: Yogyakarta: Rohima Press.</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 xml:space="preserve">Astuti, R. Y., 2018. </w:t>
              </w:r>
              <w:r w:rsidRPr="0068687C">
                <w:rPr>
                  <w:rFonts w:ascii="Times New Roman" w:hAnsi="Times New Roman"/>
                  <w:i/>
                  <w:iCs/>
                  <w:noProof/>
                </w:rPr>
                <w:t xml:space="preserve">Anemia Dalam Kehamilan. </w:t>
              </w:r>
              <w:r w:rsidRPr="0068687C">
                <w:rPr>
                  <w:rFonts w:ascii="Times New Roman" w:hAnsi="Times New Roman"/>
                  <w:noProof/>
                </w:rPr>
                <w:t>Jember: CV Pustaka Abadi.</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 xml:space="preserve">Astuti, S., 2015. </w:t>
              </w:r>
              <w:r w:rsidRPr="0068687C">
                <w:rPr>
                  <w:rFonts w:ascii="Times New Roman" w:hAnsi="Times New Roman"/>
                  <w:i/>
                  <w:iCs/>
                  <w:noProof/>
                </w:rPr>
                <w:t xml:space="preserve">Asuhan Kebidanan Nifas dan Menyusui. </w:t>
              </w:r>
              <w:r w:rsidRPr="0068687C">
                <w:rPr>
                  <w:rFonts w:ascii="Times New Roman" w:hAnsi="Times New Roman"/>
                  <w:noProof/>
                </w:rPr>
                <w:t>Jakarta: Erlangga.</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 xml:space="preserve">Baety, A. N., 2012. </w:t>
              </w:r>
              <w:r w:rsidRPr="0068687C">
                <w:rPr>
                  <w:rFonts w:ascii="Times New Roman" w:hAnsi="Times New Roman"/>
                  <w:i/>
                  <w:iCs/>
                  <w:noProof/>
                </w:rPr>
                <w:t xml:space="preserve">Kehamilan dan persalinan.. </w:t>
              </w:r>
              <w:r w:rsidRPr="0068687C">
                <w:rPr>
                  <w:rFonts w:ascii="Times New Roman" w:hAnsi="Times New Roman"/>
                  <w:noProof/>
                </w:rPr>
                <w:t>Yogyakarta: Graha Ilmu.</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 xml:space="preserve">BKKBN, 2014. </w:t>
              </w:r>
              <w:r w:rsidRPr="0068687C">
                <w:rPr>
                  <w:rFonts w:ascii="Times New Roman" w:hAnsi="Times New Roman"/>
                  <w:i/>
                  <w:iCs/>
                  <w:noProof/>
                </w:rPr>
                <w:t xml:space="preserve">Laporan Umpan Balik Hasil Pelaksanaan Sub Sistem Pencatatan dan Pelaporan Kontrasepsi 2014. </w:t>
              </w:r>
              <w:r w:rsidRPr="0068687C">
                <w:rPr>
                  <w:rFonts w:ascii="Times New Roman" w:hAnsi="Times New Roman"/>
                  <w:noProof/>
                </w:rPr>
                <w:t>s.l.:Direktorat Pelaporan dan Statistik..</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 xml:space="preserve">Bobak, Lowdermik, Jansen, 2013. </w:t>
              </w:r>
              <w:r w:rsidRPr="0068687C">
                <w:rPr>
                  <w:rFonts w:ascii="Times New Roman" w:hAnsi="Times New Roman"/>
                  <w:i/>
                  <w:iCs/>
                  <w:noProof/>
                </w:rPr>
                <w:t xml:space="preserve">Buku Ajar Keperawatan Maternitas. </w:t>
              </w:r>
              <w:r w:rsidRPr="0068687C">
                <w:rPr>
                  <w:rFonts w:ascii="Times New Roman" w:hAnsi="Times New Roman"/>
                  <w:noProof/>
                </w:rPr>
                <w:t>Jakarta: EGC.</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 xml:space="preserve">Buku Saku Pelayanan Kesehatan Ibu di Fasilitas Kesehatan Dasar dan Rujukan, 2013. </w:t>
              </w:r>
              <w:r w:rsidRPr="0068687C">
                <w:rPr>
                  <w:rFonts w:ascii="Times New Roman" w:hAnsi="Times New Roman"/>
                  <w:i/>
                  <w:iCs/>
                  <w:noProof/>
                </w:rPr>
                <w:t xml:space="preserve">Buku Saku Pelayanan Kesehatan Ibu di Fasilitas Kesehatan Dasar dan Rujukan. </w:t>
              </w:r>
              <w:r w:rsidRPr="0068687C">
                <w:rPr>
                  <w:rFonts w:ascii="Times New Roman" w:hAnsi="Times New Roman"/>
                  <w:noProof/>
                </w:rPr>
                <w:t>Jakarta: Kemenkes RI.</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 xml:space="preserve">Cintya Andriani, N. I. L. B. I. U., 2016. Hubungan Indeks Massa Tubuh dengan Kejadian Preeklampsia di RSUP Dr.M.Djamil Padang. </w:t>
              </w:r>
              <w:r w:rsidRPr="0068687C">
                <w:rPr>
                  <w:rFonts w:ascii="Times New Roman" w:hAnsi="Times New Roman"/>
                  <w:i/>
                  <w:iCs/>
                  <w:noProof/>
                </w:rPr>
                <w:t xml:space="preserve">Jurnal Kesehatan Andalas, </w:t>
              </w:r>
              <w:r w:rsidRPr="0068687C">
                <w:rPr>
                  <w:rFonts w:ascii="Times New Roman" w:hAnsi="Times New Roman"/>
                  <w:noProof/>
                </w:rPr>
                <w:t>Volume 1, p. 5.</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 xml:space="preserve">Cuningham, F.Garry. Dkk, 2013. </w:t>
              </w:r>
              <w:r w:rsidRPr="0068687C">
                <w:rPr>
                  <w:rFonts w:ascii="Times New Roman" w:hAnsi="Times New Roman"/>
                  <w:i/>
                  <w:iCs/>
                  <w:noProof/>
                </w:rPr>
                <w:t xml:space="preserve">Obstetri Williams. </w:t>
              </w:r>
              <w:r w:rsidRPr="0068687C">
                <w:rPr>
                  <w:rFonts w:ascii="Times New Roman" w:hAnsi="Times New Roman"/>
                  <w:noProof/>
                </w:rPr>
                <w:t>Jakarta: EGC.</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Cuningham, 2013. Obstetri Williams. Dalam: Jakarta: EGC.</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 xml:space="preserve">Cunningham FG, 2013. </w:t>
              </w:r>
              <w:r w:rsidRPr="0068687C">
                <w:rPr>
                  <w:rFonts w:ascii="Times New Roman" w:hAnsi="Times New Roman"/>
                  <w:i/>
                  <w:iCs/>
                  <w:noProof/>
                </w:rPr>
                <w:t xml:space="preserve">Obstetric Williams. </w:t>
              </w:r>
              <w:r w:rsidRPr="0068687C">
                <w:rPr>
                  <w:rFonts w:ascii="Times New Roman" w:hAnsi="Times New Roman"/>
                  <w:noProof/>
                </w:rPr>
                <w:t>Jakarta: EGC.</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 xml:space="preserve">Dai, N. F., 2021. </w:t>
              </w:r>
              <w:r w:rsidRPr="0068687C">
                <w:rPr>
                  <w:rFonts w:ascii="Times New Roman" w:hAnsi="Times New Roman"/>
                  <w:i/>
                  <w:iCs/>
                  <w:noProof/>
                </w:rPr>
                <w:t xml:space="preserve">Anemia Pada Ibu Hamil. </w:t>
              </w:r>
              <w:r w:rsidRPr="0068687C">
                <w:rPr>
                  <w:rFonts w:ascii="Times New Roman" w:hAnsi="Times New Roman"/>
                  <w:noProof/>
                </w:rPr>
                <w:t>s.l.:s.n.</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Daliman, 2019. Penatalaksanaan Preeklamsia Masa Kehamilan, Persalinan dan Nifas. p. 39.</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 xml:space="preserve">Depkes RI, 2009. </w:t>
              </w:r>
              <w:r w:rsidRPr="0068687C">
                <w:rPr>
                  <w:rFonts w:ascii="Times New Roman" w:hAnsi="Times New Roman"/>
                  <w:i/>
                  <w:iCs/>
                  <w:noProof/>
                </w:rPr>
                <w:t xml:space="preserve">Standar Pelayanan Kebidanan. </w:t>
              </w:r>
              <w:r w:rsidRPr="0068687C">
                <w:rPr>
                  <w:rFonts w:ascii="Times New Roman" w:hAnsi="Times New Roman"/>
                  <w:noProof/>
                </w:rPr>
                <w:t>Jakarta: Departemen Kesehatan.</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Didien Suprapti, 2016. Asuhan Kebidanan Kegawatdaruratan Maternal Neonatal. Dalam: s.l.:Pusat Pendidikan Sumber Daya Manusia Kesehatan Badan PPSDM Kesehatan.</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lastRenderedPageBreak/>
                <w:t xml:space="preserve">Dyah, dkk, 2016. Hubungan Antara Status Gizi dan Kecemasan Ibu hamil dengan Kejadian Preelampsia Pada Ibu Hamil di Puskesmas Geyer I. </w:t>
              </w:r>
              <w:r w:rsidRPr="0068687C">
                <w:rPr>
                  <w:rFonts w:ascii="Times New Roman" w:hAnsi="Times New Roman"/>
                  <w:i/>
                  <w:iCs/>
                  <w:noProof/>
                </w:rPr>
                <w:t xml:space="preserve">Jurnal Kesehatan, </w:t>
              </w:r>
              <w:r w:rsidRPr="0068687C">
                <w:rPr>
                  <w:rFonts w:ascii="Times New Roman" w:hAnsi="Times New Roman"/>
                  <w:noProof/>
                </w:rPr>
                <w:t>Volume 4 No 3.</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Gizi, D. B., 2015. Direktorat Bina Gizi Ditjen Bina Gizi dan KIA. Dalam: s.l.:Kemenkes RI.</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 xml:space="preserve">Gustikawati, 2014. </w:t>
              </w:r>
              <w:r w:rsidRPr="0068687C">
                <w:rPr>
                  <w:rFonts w:ascii="Times New Roman" w:hAnsi="Times New Roman"/>
                  <w:i/>
                  <w:iCs/>
                  <w:noProof/>
                </w:rPr>
                <w:t xml:space="preserve">Faktor Pendukung dan Penghambat Istri PUS dalam Penggunaan Alat Kontrasepsi Implant di Puskesmas Denpasar Utara. </w:t>
              </w:r>
              <w:r w:rsidRPr="0068687C">
                <w:rPr>
                  <w:rFonts w:ascii="Times New Roman" w:hAnsi="Times New Roman"/>
                  <w:noProof/>
                </w:rPr>
                <w:t>Denpasar: Jurusan Kesehatan Masyarakat Universitas Udaya.</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 xml:space="preserve">Handayani, S., 2014. </w:t>
              </w:r>
              <w:r w:rsidRPr="0068687C">
                <w:rPr>
                  <w:rFonts w:ascii="Times New Roman" w:hAnsi="Times New Roman"/>
                  <w:i/>
                  <w:iCs/>
                  <w:noProof/>
                </w:rPr>
                <w:t xml:space="preserve">Buku Ajar Pelayanan Keluarga Berencana.. </w:t>
              </w:r>
              <w:r w:rsidRPr="0068687C">
                <w:rPr>
                  <w:rFonts w:ascii="Times New Roman" w:hAnsi="Times New Roman"/>
                  <w:noProof/>
                </w:rPr>
                <w:t>Yogyakarta: Pustaka Rihama.</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 xml:space="preserve">Harju, S. Y., 2017. </w:t>
              </w:r>
              <w:r w:rsidRPr="0068687C">
                <w:rPr>
                  <w:rFonts w:ascii="Times New Roman" w:hAnsi="Times New Roman"/>
                  <w:i/>
                  <w:iCs/>
                  <w:noProof/>
                </w:rPr>
                <w:t xml:space="preserve">MANAJEMEN ASUHAN KEBIDANAN IBU HAMIL PADA NY “J” DENGAN ABORTUS INKOMPLIT. </w:t>
              </w:r>
              <w:r w:rsidRPr="0068687C">
                <w:rPr>
                  <w:rFonts w:ascii="Times New Roman" w:hAnsi="Times New Roman"/>
                  <w:noProof/>
                </w:rPr>
                <w:t>Makassar: Universitas Islam Negeri Alauddin Makassar.</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 xml:space="preserve">Hartanto, H, 2020. </w:t>
              </w:r>
              <w:r w:rsidRPr="0068687C">
                <w:rPr>
                  <w:rFonts w:ascii="Times New Roman" w:hAnsi="Times New Roman"/>
                  <w:i/>
                  <w:iCs/>
                  <w:noProof/>
                </w:rPr>
                <w:t xml:space="preserve">KB dan Kontrasepsi. </w:t>
              </w:r>
              <w:r w:rsidRPr="0068687C">
                <w:rPr>
                  <w:rFonts w:ascii="Times New Roman" w:hAnsi="Times New Roman"/>
                  <w:noProof/>
                </w:rPr>
                <w:t>Jakarta: Pustaka Sinar Harapan.</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 xml:space="preserve">Irianto, K., 2014. </w:t>
              </w:r>
              <w:r w:rsidRPr="0068687C">
                <w:rPr>
                  <w:rFonts w:ascii="Times New Roman" w:hAnsi="Times New Roman"/>
                  <w:i/>
                  <w:iCs/>
                  <w:noProof/>
                </w:rPr>
                <w:t xml:space="preserve">Pelayanan Keluarga Berencana Dua Anak Cukup. </w:t>
              </w:r>
              <w:r w:rsidRPr="0068687C">
                <w:rPr>
                  <w:rFonts w:ascii="Times New Roman" w:hAnsi="Times New Roman"/>
                  <w:noProof/>
                </w:rPr>
                <w:t>Bandung: Alfabeta.</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 xml:space="preserve">Kemenkes, RI., 2013. </w:t>
              </w:r>
              <w:r w:rsidRPr="0068687C">
                <w:rPr>
                  <w:rFonts w:ascii="Times New Roman" w:hAnsi="Times New Roman"/>
                  <w:i/>
                  <w:iCs/>
                  <w:noProof/>
                </w:rPr>
                <w:t xml:space="preserve">Riset Kesehatan Dasar. </w:t>
              </w:r>
              <w:r w:rsidRPr="0068687C">
                <w:rPr>
                  <w:rFonts w:ascii="Times New Roman" w:hAnsi="Times New Roman"/>
                  <w:noProof/>
                </w:rPr>
                <w:t>Jakarta: Balitbang Kemenkes RI.</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Kemenkes, 2015. Rencana Strategis Kementerian Kesehatan Tahun 2015-2019. Dalam: Jakarta: Kementerian Kesehatan RI;2015.</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 xml:space="preserve">Kementerian Kesehatan Republik Indonesia, 2016. </w:t>
              </w:r>
              <w:r w:rsidRPr="0068687C">
                <w:rPr>
                  <w:rFonts w:ascii="Times New Roman" w:hAnsi="Times New Roman"/>
                  <w:i/>
                  <w:iCs/>
                  <w:noProof/>
                </w:rPr>
                <w:t xml:space="preserve">Profil Kesehatan Indonesia. </w:t>
              </w:r>
              <w:r w:rsidRPr="0068687C">
                <w:rPr>
                  <w:rFonts w:ascii="Times New Roman" w:hAnsi="Times New Roman"/>
                  <w:noProof/>
                </w:rPr>
                <w:t>Jakarta: Kementerian Kesehatan RI.</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Kementerian Kesehatan RI, 2014. Profil Kesehatan Indonesia. Dalam: Jakarta: Kementerian Kesehatan Republik Indonesia.</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Khairoh, Miftahul dkk, 2019. Asuhan Kebidanan Kehamilan. Dalam: Surabaya: CV Jakad Publishing.</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 xml:space="preserve">Konar, Hiralal, 2015. </w:t>
              </w:r>
              <w:r w:rsidRPr="0068687C">
                <w:rPr>
                  <w:rFonts w:ascii="Times New Roman" w:hAnsi="Times New Roman"/>
                  <w:i/>
                  <w:iCs/>
                  <w:noProof/>
                </w:rPr>
                <w:t xml:space="preserve">DC Dutta's Textbook of Obstetrics. </w:t>
              </w:r>
              <w:r w:rsidRPr="0068687C">
                <w:rPr>
                  <w:rFonts w:ascii="Times New Roman" w:hAnsi="Times New Roman"/>
                  <w:noProof/>
                </w:rPr>
                <w:t>India: The Health Science Publisher.</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 xml:space="preserve">Kusmiyati, Y., 2010. </w:t>
              </w:r>
              <w:r w:rsidRPr="0068687C">
                <w:rPr>
                  <w:rFonts w:ascii="Times New Roman" w:hAnsi="Times New Roman"/>
                  <w:i/>
                  <w:iCs/>
                  <w:noProof/>
                </w:rPr>
                <w:t xml:space="preserve">Penuntun Praktikum Asuhan Kehamilan. </w:t>
              </w:r>
              <w:r w:rsidRPr="0068687C">
                <w:rPr>
                  <w:rFonts w:ascii="Times New Roman" w:hAnsi="Times New Roman"/>
                  <w:noProof/>
                </w:rPr>
                <w:t>Yogyakarta: Fitramaya.</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Manuaba, IAC., I Bagus, dan IB Gde, 2010. Ilmu Kebidanan Penyakit Kandungan dan KB untuk Pendidikan Bidan. Dalam: Jakarta: EGC.</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Manuaba, 2012. Kapaniteraan Klinik Obstetri. Dalam: Jakarta: EGC.</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 xml:space="preserve">Marmi, 2012. </w:t>
              </w:r>
              <w:r w:rsidRPr="0068687C">
                <w:rPr>
                  <w:rFonts w:ascii="Times New Roman" w:hAnsi="Times New Roman"/>
                  <w:i/>
                  <w:iCs/>
                  <w:noProof/>
                </w:rPr>
                <w:t xml:space="preserve">Asuhan Kebidanan Pada Persalinan. </w:t>
              </w:r>
              <w:r w:rsidRPr="0068687C">
                <w:rPr>
                  <w:rFonts w:ascii="Times New Roman" w:hAnsi="Times New Roman"/>
                  <w:noProof/>
                </w:rPr>
                <w:t>Jakarta: EGC.</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 xml:space="preserve">Marmi, 2014. 2014. Dalam: </w:t>
              </w:r>
              <w:r w:rsidRPr="0068687C">
                <w:rPr>
                  <w:rFonts w:ascii="Times New Roman" w:hAnsi="Times New Roman"/>
                  <w:i/>
                  <w:iCs/>
                  <w:noProof/>
                </w:rPr>
                <w:t xml:space="preserve">Asuhan Kebidanan Pada Masa Antenatal. </w:t>
              </w:r>
              <w:r w:rsidRPr="0068687C">
                <w:rPr>
                  <w:rFonts w:ascii="Times New Roman" w:hAnsi="Times New Roman"/>
                  <w:noProof/>
                </w:rPr>
                <w:t>Yogyakarta: Pusta Pelajar.</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 xml:space="preserve">Marmi, 2015. </w:t>
              </w:r>
              <w:r w:rsidRPr="0068687C">
                <w:rPr>
                  <w:rFonts w:ascii="Times New Roman" w:hAnsi="Times New Roman"/>
                  <w:i/>
                  <w:iCs/>
                  <w:noProof/>
                </w:rPr>
                <w:t xml:space="preserve">Asuhan Kebidanan Pada Ibu Nifas. </w:t>
              </w:r>
              <w:r w:rsidRPr="0068687C">
                <w:rPr>
                  <w:rFonts w:ascii="Times New Roman" w:hAnsi="Times New Roman"/>
                  <w:noProof/>
                </w:rPr>
                <w:t>Yogyakarta: Pustaka Belajar.</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 xml:space="preserve">Mulyani, S., 2013. </w:t>
              </w:r>
              <w:r w:rsidRPr="0068687C">
                <w:rPr>
                  <w:rFonts w:ascii="Times New Roman" w:hAnsi="Times New Roman"/>
                  <w:i/>
                  <w:iCs/>
                  <w:noProof/>
                </w:rPr>
                <w:t xml:space="preserve">Keluarga Berencana dan Alat Kontrasepsi. </w:t>
              </w:r>
              <w:r w:rsidRPr="0068687C">
                <w:rPr>
                  <w:rFonts w:ascii="Times New Roman" w:hAnsi="Times New Roman"/>
                  <w:noProof/>
                </w:rPr>
                <w:t>Yogyakarta: Nuha Medika.</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 xml:space="preserve">Muslihatun, 2010. </w:t>
              </w:r>
              <w:r w:rsidRPr="0068687C">
                <w:rPr>
                  <w:rFonts w:ascii="Times New Roman" w:hAnsi="Times New Roman"/>
                  <w:i/>
                  <w:iCs/>
                  <w:noProof/>
                </w:rPr>
                <w:t xml:space="preserve">Asuhan Neonatus Bayi dan Balita. </w:t>
              </w:r>
              <w:r w:rsidRPr="0068687C">
                <w:rPr>
                  <w:rFonts w:ascii="Times New Roman" w:hAnsi="Times New Roman"/>
                  <w:noProof/>
                </w:rPr>
                <w:t>Yogyakarta: Fitramaya.</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Muslihatun, 2012. Dokumentasi Kebidanan. Dalam: Yogyakarta: Fitramaya.</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 xml:space="preserve">Ni Komang Yuni Rahyani, dkk, 2020. </w:t>
              </w:r>
              <w:r w:rsidRPr="0068687C">
                <w:rPr>
                  <w:rFonts w:ascii="Times New Roman" w:hAnsi="Times New Roman"/>
                  <w:i/>
                  <w:iCs/>
                  <w:noProof/>
                </w:rPr>
                <w:t xml:space="preserve">Buku Ajar Asuhan Kebidananan Patologi. </w:t>
              </w:r>
              <w:r w:rsidRPr="0068687C">
                <w:rPr>
                  <w:rFonts w:ascii="Times New Roman" w:hAnsi="Times New Roman"/>
                  <w:noProof/>
                </w:rPr>
                <w:t>Yogyakarta: ANDI IKAPI.</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lastRenderedPageBreak/>
                <w:t xml:space="preserve">Nisfawati, 2018. </w:t>
              </w:r>
              <w:r w:rsidRPr="0068687C">
                <w:rPr>
                  <w:rFonts w:ascii="Times New Roman" w:hAnsi="Times New Roman"/>
                  <w:i/>
                  <w:iCs/>
                  <w:noProof/>
                </w:rPr>
                <w:t xml:space="preserve">Manajemen Asuhan Kebidanan Ibu Hamil Pada Ny F Dengan Preeklampsia Berat. </w:t>
              </w:r>
              <w:r w:rsidRPr="0068687C">
                <w:rPr>
                  <w:rFonts w:ascii="Times New Roman" w:hAnsi="Times New Roman"/>
                  <w:noProof/>
                </w:rPr>
                <w:t>Makassar: UIN Alauddin Makassar.</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 xml:space="preserve">Norma, Nita dan Mustika, 2013. </w:t>
              </w:r>
              <w:r w:rsidRPr="0068687C">
                <w:rPr>
                  <w:rFonts w:ascii="Times New Roman" w:hAnsi="Times New Roman"/>
                  <w:i/>
                  <w:iCs/>
                  <w:noProof/>
                </w:rPr>
                <w:t xml:space="preserve">Asuhan Kebidanan Patologi. </w:t>
              </w:r>
              <w:r w:rsidRPr="0068687C">
                <w:rPr>
                  <w:rFonts w:ascii="Times New Roman" w:hAnsi="Times New Roman"/>
                  <w:noProof/>
                </w:rPr>
                <w:t>Yogyakarta: Nuha Medika.</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 xml:space="preserve">Nurita, N. B. K. A. P., 2019. Analisis Faktor Yang Mempengaruhi Kejadian Abortus Pada Ibu Hamil di RB Ar-Rahma Bangli Kabupaten Pasuruan. </w:t>
              </w:r>
              <w:r w:rsidRPr="0068687C">
                <w:rPr>
                  <w:rFonts w:ascii="Times New Roman" w:hAnsi="Times New Roman"/>
                  <w:i/>
                  <w:iCs/>
                  <w:noProof/>
                </w:rPr>
                <w:t xml:space="preserve">Jurnal Ilmiah Kesehatan Sari Husada, </w:t>
              </w:r>
              <w:r w:rsidRPr="0068687C">
                <w:rPr>
                  <w:rFonts w:ascii="Times New Roman" w:hAnsi="Times New Roman"/>
                  <w:noProof/>
                </w:rPr>
                <w:t>pp. 38-39.</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 xml:space="preserve">Pantikawati, Ika dan Saryono, 2010. </w:t>
              </w:r>
              <w:r w:rsidRPr="0068687C">
                <w:rPr>
                  <w:rFonts w:ascii="Times New Roman" w:hAnsi="Times New Roman"/>
                  <w:i/>
                  <w:iCs/>
                  <w:noProof/>
                </w:rPr>
                <w:t xml:space="preserve">Asuhan Kebidanan Kehamilan. </w:t>
              </w:r>
              <w:r w:rsidRPr="0068687C">
                <w:rPr>
                  <w:rFonts w:ascii="Times New Roman" w:hAnsi="Times New Roman"/>
                  <w:noProof/>
                </w:rPr>
                <w:t>Yogyakarta: Nuha Medika.</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 xml:space="preserve">Prawirohardjo, Sarwono, 2016. </w:t>
              </w:r>
              <w:r w:rsidRPr="0068687C">
                <w:rPr>
                  <w:rFonts w:ascii="Times New Roman" w:hAnsi="Times New Roman"/>
                  <w:i/>
                  <w:iCs/>
                  <w:noProof/>
                </w:rPr>
                <w:t xml:space="preserve">Ilmu Kebidanan. </w:t>
              </w:r>
              <w:r w:rsidRPr="0068687C">
                <w:rPr>
                  <w:rFonts w:ascii="Times New Roman" w:hAnsi="Times New Roman"/>
                  <w:noProof/>
                </w:rPr>
                <w:t>Jakarta: PT Bina Pustaka.</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 xml:space="preserve">Prawirohardjo, S., 2014. </w:t>
              </w:r>
              <w:r w:rsidRPr="0068687C">
                <w:rPr>
                  <w:rFonts w:ascii="Times New Roman" w:hAnsi="Times New Roman"/>
                  <w:i/>
                  <w:iCs/>
                  <w:noProof/>
                </w:rPr>
                <w:t xml:space="preserve">Ilmu Kebidanan Sarwono Prawirohardjo. </w:t>
              </w:r>
              <w:r w:rsidRPr="0068687C">
                <w:rPr>
                  <w:rFonts w:ascii="Times New Roman" w:hAnsi="Times New Roman"/>
                  <w:noProof/>
                </w:rPr>
                <w:t>Jakarta: PT Bina Pustaka Sarwono Prawirohardjo.</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 xml:space="preserve">Prijatni, R., 2016. </w:t>
              </w:r>
              <w:r w:rsidRPr="0068687C">
                <w:rPr>
                  <w:rFonts w:ascii="Times New Roman" w:hAnsi="Times New Roman"/>
                  <w:i/>
                  <w:iCs/>
                  <w:noProof/>
                </w:rPr>
                <w:t xml:space="preserve">Kesehatan Reproduksi dan Keluarga Berencana. </w:t>
              </w:r>
              <w:r w:rsidRPr="0068687C">
                <w:rPr>
                  <w:rFonts w:ascii="Times New Roman" w:hAnsi="Times New Roman"/>
                  <w:noProof/>
                </w:rPr>
                <w:t>Jakarta: Pusat Data dan Informasi Kemenkes RI.</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 xml:space="preserve">Qi Zhang, Xiao-Min Lu etc, 2021. Adverse efects of iron defciency anemia on pregnancy outcome and ofspring development and intervention of three iron supplements. </w:t>
              </w:r>
              <w:r w:rsidRPr="0068687C">
                <w:rPr>
                  <w:rFonts w:ascii="Times New Roman" w:hAnsi="Times New Roman"/>
                  <w:i/>
                  <w:iCs/>
                  <w:noProof/>
                </w:rPr>
                <w:t>Nature Research.</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 xml:space="preserve">Rismalinda, 2014. </w:t>
              </w:r>
              <w:r w:rsidRPr="0068687C">
                <w:rPr>
                  <w:rFonts w:ascii="Times New Roman" w:hAnsi="Times New Roman"/>
                  <w:i/>
                  <w:iCs/>
                  <w:noProof/>
                </w:rPr>
                <w:t xml:space="preserve">Dokumentasi Kebidanan. </w:t>
              </w:r>
              <w:r w:rsidRPr="0068687C">
                <w:rPr>
                  <w:rFonts w:ascii="Times New Roman" w:hAnsi="Times New Roman"/>
                  <w:noProof/>
                </w:rPr>
                <w:t>Jakarta: In Media.</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 xml:space="preserve">Rohani, Saswita R., &amp; Marisah, 2011. </w:t>
              </w:r>
              <w:r w:rsidRPr="0068687C">
                <w:rPr>
                  <w:rFonts w:ascii="Times New Roman" w:hAnsi="Times New Roman"/>
                  <w:i/>
                  <w:iCs/>
                  <w:noProof/>
                </w:rPr>
                <w:t xml:space="preserve">Asuhan Kebidanan pada Masa Persalinan. </w:t>
              </w:r>
              <w:r w:rsidRPr="0068687C">
                <w:rPr>
                  <w:rFonts w:ascii="Times New Roman" w:hAnsi="Times New Roman"/>
                  <w:noProof/>
                </w:rPr>
                <w:t>Jakarta: Salemba Medika.</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Romauli, S., 2011. Buku Ajar Asuhan Kebidanan 1 Konsep Dasar Asuhan Kehamilan. Dalam: Yogyakarta: Nuha Medika.</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Ronalen Br Situmorang, 2021. Asuhan Kebidanan Pada Kehamilan. Dalam: Jawa Timur: CV Pustaka El Queena.</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 xml:space="preserve">Rukiah, A. Y., Yulianti, L Maemunah &amp; Susilawati, 2013. </w:t>
              </w:r>
              <w:r w:rsidRPr="0068687C">
                <w:rPr>
                  <w:rFonts w:ascii="Times New Roman" w:hAnsi="Times New Roman"/>
                  <w:i/>
                  <w:iCs/>
                  <w:noProof/>
                </w:rPr>
                <w:t xml:space="preserve">Asuhan Kebidanan Kehamilan. </w:t>
              </w:r>
              <w:r w:rsidRPr="0068687C">
                <w:rPr>
                  <w:rFonts w:ascii="Times New Roman" w:hAnsi="Times New Roman"/>
                  <w:noProof/>
                </w:rPr>
                <w:t>Jakarta: CV Trans Info Media.</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 xml:space="preserve">Rupdi, L., 2020. </w:t>
              </w:r>
              <w:r w:rsidRPr="0068687C">
                <w:rPr>
                  <w:rFonts w:ascii="Times New Roman" w:hAnsi="Times New Roman"/>
                  <w:i/>
                  <w:iCs/>
                  <w:noProof/>
                </w:rPr>
                <w:t xml:space="preserve">Buku Ajar Asuhan Keluarga Berencana Pelayanan Alat Kontrasepsi. </w:t>
              </w:r>
              <w:r w:rsidRPr="0068687C">
                <w:rPr>
                  <w:rFonts w:ascii="Times New Roman" w:hAnsi="Times New Roman"/>
                  <w:noProof/>
                </w:rPr>
                <w:t>Sumatra Barat: Insan Cendekia Mandiri.</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 xml:space="preserve">Saifuddin, Abdul Bari, 2009. </w:t>
              </w:r>
              <w:r w:rsidRPr="0068687C">
                <w:rPr>
                  <w:rFonts w:ascii="Times New Roman" w:hAnsi="Times New Roman"/>
                  <w:i/>
                  <w:iCs/>
                  <w:noProof/>
                </w:rPr>
                <w:t xml:space="preserve">Buku Panduan Praktis Pelayanan Kesehatan Maternal dan Neonatal. </w:t>
              </w:r>
              <w:r w:rsidRPr="0068687C">
                <w:rPr>
                  <w:rFonts w:ascii="Times New Roman" w:hAnsi="Times New Roman"/>
                  <w:noProof/>
                </w:rPr>
                <w:t>Jakarta: PT Bina Pustaka Sarwono Prawirohardjo.</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 xml:space="preserve">Santy Irene Putri, A. S. F., 2020. </w:t>
              </w:r>
              <w:r w:rsidRPr="0068687C">
                <w:rPr>
                  <w:rFonts w:ascii="Times New Roman" w:hAnsi="Times New Roman"/>
                  <w:i/>
                  <w:iCs/>
                  <w:noProof/>
                </w:rPr>
                <w:t xml:space="preserve">Buku Ajar Asuhan Kebidanan Patologi. </w:t>
              </w:r>
              <w:r w:rsidRPr="0068687C">
                <w:rPr>
                  <w:rFonts w:ascii="Times New Roman" w:hAnsi="Times New Roman"/>
                  <w:noProof/>
                </w:rPr>
                <w:t>Banyumas: CV Pena Persada.</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 xml:space="preserve">Sembiring, J. B., 2019. </w:t>
              </w:r>
              <w:r w:rsidRPr="0068687C">
                <w:rPr>
                  <w:rFonts w:ascii="Times New Roman" w:hAnsi="Times New Roman"/>
                  <w:i/>
                  <w:iCs/>
                  <w:noProof/>
                </w:rPr>
                <w:t xml:space="preserve">Buku Ajar Neonatus,Bayi,Balita,Anak prasekolah. </w:t>
              </w:r>
              <w:r w:rsidRPr="0068687C">
                <w:rPr>
                  <w:rFonts w:ascii="Times New Roman" w:hAnsi="Times New Roman"/>
                  <w:noProof/>
                </w:rPr>
                <w:t>Yogyakarta: Deepublish.</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 xml:space="preserve">Sondakh, J. J., 2015. </w:t>
              </w:r>
              <w:r w:rsidRPr="0068687C">
                <w:rPr>
                  <w:rFonts w:ascii="Times New Roman" w:hAnsi="Times New Roman"/>
                  <w:i/>
                  <w:iCs/>
                  <w:noProof/>
                </w:rPr>
                <w:t xml:space="preserve">Asuhan Kebidanan Persalinan dan Bayi Baru Lahir. </w:t>
              </w:r>
              <w:r w:rsidRPr="0068687C">
                <w:rPr>
                  <w:rFonts w:ascii="Times New Roman" w:hAnsi="Times New Roman"/>
                  <w:noProof/>
                </w:rPr>
                <w:t>s.l.:Erlangga.</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 xml:space="preserve">Sufianti, dkk, 2022. </w:t>
              </w:r>
              <w:r w:rsidRPr="0068687C">
                <w:rPr>
                  <w:rFonts w:ascii="Times New Roman" w:hAnsi="Times New Roman"/>
                  <w:i/>
                  <w:iCs/>
                  <w:noProof/>
                </w:rPr>
                <w:t xml:space="preserve">Gawat Darurat Maternal Neonatal. </w:t>
              </w:r>
              <w:r w:rsidRPr="0068687C">
                <w:rPr>
                  <w:rFonts w:ascii="Times New Roman" w:hAnsi="Times New Roman"/>
                  <w:noProof/>
                </w:rPr>
                <w:t>Jakarta: Yayasan Kita Menulis.</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 xml:space="preserve">Sukarni, Icesmi dan Margaretha, 2013. </w:t>
              </w:r>
              <w:r w:rsidRPr="0068687C">
                <w:rPr>
                  <w:rFonts w:ascii="Times New Roman" w:hAnsi="Times New Roman"/>
                  <w:i/>
                  <w:iCs/>
                  <w:noProof/>
                </w:rPr>
                <w:t xml:space="preserve">Kehamilan, Persalinan dan Nifas. </w:t>
              </w:r>
              <w:r w:rsidRPr="0068687C">
                <w:rPr>
                  <w:rFonts w:ascii="Times New Roman" w:hAnsi="Times New Roman"/>
                  <w:noProof/>
                </w:rPr>
                <w:t>Jakarta: Nuha Medika.</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 xml:space="preserve">Sulfianti, C. S. H. d., 2022. </w:t>
              </w:r>
              <w:r w:rsidRPr="0068687C">
                <w:rPr>
                  <w:rFonts w:ascii="Times New Roman" w:hAnsi="Times New Roman"/>
                  <w:i/>
                  <w:iCs/>
                  <w:noProof/>
                </w:rPr>
                <w:t xml:space="preserve">Gawat Darurat Maternal Neonatal. </w:t>
              </w:r>
              <w:r w:rsidRPr="0068687C">
                <w:rPr>
                  <w:rFonts w:ascii="Times New Roman" w:hAnsi="Times New Roman"/>
                  <w:noProof/>
                </w:rPr>
                <w:t>1 penyunt. Jakarta: Yayasan Kita Menulis.</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lastRenderedPageBreak/>
                <w:t xml:space="preserve">Sulistyawati A, Nugraheny E, 2013. </w:t>
              </w:r>
              <w:r w:rsidRPr="0068687C">
                <w:rPr>
                  <w:rFonts w:ascii="Times New Roman" w:hAnsi="Times New Roman"/>
                  <w:i/>
                  <w:iCs/>
                  <w:noProof/>
                </w:rPr>
                <w:t xml:space="preserve">Asuhan Kebidanan Pada Ibu Bersalin. </w:t>
              </w:r>
              <w:r w:rsidRPr="0068687C">
                <w:rPr>
                  <w:rFonts w:ascii="Times New Roman" w:hAnsi="Times New Roman"/>
                  <w:noProof/>
                </w:rPr>
                <w:t>Jakarta: Salemba Medika.</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 xml:space="preserve">Sulistyawati, A., 2013. </w:t>
              </w:r>
              <w:r w:rsidRPr="0068687C">
                <w:rPr>
                  <w:rFonts w:ascii="Times New Roman" w:hAnsi="Times New Roman"/>
                  <w:i/>
                  <w:iCs/>
                  <w:noProof/>
                </w:rPr>
                <w:t xml:space="preserve">Pelayanan Keluarga Berencana. </w:t>
              </w:r>
              <w:r w:rsidRPr="0068687C">
                <w:rPr>
                  <w:rFonts w:ascii="Times New Roman" w:hAnsi="Times New Roman"/>
                  <w:noProof/>
                </w:rPr>
                <w:t>Jakarta: Salemba Medika.</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 xml:space="preserve">Sumiyati dan Silfia, N. N., 2013. </w:t>
              </w:r>
              <w:r w:rsidRPr="0068687C">
                <w:rPr>
                  <w:rFonts w:ascii="Times New Roman" w:hAnsi="Times New Roman"/>
                  <w:i/>
                  <w:iCs/>
                  <w:noProof/>
                </w:rPr>
                <w:t xml:space="preserve">Konsep Kebidanan. </w:t>
              </w:r>
              <w:r w:rsidRPr="0068687C">
                <w:rPr>
                  <w:rFonts w:ascii="Times New Roman" w:hAnsi="Times New Roman"/>
                  <w:noProof/>
                </w:rPr>
                <w:t>Jakarta: In Media.</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 xml:space="preserve">Varney, 2008. </w:t>
              </w:r>
              <w:r w:rsidRPr="0068687C">
                <w:rPr>
                  <w:rFonts w:ascii="Times New Roman" w:hAnsi="Times New Roman"/>
                  <w:i/>
                  <w:iCs/>
                  <w:noProof/>
                </w:rPr>
                <w:t xml:space="preserve">Buku Ajar Asuhan Kebidanan. </w:t>
              </w:r>
              <w:r w:rsidRPr="0068687C">
                <w:rPr>
                  <w:rFonts w:ascii="Times New Roman" w:hAnsi="Times New Roman"/>
                  <w:noProof/>
                </w:rPr>
                <w:t>Jakarta: EGC.</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Vianti, 2017. Dalam: s.l.:s.n.</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Walayani, E., 2015. Asuhan Kebidanan pada Kehamilan. Dalam: Yogyakarta: Pustaka Baru.</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Walyani, E., 2015. Asuhan Kebidanan pada Kehamilan. Dalam: Pustaka Baru: Yogyakarta.</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 xml:space="preserve">WHO, 2013. About Cardiovascular diseases. World Health Organization.. </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 xml:space="preserve">WHO, W. H. O., 2019. </w:t>
              </w:r>
              <w:r w:rsidRPr="0068687C">
                <w:rPr>
                  <w:rFonts w:ascii="Times New Roman" w:hAnsi="Times New Roman"/>
                  <w:i/>
                  <w:iCs/>
                  <w:noProof/>
                </w:rPr>
                <w:t xml:space="preserve">Maternal Mortality key fact. https://www.who.int/news-room/fact-sheets/detail/maternal-mortality. </w:t>
              </w:r>
              <w:r w:rsidRPr="0068687C">
                <w:rPr>
                  <w:rFonts w:ascii="Times New Roman" w:hAnsi="Times New Roman"/>
                  <w:noProof/>
                </w:rPr>
                <w:t>s.l.:s.n.</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Widatiningsih, S dan Dewi, C.H.T, 2017. Praktik Terbaik Asuhan Kehamilan. Dalam: Yogyakarta: Trans Medika.</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 xml:space="preserve">Widyastuti, S. Y. &amp;. W., 2011. </w:t>
              </w:r>
              <w:r w:rsidRPr="0068687C">
                <w:rPr>
                  <w:rFonts w:ascii="Times New Roman" w:hAnsi="Times New Roman"/>
                  <w:i/>
                  <w:iCs/>
                  <w:noProof/>
                </w:rPr>
                <w:t xml:space="preserve">Perawatan Ibu Bersalin. </w:t>
              </w:r>
              <w:r w:rsidRPr="0068687C">
                <w:rPr>
                  <w:rFonts w:ascii="Times New Roman" w:hAnsi="Times New Roman"/>
                  <w:noProof/>
                </w:rPr>
                <w:t>Yogyakarta: Fitramaya.</w:t>
              </w:r>
            </w:p>
            <w:p w:rsidR="0047603C" w:rsidRPr="0068687C" w:rsidRDefault="0047603C" w:rsidP="002B482C">
              <w:pPr>
                <w:pStyle w:val="Bibliography"/>
                <w:spacing w:line="276" w:lineRule="auto"/>
                <w:ind w:left="284" w:hanging="284"/>
                <w:jc w:val="both"/>
                <w:rPr>
                  <w:rFonts w:ascii="Times New Roman" w:hAnsi="Times New Roman"/>
                  <w:noProof/>
                </w:rPr>
              </w:pPr>
              <w:r w:rsidRPr="0068687C">
                <w:rPr>
                  <w:rFonts w:ascii="Times New Roman" w:hAnsi="Times New Roman"/>
                  <w:noProof/>
                </w:rPr>
                <w:t xml:space="preserve">Yeyen Putriana, R., 2015. Kompetensi Bidan Dalam Penanganan Awal PEB EKlamsia Pada Bidan Praktik Mandiri. </w:t>
              </w:r>
              <w:r w:rsidRPr="0068687C">
                <w:rPr>
                  <w:rFonts w:ascii="Times New Roman" w:hAnsi="Times New Roman"/>
                  <w:i/>
                  <w:iCs/>
                  <w:noProof/>
                </w:rPr>
                <w:t xml:space="preserve">Jurnal Keperawatan, </w:t>
              </w:r>
              <w:r w:rsidRPr="0068687C">
                <w:rPr>
                  <w:rFonts w:ascii="Times New Roman" w:hAnsi="Times New Roman"/>
                  <w:noProof/>
                </w:rPr>
                <w:t>Volume XI.</w:t>
              </w:r>
            </w:p>
            <w:p w:rsidR="0047603C" w:rsidRPr="0068687C" w:rsidRDefault="00777A67" w:rsidP="002B482C">
              <w:pPr>
                <w:spacing w:line="276" w:lineRule="auto"/>
                <w:ind w:left="284" w:hanging="284"/>
                <w:jc w:val="both"/>
                <w:rPr>
                  <w:rFonts w:ascii="Times New Roman" w:hAnsi="Times New Roman"/>
                </w:rPr>
              </w:pPr>
              <w:r w:rsidRPr="0068687C">
                <w:rPr>
                  <w:rFonts w:ascii="Times New Roman" w:hAnsi="Times New Roman"/>
                  <w:b/>
                  <w:bCs/>
                  <w:noProof/>
                </w:rPr>
                <w:fldChar w:fldCharType="end"/>
              </w:r>
            </w:p>
          </w:sdtContent>
        </w:sdt>
      </w:sdtContent>
    </w:sdt>
    <w:p w:rsidR="00A63251" w:rsidRPr="0068687C" w:rsidRDefault="00A63251" w:rsidP="00C0018A">
      <w:pPr>
        <w:pStyle w:val="Heading1"/>
        <w:spacing w:line="276" w:lineRule="auto"/>
        <w:ind w:left="284" w:hanging="284"/>
        <w:jc w:val="both"/>
        <w:rPr>
          <w:sz w:val="24"/>
          <w:szCs w:val="24"/>
        </w:rPr>
      </w:pPr>
    </w:p>
    <w:p w:rsidR="00A63251" w:rsidRPr="0068687C" w:rsidRDefault="00A63251" w:rsidP="00760623">
      <w:pPr>
        <w:jc w:val="center"/>
        <w:rPr>
          <w:rFonts w:ascii="Times New Roman" w:hAnsi="Times New Roman"/>
          <w:lang w:val="en-US"/>
        </w:rPr>
      </w:pPr>
    </w:p>
    <w:sdt>
      <w:sdtPr>
        <w:rPr>
          <w:rFonts w:ascii="Arabic Typesetting" w:eastAsia="Calibri" w:hAnsi="Arabic Typesetting"/>
          <w:b w:val="0"/>
          <w:bCs w:val="0"/>
          <w:kern w:val="0"/>
          <w:sz w:val="24"/>
          <w:szCs w:val="24"/>
        </w:rPr>
        <w:id w:val="730578928"/>
        <w:docPartObj>
          <w:docPartGallery w:val="Bibliographies"/>
          <w:docPartUnique/>
        </w:docPartObj>
      </w:sdtPr>
      <w:sdtEndPr/>
      <w:sdtContent>
        <w:sdt>
          <w:sdtPr>
            <w:rPr>
              <w:rFonts w:ascii="Arabic Typesetting" w:eastAsia="Calibri" w:hAnsi="Arabic Typesetting"/>
              <w:b w:val="0"/>
              <w:bCs w:val="0"/>
              <w:kern w:val="0"/>
              <w:sz w:val="24"/>
              <w:szCs w:val="24"/>
            </w:rPr>
            <w:id w:val="-573587230"/>
            <w:bibliography/>
          </w:sdtPr>
          <w:sdtEndPr/>
          <w:sdtContent>
            <w:p w:rsidR="00A63251" w:rsidRPr="0068687C" w:rsidRDefault="00A63251" w:rsidP="00C0018A">
              <w:pPr>
                <w:pStyle w:val="Heading1"/>
                <w:ind w:left="284" w:hanging="284"/>
                <w:jc w:val="both"/>
                <w:rPr>
                  <w:sz w:val="24"/>
                  <w:szCs w:val="24"/>
                </w:rPr>
              </w:pPr>
            </w:p>
            <w:p w:rsidR="00AA09F6" w:rsidRPr="0068687C" w:rsidRDefault="00457506" w:rsidP="00AA09F6">
              <w:pPr>
                <w:spacing w:line="360" w:lineRule="auto"/>
                <w:ind w:left="284" w:hanging="284"/>
                <w:jc w:val="both"/>
                <w:rPr>
                  <w:rFonts w:ascii="Times New Roman" w:hAnsi="Times New Roman"/>
                </w:rPr>
              </w:pPr>
            </w:p>
          </w:sdtContent>
        </w:sdt>
      </w:sdtContent>
    </w:sdt>
    <w:p w:rsidR="00AA09F6" w:rsidRPr="0068687C" w:rsidRDefault="00AA09F6" w:rsidP="00AA09F6">
      <w:pPr>
        <w:jc w:val="both"/>
        <w:rPr>
          <w:rFonts w:ascii="Times New Roman" w:hAnsi="Times New Roman"/>
          <w:lang w:val="en-US"/>
        </w:rPr>
      </w:pPr>
    </w:p>
    <w:sdt>
      <w:sdtPr>
        <w:rPr>
          <w:rFonts w:ascii="Arabic Typesetting" w:eastAsia="Calibri" w:hAnsi="Arabic Typesetting"/>
          <w:b w:val="0"/>
          <w:bCs w:val="0"/>
          <w:kern w:val="0"/>
          <w:sz w:val="24"/>
          <w:szCs w:val="24"/>
        </w:rPr>
        <w:id w:val="-1866894829"/>
        <w:docPartObj>
          <w:docPartGallery w:val="Bibliographies"/>
          <w:docPartUnique/>
        </w:docPartObj>
      </w:sdtPr>
      <w:sdtEndPr/>
      <w:sdtContent>
        <w:p w:rsidR="00FB592F" w:rsidRPr="0068687C" w:rsidRDefault="00FB592F" w:rsidP="00C0018A">
          <w:pPr>
            <w:pStyle w:val="Heading1"/>
            <w:rPr>
              <w:sz w:val="24"/>
              <w:szCs w:val="24"/>
            </w:rPr>
          </w:pPr>
        </w:p>
        <w:bookmarkStart w:id="5" w:name="_Hlk99697505" w:displacedByCustomXml="next"/>
        <w:sdt>
          <w:sdtPr>
            <w:rPr>
              <w:rFonts w:ascii="Times New Roman" w:hAnsi="Times New Roman"/>
            </w:rPr>
            <w:id w:val="-1537428237"/>
            <w:showingPlcHdr/>
            <w:bibliography/>
          </w:sdtPr>
          <w:sdtEndPr/>
          <w:sdtContent>
            <w:p w:rsidR="008E776B" w:rsidRPr="0068687C" w:rsidRDefault="00457506" w:rsidP="00AA09F6">
              <w:pPr>
                <w:pStyle w:val="Bibliography"/>
                <w:spacing w:line="360" w:lineRule="auto"/>
                <w:jc w:val="both"/>
                <w:rPr>
                  <w:rFonts w:ascii="Times New Roman" w:hAnsi="Times New Roman"/>
                </w:rPr>
              </w:pPr>
            </w:p>
          </w:sdtContent>
        </w:sdt>
        <w:bookmarkEnd w:id="5" w:displacedByCustomXml="next"/>
      </w:sdtContent>
    </w:sdt>
    <w:p w:rsidR="0080210F" w:rsidRPr="0068687C" w:rsidRDefault="0080210F" w:rsidP="0080210F">
      <w:pPr>
        <w:rPr>
          <w:rFonts w:ascii="Times New Roman" w:hAnsi="Times New Roman"/>
          <w:b/>
          <w:bCs/>
        </w:rPr>
        <w:sectPr w:rsidR="0080210F" w:rsidRPr="0068687C" w:rsidSect="001A06E1">
          <w:pgSz w:w="11910" w:h="16840"/>
          <w:pgMar w:top="1701" w:right="1707" w:bottom="1701" w:left="2410" w:header="720" w:footer="720" w:gutter="0"/>
          <w:cols w:space="720"/>
        </w:sectPr>
      </w:pPr>
    </w:p>
    <w:p w:rsidR="00D55A1A" w:rsidRPr="0068687C" w:rsidRDefault="00E62EAC" w:rsidP="00D55A1A">
      <w:pPr>
        <w:jc w:val="center"/>
        <w:rPr>
          <w:rFonts w:ascii="Times New Roman" w:hAnsi="Times New Roman"/>
          <w:b/>
          <w:bCs/>
          <w:lang w:val="en-US"/>
        </w:rPr>
      </w:pPr>
      <w:r w:rsidRPr="0068687C">
        <w:rPr>
          <w:rFonts w:ascii="Times New Roman" w:hAnsi="Times New Roman"/>
          <w:b/>
          <w:bCs/>
          <w:lang w:val="en-US"/>
        </w:rPr>
        <w:lastRenderedPageBreak/>
        <w:t>LAMPIRAN</w:t>
      </w:r>
    </w:p>
    <w:p w:rsidR="00E62EAC" w:rsidRPr="0068687C" w:rsidRDefault="00E62EAC" w:rsidP="00D55A1A">
      <w:pPr>
        <w:jc w:val="center"/>
        <w:rPr>
          <w:rFonts w:ascii="Times New Roman" w:hAnsi="Times New Roman"/>
          <w:b/>
          <w:bCs/>
          <w:lang w:val="en-US"/>
        </w:rPr>
      </w:pPr>
    </w:p>
    <w:p w:rsidR="00E62EAC" w:rsidRPr="00EB517E" w:rsidRDefault="00A3210A" w:rsidP="00EB517E">
      <w:pPr>
        <w:pStyle w:val="ListParagraph"/>
        <w:numPr>
          <w:ilvl w:val="2"/>
          <w:numId w:val="19"/>
        </w:numPr>
        <w:jc w:val="both"/>
        <w:rPr>
          <w:rFonts w:ascii="Times New Roman" w:hAnsi="Times New Roman"/>
          <w:b/>
          <w:bCs/>
          <w:lang w:val="en-US"/>
        </w:rPr>
      </w:pPr>
      <w:r w:rsidRPr="00EB517E">
        <w:rPr>
          <w:rFonts w:ascii="Times New Roman" w:hAnsi="Times New Roman"/>
          <w:b/>
          <w:bCs/>
          <w:lang w:val="en-US"/>
        </w:rPr>
        <w:t>SOAP KASUS</w:t>
      </w:r>
    </w:p>
    <w:p w:rsidR="00A3210A" w:rsidRPr="0068687C" w:rsidRDefault="00A3210A" w:rsidP="00A3210A">
      <w:pPr>
        <w:adjustRightInd w:val="0"/>
        <w:spacing w:line="360" w:lineRule="auto"/>
        <w:jc w:val="center"/>
        <w:rPr>
          <w:rFonts w:ascii="Times New Roman" w:hAnsi="Times New Roman"/>
          <w:b/>
          <w:bCs/>
        </w:rPr>
      </w:pPr>
      <w:r w:rsidRPr="0068687C">
        <w:rPr>
          <w:rFonts w:ascii="Times New Roman" w:hAnsi="Times New Roman"/>
          <w:b/>
          <w:bCs/>
        </w:rPr>
        <w:t>DOKUMENTASI KASUS DAN RENCANA TINDAKAN</w:t>
      </w:r>
    </w:p>
    <w:p w:rsidR="00A3210A" w:rsidRPr="0068687C" w:rsidRDefault="00287F84" w:rsidP="00A3210A">
      <w:pPr>
        <w:adjustRightInd w:val="0"/>
        <w:spacing w:line="360" w:lineRule="auto"/>
        <w:jc w:val="center"/>
        <w:rPr>
          <w:rFonts w:ascii="Times New Roman" w:hAnsi="Times New Roman"/>
          <w:b/>
          <w:bCs/>
        </w:rPr>
      </w:pPr>
      <w:r w:rsidRPr="0068687C">
        <w:rPr>
          <w:rFonts w:ascii="Times New Roman" w:hAnsi="Times New Roman"/>
          <w:b/>
          <w:bCs/>
        </w:rPr>
        <w:t>NY T</w:t>
      </w:r>
      <w:r w:rsidR="00CB0353" w:rsidRPr="0068687C">
        <w:rPr>
          <w:rFonts w:ascii="Times New Roman" w:hAnsi="Times New Roman"/>
          <w:b/>
          <w:bCs/>
          <w:lang w:val="en-US"/>
        </w:rPr>
        <w:t xml:space="preserve"> </w:t>
      </w:r>
      <w:r w:rsidR="00A3210A" w:rsidRPr="0068687C">
        <w:rPr>
          <w:rFonts w:ascii="Times New Roman" w:hAnsi="Times New Roman"/>
          <w:b/>
          <w:bCs/>
        </w:rPr>
        <w:t xml:space="preserve">USIA </w:t>
      </w:r>
      <w:r w:rsidRPr="0068687C">
        <w:rPr>
          <w:rFonts w:ascii="Times New Roman" w:hAnsi="Times New Roman"/>
          <w:b/>
          <w:bCs/>
        </w:rPr>
        <w:t>36 Tahun</w:t>
      </w:r>
      <w:r w:rsidR="00CB0353" w:rsidRPr="0068687C">
        <w:rPr>
          <w:rFonts w:ascii="Times New Roman" w:hAnsi="Times New Roman"/>
          <w:b/>
          <w:bCs/>
          <w:lang w:val="en-US"/>
        </w:rPr>
        <w:t xml:space="preserve"> </w:t>
      </w:r>
      <w:r w:rsidR="002B482C" w:rsidRPr="0068687C">
        <w:rPr>
          <w:rFonts w:ascii="Times New Roman" w:hAnsi="Times New Roman"/>
          <w:b/>
          <w:bCs/>
        </w:rPr>
        <w:t xml:space="preserve">G3P1A1 </w:t>
      </w:r>
      <w:r w:rsidR="00A3210A" w:rsidRPr="0068687C">
        <w:rPr>
          <w:rFonts w:ascii="Times New Roman" w:hAnsi="Times New Roman"/>
          <w:b/>
          <w:bCs/>
        </w:rPr>
        <w:t xml:space="preserve"> HAMIL 3</w:t>
      </w:r>
      <w:r w:rsidR="00A3210A" w:rsidRPr="0068687C">
        <w:rPr>
          <w:rFonts w:ascii="Times New Roman" w:hAnsi="Times New Roman"/>
          <w:b/>
          <w:bCs/>
          <w:lang w:val="en-US"/>
        </w:rPr>
        <w:t>6 +1</w:t>
      </w:r>
      <w:r w:rsidR="00A3210A" w:rsidRPr="0068687C">
        <w:rPr>
          <w:rFonts w:ascii="Times New Roman" w:hAnsi="Times New Roman"/>
          <w:b/>
          <w:bCs/>
        </w:rPr>
        <w:t xml:space="preserve"> MINGGU FISIOLOGIS</w:t>
      </w:r>
    </w:p>
    <w:p w:rsidR="00A3210A" w:rsidRPr="0068687C" w:rsidRDefault="00A3210A" w:rsidP="00A3210A">
      <w:pPr>
        <w:adjustRightInd w:val="0"/>
        <w:spacing w:line="360" w:lineRule="auto"/>
        <w:jc w:val="both"/>
        <w:rPr>
          <w:rFonts w:ascii="Times New Roman" w:hAnsi="Times New Roman"/>
        </w:rPr>
      </w:pPr>
    </w:p>
    <w:p w:rsidR="00A3210A" w:rsidRPr="0068687C" w:rsidRDefault="00A3210A" w:rsidP="00ED4794">
      <w:pPr>
        <w:numPr>
          <w:ilvl w:val="0"/>
          <w:numId w:val="27"/>
        </w:numPr>
        <w:autoSpaceDE w:val="0"/>
        <w:autoSpaceDN w:val="0"/>
        <w:adjustRightInd w:val="0"/>
        <w:spacing w:line="360" w:lineRule="auto"/>
        <w:jc w:val="both"/>
        <w:rPr>
          <w:rFonts w:ascii="Times New Roman" w:hAnsi="Times New Roman"/>
          <w:b/>
          <w:bCs/>
        </w:rPr>
      </w:pPr>
      <w:r w:rsidRPr="0068687C">
        <w:rPr>
          <w:rFonts w:ascii="Times New Roman" w:hAnsi="Times New Roman"/>
          <w:b/>
          <w:bCs/>
        </w:rPr>
        <w:t>STUDI KASUS</w:t>
      </w:r>
    </w:p>
    <w:p w:rsidR="00EB517E" w:rsidRPr="00EB517E" w:rsidRDefault="00A3210A" w:rsidP="00EB517E">
      <w:pPr>
        <w:pStyle w:val="ListParagraph"/>
        <w:numPr>
          <w:ilvl w:val="0"/>
          <w:numId w:val="28"/>
        </w:numPr>
        <w:autoSpaceDE w:val="0"/>
        <w:autoSpaceDN w:val="0"/>
        <w:adjustRightInd w:val="0"/>
        <w:spacing w:line="360" w:lineRule="auto"/>
        <w:jc w:val="both"/>
        <w:rPr>
          <w:rFonts w:ascii="Times New Roman" w:hAnsi="Times New Roman"/>
          <w:b/>
          <w:bCs/>
          <w:sz w:val="24"/>
          <w:szCs w:val="24"/>
        </w:rPr>
      </w:pPr>
      <w:r w:rsidRPr="0068687C">
        <w:rPr>
          <w:rFonts w:ascii="Times New Roman" w:hAnsi="Times New Roman"/>
          <w:b/>
          <w:bCs/>
          <w:sz w:val="24"/>
          <w:szCs w:val="24"/>
        </w:rPr>
        <w:t>Asuhan Kebidanan Kehamilan</w:t>
      </w:r>
    </w:p>
    <w:p w:rsidR="00C87624" w:rsidRPr="00C87624" w:rsidRDefault="00A3210A" w:rsidP="00C87624">
      <w:pPr>
        <w:pStyle w:val="ListParagraph"/>
        <w:numPr>
          <w:ilvl w:val="4"/>
          <w:numId w:val="24"/>
        </w:numPr>
        <w:autoSpaceDE w:val="0"/>
        <w:autoSpaceDN w:val="0"/>
        <w:adjustRightInd w:val="0"/>
        <w:spacing w:line="360" w:lineRule="auto"/>
        <w:jc w:val="both"/>
        <w:rPr>
          <w:rFonts w:ascii="Times New Roman" w:hAnsi="Times New Roman"/>
          <w:b/>
          <w:bCs/>
          <w:sz w:val="24"/>
          <w:szCs w:val="24"/>
        </w:rPr>
      </w:pPr>
      <w:r w:rsidRPr="00EB517E">
        <w:rPr>
          <w:rFonts w:ascii="Times New Roman" w:hAnsi="Times New Roman"/>
        </w:rPr>
        <w:t>PENGKAJIAN</w:t>
      </w:r>
    </w:p>
    <w:p w:rsidR="00C87624" w:rsidRDefault="00A3210A" w:rsidP="00C87624">
      <w:pPr>
        <w:pStyle w:val="ListParagraph"/>
        <w:autoSpaceDE w:val="0"/>
        <w:autoSpaceDN w:val="0"/>
        <w:adjustRightInd w:val="0"/>
        <w:spacing w:line="360" w:lineRule="auto"/>
        <w:ind w:left="1353"/>
        <w:jc w:val="both"/>
        <w:rPr>
          <w:rFonts w:ascii="Times New Roman" w:hAnsi="Times New Roman"/>
          <w:lang w:val="en-US"/>
        </w:rPr>
      </w:pPr>
      <w:r w:rsidRPr="00C87624">
        <w:rPr>
          <w:rFonts w:ascii="Times New Roman" w:hAnsi="Times New Roman"/>
        </w:rPr>
        <w:t>Tanggal</w:t>
      </w:r>
      <w:r w:rsidRPr="00C87624">
        <w:rPr>
          <w:rFonts w:ascii="Times New Roman" w:hAnsi="Times New Roman"/>
        </w:rPr>
        <w:tab/>
      </w:r>
      <w:r w:rsidRPr="00C87624">
        <w:rPr>
          <w:rFonts w:ascii="Times New Roman" w:hAnsi="Times New Roman"/>
        </w:rPr>
        <w:tab/>
        <w:t xml:space="preserve">: </w:t>
      </w:r>
      <w:r w:rsidRPr="00C87624">
        <w:rPr>
          <w:rFonts w:ascii="Times New Roman" w:hAnsi="Times New Roman"/>
          <w:lang w:val="en-US"/>
        </w:rPr>
        <w:t>11 Maret 2022</w:t>
      </w:r>
    </w:p>
    <w:p w:rsidR="00C87624" w:rsidRDefault="00A3210A" w:rsidP="00C87624">
      <w:pPr>
        <w:pStyle w:val="ListParagraph"/>
        <w:autoSpaceDE w:val="0"/>
        <w:autoSpaceDN w:val="0"/>
        <w:adjustRightInd w:val="0"/>
        <w:spacing w:line="360" w:lineRule="auto"/>
        <w:ind w:left="1353"/>
        <w:jc w:val="both"/>
        <w:rPr>
          <w:rFonts w:ascii="Times New Roman" w:hAnsi="Times New Roman"/>
          <w:lang w:val="en-US"/>
        </w:rPr>
      </w:pPr>
      <w:r w:rsidRPr="0068687C">
        <w:rPr>
          <w:rFonts w:ascii="Times New Roman" w:hAnsi="Times New Roman"/>
        </w:rPr>
        <w:t xml:space="preserve">Jam </w:t>
      </w:r>
      <w:r w:rsidRPr="0068687C">
        <w:rPr>
          <w:rFonts w:ascii="Times New Roman" w:hAnsi="Times New Roman"/>
        </w:rPr>
        <w:tab/>
      </w:r>
      <w:r w:rsidRPr="0068687C">
        <w:rPr>
          <w:rFonts w:ascii="Times New Roman" w:hAnsi="Times New Roman"/>
        </w:rPr>
        <w:tab/>
        <w:t>: 09.20 WIB</w:t>
      </w:r>
    </w:p>
    <w:p w:rsidR="00A3210A" w:rsidRPr="00C87624" w:rsidRDefault="00A3210A" w:rsidP="00C87624">
      <w:pPr>
        <w:pStyle w:val="ListParagraph"/>
        <w:autoSpaceDE w:val="0"/>
        <w:autoSpaceDN w:val="0"/>
        <w:adjustRightInd w:val="0"/>
        <w:spacing w:line="360" w:lineRule="auto"/>
        <w:ind w:left="1353"/>
        <w:jc w:val="both"/>
        <w:rPr>
          <w:rFonts w:ascii="Times New Roman" w:hAnsi="Times New Roman"/>
          <w:b/>
          <w:bCs/>
          <w:sz w:val="24"/>
          <w:szCs w:val="24"/>
        </w:rPr>
      </w:pPr>
      <w:r w:rsidRPr="0068687C">
        <w:rPr>
          <w:rFonts w:ascii="Times New Roman" w:hAnsi="Times New Roman"/>
        </w:rPr>
        <w:t>Tempat</w:t>
      </w:r>
      <w:r w:rsidRPr="0068687C">
        <w:rPr>
          <w:rFonts w:ascii="Times New Roman" w:hAnsi="Times New Roman"/>
        </w:rPr>
        <w:tab/>
      </w:r>
      <w:r w:rsidRPr="0068687C">
        <w:rPr>
          <w:rFonts w:ascii="Times New Roman" w:hAnsi="Times New Roman"/>
        </w:rPr>
        <w:tab/>
        <w:t xml:space="preserve">: Puskesmas </w:t>
      </w:r>
      <w:r w:rsidR="00287F84" w:rsidRPr="0068687C">
        <w:rPr>
          <w:rFonts w:ascii="Times New Roman" w:hAnsi="Times New Roman"/>
          <w:lang w:val="en-US"/>
        </w:rPr>
        <w:t>Bayan</w:t>
      </w:r>
      <w:r w:rsidRPr="0068687C">
        <w:rPr>
          <w:rFonts w:ascii="Times New Roman" w:hAnsi="Times New Roman"/>
          <w:lang w:val="en-US"/>
        </w:rPr>
        <w:t>, Kabupaten</w:t>
      </w:r>
      <w:r w:rsidR="00CB0353" w:rsidRPr="0068687C">
        <w:rPr>
          <w:rFonts w:ascii="Times New Roman" w:hAnsi="Times New Roman"/>
          <w:lang w:val="en-US"/>
        </w:rPr>
        <w:t xml:space="preserve"> </w:t>
      </w:r>
      <w:r w:rsidRPr="0068687C">
        <w:rPr>
          <w:rFonts w:ascii="Times New Roman" w:hAnsi="Times New Roman"/>
          <w:lang w:val="en-US"/>
        </w:rPr>
        <w:t>Purworejo</w:t>
      </w:r>
    </w:p>
    <w:p w:rsidR="00A3210A" w:rsidRPr="00C87624" w:rsidRDefault="00A3210A" w:rsidP="00C87624">
      <w:pPr>
        <w:pStyle w:val="ListParagraph"/>
        <w:numPr>
          <w:ilvl w:val="4"/>
          <w:numId w:val="24"/>
        </w:numPr>
        <w:autoSpaceDE w:val="0"/>
        <w:autoSpaceDN w:val="0"/>
        <w:adjustRightInd w:val="0"/>
        <w:spacing w:line="360" w:lineRule="auto"/>
        <w:jc w:val="both"/>
        <w:rPr>
          <w:rFonts w:ascii="Times New Roman" w:hAnsi="Times New Roman"/>
        </w:rPr>
      </w:pPr>
      <w:r w:rsidRPr="00C87624">
        <w:rPr>
          <w:rFonts w:ascii="Times New Roman" w:hAnsi="Times New Roman"/>
        </w:rPr>
        <w:t>IDENTITAS PASIEN</w:t>
      </w:r>
    </w:p>
    <w:tbl>
      <w:tblPr>
        <w:tblW w:w="7513" w:type="dxa"/>
        <w:tblInd w:w="1392" w:type="dxa"/>
        <w:tblLayout w:type="fixed"/>
        <w:tblLook w:val="0000" w:firstRow="0" w:lastRow="0" w:firstColumn="0" w:lastColumn="0" w:noHBand="0" w:noVBand="0"/>
      </w:tblPr>
      <w:tblGrid>
        <w:gridCol w:w="3827"/>
        <w:gridCol w:w="3686"/>
      </w:tblGrid>
      <w:tr w:rsidR="00A3210A" w:rsidRPr="0068687C" w:rsidTr="00326C82">
        <w:trPr>
          <w:trHeight w:val="3601"/>
        </w:trPr>
        <w:tc>
          <w:tcPr>
            <w:tcW w:w="3827" w:type="dxa"/>
            <w:tcBorders>
              <w:top w:val="nil"/>
              <w:left w:val="nil"/>
              <w:bottom w:val="nil"/>
              <w:right w:val="nil"/>
            </w:tcBorders>
            <w:shd w:val="clear" w:color="000000" w:fill="FFFFFF"/>
          </w:tcPr>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IdentitasPasien</w:t>
            </w:r>
          </w:p>
          <w:p w:rsidR="00A3210A" w:rsidRPr="0068687C" w:rsidRDefault="00A3210A" w:rsidP="00A3210A">
            <w:pPr>
              <w:tabs>
                <w:tab w:val="left" w:pos="1417"/>
              </w:tabs>
              <w:adjustRightInd w:val="0"/>
              <w:spacing w:line="360" w:lineRule="auto"/>
              <w:jc w:val="both"/>
              <w:rPr>
                <w:rFonts w:ascii="Times New Roman" w:hAnsi="Times New Roman"/>
                <w:lang w:val="en-US"/>
              </w:rPr>
            </w:pPr>
            <w:r w:rsidRPr="0068687C">
              <w:rPr>
                <w:rFonts w:ascii="Times New Roman" w:hAnsi="Times New Roman"/>
              </w:rPr>
              <w:t>Nama</w:t>
            </w:r>
            <w:r w:rsidRPr="0068687C">
              <w:rPr>
                <w:rFonts w:ascii="Times New Roman" w:hAnsi="Times New Roman"/>
              </w:rPr>
              <w:tab/>
              <w:t xml:space="preserve">: </w:t>
            </w:r>
            <w:r w:rsidR="00103A22" w:rsidRPr="0068687C">
              <w:rPr>
                <w:rFonts w:ascii="Times New Roman" w:hAnsi="Times New Roman"/>
              </w:rPr>
              <w:t>Ny. T</w:t>
            </w:r>
          </w:p>
          <w:p w:rsidR="00A3210A" w:rsidRPr="0068687C" w:rsidRDefault="00A3210A" w:rsidP="00A3210A">
            <w:pPr>
              <w:tabs>
                <w:tab w:val="left" w:pos="1417"/>
              </w:tabs>
              <w:adjustRightInd w:val="0"/>
              <w:spacing w:line="360" w:lineRule="auto"/>
              <w:jc w:val="both"/>
              <w:rPr>
                <w:rFonts w:ascii="Times New Roman" w:hAnsi="Times New Roman"/>
              </w:rPr>
            </w:pPr>
            <w:r w:rsidRPr="0068687C">
              <w:rPr>
                <w:rFonts w:ascii="Times New Roman" w:hAnsi="Times New Roman"/>
              </w:rPr>
              <w:t>Umur</w:t>
            </w:r>
            <w:r w:rsidRPr="0068687C">
              <w:rPr>
                <w:rFonts w:ascii="Times New Roman" w:hAnsi="Times New Roman"/>
              </w:rPr>
              <w:tab/>
              <w:t xml:space="preserve">: </w:t>
            </w:r>
            <w:r w:rsidR="006440FE" w:rsidRPr="0068687C">
              <w:rPr>
                <w:rFonts w:ascii="Times New Roman" w:hAnsi="Times New Roman"/>
              </w:rPr>
              <w:t>3</w:t>
            </w:r>
            <w:r w:rsidR="002B482C" w:rsidRPr="0068687C">
              <w:rPr>
                <w:rFonts w:ascii="Times New Roman" w:hAnsi="Times New Roman"/>
                <w:lang w:val="en-US"/>
              </w:rPr>
              <w:t xml:space="preserve">6 </w:t>
            </w:r>
            <w:r w:rsidRPr="0068687C">
              <w:rPr>
                <w:rFonts w:ascii="Times New Roman" w:hAnsi="Times New Roman"/>
              </w:rPr>
              <w:t>tahun</w:t>
            </w:r>
          </w:p>
          <w:p w:rsidR="00A3210A" w:rsidRPr="0068687C" w:rsidRDefault="00A3210A" w:rsidP="00A3210A">
            <w:pPr>
              <w:tabs>
                <w:tab w:val="left" w:pos="1417"/>
              </w:tabs>
              <w:adjustRightInd w:val="0"/>
              <w:spacing w:line="360" w:lineRule="auto"/>
              <w:jc w:val="both"/>
              <w:rPr>
                <w:rFonts w:ascii="Times New Roman" w:hAnsi="Times New Roman"/>
              </w:rPr>
            </w:pPr>
            <w:r w:rsidRPr="0068687C">
              <w:rPr>
                <w:rFonts w:ascii="Times New Roman" w:hAnsi="Times New Roman"/>
              </w:rPr>
              <w:t>Agama</w:t>
            </w:r>
            <w:r w:rsidRPr="0068687C">
              <w:rPr>
                <w:rFonts w:ascii="Times New Roman" w:hAnsi="Times New Roman"/>
              </w:rPr>
              <w:tab/>
              <w:t>: Islam</w:t>
            </w:r>
          </w:p>
          <w:p w:rsidR="00A3210A" w:rsidRPr="0068687C" w:rsidRDefault="00A3210A" w:rsidP="00A3210A">
            <w:pPr>
              <w:tabs>
                <w:tab w:val="left" w:pos="1417"/>
              </w:tabs>
              <w:adjustRightInd w:val="0"/>
              <w:spacing w:line="360" w:lineRule="auto"/>
              <w:jc w:val="both"/>
              <w:rPr>
                <w:rFonts w:ascii="Times New Roman" w:hAnsi="Times New Roman"/>
                <w:lang w:val="en-US"/>
              </w:rPr>
            </w:pPr>
            <w:r w:rsidRPr="0068687C">
              <w:rPr>
                <w:rFonts w:ascii="Times New Roman" w:hAnsi="Times New Roman"/>
              </w:rPr>
              <w:t>Pendidikan</w:t>
            </w:r>
            <w:r w:rsidRPr="0068687C">
              <w:rPr>
                <w:rFonts w:ascii="Times New Roman" w:hAnsi="Times New Roman"/>
              </w:rPr>
              <w:tab/>
              <w:t>: S</w:t>
            </w:r>
            <w:r w:rsidR="00C802EA" w:rsidRPr="0068687C">
              <w:rPr>
                <w:rFonts w:ascii="Times New Roman" w:hAnsi="Times New Roman"/>
                <w:lang w:val="en-US"/>
              </w:rPr>
              <w:t>MA</w:t>
            </w:r>
          </w:p>
          <w:p w:rsidR="00A3210A" w:rsidRPr="0068687C" w:rsidRDefault="00A3210A" w:rsidP="00A3210A">
            <w:pPr>
              <w:tabs>
                <w:tab w:val="left" w:pos="1417"/>
              </w:tabs>
              <w:adjustRightInd w:val="0"/>
              <w:spacing w:line="360" w:lineRule="auto"/>
              <w:jc w:val="both"/>
              <w:rPr>
                <w:rFonts w:ascii="Times New Roman" w:hAnsi="Times New Roman"/>
              </w:rPr>
            </w:pPr>
            <w:r w:rsidRPr="0068687C">
              <w:rPr>
                <w:rFonts w:ascii="Times New Roman" w:hAnsi="Times New Roman"/>
              </w:rPr>
              <w:t xml:space="preserve">Pekerjaan </w:t>
            </w:r>
            <w:r w:rsidRPr="0068687C">
              <w:rPr>
                <w:rFonts w:ascii="Times New Roman" w:hAnsi="Times New Roman"/>
              </w:rPr>
              <w:tab/>
              <w:t>: Ibu Rumah Tangga</w:t>
            </w:r>
          </w:p>
          <w:p w:rsidR="00A3210A" w:rsidRPr="0068687C" w:rsidRDefault="00A3210A" w:rsidP="00A3210A">
            <w:pPr>
              <w:tabs>
                <w:tab w:val="left" w:pos="1417"/>
              </w:tabs>
              <w:adjustRightInd w:val="0"/>
              <w:spacing w:line="360" w:lineRule="auto"/>
              <w:jc w:val="both"/>
              <w:rPr>
                <w:rFonts w:ascii="Times New Roman" w:hAnsi="Times New Roman"/>
              </w:rPr>
            </w:pPr>
            <w:r w:rsidRPr="0068687C">
              <w:rPr>
                <w:rFonts w:ascii="Times New Roman" w:hAnsi="Times New Roman"/>
              </w:rPr>
              <w:t>Sukubangsa</w:t>
            </w:r>
            <w:r w:rsidRPr="0068687C">
              <w:rPr>
                <w:rFonts w:ascii="Times New Roman" w:hAnsi="Times New Roman"/>
              </w:rPr>
              <w:tab/>
              <w:t>: Jawa, Indonesia</w:t>
            </w:r>
          </w:p>
          <w:p w:rsidR="004D27BB" w:rsidRPr="0068687C" w:rsidRDefault="00A3210A" w:rsidP="00A3210A">
            <w:pPr>
              <w:tabs>
                <w:tab w:val="left" w:pos="1417"/>
              </w:tabs>
              <w:adjustRightInd w:val="0"/>
              <w:spacing w:line="360" w:lineRule="auto"/>
              <w:jc w:val="both"/>
              <w:rPr>
                <w:rFonts w:ascii="Times New Roman" w:hAnsi="Times New Roman"/>
                <w:lang w:val="en-US"/>
              </w:rPr>
            </w:pPr>
            <w:r w:rsidRPr="0068687C">
              <w:rPr>
                <w:rFonts w:ascii="Times New Roman" w:hAnsi="Times New Roman"/>
              </w:rPr>
              <w:t>Alamat</w:t>
            </w:r>
            <w:r w:rsidRPr="0068687C">
              <w:rPr>
                <w:rFonts w:ascii="Times New Roman" w:hAnsi="Times New Roman"/>
              </w:rPr>
              <w:tab/>
              <w:t xml:space="preserve">: </w:t>
            </w:r>
            <w:r w:rsidR="00C802EA" w:rsidRPr="0068687C">
              <w:rPr>
                <w:rFonts w:ascii="Times New Roman" w:hAnsi="Times New Roman"/>
                <w:lang w:val="en-US"/>
              </w:rPr>
              <w:t xml:space="preserve">Sambeng RT 03/ RW 05 </w:t>
            </w:r>
            <w:r w:rsidR="007C14FA" w:rsidRPr="0068687C">
              <w:rPr>
                <w:rFonts w:ascii="Times New Roman" w:hAnsi="Times New Roman"/>
                <w:lang w:val="en-US"/>
              </w:rPr>
              <w:t>Purworejo</w:t>
            </w:r>
          </w:p>
        </w:tc>
        <w:tc>
          <w:tcPr>
            <w:tcW w:w="3686" w:type="dxa"/>
            <w:tcBorders>
              <w:top w:val="nil"/>
              <w:left w:val="nil"/>
              <w:bottom w:val="nil"/>
              <w:right w:val="nil"/>
            </w:tcBorders>
            <w:shd w:val="clear" w:color="000000" w:fill="FFFFFF"/>
          </w:tcPr>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Penanggung</w:t>
            </w:r>
            <w:r w:rsidR="00CB0353" w:rsidRPr="0068687C">
              <w:rPr>
                <w:rFonts w:ascii="Times New Roman" w:hAnsi="Times New Roman"/>
                <w:lang w:val="en-US"/>
              </w:rPr>
              <w:t xml:space="preserve"> </w:t>
            </w:r>
            <w:r w:rsidRPr="0068687C">
              <w:rPr>
                <w:rFonts w:ascii="Times New Roman" w:hAnsi="Times New Roman"/>
              </w:rPr>
              <w:t>Jawab/ Status : Suami</w:t>
            </w:r>
          </w:p>
          <w:p w:rsidR="00A3210A" w:rsidRPr="0068687C" w:rsidRDefault="00A3210A" w:rsidP="00A3210A">
            <w:pPr>
              <w:tabs>
                <w:tab w:val="left" w:pos="1309"/>
              </w:tabs>
              <w:adjustRightInd w:val="0"/>
              <w:spacing w:line="360" w:lineRule="auto"/>
              <w:jc w:val="both"/>
              <w:rPr>
                <w:rFonts w:ascii="Times New Roman" w:hAnsi="Times New Roman"/>
                <w:lang w:val="en-US"/>
              </w:rPr>
            </w:pPr>
            <w:r w:rsidRPr="0068687C">
              <w:rPr>
                <w:rFonts w:ascii="Times New Roman" w:hAnsi="Times New Roman"/>
              </w:rPr>
              <w:t>Nama</w:t>
            </w:r>
            <w:r w:rsidRPr="0068687C">
              <w:rPr>
                <w:rFonts w:ascii="Times New Roman" w:hAnsi="Times New Roman"/>
              </w:rPr>
              <w:tab/>
              <w:t xml:space="preserve">: Tn. </w:t>
            </w:r>
            <w:r w:rsidR="00CB0353" w:rsidRPr="0068687C">
              <w:rPr>
                <w:rFonts w:ascii="Times New Roman" w:hAnsi="Times New Roman"/>
                <w:lang w:val="en-US"/>
              </w:rPr>
              <w:t>W</w:t>
            </w:r>
          </w:p>
          <w:p w:rsidR="00A3210A" w:rsidRPr="0068687C" w:rsidRDefault="00A3210A" w:rsidP="00A3210A">
            <w:pPr>
              <w:tabs>
                <w:tab w:val="left" w:pos="1309"/>
              </w:tabs>
              <w:adjustRightInd w:val="0"/>
              <w:spacing w:line="360" w:lineRule="auto"/>
              <w:jc w:val="both"/>
              <w:rPr>
                <w:rFonts w:ascii="Times New Roman" w:hAnsi="Times New Roman"/>
              </w:rPr>
            </w:pPr>
            <w:r w:rsidRPr="0068687C">
              <w:rPr>
                <w:rFonts w:ascii="Times New Roman" w:hAnsi="Times New Roman"/>
              </w:rPr>
              <w:t>Umur</w:t>
            </w:r>
            <w:r w:rsidRPr="0068687C">
              <w:rPr>
                <w:rFonts w:ascii="Times New Roman" w:hAnsi="Times New Roman"/>
              </w:rPr>
              <w:tab/>
              <w:t>: 3</w:t>
            </w:r>
            <w:r w:rsidR="002B482C" w:rsidRPr="0068687C">
              <w:rPr>
                <w:rFonts w:ascii="Times New Roman" w:hAnsi="Times New Roman"/>
                <w:lang w:val="en-US"/>
              </w:rPr>
              <w:t>8</w:t>
            </w:r>
            <w:r w:rsidRPr="0068687C">
              <w:rPr>
                <w:rFonts w:ascii="Times New Roman" w:hAnsi="Times New Roman"/>
              </w:rPr>
              <w:t xml:space="preserve"> tahun</w:t>
            </w:r>
          </w:p>
          <w:p w:rsidR="00A3210A" w:rsidRPr="0068687C" w:rsidRDefault="00A3210A" w:rsidP="00A3210A">
            <w:pPr>
              <w:tabs>
                <w:tab w:val="left" w:pos="1309"/>
              </w:tabs>
              <w:adjustRightInd w:val="0"/>
              <w:spacing w:line="360" w:lineRule="auto"/>
              <w:jc w:val="both"/>
              <w:rPr>
                <w:rFonts w:ascii="Times New Roman" w:hAnsi="Times New Roman"/>
              </w:rPr>
            </w:pPr>
            <w:r w:rsidRPr="0068687C">
              <w:rPr>
                <w:rFonts w:ascii="Times New Roman" w:hAnsi="Times New Roman"/>
              </w:rPr>
              <w:t>Agama</w:t>
            </w:r>
            <w:r w:rsidRPr="0068687C">
              <w:rPr>
                <w:rFonts w:ascii="Times New Roman" w:hAnsi="Times New Roman"/>
              </w:rPr>
              <w:tab/>
              <w:t>: Islam</w:t>
            </w:r>
          </w:p>
          <w:p w:rsidR="00A3210A" w:rsidRPr="0068687C" w:rsidRDefault="00A3210A" w:rsidP="00A3210A">
            <w:pPr>
              <w:tabs>
                <w:tab w:val="left" w:pos="1309"/>
              </w:tabs>
              <w:adjustRightInd w:val="0"/>
              <w:spacing w:line="360" w:lineRule="auto"/>
              <w:jc w:val="both"/>
              <w:rPr>
                <w:rFonts w:ascii="Times New Roman" w:hAnsi="Times New Roman"/>
                <w:lang w:val="en-US"/>
              </w:rPr>
            </w:pPr>
            <w:r w:rsidRPr="0068687C">
              <w:rPr>
                <w:rFonts w:ascii="Times New Roman" w:hAnsi="Times New Roman"/>
              </w:rPr>
              <w:t>Pendidikan</w:t>
            </w:r>
            <w:r w:rsidRPr="0068687C">
              <w:rPr>
                <w:rFonts w:ascii="Times New Roman" w:hAnsi="Times New Roman"/>
              </w:rPr>
              <w:tab/>
              <w:t>: S</w:t>
            </w:r>
            <w:r w:rsidR="00C802EA" w:rsidRPr="0068687C">
              <w:rPr>
                <w:rFonts w:ascii="Times New Roman" w:hAnsi="Times New Roman"/>
                <w:lang w:val="en-US"/>
              </w:rPr>
              <w:t>MA</w:t>
            </w:r>
          </w:p>
          <w:p w:rsidR="00A3210A" w:rsidRPr="0068687C" w:rsidRDefault="00A3210A" w:rsidP="00A3210A">
            <w:pPr>
              <w:tabs>
                <w:tab w:val="left" w:pos="1309"/>
              </w:tabs>
              <w:adjustRightInd w:val="0"/>
              <w:spacing w:line="360" w:lineRule="auto"/>
              <w:jc w:val="both"/>
              <w:rPr>
                <w:rFonts w:ascii="Times New Roman" w:hAnsi="Times New Roman"/>
                <w:lang w:val="en-US"/>
              </w:rPr>
            </w:pPr>
            <w:r w:rsidRPr="0068687C">
              <w:rPr>
                <w:rFonts w:ascii="Times New Roman" w:hAnsi="Times New Roman"/>
              </w:rPr>
              <w:t xml:space="preserve">Pekerjaan </w:t>
            </w:r>
            <w:r w:rsidRPr="0068687C">
              <w:rPr>
                <w:rFonts w:ascii="Times New Roman" w:hAnsi="Times New Roman"/>
              </w:rPr>
              <w:tab/>
              <w:t xml:space="preserve">: </w:t>
            </w:r>
            <w:r w:rsidR="00C802EA" w:rsidRPr="0068687C">
              <w:rPr>
                <w:rFonts w:ascii="Times New Roman" w:hAnsi="Times New Roman"/>
                <w:lang w:val="en-US"/>
              </w:rPr>
              <w:t>Karyawan Swasta</w:t>
            </w:r>
          </w:p>
          <w:p w:rsidR="00A3210A" w:rsidRPr="0068687C" w:rsidRDefault="00A3210A" w:rsidP="00A3210A">
            <w:pPr>
              <w:tabs>
                <w:tab w:val="left" w:pos="1309"/>
              </w:tabs>
              <w:adjustRightInd w:val="0"/>
              <w:spacing w:line="360" w:lineRule="auto"/>
              <w:jc w:val="both"/>
              <w:rPr>
                <w:rFonts w:ascii="Times New Roman" w:hAnsi="Times New Roman"/>
              </w:rPr>
            </w:pPr>
            <w:r w:rsidRPr="0068687C">
              <w:rPr>
                <w:rFonts w:ascii="Times New Roman" w:hAnsi="Times New Roman"/>
              </w:rPr>
              <w:t>Sukubangsa</w:t>
            </w:r>
            <w:r w:rsidRPr="0068687C">
              <w:rPr>
                <w:rFonts w:ascii="Times New Roman" w:hAnsi="Times New Roman"/>
              </w:rPr>
              <w:tab/>
              <w:t>: Jawa, Indonesia</w:t>
            </w:r>
          </w:p>
          <w:p w:rsidR="00A3210A" w:rsidRPr="0068687C" w:rsidRDefault="00A3210A" w:rsidP="00A3210A">
            <w:pPr>
              <w:tabs>
                <w:tab w:val="left" w:pos="1309"/>
              </w:tabs>
              <w:adjustRightInd w:val="0"/>
              <w:spacing w:line="360" w:lineRule="auto"/>
              <w:jc w:val="both"/>
              <w:rPr>
                <w:rFonts w:ascii="Times New Roman" w:hAnsi="Times New Roman"/>
              </w:rPr>
            </w:pPr>
            <w:r w:rsidRPr="0068687C">
              <w:rPr>
                <w:rFonts w:ascii="Times New Roman" w:hAnsi="Times New Roman"/>
              </w:rPr>
              <w:t>Alamat</w:t>
            </w:r>
            <w:r w:rsidRPr="0068687C">
              <w:rPr>
                <w:rFonts w:ascii="Times New Roman" w:hAnsi="Times New Roman"/>
              </w:rPr>
              <w:tab/>
              <w:t xml:space="preserve">: </w:t>
            </w:r>
            <w:r w:rsidR="00C802EA" w:rsidRPr="0068687C">
              <w:rPr>
                <w:rFonts w:ascii="Times New Roman" w:hAnsi="Times New Roman"/>
                <w:lang w:val="en-US"/>
              </w:rPr>
              <w:t xml:space="preserve">Sambeng RT 03/ RW 05 </w:t>
            </w:r>
            <w:r w:rsidR="007C14FA" w:rsidRPr="0068687C">
              <w:rPr>
                <w:rFonts w:ascii="Times New Roman" w:hAnsi="Times New Roman"/>
                <w:lang w:val="en-US"/>
              </w:rPr>
              <w:t>Purworejo</w:t>
            </w:r>
          </w:p>
        </w:tc>
      </w:tr>
    </w:tbl>
    <w:p w:rsidR="00326C82" w:rsidRPr="00326C82" w:rsidRDefault="00A3210A" w:rsidP="00326C82">
      <w:pPr>
        <w:pStyle w:val="ListParagraph"/>
        <w:numPr>
          <w:ilvl w:val="4"/>
          <w:numId w:val="24"/>
        </w:numPr>
        <w:autoSpaceDE w:val="0"/>
        <w:autoSpaceDN w:val="0"/>
        <w:adjustRightInd w:val="0"/>
        <w:spacing w:before="240" w:line="360" w:lineRule="auto"/>
        <w:jc w:val="both"/>
        <w:rPr>
          <w:rFonts w:ascii="Times New Roman" w:hAnsi="Times New Roman"/>
        </w:rPr>
      </w:pPr>
      <w:r w:rsidRPr="00326C82">
        <w:rPr>
          <w:rFonts w:ascii="Times New Roman" w:hAnsi="Times New Roman"/>
        </w:rPr>
        <w:t>DATA SUBYEKTIF</w:t>
      </w:r>
    </w:p>
    <w:p w:rsidR="00326C82" w:rsidRPr="00326C82" w:rsidRDefault="00A3210A" w:rsidP="00326C82">
      <w:pPr>
        <w:pStyle w:val="ListParagraph"/>
        <w:numPr>
          <w:ilvl w:val="7"/>
          <w:numId w:val="9"/>
        </w:numPr>
        <w:autoSpaceDE w:val="0"/>
        <w:autoSpaceDN w:val="0"/>
        <w:adjustRightInd w:val="0"/>
        <w:spacing w:before="240" w:line="360" w:lineRule="auto"/>
        <w:jc w:val="both"/>
        <w:rPr>
          <w:rFonts w:ascii="Times New Roman" w:hAnsi="Times New Roman"/>
        </w:rPr>
      </w:pPr>
      <w:r w:rsidRPr="00326C82">
        <w:rPr>
          <w:rFonts w:ascii="Times New Roman" w:hAnsi="Times New Roman"/>
        </w:rPr>
        <w:t>Alasan Datang</w:t>
      </w:r>
    </w:p>
    <w:p w:rsidR="00326C82" w:rsidRDefault="00A3210A" w:rsidP="00326C82">
      <w:pPr>
        <w:pStyle w:val="ListParagraph"/>
        <w:autoSpaceDE w:val="0"/>
        <w:autoSpaceDN w:val="0"/>
        <w:adjustRightInd w:val="0"/>
        <w:spacing w:before="240" w:line="360" w:lineRule="auto"/>
        <w:ind w:left="1637"/>
        <w:jc w:val="both"/>
        <w:rPr>
          <w:rFonts w:ascii="Times New Roman" w:hAnsi="Times New Roman"/>
          <w:lang w:val="en-US"/>
        </w:rPr>
      </w:pPr>
      <w:r w:rsidRPr="00326C82">
        <w:rPr>
          <w:rFonts w:ascii="Times New Roman" w:hAnsi="Times New Roman"/>
        </w:rPr>
        <w:t>Ibu mengatakan ingin memeriksakan kehamilannya.</w:t>
      </w:r>
    </w:p>
    <w:p w:rsidR="00326C82" w:rsidRPr="00326C82" w:rsidRDefault="00A3210A" w:rsidP="00326C82">
      <w:pPr>
        <w:pStyle w:val="ListParagraph"/>
        <w:numPr>
          <w:ilvl w:val="7"/>
          <w:numId w:val="9"/>
        </w:numPr>
        <w:autoSpaceDE w:val="0"/>
        <w:autoSpaceDN w:val="0"/>
        <w:adjustRightInd w:val="0"/>
        <w:spacing w:before="240" w:line="360" w:lineRule="auto"/>
        <w:jc w:val="both"/>
        <w:rPr>
          <w:rFonts w:ascii="Times New Roman" w:hAnsi="Times New Roman"/>
        </w:rPr>
      </w:pPr>
      <w:r w:rsidRPr="0068687C">
        <w:rPr>
          <w:rFonts w:ascii="Times New Roman" w:hAnsi="Times New Roman"/>
        </w:rPr>
        <w:t xml:space="preserve">Keluhan Utama </w:t>
      </w:r>
    </w:p>
    <w:p w:rsidR="00326C82" w:rsidRPr="00326C82" w:rsidRDefault="00A3210A" w:rsidP="00326C82">
      <w:pPr>
        <w:pStyle w:val="ListParagraph"/>
        <w:autoSpaceDE w:val="0"/>
        <w:autoSpaceDN w:val="0"/>
        <w:adjustRightInd w:val="0"/>
        <w:spacing w:before="240" w:line="360" w:lineRule="auto"/>
        <w:ind w:left="1637"/>
        <w:jc w:val="both"/>
        <w:rPr>
          <w:rFonts w:ascii="Times New Roman" w:hAnsi="Times New Roman"/>
        </w:rPr>
      </w:pPr>
      <w:r w:rsidRPr="00326C82">
        <w:rPr>
          <w:rFonts w:ascii="Times New Roman" w:hAnsi="Times New Roman"/>
        </w:rPr>
        <w:t xml:space="preserve">Ibu mengatakan </w:t>
      </w:r>
      <w:r w:rsidR="007C14FA" w:rsidRPr="00326C82">
        <w:rPr>
          <w:rFonts w:ascii="Times New Roman" w:hAnsi="Times New Roman"/>
          <w:lang w:val="en-US"/>
        </w:rPr>
        <w:t>tidak</w:t>
      </w:r>
      <w:r w:rsidR="00C802EA" w:rsidRPr="00326C82">
        <w:rPr>
          <w:rFonts w:ascii="Times New Roman" w:hAnsi="Times New Roman"/>
          <w:lang w:val="en-US"/>
        </w:rPr>
        <w:t xml:space="preserve"> </w:t>
      </w:r>
      <w:r w:rsidR="007C14FA" w:rsidRPr="00326C82">
        <w:rPr>
          <w:rFonts w:ascii="Times New Roman" w:hAnsi="Times New Roman"/>
          <w:lang w:val="en-US"/>
        </w:rPr>
        <w:t>ada</w:t>
      </w:r>
      <w:r w:rsidR="00C802EA" w:rsidRPr="00326C82">
        <w:rPr>
          <w:rFonts w:ascii="Times New Roman" w:hAnsi="Times New Roman"/>
          <w:lang w:val="en-US"/>
        </w:rPr>
        <w:t xml:space="preserve"> </w:t>
      </w:r>
      <w:r w:rsidR="007C14FA" w:rsidRPr="00326C82">
        <w:rPr>
          <w:rFonts w:ascii="Times New Roman" w:hAnsi="Times New Roman"/>
          <w:lang w:val="en-US"/>
        </w:rPr>
        <w:t>keluhan</w:t>
      </w:r>
    </w:p>
    <w:p w:rsidR="00326C82" w:rsidRPr="00326C82" w:rsidRDefault="00A3210A" w:rsidP="00326C82">
      <w:pPr>
        <w:pStyle w:val="ListParagraph"/>
        <w:numPr>
          <w:ilvl w:val="7"/>
          <w:numId w:val="9"/>
        </w:numPr>
        <w:autoSpaceDE w:val="0"/>
        <w:autoSpaceDN w:val="0"/>
        <w:adjustRightInd w:val="0"/>
        <w:spacing w:before="240" w:line="360" w:lineRule="auto"/>
        <w:jc w:val="both"/>
        <w:rPr>
          <w:rFonts w:ascii="Times New Roman" w:hAnsi="Times New Roman"/>
        </w:rPr>
      </w:pPr>
      <w:r w:rsidRPr="00326C82">
        <w:rPr>
          <w:rFonts w:ascii="Times New Roman" w:hAnsi="Times New Roman"/>
        </w:rPr>
        <w:t>Riwayat Kesehatan Sekarang</w:t>
      </w:r>
    </w:p>
    <w:p w:rsidR="00A3210A" w:rsidRPr="00326C82" w:rsidRDefault="00A3210A" w:rsidP="00326C82">
      <w:pPr>
        <w:pStyle w:val="ListParagraph"/>
        <w:autoSpaceDE w:val="0"/>
        <w:autoSpaceDN w:val="0"/>
        <w:adjustRightInd w:val="0"/>
        <w:spacing w:before="240" w:line="360" w:lineRule="auto"/>
        <w:ind w:left="1637"/>
        <w:jc w:val="both"/>
        <w:rPr>
          <w:rFonts w:ascii="Times New Roman" w:hAnsi="Times New Roman"/>
        </w:rPr>
      </w:pPr>
      <w:r w:rsidRPr="00326C82">
        <w:rPr>
          <w:rFonts w:ascii="Times New Roman" w:hAnsi="Times New Roman"/>
        </w:rPr>
        <w:t>Ibu mengatakan saat ini tidak sedang menderita penyakit:</w:t>
      </w:r>
    </w:p>
    <w:p w:rsidR="00A3210A" w:rsidRPr="0068687C" w:rsidRDefault="002C0472" w:rsidP="00ED4794">
      <w:pPr>
        <w:numPr>
          <w:ilvl w:val="0"/>
          <w:numId w:val="30"/>
        </w:numPr>
        <w:autoSpaceDE w:val="0"/>
        <w:autoSpaceDN w:val="0"/>
        <w:adjustRightInd w:val="0"/>
        <w:spacing w:line="360" w:lineRule="auto"/>
        <w:jc w:val="both"/>
        <w:rPr>
          <w:rFonts w:ascii="Times New Roman" w:hAnsi="Times New Roman"/>
        </w:rPr>
      </w:pPr>
      <w:r>
        <w:rPr>
          <w:rFonts w:ascii="Times New Roman" w:hAnsi="Times New Roman"/>
        </w:rPr>
        <w:t>Sistem Kardiovaskuler</w:t>
      </w:r>
      <w:r>
        <w:rPr>
          <w:rFonts w:ascii="Times New Roman" w:hAnsi="Times New Roman"/>
          <w:lang w:val="en-US"/>
        </w:rPr>
        <w:tab/>
      </w:r>
      <w:r>
        <w:rPr>
          <w:rFonts w:ascii="Times New Roman" w:hAnsi="Times New Roman"/>
          <w:lang w:val="en-US"/>
        </w:rPr>
        <w:tab/>
      </w:r>
      <w:r w:rsidR="00A3210A" w:rsidRPr="0068687C">
        <w:rPr>
          <w:rFonts w:ascii="Times New Roman" w:hAnsi="Times New Roman"/>
        </w:rPr>
        <w:t>: Jantung, hipertensi, anemia</w:t>
      </w:r>
    </w:p>
    <w:p w:rsidR="00A3210A" w:rsidRPr="0068687C" w:rsidRDefault="00A3210A" w:rsidP="00ED4794">
      <w:pPr>
        <w:numPr>
          <w:ilvl w:val="0"/>
          <w:numId w:val="30"/>
        </w:numPr>
        <w:autoSpaceDE w:val="0"/>
        <w:autoSpaceDN w:val="0"/>
        <w:adjustRightInd w:val="0"/>
        <w:spacing w:line="360" w:lineRule="auto"/>
        <w:jc w:val="both"/>
        <w:rPr>
          <w:rFonts w:ascii="Times New Roman" w:hAnsi="Times New Roman"/>
        </w:rPr>
      </w:pPr>
      <w:r w:rsidRPr="0068687C">
        <w:rPr>
          <w:rFonts w:ascii="Times New Roman" w:hAnsi="Times New Roman"/>
        </w:rPr>
        <w:t>Sistem Pernafasan</w:t>
      </w:r>
      <w:r w:rsidRPr="0068687C">
        <w:rPr>
          <w:rFonts w:ascii="Times New Roman" w:hAnsi="Times New Roman"/>
        </w:rPr>
        <w:tab/>
      </w:r>
      <w:r w:rsidRPr="0068687C">
        <w:rPr>
          <w:rFonts w:ascii="Times New Roman" w:hAnsi="Times New Roman"/>
        </w:rPr>
        <w:tab/>
        <w:t>: Asma, TBC</w:t>
      </w:r>
    </w:p>
    <w:p w:rsidR="00A3210A" w:rsidRPr="0068687C" w:rsidRDefault="00A3210A" w:rsidP="00ED4794">
      <w:pPr>
        <w:numPr>
          <w:ilvl w:val="0"/>
          <w:numId w:val="30"/>
        </w:numPr>
        <w:autoSpaceDE w:val="0"/>
        <w:autoSpaceDN w:val="0"/>
        <w:adjustRightInd w:val="0"/>
        <w:spacing w:line="360" w:lineRule="auto"/>
        <w:jc w:val="both"/>
        <w:rPr>
          <w:rFonts w:ascii="Times New Roman" w:hAnsi="Times New Roman"/>
        </w:rPr>
      </w:pPr>
      <w:r w:rsidRPr="0068687C">
        <w:rPr>
          <w:rFonts w:ascii="Times New Roman" w:hAnsi="Times New Roman"/>
        </w:rPr>
        <w:t>Sistem Endokrin</w:t>
      </w:r>
      <w:r w:rsidRPr="0068687C">
        <w:rPr>
          <w:rFonts w:ascii="Times New Roman" w:hAnsi="Times New Roman"/>
        </w:rPr>
        <w:tab/>
      </w:r>
      <w:r w:rsidRPr="0068687C">
        <w:rPr>
          <w:rFonts w:ascii="Times New Roman" w:hAnsi="Times New Roman"/>
        </w:rPr>
        <w:tab/>
        <w:t>: DM, hipertyroid</w:t>
      </w:r>
    </w:p>
    <w:p w:rsidR="00A3210A" w:rsidRPr="0068687C" w:rsidRDefault="002C0472" w:rsidP="00ED4794">
      <w:pPr>
        <w:numPr>
          <w:ilvl w:val="0"/>
          <w:numId w:val="30"/>
        </w:numPr>
        <w:autoSpaceDE w:val="0"/>
        <w:autoSpaceDN w:val="0"/>
        <w:adjustRightInd w:val="0"/>
        <w:spacing w:line="360" w:lineRule="auto"/>
        <w:jc w:val="both"/>
        <w:rPr>
          <w:rFonts w:ascii="Times New Roman" w:hAnsi="Times New Roman"/>
        </w:rPr>
      </w:pPr>
      <w:r>
        <w:rPr>
          <w:rFonts w:ascii="Times New Roman" w:hAnsi="Times New Roman"/>
        </w:rPr>
        <w:t>Sistem Reproduksi</w:t>
      </w:r>
      <w:r>
        <w:rPr>
          <w:rFonts w:ascii="Times New Roman" w:hAnsi="Times New Roman"/>
          <w:lang w:val="en-US"/>
        </w:rPr>
        <w:tab/>
      </w:r>
      <w:r>
        <w:rPr>
          <w:rFonts w:ascii="Times New Roman" w:hAnsi="Times New Roman"/>
          <w:lang w:val="en-US"/>
        </w:rPr>
        <w:tab/>
      </w:r>
      <w:r w:rsidR="00A3210A" w:rsidRPr="0068687C">
        <w:rPr>
          <w:rFonts w:ascii="Times New Roman" w:hAnsi="Times New Roman"/>
        </w:rPr>
        <w:t>: Kista ovarium, mioma uteri</w:t>
      </w:r>
    </w:p>
    <w:p w:rsidR="00A3210A" w:rsidRPr="0068687C" w:rsidRDefault="00A3210A" w:rsidP="00326C82">
      <w:pPr>
        <w:numPr>
          <w:ilvl w:val="0"/>
          <w:numId w:val="30"/>
        </w:numPr>
        <w:autoSpaceDE w:val="0"/>
        <w:autoSpaceDN w:val="0"/>
        <w:adjustRightInd w:val="0"/>
        <w:spacing w:line="360" w:lineRule="auto"/>
        <w:ind w:right="851"/>
        <w:jc w:val="both"/>
        <w:rPr>
          <w:rFonts w:ascii="Times New Roman" w:hAnsi="Times New Roman"/>
        </w:rPr>
      </w:pPr>
      <w:r w:rsidRPr="0068687C">
        <w:rPr>
          <w:rFonts w:ascii="Times New Roman" w:hAnsi="Times New Roman"/>
        </w:rPr>
        <w:t>Penyakit Menular</w:t>
      </w:r>
      <w:r w:rsidR="002C0472">
        <w:rPr>
          <w:rFonts w:ascii="Times New Roman" w:hAnsi="Times New Roman"/>
          <w:lang w:val="en-US"/>
        </w:rPr>
        <w:tab/>
      </w:r>
      <w:r w:rsidR="00326C82">
        <w:rPr>
          <w:rFonts w:ascii="Times New Roman" w:hAnsi="Times New Roman"/>
        </w:rPr>
        <w:tab/>
        <w:t>:HIV,hepatitis</w:t>
      </w:r>
      <w:r w:rsidR="00326C82">
        <w:rPr>
          <w:rFonts w:ascii="Times New Roman" w:hAnsi="Times New Roman"/>
          <w:lang w:val="en-US"/>
        </w:rPr>
        <w:t xml:space="preserve"> </w:t>
      </w:r>
      <w:r w:rsidR="00326C82">
        <w:rPr>
          <w:rFonts w:ascii="Times New Roman" w:hAnsi="Times New Roman"/>
        </w:rPr>
        <w:t>B,sifilis,</w:t>
      </w:r>
      <w:r w:rsidR="00326C82">
        <w:rPr>
          <w:rFonts w:ascii="Times New Roman" w:hAnsi="Times New Roman"/>
          <w:lang w:val="en-US"/>
        </w:rPr>
        <w:br/>
      </w:r>
      <w:r w:rsidRPr="0068687C">
        <w:rPr>
          <w:rFonts w:ascii="Times New Roman" w:hAnsi="Times New Roman"/>
        </w:rPr>
        <w:t>gonorhoe</w:t>
      </w:r>
    </w:p>
    <w:p w:rsidR="00326C82" w:rsidRPr="00326C82" w:rsidRDefault="00A3210A" w:rsidP="00326C82">
      <w:pPr>
        <w:pStyle w:val="ListParagraph"/>
        <w:numPr>
          <w:ilvl w:val="7"/>
          <w:numId w:val="9"/>
        </w:numPr>
        <w:autoSpaceDE w:val="0"/>
        <w:autoSpaceDN w:val="0"/>
        <w:adjustRightInd w:val="0"/>
        <w:spacing w:line="360" w:lineRule="auto"/>
        <w:jc w:val="both"/>
        <w:rPr>
          <w:rFonts w:ascii="Times New Roman" w:hAnsi="Times New Roman"/>
          <w:sz w:val="24"/>
          <w:szCs w:val="24"/>
        </w:rPr>
      </w:pPr>
      <w:r w:rsidRPr="0068687C">
        <w:rPr>
          <w:rFonts w:ascii="Times New Roman" w:hAnsi="Times New Roman"/>
          <w:sz w:val="24"/>
          <w:szCs w:val="24"/>
          <w:lang w:val="en-US"/>
        </w:rPr>
        <w:lastRenderedPageBreak/>
        <w:t>Riwayat</w:t>
      </w:r>
      <w:r w:rsidR="00C802EA" w:rsidRPr="0068687C">
        <w:rPr>
          <w:rFonts w:ascii="Times New Roman" w:hAnsi="Times New Roman"/>
          <w:sz w:val="24"/>
          <w:szCs w:val="24"/>
          <w:lang w:val="en-US"/>
        </w:rPr>
        <w:t xml:space="preserve"> </w:t>
      </w:r>
      <w:r w:rsidRPr="0068687C">
        <w:rPr>
          <w:rFonts w:ascii="Times New Roman" w:hAnsi="Times New Roman"/>
          <w:sz w:val="24"/>
          <w:szCs w:val="24"/>
          <w:lang w:val="en-US"/>
        </w:rPr>
        <w:t>kesehatan</w:t>
      </w:r>
      <w:r w:rsidRPr="0068687C">
        <w:rPr>
          <w:rFonts w:ascii="Times New Roman" w:hAnsi="Times New Roman"/>
          <w:sz w:val="24"/>
          <w:szCs w:val="24"/>
        </w:rPr>
        <w:t>Yang lalu</w:t>
      </w:r>
    </w:p>
    <w:p w:rsidR="00A3210A" w:rsidRPr="00326C82" w:rsidRDefault="00A3210A" w:rsidP="00326C82">
      <w:pPr>
        <w:pStyle w:val="ListParagraph"/>
        <w:autoSpaceDE w:val="0"/>
        <w:autoSpaceDN w:val="0"/>
        <w:adjustRightInd w:val="0"/>
        <w:spacing w:line="360" w:lineRule="auto"/>
        <w:ind w:left="1637"/>
        <w:jc w:val="both"/>
        <w:rPr>
          <w:rFonts w:ascii="Times New Roman" w:hAnsi="Times New Roman"/>
          <w:sz w:val="24"/>
          <w:szCs w:val="24"/>
        </w:rPr>
      </w:pPr>
      <w:r w:rsidRPr="00326C82">
        <w:rPr>
          <w:rFonts w:ascii="Times New Roman" w:hAnsi="Times New Roman"/>
          <w:sz w:val="24"/>
          <w:szCs w:val="24"/>
        </w:rPr>
        <w:t>Ibu mengatakan tidak pernah menderita penyakit:</w:t>
      </w:r>
    </w:p>
    <w:p w:rsidR="00A3210A" w:rsidRPr="0068687C" w:rsidRDefault="002C0472" w:rsidP="00ED4794">
      <w:pPr>
        <w:numPr>
          <w:ilvl w:val="0"/>
          <w:numId w:val="31"/>
        </w:numPr>
        <w:autoSpaceDE w:val="0"/>
        <w:autoSpaceDN w:val="0"/>
        <w:adjustRightInd w:val="0"/>
        <w:spacing w:line="360" w:lineRule="auto"/>
        <w:jc w:val="both"/>
        <w:rPr>
          <w:rFonts w:ascii="Times New Roman" w:hAnsi="Times New Roman"/>
        </w:rPr>
      </w:pPr>
      <w:r>
        <w:rPr>
          <w:rFonts w:ascii="Times New Roman" w:hAnsi="Times New Roman"/>
        </w:rPr>
        <w:t>Sistem Kardiovaskuler</w:t>
      </w:r>
      <w:r>
        <w:rPr>
          <w:rFonts w:ascii="Times New Roman" w:hAnsi="Times New Roman"/>
          <w:lang w:val="en-US"/>
        </w:rPr>
        <w:tab/>
      </w:r>
      <w:r w:rsidR="00A3210A" w:rsidRPr="0068687C">
        <w:rPr>
          <w:rFonts w:ascii="Times New Roman" w:hAnsi="Times New Roman"/>
        </w:rPr>
        <w:t>: Jantung, hipertensi, anemia</w:t>
      </w:r>
    </w:p>
    <w:p w:rsidR="00A3210A" w:rsidRPr="0068687C" w:rsidRDefault="00326C82" w:rsidP="00ED4794">
      <w:pPr>
        <w:numPr>
          <w:ilvl w:val="0"/>
          <w:numId w:val="31"/>
        </w:numPr>
        <w:autoSpaceDE w:val="0"/>
        <w:autoSpaceDN w:val="0"/>
        <w:adjustRightInd w:val="0"/>
        <w:spacing w:line="360" w:lineRule="auto"/>
        <w:jc w:val="both"/>
        <w:rPr>
          <w:rFonts w:ascii="Times New Roman" w:hAnsi="Times New Roman"/>
        </w:rPr>
      </w:pPr>
      <w:r>
        <w:rPr>
          <w:rFonts w:ascii="Times New Roman" w:hAnsi="Times New Roman"/>
        </w:rPr>
        <w:t>Sistem Pernafasan</w:t>
      </w:r>
      <w:r>
        <w:rPr>
          <w:rFonts w:ascii="Times New Roman" w:hAnsi="Times New Roman"/>
        </w:rPr>
        <w:tab/>
      </w:r>
      <w:r w:rsidR="00A3210A" w:rsidRPr="0068687C">
        <w:rPr>
          <w:rFonts w:ascii="Times New Roman" w:hAnsi="Times New Roman"/>
        </w:rPr>
        <w:t>: Asma, TBC</w:t>
      </w:r>
    </w:p>
    <w:p w:rsidR="00A3210A" w:rsidRPr="0068687C" w:rsidRDefault="00A3210A" w:rsidP="00ED4794">
      <w:pPr>
        <w:numPr>
          <w:ilvl w:val="0"/>
          <w:numId w:val="31"/>
        </w:numPr>
        <w:autoSpaceDE w:val="0"/>
        <w:autoSpaceDN w:val="0"/>
        <w:adjustRightInd w:val="0"/>
        <w:spacing w:line="360" w:lineRule="auto"/>
        <w:jc w:val="both"/>
        <w:rPr>
          <w:rFonts w:ascii="Times New Roman" w:hAnsi="Times New Roman"/>
        </w:rPr>
      </w:pPr>
      <w:r w:rsidRPr="0068687C">
        <w:rPr>
          <w:rFonts w:ascii="Times New Roman" w:hAnsi="Times New Roman"/>
        </w:rPr>
        <w:t>Sistem Endokrin</w:t>
      </w:r>
      <w:r w:rsidRPr="0068687C">
        <w:rPr>
          <w:rFonts w:ascii="Times New Roman" w:hAnsi="Times New Roman"/>
        </w:rPr>
        <w:tab/>
      </w:r>
      <w:r w:rsidRPr="0068687C">
        <w:rPr>
          <w:rFonts w:ascii="Times New Roman" w:hAnsi="Times New Roman"/>
        </w:rPr>
        <w:tab/>
        <w:t>: DM</w:t>
      </w:r>
    </w:p>
    <w:p w:rsidR="00326C82" w:rsidRPr="00326C82" w:rsidRDefault="00A3210A" w:rsidP="00326C82">
      <w:pPr>
        <w:pStyle w:val="ListParagraph"/>
        <w:numPr>
          <w:ilvl w:val="7"/>
          <w:numId w:val="9"/>
        </w:numPr>
        <w:autoSpaceDE w:val="0"/>
        <w:autoSpaceDN w:val="0"/>
        <w:adjustRightInd w:val="0"/>
        <w:spacing w:line="360" w:lineRule="auto"/>
        <w:jc w:val="both"/>
        <w:rPr>
          <w:rFonts w:ascii="Times New Roman" w:hAnsi="Times New Roman"/>
        </w:rPr>
      </w:pPr>
      <w:r w:rsidRPr="00326C82">
        <w:rPr>
          <w:rFonts w:ascii="Times New Roman" w:hAnsi="Times New Roman"/>
        </w:rPr>
        <w:t>Riwayat Obstetri</w:t>
      </w:r>
    </w:p>
    <w:p w:rsidR="00595259" w:rsidRPr="00595259" w:rsidRDefault="00A3210A" w:rsidP="00595259">
      <w:pPr>
        <w:pStyle w:val="ListParagraph"/>
        <w:numPr>
          <w:ilvl w:val="0"/>
          <w:numId w:val="83"/>
        </w:numPr>
        <w:autoSpaceDE w:val="0"/>
        <w:autoSpaceDN w:val="0"/>
        <w:adjustRightInd w:val="0"/>
        <w:spacing w:line="360" w:lineRule="auto"/>
        <w:jc w:val="both"/>
        <w:rPr>
          <w:rFonts w:ascii="Times New Roman" w:hAnsi="Times New Roman"/>
        </w:rPr>
      </w:pPr>
      <w:r w:rsidRPr="00326C82">
        <w:rPr>
          <w:rFonts w:ascii="Times New Roman" w:hAnsi="Times New Roman"/>
        </w:rPr>
        <w:t>Riwayat haid</w:t>
      </w:r>
    </w:p>
    <w:p w:rsidR="00595259" w:rsidRDefault="002C0472" w:rsidP="00595259">
      <w:pPr>
        <w:pStyle w:val="ListParagraph"/>
        <w:autoSpaceDE w:val="0"/>
        <w:autoSpaceDN w:val="0"/>
        <w:adjustRightInd w:val="0"/>
        <w:spacing w:line="360" w:lineRule="auto"/>
        <w:ind w:left="1920"/>
        <w:jc w:val="both"/>
        <w:rPr>
          <w:rFonts w:ascii="Times New Roman" w:hAnsi="Times New Roman"/>
          <w:lang w:val="en-US"/>
        </w:rPr>
      </w:pPr>
      <w:r w:rsidRPr="00595259">
        <w:rPr>
          <w:rFonts w:ascii="Times New Roman" w:hAnsi="Times New Roman"/>
        </w:rPr>
        <w:t xml:space="preserve">Menarche </w:t>
      </w:r>
      <w:r w:rsidRPr="00595259">
        <w:rPr>
          <w:rFonts w:ascii="Times New Roman" w:hAnsi="Times New Roman"/>
          <w:lang w:val="en-US"/>
        </w:rPr>
        <w:tab/>
      </w:r>
      <w:r w:rsidR="00A3210A" w:rsidRPr="00595259">
        <w:rPr>
          <w:rFonts w:ascii="Times New Roman" w:hAnsi="Times New Roman"/>
        </w:rPr>
        <w:t>:12 tahun</w:t>
      </w:r>
    </w:p>
    <w:p w:rsidR="00595259" w:rsidRDefault="00A3210A" w:rsidP="00595259">
      <w:pPr>
        <w:pStyle w:val="ListParagraph"/>
        <w:autoSpaceDE w:val="0"/>
        <w:autoSpaceDN w:val="0"/>
        <w:adjustRightInd w:val="0"/>
        <w:spacing w:line="360" w:lineRule="auto"/>
        <w:ind w:left="1920"/>
        <w:jc w:val="both"/>
        <w:rPr>
          <w:rFonts w:ascii="Times New Roman" w:hAnsi="Times New Roman"/>
          <w:lang w:val="en-US"/>
        </w:rPr>
      </w:pPr>
      <w:r w:rsidRPr="00595259">
        <w:rPr>
          <w:rFonts w:ascii="Times New Roman" w:hAnsi="Times New Roman"/>
        </w:rPr>
        <w:t>Siklus</w:t>
      </w:r>
      <w:r w:rsidRPr="00595259">
        <w:rPr>
          <w:rFonts w:ascii="Times New Roman" w:hAnsi="Times New Roman"/>
        </w:rPr>
        <w:tab/>
      </w:r>
      <w:r w:rsidRPr="00595259">
        <w:rPr>
          <w:rFonts w:ascii="Times New Roman" w:hAnsi="Times New Roman"/>
        </w:rPr>
        <w:tab/>
        <w:t>: 28 hari, teratur</w:t>
      </w:r>
    </w:p>
    <w:p w:rsidR="00595259" w:rsidRDefault="00A3210A" w:rsidP="00595259">
      <w:pPr>
        <w:pStyle w:val="ListParagraph"/>
        <w:autoSpaceDE w:val="0"/>
        <w:autoSpaceDN w:val="0"/>
        <w:adjustRightInd w:val="0"/>
        <w:spacing w:line="360" w:lineRule="auto"/>
        <w:ind w:left="1920"/>
        <w:jc w:val="both"/>
        <w:rPr>
          <w:rFonts w:ascii="Times New Roman" w:hAnsi="Times New Roman"/>
          <w:lang w:val="en-US"/>
        </w:rPr>
      </w:pPr>
      <w:r w:rsidRPr="00595259">
        <w:rPr>
          <w:rFonts w:ascii="Times New Roman" w:hAnsi="Times New Roman"/>
        </w:rPr>
        <w:t>Warna darah</w:t>
      </w:r>
      <w:r w:rsidRPr="00595259">
        <w:rPr>
          <w:rFonts w:ascii="Times New Roman" w:hAnsi="Times New Roman"/>
        </w:rPr>
        <w:tab/>
        <w:t>: merah tua</w:t>
      </w:r>
    </w:p>
    <w:p w:rsidR="00595259" w:rsidRDefault="00A3210A" w:rsidP="00595259">
      <w:pPr>
        <w:pStyle w:val="ListParagraph"/>
        <w:autoSpaceDE w:val="0"/>
        <w:autoSpaceDN w:val="0"/>
        <w:adjustRightInd w:val="0"/>
        <w:spacing w:line="360" w:lineRule="auto"/>
        <w:ind w:left="1920"/>
        <w:jc w:val="both"/>
        <w:rPr>
          <w:rFonts w:ascii="Times New Roman" w:hAnsi="Times New Roman"/>
          <w:lang w:val="en-US"/>
        </w:rPr>
      </w:pPr>
      <w:r w:rsidRPr="0068687C">
        <w:rPr>
          <w:rFonts w:ascii="Times New Roman" w:hAnsi="Times New Roman"/>
        </w:rPr>
        <w:t>Banyaknya</w:t>
      </w:r>
      <w:r w:rsidRPr="0068687C">
        <w:rPr>
          <w:rFonts w:ascii="Times New Roman" w:hAnsi="Times New Roman"/>
        </w:rPr>
        <w:tab/>
        <w:t>: hari 1-2 ganti pembalut 3x/hari, penuh</w:t>
      </w:r>
    </w:p>
    <w:p w:rsidR="00595259" w:rsidRDefault="00595259" w:rsidP="00595259">
      <w:pPr>
        <w:pStyle w:val="ListParagraph"/>
        <w:autoSpaceDE w:val="0"/>
        <w:autoSpaceDN w:val="0"/>
        <w:adjustRightInd w:val="0"/>
        <w:spacing w:line="360" w:lineRule="auto"/>
        <w:ind w:left="3600"/>
        <w:jc w:val="both"/>
        <w:rPr>
          <w:rFonts w:ascii="Times New Roman" w:hAnsi="Times New Roman"/>
          <w:lang w:val="en-US"/>
        </w:rPr>
      </w:pPr>
      <w:r>
        <w:rPr>
          <w:rFonts w:ascii="Times New Roman" w:hAnsi="Times New Roman"/>
          <w:lang w:val="en-US"/>
        </w:rPr>
        <w:t xml:space="preserve">  </w:t>
      </w:r>
      <w:r w:rsidR="00A3210A" w:rsidRPr="0068687C">
        <w:rPr>
          <w:rFonts w:ascii="Times New Roman" w:hAnsi="Times New Roman"/>
        </w:rPr>
        <w:t>hari 3-5 ganti pembalut 3x/hari, ½ penuh</w:t>
      </w:r>
    </w:p>
    <w:p w:rsidR="00595259" w:rsidRDefault="00595259" w:rsidP="00595259">
      <w:pPr>
        <w:pStyle w:val="ListParagraph"/>
        <w:autoSpaceDE w:val="0"/>
        <w:autoSpaceDN w:val="0"/>
        <w:adjustRightInd w:val="0"/>
        <w:spacing w:line="360" w:lineRule="auto"/>
        <w:ind w:left="3360" w:firstLine="240"/>
        <w:jc w:val="both"/>
        <w:rPr>
          <w:rFonts w:ascii="Times New Roman" w:hAnsi="Times New Roman"/>
          <w:lang w:val="en-US"/>
        </w:rPr>
      </w:pPr>
      <w:r>
        <w:rPr>
          <w:rFonts w:ascii="Times New Roman" w:hAnsi="Times New Roman"/>
          <w:lang w:val="en-US"/>
        </w:rPr>
        <w:t xml:space="preserve"> </w:t>
      </w:r>
      <w:r w:rsidR="00A3210A" w:rsidRPr="0068687C">
        <w:rPr>
          <w:rFonts w:ascii="Times New Roman" w:hAnsi="Times New Roman"/>
        </w:rPr>
        <w:t xml:space="preserve"> hari 6-7 ganti pembalut 3x/hari, bercak</w:t>
      </w:r>
    </w:p>
    <w:p w:rsidR="00595259" w:rsidRDefault="002C0472" w:rsidP="00595259">
      <w:pPr>
        <w:autoSpaceDE w:val="0"/>
        <w:autoSpaceDN w:val="0"/>
        <w:adjustRightInd w:val="0"/>
        <w:spacing w:line="360" w:lineRule="auto"/>
        <w:ind w:left="1985"/>
        <w:jc w:val="both"/>
        <w:rPr>
          <w:rFonts w:ascii="Times New Roman" w:hAnsi="Times New Roman"/>
          <w:lang w:val="en-US"/>
        </w:rPr>
      </w:pPr>
      <w:r w:rsidRPr="00595259">
        <w:rPr>
          <w:rFonts w:ascii="Times New Roman" w:hAnsi="Times New Roman"/>
        </w:rPr>
        <w:t>Nyeri haid</w:t>
      </w:r>
      <w:r w:rsidRPr="00595259">
        <w:rPr>
          <w:rFonts w:ascii="Times New Roman" w:hAnsi="Times New Roman"/>
          <w:lang w:val="en-US"/>
        </w:rPr>
        <w:tab/>
      </w:r>
      <w:r w:rsidR="00A3210A" w:rsidRPr="00595259">
        <w:rPr>
          <w:rFonts w:ascii="Times New Roman" w:hAnsi="Times New Roman"/>
        </w:rPr>
        <w:t>: tidak ada</w:t>
      </w:r>
    </w:p>
    <w:p w:rsidR="00A3210A" w:rsidRPr="00595259" w:rsidRDefault="002C0472" w:rsidP="00595259">
      <w:pPr>
        <w:autoSpaceDE w:val="0"/>
        <w:autoSpaceDN w:val="0"/>
        <w:adjustRightInd w:val="0"/>
        <w:spacing w:line="360" w:lineRule="auto"/>
        <w:ind w:left="1985"/>
        <w:jc w:val="both"/>
        <w:rPr>
          <w:rFonts w:ascii="Times New Roman" w:hAnsi="Times New Roman"/>
        </w:rPr>
      </w:pPr>
      <w:r>
        <w:rPr>
          <w:rFonts w:ascii="Times New Roman" w:hAnsi="Times New Roman"/>
        </w:rPr>
        <w:t>Lama</w:t>
      </w:r>
      <w:r>
        <w:rPr>
          <w:rFonts w:ascii="Times New Roman" w:hAnsi="Times New Roman"/>
          <w:lang w:val="en-US"/>
        </w:rPr>
        <w:tab/>
      </w:r>
      <w:r>
        <w:rPr>
          <w:rFonts w:ascii="Times New Roman" w:hAnsi="Times New Roman"/>
          <w:lang w:val="en-US"/>
        </w:rPr>
        <w:tab/>
      </w:r>
      <w:r w:rsidR="00A3210A" w:rsidRPr="0068687C">
        <w:rPr>
          <w:rFonts w:ascii="Times New Roman" w:hAnsi="Times New Roman"/>
        </w:rPr>
        <w:t>: 7 hari</w:t>
      </w:r>
    </w:p>
    <w:p w:rsidR="00595259" w:rsidRPr="00595259" w:rsidRDefault="00A3210A" w:rsidP="00595259">
      <w:pPr>
        <w:pStyle w:val="ListParagraph"/>
        <w:numPr>
          <w:ilvl w:val="0"/>
          <w:numId w:val="83"/>
        </w:numPr>
        <w:tabs>
          <w:tab w:val="left" w:pos="2694"/>
          <w:tab w:val="left" w:pos="2977"/>
        </w:tabs>
        <w:autoSpaceDE w:val="0"/>
        <w:autoSpaceDN w:val="0"/>
        <w:adjustRightInd w:val="0"/>
        <w:spacing w:line="360" w:lineRule="auto"/>
        <w:jc w:val="both"/>
        <w:rPr>
          <w:rFonts w:ascii="Times New Roman" w:hAnsi="Times New Roman"/>
          <w:color w:val="000000"/>
        </w:rPr>
      </w:pPr>
      <w:r w:rsidRPr="00595259">
        <w:rPr>
          <w:rFonts w:ascii="Times New Roman" w:hAnsi="Times New Roman"/>
        </w:rPr>
        <w:t xml:space="preserve">Riwayat </w:t>
      </w:r>
      <w:r w:rsidRPr="00595259">
        <w:rPr>
          <w:rFonts w:ascii="Times New Roman" w:hAnsi="Times New Roman"/>
          <w:color w:val="000000"/>
        </w:rPr>
        <w:t>kehamilan sekarang</w:t>
      </w:r>
    </w:p>
    <w:p w:rsidR="00595259" w:rsidRDefault="00A3210A" w:rsidP="00595259">
      <w:pPr>
        <w:pStyle w:val="ListParagraph"/>
        <w:tabs>
          <w:tab w:val="left" w:pos="2694"/>
          <w:tab w:val="left" w:pos="2977"/>
        </w:tabs>
        <w:autoSpaceDE w:val="0"/>
        <w:autoSpaceDN w:val="0"/>
        <w:adjustRightInd w:val="0"/>
        <w:spacing w:line="360" w:lineRule="auto"/>
        <w:ind w:left="1920"/>
        <w:jc w:val="both"/>
        <w:rPr>
          <w:rFonts w:ascii="Times New Roman" w:hAnsi="Times New Roman"/>
          <w:color w:val="000000"/>
          <w:lang w:val="en-US"/>
        </w:rPr>
      </w:pPr>
      <w:r w:rsidRPr="00595259">
        <w:rPr>
          <w:rFonts w:ascii="Times New Roman" w:hAnsi="Times New Roman"/>
          <w:color w:val="000000"/>
        </w:rPr>
        <w:t>Hamil ke 2 hamil 3</w:t>
      </w:r>
      <w:r w:rsidRPr="00595259">
        <w:rPr>
          <w:rFonts w:ascii="Times New Roman" w:hAnsi="Times New Roman"/>
          <w:color w:val="000000"/>
          <w:lang w:val="en-US"/>
        </w:rPr>
        <w:t>6 + 1</w:t>
      </w:r>
      <w:r w:rsidRPr="00595259">
        <w:rPr>
          <w:rFonts w:ascii="Times New Roman" w:hAnsi="Times New Roman"/>
          <w:color w:val="000000"/>
        </w:rPr>
        <w:t xml:space="preserve"> mgg</w:t>
      </w:r>
    </w:p>
    <w:p w:rsidR="00595259" w:rsidRDefault="002C0472" w:rsidP="00595259">
      <w:pPr>
        <w:pStyle w:val="ListParagraph"/>
        <w:tabs>
          <w:tab w:val="left" w:pos="2694"/>
          <w:tab w:val="left" w:pos="2977"/>
        </w:tabs>
        <w:autoSpaceDE w:val="0"/>
        <w:autoSpaceDN w:val="0"/>
        <w:adjustRightInd w:val="0"/>
        <w:spacing w:line="360" w:lineRule="auto"/>
        <w:ind w:left="1920"/>
        <w:jc w:val="both"/>
        <w:rPr>
          <w:rFonts w:ascii="Times New Roman" w:hAnsi="Times New Roman"/>
          <w:color w:val="000000"/>
          <w:lang w:val="en-US"/>
        </w:rPr>
      </w:pPr>
      <w:r w:rsidRPr="00595259">
        <w:rPr>
          <w:rFonts w:ascii="Times New Roman" w:hAnsi="Times New Roman"/>
          <w:color w:val="000000"/>
        </w:rPr>
        <w:t>HPHT</w:t>
      </w:r>
      <w:r w:rsidRPr="00595259">
        <w:rPr>
          <w:rFonts w:ascii="Times New Roman" w:hAnsi="Times New Roman"/>
          <w:color w:val="000000"/>
          <w:lang w:val="en-US"/>
        </w:rPr>
        <w:tab/>
      </w:r>
      <w:r w:rsidRPr="00595259">
        <w:rPr>
          <w:rFonts w:ascii="Times New Roman" w:hAnsi="Times New Roman"/>
          <w:color w:val="000000"/>
          <w:lang w:val="en-US"/>
        </w:rPr>
        <w:tab/>
      </w:r>
      <w:r w:rsidR="00595259">
        <w:rPr>
          <w:rFonts w:ascii="Times New Roman" w:hAnsi="Times New Roman"/>
          <w:color w:val="000000"/>
          <w:lang w:val="en-US"/>
        </w:rPr>
        <w:tab/>
      </w:r>
      <w:r w:rsidR="00A3210A" w:rsidRPr="00595259">
        <w:rPr>
          <w:rFonts w:ascii="Times New Roman" w:hAnsi="Times New Roman"/>
          <w:color w:val="000000"/>
        </w:rPr>
        <w:t xml:space="preserve">: </w:t>
      </w:r>
      <w:r w:rsidR="00DC7315" w:rsidRPr="00595259">
        <w:rPr>
          <w:rFonts w:ascii="Times New Roman" w:hAnsi="Times New Roman"/>
          <w:color w:val="000000"/>
          <w:lang w:val="en-US"/>
        </w:rPr>
        <w:t>01 Juli 2021</w:t>
      </w:r>
    </w:p>
    <w:p w:rsidR="00595259" w:rsidRDefault="00A3210A" w:rsidP="00595259">
      <w:pPr>
        <w:pStyle w:val="ListParagraph"/>
        <w:tabs>
          <w:tab w:val="left" w:pos="2694"/>
          <w:tab w:val="left" w:pos="2977"/>
        </w:tabs>
        <w:autoSpaceDE w:val="0"/>
        <w:autoSpaceDN w:val="0"/>
        <w:adjustRightInd w:val="0"/>
        <w:spacing w:line="360" w:lineRule="auto"/>
        <w:ind w:left="1920"/>
        <w:jc w:val="both"/>
        <w:rPr>
          <w:rFonts w:ascii="Times New Roman" w:hAnsi="Times New Roman"/>
          <w:color w:val="000000"/>
          <w:lang w:val="en-US"/>
        </w:rPr>
      </w:pPr>
      <w:r w:rsidRPr="00595259">
        <w:rPr>
          <w:rFonts w:ascii="Times New Roman" w:hAnsi="Times New Roman"/>
          <w:color w:val="000000"/>
        </w:rPr>
        <w:t>HPL</w:t>
      </w:r>
      <w:r w:rsidRPr="00595259">
        <w:rPr>
          <w:rFonts w:ascii="Times New Roman" w:hAnsi="Times New Roman"/>
          <w:color w:val="000000"/>
        </w:rPr>
        <w:tab/>
      </w:r>
      <w:r w:rsidR="00595259">
        <w:rPr>
          <w:rFonts w:ascii="Times New Roman" w:hAnsi="Times New Roman"/>
          <w:color w:val="000000"/>
          <w:lang w:val="en-US"/>
        </w:rPr>
        <w:tab/>
      </w:r>
      <w:r w:rsidRPr="00595259">
        <w:rPr>
          <w:rFonts w:ascii="Times New Roman" w:hAnsi="Times New Roman"/>
          <w:color w:val="000000"/>
        </w:rPr>
        <w:tab/>
        <w:t xml:space="preserve">: </w:t>
      </w:r>
      <w:r w:rsidR="00CC2D56" w:rsidRPr="00595259">
        <w:rPr>
          <w:rFonts w:ascii="Times New Roman" w:hAnsi="Times New Roman"/>
          <w:color w:val="000000"/>
          <w:lang w:val="en-US"/>
        </w:rPr>
        <w:t>08</w:t>
      </w:r>
      <w:r w:rsidR="00311AF1" w:rsidRPr="00595259">
        <w:rPr>
          <w:rFonts w:ascii="Times New Roman" w:hAnsi="Times New Roman"/>
          <w:color w:val="000000"/>
          <w:lang w:val="en-US"/>
        </w:rPr>
        <w:t xml:space="preserve"> </w:t>
      </w:r>
      <w:r w:rsidR="00DC7315" w:rsidRPr="00595259">
        <w:rPr>
          <w:rFonts w:ascii="Times New Roman" w:hAnsi="Times New Roman"/>
          <w:color w:val="000000"/>
          <w:lang w:val="en-US"/>
        </w:rPr>
        <w:t>April</w:t>
      </w:r>
      <w:r w:rsidRPr="00595259">
        <w:rPr>
          <w:rFonts w:ascii="Times New Roman" w:hAnsi="Times New Roman"/>
          <w:color w:val="000000"/>
        </w:rPr>
        <w:t xml:space="preserve"> 202</w:t>
      </w:r>
      <w:r w:rsidR="00DC7315" w:rsidRPr="00595259">
        <w:rPr>
          <w:rFonts w:ascii="Times New Roman" w:hAnsi="Times New Roman"/>
          <w:color w:val="000000"/>
          <w:lang w:val="en-US"/>
        </w:rPr>
        <w:t>2</w:t>
      </w:r>
    </w:p>
    <w:p w:rsidR="00595259" w:rsidRDefault="002C0472" w:rsidP="00595259">
      <w:pPr>
        <w:pStyle w:val="ListParagraph"/>
        <w:tabs>
          <w:tab w:val="left" w:pos="2694"/>
          <w:tab w:val="left" w:pos="2977"/>
        </w:tabs>
        <w:autoSpaceDE w:val="0"/>
        <w:autoSpaceDN w:val="0"/>
        <w:adjustRightInd w:val="0"/>
        <w:spacing w:line="360" w:lineRule="auto"/>
        <w:ind w:left="1920"/>
        <w:jc w:val="both"/>
        <w:rPr>
          <w:rFonts w:ascii="Times New Roman" w:hAnsi="Times New Roman"/>
          <w:color w:val="000000"/>
          <w:lang w:val="en-US"/>
        </w:rPr>
      </w:pPr>
      <w:r w:rsidRPr="00595259">
        <w:rPr>
          <w:rFonts w:ascii="Times New Roman" w:hAnsi="Times New Roman"/>
          <w:color w:val="000000"/>
        </w:rPr>
        <w:t>Gerakan janin</w:t>
      </w:r>
      <w:r w:rsidRPr="00595259">
        <w:rPr>
          <w:rFonts w:ascii="Times New Roman" w:hAnsi="Times New Roman"/>
          <w:color w:val="000000"/>
          <w:lang w:val="en-US"/>
        </w:rPr>
        <w:tab/>
      </w:r>
      <w:r w:rsidR="00A3210A" w:rsidRPr="00595259">
        <w:rPr>
          <w:rFonts w:ascii="Times New Roman" w:hAnsi="Times New Roman"/>
          <w:color w:val="000000"/>
        </w:rPr>
        <w:t>: 10 x/ 12 jam</w:t>
      </w:r>
    </w:p>
    <w:p w:rsidR="00595259" w:rsidRDefault="00A3210A" w:rsidP="00595259">
      <w:pPr>
        <w:pStyle w:val="ListParagraph"/>
        <w:tabs>
          <w:tab w:val="left" w:pos="2694"/>
          <w:tab w:val="left" w:pos="2977"/>
        </w:tabs>
        <w:autoSpaceDE w:val="0"/>
        <w:autoSpaceDN w:val="0"/>
        <w:adjustRightInd w:val="0"/>
        <w:spacing w:line="360" w:lineRule="auto"/>
        <w:ind w:left="1920"/>
        <w:jc w:val="both"/>
        <w:rPr>
          <w:rFonts w:ascii="Times New Roman" w:hAnsi="Times New Roman"/>
          <w:color w:val="000000"/>
          <w:lang w:val="en-US"/>
        </w:rPr>
      </w:pPr>
      <w:r w:rsidRPr="00595259">
        <w:rPr>
          <w:rFonts w:ascii="Times New Roman" w:hAnsi="Times New Roman"/>
          <w:color w:val="000000"/>
        </w:rPr>
        <w:t xml:space="preserve">TT </w:t>
      </w:r>
      <w:r w:rsidRPr="00595259">
        <w:rPr>
          <w:rFonts w:ascii="Times New Roman" w:hAnsi="Times New Roman"/>
          <w:color w:val="000000"/>
        </w:rPr>
        <w:tab/>
      </w:r>
      <w:r w:rsidR="00595259">
        <w:rPr>
          <w:rFonts w:ascii="Times New Roman" w:hAnsi="Times New Roman"/>
          <w:color w:val="000000"/>
          <w:lang w:val="en-US"/>
        </w:rPr>
        <w:tab/>
      </w:r>
      <w:r w:rsidRPr="00595259">
        <w:rPr>
          <w:rFonts w:ascii="Times New Roman" w:hAnsi="Times New Roman"/>
          <w:color w:val="000000"/>
        </w:rPr>
        <w:tab/>
        <w:t>: 5x</w:t>
      </w:r>
    </w:p>
    <w:p w:rsidR="00595259" w:rsidRDefault="00A3210A" w:rsidP="00595259">
      <w:pPr>
        <w:pStyle w:val="ListParagraph"/>
        <w:tabs>
          <w:tab w:val="left" w:pos="2694"/>
          <w:tab w:val="left" w:pos="2977"/>
        </w:tabs>
        <w:autoSpaceDE w:val="0"/>
        <w:autoSpaceDN w:val="0"/>
        <w:adjustRightInd w:val="0"/>
        <w:spacing w:line="360" w:lineRule="auto"/>
        <w:ind w:left="1920"/>
        <w:jc w:val="both"/>
        <w:rPr>
          <w:rFonts w:ascii="Times New Roman" w:hAnsi="Times New Roman"/>
          <w:color w:val="000000"/>
          <w:lang w:val="en-US"/>
        </w:rPr>
      </w:pPr>
      <w:r w:rsidRPr="00595259">
        <w:rPr>
          <w:rFonts w:ascii="Times New Roman" w:hAnsi="Times New Roman"/>
          <w:color w:val="000000"/>
        </w:rPr>
        <w:t>Minum jamu/ obat selain vitamin :Ibu mengatakan selama hamil tidak mengkonsumsi jamu maupun obat selain dari dokter atau bidan</w:t>
      </w:r>
    </w:p>
    <w:p w:rsidR="00A3210A" w:rsidRPr="00595259" w:rsidRDefault="00A3210A" w:rsidP="00595259">
      <w:pPr>
        <w:pStyle w:val="ListParagraph"/>
        <w:tabs>
          <w:tab w:val="left" w:pos="2694"/>
          <w:tab w:val="left" w:pos="2977"/>
        </w:tabs>
        <w:autoSpaceDE w:val="0"/>
        <w:autoSpaceDN w:val="0"/>
        <w:adjustRightInd w:val="0"/>
        <w:spacing w:line="360" w:lineRule="auto"/>
        <w:ind w:left="1920"/>
        <w:jc w:val="both"/>
        <w:rPr>
          <w:rFonts w:ascii="Times New Roman" w:hAnsi="Times New Roman"/>
          <w:color w:val="000000"/>
        </w:rPr>
      </w:pPr>
      <w:r w:rsidRPr="00595259">
        <w:rPr>
          <w:rFonts w:ascii="Times New Roman" w:hAnsi="Times New Roman"/>
          <w:color w:val="000000"/>
        </w:rPr>
        <w:t>ANC : 5 x</w:t>
      </w:r>
    </w:p>
    <w:tbl>
      <w:tblPr>
        <w:tblpPr w:leftFromText="180" w:rightFromText="180" w:vertAnchor="text" w:horzAnchor="page" w:tblpX="3673" w:tblpY="90"/>
        <w:tblW w:w="7621" w:type="dxa"/>
        <w:tblLayout w:type="fixed"/>
        <w:tblLook w:val="0000" w:firstRow="0" w:lastRow="0" w:firstColumn="0" w:lastColumn="0" w:noHBand="0" w:noVBand="0"/>
      </w:tblPr>
      <w:tblGrid>
        <w:gridCol w:w="817"/>
        <w:gridCol w:w="1134"/>
        <w:gridCol w:w="1134"/>
        <w:gridCol w:w="1134"/>
        <w:gridCol w:w="1276"/>
        <w:gridCol w:w="2126"/>
      </w:tblGrid>
      <w:tr w:rsidR="00595259" w:rsidRPr="0068687C" w:rsidTr="00595259">
        <w:trPr>
          <w:trHeight w:val="1"/>
        </w:trPr>
        <w:tc>
          <w:tcPr>
            <w:tcW w:w="817" w:type="dxa"/>
            <w:tcBorders>
              <w:top w:val="single" w:sz="3" w:space="0" w:color="000000"/>
              <w:left w:val="nil"/>
              <w:bottom w:val="single" w:sz="3" w:space="0" w:color="000000"/>
              <w:right w:val="nil"/>
            </w:tcBorders>
            <w:vAlign w:val="center"/>
          </w:tcPr>
          <w:p w:rsidR="00595259" w:rsidRPr="0068687C" w:rsidRDefault="00595259" w:rsidP="00595259">
            <w:pPr>
              <w:adjustRightInd w:val="0"/>
              <w:spacing w:line="360" w:lineRule="auto"/>
              <w:jc w:val="both"/>
              <w:rPr>
                <w:rFonts w:ascii="Times New Roman" w:hAnsi="Times New Roman"/>
              </w:rPr>
            </w:pPr>
            <w:r w:rsidRPr="0068687C">
              <w:rPr>
                <w:rFonts w:ascii="Times New Roman" w:hAnsi="Times New Roman"/>
                <w:b/>
                <w:bCs/>
              </w:rPr>
              <w:t>ANC</w:t>
            </w:r>
          </w:p>
        </w:tc>
        <w:tc>
          <w:tcPr>
            <w:tcW w:w="1134" w:type="dxa"/>
            <w:tcBorders>
              <w:top w:val="single" w:sz="3" w:space="0" w:color="000000"/>
              <w:left w:val="nil"/>
              <w:bottom w:val="single" w:sz="3" w:space="0" w:color="000000"/>
              <w:right w:val="nil"/>
            </w:tcBorders>
            <w:vAlign w:val="center"/>
          </w:tcPr>
          <w:p w:rsidR="00595259" w:rsidRPr="0068687C" w:rsidRDefault="00595259" w:rsidP="00595259">
            <w:pPr>
              <w:adjustRightInd w:val="0"/>
              <w:spacing w:line="360" w:lineRule="auto"/>
              <w:jc w:val="both"/>
              <w:rPr>
                <w:rFonts w:ascii="Times New Roman" w:hAnsi="Times New Roman"/>
              </w:rPr>
            </w:pPr>
            <w:r w:rsidRPr="0068687C">
              <w:rPr>
                <w:rFonts w:ascii="Times New Roman" w:hAnsi="Times New Roman"/>
                <w:b/>
                <w:bCs/>
              </w:rPr>
              <w:t>Tanggal</w:t>
            </w:r>
          </w:p>
        </w:tc>
        <w:tc>
          <w:tcPr>
            <w:tcW w:w="1134" w:type="dxa"/>
            <w:tcBorders>
              <w:top w:val="single" w:sz="3" w:space="0" w:color="000000"/>
              <w:left w:val="nil"/>
              <w:bottom w:val="single" w:sz="3" w:space="0" w:color="000000"/>
              <w:right w:val="nil"/>
            </w:tcBorders>
            <w:vAlign w:val="center"/>
          </w:tcPr>
          <w:p w:rsidR="00595259" w:rsidRPr="0068687C" w:rsidRDefault="00595259" w:rsidP="00595259">
            <w:pPr>
              <w:adjustRightInd w:val="0"/>
              <w:spacing w:line="360" w:lineRule="auto"/>
              <w:jc w:val="both"/>
              <w:rPr>
                <w:rFonts w:ascii="Times New Roman" w:hAnsi="Times New Roman"/>
              </w:rPr>
            </w:pPr>
            <w:r w:rsidRPr="0068687C">
              <w:rPr>
                <w:rFonts w:ascii="Times New Roman" w:hAnsi="Times New Roman"/>
                <w:b/>
                <w:bCs/>
              </w:rPr>
              <w:t>Tempat</w:t>
            </w:r>
          </w:p>
        </w:tc>
        <w:tc>
          <w:tcPr>
            <w:tcW w:w="1134" w:type="dxa"/>
            <w:tcBorders>
              <w:top w:val="single" w:sz="3" w:space="0" w:color="000000"/>
              <w:left w:val="nil"/>
              <w:bottom w:val="single" w:sz="3" w:space="0" w:color="000000"/>
              <w:right w:val="nil"/>
            </w:tcBorders>
            <w:vAlign w:val="center"/>
          </w:tcPr>
          <w:p w:rsidR="00595259" w:rsidRPr="0068687C" w:rsidRDefault="00595259" w:rsidP="00595259">
            <w:pPr>
              <w:adjustRightInd w:val="0"/>
              <w:spacing w:line="360" w:lineRule="auto"/>
              <w:jc w:val="both"/>
              <w:rPr>
                <w:rFonts w:ascii="Times New Roman" w:hAnsi="Times New Roman"/>
              </w:rPr>
            </w:pPr>
            <w:r w:rsidRPr="0068687C">
              <w:rPr>
                <w:rFonts w:ascii="Times New Roman" w:hAnsi="Times New Roman"/>
                <w:b/>
                <w:bCs/>
              </w:rPr>
              <w:t>Masalah</w:t>
            </w:r>
          </w:p>
        </w:tc>
        <w:tc>
          <w:tcPr>
            <w:tcW w:w="1276" w:type="dxa"/>
            <w:tcBorders>
              <w:top w:val="single" w:sz="3" w:space="0" w:color="000000"/>
              <w:left w:val="nil"/>
              <w:bottom w:val="single" w:sz="3" w:space="0" w:color="000000"/>
              <w:right w:val="nil"/>
            </w:tcBorders>
            <w:vAlign w:val="center"/>
          </w:tcPr>
          <w:p w:rsidR="00595259" w:rsidRPr="0068687C" w:rsidRDefault="00595259" w:rsidP="00595259">
            <w:pPr>
              <w:adjustRightInd w:val="0"/>
              <w:spacing w:line="360" w:lineRule="auto"/>
              <w:jc w:val="both"/>
              <w:rPr>
                <w:rFonts w:ascii="Times New Roman" w:hAnsi="Times New Roman"/>
              </w:rPr>
            </w:pPr>
            <w:r w:rsidRPr="0068687C">
              <w:rPr>
                <w:rFonts w:ascii="Times New Roman" w:hAnsi="Times New Roman"/>
                <w:b/>
                <w:bCs/>
              </w:rPr>
              <w:t>Suplemen</w:t>
            </w:r>
          </w:p>
        </w:tc>
        <w:tc>
          <w:tcPr>
            <w:tcW w:w="2126" w:type="dxa"/>
            <w:tcBorders>
              <w:top w:val="single" w:sz="3" w:space="0" w:color="000000"/>
              <w:left w:val="nil"/>
              <w:bottom w:val="single" w:sz="3" w:space="0" w:color="000000"/>
              <w:right w:val="nil"/>
            </w:tcBorders>
            <w:vAlign w:val="center"/>
          </w:tcPr>
          <w:p w:rsidR="00595259" w:rsidRPr="0068687C" w:rsidRDefault="00595259" w:rsidP="00595259">
            <w:pPr>
              <w:adjustRightInd w:val="0"/>
              <w:spacing w:line="360" w:lineRule="auto"/>
              <w:jc w:val="both"/>
              <w:rPr>
                <w:rFonts w:ascii="Times New Roman" w:hAnsi="Times New Roman"/>
              </w:rPr>
            </w:pPr>
            <w:r w:rsidRPr="0068687C">
              <w:rPr>
                <w:rFonts w:ascii="Times New Roman" w:hAnsi="Times New Roman"/>
                <w:b/>
                <w:bCs/>
              </w:rPr>
              <w:t>Tindakan/pendkes</w:t>
            </w:r>
          </w:p>
        </w:tc>
      </w:tr>
      <w:tr w:rsidR="00595259" w:rsidRPr="0068687C" w:rsidTr="00595259">
        <w:trPr>
          <w:trHeight w:val="1"/>
        </w:trPr>
        <w:tc>
          <w:tcPr>
            <w:tcW w:w="817" w:type="dxa"/>
            <w:tcBorders>
              <w:top w:val="single" w:sz="3" w:space="0" w:color="000000"/>
              <w:left w:val="nil"/>
              <w:bottom w:val="single" w:sz="3" w:space="0" w:color="000000"/>
              <w:right w:val="nil"/>
            </w:tcBorders>
          </w:tcPr>
          <w:p w:rsidR="00595259" w:rsidRPr="0068687C" w:rsidRDefault="00595259" w:rsidP="00595259">
            <w:pPr>
              <w:adjustRightInd w:val="0"/>
              <w:spacing w:line="360" w:lineRule="auto"/>
              <w:jc w:val="both"/>
              <w:rPr>
                <w:rFonts w:ascii="Times New Roman" w:hAnsi="Times New Roman"/>
              </w:rPr>
            </w:pPr>
            <w:r w:rsidRPr="0068687C">
              <w:rPr>
                <w:rFonts w:ascii="Times New Roman" w:hAnsi="Times New Roman"/>
              </w:rPr>
              <w:t>1</w:t>
            </w:r>
          </w:p>
        </w:tc>
        <w:tc>
          <w:tcPr>
            <w:tcW w:w="1134" w:type="dxa"/>
            <w:tcBorders>
              <w:top w:val="single" w:sz="3" w:space="0" w:color="000000"/>
              <w:left w:val="nil"/>
              <w:bottom w:val="single" w:sz="3" w:space="0" w:color="000000"/>
              <w:right w:val="nil"/>
            </w:tcBorders>
          </w:tcPr>
          <w:p w:rsidR="00595259" w:rsidRPr="0068687C" w:rsidRDefault="00595259" w:rsidP="00EB34B5">
            <w:pPr>
              <w:adjustRightInd w:val="0"/>
              <w:jc w:val="both"/>
              <w:rPr>
                <w:rFonts w:ascii="Times New Roman" w:hAnsi="Times New Roman"/>
                <w:lang w:val="en-US"/>
              </w:rPr>
            </w:pPr>
            <w:r w:rsidRPr="0068687C">
              <w:rPr>
                <w:rFonts w:ascii="Times New Roman" w:hAnsi="Times New Roman"/>
                <w:color w:val="000000"/>
                <w:lang w:val="en-US"/>
              </w:rPr>
              <w:t xml:space="preserve">23 </w:t>
            </w:r>
            <w:r w:rsidRPr="0068687C">
              <w:rPr>
                <w:rFonts w:ascii="Times New Roman" w:hAnsi="Times New Roman"/>
                <w:color w:val="000000"/>
              </w:rPr>
              <w:t>-</w:t>
            </w:r>
            <w:r w:rsidRPr="0068687C">
              <w:rPr>
                <w:rFonts w:ascii="Times New Roman" w:hAnsi="Times New Roman"/>
                <w:color w:val="000000"/>
                <w:lang w:val="en-US"/>
              </w:rPr>
              <w:t>07</w:t>
            </w:r>
            <w:r w:rsidRPr="0068687C">
              <w:rPr>
                <w:rFonts w:ascii="Times New Roman" w:hAnsi="Times New Roman"/>
                <w:color w:val="000000"/>
              </w:rPr>
              <w:t>-202</w:t>
            </w:r>
            <w:r w:rsidRPr="0068687C">
              <w:rPr>
                <w:rFonts w:ascii="Times New Roman" w:hAnsi="Times New Roman"/>
                <w:color w:val="000000"/>
                <w:lang w:val="en-US"/>
              </w:rPr>
              <w:t>1</w:t>
            </w:r>
          </w:p>
        </w:tc>
        <w:tc>
          <w:tcPr>
            <w:tcW w:w="1134" w:type="dxa"/>
            <w:tcBorders>
              <w:top w:val="single" w:sz="3" w:space="0" w:color="000000"/>
              <w:left w:val="nil"/>
              <w:bottom w:val="single" w:sz="3" w:space="0" w:color="000000"/>
              <w:right w:val="nil"/>
            </w:tcBorders>
          </w:tcPr>
          <w:p w:rsidR="00595259" w:rsidRPr="0068687C" w:rsidRDefault="00595259" w:rsidP="00EB34B5">
            <w:pPr>
              <w:adjustRightInd w:val="0"/>
              <w:jc w:val="both"/>
              <w:rPr>
                <w:rFonts w:ascii="Times New Roman" w:hAnsi="Times New Roman"/>
                <w:lang w:val="en-US"/>
              </w:rPr>
            </w:pPr>
            <w:r w:rsidRPr="0068687C">
              <w:rPr>
                <w:rFonts w:ascii="Times New Roman" w:hAnsi="Times New Roman"/>
              </w:rPr>
              <w:t xml:space="preserve">PKM </w:t>
            </w:r>
            <w:r w:rsidRPr="0068687C">
              <w:rPr>
                <w:rFonts w:ascii="Times New Roman" w:hAnsi="Times New Roman"/>
                <w:lang w:val="en-US"/>
              </w:rPr>
              <w:t>Bayan</w:t>
            </w:r>
          </w:p>
        </w:tc>
        <w:tc>
          <w:tcPr>
            <w:tcW w:w="1134" w:type="dxa"/>
            <w:tcBorders>
              <w:top w:val="single" w:sz="3" w:space="0" w:color="000000"/>
              <w:left w:val="nil"/>
              <w:bottom w:val="single" w:sz="3" w:space="0" w:color="000000"/>
              <w:right w:val="nil"/>
            </w:tcBorders>
          </w:tcPr>
          <w:p w:rsidR="00595259" w:rsidRPr="0068687C" w:rsidRDefault="00595259" w:rsidP="00EB34B5">
            <w:pPr>
              <w:adjustRightInd w:val="0"/>
              <w:jc w:val="both"/>
              <w:rPr>
                <w:rFonts w:ascii="Times New Roman" w:hAnsi="Times New Roman"/>
                <w:lang w:val="en-US"/>
              </w:rPr>
            </w:pPr>
            <w:r w:rsidRPr="0068687C">
              <w:rPr>
                <w:rFonts w:ascii="Times New Roman" w:hAnsi="Times New Roman"/>
                <w:lang w:val="en-US"/>
              </w:rPr>
              <w:t>Kadang2 mual</w:t>
            </w:r>
          </w:p>
        </w:tc>
        <w:tc>
          <w:tcPr>
            <w:tcW w:w="1276" w:type="dxa"/>
            <w:tcBorders>
              <w:top w:val="single" w:sz="3" w:space="0" w:color="000000"/>
              <w:left w:val="nil"/>
              <w:bottom w:val="single" w:sz="3" w:space="0" w:color="000000"/>
              <w:right w:val="nil"/>
            </w:tcBorders>
          </w:tcPr>
          <w:p w:rsidR="00595259" w:rsidRPr="0068687C" w:rsidRDefault="00595259" w:rsidP="00EB34B5">
            <w:pPr>
              <w:adjustRightInd w:val="0"/>
              <w:ind w:right="86"/>
              <w:jc w:val="both"/>
              <w:rPr>
                <w:rFonts w:ascii="Times New Roman" w:hAnsi="Times New Roman"/>
                <w:lang w:val="en-US"/>
              </w:rPr>
            </w:pPr>
            <w:r w:rsidRPr="0068687C">
              <w:rPr>
                <w:rFonts w:ascii="Times New Roman" w:hAnsi="Times New Roman"/>
                <w:lang w:val="en-US"/>
              </w:rPr>
              <w:t>B6</w:t>
            </w:r>
            <w:r w:rsidRPr="0068687C">
              <w:rPr>
                <w:rFonts w:ascii="Times New Roman" w:hAnsi="Times New Roman"/>
              </w:rPr>
              <w:t xml:space="preserve"> (10 mg) 1x1, </w:t>
            </w:r>
            <w:r w:rsidRPr="0068687C">
              <w:rPr>
                <w:rFonts w:ascii="Times New Roman" w:hAnsi="Times New Roman"/>
                <w:lang w:val="en-US"/>
              </w:rPr>
              <w:t>kalsium</w:t>
            </w:r>
            <w:r w:rsidRPr="0068687C">
              <w:rPr>
                <w:rFonts w:ascii="Times New Roman" w:hAnsi="Times New Roman"/>
              </w:rPr>
              <w:t xml:space="preserve"> (</w:t>
            </w:r>
            <w:r w:rsidRPr="0068687C">
              <w:rPr>
                <w:rFonts w:ascii="Times New Roman" w:hAnsi="Times New Roman"/>
                <w:lang w:val="en-US"/>
              </w:rPr>
              <w:t>5</w:t>
            </w:r>
            <w:r w:rsidRPr="0068687C">
              <w:rPr>
                <w:rFonts w:ascii="Times New Roman" w:hAnsi="Times New Roman"/>
              </w:rPr>
              <w:t xml:space="preserve">00mcg) </w:t>
            </w:r>
            <w:r w:rsidRPr="0068687C">
              <w:rPr>
                <w:rFonts w:ascii="Times New Roman" w:hAnsi="Times New Roman"/>
                <w:lang w:val="en-US"/>
              </w:rPr>
              <w:t>2</w:t>
            </w:r>
            <w:r w:rsidRPr="0068687C">
              <w:rPr>
                <w:rFonts w:ascii="Times New Roman" w:hAnsi="Times New Roman"/>
              </w:rPr>
              <w:t>x1</w:t>
            </w:r>
            <w:r w:rsidRPr="0068687C">
              <w:rPr>
                <w:rFonts w:ascii="Times New Roman" w:hAnsi="Times New Roman"/>
                <w:lang w:val="en-US"/>
              </w:rPr>
              <w:t>, FE 1x1</w:t>
            </w:r>
          </w:p>
        </w:tc>
        <w:tc>
          <w:tcPr>
            <w:tcW w:w="2126" w:type="dxa"/>
            <w:tcBorders>
              <w:top w:val="single" w:sz="3" w:space="0" w:color="000000"/>
              <w:left w:val="nil"/>
              <w:bottom w:val="single" w:sz="3" w:space="0" w:color="000000"/>
              <w:right w:val="nil"/>
            </w:tcBorders>
          </w:tcPr>
          <w:p w:rsidR="00595259" w:rsidRPr="0068687C" w:rsidRDefault="00595259" w:rsidP="00EB34B5">
            <w:pPr>
              <w:adjustRightInd w:val="0"/>
              <w:jc w:val="both"/>
              <w:rPr>
                <w:rFonts w:ascii="Times New Roman" w:hAnsi="Times New Roman"/>
              </w:rPr>
            </w:pPr>
            <w:r w:rsidRPr="0068687C">
              <w:rPr>
                <w:rFonts w:ascii="Times New Roman" w:hAnsi="Times New Roman"/>
                <w:color w:val="000000"/>
              </w:rPr>
              <w:t xml:space="preserve">KIE nutrisi </w:t>
            </w:r>
            <w:r w:rsidRPr="0068687C">
              <w:rPr>
                <w:rFonts w:ascii="Times New Roman" w:hAnsi="Times New Roman"/>
                <w:color w:val="000000"/>
                <w:lang w:val="en-US"/>
              </w:rPr>
              <w:t>dan manfaat</w:t>
            </w:r>
            <w:r>
              <w:rPr>
                <w:rFonts w:ascii="Times New Roman" w:hAnsi="Times New Roman"/>
                <w:color w:val="000000"/>
                <w:lang w:val="en-US"/>
              </w:rPr>
              <w:t xml:space="preserve"> </w:t>
            </w:r>
            <w:r w:rsidRPr="0068687C">
              <w:rPr>
                <w:rFonts w:ascii="Times New Roman" w:hAnsi="Times New Roman"/>
                <w:color w:val="000000"/>
                <w:lang w:val="en-US"/>
              </w:rPr>
              <w:t>fe</w:t>
            </w:r>
            <w:r>
              <w:rPr>
                <w:rFonts w:ascii="Times New Roman" w:hAnsi="Times New Roman"/>
                <w:color w:val="000000"/>
                <w:lang w:val="en-US"/>
              </w:rPr>
              <w:t xml:space="preserve"> </w:t>
            </w:r>
            <w:r w:rsidRPr="0068687C">
              <w:rPr>
                <w:rFonts w:ascii="Times New Roman" w:hAnsi="Times New Roman"/>
                <w:color w:val="000000"/>
              </w:rPr>
              <w:t xml:space="preserve">dan Cek Lab Hb : </w:t>
            </w:r>
            <w:r w:rsidRPr="0068687C">
              <w:rPr>
                <w:rFonts w:ascii="Times New Roman" w:hAnsi="Times New Roman"/>
                <w:color w:val="000000"/>
                <w:lang w:val="en-US"/>
              </w:rPr>
              <w:t>12</w:t>
            </w:r>
            <w:r w:rsidRPr="0068687C">
              <w:rPr>
                <w:rFonts w:ascii="Times New Roman" w:hAnsi="Times New Roman"/>
                <w:color w:val="000000"/>
              </w:rPr>
              <w:t xml:space="preserve"> gr%. GDS : </w:t>
            </w:r>
            <w:r w:rsidRPr="0068687C">
              <w:rPr>
                <w:rFonts w:ascii="Times New Roman" w:hAnsi="Times New Roman"/>
                <w:color w:val="000000"/>
                <w:lang w:val="en-US"/>
              </w:rPr>
              <w:t xml:space="preserve">79 </w:t>
            </w:r>
            <w:r w:rsidRPr="0068687C">
              <w:rPr>
                <w:rFonts w:ascii="Times New Roman" w:hAnsi="Times New Roman"/>
                <w:color w:val="000000"/>
              </w:rPr>
              <w:t xml:space="preserve">mg/dL. Protein urin : -/neg. PH : normal </w:t>
            </w:r>
          </w:p>
        </w:tc>
      </w:tr>
      <w:tr w:rsidR="00595259" w:rsidRPr="0068687C" w:rsidTr="00595259">
        <w:trPr>
          <w:trHeight w:val="602"/>
        </w:trPr>
        <w:tc>
          <w:tcPr>
            <w:tcW w:w="817" w:type="dxa"/>
            <w:tcBorders>
              <w:top w:val="single" w:sz="3" w:space="0" w:color="000000"/>
              <w:left w:val="nil"/>
              <w:bottom w:val="single" w:sz="3" w:space="0" w:color="000000"/>
              <w:right w:val="nil"/>
            </w:tcBorders>
          </w:tcPr>
          <w:p w:rsidR="00595259" w:rsidRPr="0068687C" w:rsidRDefault="00595259" w:rsidP="00595259">
            <w:pPr>
              <w:adjustRightInd w:val="0"/>
              <w:spacing w:line="360" w:lineRule="auto"/>
              <w:jc w:val="both"/>
              <w:rPr>
                <w:rFonts w:ascii="Times New Roman" w:hAnsi="Times New Roman"/>
              </w:rPr>
            </w:pPr>
            <w:r w:rsidRPr="0068687C">
              <w:rPr>
                <w:rFonts w:ascii="Times New Roman" w:hAnsi="Times New Roman"/>
              </w:rPr>
              <w:t>2</w:t>
            </w:r>
          </w:p>
        </w:tc>
        <w:tc>
          <w:tcPr>
            <w:tcW w:w="1134" w:type="dxa"/>
            <w:tcBorders>
              <w:top w:val="single" w:sz="3" w:space="0" w:color="000000"/>
              <w:left w:val="nil"/>
              <w:bottom w:val="single" w:sz="3" w:space="0" w:color="000000"/>
              <w:right w:val="nil"/>
            </w:tcBorders>
          </w:tcPr>
          <w:p w:rsidR="00595259" w:rsidRPr="0068687C" w:rsidRDefault="00595259" w:rsidP="00EB34B5">
            <w:pPr>
              <w:adjustRightInd w:val="0"/>
              <w:jc w:val="both"/>
              <w:rPr>
                <w:rFonts w:ascii="Times New Roman" w:hAnsi="Times New Roman"/>
                <w:lang w:val="en-US"/>
              </w:rPr>
            </w:pPr>
            <w:r w:rsidRPr="0068687C">
              <w:rPr>
                <w:rFonts w:ascii="Times New Roman" w:hAnsi="Times New Roman"/>
                <w:color w:val="000000"/>
                <w:lang w:val="en-US"/>
              </w:rPr>
              <w:t>22</w:t>
            </w:r>
            <w:r w:rsidRPr="0068687C">
              <w:rPr>
                <w:rFonts w:ascii="Times New Roman" w:hAnsi="Times New Roman"/>
                <w:color w:val="000000"/>
              </w:rPr>
              <w:t>-</w:t>
            </w:r>
            <w:r w:rsidRPr="0068687C">
              <w:rPr>
                <w:rFonts w:ascii="Times New Roman" w:hAnsi="Times New Roman"/>
                <w:color w:val="000000"/>
                <w:lang w:val="en-US"/>
              </w:rPr>
              <w:t>8</w:t>
            </w:r>
            <w:r w:rsidRPr="0068687C">
              <w:rPr>
                <w:rFonts w:ascii="Times New Roman" w:hAnsi="Times New Roman"/>
                <w:color w:val="000000"/>
              </w:rPr>
              <w:t>-202</w:t>
            </w:r>
            <w:r w:rsidRPr="0068687C">
              <w:rPr>
                <w:rFonts w:ascii="Times New Roman" w:hAnsi="Times New Roman"/>
                <w:color w:val="000000"/>
                <w:lang w:val="en-US"/>
              </w:rPr>
              <w:t>1</w:t>
            </w:r>
          </w:p>
        </w:tc>
        <w:tc>
          <w:tcPr>
            <w:tcW w:w="1134" w:type="dxa"/>
            <w:tcBorders>
              <w:top w:val="single" w:sz="3" w:space="0" w:color="000000"/>
              <w:left w:val="nil"/>
              <w:bottom w:val="single" w:sz="3" w:space="0" w:color="000000"/>
              <w:right w:val="nil"/>
            </w:tcBorders>
          </w:tcPr>
          <w:p w:rsidR="00595259" w:rsidRPr="0068687C" w:rsidRDefault="00595259" w:rsidP="00EB34B5">
            <w:pPr>
              <w:adjustRightInd w:val="0"/>
              <w:jc w:val="both"/>
              <w:rPr>
                <w:rFonts w:ascii="Times New Roman" w:hAnsi="Times New Roman"/>
                <w:lang w:val="en-US"/>
              </w:rPr>
            </w:pPr>
            <w:r w:rsidRPr="0068687C">
              <w:rPr>
                <w:rFonts w:ascii="Times New Roman" w:hAnsi="Times New Roman"/>
              </w:rPr>
              <w:t xml:space="preserve">PKM </w:t>
            </w:r>
            <w:r w:rsidRPr="0068687C">
              <w:rPr>
                <w:rFonts w:ascii="Times New Roman" w:hAnsi="Times New Roman"/>
                <w:lang w:val="en-US"/>
              </w:rPr>
              <w:t>Bayan</w:t>
            </w:r>
          </w:p>
        </w:tc>
        <w:tc>
          <w:tcPr>
            <w:tcW w:w="1134" w:type="dxa"/>
            <w:tcBorders>
              <w:top w:val="single" w:sz="3" w:space="0" w:color="000000"/>
              <w:left w:val="nil"/>
              <w:bottom w:val="single" w:sz="3" w:space="0" w:color="000000"/>
              <w:right w:val="nil"/>
            </w:tcBorders>
          </w:tcPr>
          <w:p w:rsidR="00595259" w:rsidRPr="0068687C" w:rsidRDefault="00595259" w:rsidP="00EB34B5">
            <w:pPr>
              <w:adjustRightInd w:val="0"/>
              <w:jc w:val="both"/>
              <w:rPr>
                <w:rFonts w:ascii="Times New Roman" w:hAnsi="Times New Roman"/>
                <w:lang w:val="en-US"/>
              </w:rPr>
            </w:pPr>
            <w:r w:rsidRPr="0068687C">
              <w:rPr>
                <w:rFonts w:ascii="Times New Roman" w:hAnsi="Times New Roman"/>
                <w:lang w:val="en-US"/>
              </w:rPr>
              <w:t>Pegel2</w:t>
            </w:r>
          </w:p>
        </w:tc>
        <w:tc>
          <w:tcPr>
            <w:tcW w:w="1276" w:type="dxa"/>
            <w:tcBorders>
              <w:top w:val="single" w:sz="3" w:space="0" w:color="000000"/>
              <w:left w:val="nil"/>
              <w:bottom w:val="single" w:sz="3" w:space="0" w:color="000000"/>
              <w:right w:val="nil"/>
            </w:tcBorders>
          </w:tcPr>
          <w:p w:rsidR="00595259" w:rsidRPr="0068687C" w:rsidRDefault="00595259" w:rsidP="00EB34B5">
            <w:pPr>
              <w:adjustRightInd w:val="0"/>
              <w:jc w:val="both"/>
              <w:rPr>
                <w:rFonts w:ascii="Times New Roman" w:hAnsi="Times New Roman"/>
              </w:rPr>
            </w:pPr>
            <w:r w:rsidRPr="0068687C">
              <w:rPr>
                <w:rFonts w:ascii="Times New Roman" w:hAnsi="Times New Roman"/>
              </w:rPr>
              <w:t>Kalk (500mg) 1x1</w:t>
            </w:r>
          </w:p>
          <w:p w:rsidR="00595259" w:rsidRPr="0068687C" w:rsidRDefault="00595259" w:rsidP="00EB34B5">
            <w:pPr>
              <w:adjustRightInd w:val="0"/>
              <w:jc w:val="both"/>
              <w:rPr>
                <w:rFonts w:ascii="Times New Roman" w:hAnsi="Times New Roman"/>
              </w:rPr>
            </w:pPr>
            <w:r w:rsidRPr="0068687C">
              <w:rPr>
                <w:rFonts w:ascii="Times New Roman" w:hAnsi="Times New Roman"/>
              </w:rPr>
              <w:t xml:space="preserve">SF </w:t>
            </w:r>
            <w:r w:rsidRPr="0068687C">
              <w:rPr>
                <w:rFonts w:ascii="Times New Roman" w:hAnsi="Times New Roman"/>
                <w:color w:val="000000"/>
              </w:rPr>
              <w:t>(60 mg) 1x1</w:t>
            </w:r>
          </w:p>
        </w:tc>
        <w:tc>
          <w:tcPr>
            <w:tcW w:w="2126" w:type="dxa"/>
            <w:tcBorders>
              <w:top w:val="single" w:sz="3" w:space="0" w:color="000000"/>
              <w:left w:val="nil"/>
              <w:bottom w:val="single" w:sz="3" w:space="0" w:color="000000"/>
              <w:right w:val="nil"/>
            </w:tcBorders>
          </w:tcPr>
          <w:p w:rsidR="00595259" w:rsidRPr="0068687C" w:rsidRDefault="00595259" w:rsidP="00EB34B5">
            <w:pPr>
              <w:adjustRightInd w:val="0"/>
              <w:jc w:val="both"/>
              <w:rPr>
                <w:rFonts w:ascii="Times New Roman" w:hAnsi="Times New Roman"/>
                <w:lang w:val="en-US"/>
              </w:rPr>
            </w:pPr>
            <w:r w:rsidRPr="0068687C">
              <w:rPr>
                <w:rFonts w:ascii="Times New Roman" w:hAnsi="Times New Roman"/>
                <w:color w:val="000000"/>
              </w:rPr>
              <w:t xml:space="preserve">KIE </w:t>
            </w:r>
            <w:r w:rsidRPr="0068687C">
              <w:rPr>
                <w:rFonts w:ascii="Times New Roman" w:hAnsi="Times New Roman"/>
                <w:color w:val="000000"/>
                <w:lang w:val="en-US"/>
              </w:rPr>
              <w:t>mobilisasai</w:t>
            </w:r>
          </w:p>
        </w:tc>
      </w:tr>
      <w:tr w:rsidR="00595259" w:rsidRPr="0068687C" w:rsidTr="00595259">
        <w:trPr>
          <w:trHeight w:val="1"/>
        </w:trPr>
        <w:tc>
          <w:tcPr>
            <w:tcW w:w="817" w:type="dxa"/>
            <w:tcBorders>
              <w:top w:val="single" w:sz="3" w:space="0" w:color="000000"/>
              <w:left w:val="nil"/>
              <w:bottom w:val="single" w:sz="3" w:space="0" w:color="000000"/>
              <w:right w:val="nil"/>
            </w:tcBorders>
          </w:tcPr>
          <w:p w:rsidR="00595259" w:rsidRPr="0068687C" w:rsidRDefault="00595259" w:rsidP="00595259">
            <w:pPr>
              <w:adjustRightInd w:val="0"/>
              <w:jc w:val="both"/>
              <w:rPr>
                <w:rFonts w:ascii="Times New Roman" w:hAnsi="Times New Roman"/>
              </w:rPr>
            </w:pPr>
            <w:r w:rsidRPr="0068687C">
              <w:rPr>
                <w:rFonts w:ascii="Times New Roman" w:hAnsi="Times New Roman"/>
              </w:rPr>
              <w:t>3</w:t>
            </w:r>
          </w:p>
        </w:tc>
        <w:tc>
          <w:tcPr>
            <w:tcW w:w="1134" w:type="dxa"/>
            <w:tcBorders>
              <w:top w:val="single" w:sz="3" w:space="0" w:color="000000"/>
              <w:left w:val="nil"/>
              <w:bottom w:val="single" w:sz="3" w:space="0" w:color="000000"/>
              <w:right w:val="nil"/>
            </w:tcBorders>
          </w:tcPr>
          <w:p w:rsidR="00595259" w:rsidRPr="0068687C" w:rsidRDefault="00595259" w:rsidP="00EB34B5">
            <w:pPr>
              <w:adjustRightInd w:val="0"/>
              <w:jc w:val="both"/>
              <w:rPr>
                <w:rFonts w:ascii="Times New Roman" w:hAnsi="Times New Roman"/>
                <w:lang w:val="en-US"/>
              </w:rPr>
            </w:pPr>
            <w:r w:rsidRPr="0068687C">
              <w:rPr>
                <w:rFonts w:ascii="Times New Roman" w:hAnsi="Times New Roman"/>
                <w:color w:val="000000"/>
                <w:lang w:val="en-US"/>
              </w:rPr>
              <w:t>2</w:t>
            </w:r>
            <w:r w:rsidRPr="0068687C">
              <w:rPr>
                <w:rFonts w:ascii="Times New Roman" w:hAnsi="Times New Roman"/>
                <w:color w:val="000000"/>
              </w:rPr>
              <w:t>3-1</w:t>
            </w:r>
            <w:r w:rsidRPr="0068687C">
              <w:rPr>
                <w:rFonts w:ascii="Times New Roman" w:hAnsi="Times New Roman"/>
                <w:color w:val="000000"/>
                <w:lang w:val="en-US"/>
              </w:rPr>
              <w:t>2</w:t>
            </w:r>
            <w:r w:rsidRPr="0068687C">
              <w:rPr>
                <w:rFonts w:ascii="Times New Roman" w:hAnsi="Times New Roman"/>
                <w:color w:val="000000"/>
              </w:rPr>
              <w:t>-202</w:t>
            </w:r>
            <w:r w:rsidRPr="0068687C">
              <w:rPr>
                <w:rFonts w:ascii="Times New Roman" w:hAnsi="Times New Roman"/>
                <w:color w:val="000000"/>
                <w:lang w:val="en-US"/>
              </w:rPr>
              <w:t>1</w:t>
            </w:r>
          </w:p>
        </w:tc>
        <w:tc>
          <w:tcPr>
            <w:tcW w:w="1134" w:type="dxa"/>
            <w:tcBorders>
              <w:top w:val="single" w:sz="3" w:space="0" w:color="000000"/>
              <w:left w:val="nil"/>
              <w:bottom w:val="single" w:sz="3" w:space="0" w:color="000000"/>
              <w:right w:val="nil"/>
            </w:tcBorders>
          </w:tcPr>
          <w:p w:rsidR="00595259" w:rsidRPr="0068687C" w:rsidRDefault="00595259" w:rsidP="00EB34B5">
            <w:pPr>
              <w:adjustRightInd w:val="0"/>
              <w:jc w:val="both"/>
              <w:rPr>
                <w:rFonts w:ascii="Times New Roman" w:hAnsi="Times New Roman"/>
                <w:lang w:val="en-US"/>
              </w:rPr>
            </w:pPr>
            <w:r w:rsidRPr="0068687C">
              <w:rPr>
                <w:rFonts w:ascii="Times New Roman" w:hAnsi="Times New Roman"/>
              </w:rPr>
              <w:t xml:space="preserve">PKM </w:t>
            </w:r>
            <w:r w:rsidRPr="0068687C">
              <w:rPr>
                <w:rFonts w:ascii="Times New Roman" w:hAnsi="Times New Roman"/>
                <w:lang w:val="en-US"/>
              </w:rPr>
              <w:t>Bayan</w:t>
            </w:r>
          </w:p>
        </w:tc>
        <w:tc>
          <w:tcPr>
            <w:tcW w:w="1134" w:type="dxa"/>
            <w:tcBorders>
              <w:top w:val="single" w:sz="3" w:space="0" w:color="000000"/>
              <w:left w:val="nil"/>
              <w:bottom w:val="single" w:sz="3" w:space="0" w:color="000000"/>
              <w:right w:val="nil"/>
            </w:tcBorders>
          </w:tcPr>
          <w:p w:rsidR="00595259" w:rsidRPr="0068687C" w:rsidRDefault="00595259" w:rsidP="00EB34B5">
            <w:pPr>
              <w:adjustRightInd w:val="0"/>
              <w:jc w:val="both"/>
              <w:rPr>
                <w:rFonts w:ascii="Times New Roman" w:hAnsi="Times New Roman"/>
              </w:rPr>
            </w:pPr>
            <w:r w:rsidRPr="0068687C">
              <w:rPr>
                <w:rFonts w:ascii="Times New Roman" w:hAnsi="Times New Roman"/>
                <w:color w:val="000000"/>
              </w:rPr>
              <w:t>Tidak ada keluhan</w:t>
            </w:r>
          </w:p>
        </w:tc>
        <w:tc>
          <w:tcPr>
            <w:tcW w:w="1276" w:type="dxa"/>
            <w:tcBorders>
              <w:top w:val="single" w:sz="3" w:space="0" w:color="000000"/>
              <w:left w:val="nil"/>
              <w:bottom w:val="single" w:sz="3" w:space="0" w:color="000000"/>
              <w:right w:val="nil"/>
            </w:tcBorders>
          </w:tcPr>
          <w:p w:rsidR="00595259" w:rsidRPr="0068687C" w:rsidRDefault="00595259" w:rsidP="00EB34B5">
            <w:pPr>
              <w:adjustRightInd w:val="0"/>
              <w:jc w:val="both"/>
              <w:rPr>
                <w:rFonts w:ascii="Times New Roman" w:hAnsi="Times New Roman"/>
              </w:rPr>
            </w:pPr>
            <w:r w:rsidRPr="0068687C">
              <w:rPr>
                <w:rFonts w:ascii="Times New Roman" w:hAnsi="Times New Roman"/>
                <w:color w:val="000000"/>
              </w:rPr>
              <w:t>SF (60 mg) 1x1,Vit C (50 mg) 1x1</w:t>
            </w:r>
          </w:p>
        </w:tc>
        <w:tc>
          <w:tcPr>
            <w:tcW w:w="2126" w:type="dxa"/>
            <w:tcBorders>
              <w:top w:val="single" w:sz="3" w:space="0" w:color="000000"/>
              <w:left w:val="nil"/>
              <w:bottom w:val="single" w:sz="3" w:space="0" w:color="000000"/>
              <w:right w:val="nil"/>
            </w:tcBorders>
          </w:tcPr>
          <w:p w:rsidR="00595259" w:rsidRPr="0068687C" w:rsidRDefault="00595259" w:rsidP="00EB34B5">
            <w:pPr>
              <w:adjustRightInd w:val="0"/>
              <w:jc w:val="both"/>
              <w:rPr>
                <w:rFonts w:ascii="Times New Roman" w:hAnsi="Times New Roman"/>
              </w:rPr>
            </w:pPr>
            <w:r w:rsidRPr="0068687C">
              <w:rPr>
                <w:rFonts w:ascii="Times New Roman" w:hAnsi="Times New Roman"/>
                <w:color w:val="000000"/>
              </w:rPr>
              <w:t>Istirahat yang cukup, nutrisi seimbang,persiapan persalinan</w:t>
            </w:r>
          </w:p>
        </w:tc>
      </w:tr>
    </w:tbl>
    <w:p w:rsidR="00595259" w:rsidRDefault="00595259" w:rsidP="00595259">
      <w:pPr>
        <w:tabs>
          <w:tab w:val="left" w:pos="1418"/>
          <w:tab w:val="left" w:pos="1560"/>
        </w:tabs>
        <w:autoSpaceDE w:val="0"/>
        <w:autoSpaceDN w:val="0"/>
        <w:adjustRightInd w:val="0"/>
        <w:jc w:val="both"/>
        <w:rPr>
          <w:rFonts w:ascii="Times New Roman" w:hAnsi="Times New Roman"/>
          <w:color w:val="000000"/>
          <w:lang w:val="en-US"/>
        </w:rPr>
      </w:pPr>
    </w:p>
    <w:p w:rsidR="00595259" w:rsidRDefault="00595259" w:rsidP="00595259">
      <w:pPr>
        <w:tabs>
          <w:tab w:val="left" w:pos="1418"/>
          <w:tab w:val="left" w:pos="1560"/>
        </w:tabs>
        <w:autoSpaceDE w:val="0"/>
        <w:autoSpaceDN w:val="0"/>
        <w:adjustRightInd w:val="0"/>
        <w:jc w:val="both"/>
        <w:rPr>
          <w:rFonts w:ascii="Times New Roman" w:hAnsi="Times New Roman"/>
          <w:color w:val="000000"/>
          <w:lang w:val="en-US"/>
        </w:rPr>
      </w:pPr>
    </w:p>
    <w:p w:rsidR="00595259" w:rsidRDefault="00595259" w:rsidP="00595259">
      <w:pPr>
        <w:tabs>
          <w:tab w:val="left" w:pos="1418"/>
          <w:tab w:val="left" w:pos="1560"/>
        </w:tabs>
        <w:autoSpaceDE w:val="0"/>
        <w:autoSpaceDN w:val="0"/>
        <w:adjustRightInd w:val="0"/>
        <w:jc w:val="both"/>
        <w:rPr>
          <w:rFonts w:ascii="Times New Roman" w:hAnsi="Times New Roman"/>
          <w:color w:val="000000"/>
          <w:lang w:val="en-US"/>
        </w:rPr>
      </w:pPr>
    </w:p>
    <w:p w:rsidR="00595259" w:rsidRDefault="00595259" w:rsidP="00595259">
      <w:pPr>
        <w:tabs>
          <w:tab w:val="left" w:pos="1418"/>
          <w:tab w:val="left" w:pos="1560"/>
        </w:tabs>
        <w:autoSpaceDE w:val="0"/>
        <w:autoSpaceDN w:val="0"/>
        <w:adjustRightInd w:val="0"/>
        <w:jc w:val="both"/>
        <w:rPr>
          <w:rFonts w:ascii="Times New Roman" w:hAnsi="Times New Roman"/>
          <w:color w:val="000000"/>
          <w:lang w:val="en-US"/>
        </w:rPr>
      </w:pPr>
    </w:p>
    <w:p w:rsidR="00595259" w:rsidRDefault="00595259" w:rsidP="00595259">
      <w:pPr>
        <w:tabs>
          <w:tab w:val="left" w:pos="1418"/>
          <w:tab w:val="left" w:pos="1560"/>
        </w:tabs>
        <w:autoSpaceDE w:val="0"/>
        <w:autoSpaceDN w:val="0"/>
        <w:adjustRightInd w:val="0"/>
        <w:jc w:val="both"/>
        <w:rPr>
          <w:rFonts w:ascii="Times New Roman" w:hAnsi="Times New Roman"/>
          <w:color w:val="000000"/>
          <w:lang w:val="en-US"/>
        </w:rPr>
      </w:pPr>
    </w:p>
    <w:p w:rsidR="00595259" w:rsidRDefault="00595259" w:rsidP="00595259">
      <w:pPr>
        <w:tabs>
          <w:tab w:val="left" w:pos="1418"/>
          <w:tab w:val="left" w:pos="1560"/>
        </w:tabs>
        <w:autoSpaceDE w:val="0"/>
        <w:autoSpaceDN w:val="0"/>
        <w:adjustRightInd w:val="0"/>
        <w:jc w:val="both"/>
        <w:rPr>
          <w:rFonts w:ascii="Times New Roman" w:hAnsi="Times New Roman"/>
          <w:color w:val="000000"/>
          <w:lang w:val="en-US"/>
        </w:rPr>
      </w:pPr>
    </w:p>
    <w:p w:rsidR="00595259" w:rsidRDefault="00595259" w:rsidP="00595259">
      <w:pPr>
        <w:tabs>
          <w:tab w:val="left" w:pos="1418"/>
          <w:tab w:val="left" w:pos="1560"/>
        </w:tabs>
        <w:autoSpaceDE w:val="0"/>
        <w:autoSpaceDN w:val="0"/>
        <w:adjustRightInd w:val="0"/>
        <w:jc w:val="both"/>
        <w:rPr>
          <w:rFonts w:ascii="Times New Roman" w:hAnsi="Times New Roman"/>
          <w:color w:val="000000"/>
          <w:lang w:val="en-US"/>
        </w:rPr>
      </w:pPr>
    </w:p>
    <w:p w:rsidR="00A3210A" w:rsidRPr="00595259" w:rsidRDefault="00595259" w:rsidP="00595259">
      <w:pPr>
        <w:pStyle w:val="ListParagraph"/>
        <w:numPr>
          <w:ilvl w:val="0"/>
          <w:numId w:val="83"/>
        </w:numPr>
        <w:autoSpaceDE w:val="0"/>
        <w:autoSpaceDN w:val="0"/>
        <w:adjustRightInd w:val="0"/>
        <w:jc w:val="both"/>
        <w:rPr>
          <w:rFonts w:ascii="Times New Roman" w:hAnsi="Times New Roman"/>
          <w:color w:val="000000"/>
        </w:rPr>
      </w:pPr>
      <w:r w:rsidRPr="00595259">
        <w:rPr>
          <w:rFonts w:ascii="Times New Roman" w:hAnsi="Times New Roman"/>
          <w:color w:val="000000"/>
          <w:lang w:val="en-US"/>
        </w:rPr>
        <w:t>Ri</w:t>
      </w:r>
      <w:r w:rsidRPr="00595259">
        <w:rPr>
          <w:rFonts w:ascii="Times New Roman" w:hAnsi="Times New Roman"/>
          <w:color w:val="000000"/>
        </w:rPr>
        <w:t>waya</w:t>
      </w:r>
      <w:r w:rsidRPr="00595259">
        <w:rPr>
          <w:rFonts w:ascii="Times New Roman" w:hAnsi="Times New Roman"/>
          <w:color w:val="000000"/>
        </w:rPr>
        <w:lastRenderedPageBreak/>
        <w:t>t kehamil</w:t>
      </w:r>
      <w:r w:rsidRPr="00595259">
        <w:rPr>
          <w:rFonts w:ascii="Times New Roman" w:hAnsi="Times New Roman"/>
          <w:color w:val="000000"/>
          <w:lang w:val="en-US"/>
        </w:rPr>
        <w:t>an,</w:t>
      </w:r>
      <w:r w:rsidR="00A3210A" w:rsidRPr="00595259">
        <w:rPr>
          <w:rFonts w:ascii="Times New Roman" w:hAnsi="Times New Roman"/>
          <w:color w:val="000000"/>
        </w:rPr>
        <w:t>persalinan, dan nifas yang lalu</w:t>
      </w:r>
    </w:p>
    <w:tbl>
      <w:tblPr>
        <w:tblW w:w="8082" w:type="dxa"/>
        <w:tblInd w:w="957" w:type="dxa"/>
        <w:tblLayout w:type="fixed"/>
        <w:tblLook w:val="0000" w:firstRow="0" w:lastRow="0" w:firstColumn="0" w:lastColumn="0" w:noHBand="0" w:noVBand="0"/>
      </w:tblPr>
      <w:tblGrid>
        <w:gridCol w:w="711"/>
        <w:gridCol w:w="630"/>
        <w:gridCol w:w="1071"/>
        <w:gridCol w:w="650"/>
        <w:gridCol w:w="767"/>
        <w:gridCol w:w="851"/>
        <w:gridCol w:w="708"/>
        <w:gridCol w:w="993"/>
        <w:gridCol w:w="850"/>
        <w:gridCol w:w="851"/>
      </w:tblGrid>
      <w:tr w:rsidR="005F1066" w:rsidRPr="0068687C" w:rsidTr="00595259">
        <w:trPr>
          <w:trHeight w:val="283"/>
        </w:trPr>
        <w:tc>
          <w:tcPr>
            <w:tcW w:w="711" w:type="dxa"/>
            <w:vMerge w:val="restart"/>
            <w:tcBorders>
              <w:top w:val="single" w:sz="3" w:space="0" w:color="000000"/>
              <w:left w:val="nil"/>
              <w:bottom w:val="single" w:sz="3" w:space="0" w:color="000000"/>
              <w:right w:val="nil"/>
            </w:tcBorders>
            <w:shd w:val="clear" w:color="000000" w:fill="FFFFFF"/>
            <w:vAlign w:val="center"/>
          </w:tcPr>
          <w:p w:rsidR="00A3210A" w:rsidRPr="0068687C" w:rsidRDefault="00A3210A" w:rsidP="00595259">
            <w:pPr>
              <w:adjustRightInd w:val="0"/>
              <w:jc w:val="both"/>
              <w:rPr>
                <w:rFonts w:ascii="Times New Roman" w:hAnsi="Times New Roman"/>
              </w:rPr>
            </w:pPr>
            <w:r w:rsidRPr="0068687C">
              <w:rPr>
                <w:rFonts w:ascii="Times New Roman" w:hAnsi="Times New Roman"/>
                <w:b/>
                <w:bCs/>
                <w:color w:val="000000"/>
              </w:rPr>
              <w:t>Th</w:t>
            </w:r>
          </w:p>
        </w:tc>
        <w:tc>
          <w:tcPr>
            <w:tcW w:w="1701" w:type="dxa"/>
            <w:gridSpan w:val="2"/>
            <w:tcBorders>
              <w:top w:val="single" w:sz="3" w:space="0" w:color="000000"/>
              <w:left w:val="nil"/>
              <w:bottom w:val="single" w:sz="3" w:space="0" w:color="000000"/>
              <w:right w:val="nil"/>
            </w:tcBorders>
            <w:shd w:val="clear" w:color="000000" w:fill="FFFFFF"/>
            <w:vAlign w:val="center"/>
          </w:tcPr>
          <w:p w:rsidR="00A3210A" w:rsidRPr="0068687C" w:rsidRDefault="00A3210A" w:rsidP="00595259">
            <w:pPr>
              <w:adjustRightInd w:val="0"/>
              <w:jc w:val="both"/>
              <w:rPr>
                <w:rFonts w:ascii="Times New Roman" w:hAnsi="Times New Roman"/>
              </w:rPr>
            </w:pPr>
            <w:r w:rsidRPr="0068687C">
              <w:rPr>
                <w:rFonts w:ascii="Times New Roman" w:hAnsi="Times New Roman"/>
                <w:b/>
                <w:bCs/>
                <w:color w:val="000000"/>
              </w:rPr>
              <w:t>Kehamilan</w:t>
            </w:r>
          </w:p>
        </w:tc>
        <w:tc>
          <w:tcPr>
            <w:tcW w:w="3969" w:type="dxa"/>
            <w:gridSpan w:val="5"/>
            <w:tcBorders>
              <w:top w:val="single" w:sz="3" w:space="0" w:color="000000"/>
              <w:left w:val="nil"/>
              <w:bottom w:val="single" w:sz="3" w:space="0" w:color="000000"/>
              <w:right w:val="nil"/>
            </w:tcBorders>
            <w:shd w:val="clear" w:color="000000" w:fill="FFFFFF"/>
            <w:vAlign w:val="center"/>
          </w:tcPr>
          <w:p w:rsidR="00A3210A" w:rsidRPr="0068687C" w:rsidRDefault="00A3210A" w:rsidP="00595259">
            <w:pPr>
              <w:adjustRightInd w:val="0"/>
              <w:jc w:val="both"/>
              <w:rPr>
                <w:rFonts w:ascii="Times New Roman" w:hAnsi="Times New Roman"/>
              </w:rPr>
            </w:pPr>
            <w:r w:rsidRPr="0068687C">
              <w:rPr>
                <w:rFonts w:ascii="Times New Roman" w:hAnsi="Times New Roman"/>
                <w:b/>
                <w:bCs/>
                <w:color w:val="000000"/>
              </w:rPr>
              <w:t>Persalinan</w:t>
            </w:r>
          </w:p>
        </w:tc>
        <w:tc>
          <w:tcPr>
            <w:tcW w:w="850" w:type="dxa"/>
            <w:vMerge w:val="restart"/>
            <w:tcBorders>
              <w:top w:val="single" w:sz="3" w:space="0" w:color="000000"/>
              <w:left w:val="nil"/>
              <w:bottom w:val="single" w:sz="3" w:space="0" w:color="000000"/>
              <w:right w:val="nil"/>
            </w:tcBorders>
            <w:shd w:val="clear" w:color="000000" w:fill="FFFFFF"/>
            <w:vAlign w:val="center"/>
          </w:tcPr>
          <w:p w:rsidR="00A3210A" w:rsidRPr="0068687C" w:rsidRDefault="00A3210A" w:rsidP="00595259">
            <w:pPr>
              <w:adjustRightInd w:val="0"/>
              <w:jc w:val="both"/>
              <w:rPr>
                <w:rFonts w:ascii="Times New Roman" w:hAnsi="Times New Roman"/>
              </w:rPr>
            </w:pPr>
            <w:r w:rsidRPr="0068687C">
              <w:rPr>
                <w:rFonts w:ascii="Times New Roman" w:hAnsi="Times New Roman"/>
                <w:b/>
                <w:bCs/>
                <w:color w:val="000000"/>
              </w:rPr>
              <w:t>Nifas</w:t>
            </w:r>
          </w:p>
        </w:tc>
        <w:tc>
          <w:tcPr>
            <w:tcW w:w="851" w:type="dxa"/>
            <w:vMerge w:val="restart"/>
            <w:tcBorders>
              <w:top w:val="single" w:sz="3" w:space="0" w:color="000000"/>
              <w:left w:val="nil"/>
              <w:bottom w:val="single" w:sz="3" w:space="0" w:color="000000"/>
              <w:right w:val="nil"/>
            </w:tcBorders>
            <w:shd w:val="clear" w:color="000000" w:fill="FFFFFF"/>
            <w:vAlign w:val="center"/>
          </w:tcPr>
          <w:p w:rsidR="00A3210A" w:rsidRPr="0068687C" w:rsidRDefault="00A3210A" w:rsidP="00595259">
            <w:pPr>
              <w:adjustRightInd w:val="0"/>
              <w:jc w:val="both"/>
              <w:rPr>
                <w:rFonts w:ascii="Times New Roman" w:hAnsi="Times New Roman"/>
              </w:rPr>
            </w:pPr>
            <w:r w:rsidRPr="0068687C">
              <w:rPr>
                <w:rFonts w:ascii="Times New Roman" w:hAnsi="Times New Roman"/>
                <w:b/>
                <w:bCs/>
                <w:color w:val="000000"/>
              </w:rPr>
              <w:t>Ket</w:t>
            </w:r>
          </w:p>
        </w:tc>
      </w:tr>
      <w:tr w:rsidR="00595259" w:rsidRPr="0068687C" w:rsidTr="00595259">
        <w:trPr>
          <w:trHeight w:val="133"/>
        </w:trPr>
        <w:tc>
          <w:tcPr>
            <w:tcW w:w="711" w:type="dxa"/>
            <w:vMerge/>
            <w:tcBorders>
              <w:top w:val="single" w:sz="3" w:space="0" w:color="000000"/>
              <w:left w:val="nil"/>
              <w:bottom w:val="single" w:sz="3" w:space="0" w:color="000000"/>
              <w:right w:val="nil"/>
            </w:tcBorders>
            <w:shd w:val="clear" w:color="000000" w:fill="FFFFFF"/>
          </w:tcPr>
          <w:p w:rsidR="00A3210A" w:rsidRPr="0068687C" w:rsidRDefault="00A3210A" w:rsidP="00595259">
            <w:pPr>
              <w:adjustRightInd w:val="0"/>
              <w:jc w:val="both"/>
              <w:rPr>
                <w:rFonts w:ascii="Times New Roman" w:hAnsi="Times New Roman"/>
              </w:rPr>
            </w:pPr>
          </w:p>
        </w:tc>
        <w:tc>
          <w:tcPr>
            <w:tcW w:w="630" w:type="dxa"/>
            <w:tcBorders>
              <w:top w:val="single" w:sz="3" w:space="0" w:color="000000"/>
              <w:left w:val="nil"/>
              <w:bottom w:val="single" w:sz="3" w:space="0" w:color="000000"/>
              <w:right w:val="nil"/>
            </w:tcBorders>
            <w:shd w:val="clear" w:color="000000" w:fill="FFFFFF"/>
          </w:tcPr>
          <w:p w:rsidR="00A3210A" w:rsidRPr="0068687C" w:rsidRDefault="00A3210A" w:rsidP="00595259">
            <w:pPr>
              <w:adjustRightInd w:val="0"/>
              <w:jc w:val="both"/>
              <w:rPr>
                <w:rFonts w:ascii="Times New Roman" w:hAnsi="Times New Roman"/>
              </w:rPr>
            </w:pPr>
            <w:r w:rsidRPr="0068687C">
              <w:rPr>
                <w:rFonts w:ascii="Times New Roman" w:hAnsi="Times New Roman"/>
                <w:b/>
                <w:bCs/>
                <w:color w:val="000000"/>
              </w:rPr>
              <w:t>ANC</w:t>
            </w:r>
          </w:p>
        </w:tc>
        <w:tc>
          <w:tcPr>
            <w:tcW w:w="1071" w:type="dxa"/>
            <w:tcBorders>
              <w:top w:val="single" w:sz="3" w:space="0" w:color="000000"/>
              <w:left w:val="nil"/>
              <w:bottom w:val="single" w:sz="3" w:space="0" w:color="000000"/>
              <w:right w:val="nil"/>
            </w:tcBorders>
            <w:shd w:val="clear" w:color="000000" w:fill="FFFFFF"/>
          </w:tcPr>
          <w:p w:rsidR="00A3210A" w:rsidRPr="0068687C" w:rsidRDefault="00A3210A" w:rsidP="00595259">
            <w:pPr>
              <w:adjustRightInd w:val="0"/>
              <w:jc w:val="both"/>
              <w:rPr>
                <w:rFonts w:ascii="Times New Roman" w:hAnsi="Times New Roman"/>
              </w:rPr>
            </w:pPr>
            <w:r w:rsidRPr="0068687C">
              <w:rPr>
                <w:rFonts w:ascii="Times New Roman" w:hAnsi="Times New Roman"/>
                <w:b/>
                <w:bCs/>
                <w:color w:val="000000"/>
              </w:rPr>
              <w:t>Masalah</w:t>
            </w:r>
          </w:p>
        </w:tc>
        <w:tc>
          <w:tcPr>
            <w:tcW w:w="650" w:type="dxa"/>
            <w:tcBorders>
              <w:top w:val="single" w:sz="3" w:space="0" w:color="000000"/>
              <w:left w:val="nil"/>
              <w:bottom w:val="single" w:sz="3" w:space="0" w:color="000000"/>
              <w:right w:val="nil"/>
            </w:tcBorders>
            <w:shd w:val="clear" w:color="000000" w:fill="FFFFFF"/>
          </w:tcPr>
          <w:p w:rsidR="00A3210A" w:rsidRPr="0068687C" w:rsidRDefault="00A3210A" w:rsidP="00595259">
            <w:pPr>
              <w:adjustRightInd w:val="0"/>
              <w:jc w:val="both"/>
              <w:rPr>
                <w:rFonts w:ascii="Times New Roman" w:hAnsi="Times New Roman"/>
              </w:rPr>
            </w:pPr>
            <w:r w:rsidRPr="0068687C">
              <w:rPr>
                <w:rFonts w:ascii="Times New Roman" w:hAnsi="Times New Roman"/>
                <w:b/>
                <w:bCs/>
                <w:color w:val="000000"/>
              </w:rPr>
              <w:t>UK</w:t>
            </w:r>
          </w:p>
        </w:tc>
        <w:tc>
          <w:tcPr>
            <w:tcW w:w="767" w:type="dxa"/>
            <w:tcBorders>
              <w:top w:val="single" w:sz="3" w:space="0" w:color="000000"/>
              <w:left w:val="nil"/>
              <w:bottom w:val="single" w:sz="3" w:space="0" w:color="000000"/>
              <w:right w:val="nil"/>
            </w:tcBorders>
            <w:shd w:val="clear" w:color="000000" w:fill="FFFFFF"/>
          </w:tcPr>
          <w:p w:rsidR="00A3210A" w:rsidRPr="0068687C" w:rsidRDefault="00A3210A" w:rsidP="00595259">
            <w:pPr>
              <w:adjustRightInd w:val="0"/>
              <w:jc w:val="both"/>
              <w:rPr>
                <w:rFonts w:ascii="Times New Roman" w:hAnsi="Times New Roman"/>
              </w:rPr>
            </w:pPr>
            <w:r w:rsidRPr="0068687C">
              <w:rPr>
                <w:rFonts w:ascii="Times New Roman" w:hAnsi="Times New Roman"/>
                <w:b/>
                <w:bCs/>
                <w:color w:val="000000"/>
              </w:rPr>
              <w:t>Jenis</w:t>
            </w:r>
          </w:p>
        </w:tc>
        <w:tc>
          <w:tcPr>
            <w:tcW w:w="851" w:type="dxa"/>
            <w:tcBorders>
              <w:top w:val="single" w:sz="3" w:space="0" w:color="000000"/>
              <w:left w:val="nil"/>
              <w:bottom w:val="single" w:sz="3" w:space="0" w:color="000000"/>
              <w:right w:val="nil"/>
            </w:tcBorders>
            <w:shd w:val="clear" w:color="000000" w:fill="FFFFFF"/>
          </w:tcPr>
          <w:p w:rsidR="00A3210A" w:rsidRPr="0068687C" w:rsidRDefault="00A3210A" w:rsidP="00595259">
            <w:pPr>
              <w:adjustRightInd w:val="0"/>
              <w:jc w:val="both"/>
              <w:rPr>
                <w:rFonts w:ascii="Times New Roman" w:hAnsi="Times New Roman"/>
              </w:rPr>
            </w:pPr>
            <w:r w:rsidRPr="0068687C">
              <w:rPr>
                <w:rFonts w:ascii="Times New Roman" w:hAnsi="Times New Roman"/>
                <w:b/>
                <w:bCs/>
                <w:color w:val="000000"/>
              </w:rPr>
              <w:t>Penolong</w:t>
            </w:r>
          </w:p>
        </w:tc>
        <w:tc>
          <w:tcPr>
            <w:tcW w:w="708" w:type="dxa"/>
            <w:tcBorders>
              <w:top w:val="single" w:sz="3" w:space="0" w:color="000000"/>
              <w:left w:val="nil"/>
              <w:bottom w:val="single" w:sz="3" w:space="0" w:color="000000"/>
              <w:right w:val="nil"/>
            </w:tcBorders>
            <w:shd w:val="clear" w:color="000000" w:fill="FFFFFF"/>
          </w:tcPr>
          <w:p w:rsidR="00A3210A" w:rsidRPr="0068687C" w:rsidRDefault="00A3210A" w:rsidP="00595259">
            <w:pPr>
              <w:adjustRightInd w:val="0"/>
              <w:jc w:val="both"/>
              <w:rPr>
                <w:rFonts w:ascii="Times New Roman" w:hAnsi="Times New Roman"/>
              </w:rPr>
            </w:pPr>
            <w:r w:rsidRPr="0068687C">
              <w:rPr>
                <w:rFonts w:ascii="Times New Roman" w:hAnsi="Times New Roman"/>
                <w:b/>
                <w:bCs/>
                <w:color w:val="000000"/>
              </w:rPr>
              <w:t>JK/BB</w:t>
            </w:r>
          </w:p>
        </w:tc>
        <w:tc>
          <w:tcPr>
            <w:tcW w:w="993" w:type="dxa"/>
            <w:tcBorders>
              <w:top w:val="single" w:sz="3" w:space="0" w:color="000000"/>
              <w:left w:val="nil"/>
              <w:bottom w:val="single" w:sz="3" w:space="0" w:color="000000"/>
              <w:right w:val="nil"/>
            </w:tcBorders>
            <w:shd w:val="clear" w:color="000000" w:fill="FFFFFF"/>
          </w:tcPr>
          <w:p w:rsidR="00A3210A" w:rsidRPr="0068687C" w:rsidRDefault="00A3210A" w:rsidP="00595259">
            <w:pPr>
              <w:adjustRightInd w:val="0"/>
              <w:jc w:val="both"/>
              <w:rPr>
                <w:rFonts w:ascii="Times New Roman" w:hAnsi="Times New Roman"/>
              </w:rPr>
            </w:pPr>
            <w:r w:rsidRPr="0068687C">
              <w:rPr>
                <w:rFonts w:ascii="Times New Roman" w:hAnsi="Times New Roman"/>
                <w:b/>
                <w:bCs/>
                <w:color w:val="000000"/>
              </w:rPr>
              <w:t>Penyulit</w:t>
            </w:r>
          </w:p>
        </w:tc>
        <w:tc>
          <w:tcPr>
            <w:tcW w:w="850" w:type="dxa"/>
            <w:vMerge/>
            <w:tcBorders>
              <w:top w:val="single" w:sz="3" w:space="0" w:color="000000"/>
              <w:left w:val="nil"/>
              <w:bottom w:val="single" w:sz="3" w:space="0" w:color="000000"/>
              <w:right w:val="nil"/>
            </w:tcBorders>
            <w:shd w:val="clear" w:color="000000" w:fill="FFFFFF"/>
          </w:tcPr>
          <w:p w:rsidR="00A3210A" w:rsidRPr="0068687C" w:rsidRDefault="00A3210A" w:rsidP="00595259">
            <w:pPr>
              <w:adjustRightInd w:val="0"/>
              <w:jc w:val="both"/>
              <w:rPr>
                <w:rFonts w:ascii="Times New Roman" w:hAnsi="Times New Roman"/>
              </w:rPr>
            </w:pPr>
          </w:p>
        </w:tc>
        <w:tc>
          <w:tcPr>
            <w:tcW w:w="851" w:type="dxa"/>
            <w:vMerge/>
            <w:tcBorders>
              <w:top w:val="single" w:sz="3" w:space="0" w:color="000000"/>
              <w:left w:val="nil"/>
              <w:bottom w:val="single" w:sz="3" w:space="0" w:color="000000"/>
              <w:right w:val="nil"/>
            </w:tcBorders>
            <w:shd w:val="clear" w:color="000000" w:fill="FFFFFF"/>
          </w:tcPr>
          <w:p w:rsidR="00A3210A" w:rsidRPr="0068687C" w:rsidRDefault="00A3210A" w:rsidP="00595259">
            <w:pPr>
              <w:adjustRightInd w:val="0"/>
              <w:jc w:val="both"/>
              <w:rPr>
                <w:rFonts w:ascii="Times New Roman" w:hAnsi="Times New Roman"/>
              </w:rPr>
            </w:pPr>
          </w:p>
        </w:tc>
      </w:tr>
      <w:tr w:rsidR="00595259" w:rsidRPr="0068687C" w:rsidTr="00595259">
        <w:trPr>
          <w:trHeight w:val="801"/>
        </w:trPr>
        <w:tc>
          <w:tcPr>
            <w:tcW w:w="711" w:type="dxa"/>
            <w:tcBorders>
              <w:top w:val="single" w:sz="3" w:space="0" w:color="000000"/>
              <w:left w:val="nil"/>
              <w:bottom w:val="single" w:sz="3" w:space="0" w:color="000000"/>
              <w:right w:val="nil"/>
            </w:tcBorders>
            <w:shd w:val="clear" w:color="000000" w:fill="FFFFFF"/>
          </w:tcPr>
          <w:p w:rsidR="00A3210A" w:rsidRPr="0068687C" w:rsidRDefault="00A3210A" w:rsidP="00595259">
            <w:pPr>
              <w:adjustRightInd w:val="0"/>
              <w:jc w:val="both"/>
              <w:rPr>
                <w:rFonts w:ascii="Times New Roman" w:hAnsi="Times New Roman"/>
                <w:lang w:val="en-US"/>
              </w:rPr>
            </w:pPr>
            <w:r w:rsidRPr="0068687C">
              <w:rPr>
                <w:rFonts w:ascii="Times New Roman" w:hAnsi="Times New Roman"/>
                <w:color w:val="000000"/>
              </w:rPr>
              <w:t>201</w:t>
            </w:r>
            <w:r w:rsidR="00F50139" w:rsidRPr="0068687C">
              <w:rPr>
                <w:rFonts w:ascii="Times New Roman" w:hAnsi="Times New Roman"/>
                <w:color w:val="000000"/>
                <w:lang w:val="en-US"/>
              </w:rPr>
              <w:t>5</w:t>
            </w:r>
          </w:p>
        </w:tc>
        <w:tc>
          <w:tcPr>
            <w:tcW w:w="630" w:type="dxa"/>
            <w:tcBorders>
              <w:top w:val="single" w:sz="3" w:space="0" w:color="000000"/>
              <w:left w:val="nil"/>
              <w:bottom w:val="single" w:sz="3" w:space="0" w:color="000000"/>
              <w:right w:val="nil"/>
            </w:tcBorders>
            <w:shd w:val="clear" w:color="000000" w:fill="FFFFFF"/>
          </w:tcPr>
          <w:p w:rsidR="00A3210A" w:rsidRPr="0068687C" w:rsidRDefault="00A3210A" w:rsidP="00595259">
            <w:pPr>
              <w:adjustRightInd w:val="0"/>
              <w:jc w:val="both"/>
              <w:rPr>
                <w:rFonts w:ascii="Times New Roman" w:hAnsi="Times New Roman"/>
              </w:rPr>
            </w:pPr>
            <w:r w:rsidRPr="0068687C">
              <w:rPr>
                <w:rFonts w:ascii="Times New Roman" w:hAnsi="Times New Roman"/>
                <w:color w:val="000000"/>
              </w:rPr>
              <w:t>-</w:t>
            </w:r>
          </w:p>
        </w:tc>
        <w:tc>
          <w:tcPr>
            <w:tcW w:w="1071" w:type="dxa"/>
            <w:tcBorders>
              <w:top w:val="single" w:sz="3" w:space="0" w:color="000000"/>
              <w:left w:val="nil"/>
              <w:bottom w:val="single" w:sz="3" w:space="0" w:color="000000"/>
              <w:right w:val="nil"/>
            </w:tcBorders>
            <w:shd w:val="clear" w:color="000000" w:fill="FFFFFF"/>
          </w:tcPr>
          <w:p w:rsidR="00A3210A" w:rsidRPr="0068687C" w:rsidRDefault="00A3210A" w:rsidP="00595259">
            <w:pPr>
              <w:adjustRightInd w:val="0"/>
              <w:jc w:val="both"/>
              <w:rPr>
                <w:rFonts w:ascii="Times New Roman" w:hAnsi="Times New Roman"/>
              </w:rPr>
            </w:pPr>
            <w:r w:rsidRPr="0068687C">
              <w:rPr>
                <w:rFonts w:ascii="Times New Roman" w:hAnsi="Times New Roman"/>
                <w:color w:val="000000"/>
              </w:rPr>
              <w:t>Tidak ada</w:t>
            </w:r>
          </w:p>
        </w:tc>
        <w:tc>
          <w:tcPr>
            <w:tcW w:w="650" w:type="dxa"/>
            <w:tcBorders>
              <w:top w:val="single" w:sz="3" w:space="0" w:color="000000"/>
              <w:left w:val="nil"/>
              <w:bottom w:val="single" w:sz="3" w:space="0" w:color="000000"/>
              <w:right w:val="nil"/>
            </w:tcBorders>
            <w:shd w:val="clear" w:color="000000" w:fill="FFFFFF"/>
          </w:tcPr>
          <w:p w:rsidR="00A3210A" w:rsidRPr="0068687C" w:rsidRDefault="00A3210A" w:rsidP="00595259">
            <w:pPr>
              <w:adjustRightInd w:val="0"/>
              <w:ind w:left="-108"/>
              <w:jc w:val="both"/>
              <w:rPr>
                <w:rFonts w:ascii="Times New Roman" w:hAnsi="Times New Roman"/>
              </w:rPr>
            </w:pPr>
            <w:r w:rsidRPr="0068687C">
              <w:rPr>
                <w:rFonts w:ascii="Times New Roman" w:hAnsi="Times New Roman"/>
                <w:color w:val="000000"/>
              </w:rPr>
              <w:t>38</w:t>
            </w:r>
            <w:r w:rsidR="005F1066">
              <w:rPr>
                <w:rFonts w:ascii="Times New Roman" w:hAnsi="Times New Roman"/>
                <w:color w:val="000000"/>
                <w:lang w:val="en-US"/>
              </w:rPr>
              <w:t xml:space="preserve"> </w:t>
            </w:r>
            <w:r w:rsidRPr="0068687C">
              <w:rPr>
                <w:rFonts w:ascii="Times New Roman" w:hAnsi="Times New Roman"/>
                <w:color w:val="000000"/>
              </w:rPr>
              <w:t>mgg</w:t>
            </w:r>
          </w:p>
        </w:tc>
        <w:tc>
          <w:tcPr>
            <w:tcW w:w="767" w:type="dxa"/>
            <w:tcBorders>
              <w:top w:val="single" w:sz="3" w:space="0" w:color="000000"/>
              <w:left w:val="nil"/>
              <w:bottom w:val="single" w:sz="3" w:space="0" w:color="000000"/>
              <w:right w:val="nil"/>
            </w:tcBorders>
            <w:shd w:val="clear" w:color="000000" w:fill="FFFFFF"/>
          </w:tcPr>
          <w:p w:rsidR="00A3210A" w:rsidRPr="0068687C" w:rsidRDefault="00A3210A" w:rsidP="00595259">
            <w:pPr>
              <w:adjustRightInd w:val="0"/>
              <w:jc w:val="both"/>
              <w:rPr>
                <w:rFonts w:ascii="Times New Roman" w:hAnsi="Times New Roman"/>
              </w:rPr>
            </w:pPr>
            <w:r w:rsidRPr="0068687C">
              <w:rPr>
                <w:rFonts w:ascii="Times New Roman" w:hAnsi="Times New Roman"/>
                <w:color w:val="000000"/>
              </w:rPr>
              <w:t>Spontan</w:t>
            </w:r>
          </w:p>
        </w:tc>
        <w:tc>
          <w:tcPr>
            <w:tcW w:w="851" w:type="dxa"/>
            <w:tcBorders>
              <w:top w:val="single" w:sz="3" w:space="0" w:color="000000"/>
              <w:left w:val="nil"/>
              <w:bottom w:val="single" w:sz="3" w:space="0" w:color="000000"/>
              <w:right w:val="nil"/>
            </w:tcBorders>
            <w:shd w:val="clear" w:color="000000" w:fill="FFFFFF"/>
          </w:tcPr>
          <w:p w:rsidR="00A3210A" w:rsidRPr="0068687C" w:rsidRDefault="00A3210A" w:rsidP="00595259">
            <w:pPr>
              <w:adjustRightInd w:val="0"/>
              <w:jc w:val="both"/>
              <w:rPr>
                <w:rFonts w:ascii="Times New Roman" w:hAnsi="Times New Roman"/>
              </w:rPr>
            </w:pPr>
            <w:r w:rsidRPr="0068687C">
              <w:rPr>
                <w:rFonts w:ascii="Times New Roman" w:hAnsi="Times New Roman"/>
                <w:color w:val="000000"/>
              </w:rPr>
              <w:t>Bidan</w:t>
            </w:r>
          </w:p>
        </w:tc>
        <w:tc>
          <w:tcPr>
            <w:tcW w:w="708" w:type="dxa"/>
            <w:tcBorders>
              <w:top w:val="single" w:sz="3" w:space="0" w:color="000000"/>
              <w:left w:val="nil"/>
              <w:bottom w:val="single" w:sz="3" w:space="0" w:color="000000"/>
              <w:right w:val="nil"/>
            </w:tcBorders>
            <w:shd w:val="clear" w:color="000000" w:fill="FFFFFF"/>
          </w:tcPr>
          <w:p w:rsidR="00A3210A" w:rsidRPr="0068687C" w:rsidRDefault="00A3210A" w:rsidP="00595259">
            <w:pPr>
              <w:adjustRightInd w:val="0"/>
              <w:jc w:val="both"/>
              <w:rPr>
                <w:rFonts w:ascii="Times New Roman" w:hAnsi="Times New Roman"/>
              </w:rPr>
            </w:pPr>
            <w:r w:rsidRPr="0068687C">
              <w:rPr>
                <w:rFonts w:ascii="Times New Roman" w:hAnsi="Times New Roman"/>
                <w:color w:val="000000"/>
              </w:rPr>
              <w:t>Laki2</w:t>
            </w:r>
          </w:p>
        </w:tc>
        <w:tc>
          <w:tcPr>
            <w:tcW w:w="993" w:type="dxa"/>
            <w:tcBorders>
              <w:top w:val="single" w:sz="3" w:space="0" w:color="000000"/>
              <w:left w:val="nil"/>
              <w:bottom w:val="single" w:sz="3" w:space="0" w:color="000000"/>
              <w:right w:val="nil"/>
            </w:tcBorders>
            <w:shd w:val="clear" w:color="000000" w:fill="FFFFFF"/>
          </w:tcPr>
          <w:p w:rsidR="00A3210A" w:rsidRPr="0068687C" w:rsidRDefault="00A3210A" w:rsidP="00595259">
            <w:pPr>
              <w:adjustRightInd w:val="0"/>
              <w:jc w:val="both"/>
              <w:rPr>
                <w:rFonts w:ascii="Times New Roman" w:hAnsi="Times New Roman"/>
              </w:rPr>
            </w:pPr>
            <w:r w:rsidRPr="0068687C">
              <w:rPr>
                <w:rFonts w:ascii="Times New Roman" w:hAnsi="Times New Roman"/>
                <w:color w:val="000000"/>
              </w:rPr>
              <w:t>-</w:t>
            </w:r>
          </w:p>
        </w:tc>
        <w:tc>
          <w:tcPr>
            <w:tcW w:w="850" w:type="dxa"/>
            <w:tcBorders>
              <w:top w:val="single" w:sz="3" w:space="0" w:color="000000"/>
              <w:left w:val="nil"/>
              <w:bottom w:val="single" w:sz="3" w:space="0" w:color="000000"/>
              <w:right w:val="nil"/>
            </w:tcBorders>
            <w:shd w:val="clear" w:color="000000" w:fill="FFFFFF"/>
          </w:tcPr>
          <w:p w:rsidR="00A3210A" w:rsidRPr="0068687C" w:rsidRDefault="00A3210A" w:rsidP="00595259">
            <w:pPr>
              <w:adjustRightInd w:val="0"/>
              <w:jc w:val="both"/>
              <w:rPr>
                <w:rFonts w:ascii="Times New Roman" w:hAnsi="Times New Roman"/>
              </w:rPr>
            </w:pPr>
            <w:r w:rsidRPr="0068687C">
              <w:rPr>
                <w:rFonts w:ascii="Times New Roman" w:hAnsi="Times New Roman"/>
                <w:color w:val="000000"/>
              </w:rPr>
              <w:t>-</w:t>
            </w:r>
          </w:p>
        </w:tc>
        <w:tc>
          <w:tcPr>
            <w:tcW w:w="851" w:type="dxa"/>
            <w:tcBorders>
              <w:top w:val="single" w:sz="3" w:space="0" w:color="000000"/>
              <w:left w:val="nil"/>
              <w:bottom w:val="single" w:sz="3" w:space="0" w:color="000000"/>
              <w:right w:val="nil"/>
            </w:tcBorders>
            <w:shd w:val="clear" w:color="000000" w:fill="FFFFFF"/>
          </w:tcPr>
          <w:p w:rsidR="00A3210A" w:rsidRPr="0068687C" w:rsidRDefault="00A3210A" w:rsidP="00595259">
            <w:pPr>
              <w:adjustRightInd w:val="0"/>
              <w:jc w:val="both"/>
              <w:rPr>
                <w:rFonts w:ascii="Times New Roman" w:hAnsi="Times New Roman"/>
              </w:rPr>
            </w:pPr>
            <w:r w:rsidRPr="0068687C">
              <w:rPr>
                <w:rFonts w:ascii="Times New Roman" w:hAnsi="Times New Roman"/>
                <w:color w:val="000000"/>
              </w:rPr>
              <w:t>Hidup</w:t>
            </w:r>
          </w:p>
        </w:tc>
      </w:tr>
      <w:tr w:rsidR="00595259" w:rsidRPr="0068687C" w:rsidTr="00595259">
        <w:trPr>
          <w:trHeight w:val="438"/>
        </w:trPr>
        <w:tc>
          <w:tcPr>
            <w:tcW w:w="711" w:type="dxa"/>
            <w:tcBorders>
              <w:top w:val="single" w:sz="3" w:space="0" w:color="000000"/>
              <w:left w:val="nil"/>
              <w:bottom w:val="single" w:sz="3" w:space="0" w:color="000000"/>
              <w:right w:val="nil"/>
            </w:tcBorders>
            <w:shd w:val="clear" w:color="000000" w:fill="FFFFFF"/>
          </w:tcPr>
          <w:p w:rsidR="00A3210A" w:rsidRPr="0068687C" w:rsidRDefault="00476B65" w:rsidP="00595259">
            <w:pPr>
              <w:adjustRightInd w:val="0"/>
              <w:jc w:val="both"/>
              <w:rPr>
                <w:rFonts w:ascii="Times New Roman" w:hAnsi="Times New Roman"/>
                <w:lang w:val="en-US"/>
              </w:rPr>
            </w:pPr>
            <w:r w:rsidRPr="0068687C">
              <w:rPr>
                <w:rFonts w:ascii="Times New Roman" w:hAnsi="Times New Roman"/>
                <w:color w:val="000000"/>
                <w:lang w:val="en-US"/>
              </w:rPr>
              <w:t>2018</w:t>
            </w:r>
          </w:p>
        </w:tc>
        <w:tc>
          <w:tcPr>
            <w:tcW w:w="630" w:type="dxa"/>
            <w:tcBorders>
              <w:top w:val="single" w:sz="3" w:space="0" w:color="000000"/>
              <w:left w:val="nil"/>
              <w:bottom w:val="single" w:sz="3" w:space="0" w:color="000000"/>
              <w:right w:val="nil"/>
            </w:tcBorders>
            <w:shd w:val="clear" w:color="000000" w:fill="FFFFFF"/>
          </w:tcPr>
          <w:p w:rsidR="00A3210A" w:rsidRPr="0068687C" w:rsidRDefault="00A3210A" w:rsidP="00595259">
            <w:pPr>
              <w:adjustRightInd w:val="0"/>
              <w:jc w:val="both"/>
              <w:rPr>
                <w:rFonts w:ascii="Times New Roman" w:hAnsi="Times New Roman"/>
              </w:rPr>
            </w:pPr>
            <w:r w:rsidRPr="0068687C">
              <w:rPr>
                <w:rFonts w:ascii="Times New Roman" w:hAnsi="Times New Roman"/>
                <w:color w:val="000000"/>
              </w:rPr>
              <w:t>-</w:t>
            </w:r>
          </w:p>
        </w:tc>
        <w:tc>
          <w:tcPr>
            <w:tcW w:w="1071" w:type="dxa"/>
            <w:tcBorders>
              <w:top w:val="single" w:sz="3" w:space="0" w:color="000000"/>
              <w:left w:val="nil"/>
              <w:bottom w:val="single" w:sz="3" w:space="0" w:color="000000"/>
              <w:right w:val="nil"/>
            </w:tcBorders>
            <w:shd w:val="clear" w:color="000000" w:fill="FFFFFF"/>
          </w:tcPr>
          <w:p w:rsidR="00A3210A" w:rsidRPr="0068687C" w:rsidRDefault="00476B65" w:rsidP="00595259">
            <w:pPr>
              <w:adjustRightInd w:val="0"/>
              <w:jc w:val="both"/>
              <w:rPr>
                <w:rFonts w:ascii="Times New Roman" w:hAnsi="Times New Roman"/>
                <w:lang w:val="en-US"/>
              </w:rPr>
            </w:pPr>
            <w:r w:rsidRPr="0068687C">
              <w:rPr>
                <w:rFonts w:ascii="Times New Roman" w:hAnsi="Times New Roman"/>
                <w:color w:val="000000"/>
                <w:lang w:val="en-US"/>
              </w:rPr>
              <w:t>Abortus</w:t>
            </w:r>
          </w:p>
        </w:tc>
        <w:tc>
          <w:tcPr>
            <w:tcW w:w="650" w:type="dxa"/>
            <w:tcBorders>
              <w:top w:val="single" w:sz="3" w:space="0" w:color="000000"/>
              <w:left w:val="nil"/>
              <w:bottom w:val="single" w:sz="3" w:space="0" w:color="000000"/>
              <w:right w:val="nil"/>
            </w:tcBorders>
            <w:shd w:val="clear" w:color="000000" w:fill="FFFFFF"/>
          </w:tcPr>
          <w:p w:rsidR="00A3210A" w:rsidRPr="0068687C" w:rsidRDefault="00476B65" w:rsidP="00595259">
            <w:pPr>
              <w:adjustRightInd w:val="0"/>
              <w:jc w:val="both"/>
              <w:rPr>
                <w:rFonts w:ascii="Times New Roman" w:hAnsi="Times New Roman"/>
                <w:lang w:val="en-US"/>
              </w:rPr>
            </w:pPr>
            <w:r w:rsidRPr="0068687C">
              <w:rPr>
                <w:rFonts w:ascii="Times New Roman" w:hAnsi="Times New Roman"/>
                <w:lang w:val="en-US"/>
              </w:rPr>
              <w:t xml:space="preserve">5 </w:t>
            </w:r>
            <w:r w:rsidR="005F1066">
              <w:rPr>
                <w:rFonts w:ascii="Times New Roman" w:hAnsi="Times New Roman"/>
                <w:lang w:val="en-US"/>
              </w:rPr>
              <w:t xml:space="preserve"> </w:t>
            </w:r>
            <w:r w:rsidRPr="0068687C">
              <w:rPr>
                <w:rFonts w:ascii="Times New Roman" w:hAnsi="Times New Roman"/>
                <w:lang w:val="en-US"/>
              </w:rPr>
              <w:t>mgg</w:t>
            </w:r>
          </w:p>
        </w:tc>
        <w:tc>
          <w:tcPr>
            <w:tcW w:w="767" w:type="dxa"/>
            <w:tcBorders>
              <w:top w:val="single" w:sz="3" w:space="0" w:color="000000"/>
              <w:left w:val="nil"/>
              <w:bottom w:val="single" w:sz="3" w:space="0" w:color="000000"/>
              <w:right w:val="nil"/>
            </w:tcBorders>
            <w:shd w:val="clear" w:color="000000" w:fill="FFFFFF"/>
          </w:tcPr>
          <w:p w:rsidR="00A3210A" w:rsidRPr="0068687C" w:rsidRDefault="00476B65" w:rsidP="00595259">
            <w:pPr>
              <w:adjustRightInd w:val="0"/>
              <w:jc w:val="both"/>
              <w:rPr>
                <w:rFonts w:ascii="Times New Roman" w:hAnsi="Times New Roman"/>
                <w:lang w:val="en-US"/>
              </w:rPr>
            </w:pPr>
            <w:r w:rsidRPr="0068687C">
              <w:rPr>
                <w:rFonts w:ascii="Times New Roman" w:hAnsi="Times New Roman"/>
                <w:lang w:val="en-US"/>
              </w:rPr>
              <w:t>Spontan</w:t>
            </w:r>
          </w:p>
        </w:tc>
        <w:tc>
          <w:tcPr>
            <w:tcW w:w="851" w:type="dxa"/>
            <w:tcBorders>
              <w:top w:val="single" w:sz="3" w:space="0" w:color="000000"/>
              <w:left w:val="nil"/>
              <w:bottom w:val="single" w:sz="3" w:space="0" w:color="000000"/>
              <w:right w:val="nil"/>
            </w:tcBorders>
            <w:shd w:val="clear" w:color="000000" w:fill="FFFFFF"/>
          </w:tcPr>
          <w:p w:rsidR="00A3210A" w:rsidRPr="0068687C" w:rsidRDefault="00476B65" w:rsidP="00595259">
            <w:pPr>
              <w:adjustRightInd w:val="0"/>
              <w:jc w:val="both"/>
              <w:rPr>
                <w:rFonts w:ascii="Times New Roman" w:hAnsi="Times New Roman"/>
                <w:lang w:val="en-US"/>
              </w:rPr>
            </w:pPr>
            <w:r w:rsidRPr="0068687C">
              <w:rPr>
                <w:rFonts w:ascii="Times New Roman" w:hAnsi="Times New Roman"/>
                <w:lang w:val="en-US"/>
              </w:rPr>
              <w:t>Bidan</w:t>
            </w:r>
          </w:p>
        </w:tc>
        <w:tc>
          <w:tcPr>
            <w:tcW w:w="708" w:type="dxa"/>
            <w:tcBorders>
              <w:top w:val="single" w:sz="3" w:space="0" w:color="000000"/>
              <w:left w:val="nil"/>
              <w:bottom w:val="single" w:sz="3" w:space="0" w:color="000000"/>
              <w:right w:val="nil"/>
            </w:tcBorders>
            <w:shd w:val="clear" w:color="000000" w:fill="FFFFFF"/>
          </w:tcPr>
          <w:p w:rsidR="00A3210A" w:rsidRPr="0068687C" w:rsidRDefault="00A3210A" w:rsidP="00595259">
            <w:pPr>
              <w:adjustRightInd w:val="0"/>
              <w:jc w:val="both"/>
              <w:rPr>
                <w:rFonts w:ascii="Times New Roman" w:hAnsi="Times New Roman"/>
              </w:rPr>
            </w:pPr>
            <w:r w:rsidRPr="0068687C">
              <w:rPr>
                <w:rFonts w:ascii="Times New Roman" w:hAnsi="Times New Roman"/>
                <w:color w:val="000000"/>
              </w:rPr>
              <w:t>-</w:t>
            </w:r>
          </w:p>
        </w:tc>
        <w:tc>
          <w:tcPr>
            <w:tcW w:w="993" w:type="dxa"/>
            <w:tcBorders>
              <w:top w:val="single" w:sz="3" w:space="0" w:color="000000"/>
              <w:left w:val="nil"/>
              <w:bottom w:val="single" w:sz="3" w:space="0" w:color="000000"/>
              <w:right w:val="nil"/>
            </w:tcBorders>
            <w:shd w:val="clear" w:color="000000" w:fill="FFFFFF"/>
          </w:tcPr>
          <w:p w:rsidR="00A3210A" w:rsidRPr="0068687C" w:rsidRDefault="00A3210A" w:rsidP="00595259">
            <w:pPr>
              <w:adjustRightInd w:val="0"/>
              <w:jc w:val="both"/>
              <w:rPr>
                <w:rFonts w:ascii="Times New Roman" w:hAnsi="Times New Roman"/>
              </w:rPr>
            </w:pPr>
            <w:r w:rsidRPr="0068687C">
              <w:rPr>
                <w:rFonts w:ascii="Times New Roman" w:hAnsi="Times New Roman"/>
                <w:color w:val="000000"/>
              </w:rPr>
              <w:t>-</w:t>
            </w:r>
          </w:p>
        </w:tc>
        <w:tc>
          <w:tcPr>
            <w:tcW w:w="850" w:type="dxa"/>
            <w:tcBorders>
              <w:top w:val="single" w:sz="3" w:space="0" w:color="000000"/>
              <w:left w:val="nil"/>
              <w:bottom w:val="single" w:sz="3" w:space="0" w:color="000000"/>
              <w:right w:val="nil"/>
            </w:tcBorders>
            <w:shd w:val="clear" w:color="000000" w:fill="FFFFFF"/>
          </w:tcPr>
          <w:p w:rsidR="00A3210A" w:rsidRPr="0068687C" w:rsidRDefault="00A3210A" w:rsidP="00595259">
            <w:pPr>
              <w:adjustRightInd w:val="0"/>
              <w:jc w:val="both"/>
              <w:rPr>
                <w:rFonts w:ascii="Times New Roman" w:hAnsi="Times New Roman"/>
              </w:rPr>
            </w:pPr>
            <w:r w:rsidRPr="0068687C">
              <w:rPr>
                <w:rFonts w:ascii="Times New Roman" w:hAnsi="Times New Roman"/>
                <w:color w:val="000000"/>
              </w:rPr>
              <w:t>-</w:t>
            </w:r>
          </w:p>
        </w:tc>
        <w:tc>
          <w:tcPr>
            <w:tcW w:w="851" w:type="dxa"/>
            <w:tcBorders>
              <w:top w:val="single" w:sz="3" w:space="0" w:color="000000"/>
              <w:left w:val="nil"/>
              <w:bottom w:val="single" w:sz="3" w:space="0" w:color="000000"/>
              <w:right w:val="nil"/>
            </w:tcBorders>
            <w:shd w:val="clear" w:color="000000" w:fill="FFFFFF"/>
          </w:tcPr>
          <w:p w:rsidR="00A3210A" w:rsidRPr="0068687C" w:rsidRDefault="00A3210A" w:rsidP="00595259">
            <w:pPr>
              <w:adjustRightInd w:val="0"/>
              <w:jc w:val="both"/>
              <w:rPr>
                <w:rFonts w:ascii="Times New Roman" w:hAnsi="Times New Roman"/>
              </w:rPr>
            </w:pPr>
          </w:p>
        </w:tc>
      </w:tr>
    </w:tbl>
    <w:p w:rsidR="00595259" w:rsidRPr="00595259" w:rsidRDefault="00A3210A" w:rsidP="00595259">
      <w:pPr>
        <w:pStyle w:val="ListParagraph"/>
        <w:numPr>
          <w:ilvl w:val="7"/>
          <w:numId w:val="9"/>
        </w:numPr>
        <w:autoSpaceDE w:val="0"/>
        <w:autoSpaceDN w:val="0"/>
        <w:adjustRightInd w:val="0"/>
        <w:spacing w:line="360" w:lineRule="auto"/>
        <w:jc w:val="both"/>
        <w:rPr>
          <w:rFonts w:ascii="Times New Roman" w:hAnsi="Times New Roman"/>
        </w:rPr>
      </w:pPr>
      <w:r w:rsidRPr="00595259">
        <w:rPr>
          <w:rFonts w:ascii="Times New Roman" w:hAnsi="Times New Roman"/>
        </w:rPr>
        <w:t>Riwayat Perkawinan</w:t>
      </w:r>
    </w:p>
    <w:p w:rsidR="00A3210A" w:rsidRPr="00595259" w:rsidRDefault="00A3210A" w:rsidP="00595259">
      <w:pPr>
        <w:pStyle w:val="ListParagraph"/>
        <w:autoSpaceDE w:val="0"/>
        <w:autoSpaceDN w:val="0"/>
        <w:adjustRightInd w:val="0"/>
        <w:spacing w:line="360" w:lineRule="auto"/>
        <w:ind w:left="1637"/>
        <w:jc w:val="both"/>
        <w:rPr>
          <w:rFonts w:ascii="Times New Roman" w:hAnsi="Times New Roman"/>
        </w:rPr>
      </w:pPr>
      <w:r w:rsidRPr="00595259">
        <w:rPr>
          <w:rFonts w:ascii="Times New Roman" w:hAnsi="Times New Roman"/>
          <w:color w:val="000000"/>
        </w:rPr>
        <w:t xml:space="preserve">Ibu mengatakan ibu dan suami menikah sah. Usia ibu saat menikah </w:t>
      </w:r>
      <w:r w:rsidRPr="00595259">
        <w:rPr>
          <w:rFonts w:ascii="Times New Roman" w:hAnsi="Times New Roman"/>
          <w:color w:val="000000"/>
          <w:lang w:val="en-US"/>
        </w:rPr>
        <w:t>2</w:t>
      </w:r>
      <w:r w:rsidR="006C065F" w:rsidRPr="00595259">
        <w:rPr>
          <w:rFonts w:ascii="Times New Roman" w:hAnsi="Times New Roman"/>
          <w:color w:val="000000"/>
          <w:lang w:val="en-US"/>
        </w:rPr>
        <w:t>9</w:t>
      </w:r>
      <w:r w:rsidR="00C802EA" w:rsidRPr="00595259">
        <w:rPr>
          <w:rFonts w:ascii="Times New Roman" w:hAnsi="Times New Roman"/>
          <w:color w:val="000000"/>
          <w:lang w:val="en-US"/>
        </w:rPr>
        <w:t xml:space="preserve"> </w:t>
      </w:r>
      <w:r w:rsidRPr="00595259">
        <w:rPr>
          <w:rFonts w:ascii="Times New Roman" w:hAnsi="Times New Roman"/>
        </w:rPr>
        <w:t xml:space="preserve">tahun, dan suami </w:t>
      </w:r>
      <w:r w:rsidR="006C065F" w:rsidRPr="00595259">
        <w:rPr>
          <w:rFonts w:ascii="Times New Roman" w:hAnsi="Times New Roman"/>
          <w:lang w:val="en-US"/>
        </w:rPr>
        <w:t>32</w:t>
      </w:r>
      <w:r w:rsidRPr="00595259">
        <w:rPr>
          <w:rFonts w:ascii="Times New Roman" w:hAnsi="Times New Roman"/>
        </w:rPr>
        <w:t xml:space="preserve"> tahun, lama pernikahan </w:t>
      </w:r>
      <w:r w:rsidR="006C065F" w:rsidRPr="00595259">
        <w:rPr>
          <w:rFonts w:ascii="Times New Roman" w:hAnsi="Times New Roman"/>
          <w:lang w:val="en-US"/>
        </w:rPr>
        <w:t>8</w:t>
      </w:r>
      <w:r w:rsidR="00C802EA" w:rsidRPr="00595259">
        <w:rPr>
          <w:rFonts w:ascii="Times New Roman" w:hAnsi="Times New Roman"/>
          <w:lang w:val="en-US"/>
        </w:rPr>
        <w:t xml:space="preserve"> </w:t>
      </w:r>
      <w:r w:rsidRPr="00595259">
        <w:rPr>
          <w:rFonts w:ascii="Times New Roman" w:hAnsi="Times New Roman"/>
        </w:rPr>
        <w:t xml:space="preserve">tahun. Hubungan ibu dan suami baik </w:t>
      </w:r>
    </w:p>
    <w:p w:rsidR="005D02FD" w:rsidRPr="005D02FD" w:rsidRDefault="00A3210A" w:rsidP="005D02FD">
      <w:pPr>
        <w:pStyle w:val="ListParagraph"/>
        <w:numPr>
          <w:ilvl w:val="7"/>
          <w:numId w:val="9"/>
        </w:numPr>
        <w:autoSpaceDE w:val="0"/>
        <w:autoSpaceDN w:val="0"/>
        <w:adjustRightInd w:val="0"/>
        <w:spacing w:line="360" w:lineRule="auto"/>
        <w:jc w:val="both"/>
        <w:rPr>
          <w:rFonts w:ascii="Times New Roman" w:hAnsi="Times New Roman"/>
        </w:rPr>
      </w:pPr>
      <w:r w:rsidRPr="005D02FD">
        <w:rPr>
          <w:rFonts w:ascii="Times New Roman" w:hAnsi="Times New Roman"/>
        </w:rPr>
        <w:t>Riwayat Kb</w:t>
      </w:r>
    </w:p>
    <w:p w:rsidR="00A3210A" w:rsidRPr="005D02FD" w:rsidRDefault="00A3210A" w:rsidP="005D02FD">
      <w:pPr>
        <w:pStyle w:val="ListParagraph"/>
        <w:autoSpaceDE w:val="0"/>
        <w:autoSpaceDN w:val="0"/>
        <w:adjustRightInd w:val="0"/>
        <w:spacing w:line="360" w:lineRule="auto"/>
        <w:ind w:left="1637"/>
        <w:jc w:val="both"/>
        <w:rPr>
          <w:rFonts w:ascii="Times New Roman" w:hAnsi="Times New Roman"/>
        </w:rPr>
      </w:pPr>
      <w:r w:rsidRPr="005D02FD">
        <w:rPr>
          <w:rFonts w:ascii="Times New Roman" w:hAnsi="Times New Roman"/>
        </w:rPr>
        <w:t xml:space="preserve">Ibu mengatakan sebelumnya menggunakan kb suntik per 3 bulan. </w:t>
      </w:r>
    </w:p>
    <w:p w:rsidR="005D02FD" w:rsidRPr="005D02FD" w:rsidRDefault="00A3210A" w:rsidP="005D02FD">
      <w:pPr>
        <w:pStyle w:val="ListParagraph"/>
        <w:numPr>
          <w:ilvl w:val="7"/>
          <w:numId w:val="9"/>
        </w:numPr>
        <w:autoSpaceDE w:val="0"/>
        <w:autoSpaceDN w:val="0"/>
        <w:adjustRightInd w:val="0"/>
        <w:spacing w:line="360" w:lineRule="auto"/>
        <w:jc w:val="both"/>
        <w:rPr>
          <w:rFonts w:ascii="Times New Roman" w:hAnsi="Times New Roman"/>
        </w:rPr>
      </w:pPr>
      <w:r w:rsidRPr="005D02FD">
        <w:rPr>
          <w:rFonts w:ascii="Times New Roman" w:hAnsi="Times New Roman"/>
        </w:rPr>
        <w:t>Pola Pemenuhan Kebutuhan Sehari-Hari</w:t>
      </w:r>
    </w:p>
    <w:p w:rsidR="005D02FD" w:rsidRPr="005D02FD" w:rsidRDefault="00A3210A" w:rsidP="005D02FD">
      <w:pPr>
        <w:pStyle w:val="ListParagraph"/>
        <w:numPr>
          <w:ilvl w:val="8"/>
          <w:numId w:val="9"/>
        </w:numPr>
        <w:autoSpaceDE w:val="0"/>
        <w:autoSpaceDN w:val="0"/>
        <w:adjustRightInd w:val="0"/>
        <w:spacing w:line="360" w:lineRule="auto"/>
        <w:jc w:val="both"/>
        <w:rPr>
          <w:rFonts w:ascii="Times New Roman" w:hAnsi="Times New Roman"/>
        </w:rPr>
      </w:pPr>
      <w:r w:rsidRPr="005D02FD">
        <w:rPr>
          <w:rFonts w:ascii="Times New Roman" w:hAnsi="Times New Roman"/>
          <w:sz w:val="24"/>
          <w:szCs w:val="24"/>
        </w:rPr>
        <w:t>Pola nutrisi</w:t>
      </w:r>
    </w:p>
    <w:p w:rsidR="00A3210A" w:rsidRPr="005D02FD" w:rsidRDefault="00A3210A" w:rsidP="005D02FD">
      <w:pPr>
        <w:pStyle w:val="ListParagraph"/>
        <w:autoSpaceDE w:val="0"/>
        <w:autoSpaceDN w:val="0"/>
        <w:adjustRightInd w:val="0"/>
        <w:spacing w:line="360" w:lineRule="auto"/>
        <w:ind w:left="2062"/>
        <w:jc w:val="both"/>
        <w:rPr>
          <w:rFonts w:ascii="Times New Roman" w:hAnsi="Times New Roman"/>
        </w:rPr>
      </w:pPr>
      <w:r w:rsidRPr="005D02FD">
        <w:rPr>
          <w:rFonts w:ascii="Times New Roman" w:hAnsi="Times New Roman"/>
        </w:rPr>
        <w:t>Untuk pola makan ibu mengatakan tidak ada perubahan selama hamil hanya saja frekuensi minum menjadi bertambah yang awalnya sebelum hamil 3-5 gelas perhari menjadi 5-8 gelas perhari jenis air putih.</w:t>
      </w:r>
    </w:p>
    <w:p w:rsidR="005D02FD" w:rsidRPr="005D02FD" w:rsidRDefault="00A3210A" w:rsidP="005D02FD">
      <w:pPr>
        <w:pStyle w:val="ListParagraph"/>
        <w:numPr>
          <w:ilvl w:val="8"/>
          <w:numId w:val="9"/>
        </w:numPr>
        <w:tabs>
          <w:tab w:val="left" w:pos="0"/>
        </w:tabs>
        <w:autoSpaceDE w:val="0"/>
        <w:autoSpaceDN w:val="0"/>
        <w:adjustRightInd w:val="0"/>
        <w:spacing w:line="360" w:lineRule="auto"/>
        <w:jc w:val="both"/>
        <w:rPr>
          <w:rFonts w:ascii="Times New Roman" w:hAnsi="Times New Roman"/>
        </w:rPr>
      </w:pPr>
      <w:r w:rsidRPr="005D02FD">
        <w:rPr>
          <w:rFonts w:ascii="Times New Roman" w:hAnsi="Times New Roman"/>
        </w:rPr>
        <w:t>Pola eliminasi</w:t>
      </w:r>
    </w:p>
    <w:p w:rsidR="00A3210A" w:rsidRPr="005D02FD" w:rsidRDefault="00A3210A" w:rsidP="005D02FD">
      <w:pPr>
        <w:pStyle w:val="ListParagraph"/>
        <w:tabs>
          <w:tab w:val="left" w:pos="0"/>
        </w:tabs>
        <w:autoSpaceDE w:val="0"/>
        <w:autoSpaceDN w:val="0"/>
        <w:adjustRightInd w:val="0"/>
        <w:spacing w:line="360" w:lineRule="auto"/>
        <w:ind w:left="2062"/>
        <w:jc w:val="both"/>
        <w:rPr>
          <w:rFonts w:ascii="Times New Roman" w:hAnsi="Times New Roman"/>
        </w:rPr>
      </w:pPr>
      <w:r w:rsidRPr="005D02FD">
        <w:rPr>
          <w:rFonts w:ascii="Times New Roman" w:hAnsi="Times New Roman"/>
        </w:rPr>
        <w:t>Ibu mengatakan selama hamil menjadi lebih sering kencing satu hari yang dulunya BAK 3x sehari menjadi 5 - 6 kali sehari dengan warna kuning jernih, bau khas, tidak ada keluhan. Kemudian untuk BAB yang dahulunya 1x sehari, tidak keras, warna kekuningan, bau khas, menjadi 2 hari sekali, keras, warna kuning kecoklatan, bau khas, dan ibu mengeluh sedikit susah untuk BAB.</w:t>
      </w:r>
    </w:p>
    <w:p w:rsidR="005D02FD" w:rsidRPr="005D02FD" w:rsidRDefault="00A3210A" w:rsidP="005D02FD">
      <w:pPr>
        <w:pStyle w:val="ListParagraph"/>
        <w:numPr>
          <w:ilvl w:val="8"/>
          <w:numId w:val="9"/>
        </w:numPr>
        <w:autoSpaceDE w:val="0"/>
        <w:autoSpaceDN w:val="0"/>
        <w:adjustRightInd w:val="0"/>
        <w:spacing w:line="360" w:lineRule="auto"/>
        <w:jc w:val="both"/>
        <w:rPr>
          <w:rFonts w:ascii="Times New Roman" w:hAnsi="Times New Roman"/>
        </w:rPr>
      </w:pPr>
      <w:r w:rsidRPr="005D02FD">
        <w:rPr>
          <w:rFonts w:ascii="Times New Roman" w:hAnsi="Times New Roman"/>
        </w:rPr>
        <w:t>Pola aktivitas</w:t>
      </w:r>
    </w:p>
    <w:p w:rsidR="00A3210A" w:rsidRPr="005D02FD" w:rsidRDefault="00A3210A" w:rsidP="005D02FD">
      <w:pPr>
        <w:pStyle w:val="ListParagraph"/>
        <w:autoSpaceDE w:val="0"/>
        <w:autoSpaceDN w:val="0"/>
        <w:adjustRightInd w:val="0"/>
        <w:spacing w:line="360" w:lineRule="auto"/>
        <w:ind w:left="2062"/>
        <w:jc w:val="both"/>
        <w:rPr>
          <w:rFonts w:ascii="Times New Roman" w:hAnsi="Times New Roman"/>
        </w:rPr>
      </w:pPr>
      <w:r w:rsidRPr="005D02FD">
        <w:rPr>
          <w:rFonts w:ascii="Times New Roman" w:hAnsi="Times New Roman"/>
        </w:rPr>
        <w:t>Ibu mengatakan selama hamil pola aktifitas masih sama seperti sebelum hamil yaitu mengerjakan pekerjaan rumah tangga akan tetapi hanya yang ringan-ringan seperti menyapu, untuk hal lain ibu dibantu oleh suami dan ibu mertua.</w:t>
      </w:r>
    </w:p>
    <w:p w:rsidR="005D02FD" w:rsidRPr="005D02FD" w:rsidRDefault="00A3210A" w:rsidP="005D02FD">
      <w:pPr>
        <w:pStyle w:val="ListParagraph"/>
        <w:numPr>
          <w:ilvl w:val="8"/>
          <w:numId w:val="9"/>
        </w:numPr>
        <w:tabs>
          <w:tab w:val="left" w:pos="0"/>
        </w:tabs>
        <w:autoSpaceDE w:val="0"/>
        <w:autoSpaceDN w:val="0"/>
        <w:adjustRightInd w:val="0"/>
        <w:spacing w:line="360" w:lineRule="auto"/>
        <w:jc w:val="both"/>
        <w:rPr>
          <w:rFonts w:ascii="Times New Roman" w:hAnsi="Times New Roman"/>
        </w:rPr>
      </w:pPr>
      <w:r w:rsidRPr="005D02FD">
        <w:rPr>
          <w:rFonts w:ascii="Times New Roman" w:hAnsi="Times New Roman"/>
        </w:rPr>
        <w:t>Pola istirahat dan tidur</w:t>
      </w:r>
    </w:p>
    <w:p w:rsidR="00A3210A" w:rsidRDefault="00A3210A" w:rsidP="005D02FD">
      <w:pPr>
        <w:pStyle w:val="ListParagraph"/>
        <w:tabs>
          <w:tab w:val="left" w:pos="0"/>
        </w:tabs>
        <w:autoSpaceDE w:val="0"/>
        <w:autoSpaceDN w:val="0"/>
        <w:adjustRightInd w:val="0"/>
        <w:spacing w:line="360" w:lineRule="auto"/>
        <w:ind w:left="2062"/>
        <w:jc w:val="both"/>
        <w:rPr>
          <w:rFonts w:ascii="Times New Roman" w:hAnsi="Times New Roman"/>
          <w:lang w:val="en-US"/>
        </w:rPr>
      </w:pPr>
      <w:r w:rsidRPr="005D02FD">
        <w:rPr>
          <w:rFonts w:ascii="Times New Roman" w:hAnsi="Times New Roman"/>
        </w:rPr>
        <w:t>Selama hamil Ibu mengatakan tidur malam masih sama 7-8 jam sehari, hanya saja tidur siang yang tadinya 1 jam menjadi 2 jam sehari dan ibu juga mengatakan tidak ada keluhan selama istirahat maupun tidur.</w:t>
      </w:r>
    </w:p>
    <w:p w:rsidR="005D02FD" w:rsidRPr="005D02FD" w:rsidRDefault="005D02FD" w:rsidP="005D02FD">
      <w:pPr>
        <w:pStyle w:val="ListParagraph"/>
        <w:tabs>
          <w:tab w:val="left" w:pos="0"/>
        </w:tabs>
        <w:autoSpaceDE w:val="0"/>
        <w:autoSpaceDN w:val="0"/>
        <w:adjustRightInd w:val="0"/>
        <w:spacing w:line="360" w:lineRule="auto"/>
        <w:ind w:left="2062"/>
        <w:jc w:val="both"/>
        <w:rPr>
          <w:rFonts w:ascii="Times New Roman" w:hAnsi="Times New Roman"/>
          <w:lang w:val="en-US"/>
        </w:rPr>
      </w:pPr>
    </w:p>
    <w:p w:rsidR="005D02FD" w:rsidRPr="005D02FD" w:rsidRDefault="00A3210A" w:rsidP="005D02FD">
      <w:pPr>
        <w:pStyle w:val="ListParagraph"/>
        <w:numPr>
          <w:ilvl w:val="8"/>
          <w:numId w:val="9"/>
        </w:numPr>
        <w:tabs>
          <w:tab w:val="left" w:pos="0"/>
        </w:tabs>
        <w:autoSpaceDE w:val="0"/>
        <w:autoSpaceDN w:val="0"/>
        <w:adjustRightInd w:val="0"/>
        <w:spacing w:line="360" w:lineRule="auto"/>
        <w:jc w:val="both"/>
        <w:rPr>
          <w:rFonts w:ascii="Times New Roman" w:hAnsi="Times New Roman"/>
        </w:rPr>
      </w:pPr>
      <w:r w:rsidRPr="005D02FD">
        <w:rPr>
          <w:rFonts w:ascii="Times New Roman" w:hAnsi="Times New Roman"/>
        </w:rPr>
        <w:lastRenderedPageBreak/>
        <w:t>Pola seksual</w:t>
      </w:r>
    </w:p>
    <w:p w:rsidR="00A3210A" w:rsidRPr="005D02FD" w:rsidRDefault="00A3210A" w:rsidP="005D02FD">
      <w:pPr>
        <w:pStyle w:val="ListParagraph"/>
        <w:tabs>
          <w:tab w:val="left" w:pos="0"/>
        </w:tabs>
        <w:autoSpaceDE w:val="0"/>
        <w:autoSpaceDN w:val="0"/>
        <w:adjustRightInd w:val="0"/>
        <w:spacing w:line="360" w:lineRule="auto"/>
        <w:ind w:left="2062"/>
        <w:jc w:val="both"/>
        <w:rPr>
          <w:rFonts w:ascii="Times New Roman" w:hAnsi="Times New Roman"/>
        </w:rPr>
      </w:pPr>
      <w:r w:rsidRPr="005D02FD">
        <w:rPr>
          <w:rFonts w:ascii="Times New Roman" w:hAnsi="Times New Roman"/>
        </w:rPr>
        <w:t>Ibu mengatakan selama hamil berhubungan seksual menjadi jarang yang dulunya 3 kali setiap minggunya menjadi 1 kali setiap minggunya , tidak ada perdarahan setelah melakukan hubungan seksual dan tidak ada keluhan.</w:t>
      </w:r>
    </w:p>
    <w:p w:rsidR="005D02FD" w:rsidRPr="005D02FD" w:rsidRDefault="00A3210A" w:rsidP="005D02FD">
      <w:pPr>
        <w:pStyle w:val="ListParagraph"/>
        <w:numPr>
          <w:ilvl w:val="8"/>
          <w:numId w:val="9"/>
        </w:numPr>
        <w:tabs>
          <w:tab w:val="left" w:pos="0"/>
        </w:tabs>
        <w:autoSpaceDE w:val="0"/>
        <w:autoSpaceDN w:val="0"/>
        <w:adjustRightInd w:val="0"/>
        <w:spacing w:line="360" w:lineRule="auto"/>
        <w:jc w:val="both"/>
        <w:rPr>
          <w:rFonts w:ascii="Times New Roman" w:hAnsi="Times New Roman"/>
        </w:rPr>
      </w:pPr>
      <w:r w:rsidRPr="005D02FD">
        <w:rPr>
          <w:rFonts w:ascii="Times New Roman" w:hAnsi="Times New Roman"/>
        </w:rPr>
        <w:t xml:space="preserve">Pola hygiene </w:t>
      </w:r>
    </w:p>
    <w:p w:rsidR="00A3210A" w:rsidRPr="005D02FD" w:rsidRDefault="00A3210A" w:rsidP="005D02FD">
      <w:pPr>
        <w:pStyle w:val="ListParagraph"/>
        <w:tabs>
          <w:tab w:val="left" w:pos="0"/>
        </w:tabs>
        <w:autoSpaceDE w:val="0"/>
        <w:autoSpaceDN w:val="0"/>
        <w:adjustRightInd w:val="0"/>
        <w:spacing w:line="360" w:lineRule="auto"/>
        <w:ind w:left="2062"/>
        <w:jc w:val="both"/>
        <w:rPr>
          <w:rFonts w:ascii="Times New Roman" w:hAnsi="Times New Roman"/>
        </w:rPr>
      </w:pPr>
      <w:r w:rsidRPr="005D02FD">
        <w:rPr>
          <w:rFonts w:ascii="Times New Roman" w:hAnsi="Times New Roman"/>
        </w:rPr>
        <w:t>Selama hamil Ibu mengatakan tidak ada pola yang berubah yaitu mandi 2x sehari, kramas 3x seminggu, gosok gigi 2x sehari, ganti pakaian 2x sehari, ganti pakaian dalam 2x sehari.</w:t>
      </w:r>
    </w:p>
    <w:p w:rsidR="005D02FD" w:rsidRPr="005D02FD" w:rsidRDefault="00A3210A" w:rsidP="005D02FD">
      <w:pPr>
        <w:pStyle w:val="ListParagraph"/>
        <w:numPr>
          <w:ilvl w:val="8"/>
          <w:numId w:val="9"/>
        </w:numPr>
        <w:autoSpaceDE w:val="0"/>
        <w:autoSpaceDN w:val="0"/>
        <w:adjustRightInd w:val="0"/>
        <w:spacing w:line="360" w:lineRule="auto"/>
        <w:jc w:val="both"/>
        <w:rPr>
          <w:rFonts w:ascii="Times New Roman" w:hAnsi="Times New Roman"/>
        </w:rPr>
      </w:pPr>
      <w:r w:rsidRPr="005D02FD">
        <w:rPr>
          <w:rFonts w:ascii="Times New Roman" w:hAnsi="Times New Roman"/>
        </w:rPr>
        <w:t>Pola hidup sehat</w:t>
      </w:r>
    </w:p>
    <w:p w:rsidR="00A3210A" w:rsidRPr="005D02FD" w:rsidRDefault="00A3210A" w:rsidP="005D02FD">
      <w:pPr>
        <w:pStyle w:val="ListParagraph"/>
        <w:autoSpaceDE w:val="0"/>
        <w:autoSpaceDN w:val="0"/>
        <w:adjustRightInd w:val="0"/>
        <w:spacing w:line="360" w:lineRule="auto"/>
        <w:ind w:left="2062"/>
        <w:jc w:val="both"/>
        <w:rPr>
          <w:rFonts w:ascii="Times New Roman" w:hAnsi="Times New Roman"/>
        </w:rPr>
      </w:pPr>
      <w:r w:rsidRPr="005D02FD">
        <w:rPr>
          <w:rFonts w:ascii="Times New Roman" w:hAnsi="Times New Roman"/>
        </w:rPr>
        <w:t>Ibu mengatakan tidak ada perubahan selama hamil yaitu tetap tidak pernah merokok, minum beralkohol, ataupun obat-obatan terlarang.</w:t>
      </w:r>
    </w:p>
    <w:p w:rsidR="005D02FD" w:rsidRPr="005D02FD" w:rsidRDefault="00A3210A" w:rsidP="005D02FD">
      <w:pPr>
        <w:pStyle w:val="ListParagraph"/>
        <w:numPr>
          <w:ilvl w:val="7"/>
          <w:numId w:val="9"/>
        </w:numPr>
        <w:autoSpaceDE w:val="0"/>
        <w:autoSpaceDN w:val="0"/>
        <w:adjustRightInd w:val="0"/>
        <w:spacing w:line="360" w:lineRule="auto"/>
        <w:jc w:val="both"/>
        <w:rPr>
          <w:rFonts w:ascii="Times New Roman" w:hAnsi="Times New Roman"/>
        </w:rPr>
      </w:pPr>
      <w:r w:rsidRPr="005D02FD">
        <w:rPr>
          <w:rFonts w:ascii="Times New Roman" w:hAnsi="Times New Roman"/>
        </w:rPr>
        <w:t>Data Psikososial Dan Spiritual</w:t>
      </w:r>
    </w:p>
    <w:p w:rsidR="00A3210A" w:rsidRPr="005D02FD" w:rsidRDefault="00A3210A" w:rsidP="005D02FD">
      <w:pPr>
        <w:pStyle w:val="ListParagraph"/>
        <w:autoSpaceDE w:val="0"/>
        <w:autoSpaceDN w:val="0"/>
        <w:adjustRightInd w:val="0"/>
        <w:spacing w:line="360" w:lineRule="auto"/>
        <w:ind w:left="1637"/>
        <w:jc w:val="both"/>
        <w:rPr>
          <w:rFonts w:ascii="Times New Roman" w:hAnsi="Times New Roman"/>
        </w:rPr>
      </w:pPr>
      <w:r w:rsidRPr="005D02FD">
        <w:rPr>
          <w:rFonts w:ascii="Times New Roman" w:hAnsi="Times New Roman"/>
        </w:rPr>
        <w:t>Ini merupakan kehamilan yang diinginkan oleh ibu, suami dan keluarga. Semua anggota keluarga turut serta menjaga ibu dan janin yang sedang dikandungnya. Selama hamil ibu masih tetap menjalankan ibadahnya seperti biasa. Ibu dan suami beragama Islam. Hubungan ibu, suami, keluarga dan masyarakat juga baik.</w:t>
      </w:r>
    </w:p>
    <w:p w:rsidR="005D02FD" w:rsidRPr="005D02FD" w:rsidRDefault="00A3210A" w:rsidP="005D02FD">
      <w:pPr>
        <w:pStyle w:val="ListParagraph"/>
        <w:numPr>
          <w:ilvl w:val="7"/>
          <w:numId w:val="9"/>
        </w:numPr>
        <w:autoSpaceDE w:val="0"/>
        <w:autoSpaceDN w:val="0"/>
        <w:adjustRightInd w:val="0"/>
        <w:spacing w:line="360" w:lineRule="auto"/>
        <w:jc w:val="both"/>
        <w:rPr>
          <w:rFonts w:ascii="Times New Roman" w:hAnsi="Times New Roman"/>
        </w:rPr>
      </w:pPr>
      <w:r w:rsidRPr="005D02FD">
        <w:rPr>
          <w:rFonts w:ascii="Times New Roman" w:hAnsi="Times New Roman"/>
        </w:rPr>
        <w:t>Adat Istiadat</w:t>
      </w:r>
    </w:p>
    <w:p w:rsidR="00A3210A" w:rsidRPr="005D02FD" w:rsidRDefault="00A3210A" w:rsidP="005D02FD">
      <w:pPr>
        <w:pStyle w:val="ListParagraph"/>
        <w:autoSpaceDE w:val="0"/>
        <w:autoSpaceDN w:val="0"/>
        <w:adjustRightInd w:val="0"/>
        <w:spacing w:line="360" w:lineRule="auto"/>
        <w:ind w:left="1637"/>
        <w:jc w:val="both"/>
        <w:rPr>
          <w:rFonts w:ascii="Times New Roman" w:hAnsi="Times New Roman"/>
        </w:rPr>
      </w:pPr>
      <w:r w:rsidRPr="005D02FD">
        <w:rPr>
          <w:rFonts w:ascii="Times New Roman" w:hAnsi="Times New Roman"/>
        </w:rPr>
        <w:t>Ibu mengatakan tidak ada adat istiadat yang melarang untuk makan-makanan seperti amis-amis, sayur terong atau yang berkuah-kuah dan lainnya, ibu tetap memakan semua jenis makanan selama ingin. Adat istiadat selama hamil seperti 4 bulanan dan 7 bulanan dilakukan oleh ibu, karena merupakan tradisi turun menurun dan sebagai bentuk rasa syukur telah diberikan keturunan.</w:t>
      </w:r>
    </w:p>
    <w:p w:rsidR="005D02FD" w:rsidRPr="005D02FD" w:rsidRDefault="00A3210A" w:rsidP="005D02FD">
      <w:pPr>
        <w:pStyle w:val="ListParagraph"/>
        <w:numPr>
          <w:ilvl w:val="7"/>
          <w:numId w:val="9"/>
        </w:numPr>
        <w:autoSpaceDE w:val="0"/>
        <w:autoSpaceDN w:val="0"/>
        <w:adjustRightInd w:val="0"/>
        <w:spacing w:line="360" w:lineRule="auto"/>
        <w:jc w:val="both"/>
        <w:rPr>
          <w:rFonts w:ascii="Times New Roman" w:hAnsi="Times New Roman"/>
        </w:rPr>
      </w:pPr>
      <w:r w:rsidRPr="005D02FD">
        <w:rPr>
          <w:rFonts w:ascii="Times New Roman" w:hAnsi="Times New Roman"/>
        </w:rPr>
        <w:t xml:space="preserve">Data Pengetahuan </w:t>
      </w:r>
    </w:p>
    <w:p w:rsidR="00EB34B5" w:rsidRDefault="00A3210A" w:rsidP="005C7427">
      <w:pPr>
        <w:pStyle w:val="ListParagraph"/>
        <w:autoSpaceDE w:val="0"/>
        <w:autoSpaceDN w:val="0"/>
        <w:adjustRightInd w:val="0"/>
        <w:spacing w:line="360" w:lineRule="auto"/>
        <w:ind w:left="1637"/>
        <w:jc w:val="both"/>
        <w:rPr>
          <w:rFonts w:ascii="Times New Roman" w:hAnsi="Times New Roman"/>
          <w:lang w:val="en-US"/>
        </w:rPr>
      </w:pPr>
      <w:r w:rsidRPr="005D02FD">
        <w:rPr>
          <w:rFonts w:ascii="Times New Roman" w:hAnsi="Times New Roman"/>
        </w:rPr>
        <w:t>Ibu mengatakan sudah mengerti mengenai tanda bahaya kehamilan dan  mengatakan agak lupa  tentang tanda-tanda persalina</w:t>
      </w:r>
      <w:r w:rsidR="005C7427">
        <w:rPr>
          <w:rFonts w:ascii="Times New Roman" w:hAnsi="Times New Roman"/>
        </w:rPr>
        <w:t>n dan persiapan untuk persalin</w:t>
      </w:r>
      <w:r w:rsidR="005C7427">
        <w:rPr>
          <w:rFonts w:ascii="Times New Roman" w:hAnsi="Times New Roman"/>
          <w:lang w:val="en-US"/>
        </w:rPr>
        <w:t>an</w:t>
      </w:r>
    </w:p>
    <w:p w:rsidR="00EB34B5" w:rsidRDefault="00EB34B5" w:rsidP="005C7427">
      <w:pPr>
        <w:autoSpaceDE w:val="0"/>
        <w:autoSpaceDN w:val="0"/>
        <w:adjustRightInd w:val="0"/>
        <w:spacing w:line="360" w:lineRule="auto"/>
        <w:jc w:val="both"/>
        <w:rPr>
          <w:rFonts w:ascii="Times New Roman" w:hAnsi="Times New Roman"/>
          <w:sz w:val="22"/>
          <w:szCs w:val="22"/>
          <w:lang w:val="en-US"/>
        </w:rPr>
      </w:pPr>
    </w:p>
    <w:p w:rsidR="005C7427" w:rsidRDefault="005C7427" w:rsidP="005C7427">
      <w:pPr>
        <w:autoSpaceDE w:val="0"/>
        <w:autoSpaceDN w:val="0"/>
        <w:adjustRightInd w:val="0"/>
        <w:spacing w:line="360" w:lineRule="auto"/>
        <w:jc w:val="both"/>
        <w:rPr>
          <w:rFonts w:ascii="Times New Roman" w:hAnsi="Times New Roman"/>
          <w:sz w:val="22"/>
          <w:szCs w:val="22"/>
          <w:lang w:val="en-US"/>
        </w:rPr>
      </w:pPr>
    </w:p>
    <w:p w:rsidR="005C7427" w:rsidRDefault="005C7427" w:rsidP="005C7427">
      <w:pPr>
        <w:autoSpaceDE w:val="0"/>
        <w:autoSpaceDN w:val="0"/>
        <w:adjustRightInd w:val="0"/>
        <w:spacing w:line="360" w:lineRule="auto"/>
        <w:jc w:val="both"/>
        <w:rPr>
          <w:rFonts w:ascii="Times New Roman" w:hAnsi="Times New Roman"/>
          <w:sz w:val="22"/>
          <w:szCs w:val="22"/>
          <w:lang w:val="en-US"/>
        </w:rPr>
      </w:pPr>
    </w:p>
    <w:p w:rsidR="005C7427" w:rsidRDefault="005C7427" w:rsidP="005C7427">
      <w:pPr>
        <w:autoSpaceDE w:val="0"/>
        <w:autoSpaceDN w:val="0"/>
        <w:adjustRightInd w:val="0"/>
        <w:spacing w:line="360" w:lineRule="auto"/>
        <w:jc w:val="both"/>
        <w:rPr>
          <w:rFonts w:ascii="Times New Roman" w:hAnsi="Times New Roman"/>
          <w:sz w:val="22"/>
          <w:szCs w:val="22"/>
          <w:lang w:val="en-US"/>
        </w:rPr>
      </w:pPr>
    </w:p>
    <w:p w:rsidR="005C7427" w:rsidRDefault="005C7427" w:rsidP="005C7427">
      <w:pPr>
        <w:autoSpaceDE w:val="0"/>
        <w:autoSpaceDN w:val="0"/>
        <w:adjustRightInd w:val="0"/>
        <w:spacing w:line="360" w:lineRule="auto"/>
        <w:jc w:val="both"/>
        <w:rPr>
          <w:rFonts w:ascii="Times New Roman" w:hAnsi="Times New Roman"/>
          <w:sz w:val="22"/>
          <w:szCs w:val="22"/>
          <w:lang w:val="en-US"/>
        </w:rPr>
      </w:pPr>
    </w:p>
    <w:p w:rsidR="005C7427" w:rsidRDefault="005C7427" w:rsidP="005C7427">
      <w:pPr>
        <w:autoSpaceDE w:val="0"/>
        <w:autoSpaceDN w:val="0"/>
        <w:adjustRightInd w:val="0"/>
        <w:spacing w:line="360" w:lineRule="auto"/>
        <w:jc w:val="both"/>
        <w:rPr>
          <w:rFonts w:ascii="Times New Roman" w:hAnsi="Times New Roman"/>
          <w:sz w:val="22"/>
          <w:szCs w:val="22"/>
          <w:lang w:val="en-US"/>
        </w:rPr>
      </w:pPr>
    </w:p>
    <w:p w:rsidR="005C7427" w:rsidRDefault="005C7427" w:rsidP="005C7427">
      <w:pPr>
        <w:autoSpaceDE w:val="0"/>
        <w:autoSpaceDN w:val="0"/>
        <w:adjustRightInd w:val="0"/>
        <w:spacing w:line="360" w:lineRule="auto"/>
        <w:jc w:val="both"/>
        <w:rPr>
          <w:rFonts w:ascii="Times New Roman" w:hAnsi="Times New Roman"/>
          <w:sz w:val="22"/>
          <w:szCs w:val="22"/>
          <w:lang w:val="en-US"/>
        </w:rPr>
      </w:pPr>
    </w:p>
    <w:p w:rsidR="005C7427" w:rsidRDefault="005C7427" w:rsidP="005C7427">
      <w:pPr>
        <w:autoSpaceDE w:val="0"/>
        <w:autoSpaceDN w:val="0"/>
        <w:adjustRightInd w:val="0"/>
        <w:spacing w:line="360" w:lineRule="auto"/>
        <w:jc w:val="both"/>
        <w:rPr>
          <w:rFonts w:ascii="Times New Roman" w:hAnsi="Times New Roman"/>
          <w:sz w:val="22"/>
          <w:szCs w:val="22"/>
          <w:lang w:val="en-US"/>
        </w:rPr>
      </w:pPr>
    </w:p>
    <w:p w:rsidR="005C7427" w:rsidRPr="005C7427" w:rsidRDefault="005C7427" w:rsidP="005C7427">
      <w:pPr>
        <w:autoSpaceDE w:val="0"/>
        <w:autoSpaceDN w:val="0"/>
        <w:adjustRightInd w:val="0"/>
        <w:spacing w:line="360" w:lineRule="auto"/>
        <w:jc w:val="both"/>
        <w:rPr>
          <w:rFonts w:ascii="Times New Roman" w:hAnsi="Times New Roman"/>
          <w:lang w:val="en-US"/>
        </w:rPr>
      </w:pPr>
    </w:p>
    <w:p w:rsidR="00A3210A" w:rsidRPr="0068687C" w:rsidRDefault="00A3210A" w:rsidP="00ED4794">
      <w:pPr>
        <w:pStyle w:val="ListParagraph"/>
        <w:numPr>
          <w:ilvl w:val="0"/>
          <w:numId w:val="35"/>
        </w:numPr>
        <w:autoSpaceDE w:val="0"/>
        <w:autoSpaceDN w:val="0"/>
        <w:adjustRightInd w:val="0"/>
        <w:spacing w:line="360" w:lineRule="auto"/>
        <w:jc w:val="both"/>
        <w:rPr>
          <w:rFonts w:ascii="Times New Roman" w:hAnsi="Times New Roman"/>
          <w:sz w:val="24"/>
          <w:szCs w:val="24"/>
        </w:rPr>
      </w:pPr>
      <w:r w:rsidRPr="0068687C">
        <w:rPr>
          <w:rFonts w:ascii="Times New Roman" w:hAnsi="Times New Roman"/>
          <w:sz w:val="24"/>
          <w:szCs w:val="24"/>
        </w:rPr>
        <w:lastRenderedPageBreak/>
        <w:t xml:space="preserve">DATA OBYEKTIF </w:t>
      </w:r>
    </w:p>
    <w:p w:rsidR="00722F3E" w:rsidRPr="00722F3E" w:rsidRDefault="00A3210A" w:rsidP="00722F3E">
      <w:pPr>
        <w:pStyle w:val="ListParagraph"/>
        <w:numPr>
          <w:ilvl w:val="0"/>
          <w:numId w:val="32"/>
        </w:numPr>
        <w:tabs>
          <w:tab w:val="left" w:pos="1276"/>
        </w:tabs>
        <w:autoSpaceDE w:val="0"/>
        <w:autoSpaceDN w:val="0"/>
        <w:adjustRightInd w:val="0"/>
        <w:spacing w:line="360" w:lineRule="auto"/>
        <w:jc w:val="both"/>
        <w:rPr>
          <w:rFonts w:ascii="Times New Roman" w:hAnsi="Times New Roman"/>
          <w:sz w:val="24"/>
          <w:szCs w:val="24"/>
        </w:rPr>
      </w:pPr>
      <w:r w:rsidRPr="0068687C">
        <w:rPr>
          <w:rFonts w:ascii="Times New Roman" w:hAnsi="Times New Roman"/>
          <w:sz w:val="24"/>
          <w:szCs w:val="24"/>
        </w:rPr>
        <w:t>Pemeriksaan Fisik</w:t>
      </w:r>
    </w:p>
    <w:p w:rsidR="00A3210A" w:rsidRPr="00EB34B5" w:rsidRDefault="00A3210A" w:rsidP="00EB34B5">
      <w:pPr>
        <w:pStyle w:val="ListParagraph"/>
        <w:numPr>
          <w:ilvl w:val="8"/>
          <w:numId w:val="9"/>
        </w:numPr>
        <w:autoSpaceDE w:val="0"/>
        <w:autoSpaceDN w:val="0"/>
        <w:adjustRightInd w:val="0"/>
        <w:spacing w:line="360" w:lineRule="auto"/>
        <w:ind w:left="1491" w:hanging="357"/>
        <w:contextualSpacing w:val="0"/>
        <w:jc w:val="both"/>
        <w:rPr>
          <w:rFonts w:ascii="Times New Roman" w:hAnsi="Times New Roman"/>
          <w:sz w:val="24"/>
          <w:szCs w:val="24"/>
        </w:rPr>
      </w:pPr>
      <w:r w:rsidRPr="00EB34B5">
        <w:rPr>
          <w:rFonts w:ascii="Times New Roman" w:hAnsi="Times New Roman"/>
        </w:rPr>
        <w:t>Pemeriksaan umum</w:t>
      </w:r>
    </w:p>
    <w:tbl>
      <w:tblPr>
        <w:tblpPr w:leftFromText="180" w:rightFromText="180" w:vertAnchor="page" w:horzAnchor="margin" w:tblpXSpec="right" w:tblpY="2941"/>
        <w:tblW w:w="0" w:type="auto"/>
        <w:tblLayout w:type="fixed"/>
        <w:tblLook w:val="0000" w:firstRow="0" w:lastRow="0" w:firstColumn="0" w:lastColumn="0" w:noHBand="0" w:noVBand="0"/>
      </w:tblPr>
      <w:tblGrid>
        <w:gridCol w:w="4110"/>
        <w:gridCol w:w="2802"/>
      </w:tblGrid>
      <w:tr w:rsidR="00EB34B5" w:rsidRPr="0068687C" w:rsidTr="00EB34B5">
        <w:trPr>
          <w:trHeight w:val="880"/>
        </w:trPr>
        <w:tc>
          <w:tcPr>
            <w:tcW w:w="4110" w:type="dxa"/>
            <w:tcBorders>
              <w:top w:val="nil"/>
              <w:left w:val="nil"/>
              <w:bottom w:val="nil"/>
              <w:right w:val="nil"/>
            </w:tcBorders>
            <w:shd w:val="clear" w:color="000000" w:fill="FFFFFF"/>
          </w:tcPr>
          <w:p w:rsidR="00EB34B5" w:rsidRPr="0068687C" w:rsidRDefault="00EB34B5" w:rsidP="00EB34B5">
            <w:pPr>
              <w:adjustRightInd w:val="0"/>
              <w:spacing w:line="360" w:lineRule="auto"/>
              <w:jc w:val="both"/>
              <w:rPr>
                <w:rFonts w:ascii="Times New Roman" w:hAnsi="Times New Roman"/>
                <w:color w:val="000000"/>
              </w:rPr>
            </w:pPr>
            <w:r w:rsidRPr="0068687C">
              <w:rPr>
                <w:rFonts w:ascii="Times New Roman" w:hAnsi="Times New Roman"/>
                <w:color w:val="000000"/>
              </w:rPr>
              <w:t>Keadaan</w:t>
            </w:r>
            <w:r>
              <w:rPr>
                <w:rFonts w:ascii="Times New Roman" w:hAnsi="Times New Roman"/>
                <w:color w:val="000000"/>
                <w:lang w:val="en-US"/>
              </w:rPr>
              <w:t xml:space="preserve"> </w:t>
            </w:r>
            <w:r w:rsidRPr="0068687C">
              <w:rPr>
                <w:rFonts w:ascii="Times New Roman" w:hAnsi="Times New Roman"/>
                <w:color w:val="000000"/>
              </w:rPr>
              <w:t>umum : baik</w:t>
            </w:r>
          </w:p>
          <w:p w:rsidR="00EB34B5" w:rsidRPr="0068687C" w:rsidRDefault="00EB34B5" w:rsidP="00EB34B5">
            <w:pPr>
              <w:adjustRightInd w:val="0"/>
              <w:spacing w:line="360" w:lineRule="auto"/>
              <w:jc w:val="both"/>
              <w:rPr>
                <w:rFonts w:ascii="Times New Roman" w:hAnsi="Times New Roman"/>
                <w:color w:val="000000"/>
              </w:rPr>
            </w:pPr>
            <w:r w:rsidRPr="0068687C">
              <w:rPr>
                <w:rFonts w:ascii="Times New Roman" w:hAnsi="Times New Roman"/>
                <w:color w:val="000000"/>
              </w:rPr>
              <w:t>Kesadaran : composmentis</w:t>
            </w:r>
          </w:p>
          <w:p w:rsidR="00EB34B5" w:rsidRPr="0068687C" w:rsidRDefault="00EB34B5" w:rsidP="00EB34B5">
            <w:pPr>
              <w:adjustRightInd w:val="0"/>
              <w:spacing w:line="360" w:lineRule="auto"/>
              <w:jc w:val="both"/>
              <w:rPr>
                <w:rFonts w:ascii="Times New Roman" w:hAnsi="Times New Roman"/>
                <w:color w:val="000000"/>
              </w:rPr>
            </w:pPr>
            <w:r w:rsidRPr="0068687C">
              <w:rPr>
                <w:rFonts w:ascii="Times New Roman" w:hAnsi="Times New Roman"/>
                <w:color w:val="000000"/>
              </w:rPr>
              <w:t xml:space="preserve">BB sebelum/selama : </w:t>
            </w:r>
            <w:r w:rsidRPr="0068687C">
              <w:rPr>
                <w:rFonts w:ascii="Times New Roman" w:hAnsi="Times New Roman"/>
                <w:color w:val="000000"/>
                <w:lang w:val="en-US"/>
              </w:rPr>
              <w:t>50</w:t>
            </w:r>
            <w:r w:rsidRPr="0068687C">
              <w:rPr>
                <w:rFonts w:ascii="Times New Roman" w:hAnsi="Times New Roman"/>
                <w:color w:val="000000"/>
              </w:rPr>
              <w:t xml:space="preserve"> kg/ </w:t>
            </w:r>
            <w:r w:rsidRPr="0068687C">
              <w:rPr>
                <w:rFonts w:ascii="Times New Roman" w:hAnsi="Times New Roman"/>
                <w:color w:val="000000"/>
                <w:lang w:val="en-US"/>
              </w:rPr>
              <w:t>60</w:t>
            </w:r>
            <w:r w:rsidRPr="0068687C">
              <w:rPr>
                <w:rFonts w:ascii="Times New Roman" w:hAnsi="Times New Roman"/>
                <w:color w:val="000000"/>
              </w:rPr>
              <w:t xml:space="preserve"> kg</w:t>
            </w:r>
          </w:p>
          <w:p w:rsidR="00EB34B5" w:rsidRPr="0068687C" w:rsidRDefault="00EB34B5" w:rsidP="00EB34B5">
            <w:pPr>
              <w:adjustRightInd w:val="0"/>
              <w:spacing w:line="360" w:lineRule="auto"/>
              <w:jc w:val="both"/>
              <w:rPr>
                <w:rFonts w:ascii="Times New Roman" w:hAnsi="Times New Roman"/>
                <w:color w:val="000000"/>
              </w:rPr>
            </w:pPr>
            <w:r w:rsidRPr="0068687C">
              <w:rPr>
                <w:rFonts w:ascii="Times New Roman" w:hAnsi="Times New Roman"/>
                <w:color w:val="000000"/>
              </w:rPr>
              <w:t>TB : 156 cm</w:t>
            </w:r>
          </w:p>
          <w:p w:rsidR="00EB34B5" w:rsidRPr="0068687C" w:rsidRDefault="00EB34B5" w:rsidP="00EB34B5">
            <w:pPr>
              <w:adjustRightInd w:val="0"/>
              <w:spacing w:line="360" w:lineRule="auto"/>
              <w:jc w:val="both"/>
              <w:rPr>
                <w:rFonts w:ascii="Times New Roman" w:hAnsi="Times New Roman"/>
              </w:rPr>
            </w:pPr>
            <w:r w:rsidRPr="0068687C">
              <w:rPr>
                <w:rFonts w:ascii="Times New Roman" w:hAnsi="Times New Roman"/>
                <w:color w:val="000000"/>
              </w:rPr>
              <w:t>LILA : 2</w:t>
            </w:r>
            <w:r w:rsidRPr="0068687C">
              <w:rPr>
                <w:rFonts w:ascii="Times New Roman" w:hAnsi="Times New Roman"/>
                <w:color w:val="000000"/>
                <w:lang w:val="en-US"/>
              </w:rPr>
              <w:t>5</w:t>
            </w:r>
            <w:r w:rsidRPr="0068687C">
              <w:rPr>
                <w:rFonts w:ascii="Times New Roman" w:hAnsi="Times New Roman"/>
                <w:color w:val="000000"/>
              </w:rPr>
              <w:t xml:space="preserve"> cm</w:t>
            </w:r>
          </w:p>
        </w:tc>
        <w:tc>
          <w:tcPr>
            <w:tcW w:w="2802" w:type="dxa"/>
            <w:tcBorders>
              <w:top w:val="nil"/>
              <w:left w:val="nil"/>
              <w:bottom w:val="nil"/>
              <w:right w:val="nil"/>
            </w:tcBorders>
            <w:shd w:val="clear" w:color="000000" w:fill="FFFFFF"/>
          </w:tcPr>
          <w:p w:rsidR="00EB34B5" w:rsidRPr="0068687C" w:rsidRDefault="00EB34B5" w:rsidP="00EB34B5">
            <w:pPr>
              <w:adjustRightInd w:val="0"/>
              <w:spacing w:line="360" w:lineRule="auto"/>
              <w:jc w:val="both"/>
              <w:rPr>
                <w:rFonts w:ascii="Times New Roman" w:hAnsi="Times New Roman"/>
                <w:color w:val="000000"/>
              </w:rPr>
            </w:pPr>
            <w:r w:rsidRPr="0068687C">
              <w:rPr>
                <w:rFonts w:ascii="Times New Roman" w:hAnsi="Times New Roman"/>
                <w:color w:val="000000"/>
              </w:rPr>
              <w:t>TD: 111/71 mmHg</w:t>
            </w:r>
          </w:p>
          <w:p w:rsidR="00EB34B5" w:rsidRPr="0068687C" w:rsidRDefault="00EB34B5" w:rsidP="00EB34B5">
            <w:pPr>
              <w:adjustRightInd w:val="0"/>
              <w:spacing w:line="360" w:lineRule="auto"/>
              <w:jc w:val="both"/>
              <w:rPr>
                <w:rFonts w:ascii="Times New Roman" w:hAnsi="Times New Roman"/>
                <w:color w:val="000000"/>
              </w:rPr>
            </w:pPr>
            <w:r w:rsidRPr="0068687C">
              <w:rPr>
                <w:rFonts w:ascii="Times New Roman" w:hAnsi="Times New Roman"/>
                <w:color w:val="000000"/>
              </w:rPr>
              <w:t>Nadi : 82 x/ menit</w:t>
            </w:r>
          </w:p>
          <w:p w:rsidR="00EB34B5" w:rsidRPr="0068687C" w:rsidRDefault="00EB34B5" w:rsidP="00EB34B5">
            <w:pPr>
              <w:adjustRightInd w:val="0"/>
              <w:spacing w:line="360" w:lineRule="auto"/>
              <w:jc w:val="both"/>
              <w:rPr>
                <w:rFonts w:ascii="Times New Roman" w:hAnsi="Times New Roman"/>
                <w:color w:val="000000"/>
              </w:rPr>
            </w:pPr>
            <w:r w:rsidRPr="0068687C">
              <w:rPr>
                <w:rFonts w:ascii="Times New Roman" w:hAnsi="Times New Roman"/>
                <w:color w:val="000000"/>
              </w:rPr>
              <w:t xml:space="preserve">Suhu/T : 36,5 </w:t>
            </w:r>
            <w:r w:rsidRPr="0068687C">
              <w:rPr>
                <w:rFonts w:ascii="Times New Roman" w:hAnsi="Times New Roman"/>
                <w:color w:val="000000"/>
                <w:vertAlign w:val="superscript"/>
              </w:rPr>
              <w:t>0</w:t>
            </w:r>
            <w:r w:rsidRPr="0068687C">
              <w:rPr>
                <w:rFonts w:ascii="Times New Roman" w:hAnsi="Times New Roman"/>
                <w:color w:val="000000"/>
              </w:rPr>
              <w:t>C</w:t>
            </w:r>
          </w:p>
          <w:p w:rsidR="00EB34B5" w:rsidRPr="0068687C" w:rsidRDefault="00EB34B5" w:rsidP="00EB34B5">
            <w:pPr>
              <w:adjustRightInd w:val="0"/>
              <w:spacing w:line="360" w:lineRule="auto"/>
              <w:jc w:val="both"/>
              <w:rPr>
                <w:rFonts w:ascii="Times New Roman" w:hAnsi="Times New Roman"/>
                <w:color w:val="000000"/>
              </w:rPr>
            </w:pPr>
            <w:r w:rsidRPr="0068687C">
              <w:rPr>
                <w:rFonts w:ascii="Times New Roman" w:hAnsi="Times New Roman"/>
                <w:color w:val="000000"/>
              </w:rPr>
              <w:t>RR : 24 x/ menit</w:t>
            </w:r>
          </w:p>
          <w:p w:rsidR="00EB34B5" w:rsidRPr="0068687C" w:rsidRDefault="00EB34B5" w:rsidP="00EB34B5">
            <w:pPr>
              <w:adjustRightInd w:val="0"/>
              <w:spacing w:line="360" w:lineRule="auto"/>
              <w:jc w:val="both"/>
              <w:rPr>
                <w:rFonts w:ascii="Times New Roman" w:hAnsi="Times New Roman"/>
                <w:lang w:val="en-US"/>
              </w:rPr>
            </w:pPr>
          </w:p>
        </w:tc>
      </w:tr>
    </w:tbl>
    <w:p w:rsidR="00EB34B5" w:rsidRDefault="00EB34B5" w:rsidP="00EB34B5">
      <w:pPr>
        <w:pStyle w:val="ListParagraph"/>
        <w:autoSpaceDE w:val="0"/>
        <w:autoSpaceDN w:val="0"/>
        <w:adjustRightInd w:val="0"/>
        <w:spacing w:line="360" w:lineRule="auto"/>
        <w:ind w:left="1495"/>
        <w:jc w:val="both"/>
        <w:rPr>
          <w:rFonts w:ascii="Times New Roman" w:hAnsi="Times New Roman"/>
          <w:sz w:val="24"/>
          <w:szCs w:val="24"/>
          <w:lang w:val="en-US"/>
        </w:rPr>
      </w:pPr>
    </w:p>
    <w:p w:rsidR="00EB34B5" w:rsidRDefault="00EB34B5" w:rsidP="00EB34B5">
      <w:pPr>
        <w:pStyle w:val="ListParagraph"/>
        <w:autoSpaceDE w:val="0"/>
        <w:autoSpaceDN w:val="0"/>
        <w:adjustRightInd w:val="0"/>
        <w:spacing w:line="360" w:lineRule="auto"/>
        <w:ind w:left="1495"/>
        <w:jc w:val="both"/>
        <w:rPr>
          <w:rFonts w:ascii="Times New Roman" w:hAnsi="Times New Roman"/>
          <w:sz w:val="24"/>
          <w:szCs w:val="24"/>
          <w:lang w:val="en-US"/>
        </w:rPr>
      </w:pPr>
    </w:p>
    <w:p w:rsidR="00EB34B5" w:rsidRPr="00EB34B5" w:rsidRDefault="00EB34B5" w:rsidP="00EB34B5">
      <w:pPr>
        <w:pStyle w:val="ListParagraph"/>
        <w:autoSpaceDE w:val="0"/>
        <w:autoSpaceDN w:val="0"/>
        <w:adjustRightInd w:val="0"/>
        <w:spacing w:line="360" w:lineRule="auto"/>
        <w:ind w:left="1778"/>
        <w:jc w:val="both"/>
        <w:rPr>
          <w:rFonts w:ascii="Times New Roman" w:hAnsi="Times New Roman"/>
        </w:rPr>
      </w:pPr>
    </w:p>
    <w:p w:rsidR="00EB34B5" w:rsidRPr="00EB34B5" w:rsidRDefault="00EB34B5" w:rsidP="00EB34B5">
      <w:pPr>
        <w:pStyle w:val="ListParagraph"/>
        <w:autoSpaceDE w:val="0"/>
        <w:autoSpaceDN w:val="0"/>
        <w:adjustRightInd w:val="0"/>
        <w:spacing w:line="360" w:lineRule="auto"/>
        <w:ind w:left="1778"/>
        <w:jc w:val="both"/>
        <w:rPr>
          <w:rFonts w:ascii="Times New Roman" w:hAnsi="Times New Roman"/>
          <w:lang w:val="en-US"/>
        </w:rPr>
      </w:pPr>
      <w:r>
        <w:rPr>
          <w:rFonts w:ascii="Times New Roman" w:hAnsi="Times New Roman"/>
        </w:rPr>
        <w:t>St</w:t>
      </w:r>
    </w:p>
    <w:p w:rsidR="00EB34B5" w:rsidRDefault="00EB34B5" w:rsidP="00EB34B5">
      <w:pPr>
        <w:pStyle w:val="ListParagraph"/>
        <w:autoSpaceDE w:val="0"/>
        <w:autoSpaceDN w:val="0"/>
        <w:adjustRightInd w:val="0"/>
        <w:spacing w:line="360" w:lineRule="auto"/>
        <w:ind w:left="1778"/>
        <w:jc w:val="both"/>
        <w:rPr>
          <w:rFonts w:ascii="Times New Roman" w:hAnsi="Times New Roman"/>
          <w:lang w:val="en-US"/>
        </w:rPr>
      </w:pPr>
    </w:p>
    <w:p w:rsidR="00EB34B5" w:rsidRPr="00EB34B5" w:rsidRDefault="00EB34B5" w:rsidP="00EB34B5">
      <w:pPr>
        <w:pStyle w:val="ListParagraph"/>
        <w:numPr>
          <w:ilvl w:val="8"/>
          <w:numId w:val="9"/>
        </w:numPr>
        <w:autoSpaceDE w:val="0"/>
        <w:autoSpaceDN w:val="0"/>
        <w:adjustRightInd w:val="0"/>
        <w:spacing w:line="360" w:lineRule="auto"/>
        <w:jc w:val="both"/>
        <w:rPr>
          <w:rFonts w:ascii="Times New Roman" w:hAnsi="Times New Roman"/>
          <w:lang w:val="en-US"/>
        </w:rPr>
      </w:pPr>
      <w:r>
        <w:rPr>
          <w:rFonts w:ascii="Times New Roman" w:hAnsi="Times New Roman"/>
          <w:lang w:val="en-US"/>
        </w:rPr>
        <w:t>Status Present</w:t>
      </w:r>
    </w:p>
    <w:tbl>
      <w:tblPr>
        <w:tblpPr w:leftFromText="180" w:rightFromText="180" w:vertAnchor="text" w:horzAnchor="margin" w:tblpXSpec="right" w:tblpY="25"/>
        <w:tblW w:w="0" w:type="auto"/>
        <w:tblLayout w:type="fixed"/>
        <w:tblLook w:val="0000" w:firstRow="0" w:lastRow="0" w:firstColumn="0" w:lastColumn="0" w:noHBand="0" w:noVBand="0"/>
      </w:tblPr>
      <w:tblGrid>
        <w:gridCol w:w="1490"/>
        <w:gridCol w:w="283"/>
        <w:gridCol w:w="4998"/>
      </w:tblGrid>
      <w:tr w:rsidR="00722F3E" w:rsidRPr="0068687C" w:rsidTr="00722F3E">
        <w:trPr>
          <w:trHeight w:val="1"/>
        </w:trPr>
        <w:tc>
          <w:tcPr>
            <w:tcW w:w="1490" w:type="dxa"/>
            <w:tcBorders>
              <w:top w:val="nil"/>
              <w:left w:val="nil"/>
              <w:bottom w:val="nil"/>
              <w:right w:val="nil"/>
            </w:tcBorders>
            <w:shd w:val="clear" w:color="000000" w:fill="FFFFFF"/>
          </w:tcPr>
          <w:p w:rsidR="00722F3E" w:rsidRPr="0068687C" w:rsidRDefault="00722F3E" w:rsidP="00722F3E">
            <w:pPr>
              <w:tabs>
                <w:tab w:val="left" w:pos="1560"/>
              </w:tabs>
              <w:adjustRightInd w:val="0"/>
              <w:spacing w:line="360" w:lineRule="auto"/>
              <w:jc w:val="both"/>
              <w:rPr>
                <w:rFonts w:ascii="Times New Roman" w:hAnsi="Times New Roman"/>
              </w:rPr>
            </w:pPr>
            <w:r w:rsidRPr="0068687C">
              <w:rPr>
                <w:rFonts w:ascii="Times New Roman" w:hAnsi="Times New Roman"/>
              </w:rPr>
              <w:t>Kepala</w:t>
            </w:r>
          </w:p>
        </w:tc>
        <w:tc>
          <w:tcPr>
            <w:tcW w:w="283" w:type="dxa"/>
            <w:tcBorders>
              <w:top w:val="nil"/>
              <w:left w:val="nil"/>
              <w:bottom w:val="nil"/>
              <w:right w:val="nil"/>
            </w:tcBorders>
            <w:shd w:val="clear" w:color="000000" w:fill="FFFFFF"/>
          </w:tcPr>
          <w:p w:rsidR="00722F3E" w:rsidRPr="0068687C" w:rsidRDefault="00722F3E" w:rsidP="00722F3E">
            <w:pPr>
              <w:tabs>
                <w:tab w:val="left" w:pos="1560"/>
              </w:tabs>
              <w:adjustRightInd w:val="0"/>
              <w:spacing w:line="360" w:lineRule="auto"/>
              <w:jc w:val="both"/>
              <w:rPr>
                <w:rFonts w:ascii="Times New Roman" w:hAnsi="Times New Roman"/>
              </w:rPr>
            </w:pPr>
            <w:r w:rsidRPr="0068687C">
              <w:rPr>
                <w:rFonts w:ascii="Times New Roman" w:hAnsi="Times New Roman"/>
              </w:rPr>
              <w:t>:</w:t>
            </w:r>
          </w:p>
        </w:tc>
        <w:tc>
          <w:tcPr>
            <w:tcW w:w="4998" w:type="dxa"/>
            <w:tcBorders>
              <w:top w:val="nil"/>
              <w:left w:val="nil"/>
              <w:bottom w:val="nil"/>
              <w:right w:val="nil"/>
            </w:tcBorders>
            <w:shd w:val="clear" w:color="000000" w:fill="FFFFFF"/>
          </w:tcPr>
          <w:p w:rsidR="00722F3E" w:rsidRPr="0068687C" w:rsidRDefault="00722F3E" w:rsidP="00722F3E">
            <w:pPr>
              <w:tabs>
                <w:tab w:val="left" w:pos="1560"/>
              </w:tabs>
              <w:adjustRightInd w:val="0"/>
              <w:spacing w:line="360" w:lineRule="auto"/>
              <w:jc w:val="both"/>
              <w:rPr>
                <w:rFonts w:ascii="Times New Roman" w:hAnsi="Times New Roman"/>
              </w:rPr>
            </w:pPr>
            <w:r w:rsidRPr="0068687C">
              <w:rPr>
                <w:rFonts w:ascii="Times New Roman" w:hAnsi="Times New Roman"/>
              </w:rPr>
              <w:t>rambut lurus, warna hitam kecoklatan, rambut tidak mudah rontok</w:t>
            </w:r>
          </w:p>
        </w:tc>
      </w:tr>
      <w:tr w:rsidR="00722F3E" w:rsidRPr="0068687C" w:rsidTr="00722F3E">
        <w:trPr>
          <w:trHeight w:val="1"/>
        </w:trPr>
        <w:tc>
          <w:tcPr>
            <w:tcW w:w="1490" w:type="dxa"/>
            <w:tcBorders>
              <w:top w:val="nil"/>
              <w:left w:val="nil"/>
              <w:bottom w:val="nil"/>
              <w:right w:val="nil"/>
            </w:tcBorders>
            <w:shd w:val="clear" w:color="000000" w:fill="FFFFFF"/>
          </w:tcPr>
          <w:p w:rsidR="00722F3E" w:rsidRPr="0068687C" w:rsidRDefault="00722F3E" w:rsidP="00722F3E">
            <w:pPr>
              <w:tabs>
                <w:tab w:val="left" w:pos="1560"/>
              </w:tabs>
              <w:adjustRightInd w:val="0"/>
              <w:spacing w:line="360" w:lineRule="auto"/>
              <w:jc w:val="both"/>
              <w:rPr>
                <w:rFonts w:ascii="Times New Roman" w:hAnsi="Times New Roman"/>
              </w:rPr>
            </w:pPr>
            <w:r w:rsidRPr="0068687C">
              <w:rPr>
                <w:rFonts w:ascii="Times New Roman" w:hAnsi="Times New Roman"/>
              </w:rPr>
              <w:t>Mata</w:t>
            </w:r>
          </w:p>
        </w:tc>
        <w:tc>
          <w:tcPr>
            <w:tcW w:w="283" w:type="dxa"/>
            <w:tcBorders>
              <w:top w:val="nil"/>
              <w:left w:val="nil"/>
              <w:bottom w:val="nil"/>
              <w:right w:val="nil"/>
            </w:tcBorders>
            <w:shd w:val="clear" w:color="000000" w:fill="FFFFFF"/>
          </w:tcPr>
          <w:p w:rsidR="00722F3E" w:rsidRPr="0068687C" w:rsidRDefault="00722F3E" w:rsidP="00722F3E">
            <w:pPr>
              <w:tabs>
                <w:tab w:val="left" w:pos="1560"/>
              </w:tabs>
              <w:adjustRightInd w:val="0"/>
              <w:spacing w:line="360" w:lineRule="auto"/>
              <w:jc w:val="both"/>
              <w:rPr>
                <w:rFonts w:ascii="Times New Roman" w:hAnsi="Times New Roman"/>
              </w:rPr>
            </w:pPr>
            <w:r w:rsidRPr="0068687C">
              <w:rPr>
                <w:rFonts w:ascii="Times New Roman" w:hAnsi="Times New Roman"/>
              </w:rPr>
              <w:t>:</w:t>
            </w:r>
          </w:p>
        </w:tc>
        <w:tc>
          <w:tcPr>
            <w:tcW w:w="4998" w:type="dxa"/>
            <w:tcBorders>
              <w:top w:val="nil"/>
              <w:left w:val="nil"/>
              <w:bottom w:val="nil"/>
              <w:right w:val="nil"/>
            </w:tcBorders>
            <w:shd w:val="clear" w:color="000000" w:fill="FFFFFF"/>
          </w:tcPr>
          <w:p w:rsidR="00722F3E" w:rsidRPr="0068687C" w:rsidRDefault="00722F3E" w:rsidP="00722F3E">
            <w:pPr>
              <w:tabs>
                <w:tab w:val="left" w:pos="1560"/>
              </w:tabs>
              <w:adjustRightInd w:val="0"/>
              <w:spacing w:line="360" w:lineRule="auto"/>
              <w:jc w:val="both"/>
              <w:rPr>
                <w:rFonts w:ascii="Times New Roman" w:hAnsi="Times New Roman"/>
              </w:rPr>
            </w:pPr>
            <w:r w:rsidRPr="0068687C">
              <w:rPr>
                <w:rFonts w:ascii="Times New Roman" w:hAnsi="Times New Roman"/>
              </w:rPr>
              <w:t>bersih, sklera putih, konjungtiva merah muda, fungsi penglihatan baik</w:t>
            </w:r>
          </w:p>
        </w:tc>
      </w:tr>
      <w:tr w:rsidR="00722F3E" w:rsidRPr="0068687C" w:rsidTr="00722F3E">
        <w:trPr>
          <w:trHeight w:val="1"/>
        </w:trPr>
        <w:tc>
          <w:tcPr>
            <w:tcW w:w="1490" w:type="dxa"/>
            <w:tcBorders>
              <w:top w:val="nil"/>
              <w:left w:val="nil"/>
              <w:bottom w:val="nil"/>
              <w:right w:val="nil"/>
            </w:tcBorders>
            <w:shd w:val="clear" w:color="000000" w:fill="FFFFFF"/>
          </w:tcPr>
          <w:p w:rsidR="00722F3E" w:rsidRPr="0068687C" w:rsidRDefault="00722F3E" w:rsidP="00722F3E">
            <w:pPr>
              <w:tabs>
                <w:tab w:val="left" w:pos="1560"/>
              </w:tabs>
              <w:adjustRightInd w:val="0"/>
              <w:spacing w:line="360" w:lineRule="auto"/>
              <w:jc w:val="both"/>
              <w:rPr>
                <w:rFonts w:ascii="Times New Roman" w:hAnsi="Times New Roman"/>
              </w:rPr>
            </w:pPr>
            <w:r w:rsidRPr="0068687C">
              <w:rPr>
                <w:rFonts w:ascii="Times New Roman" w:hAnsi="Times New Roman"/>
              </w:rPr>
              <w:t>Hidung</w:t>
            </w:r>
          </w:p>
        </w:tc>
        <w:tc>
          <w:tcPr>
            <w:tcW w:w="283" w:type="dxa"/>
            <w:tcBorders>
              <w:top w:val="nil"/>
              <w:left w:val="nil"/>
              <w:bottom w:val="nil"/>
              <w:right w:val="nil"/>
            </w:tcBorders>
            <w:shd w:val="clear" w:color="000000" w:fill="FFFFFF"/>
          </w:tcPr>
          <w:p w:rsidR="00722F3E" w:rsidRPr="0068687C" w:rsidRDefault="00722F3E" w:rsidP="00722F3E">
            <w:pPr>
              <w:tabs>
                <w:tab w:val="left" w:pos="1560"/>
              </w:tabs>
              <w:adjustRightInd w:val="0"/>
              <w:spacing w:line="360" w:lineRule="auto"/>
              <w:jc w:val="both"/>
              <w:rPr>
                <w:rFonts w:ascii="Times New Roman" w:hAnsi="Times New Roman"/>
              </w:rPr>
            </w:pPr>
            <w:r w:rsidRPr="0068687C">
              <w:rPr>
                <w:rFonts w:ascii="Times New Roman" w:hAnsi="Times New Roman"/>
              </w:rPr>
              <w:t>:</w:t>
            </w:r>
          </w:p>
        </w:tc>
        <w:tc>
          <w:tcPr>
            <w:tcW w:w="4998" w:type="dxa"/>
            <w:tcBorders>
              <w:top w:val="nil"/>
              <w:left w:val="nil"/>
              <w:bottom w:val="nil"/>
              <w:right w:val="nil"/>
            </w:tcBorders>
            <w:shd w:val="clear" w:color="000000" w:fill="FFFFFF"/>
          </w:tcPr>
          <w:p w:rsidR="00722F3E" w:rsidRPr="0068687C" w:rsidRDefault="00722F3E" w:rsidP="00722F3E">
            <w:pPr>
              <w:tabs>
                <w:tab w:val="left" w:pos="1560"/>
              </w:tabs>
              <w:adjustRightInd w:val="0"/>
              <w:spacing w:line="360" w:lineRule="auto"/>
              <w:jc w:val="both"/>
              <w:rPr>
                <w:rFonts w:ascii="Times New Roman" w:hAnsi="Times New Roman"/>
              </w:rPr>
            </w:pPr>
            <w:r w:rsidRPr="0068687C">
              <w:rPr>
                <w:rFonts w:ascii="Times New Roman" w:hAnsi="Times New Roman"/>
              </w:rPr>
              <w:t>bersih, tidak ada secret, tidak ada polip</w:t>
            </w:r>
          </w:p>
        </w:tc>
      </w:tr>
      <w:tr w:rsidR="00722F3E" w:rsidRPr="0068687C" w:rsidTr="00722F3E">
        <w:trPr>
          <w:trHeight w:val="1"/>
        </w:trPr>
        <w:tc>
          <w:tcPr>
            <w:tcW w:w="1490" w:type="dxa"/>
            <w:tcBorders>
              <w:top w:val="nil"/>
              <w:left w:val="nil"/>
              <w:bottom w:val="nil"/>
              <w:right w:val="nil"/>
            </w:tcBorders>
            <w:shd w:val="clear" w:color="000000" w:fill="FFFFFF"/>
          </w:tcPr>
          <w:p w:rsidR="00722F3E" w:rsidRPr="0068687C" w:rsidRDefault="00722F3E" w:rsidP="00722F3E">
            <w:pPr>
              <w:tabs>
                <w:tab w:val="left" w:pos="1560"/>
              </w:tabs>
              <w:adjustRightInd w:val="0"/>
              <w:spacing w:line="360" w:lineRule="auto"/>
              <w:jc w:val="both"/>
              <w:rPr>
                <w:rFonts w:ascii="Times New Roman" w:hAnsi="Times New Roman"/>
              </w:rPr>
            </w:pPr>
            <w:r w:rsidRPr="0068687C">
              <w:rPr>
                <w:rFonts w:ascii="Times New Roman" w:hAnsi="Times New Roman"/>
              </w:rPr>
              <w:t>Mulut</w:t>
            </w:r>
          </w:p>
        </w:tc>
        <w:tc>
          <w:tcPr>
            <w:tcW w:w="283" w:type="dxa"/>
            <w:tcBorders>
              <w:top w:val="nil"/>
              <w:left w:val="nil"/>
              <w:bottom w:val="nil"/>
              <w:right w:val="nil"/>
            </w:tcBorders>
            <w:shd w:val="clear" w:color="000000" w:fill="FFFFFF"/>
          </w:tcPr>
          <w:p w:rsidR="00722F3E" w:rsidRPr="0068687C" w:rsidRDefault="00722F3E" w:rsidP="00722F3E">
            <w:pPr>
              <w:tabs>
                <w:tab w:val="left" w:pos="1560"/>
              </w:tabs>
              <w:adjustRightInd w:val="0"/>
              <w:spacing w:line="360" w:lineRule="auto"/>
              <w:jc w:val="both"/>
              <w:rPr>
                <w:rFonts w:ascii="Times New Roman" w:hAnsi="Times New Roman"/>
              </w:rPr>
            </w:pPr>
            <w:r w:rsidRPr="0068687C">
              <w:rPr>
                <w:rFonts w:ascii="Times New Roman" w:hAnsi="Times New Roman"/>
              </w:rPr>
              <w:t>:</w:t>
            </w:r>
          </w:p>
        </w:tc>
        <w:tc>
          <w:tcPr>
            <w:tcW w:w="4998" w:type="dxa"/>
            <w:tcBorders>
              <w:top w:val="nil"/>
              <w:left w:val="nil"/>
              <w:bottom w:val="nil"/>
              <w:right w:val="nil"/>
            </w:tcBorders>
            <w:shd w:val="clear" w:color="000000" w:fill="FFFFFF"/>
          </w:tcPr>
          <w:p w:rsidR="00722F3E" w:rsidRPr="0068687C" w:rsidRDefault="00722F3E" w:rsidP="00722F3E">
            <w:pPr>
              <w:tabs>
                <w:tab w:val="left" w:pos="1560"/>
              </w:tabs>
              <w:adjustRightInd w:val="0"/>
              <w:spacing w:line="360" w:lineRule="auto"/>
              <w:jc w:val="both"/>
              <w:rPr>
                <w:rFonts w:ascii="Times New Roman" w:hAnsi="Times New Roman"/>
              </w:rPr>
            </w:pPr>
            <w:r w:rsidRPr="0068687C">
              <w:rPr>
                <w:rFonts w:ascii="Times New Roman" w:hAnsi="Times New Roman"/>
              </w:rPr>
              <w:t>bibir lemb</w:t>
            </w:r>
            <w:r w:rsidRPr="0068687C">
              <w:rPr>
                <w:rFonts w:ascii="Times New Roman" w:hAnsi="Times New Roman"/>
                <w:lang w:val="en-US"/>
              </w:rPr>
              <w:t>ab</w:t>
            </w:r>
            <w:r w:rsidRPr="0068687C">
              <w:rPr>
                <w:rFonts w:ascii="Times New Roman" w:hAnsi="Times New Roman"/>
              </w:rPr>
              <w:t>, warna merah kecoklatan, gigi bersih</w:t>
            </w:r>
          </w:p>
        </w:tc>
      </w:tr>
      <w:tr w:rsidR="00722F3E" w:rsidRPr="0068687C" w:rsidTr="00722F3E">
        <w:trPr>
          <w:trHeight w:val="1"/>
        </w:trPr>
        <w:tc>
          <w:tcPr>
            <w:tcW w:w="1490" w:type="dxa"/>
            <w:tcBorders>
              <w:top w:val="nil"/>
              <w:left w:val="nil"/>
              <w:bottom w:val="nil"/>
              <w:right w:val="nil"/>
            </w:tcBorders>
            <w:shd w:val="clear" w:color="000000" w:fill="FFFFFF"/>
          </w:tcPr>
          <w:p w:rsidR="00722F3E" w:rsidRPr="0068687C" w:rsidRDefault="00722F3E" w:rsidP="00722F3E">
            <w:pPr>
              <w:tabs>
                <w:tab w:val="left" w:pos="1560"/>
              </w:tabs>
              <w:adjustRightInd w:val="0"/>
              <w:spacing w:line="360" w:lineRule="auto"/>
              <w:jc w:val="both"/>
              <w:rPr>
                <w:rFonts w:ascii="Times New Roman" w:hAnsi="Times New Roman"/>
              </w:rPr>
            </w:pPr>
            <w:r w:rsidRPr="0068687C">
              <w:rPr>
                <w:rFonts w:ascii="Times New Roman" w:hAnsi="Times New Roman"/>
              </w:rPr>
              <w:t>Teling</w:t>
            </w:r>
          </w:p>
        </w:tc>
        <w:tc>
          <w:tcPr>
            <w:tcW w:w="283" w:type="dxa"/>
            <w:tcBorders>
              <w:top w:val="nil"/>
              <w:left w:val="nil"/>
              <w:bottom w:val="nil"/>
              <w:right w:val="nil"/>
            </w:tcBorders>
            <w:shd w:val="clear" w:color="000000" w:fill="FFFFFF"/>
          </w:tcPr>
          <w:p w:rsidR="00722F3E" w:rsidRPr="0068687C" w:rsidRDefault="00722F3E" w:rsidP="00722F3E">
            <w:pPr>
              <w:tabs>
                <w:tab w:val="left" w:pos="1560"/>
              </w:tabs>
              <w:adjustRightInd w:val="0"/>
              <w:spacing w:line="360" w:lineRule="auto"/>
              <w:jc w:val="both"/>
              <w:rPr>
                <w:rFonts w:ascii="Times New Roman" w:hAnsi="Times New Roman"/>
              </w:rPr>
            </w:pPr>
            <w:r w:rsidRPr="0068687C">
              <w:rPr>
                <w:rFonts w:ascii="Times New Roman" w:hAnsi="Times New Roman"/>
              </w:rPr>
              <w:t>:</w:t>
            </w:r>
          </w:p>
        </w:tc>
        <w:tc>
          <w:tcPr>
            <w:tcW w:w="4998" w:type="dxa"/>
            <w:tcBorders>
              <w:top w:val="nil"/>
              <w:left w:val="nil"/>
              <w:bottom w:val="nil"/>
              <w:right w:val="nil"/>
            </w:tcBorders>
            <w:shd w:val="clear" w:color="000000" w:fill="FFFFFF"/>
          </w:tcPr>
          <w:p w:rsidR="00722F3E" w:rsidRPr="0068687C" w:rsidRDefault="00722F3E" w:rsidP="00722F3E">
            <w:pPr>
              <w:tabs>
                <w:tab w:val="left" w:pos="1560"/>
              </w:tabs>
              <w:adjustRightInd w:val="0"/>
              <w:spacing w:line="360" w:lineRule="auto"/>
              <w:jc w:val="both"/>
              <w:rPr>
                <w:rFonts w:ascii="Times New Roman" w:hAnsi="Times New Roman"/>
              </w:rPr>
            </w:pPr>
            <w:r w:rsidRPr="0068687C">
              <w:rPr>
                <w:rFonts w:ascii="Times New Roman" w:hAnsi="Times New Roman"/>
              </w:rPr>
              <w:t>bersih, tidak ada serumen, fungsi pendengaran baik</w:t>
            </w:r>
          </w:p>
        </w:tc>
      </w:tr>
      <w:tr w:rsidR="00722F3E" w:rsidRPr="0068687C" w:rsidTr="00722F3E">
        <w:trPr>
          <w:trHeight w:val="1"/>
        </w:trPr>
        <w:tc>
          <w:tcPr>
            <w:tcW w:w="1490" w:type="dxa"/>
            <w:tcBorders>
              <w:top w:val="nil"/>
              <w:left w:val="nil"/>
              <w:bottom w:val="nil"/>
              <w:right w:val="nil"/>
            </w:tcBorders>
            <w:shd w:val="clear" w:color="000000" w:fill="FFFFFF"/>
          </w:tcPr>
          <w:p w:rsidR="00722F3E" w:rsidRPr="0068687C" w:rsidRDefault="00722F3E" w:rsidP="00722F3E">
            <w:pPr>
              <w:tabs>
                <w:tab w:val="left" w:pos="1560"/>
              </w:tabs>
              <w:adjustRightInd w:val="0"/>
              <w:spacing w:line="360" w:lineRule="auto"/>
              <w:jc w:val="both"/>
              <w:rPr>
                <w:rFonts w:ascii="Times New Roman" w:hAnsi="Times New Roman"/>
              </w:rPr>
            </w:pPr>
            <w:r w:rsidRPr="0068687C">
              <w:rPr>
                <w:rFonts w:ascii="Times New Roman" w:hAnsi="Times New Roman"/>
              </w:rPr>
              <w:t>Leher</w:t>
            </w:r>
          </w:p>
        </w:tc>
        <w:tc>
          <w:tcPr>
            <w:tcW w:w="283" w:type="dxa"/>
            <w:tcBorders>
              <w:top w:val="nil"/>
              <w:left w:val="nil"/>
              <w:bottom w:val="nil"/>
              <w:right w:val="nil"/>
            </w:tcBorders>
            <w:shd w:val="clear" w:color="000000" w:fill="FFFFFF"/>
          </w:tcPr>
          <w:p w:rsidR="00722F3E" w:rsidRPr="0068687C" w:rsidRDefault="00722F3E" w:rsidP="00722F3E">
            <w:pPr>
              <w:tabs>
                <w:tab w:val="left" w:pos="1560"/>
              </w:tabs>
              <w:adjustRightInd w:val="0"/>
              <w:spacing w:line="360" w:lineRule="auto"/>
              <w:jc w:val="both"/>
              <w:rPr>
                <w:rFonts w:ascii="Times New Roman" w:hAnsi="Times New Roman"/>
              </w:rPr>
            </w:pPr>
            <w:r w:rsidRPr="0068687C">
              <w:rPr>
                <w:rFonts w:ascii="Times New Roman" w:hAnsi="Times New Roman"/>
              </w:rPr>
              <w:t>:</w:t>
            </w:r>
          </w:p>
        </w:tc>
        <w:tc>
          <w:tcPr>
            <w:tcW w:w="4998" w:type="dxa"/>
            <w:tcBorders>
              <w:top w:val="nil"/>
              <w:left w:val="nil"/>
              <w:bottom w:val="nil"/>
              <w:right w:val="nil"/>
            </w:tcBorders>
            <w:shd w:val="clear" w:color="000000" w:fill="FFFFFF"/>
          </w:tcPr>
          <w:p w:rsidR="00722F3E" w:rsidRPr="0068687C" w:rsidRDefault="00722F3E" w:rsidP="00722F3E">
            <w:pPr>
              <w:tabs>
                <w:tab w:val="left" w:pos="1560"/>
              </w:tabs>
              <w:adjustRightInd w:val="0"/>
              <w:spacing w:line="360" w:lineRule="auto"/>
              <w:jc w:val="both"/>
              <w:rPr>
                <w:rFonts w:ascii="Times New Roman" w:hAnsi="Times New Roman"/>
              </w:rPr>
            </w:pPr>
            <w:r w:rsidRPr="0068687C">
              <w:rPr>
                <w:rFonts w:ascii="Times New Roman" w:hAnsi="Times New Roman"/>
              </w:rPr>
              <w:t>tidak ada pembesaran kelenjar tyroid, tidak ada pembesaran limfe</w:t>
            </w:r>
          </w:p>
        </w:tc>
      </w:tr>
      <w:tr w:rsidR="00722F3E" w:rsidRPr="0068687C" w:rsidTr="00722F3E">
        <w:trPr>
          <w:trHeight w:val="1"/>
        </w:trPr>
        <w:tc>
          <w:tcPr>
            <w:tcW w:w="1490" w:type="dxa"/>
            <w:tcBorders>
              <w:top w:val="nil"/>
              <w:left w:val="nil"/>
              <w:bottom w:val="nil"/>
              <w:right w:val="nil"/>
            </w:tcBorders>
            <w:shd w:val="clear" w:color="000000" w:fill="FFFFFF"/>
          </w:tcPr>
          <w:p w:rsidR="00722F3E" w:rsidRPr="0068687C" w:rsidRDefault="00722F3E" w:rsidP="00722F3E">
            <w:pPr>
              <w:tabs>
                <w:tab w:val="left" w:pos="1560"/>
              </w:tabs>
              <w:adjustRightInd w:val="0"/>
              <w:spacing w:line="360" w:lineRule="auto"/>
              <w:jc w:val="both"/>
              <w:rPr>
                <w:rFonts w:ascii="Times New Roman" w:hAnsi="Times New Roman"/>
              </w:rPr>
            </w:pPr>
            <w:r w:rsidRPr="0068687C">
              <w:rPr>
                <w:rFonts w:ascii="Times New Roman" w:hAnsi="Times New Roman"/>
              </w:rPr>
              <w:t>Dada</w:t>
            </w:r>
          </w:p>
        </w:tc>
        <w:tc>
          <w:tcPr>
            <w:tcW w:w="283" w:type="dxa"/>
            <w:tcBorders>
              <w:top w:val="nil"/>
              <w:left w:val="nil"/>
              <w:bottom w:val="nil"/>
              <w:right w:val="nil"/>
            </w:tcBorders>
            <w:shd w:val="clear" w:color="000000" w:fill="FFFFFF"/>
          </w:tcPr>
          <w:p w:rsidR="00722F3E" w:rsidRPr="0068687C" w:rsidRDefault="00722F3E" w:rsidP="00722F3E">
            <w:pPr>
              <w:tabs>
                <w:tab w:val="left" w:pos="1560"/>
              </w:tabs>
              <w:adjustRightInd w:val="0"/>
              <w:spacing w:line="360" w:lineRule="auto"/>
              <w:jc w:val="both"/>
              <w:rPr>
                <w:rFonts w:ascii="Times New Roman" w:hAnsi="Times New Roman"/>
              </w:rPr>
            </w:pPr>
            <w:r w:rsidRPr="0068687C">
              <w:rPr>
                <w:rFonts w:ascii="Times New Roman" w:hAnsi="Times New Roman"/>
              </w:rPr>
              <w:t>:</w:t>
            </w:r>
          </w:p>
        </w:tc>
        <w:tc>
          <w:tcPr>
            <w:tcW w:w="4998" w:type="dxa"/>
            <w:tcBorders>
              <w:top w:val="nil"/>
              <w:left w:val="nil"/>
              <w:bottom w:val="nil"/>
              <w:right w:val="nil"/>
            </w:tcBorders>
            <w:shd w:val="clear" w:color="000000" w:fill="FFFFFF"/>
          </w:tcPr>
          <w:p w:rsidR="00722F3E" w:rsidRPr="0068687C" w:rsidRDefault="00722F3E" w:rsidP="00722F3E">
            <w:pPr>
              <w:tabs>
                <w:tab w:val="left" w:pos="1560"/>
              </w:tabs>
              <w:adjustRightInd w:val="0"/>
              <w:spacing w:line="360" w:lineRule="auto"/>
              <w:jc w:val="both"/>
              <w:rPr>
                <w:rFonts w:ascii="Times New Roman" w:hAnsi="Times New Roman"/>
              </w:rPr>
            </w:pPr>
            <w:r w:rsidRPr="0068687C">
              <w:rPr>
                <w:rFonts w:ascii="Times New Roman" w:hAnsi="Times New Roman"/>
              </w:rPr>
              <w:t>simetris, payudara seimbang, payudara bersih</w:t>
            </w:r>
          </w:p>
        </w:tc>
      </w:tr>
      <w:tr w:rsidR="00722F3E" w:rsidRPr="0068687C" w:rsidTr="00722F3E">
        <w:trPr>
          <w:trHeight w:val="1"/>
        </w:trPr>
        <w:tc>
          <w:tcPr>
            <w:tcW w:w="1490" w:type="dxa"/>
            <w:tcBorders>
              <w:top w:val="nil"/>
              <w:left w:val="nil"/>
              <w:bottom w:val="nil"/>
              <w:right w:val="nil"/>
            </w:tcBorders>
            <w:shd w:val="clear" w:color="000000" w:fill="FFFFFF"/>
          </w:tcPr>
          <w:p w:rsidR="00722F3E" w:rsidRPr="0068687C" w:rsidRDefault="00722F3E" w:rsidP="00722F3E">
            <w:pPr>
              <w:tabs>
                <w:tab w:val="left" w:pos="1560"/>
              </w:tabs>
              <w:adjustRightInd w:val="0"/>
              <w:spacing w:line="360" w:lineRule="auto"/>
              <w:jc w:val="both"/>
              <w:rPr>
                <w:rFonts w:ascii="Times New Roman" w:hAnsi="Times New Roman"/>
              </w:rPr>
            </w:pPr>
            <w:r w:rsidRPr="0068687C">
              <w:rPr>
                <w:rFonts w:ascii="Times New Roman" w:hAnsi="Times New Roman"/>
              </w:rPr>
              <w:t>Perut</w:t>
            </w:r>
          </w:p>
        </w:tc>
        <w:tc>
          <w:tcPr>
            <w:tcW w:w="283" w:type="dxa"/>
            <w:tcBorders>
              <w:top w:val="nil"/>
              <w:left w:val="nil"/>
              <w:bottom w:val="nil"/>
              <w:right w:val="nil"/>
            </w:tcBorders>
            <w:shd w:val="clear" w:color="000000" w:fill="FFFFFF"/>
          </w:tcPr>
          <w:p w:rsidR="00722F3E" w:rsidRPr="0068687C" w:rsidRDefault="00722F3E" w:rsidP="00722F3E">
            <w:pPr>
              <w:tabs>
                <w:tab w:val="left" w:pos="1560"/>
              </w:tabs>
              <w:adjustRightInd w:val="0"/>
              <w:spacing w:line="360" w:lineRule="auto"/>
              <w:jc w:val="both"/>
              <w:rPr>
                <w:rFonts w:ascii="Times New Roman" w:hAnsi="Times New Roman"/>
              </w:rPr>
            </w:pPr>
            <w:r w:rsidRPr="0068687C">
              <w:rPr>
                <w:rFonts w:ascii="Times New Roman" w:hAnsi="Times New Roman"/>
              </w:rPr>
              <w:t>:</w:t>
            </w:r>
          </w:p>
        </w:tc>
        <w:tc>
          <w:tcPr>
            <w:tcW w:w="4998" w:type="dxa"/>
            <w:tcBorders>
              <w:top w:val="nil"/>
              <w:left w:val="nil"/>
              <w:bottom w:val="nil"/>
              <w:right w:val="nil"/>
            </w:tcBorders>
            <w:shd w:val="clear" w:color="000000" w:fill="FFFFFF"/>
          </w:tcPr>
          <w:p w:rsidR="00722F3E" w:rsidRPr="0068687C" w:rsidRDefault="00722F3E" w:rsidP="00722F3E">
            <w:pPr>
              <w:tabs>
                <w:tab w:val="left" w:pos="1560"/>
              </w:tabs>
              <w:adjustRightInd w:val="0"/>
              <w:spacing w:line="360" w:lineRule="auto"/>
              <w:jc w:val="both"/>
              <w:rPr>
                <w:rFonts w:ascii="Times New Roman" w:hAnsi="Times New Roman"/>
              </w:rPr>
            </w:pPr>
            <w:r w:rsidRPr="0068687C">
              <w:rPr>
                <w:rFonts w:ascii="Times New Roman" w:hAnsi="Times New Roman"/>
              </w:rPr>
              <w:t>bentuk bulat, tidak ada luka bekas operasi</w:t>
            </w:r>
          </w:p>
        </w:tc>
      </w:tr>
      <w:tr w:rsidR="00722F3E" w:rsidRPr="0068687C" w:rsidTr="00722F3E">
        <w:trPr>
          <w:trHeight w:val="1"/>
        </w:trPr>
        <w:tc>
          <w:tcPr>
            <w:tcW w:w="1490" w:type="dxa"/>
            <w:tcBorders>
              <w:top w:val="nil"/>
              <w:left w:val="nil"/>
              <w:bottom w:val="nil"/>
              <w:right w:val="nil"/>
            </w:tcBorders>
            <w:shd w:val="clear" w:color="000000" w:fill="FFFFFF"/>
          </w:tcPr>
          <w:p w:rsidR="00722F3E" w:rsidRPr="0068687C" w:rsidRDefault="00722F3E" w:rsidP="00722F3E">
            <w:pPr>
              <w:tabs>
                <w:tab w:val="left" w:pos="1560"/>
              </w:tabs>
              <w:adjustRightInd w:val="0"/>
              <w:spacing w:line="360" w:lineRule="auto"/>
              <w:jc w:val="both"/>
              <w:rPr>
                <w:rFonts w:ascii="Times New Roman" w:hAnsi="Times New Roman"/>
              </w:rPr>
            </w:pPr>
            <w:r w:rsidRPr="0068687C">
              <w:rPr>
                <w:rFonts w:ascii="Times New Roman" w:hAnsi="Times New Roman"/>
              </w:rPr>
              <w:t>Vulva</w:t>
            </w:r>
          </w:p>
        </w:tc>
        <w:tc>
          <w:tcPr>
            <w:tcW w:w="283" w:type="dxa"/>
            <w:tcBorders>
              <w:top w:val="nil"/>
              <w:left w:val="nil"/>
              <w:bottom w:val="nil"/>
              <w:right w:val="nil"/>
            </w:tcBorders>
            <w:shd w:val="clear" w:color="000000" w:fill="FFFFFF"/>
          </w:tcPr>
          <w:p w:rsidR="00722F3E" w:rsidRPr="0068687C" w:rsidRDefault="00722F3E" w:rsidP="00722F3E">
            <w:pPr>
              <w:tabs>
                <w:tab w:val="left" w:pos="1560"/>
              </w:tabs>
              <w:adjustRightInd w:val="0"/>
              <w:spacing w:line="360" w:lineRule="auto"/>
              <w:jc w:val="both"/>
              <w:rPr>
                <w:rFonts w:ascii="Times New Roman" w:hAnsi="Times New Roman"/>
              </w:rPr>
            </w:pPr>
            <w:r w:rsidRPr="0068687C">
              <w:rPr>
                <w:rFonts w:ascii="Times New Roman" w:hAnsi="Times New Roman"/>
              </w:rPr>
              <w:t>:</w:t>
            </w:r>
          </w:p>
        </w:tc>
        <w:tc>
          <w:tcPr>
            <w:tcW w:w="4998" w:type="dxa"/>
            <w:tcBorders>
              <w:top w:val="nil"/>
              <w:left w:val="nil"/>
              <w:bottom w:val="nil"/>
              <w:right w:val="nil"/>
            </w:tcBorders>
            <w:shd w:val="clear" w:color="000000" w:fill="FFFFFF"/>
          </w:tcPr>
          <w:p w:rsidR="00722F3E" w:rsidRPr="0068687C" w:rsidRDefault="00722F3E" w:rsidP="00722F3E">
            <w:pPr>
              <w:tabs>
                <w:tab w:val="left" w:pos="1560"/>
              </w:tabs>
              <w:adjustRightInd w:val="0"/>
              <w:spacing w:line="360" w:lineRule="auto"/>
              <w:jc w:val="both"/>
              <w:rPr>
                <w:rFonts w:ascii="Times New Roman" w:hAnsi="Times New Roman"/>
              </w:rPr>
            </w:pPr>
            <w:r w:rsidRPr="0068687C">
              <w:rPr>
                <w:rFonts w:ascii="Times New Roman" w:hAnsi="Times New Roman"/>
              </w:rPr>
              <w:t>bersih, tidak ada pengeluaran pervaginam, tidak ada tanda infeksi</w:t>
            </w:r>
          </w:p>
        </w:tc>
      </w:tr>
      <w:tr w:rsidR="00722F3E" w:rsidRPr="0068687C" w:rsidTr="00722F3E">
        <w:trPr>
          <w:trHeight w:val="1"/>
        </w:trPr>
        <w:tc>
          <w:tcPr>
            <w:tcW w:w="1490" w:type="dxa"/>
            <w:tcBorders>
              <w:top w:val="nil"/>
              <w:left w:val="nil"/>
              <w:bottom w:val="nil"/>
              <w:right w:val="nil"/>
            </w:tcBorders>
            <w:shd w:val="clear" w:color="000000" w:fill="FFFFFF"/>
          </w:tcPr>
          <w:p w:rsidR="00722F3E" w:rsidRPr="0068687C" w:rsidRDefault="00722F3E" w:rsidP="00722F3E">
            <w:pPr>
              <w:tabs>
                <w:tab w:val="left" w:pos="1560"/>
              </w:tabs>
              <w:adjustRightInd w:val="0"/>
              <w:spacing w:line="360" w:lineRule="auto"/>
              <w:jc w:val="both"/>
              <w:rPr>
                <w:rFonts w:ascii="Times New Roman" w:hAnsi="Times New Roman"/>
              </w:rPr>
            </w:pPr>
            <w:r w:rsidRPr="0068687C">
              <w:rPr>
                <w:rFonts w:ascii="Times New Roman" w:hAnsi="Times New Roman"/>
              </w:rPr>
              <w:t>Ekstermitas</w:t>
            </w:r>
          </w:p>
          <w:p w:rsidR="00722F3E" w:rsidRPr="0068687C" w:rsidRDefault="00722F3E" w:rsidP="00722F3E">
            <w:pPr>
              <w:tabs>
                <w:tab w:val="left" w:pos="1560"/>
              </w:tabs>
              <w:adjustRightInd w:val="0"/>
              <w:spacing w:line="360" w:lineRule="auto"/>
              <w:jc w:val="both"/>
              <w:rPr>
                <w:rFonts w:ascii="Times New Roman" w:hAnsi="Times New Roman"/>
              </w:rPr>
            </w:pPr>
            <w:r w:rsidRPr="0068687C">
              <w:rPr>
                <w:rFonts w:ascii="Times New Roman" w:hAnsi="Times New Roman"/>
              </w:rPr>
              <w:t>Atas</w:t>
            </w:r>
          </w:p>
          <w:p w:rsidR="00722F3E" w:rsidRPr="0068687C" w:rsidRDefault="00722F3E" w:rsidP="00722F3E">
            <w:pPr>
              <w:tabs>
                <w:tab w:val="left" w:pos="1560"/>
              </w:tabs>
              <w:adjustRightInd w:val="0"/>
              <w:spacing w:line="360" w:lineRule="auto"/>
              <w:jc w:val="both"/>
              <w:rPr>
                <w:rFonts w:ascii="Times New Roman" w:hAnsi="Times New Roman"/>
              </w:rPr>
            </w:pPr>
            <w:r w:rsidRPr="0068687C">
              <w:rPr>
                <w:rFonts w:ascii="Times New Roman" w:hAnsi="Times New Roman"/>
              </w:rPr>
              <w:t>Bawah</w:t>
            </w:r>
          </w:p>
        </w:tc>
        <w:tc>
          <w:tcPr>
            <w:tcW w:w="283" w:type="dxa"/>
            <w:tcBorders>
              <w:top w:val="nil"/>
              <w:left w:val="nil"/>
              <w:bottom w:val="nil"/>
              <w:right w:val="nil"/>
            </w:tcBorders>
            <w:shd w:val="clear" w:color="000000" w:fill="FFFFFF"/>
          </w:tcPr>
          <w:p w:rsidR="00722F3E" w:rsidRPr="0068687C" w:rsidRDefault="00722F3E" w:rsidP="00722F3E">
            <w:pPr>
              <w:tabs>
                <w:tab w:val="left" w:pos="1560"/>
              </w:tabs>
              <w:adjustRightInd w:val="0"/>
              <w:spacing w:line="360" w:lineRule="auto"/>
              <w:jc w:val="both"/>
              <w:rPr>
                <w:rFonts w:ascii="Times New Roman" w:hAnsi="Times New Roman"/>
              </w:rPr>
            </w:pPr>
          </w:p>
          <w:p w:rsidR="00722F3E" w:rsidRPr="0068687C" w:rsidRDefault="00722F3E" w:rsidP="00722F3E">
            <w:pPr>
              <w:tabs>
                <w:tab w:val="left" w:pos="1560"/>
              </w:tabs>
              <w:adjustRightInd w:val="0"/>
              <w:spacing w:line="360" w:lineRule="auto"/>
              <w:jc w:val="both"/>
              <w:rPr>
                <w:rFonts w:ascii="Times New Roman" w:hAnsi="Times New Roman"/>
              </w:rPr>
            </w:pPr>
            <w:r w:rsidRPr="0068687C">
              <w:rPr>
                <w:rFonts w:ascii="Times New Roman" w:hAnsi="Times New Roman"/>
              </w:rPr>
              <w:t>:</w:t>
            </w:r>
          </w:p>
          <w:p w:rsidR="00722F3E" w:rsidRPr="0068687C" w:rsidRDefault="00722F3E" w:rsidP="00722F3E">
            <w:pPr>
              <w:tabs>
                <w:tab w:val="left" w:pos="1560"/>
              </w:tabs>
              <w:adjustRightInd w:val="0"/>
              <w:spacing w:line="360" w:lineRule="auto"/>
              <w:jc w:val="both"/>
              <w:rPr>
                <w:rFonts w:ascii="Times New Roman" w:hAnsi="Times New Roman"/>
              </w:rPr>
            </w:pPr>
            <w:r w:rsidRPr="0068687C">
              <w:rPr>
                <w:rFonts w:ascii="Times New Roman" w:hAnsi="Times New Roman"/>
              </w:rPr>
              <w:t>:</w:t>
            </w:r>
          </w:p>
        </w:tc>
        <w:tc>
          <w:tcPr>
            <w:tcW w:w="4998" w:type="dxa"/>
            <w:tcBorders>
              <w:top w:val="nil"/>
              <w:left w:val="nil"/>
              <w:bottom w:val="nil"/>
              <w:right w:val="nil"/>
            </w:tcBorders>
            <w:shd w:val="clear" w:color="000000" w:fill="FFFFFF"/>
          </w:tcPr>
          <w:p w:rsidR="00722F3E" w:rsidRPr="0068687C" w:rsidRDefault="00722F3E" w:rsidP="00722F3E">
            <w:pPr>
              <w:tabs>
                <w:tab w:val="left" w:pos="1560"/>
              </w:tabs>
              <w:adjustRightInd w:val="0"/>
              <w:spacing w:line="360" w:lineRule="auto"/>
              <w:jc w:val="both"/>
              <w:rPr>
                <w:rFonts w:ascii="Times New Roman" w:hAnsi="Times New Roman"/>
              </w:rPr>
            </w:pPr>
          </w:p>
          <w:p w:rsidR="00722F3E" w:rsidRPr="0068687C" w:rsidRDefault="00722F3E" w:rsidP="00722F3E">
            <w:pPr>
              <w:tabs>
                <w:tab w:val="left" w:pos="1560"/>
              </w:tabs>
              <w:adjustRightInd w:val="0"/>
              <w:spacing w:line="360" w:lineRule="auto"/>
              <w:jc w:val="both"/>
              <w:rPr>
                <w:rFonts w:ascii="Times New Roman" w:hAnsi="Times New Roman"/>
              </w:rPr>
            </w:pPr>
            <w:r w:rsidRPr="0068687C">
              <w:rPr>
                <w:rFonts w:ascii="Times New Roman" w:hAnsi="Times New Roman"/>
              </w:rPr>
              <w:t>tidak oedema, kuku bersih, reflek baik</w:t>
            </w:r>
          </w:p>
          <w:p w:rsidR="00722F3E" w:rsidRPr="0068687C" w:rsidRDefault="00722F3E" w:rsidP="00722F3E">
            <w:pPr>
              <w:adjustRightInd w:val="0"/>
              <w:spacing w:line="360" w:lineRule="auto"/>
              <w:jc w:val="both"/>
              <w:rPr>
                <w:rFonts w:ascii="Times New Roman" w:hAnsi="Times New Roman"/>
              </w:rPr>
            </w:pPr>
            <w:r w:rsidRPr="0068687C">
              <w:rPr>
                <w:rFonts w:ascii="Times New Roman" w:hAnsi="Times New Roman"/>
              </w:rPr>
              <w:t>tidak ada oedema, tidak ada varices, kuku bersih,</w:t>
            </w:r>
          </w:p>
          <w:p w:rsidR="00722F3E" w:rsidRPr="0068687C" w:rsidRDefault="00722F3E" w:rsidP="00722F3E">
            <w:pPr>
              <w:tabs>
                <w:tab w:val="left" w:pos="1560"/>
              </w:tabs>
              <w:adjustRightInd w:val="0"/>
              <w:spacing w:line="360" w:lineRule="auto"/>
              <w:jc w:val="both"/>
              <w:rPr>
                <w:rFonts w:ascii="Times New Roman" w:hAnsi="Times New Roman"/>
              </w:rPr>
            </w:pPr>
            <w:r w:rsidRPr="0068687C">
              <w:rPr>
                <w:rFonts w:ascii="Times New Roman" w:hAnsi="Times New Roman"/>
              </w:rPr>
              <w:t>reflek baik</w:t>
            </w:r>
          </w:p>
        </w:tc>
      </w:tr>
      <w:tr w:rsidR="00722F3E" w:rsidRPr="0068687C" w:rsidTr="00722F3E">
        <w:trPr>
          <w:trHeight w:val="1"/>
        </w:trPr>
        <w:tc>
          <w:tcPr>
            <w:tcW w:w="1490" w:type="dxa"/>
            <w:tcBorders>
              <w:top w:val="nil"/>
              <w:left w:val="nil"/>
              <w:bottom w:val="nil"/>
              <w:right w:val="nil"/>
            </w:tcBorders>
            <w:shd w:val="clear" w:color="000000" w:fill="FFFFFF"/>
          </w:tcPr>
          <w:p w:rsidR="00722F3E" w:rsidRPr="0068687C" w:rsidRDefault="00722F3E" w:rsidP="00722F3E">
            <w:pPr>
              <w:tabs>
                <w:tab w:val="left" w:pos="1560"/>
              </w:tabs>
              <w:adjustRightInd w:val="0"/>
              <w:spacing w:line="360" w:lineRule="auto"/>
              <w:jc w:val="both"/>
              <w:rPr>
                <w:rFonts w:ascii="Times New Roman" w:hAnsi="Times New Roman"/>
              </w:rPr>
            </w:pPr>
            <w:r w:rsidRPr="0068687C">
              <w:rPr>
                <w:rFonts w:ascii="Times New Roman" w:hAnsi="Times New Roman"/>
              </w:rPr>
              <w:t>Punggung</w:t>
            </w:r>
          </w:p>
        </w:tc>
        <w:tc>
          <w:tcPr>
            <w:tcW w:w="283" w:type="dxa"/>
            <w:tcBorders>
              <w:top w:val="nil"/>
              <w:left w:val="nil"/>
              <w:bottom w:val="nil"/>
              <w:right w:val="nil"/>
            </w:tcBorders>
            <w:shd w:val="clear" w:color="000000" w:fill="FFFFFF"/>
          </w:tcPr>
          <w:p w:rsidR="00722F3E" w:rsidRPr="0068687C" w:rsidRDefault="00722F3E" w:rsidP="00722F3E">
            <w:pPr>
              <w:tabs>
                <w:tab w:val="left" w:pos="1560"/>
              </w:tabs>
              <w:adjustRightInd w:val="0"/>
              <w:spacing w:line="360" w:lineRule="auto"/>
              <w:jc w:val="both"/>
              <w:rPr>
                <w:rFonts w:ascii="Times New Roman" w:hAnsi="Times New Roman"/>
              </w:rPr>
            </w:pPr>
            <w:r w:rsidRPr="0068687C">
              <w:rPr>
                <w:rFonts w:ascii="Times New Roman" w:hAnsi="Times New Roman"/>
              </w:rPr>
              <w:t>:</w:t>
            </w:r>
          </w:p>
        </w:tc>
        <w:tc>
          <w:tcPr>
            <w:tcW w:w="4998" w:type="dxa"/>
            <w:tcBorders>
              <w:top w:val="nil"/>
              <w:left w:val="nil"/>
              <w:bottom w:val="nil"/>
              <w:right w:val="nil"/>
            </w:tcBorders>
            <w:shd w:val="clear" w:color="000000" w:fill="FFFFFF"/>
          </w:tcPr>
          <w:p w:rsidR="00722F3E" w:rsidRPr="0068687C" w:rsidRDefault="00722F3E" w:rsidP="00722F3E">
            <w:pPr>
              <w:tabs>
                <w:tab w:val="left" w:pos="1560"/>
              </w:tabs>
              <w:adjustRightInd w:val="0"/>
              <w:spacing w:line="360" w:lineRule="auto"/>
              <w:jc w:val="both"/>
              <w:rPr>
                <w:rFonts w:ascii="Times New Roman" w:hAnsi="Times New Roman"/>
              </w:rPr>
            </w:pPr>
            <w:r w:rsidRPr="0068687C">
              <w:rPr>
                <w:rFonts w:ascii="Times New Roman" w:hAnsi="Times New Roman"/>
              </w:rPr>
              <w:t>tulang belakang lordosis</w:t>
            </w:r>
          </w:p>
        </w:tc>
      </w:tr>
    </w:tbl>
    <w:p w:rsidR="00A3210A" w:rsidRPr="00722F3E" w:rsidRDefault="00A3210A" w:rsidP="00722F3E">
      <w:pPr>
        <w:autoSpaceDE w:val="0"/>
        <w:autoSpaceDN w:val="0"/>
        <w:adjustRightInd w:val="0"/>
        <w:spacing w:line="360" w:lineRule="auto"/>
        <w:jc w:val="both"/>
        <w:rPr>
          <w:rFonts w:ascii="Times New Roman" w:hAnsi="Times New Roman"/>
          <w:lang w:val="en-US"/>
        </w:rPr>
      </w:pPr>
    </w:p>
    <w:p w:rsidR="00EB517E" w:rsidRPr="00E057D9" w:rsidRDefault="00EB517E" w:rsidP="00E057D9">
      <w:pPr>
        <w:tabs>
          <w:tab w:val="left" w:pos="1560"/>
        </w:tabs>
        <w:autoSpaceDE w:val="0"/>
        <w:autoSpaceDN w:val="0"/>
        <w:adjustRightInd w:val="0"/>
        <w:spacing w:line="360" w:lineRule="auto"/>
        <w:ind w:left="1353"/>
        <w:jc w:val="both"/>
        <w:rPr>
          <w:rFonts w:ascii="Times New Roman" w:hAnsi="Times New Roman"/>
        </w:rPr>
      </w:pPr>
    </w:p>
    <w:p w:rsidR="00EB517E" w:rsidRDefault="00EB517E" w:rsidP="00190226">
      <w:pPr>
        <w:tabs>
          <w:tab w:val="left" w:pos="1560"/>
        </w:tabs>
        <w:autoSpaceDE w:val="0"/>
        <w:autoSpaceDN w:val="0"/>
        <w:adjustRightInd w:val="0"/>
        <w:spacing w:line="360" w:lineRule="auto"/>
        <w:ind w:left="1353"/>
        <w:jc w:val="both"/>
        <w:rPr>
          <w:rFonts w:ascii="Times New Roman" w:hAnsi="Times New Roman"/>
          <w:lang w:val="en-US"/>
        </w:rPr>
      </w:pPr>
    </w:p>
    <w:p w:rsidR="00EB517E" w:rsidRDefault="00EB517E" w:rsidP="00190226">
      <w:pPr>
        <w:tabs>
          <w:tab w:val="left" w:pos="1560"/>
        </w:tabs>
        <w:autoSpaceDE w:val="0"/>
        <w:autoSpaceDN w:val="0"/>
        <w:adjustRightInd w:val="0"/>
        <w:spacing w:line="360" w:lineRule="auto"/>
        <w:ind w:left="1353"/>
        <w:jc w:val="both"/>
        <w:rPr>
          <w:rFonts w:ascii="Times New Roman" w:hAnsi="Times New Roman"/>
          <w:lang w:val="en-US"/>
        </w:rPr>
      </w:pPr>
    </w:p>
    <w:p w:rsidR="00EB517E" w:rsidRDefault="00EB517E" w:rsidP="00190226">
      <w:pPr>
        <w:tabs>
          <w:tab w:val="left" w:pos="1560"/>
        </w:tabs>
        <w:autoSpaceDE w:val="0"/>
        <w:autoSpaceDN w:val="0"/>
        <w:adjustRightInd w:val="0"/>
        <w:spacing w:line="360" w:lineRule="auto"/>
        <w:ind w:left="1353"/>
        <w:jc w:val="both"/>
        <w:rPr>
          <w:rFonts w:ascii="Times New Roman" w:hAnsi="Times New Roman"/>
          <w:lang w:val="en-US"/>
        </w:rPr>
      </w:pPr>
    </w:p>
    <w:p w:rsidR="00EB517E" w:rsidRDefault="00EB517E" w:rsidP="00190226">
      <w:pPr>
        <w:tabs>
          <w:tab w:val="left" w:pos="1560"/>
        </w:tabs>
        <w:autoSpaceDE w:val="0"/>
        <w:autoSpaceDN w:val="0"/>
        <w:adjustRightInd w:val="0"/>
        <w:spacing w:line="360" w:lineRule="auto"/>
        <w:ind w:left="1353"/>
        <w:jc w:val="both"/>
        <w:rPr>
          <w:rFonts w:ascii="Times New Roman" w:hAnsi="Times New Roman"/>
          <w:lang w:val="en-US"/>
        </w:rPr>
      </w:pPr>
    </w:p>
    <w:p w:rsidR="00EB517E" w:rsidRDefault="00EB517E" w:rsidP="00190226">
      <w:pPr>
        <w:tabs>
          <w:tab w:val="left" w:pos="1560"/>
        </w:tabs>
        <w:autoSpaceDE w:val="0"/>
        <w:autoSpaceDN w:val="0"/>
        <w:adjustRightInd w:val="0"/>
        <w:spacing w:line="360" w:lineRule="auto"/>
        <w:ind w:left="1353"/>
        <w:jc w:val="both"/>
        <w:rPr>
          <w:rFonts w:ascii="Times New Roman" w:hAnsi="Times New Roman"/>
          <w:lang w:val="en-US"/>
        </w:rPr>
      </w:pPr>
    </w:p>
    <w:p w:rsidR="00EB517E" w:rsidRDefault="00EB517E" w:rsidP="00190226">
      <w:pPr>
        <w:tabs>
          <w:tab w:val="left" w:pos="1560"/>
        </w:tabs>
        <w:autoSpaceDE w:val="0"/>
        <w:autoSpaceDN w:val="0"/>
        <w:adjustRightInd w:val="0"/>
        <w:spacing w:line="360" w:lineRule="auto"/>
        <w:ind w:left="1353"/>
        <w:jc w:val="both"/>
        <w:rPr>
          <w:rFonts w:ascii="Times New Roman" w:hAnsi="Times New Roman"/>
          <w:lang w:val="en-US"/>
        </w:rPr>
      </w:pPr>
    </w:p>
    <w:p w:rsidR="00EB517E" w:rsidRDefault="00EB517E" w:rsidP="00190226">
      <w:pPr>
        <w:tabs>
          <w:tab w:val="left" w:pos="1560"/>
        </w:tabs>
        <w:autoSpaceDE w:val="0"/>
        <w:autoSpaceDN w:val="0"/>
        <w:adjustRightInd w:val="0"/>
        <w:spacing w:line="360" w:lineRule="auto"/>
        <w:ind w:left="1353"/>
        <w:jc w:val="both"/>
        <w:rPr>
          <w:rFonts w:ascii="Times New Roman" w:hAnsi="Times New Roman"/>
          <w:lang w:val="en-US"/>
        </w:rPr>
      </w:pPr>
    </w:p>
    <w:p w:rsidR="00EB517E" w:rsidRDefault="00EB517E" w:rsidP="00190226">
      <w:pPr>
        <w:tabs>
          <w:tab w:val="left" w:pos="1560"/>
        </w:tabs>
        <w:autoSpaceDE w:val="0"/>
        <w:autoSpaceDN w:val="0"/>
        <w:adjustRightInd w:val="0"/>
        <w:spacing w:line="360" w:lineRule="auto"/>
        <w:ind w:left="1353"/>
        <w:jc w:val="both"/>
        <w:rPr>
          <w:rFonts w:ascii="Times New Roman" w:hAnsi="Times New Roman"/>
          <w:lang w:val="en-US"/>
        </w:rPr>
      </w:pPr>
    </w:p>
    <w:p w:rsidR="00EB517E" w:rsidRDefault="00EB517E" w:rsidP="00190226">
      <w:pPr>
        <w:tabs>
          <w:tab w:val="left" w:pos="1560"/>
        </w:tabs>
        <w:autoSpaceDE w:val="0"/>
        <w:autoSpaceDN w:val="0"/>
        <w:adjustRightInd w:val="0"/>
        <w:spacing w:line="360" w:lineRule="auto"/>
        <w:ind w:left="1353"/>
        <w:jc w:val="both"/>
        <w:rPr>
          <w:rFonts w:ascii="Times New Roman" w:hAnsi="Times New Roman"/>
          <w:lang w:val="en-US"/>
        </w:rPr>
      </w:pPr>
    </w:p>
    <w:p w:rsidR="00EB517E" w:rsidRDefault="00EB517E" w:rsidP="00190226">
      <w:pPr>
        <w:tabs>
          <w:tab w:val="left" w:pos="1560"/>
        </w:tabs>
        <w:autoSpaceDE w:val="0"/>
        <w:autoSpaceDN w:val="0"/>
        <w:adjustRightInd w:val="0"/>
        <w:spacing w:line="360" w:lineRule="auto"/>
        <w:ind w:left="1353"/>
        <w:jc w:val="both"/>
        <w:rPr>
          <w:rFonts w:ascii="Times New Roman" w:hAnsi="Times New Roman"/>
          <w:lang w:val="en-US"/>
        </w:rPr>
      </w:pPr>
    </w:p>
    <w:p w:rsidR="00EB517E" w:rsidRDefault="00EB517E" w:rsidP="00190226">
      <w:pPr>
        <w:tabs>
          <w:tab w:val="left" w:pos="1560"/>
        </w:tabs>
        <w:autoSpaceDE w:val="0"/>
        <w:autoSpaceDN w:val="0"/>
        <w:adjustRightInd w:val="0"/>
        <w:spacing w:line="360" w:lineRule="auto"/>
        <w:ind w:left="1353"/>
        <w:jc w:val="both"/>
        <w:rPr>
          <w:rFonts w:ascii="Times New Roman" w:hAnsi="Times New Roman"/>
          <w:lang w:val="en-US"/>
        </w:rPr>
      </w:pPr>
    </w:p>
    <w:p w:rsidR="00EB517E" w:rsidRDefault="00EB517E" w:rsidP="00190226">
      <w:pPr>
        <w:tabs>
          <w:tab w:val="left" w:pos="1560"/>
        </w:tabs>
        <w:autoSpaceDE w:val="0"/>
        <w:autoSpaceDN w:val="0"/>
        <w:adjustRightInd w:val="0"/>
        <w:spacing w:line="360" w:lineRule="auto"/>
        <w:ind w:left="1353"/>
        <w:jc w:val="both"/>
        <w:rPr>
          <w:rFonts w:ascii="Times New Roman" w:hAnsi="Times New Roman"/>
          <w:lang w:val="en-US"/>
        </w:rPr>
      </w:pPr>
    </w:p>
    <w:p w:rsidR="00190226" w:rsidRDefault="00190226" w:rsidP="00190226">
      <w:pPr>
        <w:tabs>
          <w:tab w:val="left" w:pos="1560"/>
        </w:tabs>
        <w:autoSpaceDE w:val="0"/>
        <w:autoSpaceDN w:val="0"/>
        <w:adjustRightInd w:val="0"/>
        <w:spacing w:line="360" w:lineRule="auto"/>
        <w:ind w:left="1353"/>
        <w:jc w:val="both"/>
        <w:rPr>
          <w:rFonts w:ascii="Times New Roman" w:hAnsi="Times New Roman"/>
          <w:lang w:val="en-US"/>
        </w:rPr>
      </w:pPr>
    </w:p>
    <w:p w:rsidR="00E057D9" w:rsidRDefault="00E057D9" w:rsidP="00190226">
      <w:pPr>
        <w:tabs>
          <w:tab w:val="left" w:pos="1560"/>
        </w:tabs>
        <w:autoSpaceDE w:val="0"/>
        <w:autoSpaceDN w:val="0"/>
        <w:adjustRightInd w:val="0"/>
        <w:spacing w:line="360" w:lineRule="auto"/>
        <w:ind w:left="1353"/>
        <w:jc w:val="both"/>
        <w:rPr>
          <w:rFonts w:ascii="Times New Roman" w:hAnsi="Times New Roman"/>
          <w:lang w:val="en-US"/>
        </w:rPr>
      </w:pPr>
    </w:p>
    <w:p w:rsidR="00E057D9" w:rsidRDefault="00E057D9" w:rsidP="00190226">
      <w:pPr>
        <w:tabs>
          <w:tab w:val="left" w:pos="1560"/>
        </w:tabs>
        <w:autoSpaceDE w:val="0"/>
        <w:autoSpaceDN w:val="0"/>
        <w:adjustRightInd w:val="0"/>
        <w:spacing w:line="360" w:lineRule="auto"/>
        <w:ind w:left="1353"/>
        <w:jc w:val="both"/>
        <w:rPr>
          <w:rFonts w:ascii="Times New Roman" w:hAnsi="Times New Roman"/>
          <w:lang w:val="en-US"/>
        </w:rPr>
      </w:pPr>
    </w:p>
    <w:p w:rsidR="00E057D9" w:rsidRDefault="00E057D9" w:rsidP="00190226">
      <w:pPr>
        <w:tabs>
          <w:tab w:val="left" w:pos="1560"/>
        </w:tabs>
        <w:autoSpaceDE w:val="0"/>
        <w:autoSpaceDN w:val="0"/>
        <w:adjustRightInd w:val="0"/>
        <w:spacing w:line="360" w:lineRule="auto"/>
        <w:ind w:left="1353"/>
        <w:jc w:val="both"/>
        <w:rPr>
          <w:rFonts w:ascii="Times New Roman" w:hAnsi="Times New Roman"/>
          <w:lang w:val="en-US"/>
        </w:rPr>
      </w:pPr>
    </w:p>
    <w:p w:rsidR="00E057D9" w:rsidRDefault="00E057D9" w:rsidP="00190226">
      <w:pPr>
        <w:tabs>
          <w:tab w:val="left" w:pos="1560"/>
        </w:tabs>
        <w:autoSpaceDE w:val="0"/>
        <w:autoSpaceDN w:val="0"/>
        <w:adjustRightInd w:val="0"/>
        <w:spacing w:line="360" w:lineRule="auto"/>
        <w:ind w:left="1353"/>
        <w:jc w:val="both"/>
        <w:rPr>
          <w:rFonts w:ascii="Times New Roman" w:hAnsi="Times New Roman"/>
          <w:lang w:val="en-US"/>
        </w:rPr>
      </w:pPr>
    </w:p>
    <w:p w:rsidR="00E057D9" w:rsidRDefault="00E057D9" w:rsidP="00190226">
      <w:pPr>
        <w:tabs>
          <w:tab w:val="left" w:pos="1560"/>
        </w:tabs>
        <w:autoSpaceDE w:val="0"/>
        <w:autoSpaceDN w:val="0"/>
        <w:adjustRightInd w:val="0"/>
        <w:spacing w:line="360" w:lineRule="auto"/>
        <w:ind w:left="1353"/>
        <w:jc w:val="both"/>
        <w:rPr>
          <w:rFonts w:ascii="Times New Roman" w:hAnsi="Times New Roman"/>
          <w:lang w:val="en-US"/>
        </w:rPr>
      </w:pPr>
    </w:p>
    <w:p w:rsidR="00E057D9" w:rsidRDefault="00E057D9" w:rsidP="00190226">
      <w:pPr>
        <w:tabs>
          <w:tab w:val="left" w:pos="1560"/>
        </w:tabs>
        <w:autoSpaceDE w:val="0"/>
        <w:autoSpaceDN w:val="0"/>
        <w:adjustRightInd w:val="0"/>
        <w:spacing w:line="360" w:lineRule="auto"/>
        <w:ind w:left="1353"/>
        <w:jc w:val="both"/>
        <w:rPr>
          <w:rFonts w:ascii="Times New Roman" w:hAnsi="Times New Roman"/>
          <w:lang w:val="en-US"/>
        </w:rPr>
      </w:pPr>
    </w:p>
    <w:p w:rsidR="00E057D9" w:rsidRPr="00E057D9" w:rsidRDefault="00A3210A" w:rsidP="00E057D9">
      <w:pPr>
        <w:pStyle w:val="ListParagraph"/>
        <w:numPr>
          <w:ilvl w:val="8"/>
          <w:numId w:val="9"/>
        </w:numPr>
        <w:tabs>
          <w:tab w:val="left" w:pos="1560"/>
        </w:tabs>
        <w:autoSpaceDE w:val="0"/>
        <w:autoSpaceDN w:val="0"/>
        <w:adjustRightInd w:val="0"/>
        <w:spacing w:line="360" w:lineRule="auto"/>
        <w:jc w:val="both"/>
        <w:rPr>
          <w:rFonts w:ascii="Times New Roman" w:hAnsi="Times New Roman"/>
        </w:rPr>
      </w:pPr>
      <w:r w:rsidRPr="00E057D9">
        <w:rPr>
          <w:rFonts w:ascii="Times New Roman" w:hAnsi="Times New Roman"/>
        </w:rPr>
        <w:t>Status obstetric</w:t>
      </w:r>
    </w:p>
    <w:p w:rsidR="00A3210A" w:rsidRPr="00E057D9" w:rsidRDefault="00A3210A" w:rsidP="00E057D9">
      <w:pPr>
        <w:pStyle w:val="ListParagraph"/>
        <w:numPr>
          <w:ilvl w:val="4"/>
          <w:numId w:val="10"/>
        </w:numPr>
        <w:autoSpaceDE w:val="0"/>
        <w:autoSpaceDN w:val="0"/>
        <w:adjustRightInd w:val="0"/>
        <w:spacing w:line="360" w:lineRule="auto"/>
        <w:jc w:val="both"/>
        <w:rPr>
          <w:rFonts w:ascii="Times New Roman" w:hAnsi="Times New Roman"/>
        </w:rPr>
      </w:pPr>
      <w:r w:rsidRPr="00E057D9">
        <w:rPr>
          <w:rFonts w:ascii="Times New Roman" w:hAnsi="Times New Roman"/>
          <w:sz w:val="24"/>
          <w:szCs w:val="24"/>
        </w:rPr>
        <w:t>Inspeksi</w:t>
      </w:r>
    </w:p>
    <w:tbl>
      <w:tblPr>
        <w:tblW w:w="6804" w:type="dxa"/>
        <w:tblInd w:w="1668" w:type="dxa"/>
        <w:tblLayout w:type="fixed"/>
        <w:tblLook w:val="0000" w:firstRow="0" w:lastRow="0" w:firstColumn="0" w:lastColumn="0" w:noHBand="0" w:noVBand="0"/>
      </w:tblPr>
      <w:tblGrid>
        <w:gridCol w:w="1248"/>
        <w:gridCol w:w="283"/>
        <w:gridCol w:w="5273"/>
      </w:tblGrid>
      <w:tr w:rsidR="00A3210A" w:rsidRPr="0068687C" w:rsidTr="00E057D9">
        <w:trPr>
          <w:trHeight w:val="1"/>
        </w:trPr>
        <w:tc>
          <w:tcPr>
            <w:tcW w:w="1248" w:type="dxa"/>
            <w:tcBorders>
              <w:top w:val="nil"/>
              <w:left w:val="nil"/>
              <w:bottom w:val="nil"/>
              <w:right w:val="nil"/>
            </w:tcBorders>
            <w:shd w:val="clear" w:color="000000" w:fill="FFFFFF"/>
          </w:tcPr>
          <w:p w:rsidR="00A3210A" w:rsidRPr="0068687C" w:rsidRDefault="00A3210A" w:rsidP="00E057D9">
            <w:pPr>
              <w:adjustRightInd w:val="0"/>
              <w:jc w:val="both"/>
              <w:rPr>
                <w:rFonts w:ascii="Times New Roman" w:hAnsi="Times New Roman"/>
              </w:rPr>
            </w:pPr>
            <w:r w:rsidRPr="0068687C">
              <w:rPr>
                <w:rFonts w:ascii="Times New Roman" w:hAnsi="Times New Roman"/>
              </w:rPr>
              <w:t>Muka</w:t>
            </w:r>
          </w:p>
        </w:tc>
        <w:tc>
          <w:tcPr>
            <w:tcW w:w="283" w:type="dxa"/>
            <w:tcBorders>
              <w:top w:val="nil"/>
              <w:left w:val="nil"/>
              <w:bottom w:val="nil"/>
              <w:right w:val="nil"/>
            </w:tcBorders>
            <w:shd w:val="clear" w:color="000000" w:fill="FFFFFF"/>
          </w:tcPr>
          <w:p w:rsidR="00A3210A" w:rsidRPr="0068687C" w:rsidRDefault="00A3210A" w:rsidP="00E057D9">
            <w:pPr>
              <w:adjustRightInd w:val="0"/>
              <w:jc w:val="both"/>
              <w:rPr>
                <w:rFonts w:ascii="Times New Roman" w:hAnsi="Times New Roman"/>
              </w:rPr>
            </w:pPr>
            <w:r w:rsidRPr="0068687C">
              <w:rPr>
                <w:rFonts w:ascii="Times New Roman" w:hAnsi="Times New Roman"/>
              </w:rPr>
              <w:t>:</w:t>
            </w:r>
          </w:p>
        </w:tc>
        <w:tc>
          <w:tcPr>
            <w:tcW w:w="5273" w:type="dxa"/>
            <w:tcBorders>
              <w:top w:val="nil"/>
              <w:left w:val="nil"/>
              <w:bottom w:val="nil"/>
              <w:right w:val="nil"/>
            </w:tcBorders>
            <w:shd w:val="clear" w:color="000000" w:fill="FFFFFF"/>
          </w:tcPr>
          <w:p w:rsidR="00A3210A" w:rsidRPr="0068687C" w:rsidRDefault="00A3210A" w:rsidP="00E057D9">
            <w:pPr>
              <w:adjustRightInd w:val="0"/>
              <w:jc w:val="both"/>
              <w:rPr>
                <w:rFonts w:ascii="Times New Roman" w:hAnsi="Times New Roman"/>
              </w:rPr>
            </w:pPr>
            <w:r w:rsidRPr="0068687C">
              <w:rPr>
                <w:rFonts w:ascii="Times New Roman" w:hAnsi="Times New Roman"/>
              </w:rPr>
              <w:t>tidak oedema, cloasma gravidarum ada tipis</w:t>
            </w:r>
          </w:p>
        </w:tc>
      </w:tr>
      <w:tr w:rsidR="00A3210A" w:rsidRPr="0068687C" w:rsidTr="00E057D9">
        <w:trPr>
          <w:trHeight w:val="1"/>
        </w:trPr>
        <w:tc>
          <w:tcPr>
            <w:tcW w:w="1248" w:type="dxa"/>
            <w:tcBorders>
              <w:top w:val="nil"/>
              <w:left w:val="nil"/>
              <w:bottom w:val="nil"/>
              <w:right w:val="nil"/>
            </w:tcBorders>
            <w:shd w:val="clear" w:color="000000" w:fill="FFFFFF"/>
          </w:tcPr>
          <w:p w:rsidR="00A3210A" w:rsidRPr="0068687C" w:rsidRDefault="00A3210A" w:rsidP="00E057D9">
            <w:pPr>
              <w:adjustRightInd w:val="0"/>
              <w:jc w:val="both"/>
              <w:rPr>
                <w:rFonts w:ascii="Times New Roman" w:hAnsi="Times New Roman"/>
              </w:rPr>
            </w:pPr>
            <w:r w:rsidRPr="0068687C">
              <w:rPr>
                <w:rFonts w:ascii="Times New Roman" w:hAnsi="Times New Roman"/>
              </w:rPr>
              <w:t>Mamae</w:t>
            </w:r>
          </w:p>
        </w:tc>
        <w:tc>
          <w:tcPr>
            <w:tcW w:w="283" w:type="dxa"/>
            <w:tcBorders>
              <w:top w:val="nil"/>
              <w:left w:val="nil"/>
              <w:bottom w:val="nil"/>
              <w:right w:val="nil"/>
            </w:tcBorders>
            <w:shd w:val="clear" w:color="000000" w:fill="FFFFFF"/>
          </w:tcPr>
          <w:p w:rsidR="00A3210A" w:rsidRPr="0068687C" w:rsidRDefault="00A3210A" w:rsidP="00E057D9">
            <w:pPr>
              <w:adjustRightInd w:val="0"/>
              <w:jc w:val="both"/>
              <w:rPr>
                <w:rFonts w:ascii="Times New Roman" w:hAnsi="Times New Roman"/>
              </w:rPr>
            </w:pPr>
            <w:r w:rsidRPr="0068687C">
              <w:rPr>
                <w:rFonts w:ascii="Times New Roman" w:hAnsi="Times New Roman"/>
              </w:rPr>
              <w:t>:</w:t>
            </w:r>
          </w:p>
        </w:tc>
        <w:tc>
          <w:tcPr>
            <w:tcW w:w="5273" w:type="dxa"/>
            <w:tcBorders>
              <w:top w:val="nil"/>
              <w:left w:val="nil"/>
              <w:bottom w:val="nil"/>
              <w:right w:val="nil"/>
            </w:tcBorders>
            <w:shd w:val="clear" w:color="000000" w:fill="FFFFFF"/>
          </w:tcPr>
          <w:p w:rsidR="00A3210A" w:rsidRPr="0068687C" w:rsidRDefault="00A3210A" w:rsidP="00E057D9">
            <w:pPr>
              <w:adjustRightInd w:val="0"/>
              <w:jc w:val="both"/>
              <w:rPr>
                <w:rFonts w:ascii="Times New Roman" w:hAnsi="Times New Roman"/>
              </w:rPr>
            </w:pPr>
            <w:r w:rsidRPr="0068687C">
              <w:rPr>
                <w:rFonts w:ascii="Times New Roman" w:hAnsi="Times New Roman"/>
              </w:rPr>
              <w:t>puting susu menonjol, hiperpigmentasi areola, colostrum belum keluar</w:t>
            </w:r>
          </w:p>
        </w:tc>
      </w:tr>
      <w:tr w:rsidR="00A3210A" w:rsidRPr="0068687C" w:rsidTr="00E057D9">
        <w:trPr>
          <w:trHeight w:val="1"/>
        </w:trPr>
        <w:tc>
          <w:tcPr>
            <w:tcW w:w="1248" w:type="dxa"/>
            <w:tcBorders>
              <w:top w:val="nil"/>
              <w:left w:val="nil"/>
              <w:bottom w:val="nil"/>
              <w:right w:val="nil"/>
            </w:tcBorders>
            <w:shd w:val="clear" w:color="000000" w:fill="FFFFFF"/>
          </w:tcPr>
          <w:p w:rsidR="00A3210A" w:rsidRPr="0068687C" w:rsidRDefault="00A3210A" w:rsidP="00E057D9">
            <w:pPr>
              <w:adjustRightInd w:val="0"/>
              <w:jc w:val="both"/>
              <w:rPr>
                <w:rFonts w:ascii="Times New Roman" w:hAnsi="Times New Roman"/>
              </w:rPr>
            </w:pPr>
            <w:r w:rsidRPr="0068687C">
              <w:rPr>
                <w:rFonts w:ascii="Times New Roman" w:hAnsi="Times New Roman"/>
              </w:rPr>
              <w:lastRenderedPageBreak/>
              <w:t>Abdomen</w:t>
            </w:r>
          </w:p>
        </w:tc>
        <w:tc>
          <w:tcPr>
            <w:tcW w:w="283" w:type="dxa"/>
            <w:tcBorders>
              <w:top w:val="nil"/>
              <w:left w:val="nil"/>
              <w:bottom w:val="nil"/>
              <w:right w:val="nil"/>
            </w:tcBorders>
            <w:shd w:val="clear" w:color="000000" w:fill="FFFFFF"/>
          </w:tcPr>
          <w:p w:rsidR="00A3210A" w:rsidRPr="0068687C" w:rsidRDefault="00A3210A" w:rsidP="00E057D9">
            <w:pPr>
              <w:adjustRightInd w:val="0"/>
              <w:jc w:val="both"/>
              <w:rPr>
                <w:rFonts w:ascii="Times New Roman" w:hAnsi="Times New Roman"/>
              </w:rPr>
            </w:pPr>
            <w:r w:rsidRPr="0068687C">
              <w:rPr>
                <w:rFonts w:ascii="Times New Roman" w:hAnsi="Times New Roman"/>
              </w:rPr>
              <w:t>:</w:t>
            </w:r>
          </w:p>
        </w:tc>
        <w:tc>
          <w:tcPr>
            <w:tcW w:w="5273" w:type="dxa"/>
            <w:tcBorders>
              <w:top w:val="nil"/>
              <w:left w:val="nil"/>
              <w:bottom w:val="nil"/>
              <w:right w:val="nil"/>
            </w:tcBorders>
            <w:shd w:val="clear" w:color="000000" w:fill="FFFFFF"/>
          </w:tcPr>
          <w:p w:rsidR="00A3210A" w:rsidRPr="0068687C" w:rsidRDefault="00A3210A" w:rsidP="00E057D9">
            <w:pPr>
              <w:adjustRightInd w:val="0"/>
              <w:jc w:val="both"/>
              <w:rPr>
                <w:rFonts w:ascii="Times New Roman" w:hAnsi="Times New Roman"/>
              </w:rPr>
            </w:pPr>
            <w:r w:rsidRPr="0068687C">
              <w:rPr>
                <w:rFonts w:ascii="Times New Roman" w:hAnsi="Times New Roman"/>
              </w:rPr>
              <w:t>tidak ada luka bekas operasi, linea nigra nampak, striae gravidarum terlihat</w:t>
            </w:r>
          </w:p>
        </w:tc>
      </w:tr>
      <w:tr w:rsidR="00A3210A" w:rsidRPr="0068687C" w:rsidTr="00E057D9">
        <w:trPr>
          <w:trHeight w:val="1"/>
        </w:trPr>
        <w:tc>
          <w:tcPr>
            <w:tcW w:w="1248" w:type="dxa"/>
            <w:tcBorders>
              <w:top w:val="nil"/>
              <w:left w:val="nil"/>
              <w:bottom w:val="nil"/>
              <w:right w:val="nil"/>
            </w:tcBorders>
            <w:shd w:val="clear" w:color="000000" w:fill="FFFFFF"/>
          </w:tcPr>
          <w:p w:rsidR="00A3210A" w:rsidRPr="0068687C" w:rsidRDefault="00A3210A" w:rsidP="00E057D9">
            <w:pPr>
              <w:adjustRightInd w:val="0"/>
              <w:jc w:val="both"/>
              <w:rPr>
                <w:rFonts w:ascii="Times New Roman" w:hAnsi="Times New Roman"/>
              </w:rPr>
            </w:pPr>
            <w:r w:rsidRPr="0068687C">
              <w:rPr>
                <w:rFonts w:ascii="Times New Roman" w:hAnsi="Times New Roman"/>
              </w:rPr>
              <w:t>Vulva</w:t>
            </w:r>
          </w:p>
        </w:tc>
        <w:tc>
          <w:tcPr>
            <w:tcW w:w="283" w:type="dxa"/>
            <w:tcBorders>
              <w:top w:val="nil"/>
              <w:left w:val="nil"/>
              <w:bottom w:val="nil"/>
              <w:right w:val="nil"/>
            </w:tcBorders>
            <w:shd w:val="clear" w:color="000000" w:fill="FFFFFF"/>
          </w:tcPr>
          <w:p w:rsidR="00A3210A" w:rsidRPr="0068687C" w:rsidRDefault="00A3210A" w:rsidP="00E057D9">
            <w:pPr>
              <w:adjustRightInd w:val="0"/>
              <w:jc w:val="both"/>
              <w:rPr>
                <w:rFonts w:ascii="Times New Roman" w:hAnsi="Times New Roman"/>
              </w:rPr>
            </w:pPr>
            <w:r w:rsidRPr="0068687C">
              <w:rPr>
                <w:rFonts w:ascii="Times New Roman" w:hAnsi="Times New Roman"/>
              </w:rPr>
              <w:t>:</w:t>
            </w:r>
          </w:p>
        </w:tc>
        <w:tc>
          <w:tcPr>
            <w:tcW w:w="5273" w:type="dxa"/>
            <w:tcBorders>
              <w:top w:val="nil"/>
              <w:left w:val="nil"/>
              <w:bottom w:val="nil"/>
              <w:right w:val="nil"/>
            </w:tcBorders>
            <w:shd w:val="clear" w:color="000000" w:fill="FFFFFF"/>
          </w:tcPr>
          <w:p w:rsidR="00A3210A" w:rsidRPr="0068687C" w:rsidRDefault="00A3210A" w:rsidP="00E057D9">
            <w:pPr>
              <w:adjustRightInd w:val="0"/>
              <w:jc w:val="both"/>
              <w:rPr>
                <w:rFonts w:ascii="Times New Roman" w:hAnsi="Times New Roman"/>
              </w:rPr>
            </w:pPr>
            <w:r w:rsidRPr="0068687C">
              <w:rPr>
                <w:rFonts w:ascii="Times New Roman" w:hAnsi="Times New Roman"/>
              </w:rPr>
              <w:t>tidak ada varices, tidak kemerahan, tidak ada pengeluaran pervaginam, tidak ada pembesaran kelenjar bartholini</w:t>
            </w:r>
          </w:p>
        </w:tc>
      </w:tr>
    </w:tbl>
    <w:p w:rsidR="00E057D9" w:rsidRPr="00E057D9" w:rsidRDefault="00A3210A" w:rsidP="00E057D9">
      <w:pPr>
        <w:pStyle w:val="ListParagraph"/>
        <w:numPr>
          <w:ilvl w:val="4"/>
          <w:numId w:val="10"/>
        </w:numPr>
        <w:autoSpaceDE w:val="0"/>
        <w:autoSpaceDN w:val="0"/>
        <w:adjustRightInd w:val="0"/>
        <w:spacing w:line="360" w:lineRule="auto"/>
        <w:jc w:val="both"/>
        <w:rPr>
          <w:rFonts w:ascii="Times New Roman" w:hAnsi="Times New Roman"/>
          <w:sz w:val="24"/>
          <w:szCs w:val="24"/>
        </w:rPr>
      </w:pPr>
      <w:r w:rsidRPr="0068687C">
        <w:rPr>
          <w:rFonts w:ascii="Times New Roman" w:hAnsi="Times New Roman"/>
          <w:sz w:val="24"/>
          <w:szCs w:val="24"/>
        </w:rPr>
        <w:t>Palpasi</w:t>
      </w:r>
    </w:p>
    <w:p w:rsidR="00A3210A" w:rsidRPr="00E057D9" w:rsidRDefault="00A3210A" w:rsidP="00E057D9">
      <w:pPr>
        <w:pStyle w:val="ListParagraph"/>
        <w:autoSpaceDE w:val="0"/>
        <w:autoSpaceDN w:val="0"/>
        <w:adjustRightInd w:val="0"/>
        <w:spacing w:line="360" w:lineRule="auto"/>
        <w:ind w:left="1778"/>
        <w:jc w:val="both"/>
        <w:rPr>
          <w:rFonts w:ascii="Times New Roman" w:hAnsi="Times New Roman"/>
          <w:sz w:val="24"/>
          <w:szCs w:val="24"/>
        </w:rPr>
      </w:pPr>
      <w:r w:rsidRPr="00E057D9">
        <w:rPr>
          <w:rFonts w:ascii="Times New Roman" w:hAnsi="Times New Roman"/>
        </w:rPr>
        <w:t>Leopold I</w:t>
      </w:r>
      <w:r w:rsidRPr="00E057D9">
        <w:rPr>
          <w:rFonts w:ascii="Times New Roman" w:hAnsi="Times New Roman"/>
        </w:rPr>
        <w:tab/>
        <w:t xml:space="preserve"> : 2 jari dibawah dibawah px, teraba 1 bagian </w:t>
      </w:r>
    </w:p>
    <w:p w:rsidR="00E057D9" w:rsidRDefault="00A3210A" w:rsidP="00E057D9">
      <w:pPr>
        <w:adjustRightInd w:val="0"/>
        <w:spacing w:line="360" w:lineRule="auto"/>
        <w:ind w:left="1985" w:hanging="284"/>
        <w:jc w:val="both"/>
        <w:rPr>
          <w:rFonts w:ascii="Times New Roman" w:hAnsi="Times New Roman"/>
          <w:lang w:val="en-US"/>
        </w:rPr>
      </w:pPr>
      <w:r w:rsidRPr="0068687C">
        <w:rPr>
          <w:rFonts w:ascii="Times New Roman" w:hAnsi="Times New Roman"/>
        </w:rPr>
        <w:tab/>
      </w:r>
      <w:r w:rsidRPr="0068687C">
        <w:rPr>
          <w:rFonts w:ascii="Times New Roman" w:hAnsi="Times New Roman"/>
        </w:rPr>
        <w:tab/>
      </w:r>
      <w:r w:rsidRPr="0068687C">
        <w:rPr>
          <w:rFonts w:ascii="Times New Roman" w:hAnsi="Times New Roman"/>
        </w:rPr>
        <w:tab/>
        <w:t xml:space="preserve">   agak bulat, lunak,tidak melenting</w:t>
      </w:r>
    </w:p>
    <w:p w:rsidR="00A3210A" w:rsidRPr="0068687C" w:rsidRDefault="00A3210A" w:rsidP="00E057D9">
      <w:pPr>
        <w:adjustRightInd w:val="0"/>
        <w:spacing w:line="360" w:lineRule="auto"/>
        <w:ind w:left="2127" w:hanging="284"/>
        <w:jc w:val="both"/>
        <w:rPr>
          <w:rFonts w:ascii="Times New Roman" w:hAnsi="Times New Roman"/>
        </w:rPr>
      </w:pPr>
      <w:r w:rsidRPr="0068687C">
        <w:rPr>
          <w:rFonts w:ascii="Times New Roman" w:hAnsi="Times New Roman"/>
        </w:rPr>
        <w:t>Leopold II Kiri</w:t>
      </w:r>
      <w:r w:rsidRPr="0068687C">
        <w:rPr>
          <w:rFonts w:ascii="Times New Roman" w:hAnsi="Times New Roman"/>
        </w:rPr>
        <w:tab/>
        <w:t>: teraba bagian-bagian kecil terputus-putus</w:t>
      </w:r>
    </w:p>
    <w:p w:rsidR="00A3210A" w:rsidRPr="0068687C" w:rsidRDefault="00A3210A" w:rsidP="00A3210A">
      <w:pPr>
        <w:adjustRightInd w:val="0"/>
        <w:spacing w:line="360" w:lineRule="auto"/>
        <w:ind w:left="1440" w:firstLine="1395"/>
        <w:jc w:val="both"/>
        <w:rPr>
          <w:rFonts w:ascii="Times New Roman" w:hAnsi="Times New Roman"/>
        </w:rPr>
      </w:pPr>
      <w:r w:rsidRPr="0068687C">
        <w:rPr>
          <w:rFonts w:ascii="Times New Roman" w:hAnsi="Times New Roman"/>
        </w:rPr>
        <w:t>Kanan</w:t>
      </w:r>
      <w:r w:rsidRPr="0068687C">
        <w:rPr>
          <w:rFonts w:ascii="Times New Roman" w:hAnsi="Times New Roman"/>
        </w:rPr>
        <w:tab/>
        <w:t>: teraba 1 bagian panjang seperti papan,</w:t>
      </w:r>
    </w:p>
    <w:p w:rsidR="00E057D9" w:rsidRDefault="00A3210A" w:rsidP="00E057D9">
      <w:pPr>
        <w:adjustRightInd w:val="0"/>
        <w:spacing w:line="360" w:lineRule="auto"/>
        <w:ind w:left="3828" w:hanging="284"/>
        <w:jc w:val="both"/>
        <w:rPr>
          <w:rFonts w:ascii="Times New Roman" w:hAnsi="Times New Roman"/>
          <w:lang w:val="en-US"/>
        </w:rPr>
      </w:pPr>
      <w:r w:rsidRPr="0068687C">
        <w:rPr>
          <w:rFonts w:ascii="Times New Roman" w:hAnsi="Times New Roman"/>
        </w:rPr>
        <w:t xml:space="preserve">    keras, dan ada tahanan</w:t>
      </w:r>
    </w:p>
    <w:p w:rsidR="00E057D9" w:rsidRDefault="00A3210A" w:rsidP="00E057D9">
      <w:pPr>
        <w:adjustRightInd w:val="0"/>
        <w:spacing w:line="360" w:lineRule="auto"/>
        <w:ind w:left="1440" w:firstLine="403"/>
        <w:jc w:val="both"/>
        <w:rPr>
          <w:rFonts w:ascii="Times New Roman" w:hAnsi="Times New Roman"/>
          <w:lang w:val="en-US"/>
        </w:rPr>
      </w:pPr>
      <w:r w:rsidRPr="0068687C">
        <w:rPr>
          <w:rFonts w:ascii="Times New Roman" w:hAnsi="Times New Roman"/>
        </w:rPr>
        <w:t xml:space="preserve">Leopold III </w:t>
      </w:r>
      <w:r w:rsidRPr="0068687C">
        <w:rPr>
          <w:rFonts w:ascii="Times New Roman" w:hAnsi="Times New Roman"/>
        </w:rPr>
        <w:tab/>
        <w:t>: teraba 1 bag</w:t>
      </w:r>
      <w:r w:rsidR="00E057D9">
        <w:rPr>
          <w:rFonts w:ascii="Times New Roman" w:hAnsi="Times New Roman"/>
        </w:rPr>
        <w:t>ian bulat, keras, melentin</w:t>
      </w:r>
      <w:r w:rsidR="00E057D9">
        <w:rPr>
          <w:rFonts w:ascii="Times New Roman" w:hAnsi="Times New Roman"/>
          <w:lang w:val="en-US"/>
        </w:rPr>
        <w:t>g</w:t>
      </w:r>
    </w:p>
    <w:p w:rsidR="00A3210A" w:rsidRPr="00E057D9" w:rsidRDefault="00E057D9" w:rsidP="00E057D9">
      <w:pPr>
        <w:adjustRightInd w:val="0"/>
        <w:spacing w:line="360" w:lineRule="auto"/>
        <w:ind w:left="1440" w:firstLine="403"/>
        <w:jc w:val="both"/>
        <w:rPr>
          <w:rFonts w:ascii="Times New Roman" w:hAnsi="Times New Roman"/>
          <w:lang w:val="en-US"/>
        </w:rPr>
      </w:pPr>
      <w:r>
        <w:rPr>
          <w:rFonts w:ascii="Times New Roman" w:hAnsi="Times New Roman"/>
          <w:lang w:val="en-US"/>
        </w:rPr>
        <w:tab/>
      </w:r>
      <w:r>
        <w:rPr>
          <w:rFonts w:ascii="Times New Roman" w:hAnsi="Times New Roman"/>
          <w:lang w:val="en-US"/>
        </w:rPr>
        <w:tab/>
      </w:r>
      <w:r w:rsidR="00A3210A" w:rsidRPr="0068687C">
        <w:rPr>
          <w:rFonts w:ascii="Times New Roman" w:hAnsi="Times New Roman"/>
        </w:rPr>
        <w:tab/>
        <w:t xml:space="preserve">  tidak dapat di goyangkan</w:t>
      </w:r>
    </w:p>
    <w:p w:rsidR="00A3210A" w:rsidRPr="0068687C" w:rsidRDefault="00A3210A" w:rsidP="00E057D9">
      <w:pPr>
        <w:adjustRightInd w:val="0"/>
        <w:spacing w:line="360" w:lineRule="auto"/>
        <w:ind w:left="1123" w:firstLine="720"/>
        <w:jc w:val="both"/>
        <w:rPr>
          <w:rFonts w:ascii="Times New Roman" w:hAnsi="Times New Roman"/>
        </w:rPr>
      </w:pPr>
      <w:r w:rsidRPr="0068687C">
        <w:rPr>
          <w:rFonts w:ascii="Times New Roman" w:hAnsi="Times New Roman"/>
        </w:rPr>
        <w:t>Leopold IV</w:t>
      </w:r>
      <w:r w:rsidRPr="0068687C">
        <w:rPr>
          <w:rFonts w:ascii="Times New Roman" w:hAnsi="Times New Roman"/>
        </w:rPr>
        <w:tab/>
        <w:t>: posisi tangan divergen</w:t>
      </w:r>
    </w:p>
    <w:p w:rsidR="00A3210A" w:rsidRPr="0068687C" w:rsidRDefault="00A3210A" w:rsidP="00E057D9">
      <w:pPr>
        <w:adjustRightInd w:val="0"/>
        <w:spacing w:line="360" w:lineRule="auto"/>
        <w:ind w:left="3164" w:hanging="284"/>
        <w:jc w:val="both"/>
        <w:rPr>
          <w:rFonts w:ascii="Times New Roman" w:hAnsi="Times New Roman"/>
        </w:rPr>
      </w:pPr>
      <w:r w:rsidRPr="0068687C">
        <w:rPr>
          <w:rFonts w:ascii="Times New Roman" w:hAnsi="Times New Roman"/>
        </w:rPr>
        <w:t xml:space="preserve">TFU </w:t>
      </w:r>
      <w:r w:rsidRPr="0068687C">
        <w:rPr>
          <w:rFonts w:ascii="Times New Roman" w:hAnsi="Times New Roman"/>
        </w:rPr>
        <w:tab/>
        <w:t xml:space="preserve">: </w:t>
      </w:r>
      <w:r w:rsidR="003F2578" w:rsidRPr="0068687C">
        <w:rPr>
          <w:rFonts w:ascii="Times New Roman" w:hAnsi="Times New Roman"/>
          <w:lang w:val="en-US"/>
        </w:rPr>
        <w:t>30</w:t>
      </w:r>
      <w:r w:rsidRPr="0068687C">
        <w:rPr>
          <w:rFonts w:ascii="Times New Roman" w:hAnsi="Times New Roman"/>
        </w:rPr>
        <w:t xml:space="preserve"> cm</w:t>
      </w:r>
    </w:p>
    <w:p w:rsidR="00A3210A" w:rsidRPr="0068687C" w:rsidRDefault="00E057D9" w:rsidP="00E057D9">
      <w:pPr>
        <w:adjustRightInd w:val="0"/>
        <w:spacing w:line="360" w:lineRule="auto"/>
        <w:ind w:left="2705" w:firstLine="175"/>
        <w:jc w:val="both"/>
        <w:rPr>
          <w:rFonts w:ascii="Times New Roman" w:hAnsi="Times New Roman"/>
          <w:lang w:val="en-US"/>
        </w:rPr>
      </w:pPr>
      <w:r>
        <w:rPr>
          <w:rFonts w:ascii="Times New Roman" w:hAnsi="Times New Roman"/>
        </w:rPr>
        <w:t>TBJ</w:t>
      </w:r>
      <w:r>
        <w:rPr>
          <w:rFonts w:ascii="Times New Roman" w:hAnsi="Times New Roman"/>
        </w:rPr>
        <w:tab/>
      </w:r>
      <w:r w:rsidR="00A3210A" w:rsidRPr="0068687C">
        <w:rPr>
          <w:rFonts w:ascii="Times New Roman" w:hAnsi="Times New Roman"/>
        </w:rPr>
        <w:t>: (</w:t>
      </w:r>
      <w:r w:rsidR="002D6103" w:rsidRPr="0068687C">
        <w:rPr>
          <w:rFonts w:ascii="Times New Roman" w:hAnsi="Times New Roman"/>
          <w:lang w:val="en-US"/>
        </w:rPr>
        <w:t>3</w:t>
      </w:r>
      <w:r w:rsidR="003F2578" w:rsidRPr="0068687C">
        <w:rPr>
          <w:rFonts w:ascii="Times New Roman" w:hAnsi="Times New Roman"/>
          <w:lang w:val="en-US"/>
        </w:rPr>
        <w:t>0</w:t>
      </w:r>
      <w:r w:rsidR="00A3210A" w:rsidRPr="0068687C">
        <w:rPr>
          <w:rFonts w:ascii="Times New Roman" w:hAnsi="Times New Roman"/>
        </w:rPr>
        <w:t xml:space="preserve">cm-11) x 155= </w:t>
      </w:r>
      <w:r w:rsidR="003F2578" w:rsidRPr="0068687C">
        <w:rPr>
          <w:rFonts w:ascii="Times New Roman" w:hAnsi="Times New Roman"/>
          <w:lang w:val="en-US"/>
        </w:rPr>
        <w:t xml:space="preserve">2.945 </w:t>
      </w:r>
      <w:r w:rsidR="005F6DF8" w:rsidRPr="0068687C">
        <w:rPr>
          <w:rFonts w:ascii="Times New Roman" w:hAnsi="Times New Roman"/>
          <w:lang w:val="en-US"/>
        </w:rPr>
        <w:t>gr</w:t>
      </w:r>
    </w:p>
    <w:p w:rsidR="00A3210A" w:rsidRPr="00E057D9" w:rsidRDefault="00A3210A" w:rsidP="00E057D9">
      <w:pPr>
        <w:pStyle w:val="ListParagraph"/>
        <w:numPr>
          <w:ilvl w:val="4"/>
          <w:numId w:val="10"/>
        </w:numPr>
        <w:autoSpaceDE w:val="0"/>
        <w:autoSpaceDN w:val="0"/>
        <w:adjustRightInd w:val="0"/>
        <w:spacing w:line="360" w:lineRule="auto"/>
        <w:jc w:val="both"/>
        <w:rPr>
          <w:rFonts w:ascii="Times New Roman" w:hAnsi="Times New Roman"/>
        </w:rPr>
      </w:pPr>
      <w:r w:rsidRPr="00E057D9">
        <w:rPr>
          <w:rFonts w:ascii="Times New Roman" w:hAnsi="Times New Roman"/>
        </w:rPr>
        <w:t>Auskultasi</w:t>
      </w:r>
    </w:p>
    <w:p w:rsidR="00A3210A" w:rsidRPr="0068687C" w:rsidRDefault="00A3210A" w:rsidP="00A3210A">
      <w:pPr>
        <w:adjustRightInd w:val="0"/>
        <w:spacing w:line="360" w:lineRule="auto"/>
        <w:ind w:left="1985"/>
        <w:jc w:val="both"/>
        <w:rPr>
          <w:rFonts w:ascii="Times New Roman" w:hAnsi="Times New Roman"/>
        </w:rPr>
      </w:pPr>
      <w:r w:rsidRPr="0068687C">
        <w:rPr>
          <w:rFonts w:ascii="Times New Roman" w:hAnsi="Times New Roman"/>
        </w:rPr>
        <w:t>DJJ</w:t>
      </w:r>
      <w:r w:rsidRPr="0068687C">
        <w:rPr>
          <w:rFonts w:ascii="Times New Roman" w:hAnsi="Times New Roman"/>
        </w:rPr>
        <w:tab/>
        <w:t>: 134x/ menit, teratur</w:t>
      </w:r>
      <w:r w:rsidRPr="0068687C">
        <w:rPr>
          <w:rFonts w:ascii="Times New Roman" w:hAnsi="Times New Roman"/>
        </w:rPr>
        <w:tab/>
      </w:r>
    </w:p>
    <w:p w:rsidR="00A3210A" w:rsidRPr="0068687C" w:rsidRDefault="00A3210A" w:rsidP="00A3210A">
      <w:pPr>
        <w:adjustRightInd w:val="0"/>
        <w:spacing w:line="360" w:lineRule="auto"/>
        <w:ind w:left="1985"/>
        <w:jc w:val="both"/>
        <w:rPr>
          <w:rFonts w:ascii="Times New Roman" w:hAnsi="Times New Roman"/>
          <w:lang w:val="en-US"/>
        </w:rPr>
      </w:pPr>
      <w:r w:rsidRPr="0068687C">
        <w:rPr>
          <w:rFonts w:ascii="Times New Roman" w:hAnsi="Times New Roman"/>
        </w:rPr>
        <w:t>PM</w:t>
      </w:r>
      <w:r w:rsidRPr="0068687C">
        <w:rPr>
          <w:rFonts w:ascii="Times New Roman" w:hAnsi="Times New Roman"/>
        </w:rPr>
        <w:tab/>
        <w:t>: 1/3 atas pusat di bagian kanan perut ibu</w:t>
      </w:r>
    </w:p>
    <w:p w:rsidR="00A3210A" w:rsidRPr="0068687C" w:rsidRDefault="00A3210A" w:rsidP="00E057D9">
      <w:pPr>
        <w:numPr>
          <w:ilvl w:val="0"/>
          <w:numId w:val="10"/>
        </w:numPr>
        <w:tabs>
          <w:tab w:val="left" w:pos="1276"/>
        </w:tabs>
        <w:autoSpaceDE w:val="0"/>
        <w:autoSpaceDN w:val="0"/>
        <w:adjustRightInd w:val="0"/>
        <w:spacing w:line="360" w:lineRule="auto"/>
        <w:jc w:val="both"/>
        <w:rPr>
          <w:rFonts w:ascii="Times New Roman" w:hAnsi="Times New Roman"/>
        </w:rPr>
      </w:pPr>
      <w:r w:rsidRPr="0068687C">
        <w:rPr>
          <w:rFonts w:ascii="Times New Roman" w:hAnsi="Times New Roman"/>
        </w:rPr>
        <w:t>Pemeriksaan Penunjang</w:t>
      </w:r>
    </w:p>
    <w:p w:rsidR="00A3210A" w:rsidRPr="0068687C" w:rsidRDefault="00A3210A" w:rsidP="00A3210A">
      <w:pPr>
        <w:tabs>
          <w:tab w:val="left" w:pos="1276"/>
        </w:tabs>
        <w:adjustRightInd w:val="0"/>
        <w:spacing w:line="360" w:lineRule="auto"/>
        <w:ind w:left="1440"/>
        <w:jc w:val="both"/>
        <w:rPr>
          <w:rFonts w:ascii="Times New Roman" w:hAnsi="Times New Roman"/>
        </w:rPr>
      </w:pPr>
      <w:r w:rsidRPr="0068687C">
        <w:rPr>
          <w:rFonts w:ascii="Times New Roman" w:hAnsi="Times New Roman"/>
        </w:rPr>
        <w:t>Tanggal  2</w:t>
      </w:r>
      <w:r w:rsidR="003F2578" w:rsidRPr="0068687C">
        <w:rPr>
          <w:rFonts w:ascii="Times New Roman" w:hAnsi="Times New Roman"/>
          <w:lang w:val="en-US"/>
        </w:rPr>
        <w:t>3</w:t>
      </w:r>
      <w:r w:rsidRPr="0068687C">
        <w:rPr>
          <w:rFonts w:ascii="Times New Roman" w:hAnsi="Times New Roman"/>
        </w:rPr>
        <w:t>/</w:t>
      </w:r>
      <w:r w:rsidR="00037352" w:rsidRPr="0068687C">
        <w:rPr>
          <w:rFonts w:ascii="Times New Roman" w:hAnsi="Times New Roman"/>
          <w:lang w:val="en-US"/>
        </w:rPr>
        <w:t>07</w:t>
      </w:r>
      <w:r w:rsidRPr="0068687C">
        <w:rPr>
          <w:rFonts w:ascii="Times New Roman" w:hAnsi="Times New Roman"/>
        </w:rPr>
        <w:t>/2</w:t>
      </w:r>
      <w:r w:rsidR="003F2578" w:rsidRPr="0068687C">
        <w:rPr>
          <w:rFonts w:ascii="Times New Roman" w:hAnsi="Times New Roman"/>
          <w:lang w:val="en-US"/>
        </w:rPr>
        <w:t>2</w:t>
      </w:r>
      <w:r w:rsidRPr="0068687C">
        <w:rPr>
          <w:rFonts w:ascii="Times New Roman" w:hAnsi="Times New Roman"/>
        </w:rPr>
        <w:t xml:space="preserve"> : Hb : 1</w:t>
      </w:r>
      <w:r w:rsidR="00037352" w:rsidRPr="0068687C">
        <w:rPr>
          <w:rFonts w:ascii="Times New Roman" w:hAnsi="Times New Roman"/>
          <w:lang w:val="en-US"/>
        </w:rPr>
        <w:t>2</w:t>
      </w:r>
      <w:r w:rsidRPr="0068687C">
        <w:rPr>
          <w:rFonts w:ascii="Times New Roman" w:hAnsi="Times New Roman"/>
        </w:rPr>
        <w:t>gr/dl,GDS 79,Protein : -</w:t>
      </w:r>
    </w:p>
    <w:p w:rsidR="00A3210A" w:rsidRPr="0068687C" w:rsidRDefault="00A3210A" w:rsidP="00A3210A">
      <w:pPr>
        <w:tabs>
          <w:tab w:val="left" w:pos="1276"/>
        </w:tabs>
        <w:adjustRightInd w:val="0"/>
        <w:spacing w:line="360" w:lineRule="auto"/>
        <w:ind w:left="1440"/>
        <w:jc w:val="both"/>
        <w:rPr>
          <w:rFonts w:ascii="Times New Roman" w:hAnsi="Times New Roman"/>
        </w:rPr>
      </w:pPr>
      <w:r w:rsidRPr="0068687C">
        <w:rPr>
          <w:rFonts w:ascii="Times New Roman" w:hAnsi="Times New Roman"/>
        </w:rPr>
        <w:t xml:space="preserve">Tanggal </w:t>
      </w:r>
      <w:r w:rsidR="003F2578" w:rsidRPr="0068687C">
        <w:rPr>
          <w:rFonts w:ascii="Times New Roman" w:hAnsi="Times New Roman"/>
          <w:lang w:val="en-US"/>
        </w:rPr>
        <w:t>11</w:t>
      </w:r>
      <w:r w:rsidRPr="0068687C">
        <w:rPr>
          <w:rFonts w:ascii="Times New Roman" w:hAnsi="Times New Roman"/>
        </w:rPr>
        <w:t>/</w:t>
      </w:r>
      <w:r w:rsidR="00037352" w:rsidRPr="0068687C">
        <w:rPr>
          <w:rFonts w:ascii="Times New Roman" w:hAnsi="Times New Roman"/>
          <w:lang w:val="en-US"/>
        </w:rPr>
        <w:t>0</w:t>
      </w:r>
      <w:r w:rsidR="003F2578" w:rsidRPr="0068687C">
        <w:rPr>
          <w:rFonts w:ascii="Times New Roman" w:hAnsi="Times New Roman"/>
          <w:lang w:val="en-US"/>
        </w:rPr>
        <w:t>3</w:t>
      </w:r>
      <w:r w:rsidRPr="0068687C">
        <w:rPr>
          <w:rFonts w:ascii="Times New Roman" w:hAnsi="Times New Roman"/>
        </w:rPr>
        <w:t>/2</w:t>
      </w:r>
      <w:r w:rsidR="003F2578" w:rsidRPr="0068687C">
        <w:rPr>
          <w:rFonts w:ascii="Times New Roman" w:hAnsi="Times New Roman"/>
          <w:lang w:val="en-US"/>
        </w:rPr>
        <w:t>2</w:t>
      </w:r>
      <w:r w:rsidRPr="0068687C">
        <w:rPr>
          <w:rFonts w:ascii="Times New Roman" w:hAnsi="Times New Roman"/>
        </w:rPr>
        <w:t xml:space="preserve"> : Hb ulang : </w:t>
      </w:r>
      <w:r w:rsidRPr="0068687C">
        <w:rPr>
          <w:rFonts w:ascii="Times New Roman" w:hAnsi="Times New Roman"/>
          <w:lang w:val="en-US"/>
        </w:rPr>
        <w:t>1</w:t>
      </w:r>
      <w:r w:rsidR="003F2578" w:rsidRPr="0068687C">
        <w:rPr>
          <w:rFonts w:ascii="Times New Roman" w:hAnsi="Times New Roman"/>
          <w:lang w:val="en-US"/>
        </w:rPr>
        <w:t>0,5</w:t>
      </w:r>
      <w:r w:rsidRPr="0068687C">
        <w:rPr>
          <w:rFonts w:ascii="Times New Roman" w:hAnsi="Times New Roman"/>
        </w:rPr>
        <w:t xml:space="preserve"> gr/dl. </w:t>
      </w:r>
    </w:p>
    <w:p w:rsidR="00A3210A" w:rsidRPr="0068687C" w:rsidRDefault="00A3210A" w:rsidP="00ED4794">
      <w:pPr>
        <w:pStyle w:val="ListParagraph"/>
        <w:numPr>
          <w:ilvl w:val="0"/>
          <w:numId w:val="35"/>
        </w:numPr>
        <w:autoSpaceDE w:val="0"/>
        <w:autoSpaceDN w:val="0"/>
        <w:adjustRightInd w:val="0"/>
        <w:spacing w:line="360" w:lineRule="auto"/>
        <w:jc w:val="both"/>
        <w:rPr>
          <w:rFonts w:ascii="Times New Roman" w:hAnsi="Times New Roman"/>
          <w:sz w:val="24"/>
          <w:szCs w:val="24"/>
        </w:rPr>
      </w:pPr>
      <w:r w:rsidRPr="0068687C">
        <w:rPr>
          <w:rFonts w:ascii="Times New Roman" w:hAnsi="Times New Roman"/>
          <w:sz w:val="24"/>
          <w:szCs w:val="24"/>
        </w:rPr>
        <w:t>ANALISA</w:t>
      </w:r>
    </w:p>
    <w:p w:rsidR="00A3210A" w:rsidRPr="0068687C" w:rsidRDefault="00A3210A" w:rsidP="00E057D9">
      <w:pPr>
        <w:pStyle w:val="ListParagraph"/>
        <w:numPr>
          <w:ilvl w:val="1"/>
          <w:numId w:val="10"/>
        </w:numPr>
        <w:autoSpaceDE w:val="0"/>
        <w:autoSpaceDN w:val="0"/>
        <w:adjustRightInd w:val="0"/>
        <w:spacing w:line="360" w:lineRule="auto"/>
        <w:jc w:val="both"/>
        <w:rPr>
          <w:rFonts w:ascii="Times New Roman" w:hAnsi="Times New Roman"/>
          <w:sz w:val="24"/>
          <w:szCs w:val="24"/>
        </w:rPr>
      </w:pPr>
      <w:r w:rsidRPr="0068687C">
        <w:rPr>
          <w:rFonts w:ascii="Times New Roman" w:hAnsi="Times New Roman"/>
          <w:sz w:val="24"/>
          <w:szCs w:val="24"/>
        </w:rPr>
        <w:t xml:space="preserve">Diagnosa Kebidanan : </w:t>
      </w:r>
    </w:p>
    <w:p w:rsidR="00C802EA" w:rsidRPr="0068687C" w:rsidRDefault="00103A22" w:rsidP="005C7427">
      <w:pPr>
        <w:adjustRightInd w:val="0"/>
        <w:spacing w:line="360" w:lineRule="auto"/>
        <w:ind w:left="1418"/>
        <w:jc w:val="both"/>
        <w:rPr>
          <w:rFonts w:ascii="Times New Roman" w:hAnsi="Times New Roman"/>
          <w:lang w:val="en-US"/>
        </w:rPr>
      </w:pPr>
      <w:r w:rsidRPr="0068687C">
        <w:rPr>
          <w:rFonts w:ascii="Times New Roman" w:hAnsi="Times New Roman"/>
        </w:rPr>
        <w:t>Ny. T</w:t>
      </w:r>
      <w:r w:rsidR="00A3210A" w:rsidRPr="0068687C">
        <w:rPr>
          <w:rFonts w:ascii="Times New Roman" w:hAnsi="Times New Roman"/>
        </w:rPr>
        <w:t xml:space="preserve"> usia </w:t>
      </w:r>
      <w:r w:rsidR="00287F84" w:rsidRPr="0068687C">
        <w:rPr>
          <w:rFonts w:ascii="Times New Roman" w:hAnsi="Times New Roman"/>
        </w:rPr>
        <w:t>36 Tahun</w:t>
      </w:r>
      <w:r w:rsidR="00A3210A" w:rsidRPr="0068687C">
        <w:rPr>
          <w:rFonts w:ascii="Times New Roman" w:hAnsi="Times New Roman"/>
        </w:rPr>
        <w:t xml:space="preserve">, </w:t>
      </w:r>
      <w:r w:rsidR="00B75EBD" w:rsidRPr="0068687C">
        <w:rPr>
          <w:rFonts w:ascii="Times New Roman" w:hAnsi="Times New Roman"/>
        </w:rPr>
        <w:t xml:space="preserve">G3P1A1, </w:t>
      </w:r>
      <w:r w:rsidR="00A3210A" w:rsidRPr="0068687C">
        <w:rPr>
          <w:rFonts w:ascii="Times New Roman" w:hAnsi="Times New Roman"/>
        </w:rPr>
        <w:t>usia kehamilan 36+1 minggu</w:t>
      </w:r>
      <w:r w:rsidR="00C802EA" w:rsidRPr="0068687C">
        <w:rPr>
          <w:rFonts w:ascii="Times New Roman" w:hAnsi="Times New Roman"/>
          <w:lang w:val="en-US"/>
        </w:rPr>
        <w:t xml:space="preserve"> </w:t>
      </w:r>
      <w:r w:rsidR="005F6DF8" w:rsidRPr="0068687C">
        <w:rPr>
          <w:rFonts w:ascii="Times New Roman" w:hAnsi="Times New Roman"/>
          <w:lang w:val="en-US"/>
        </w:rPr>
        <w:t>dengan</w:t>
      </w:r>
      <w:r w:rsidR="00C802EA" w:rsidRPr="0068687C">
        <w:rPr>
          <w:rFonts w:ascii="Times New Roman" w:hAnsi="Times New Roman"/>
          <w:lang w:val="en-US"/>
        </w:rPr>
        <w:t xml:space="preserve"> </w:t>
      </w:r>
      <w:r w:rsidR="003F2578" w:rsidRPr="0068687C">
        <w:rPr>
          <w:rFonts w:ascii="Times New Roman" w:hAnsi="Times New Roman"/>
          <w:lang w:val="en-US"/>
        </w:rPr>
        <w:t>riwayat Abortus</w:t>
      </w:r>
      <w:r w:rsidR="005F6DF8" w:rsidRPr="0068687C">
        <w:rPr>
          <w:rFonts w:ascii="Times New Roman" w:hAnsi="Times New Roman"/>
          <w:lang w:val="en-US"/>
        </w:rPr>
        <w:t xml:space="preserve"> dan Anemia Kehamilan</w:t>
      </w:r>
    </w:p>
    <w:p w:rsidR="00A3210A" w:rsidRPr="0068687C" w:rsidRDefault="00A3210A" w:rsidP="00ED4794">
      <w:pPr>
        <w:numPr>
          <w:ilvl w:val="0"/>
          <w:numId w:val="35"/>
        </w:numPr>
        <w:autoSpaceDE w:val="0"/>
        <w:autoSpaceDN w:val="0"/>
        <w:adjustRightInd w:val="0"/>
        <w:spacing w:line="360" w:lineRule="auto"/>
        <w:jc w:val="both"/>
        <w:rPr>
          <w:rFonts w:ascii="Times New Roman" w:hAnsi="Times New Roman"/>
        </w:rPr>
      </w:pPr>
      <w:r w:rsidRPr="0068687C">
        <w:rPr>
          <w:rFonts w:ascii="Times New Roman" w:hAnsi="Times New Roman"/>
        </w:rPr>
        <w:t>PELAKSANANAAN</w:t>
      </w:r>
    </w:p>
    <w:p w:rsidR="00A3210A" w:rsidRPr="0068687C" w:rsidRDefault="00A3210A" w:rsidP="00A3210A">
      <w:pPr>
        <w:adjustRightInd w:val="0"/>
        <w:spacing w:line="360" w:lineRule="auto"/>
        <w:ind w:left="1069"/>
        <w:jc w:val="both"/>
        <w:rPr>
          <w:rFonts w:ascii="Times New Roman" w:hAnsi="Times New Roman"/>
        </w:rPr>
      </w:pPr>
      <w:r w:rsidRPr="0068687C">
        <w:rPr>
          <w:rFonts w:ascii="Times New Roman" w:hAnsi="Times New Roman"/>
        </w:rPr>
        <w:t xml:space="preserve">Tanggal : </w:t>
      </w:r>
      <w:r w:rsidR="00037352" w:rsidRPr="0068687C">
        <w:rPr>
          <w:rFonts w:ascii="Times New Roman" w:hAnsi="Times New Roman"/>
          <w:lang w:val="en-US"/>
        </w:rPr>
        <w:t>11 Maret 2021</w:t>
      </w:r>
      <w:r w:rsidRPr="0068687C">
        <w:rPr>
          <w:rFonts w:ascii="Times New Roman" w:hAnsi="Times New Roman"/>
        </w:rPr>
        <w:tab/>
      </w:r>
      <w:r w:rsidRPr="0068687C">
        <w:rPr>
          <w:rFonts w:ascii="Times New Roman" w:hAnsi="Times New Roman"/>
        </w:rPr>
        <w:tab/>
        <w:t xml:space="preserve">       Jam : 09.20 WIB</w:t>
      </w:r>
    </w:p>
    <w:p w:rsidR="00A3210A" w:rsidRPr="0068687C" w:rsidRDefault="00A3210A" w:rsidP="00ED4794">
      <w:pPr>
        <w:pStyle w:val="ListParagraph"/>
        <w:widowControl w:val="0"/>
        <w:numPr>
          <w:ilvl w:val="0"/>
          <w:numId w:val="66"/>
        </w:numPr>
        <w:tabs>
          <w:tab w:val="left" w:pos="1276"/>
        </w:tabs>
        <w:autoSpaceDE w:val="0"/>
        <w:autoSpaceDN w:val="0"/>
        <w:adjustRightInd w:val="0"/>
        <w:spacing w:line="360" w:lineRule="auto"/>
        <w:contextualSpacing w:val="0"/>
        <w:jc w:val="both"/>
        <w:rPr>
          <w:rFonts w:ascii="Times New Roman" w:hAnsi="Times New Roman"/>
          <w:sz w:val="24"/>
          <w:szCs w:val="24"/>
        </w:rPr>
      </w:pPr>
      <w:r w:rsidRPr="0068687C">
        <w:rPr>
          <w:rFonts w:ascii="Times New Roman" w:hAnsi="Times New Roman"/>
          <w:sz w:val="24"/>
          <w:szCs w:val="24"/>
        </w:rPr>
        <w:t xml:space="preserve"> Memberitahu hasil pemeriksaan kepada ibu mengenai kondisi diri dan bayinya yaitu dalam keadaan baik. </w:t>
      </w:r>
    </w:p>
    <w:p w:rsidR="00A3210A" w:rsidRPr="0068687C" w:rsidRDefault="0062016E" w:rsidP="00ED4794">
      <w:pPr>
        <w:pStyle w:val="ListParagraph"/>
        <w:widowControl w:val="0"/>
        <w:numPr>
          <w:ilvl w:val="0"/>
          <w:numId w:val="66"/>
        </w:numPr>
        <w:tabs>
          <w:tab w:val="left" w:pos="1276"/>
        </w:tabs>
        <w:autoSpaceDE w:val="0"/>
        <w:autoSpaceDN w:val="0"/>
        <w:adjustRightInd w:val="0"/>
        <w:spacing w:line="360" w:lineRule="auto"/>
        <w:contextualSpacing w:val="0"/>
        <w:jc w:val="both"/>
        <w:rPr>
          <w:rFonts w:ascii="Times New Roman" w:hAnsi="Times New Roman"/>
          <w:sz w:val="24"/>
          <w:szCs w:val="24"/>
        </w:rPr>
      </w:pPr>
      <w:r w:rsidRPr="0068687C">
        <w:rPr>
          <w:rFonts w:ascii="Times New Roman" w:hAnsi="Times New Roman"/>
          <w:sz w:val="24"/>
          <w:szCs w:val="24"/>
          <w:lang w:val="en-US"/>
        </w:rPr>
        <w:t>Memberikan</w:t>
      </w:r>
      <w:r w:rsidR="00C802EA" w:rsidRPr="0068687C">
        <w:rPr>
          <w:rFonts w:ascii="Times New Roman" w:hAnsi="Times New Roman"/>
          <w:sz w:val="24"/>
          <w:szCs w:val="24"/>
          <w:lang w:val="en-US"/>
        </w:rPr>
        <w:t xml:space="preserve"> </w:t>
      </w:r>
      <w:r w:rsidRPr="0068687C">
        <w:rPr>
          <w:rFonts w:ascii="Times New Roman" w:hAnsi="Times New Roman"/>
          <w:sz w:val="24"/>
          <w:szCs w:val="24"/>
          <w:lang w:val="en-US"/>
        </w:rPr>
        <w:t>penjelasan</w:t>
      </w:r>
      <w:r w:rsidR="00C802EA" w:rsidRPr="0068687C">
        <w:rPr>
          <w:rFonts w:ascii="Times New Roman" w:hAnsi="Times New Roman"/>
          <w:sz w:val="24"/>
          <w:szCs w:val="24"/>
          <w:lang w:val="en-US"/>
        </w:rPr>
        <w:t xml:space="preserve"> </w:t>
      </w:r>
      <w:r w:rsidRPr="0068687C">
        <w:rPr>
          <w:rFonts w:ascii="Times New Roman" w:hAnsi="Times New Roman"/>
          <w:sz w:val="24"/>
          <w:szCs w:val="24"/>
          <w:lang w:val="en-US"/>
        </w:rPr>
        <w:t>terkait</w:t>
      </w:r>
      <w:r w:rsidR="00C802EA" w:rsidRPr="0068687C">
        <w:rPr>
          <w:rFonts w:ascii="Times New Roman" w:hAnsi="Times New Roman"/>
          <w:sz w:val="24"/>
          <w:szCs w:val="24"/>
          <w:lang w:val="en-US"/>
        </w:rPr>
        <w:t xml:space="preserve"> </w:t>
      </w:r>
      <w:r w:rsidR="00076A19" w:rsidRPr="0068687C">
        <w:rPr>
          <w:rFonts w:ascii="Times New Roman" w:hAnsi="Times New Roman"/>
          <w:sz w:val="24"/>
          <w:szCs w:val="24"/>
          <w:lang w:val="en-US"/>
        </w:rPr>
        <w:t>riwayat abortus dan kejadian</w:t>
      </w:r>
      <w:r w:rsidR="00C802EA" w:rsidRPr="0068687C">
        <w:rPr>
          <w:rFonts w:ascii="Times New Roman" w:hAnsi="Times New Roman"/>
          <w:sz w:val="24"/>
          <w:szCs w:val="24"/>
          <w:lang w:val="en-US"/>
        </w:rPr>
        <w:t xml:space="preserve"> </w:t>
      </w:r>
      <w:r w:rsidRPr="0068687C">
        <w:rPr>
          <w:rFonts w:ascii="Times New Roman" w:hAnsi="Times New Roman"/>
          <w:sz w:val="24"/>
          <w:szCs w:val="24"/>
          <w:lang w:val="en-US"/>
        </w:rPr>
        <w:t>Anemia yang dialam</w:t>
      </w:r>
      <w:r w:rsidR="00C802EA" w:rsidRPr="0068687C">
        <w:rPr>
          <w:rFonts w:ascii="Times New Roman" w:hAnsi="Times New Roman"/>
          <w:sz w:val="24"/>
          <w:szCs w:val="24"/>
          <w:lang w:val="en-US"/>
        </w:rPr>
        <w:t>inya se</w:t>
      </w:r>
      <w:r w:rsidRPr="0068687C">
        <w:rPr>
          <w:rFonts w:ascii="Times New Roman" w:hAnsi="Times New Roman"/>
          <w:sz w:val="24"/>
          <w:szCs w:val="24"/>
          <w:lang w:val="en-US"/>
        </w:rPr>
        <w:t>rta</w:t>
      </w:r>
      <w:r w:rsidR="00C802EA" w:rsidRPr="0068687C">
        <w:rPr>
          <w:rFonts w:ascii="Times New Roman" w:hAnsi="Times New Roman"/>
          <w:sz w:val="24"/>
          <w:szCs w:val="24"/>
          <w:lang w:val="en-US"/>
        </w:rPr>
        <w:t xml:space="preserve"> </w:t>
      </w:r>
      <w:r w:rsidRPr="0068687C">
        <w:rPr>
          <w:rFonts w:ascii="Times New Roman" w:hAnsi="Times New Roman"/>
          <w:sz w:val="24"/>
          <w:szCs w:val="24"/>
          <w:lang w:val="en-US"/>
        </w:rPr>
        <w:t>akibat yang ditimbulkan salah satunya</w:t>
      </w:r>
      <w:r w:rsidR="00C802EA" w:rsidRPr="0068687C">
        <w:rPr>
          <w:rFonts w:ascii="Times New Roman" w:hAnsi="Times New Roman"/>
          <w:sz w:val="24"/>
          <w:szCs w:val="24"/>
          <w:lang w:val="en-US"/>
        </w:rPr>
        <w:t xml:space="preserve"> </w:t>
      </w:r>
      <w:r w:rsidRPr="0068687C">
        <w:rPr>
          <w:rFonts w:ascii="Times New Roman" w:hAnsi="Times New Roman"/>
          <w:sz w:val="24"/>
          <w:szCs w:val="24"/>
          <w:lang w:val="en-US"/>
        </w:rPr>
        <w:t>adalah</w:t>
      </w:r>
      <w:r w:rsidR="00C802EA" w:rsidRPr="0068687C">
        <w:rPr>
          <w:rFonts w:ascii="Times New Roman" w:hAnsi="Times New Roman"/>
          <w:sz w:val="24"/>
          <w:szCs w:val="24"/>
          <w:lang w:val="en-US"/>
        </w:rPr>
        <w:t xml:space="preserve"> </w:t>
      </w:r>
      <w:r w:rsidRPr="0068687C">
        <w:rPr>
          <w:rFonts w:ascii="Times New Roman" w:hAnsi="Times New Roman"/>
          <w:sz w:val="24"/>
          <w:szCs w:val="24"/>
          <w:lang w:val="en-US"/>
        </w:rPr>
        <w:t>kejadian IUFGR atau BBLR</w:t>
      </w:r>
    </w:p>
    <w:p w:rsidR="00C802EA" w:rsidRPr="0068687C" w:rsidRDefault="00A3210A" w:rsidP="00C802EA">
      <w:pPr>
        <w:pStyle w:val="ListParagraph"/>
        <w:tabs>
          <w:tab w:val="left" w:pos="1276"/>
        </w:tabs>
        <w:adjustRightInd w:val="0"/>
        <w:spacing w:line="360" w:lineRule="auto"/>
        <w:ind w:left="1440"/>
        <w:jc w:val="both"/>
        <w:rPr>
          <w:rFonts w:ascii="Times New Roman" w:hAnsi="Times New Roman"/>
          <w:sz w:val="24"/>
          <w:szCs w:val="24"/>
          <w:lang w:val="en-US"/>
        </w:rPr>
      </w:pPr>
      <w:r w:rsidRPr="0068687C">
        <w:rPr>
          <w:rFonts w:ascii="Times New Roman" w:hAnsi="Times New Roman"/>
          <w:sz w:val="24"/>
          <w:szCs w:val="24"/>
        </w:rPr>
        <w:t>Ibu memaham</w:t>
      </w:r>
      <w:r w:rsidRPr="0068687C">
        <w:rPr>
          <w:rFonts w:ascii="Times New Roman" w:hAnsi="Times New Roman"/>
          <w:sz w:val="24"/>
          <w:szCs w:val="24"/>
          <w:lang w:val="en-US"/>
        </w:rPr>
        <w:t>i</w:t>
      </w:r>
      <w:r w:rsidRPr="0068687C">
        <w:rPr>
          <w:rFonts w:ascii="Times New Roman" w:hAnsi="Times New Roman"/>
          <w:sz w:val="24"/>
          <w:szCs w:val="24"/>
        </w:rPr>
        <w:t xml:space="preserve"> dan akan melaksanakan</w:t>
      </w:r>
    </w:p>
    <w:p w:rsidR="00A3210A" w:rsidRPr="0068687C" w:rsidRDefault="00C802EA" w:rsidP="00ED4794">
      <w:pPr>
        <w:pStyle w:val="ListParagraph"/>
        <w:numPr>
          <w:ilvl w:val="0"/>
          <w:numId w:val="66"/>
        </w:numPr>
        <w:tabs>
          <w:tab w:val="left" w:pos="1276"/>
        </w:tabs>
        <w:adjustRightInd w:val="0"/>
        <w:spacing w:line="360" w:lineRule="auto"/>
        <w:jc w:val="both"/>
        <w:rPr>
          <w:rFonts w:ascii="Times New Roman" w:hAnsi="Times New Roman"/>
          <w:sz w:val="24"/>
          <w:szCs w:val="24"/>
        </w:rPr>
      </w:pPr>
      <w:r w:rsidRPr="0068687C">
        <w:rPr>
          <w:rFonts w:ascii="Times New Roman" w:hAnsi="Times New Roman"/>
          <w:sz w:val="24"/>
          <w:szCs w:val="24"/>
        </w:rPr>
        <w:lastRenderedPageBreak/>
        <w:t>Memberitahukan</w:t>
      </w:r>
      <w:r w:rsidRPr="0068687C">
        <w:rPr>
          <w:rFonts w:ascii="Times New Roman" w:hAnsi="Times New Roman"/>
          <w:sz w:val="24"/>
          <w:szCs w:val="24"/>
          <w:lang w:val="en-US"/>
        </w:rPr>
        <w:t xml:space="preserve"> </w:t>
      </w:r>
      <w:r w:rsidR="00A3210A" w:rsidRPr="0068687C">
        <w:rPr>
          <w:rFonts w:ascii="Times New Roman" w:hAnsi="Times New Roman"/>
          <w:sz w:val="24"/>
          <w:szCs w:val="24"/>
        </w:rPr>
        <w:t xml:space="preserve">kepada ibu </w:t>
      </w:r>
      <w:r w:rsidR="0062016E" w:rsidRPr="0068687C">
        <w:rPr>
          <w:rFonts w:ascii="Times New Roman" w:hAnsi="Times New Roman"/>
          <w:sz w:val="24"/>
          <w:szCs w:val="24"/>
          <w:lang w:val="en-US"/>
        </w:rPr>
        <w:t>untuk</w:t>
      </w:r>
      <w:r w:rsidRPr="0068687C">
        <w:rPr>
          <w:rFonts w:ascii="Times New Roman" w:hAnsi="Times New Roman"/>
          <w:sz w:val="24"/>
          <w:szCs w:val="24"/>
          <w:lang w:val="en-US"/>
        </w:rPr>
        <w:t xml:space="preserve"> </w:t>
      </w:r>
      <w:r w:rsidR="0062016E" w:rsidRPr="0068687C">
        <w:rPr>
          <w:rFonts w:ascii="Times New Roman" w:hAnsi="Times New Roman"/>
          <w:sz w:val="24"/>
          <w:szCs w:val="24"/>
          <w:lang w:val="en-US"/>
        </w:rPr>
        <w:t>memperbaiki</w:t>
      </w:r>
      <w:r w:rsidRPr="0068687C">
        <w:rPr>
          <w:rFonts w:ascii="Times New Roman" w:hAnsi="Times New Roman"/>
          <w:sz w:val="24"/>
          <w:szCs w:val="24"/>
          <w:lang w:val="en-US"/>
        </w:rPr>
        <w:t xml:space="preserve"> </w:t>
      </w:r>
      <w:r w:rsidR="0062016E" w:rsidRPr="0068687C">
        <w:rPr>
          <w:rFonts w:ascii="Times New Roman" w:hAnsi="Times New Roman"/>
          <w:sz w:val="24"/>
          <w:szCs w:val="24"/>
          <w:lang w:val="en-US"/>
        </w:rPr>
        <w:t>pola</w:t>
      </w:r>
      <w:r w:rsidRPr="0068687C">
        <w:rPr>
          <w:rFonts w:ascii="Times New Roman" w:hAnsi="Times New Roman"/>
          <w:sz w:val="24"/>
          <w:szCs w:val="24"/>
          <w:lang w:val="en-US"/>
        </w:rPr>
        <w:t xml:space="preserve"> </w:t>
      </w:r>
      <w:r w:rsidR="0062016E" w:rsidRPr="0068687C">
        <w:rPr>
          <w:rFonts w:ascii="Times New Roman" w:hAnsi="Times New Roman"/>
          <w:sz w:val="24"/>
          <w:szCs w:val="24"/>
          <w:lang w:val="en-US"/>
        </w:rPr>
        <w:t>makan</w:t>
      </w:r>
      <w:r w:rsidRPr="0068687C">
        <w:rPr>
          <w:rFonts w:ascii="Times New Roman" w:hAnsi="Times New Roman"/>
          <w:sz w:val="24"/>
          <w:szCs w:val="24"/>
          <w:lang w:val="en-US"/>
        </w:rPr>
        <w:t xml:space="preserve"> </w:t>
      </w:r>
      <w:r w:rsidR="0062016E" w:rsidRPr="0068687C">
        <w:rPr>
          <w:rFonts w:ascii="Times New Roman" w:hAnsi="Times New Roman"/>
          <w:sz w:val="24"/>
          <w:szCs w:val="24"/>
          <w:lang w:val="en-US"/>
        </w:rPr>
        <w:t>dengan</w:t>
      </w:r>
      <w:r w:rsidRPr="0068687C">
        <w:rPr>
          <w:rFonts w:ascii="Times New Roman" w:hAnsi="Times New Roman"/>
          <w:sz w:val="24"/>
          <w:szCs w:val="24"/>
          <w:lang w:val="en-US"/>
        </w:rPr>
        <w:t xml:space="preserve"> </w:t>
      </w:r>
      <w:r w:rsidR="0062016E" w:rsidRPr="0068687C">
        <w:rPr>
          <w:rFonts w:ascii="Times New Roman" w:hAnsi="Times New Roman"/>
          <w:sz w:val="24"/>
          <w:szCs w:val="24"/>
          <w:lang w:val="en-US"/>
        </w:rPr>
        <w:t>selalu</w:t>
      </w:r>
      <w:r w:rsidRPr="0068687C">
        <w:rPr>
          <w:rFonts w:ascii="Times New Roman" w:hAnsi="Times New Roman"/>
          <w:sz w:val="24"/>
          <w:szCs w:val="24"/>
          <w:lang w:val="en-US"/>
        </w:rPr>
        <w:t xml:space="preserve"> </w:t>
      </w:r>
      <w:r w:rsidR="0062016E" w:rsidRPr="0068687C">
        <w:rPr>
          <w:rFonts w:ascii="Times New Roman" w:hAnsi="Times New Roman"/>
          <w:sz w:val="24"/>
          <w:szCs w:val="24"/>
          <w:lang w:val="en-US"/>
        </w:rPr>
        <w:t>memperhatikan</w:t>
      </w:r>
      <w:r w:rsidRPr="0068687C">
        <w:rPr>
          <w:rFonts w:ascii="Times New Roman" w:hAnsi="Times New Roman"/>
          <w:sz w:val="24"/>
          <w:szCs w:val="24"/>
          <w:lang w:val="en-US"/>
        </w:rPr>
        <w:t xml:space="preserve"> </w:t>
      </w:r>
      <w:r w:rsidR="0062016E" w:rsidRPr="0068687C">
        <w:rPr>
          <w:rFonts w:ascii="Times New Roman" w:hAnsi="Times New Roman"/>
          <w:sz w:val="24"/>
          <w:szCs w:val="24"/>
          <w:lang w:val="en-US"/>
        </w:rPr>
        <w:t>asupan</w:t>
      </w:r>
      <w:r w:rsidRPr="0068687C">
        <w:rPr>
          <w:rFonts w:ascii="Times New Roman" w:hAnsi="Times New Roman"/>
          <w:sz w:val="24"/>
          <w:szCs w:val="24"/>
          <w:lang w:val="en-US"/>
        </w:rPr>
        <w:t xml:space="preserve"> </w:t>
      </w:r>
      <w:r w:rsidR="0062016E" w:rsidRPr="0068687C">
        <w:rPr>
          <w:rFonts w:ascii="Times New Roman" w:hAnsi="Times New Roman"/>
          <w:sz w:val="24"/>
          <w:szCs w:val="24"/>
          <w:lang w:val="en-US"/>
        </w:rPr>
        <w:t>gizi</w:t>
      </w:r>
      <w:r w:rsidRPr="0068687C">
        <w:rPr>
          <w:rFonts w:ascii="Times New Roman" w:hAnsi="Times New Roman"/>
          <w:sz w:val="24"/>
          <w:szCs w:val="24"/>
          <w:lang w:val="en-US"/>
        </w:rPr>
        <w:t xml:space="preserve"> </w:t>
      </w:r>
      <w:r w:rsidR="0062016E" w:rsidRPr="0068687C">
        <w:rPr>
          <w:rFonts w:ascii="Times New Roman" w:hAnsi="Times New Roman"/>
          <w:sz w:val="24"/>
          <w:szCs w:val="24"/>
          <w:lang w:val="en-US"/>
        </w:rPr>
        <w:t>seimbang</w:t>
      </w:r>
      <w:r w:rsidRPr="0068687C">
        <w:rPr>
          <w:rFonts w:ascii="Times New Roman" w:hAnsi="Times New Roman"/>
          <w:sz w:val="24"/>
          <w:szCs w:val="24"/>
          <w:lang w:val="en-US"/>
        </w:rPr>
        <w:t xml:space="preserve"> </w:t>
      </w:r>
      <w:r w:rsidR="0062016E" w:rsidRPr="0068687C">
        <w:rPr>
          <w:rFonts w:ascii="Times New Roman" w:hAnsi="Times New Roman"/>
          <w:sz w:val="24"/>
          <w:szCs w:val="24"/>
          <w:lang w:val="en-US"/>
        </w:rPr>
        <w:t>untuk</w:t>
      </w:r>
      <w:r w:rsidRPr="0068687C">
        <w:rPr>
          <w:rFonts w:ascii="Times New Roman" w:hAnsi="Times New Roman"/>
          <w:sz w:val="24"/>
          <w:szCs w:val="24"/>
          <w:lang w:val="en-US"/>
        </w:rPr>
        <w:t xml:space="preserve"> </w:t>
      </w:r>
      <w:r w:rsidR="0062016E" w:rsidRPr="0068687C">
        <w:rPr>
          <w:rFonts w:ascii="Times New Roman" w:hAnsi="Times New Roman"/>
          <w:sz w:val="24"/>
          <w:szCs w:val="24"/>
          <w:lang w:val="en-US"/>
        </w:rPr>
        <w:t>mencegah</w:t>
      </w:r>
      <w:r w:rsidRPr="0068687C">
        <w:rPr>
          <w:rFonts w:ascii="Times New Roman" w:hAnsi="Times New Roman"/>
          <w:sz w:val="24"/>
          <w:szCs w:val="24"/>
          <w:lang w:val="en-US"/>
        </w:rPr>
        <w:t xml:space="preserve"> </w:t>
      </w:r>
      <w:r w:rsidR="0062016E" w:rsidRPr="0068687C">
        <w:rPr>
          <w:rFonts w:ascii="Times New Roman" w:hAnsi="Times New Roman"/>
          <w:sz w:val="24"/>
          <w:szCs w:val="24"/>
          <w:lang w:val="en-US"/>
        </w:rPr>
        <w:t>resiko Anemia yang dialaminya.</w:t>
      </w:r>
    </w:p>
    <w:p w:rsidR="00C802EA" w:rsidRPr="0068687C" w:rsidRDefault="00A3210A" w:rsidP="00C802EA">
      <w:pPr>
        <w:pStyle w:val="ListParagraph"/>
        <w:tabs>
          <w:tab w:val="left" w:pos="1276"/>
        </w:tabs>
        <w:adjustRightInd w:val="0"/>
        <w:spacing w:line="360" w:lineRule="auto"/>
        <w:ind w:left="1440"/>
        <w:jc w:val="both"/>
        <w:rPr>
          <w:rFonts w:ascii="Times New Roman" w:hAnsi="Times New Roman"/>
          <w:sz w:val="24"/>
          <w:szCs w:val="24"/>
          <w:lang w:val="en-US"/>
        </w:rPr>
      </w:pPr>
      <w:r w:rsidRPr="0068687C">
        <w:rPr>
          <w:rFonts w:ascii="Times New Roman" w:hAnsi="Times New Roman"/>
          <w:sz w:val="24"/>
          <w:szCs w:val="24"/>
        </w:rPr>
        <w:t>Ibu meng</w:t>
      </w:r>
      <w:r w:rsidRPr="0068687C">
        <w:rPr>
          <w:rFonts w:ascii="Times New Roman" w:hAnsi="Times New Roman"/>
          <w:sz w:val="24"/>
          <w:szCs w:val="24"/>
          <w:lang w:val="en-US"/>
        </w:rPr>
        <w:t>e</w:t>
      </w:r>
      <w:r w:rsidRPr="0068687C">
        <w:rPr>
          <w:rFonts w:ascii="Times New Roman" w:hAnsi="Times New Roman"/>
          <w:sz w:val="24"/>
          <w:szCs w:val="24"/>
        </w:rPr>
        <w:t>rti dan</w:t>
      </w:r>
      <w:r w:rsidR="00C802EA" w:rsidRPr="0068687C">
        <w:rPr>
          <w:rFonts w:ascii="Times New Roman" w:hAnsi="Times New Roman"/>
          <w:sz w:val="24"/>
          <w:szCs w:val="24"/>
          <w:lang w:val="en-US"/>
        </w:rPr>
        <w:t xml:space="preserve"> </w:t>
      </w:r>
      <w:r w:rsidR="0062016E" w:rsidRPr="0068687C">
        <w:rPr>
          <w:rFonts w:ascii="Times New Roman" w:hAnsi="Times New Roman"/>
          <w:sz w:val="24"/>
          <w:szCs w:val="24"/>
          <w:lang w:val="en-US"/>
        </w:rPr>
        <w:t>bersedia</w:t>
      </w:r>
      <w:r w:rsidR="00C802EA" w:rsidRPr="0068687C">
        <w:rPr>
          <w:rFonts w:ascii="Times New Roman" w:hAnsi="Times New Roman"/>
          <w:sz w:val="24"/>
          <w:szCs w:val="24"/>
          <w:lang w:val="en-US"/>
        </w:rPr>
        <w:t xml:space="preserve"> </w:t>
      </w:r>
      <w:r w:rsidR="0062016E" w:rsidRPr="0068687C">
        <w:rPr>
          <w:rFonts w:ascii="Times New Roman" w:hAnsi="Times New Roman"/>
          <w:sz w:val="24"/>
          <w:szCs w:val="24"/>
          <w:lang w:val="en-US"/>
        </w:rPr>
        <w:t>memperbaiki</w:t>
      </w:r>
      <w:r w:rsidR="00C802EA" w:rsidRPr="0068687C">
        <w:rPr>
          <w:rFonts w:ascii="Times New Roman" w:hAnsi="Times New Roman"/>
          <w:sz w:val="24"/>
          <w:szCs w:val="24"/>
          <w:lang w:val="en-US"/>
        </w:rPr>
        <w:t xml:space="preserve"> </w:t>
      </w:r>
      <w:r w:rsidR="0062016E" w:rsidRPr="0068687C">
        <w:rPr>
          <w:rFonts w:ascii="Times New Roman" w:hAnsi="Times New Roman"/>
          <w:sz w:val="24"/>
          <w:szCs w:val="24"/>
          <w:lang w:val="en-US"/>
        </w:rPr>
        <w:t>asupan</w:t>
      </w:r>
      <w:r w:rsidR="00C802EA" w:rsidRPr="0068687C">
        <w:rPr>
          <w:rFonts w:ascii="Times New Roman" w:hAnsi="Times New Roman"/>
          <w:sz w:val="24"/>
          <w:szCs w:val="24"/>
          <w:lang w:val="en-US"/>
        </w:rPr>
        <w:t xml:space="preserve"> </w:t>
      </w:r>
      <w:r w:rsidR="0062016E" w:rsidRPr="0068687C">
        <w:rPr>
          <w:rFonts w:ascii="Times New Roman" w:hAnsi="Times New Roman"/>
          <w:sz w:val="24"/>
          <w:szCs w:val="24"/>
          <w:lang w:val="en-US"/>
        </w:rPr>
        <w:t>nutrisinya</w:t>
      </w:r>
    </w:p>
    <w:p w:rsidR="00A3210A" w:rsidRPr="0068687C" w:rsidRDefault="00A3210A" w:rsidP="00ED4794">
      <w:pPr>
        <w:pStyle w:val="ListParagraph"/>
        <w:numPr>
          <w:ilvl w:val="0"/>
          <w:numId w:val="66"/>
        </w:numPr>
        <w:tabs>
          <w:tab w:val="left" w:pos="1276"/>
        </w:tabs>
        <w:adjustRightInd w:val="0"/>
        <w:spacing w:line="360" w:lineRule="auto"/>
        <w:jc w:val="both"/>
        <w:rPr>
          <w:rFonts w:ascii="Times New Roman" w:hAnsi="Times New Roman"/>
          <w:sz w:val="24"/>
          <w:szCs w:val="24"/>
          <w:lang w:val="en-US"/>
        </w:rPr>
      </w:pPr>
      <w:r w:rsidRPr="0068687C">
        <w:rPr>
          <w:rFonts w:ascii="Times New Roman" w:hAnsi="Times New Roman"/>
          <w:sz w:val="24"/>
          <w:szCs w:val="24"/>
        </w:rPr>
        <w:t xml:space="preserve">Memberitahu ibu tanda-tanda persalinan seperti kenceng-kenceng </w:t>
      </w:r>
      <w:r w:rsidR="00C802EA" w:rsidRPr="0068687C">
        <w:rPr>
          <w:rFonts w:ascii="Times New Roman" w:hAnsi="Times New Roman"/>
          <w:sz w:val="24"/>
          <w:szCs w:val="24"/>
          <w:lang w:val="en-US"/>
        </w:rPr>
        <w:t xml:space="preserve">  </w:t>
      </w:r>
      <w:r w:rsidRPr="0068687C">
        <w:rPr>
          <w:rFonts w:ascii="Times New Roman" w:hAnsi="Times New Roman"/>
          <w:sz w:val="24"/>
          <w:szCs w:val="24"/>
        </w:rPr>
        <w:t>semakin sering,   keluarnya lendir bercampur   darah, ketuban pecah.</w:t>
      </w:r>
    </w:p>
    <w:p w:rsidR="00A3210A" w:rsidRPr="0068687C" w:rsidRDefault="00A3210A" w:rsidP="00A3210A">
      <w:pPr>
        <w:pStyle w:val="ListParagraph"/>
        <w:tabs>
          <w:tab w:val="left" w:pos="1276"/>
        </w:tabs>
        <w:adjustRightInd w:val="0"/>
        <w:spacing w:line="360" w:lineRule="auto"/>
        <w:ind w:left="1440"/>
        <w:jc w:val="both"/>
        <w:rPr>
          <w:rFonts w:ascii="Times New Roman" w:hAnsi="Times New Roman"/>
          <w:sz w:val="24"/>
          <w:szCs w:val="24"/>
        </w:rPr>
      </w:pPr>
      <w:r w:rsidRPr="0068687C">
        <w:rPr>
          <w:rFonts w:ascii="Times New Roman" w:hAnsi="Times New Roman"/>
          <w:sz w:val="24"/>
          <w:szCs w:val="24"/>
        </w:rPr>
        <w:t>Ibu meng</w:t>
      </w:r>
      <w:r w:rsidRPr="0068687C">
        <w:rPr>
          <w:rFonts w:ascii="Times New Roman" w:hAnsi="Times New Roman"/>
          <w:sz w:val="24"/>
          <w:szCs w:val="24"/>
          <w:lang w:val="en-US"/>
        </w:rPr>
        <w:t>e</w:t>
      </w:r>
      <w:r w:rsidRPr="0068687C">
        <w:rPr>
          <w:rFonts w:ascii="Times New Roman" w:hAnsi="Times New Roman"/>
          <w:sz w:val="24"/>
          <w:szCs w:val="24"/>
        </w:rPr>
        <w:t>rti dan memaham</w:t>
      </w:r>
      <w:r w:rsidRPr="0068687C">
        <w:rPr>
          <w:rFonts w:ascii="Times New Roman" w:hAnsi="Times New Roman"/>
          <w:sz w:val="24"/>
          <w:szCs w:val="24"/>
          <w:lang w:val="en-US"/>
        </w:rPr>
        <w:t>i</w:t>
      </w:r>
    </w:p>
    <w:p w:rsidR="00A3210A" w:rsidRPr="0068687C" w:rsidRDefault="00A3210A" w:rsidP="00ED4794">
      <w:pPr>
        <w:pStyle w:val="ListParagraph"/>
        <w:widowControl w:val="0"/>
        <w:numPr>
          <w:ilvl w:val="0"/>
          <w:numId w:val="66"/>
        </w:numPr>
        <w:tabs>
          <w:tab w:val="left" w:pos="1276"/>
        </w:tabs>
        <w:autoSpaceDE w:val="0"/>
        <w:autoSpaceDN w:val="0"/>
        <w:adjustRightInd w:val="0"/>
        <w:spacing w:line="360" w:lineRule="auto"/>
        <w:contextualSpacing w:val="0"/>
        <w:jc w:val="both"/>
        <w:rPr>
          <w:rFonts w:ascii="Times New Roman" w:hAnsi="Times New Roman"/>
          <w:sz w:val="24"/>
          <w:szCs w:val="24"/>
        </w:rPr>
      </w:pPr>
      <w:r w:rsidRPr="0068687C">
        <w:rPr>
          <w:rFonts w:ascii="Times New Roman" w:hAnsi="Times New Roman"/>
          <w:sz w:val="24"/>
          <w:szCs w:val="24"/>
        </w:rPr>
        <w:t>Memberitahu ibu yang di dampingi suami tentang persiapan untuk persalinan seperti :</w:t>
      </w:r>
    </w:p>
    <w:p w:rsidR="00A3210A" w:rsidRPr="0068687C" w:rsidRDefault="00A3210A" w:rsidP="00ED4794">
      <w:pPr>
        <w:pStyle w:val="ListParagraph"/>
        <w:numPr>
          <w:ilvl w:val="0"/>
          <w:numId w:val="36"/>
        </w:numPr>
        <w:tabs>
          <w:tab w:val="left" w:pos="1560"/>
        </w:tabs>
        <w:autoSpaceDE w:val="0"/>
        <w:autoSpaceDN w:val="0"/>
        <w:adjustRightInd w:val="0"/>
        <w:spacing w:line="360" w:lineRule="auto"/>
        <w:jc w:val="both"/>
        <w:rPr>
          <w:rFonts w:ascii="Times New Roman" w:hAnsi="Times New Roman"/>
          <w:sz w:val="24"/>
          <w:szCs w:val="24"/>
        </w:rPr>
      </w:pPr>
      <w:r w:rsidRPr="0068687C">
        <w:rPr>
          <w:rFonts w:ascii="Times New Roman" w:hAnsi="Times New Roman"/>
          <w:sz w:val="24"/>
          <w:szCs w:val="24"/>
        </w:rPr>
        <w:t>Biaya dan penentuan tempatserta penolong persalinan</w:t>
      </w:r>
    </w:p>
    <w:p w:rsidR="00A3210A" w:rsidRPr="0068687C" w:rsidRDefault="00A3210A" w:rsidP="00ED4794">
      <w:pPr>
        <w:pStyle w:val="ListParagraph"/>
        <w:numPr>
          <w:ilvl w:val="0"/>
          <w:numId w:val="36"/>
        </w:numPr>
        <w:tabs>
          <w:tab w:val="left" w:pos="1560"/>
          <w:tab w:val="left" w:pos="1843"/>
          <w:tab w:val="left" w:pos="3544"/>
        </w:tabs>
        <w:autoSpaceDE w:val="0"/>
        <w:autoSpaceDN w:val="0"/>
        <w:adjustRightInd w:val="0"/>
        <w:spacing w:line="360" w:lineRule="auto"/>
        <w:jc w:val="both"/>
        <w:rPr>
          <w:rFonts w:ascii="Times New Roman" w:hAnsi="Times New Roman"/>
          <w:sz w:val="24"/>
          <w:szCs w:val="24"/>
        </w:rPr>
      </w:pPr>
      <w:r w:rsidRPr="0068687C">
        <w:rPr>
          <w:rFonts w:ascii="Times New Roman" w:hAnsi="Times New Roman"/>
          <w:sz w:val="24"/>
          <w:szCs w:val="24"/>
        </w:rPr>
        <w:t xml:space="preserve">Menyiapka aqiqah dan nama yang baik </w:t>
      </w:r>
    </w:p>
    <w:p w:rsidR="00A3210A" w:rsidRPr="0068687C" w:rsidRDefault="00A3210A" w:rsidP="00ED4794">
      <w:pPr>
        <w:pStyle w:val="ListParagraph"/>
        <w:numPr>
          <w:ilvl w:val="0"/>
          <w:numId w:val="36"/>
        </w:numPr>
        <w:tabs>
          <w:tab w:val="left" w:pos="1560"/>
          <w:tab w:val="left" w:pos="1843"/>
          <w:tab w:val="left" w:pos="3544"/>
        </w:tabs>
        <w:autoSpaceDE w:val="0"/>
        <w:autoSpaceDN w:val="0"/>
        <w:adjustRightInd w:val="0"/>
        <w:spacing w:line="360" w:lineRule="auto"/>
        <w:jc w:val="both"/>
        <w:rPr>
          <w:rFonts w:ascii="Times New Roman" w:hAnsi="Times New Roman"/>
          <w:sz w:val="24"/>
          <w:szCs w:val="24"/>
        </w:rPr>
      </w:pPr>
      <w:r w:rsidRPr="0068687C">
        <w:rPr>
          <w:rFonts w:ascii="Times New Roman" w:hAnsi="Times New Roman"/>
          <w:sz w:val="24"/>
          <w:szCs w:val="24"/>
        </w:rPr>
        <w:t>Baju ibu dan bayi beserta perlengkapan lainnya meliputi :</w:t>
      </w:r>
    </w:p>
    <w:p w:rsidR="00A3210A" w:rsidRPr="0068687C" w:rsidRDefault="00A3210A" w:rsidP="00ED4794">
      <w:pPr>
        <w:pStyle w:val="ListParagraph"/>
        <w:numPr>
          <w:ilvl w:val="0"/>
          <w:numId w:val="36"/>
        </w:numPr>
        <w:tabs>
          <w:tab w:val="left" w:pos="1560"/>
          <w:tab w:val="left" w:pos="1843"/>
          <w:tab w:val="left" w:pos="3544"/>
        </w:tabs>
        <w:autoSpaceDE w:val="0"/>
        <w:autoSpaceDN w:val="0"/>
        <w:adjustRightInd w:val="0"/>
        <w:spacing w:line="360" w:lineRule="auto"/>
        <w:jc w:val="both"/>
        <w:rPr>
          <w:rFonts w:ascii="Times New Roman" w:hAnsi="Times New Roman"/>
          <w:sz w:val="24"/>
          <w:szCs w:val="24"/>
        </w:rPr>
      </w:pPr>
      <w:r w:rsidRPr="0068687C">
        <w:rPr>
          <w:rFonts w:ascii="Times New Roman" w:hAnsi="Times New Roman"/>
          <w:sz w:val="24"/>
          <w:szCs w:val="24"/>
        </w:rPr>
        <w:t>Keperluan ibu : pembalut, kain/ jarit, celana dalam, baju</w:t>
      </w:r>
    </w:p>
    <w:p w:rsidR="00A3210A" w:rsidRPr="0068687C" w:rsidRDefault="00A3210A" w:rsidP="00ED4794">
      <w:pPr>
        <w:pStyle w:val="ListParagraph"/>
        <w:numPr>
          <w:ilvl w:val="0"/>
          <w:numId w:val="36"/>
        </w:numPr>
        <w:tabs>
          <w:tab w:val="left" w:pos="1560"/>
          <w:tab w:val="left" w:pos="1843"/>
          <w:tab w:val="left" w:pos="3544"/>
        </w:tabs>
        <w:autoSpaceDE w:val="0"/>
        <w:autoSpaceDN w:val="0"/>
        <w:adjustRightInd w:val="0"/>
        <w:spacing w:line="360" w:lineRule="auto"/>
        <w:jc w:val="both"/>
        <w:rPr>
          <w:rFonts w:ascii="Times New Roman" w:hAnsi="Times New Roman"/>
          <w:sz w:val="24"/>
          <w:szCs w:val="24"/>
        </w:rPr>
      </w:pPr>
      <w:r w:rsidRPr="0068687C">
        <w:rPr>
          <w:rFonts w:ascii="Times New Roman" w:hAnsi="Times New Roman"/>
          <w:sz w:val="24"/>
          <w:szCs w:val="24"/>
        </w:rPr>
        <w:t>Keperluan bayi : baju, bedong, gurita, popok, minyak telon, bedak, topi, selimut</w:t>
      </w:r>
    </w:p>
    <w:p w:rsidR="00A3210A" w:rsidRPr="0068687C" w:rsidRDefault="00A3210A" w:rsidP="00ED4794">
      <w:pPr>
        <w:pStyle w:val="ListParagraph"/>
        <w:numPr>
          <w:ilvl w:val="0"/>
          <w:numId w:val="36"/>
        </w:numPr>
        <w:tabs>
          <w:tab w:val="left" w:pos="1560"/>
          <w:tab w:val="left" w:pos="1843"/>
          <w:tab w:val="left" w:pos="3544"/>
        </w:tabs>
        <w:autoSpaceDE w:val="0"/>
        <w:autoSpaceDN w:val="0"/>
        <w:adjustRightInd w:val="0"/>
        <w:spacing w:line="360" w:lineRule="auto"/>
        <w:jc w:val="both"/>
        <w:rPr>
          <w:rFonts w:ascii="Times New Roman" w:hAnsi="Times New Roman"/>
          <w:sz w:val="24"/>
          <w:szCs w:val="24"/>
        </w:rPr>
      </w:pPr>
      <w:r w:rsidRPr="0068687C">
        <w:rPr>
          <w:rFonts w:ascii="Times New Roman" w:hAnsi="Times New Roman"/>
          <w:sz w:val="24"/>
          <w:szCs w:val="24"/>
        </w:rPr>
        <w:t>Surat–surat fasilitas kesehatan (misalnya ASKES, jaminan kesehatan dari tempat kerja, kartu sehat, dan lain-lain)</w:t>
      </w:r>
    </w:p>
    <w:p w:rsidR="00A3210A" w:rsidRPr="0068687C" w:rsidRDefault="00A3210A" w:rsidP="00ED4794">
      <w:pPr>
        <w:pStyle w:val="ListParagraph"/>
        <w:numPr>
          <w:ilvl w:val="0"/>
          <w:numId w:val="62"/>
        </w:numPr>
        <w:tabs>
          <w:tab w:val="left" w:pos="1560"/>
          <w:tab w:val="left" w:pos="1843"/>
          <w:tab w:val="left" w:pos="3544"/>
        </w:tabs>
        <w:autoSpaceDE w:val="0"/>
        <w:autoSpaceDN w:val="0"/>
        <w:adjustRightInd w:val="0"/>
        <w:spacing w:line="360" w:lineRule="auto"/>
        <w:jc w:val="both"/>
        <w:rPr>
          <w:rFonts w:ascii="Times New Roman" w:hAnsi="Times New Roman"/>
          <w:sz w:val="24"/>
          <w:szCs w:val="24"/>
        </w:rPr>
      </w:pPr>
      <w:r w:rsidRPr="0068687C">
        <w:rPr>
          <w:rFonts w:ascii="Times New Roman" w:hAnsi="Times New Roman"/>
          <w:sz w:val="24"/>
          <w:szCs w:val="24"/>
        </w:rPr>
        <w:t>Meminta ibu meneruskan terapi vitamin sebelumnya berupa  Fe/SF (60 mg )</w:t>
      </w:r>
      <w:r w:rsidR="001F0DD6" w:rsidRPr="0068687C">
        <w:rPr>
          <w:rFonts w:ascii="Times New Roman" w:hAnsi="Times New Roman"/>
          <w:sz w:val="24"/>
          <w:szCs w:val="24"/>
          <w:lang w:val="en-US"/>
        </w:rPr>
        <w:t>2</w:t>
      </w:r>
      <w:r w:rsidRPr="0068687C">
        <w:rPr>
          <w:rFonts w:ascii="Times New Roman" w:hAnsi="Times New Roman"/>
          <w:sz w:val="24"/>
          <w:szCs w:val="24"/>
        </w:rPr>
        <w:t>x1 (10 tablet) dan Vit C (50 mg), 1x1 (10 tablet)</w:t>
      </w:r>
    </w:p>
    <w:p w:rsidR="00A3210A" w:rsidRPr="0068687C" w:rsidRDefault="00A3210A" w:rsidP="00ED4794">
      <w:pPr>
        <w:pStyle w:val="ListParagraph"/>
        <w:numPr>
          <w:ilvl w:val="0"/>
          <w:numId w:val="63"/>
        </w:numPr>
        <w:tabs>
          <w:tab w:val="left" w:pos="1560"/>
          <w:tab w:val="left" w:pos="1843"/>
          <w:tab w:val="left" w:pos="3544"/>
        </w:tabs>
        <w:autoSpaceDE w:val="0"/>
        <w:autoSpaceDN w:val="0"/>
        <w:adjustRightInd w:val="0"/>
        <w:spacing w:line="360" w:lineRule="auto"/>
        <w:jc w:val="both"/>
        <w:rPr>
          <w:rFonts w:ascii="Times New Roman" w:hAnsi="Times New Roman"/>
          <w:sz w:val="24"/>
          <w:szCs w:val="24"/>
        </w:rPr>
      </w:pPr>
      <w:r w:rsidRPr="0068687C">
        <w:rPr>
          <w:rFonts w:ascii="Times New Roman" w:hAnsi="Times New Roman"/>
          <w:sz w:val="24"/>
          <w:szCs w:val="24"/>
        </w:rPr>
        <w:t>Menjadwalkan kunjungan ibu kembali yaitu 1 minggu lagi atau jika ada keluhan untuk memeriksakan kehamilannya</w:t>
      </w:r>
    </w:p>
    <w:p w:rsidR="00A3210A" w:rsidRPr="0068687C" w:rsidRDefault="00A3210A" w:rsidP="00ED4794">
      <w:pPr>
        <w:pStyle w:val="ListParagraph"/>
        <w:numPr>
          <w:ilvl w:val="0"/>
          <w:numId w:val="63"/>
        </w:numPr>
        <w:tabs>
          <w:tab w:val="left" w:pos="1560"/>
          <w:tab w:val="left" w:pos="1843"/>
          <w:tab w:val="left" w:pos="3544"/>
        </w:tabs>
        <w:autoSpaceDE w:val="0"/>
        <w:autoSpaceDN w:val="0"/>
        <w:adjustRightInd w:val="0"/>
        <w:spacing w:line="360" w:lineRule="auto"/>
        <w:jc w:val="both"/>
        <w:rPr>
          <w:rFonts w:ascii="Times New Roman" w:hAnsi="Times New Roman"/>
          <w:sz w:val="24"/>
          <w:szCs w:val="24"/>
        </w:rPr>
      </w:pPr>
      <w:r w:rsidRPr="0068687C">
        <w:rPr>
          <w:rFonts w:ascii="Times New Roman" w:hAnsi="Times New Roman"/>
          <w:sz w:val="24"/>
          <w:szCs w:val="24"/>
        </w:rPr>
        <w:t>Mencatat hasil pemeriksaan pada buku KIA dan buku kunjungan ibu hamil</w:t>
      </w:r>
    </w:p>
    <w:p w:rsidR="004A0E8F" w:rsidRPr="00C17439" w:rsidRDefault="004A0E8F" w:rsidP="00A3210A">
      <w:pPr>
        <w:adjustRightInd w:val="0"/>
        <w:spacing w:line="360" w:lineRule="auto"/>
        <w:jc w:val="both"/>
        <w:rPr>
          <w:rFonts w:ascii="Times New Roman" w:hAnsi="Times New Roman"/>
          <w:lang w:val="en-US"/>
        </w:rPr>
      </w:pPr>
    </w:p>
    <w:p w:rsidR="00A3210A" w:rsidRPr="0068687C" w:rsidRDefault="00A3210A" w:rsidP="00A3210A">
      <w:pPr>
        <w:adjustRightInd w:val="0"/>
        <w:spacing w:line="360" w:lineRule="auto"/>
        <w:jc w:val="both"/>
        <w:rPr>
          <w:rFonts w:ascii="Times New Roman" w:hAnsi="Times New Roman"/>
          <w:b/>
          <w:bCs/>
        </w:rPr>
      </w:pPr>
      <w:r w:rsidRPr="0068687C">
        <w:rPr>
          <w:rFonts w:ascii="Times New Roman" w:hAnsi="Times New Roman"/>
          <w:b/>
          <w:bCs/>
        </w:rPr>
        <w:t xml:space="preserve">CATATAN PERKEMBANGAN KEHAMILAN PADA </w:t>
      </w:r>
      <w:r w:rsidR="00287F84" w:rsidRPr="0068687C">
        <w:rPr>
          <w:rFonts w:ascii="Times New Roman" w:hAnsi="Times New Roman"/>
          <w:b/>
          <w:bCs/>
        </w:rPr>
        <w:t>NY T</w:t>
      </w:r>
      <w:r w:rsidR="00611222" w:rsidRPr="0068687C">
        <w:rPr>
          <w:rFonts w:ascii="Times New Roman" w:hAnsi="Times New Roman"/>
          <w:b/>
          <w:bCs/>
          <w:lang w:val="en-US"/>
        </w:rPr>
        <w:t xml:space="preserve"> </w:t>
      </w:r>
      <w:r w:rsidRPr="0068687C">
        <w:rPr>
          <w:rFonts w:ascii="Times New Roman" w:hAnsi="Times New Roman"/>
          <w:b/>
          <w:bCs/>
        </w:rPr>
        <w:t xml:space="preserve">USIA </w:t>
      </w:r>
      <w:r w:rsidR="006440FE" w:rsidRPr="0068687C">
        <w:rPr>
          <w:rFonts w:ascii="Times New Roman" w:hAnsi="Times New Roman"/>
          <w:b/>
          <w:bCs/>
          <w:lang w:val="en-US"/>
        </w:rPr>
        <w:t>3</w:t>
      </w:r>
      <w:r w:rsidR="004A0E8F" w:rsidRPr="0068687C">
        <w:rPr>
          <w:rFonts w:ascii="Times New Roman" w:hAnsi="Times New Roman"/>
          <w:b/>
          <w:bCs/>
          <w:lang w:val="en-US"/>
        </w:rPr>
        <w:t>6</w:t>
      </w:r>
      <w:r w:rsidRPr="0068687C">
        <w:rPr>
          <w:rFonts w:ascii="Times New Roman" w:hAnsi="Times New Roman"/>
          <w:b/>
          <w:bCs/>
        </w:rPr>
        <w:t xml:space="preserve">  TAHUN </w:t>
      </w:r>
      <w:r w:rsidR="002B482C" w:rsidRPr="0068687C">
        <w:rPr>
          <w:rFonts w:ascii="Times New Roman" w:hAnsi="Times New Roman"/>
          <w:b/>
          <w:bCs/>
        </w:rPr>
        <w:t xml:space="preserve">G3P1A1 </w:t>
      </w:r>
    </w:p>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Hari/ Tanggal</w:t>
      </w:r>
      <w:r w:rsidRPr="0068687C">
        <w:rPr>
          <w:rFonts w:ascii="Times New Roman" w:hAnsi="Times New Roman"/>
        </w:rPr>
        <w:tab/>
        <w:t xml:space="preserve">: </w:t>
      </w:r>
      <w:r w:rsidR="000D1574" w:rsidRPr="0068687C">
        <w:rPr>
          <w:rFonts w:ascii="Times New Roman" w:hAnsi="Times New Roman"/>
          <w:lang w:val="en-US"/>
        </w:rPr>
        <w:t>Kamis, 31 Maret 2022</w:t>
      </w:r>
      <w:r w:rsidRPr="0068687C">
        <w:rPr>
          <w:rFonts w:ascii="Times New Roman" w:hAnsi="Times New Roman"/>
        </w:rPr>
        <w:tab/>
      </w:r>
    </w:p>
    <w:p w:rsidR="00A3210A" w:rsidRPr="0068687C" w:rsidRDefault="00611222" w:rsidP="00A3210A">
      <w:pPr>
        <w:adjustRightInd w:val="0"/>
        <w:spacing w:line="360" w:lineRule="auto"/>
        <w:jc w:val="both"/>
        <w:rPr>
          <w:rFonts w:ascii="Times New Roman" w:hAnsi="Times New Roman"/>
        </w:rPr>
      </w:pPr>
      <w:r w:rsidRPr="0068687C">
        <w:rPr>
          <w:rFonts w:ascii="Times New Roman" w:hAnsi="Times New Roman"/>
        </w:rPr>
        <w:t>Jam</w:t>
      </w:r>
      <w:r w:rsidRPr="0068687C">
        <w:rPr>
          <w:rFonts w:ascii="Times New Roman" w:hAnsi="Times New Roman"/>
        </w:rPr>
        <w:tab/>
      </w:r>
      <w:r w:rsidRPr="0068687C">
        <w:rPr>
          <w:rFonts w:ascii="Times New Roman" w:hAnsi="Times New Roman"/>
        </w:rPr>
        <w:tab/>
        <w:t xml:space="preserve">: </w:t>
      </w:r>
      <w:r w:rsidRPr="0068687C">
        <w:rPr>
          <w:rFonts w:ascii="Times New Roman" w:hAnsi="Times New Roman"/>
          <w:lang w:val="en-US"/>
        </w:rPr>
        <w:t>09</w:t>
      </w:r>
      <w:r w:rsidR="00A3210A" w:rsidRPr="0068687C">
        <w:rPr>
          <w:rFonts w:ascii="Times New Roman" w:hAnsi="Times New Roman"/>
        </w:rPr>
        <w:t>.</w:t>
      </w:r>
      <w:r w:rsidRPr="0068687C">
        <w:rPr>
          <w:rFonts w:ascii="Times New Roman" w:hAnsi="Times New Roman"/>
        </w:rPr>
        <w:t>3</w:t>
      </w:r>
      <w:r w:rsidRPr="0068687C">
        <w:rPr>
          <w:rFonts w:ascii="Times New Roman" w:hAnsi="Times New Roman"/>
          <w:lang w:val="en-US"/>
        </w:rPr>
        <w:t>5</w:t>
      </w:r>
      <w:r w:rsidR="00A3210A" w:rsidRPr="0068687C">
        <w:rPr>
          <w:rFonts w:ascii="Times New Roman" w:hAnsi="Times New Roman"/>
        </w:rPr>
        <w:t xml:space="preserve"> WIB</w:t>
      </w:r>
    </w:p>
    <w:p w:rsidR="00A3210A" w:rsidRPr="0068687C" w:rsidRDefault="00A3210A" w:rsidP="00A3210A">
      <w:pPr>
        <w:adjustRightInd w:val="0"/>
        <w:spacing w:line="360" w:lineRule="auto"/>
        <w:jc w:val="both"/>
        <w:rPr>
          <w:rFonts w:ascii="Times New Roman" w:hAnsi="Times New Roman"/>
          <w:lang w:val="en-US"/>
        </w:rPr>
      </w:pPr>
      <w:r w:rsidRPr="0068687C">
        <w:rPr>
          <w:rFonts w:ascii="Times New Roman" w:hAnsi="Times New Roman"/>
        </w:rPr>
        <w:t>Tempat</w:t>
      </w:r>
      <w:r w:rsidRPr="0068687C">
        <w:rPr>
          <w:rFonts w:ascii="Times New Roman" w:hAnsi="Times New Roman"/>
        </w:rPr>
        <w:tab/>
        <w:t xml:space="preserve">: Puskesmas </w:t>
      </w:r>
      <w:r w:rsidR="00287F84" w:rsidRPr="0068687C">
        <w:rPr>
          <w:rFonts w:ascii="Times New Roman" w:hAnsi="Times New Roman"/>
          <w:lang w:val="en-US"/>
        </w:rPr>
        <w:t>Bayan</w:t>
      </w:r>
      <w:r w:rsidR="006E0E11" w:rsidRPr="0068687C">
        <w:rPr>
          <w:rFonts w:ascii="Times New Roman" w:hAnsi="Times New Roman"/>
          <w:lang w:val="en-US"/>
        </w:rPr>
        <w:t xml:space="preserve"> </w:t>
      </w:r>
      <w:r w:rsidR="000D1574" w:rsidRPr="0068687C">
        <w:rPr>
          <w:rFonts w:ascii="Times New Roman" w:hAnsi="Times New Roman"/>
          <w:lang w:val="en-US"/>
        </w:rPr>
        <w:t>Kabupaten</w:t>
      </w:r>
      <w:r w:rsidR="006E0E11" w:rsidRPr="0068687C">
        <w:rPr>
          <w:rFonts w:ascii="Times New Roman" w:hAnsi="Times New Roman"/>
          <w:lang w:val="en-US"/>
        </w:rPr>
        <w:t xml:space="preserve"> </w:t>
      </w:r>
      <w:r w:rsidR="000D1574" w:rsidRPr="0068687C">
        <w:rPr>
          <w:rFonts w:ascii="Times New Roman" w:hAnsi="Times New Roman"/>
          <w:lang w:val="en-US"/>
        </w:rPr>
        <w:t>Purworejo</w:t>
      </w:r>
    </w:p>
    <w:tbl>
      <w:tblPr>
        <w:tblW w:w="0" w:type="auto"/>
        <w:tblInd w:w="216" w:type="dxa"/>
        <w:tblLayout w:type="fixed"/>
        <w:tblLook w:val="0000" w:firstRow="0" w:lastRow="0" w:firstColumn="0" w:lastColumn="0" w:noHBand="0" w:noVBand="0"/>
      </w:tblPr>
      <w:tblGrid>
        <w:gridCol w:w="2302"/>
        <w:gridCol w:w="6804"/>
      </w:tblGrid>
      <w:tr w:rsidR="00A3210A" w:rsidRPr="0068687C" w:rsidTr="00A3210A">
        <w:trPr>
          <w:trHeight w:val="1"/>
        </w:trPr>
        <w:tc>
          <w:tcPr>
            <w:tcW w:w="2302" w:type="dxa"/>
            <w:tcBorders>
              <w:top w:val="single" w:sz="3" w:space="0" w:color="000000"/>
              <w:left w:val="nil"/>
              <w:bottom w:val="single" w:sz="3" w:space="0" w:color="000000"/>
              <w:right w:val="nil"/>
            </w:tcBorders>
            <w:shd w:val="clear" w:color="000000" w:fill="FFFFFF"/>
          </w:tcPr>
          <w:p w:rsidR="00A3210A" w:rsidRPr="0068687C" w:rsidRDefault="00A3210A" w:rsidP="00A3210A">
            <w:pPr>
              <w:adjustRightInd w:val="0"/>
              <w:spacing w:line="360" w:lineRule="auto"/>
              <w:ind w:left="720"/>
              <w:jc w:val="both"/>
              <w:rPr>
                <w:rFonts w:ascii="Times New Roman" w:hAnsi="Times New Roman"/>
              </w:rPr>
            </w:pPr>
            <w:r w:rsidRPr="0068687C">
              <w:rPr>
                <w:rFonts w:ascii="Times New Roman" w:hAnsi="Times New Roman"/>
              </w:rPr>
              <w:t>DATA SUBYEKTIF</w:t>
            </w:r>
          </w:p>
          <w:p w:rsidR="00A3210A" w:rsidRPr="0068687C" w:rsidRDefault="00A3210A" w:rsidP="00A3210A">
            <w:pPr>
              <w:adjustRightInd w:val="0"/>
              <w:spacing w:line="360" w:lineRule="auto"/>
              <w:jc w:val="both"/>
              <w:rPr>
                <w:rFonts w:ascii="Times New Roman" w:hAnsi="Times New Roman"/>
              </w:rPr>
            </w:pPr>
          </w:p>
        </w:tc>
        <w:tc>
          <w:tcPr>
            <w:tcW w:w="6804" w:type="dxa"/>
            <w:tcBorders>
              <w:top w:val="single" w:sz="3" w:space="0" w:color="000000"/>
              <w:left w:val="nil"/>
              <w:bottom w:val="single" w:sz="3" w:space="0" w:color="000000"/>
              <w:right w:val="nil"/>
            </w:tcBorders>
            <w:shd w:val="clear" w:color="000000" w:fill="FFFFFF"/>
          </w:tcPr>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Ibu mengatakan perutnya mulai terasa kencang-kencang, dari perut menjalar ke pinggang bagian bawah, akan tetapi masih hilang timbul-hilang timbul, dengan jarak waktu yang yang lama.</w:t>
            </w:r>
          </w:p>
        </w:tc>
      </w:tr>
      <w:tr w:rsidR="00A3210A" w:rsidRPr="0068687C" w:rsidTr="00A3210A">
        <w:trPr>
          <w:trHeight w:val="1"/>
        </w:trPr>
        <w:tc>
          <w:tcPr>
            <w:tcW w:w="2302" w:type="dxa"/>
            <w:tcBorders>
              <w:top w:val="single" w:sz="3" w:space="0" w:color="000000"/>
              <w:left w:val="nil"/>
              <w:bottom w:val="single" w:sz="3" w:space="0" w:color="000000"/>
              <w:right w:val="nil"/>
            </w:tcBorders>
            <w:shd w:val="clear" w:color="000000" w:fill="FFFFFF"/>
          </w:tcPr>
          <w:p w:rsidR="00A3210A" w:rsidRPr="0068687C" w:rsidRDefault="00A3210A" w:rsidP="00A3210A">
            <w:pPr>
              <w:adjustRightInd w:val="0"/>
              <w:spacing w:line="360" w:lineRule="auto"/>
              <w:ind w:left="720"/>
              <w:jc w:val="both"/>
              <w:rPr>
                <w:rFonts w:ascii="Times New Roman" w:hAnsi="Times New Roman"/>
              </w:rPr>
            </w:pPr>
            <w:r w:rsidRPr="0068687C">
              <w:rPr>
                <w:rFonts w:ascii="Times New Roman" w:hAnsi="Times New Roman"/>
              </w:rPr>
              <w:t>DATA OBYEKTIF</w:t>
            </w:r>
          </w:p>
          <w:p w:rsidR="00A3210A" w:rsidRPr="0068687C" w:rsidRDefault="00A3210A" w:rsidP="00A3210A">
            <w:pPr>
              <w:adjustRightInd w:val="0"/>
              <w:spacing w:line="360" w:lineRule="auto"/>
              <w:jc w:val="both"/>
              <w:rPr>
                <w:rFonts w:ascii="Times New Roman" w:hAnsi="Times New Roman"/>
              </w:rPr>
            </w:pPr>
          </w:p>
        </w:tc>
        <w:tc>
          <w:tcPr>
            <w:tcW w:w="6804" w:type="dxa"/>
            <w:tcBorders>
              <w:top w:val="single" w:sz="3" w:space="0" w:color="000000"/>
              <w:left w:val="nil"/>
              <w:bottom w:val="single" w:sz="3" w:space="0" w:color="000000"/>
              <w:right w:val="nil"/>
            </w:tcBorders>
            <w:shd w:val="clear" w:color="000000" w:fill="FFFFFF"/>
          </w:tcPr>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lastRenderedPageBreak/>
              <w:t>Keadaan Ibu dan Janin</w:t>
            </w:r>
          </w:p>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TTV</w:t>
            </w:r>
          </w:p>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lastRenderedPageBreak/>
              <w:t>TD: 123/79 mmHg</w:t>
            </w:r>
          </w:p>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N  : 80x/ menit</w:t>
            </w:r>
          </w:p>
          <w:p w:rsidR="00A3210A" w:rsidRPr="0068687C" w:rsidRDefault="00A3210A" w:rsidP="00A3210A">
            <w:pPr>
              <w:adjustRightInd w:val="0"/>
              <w:spacing w:line="360" w:lineRule="auto"/>
              <w:jc w:val="both"/>
              <w:rPr>
                <w:rFonts w:ascii="Times New Roman" w:hAnsi="Times New Roman"/>
                <w:lang w:val="en-ID"/>
              </w:rPr>
            </w:pPr>
            <w:r w:rsidRPr="0068687C">
              <w:rPr>
                <w:rFonts w:ascii="Times New Roman" w:hAnsi="Times New Roman"/>
              </w:rPr>
              <w:t>S   : 36,7</w:t>
            </w:r>
            <w:r w:rsidRPr="0068687C">
              <w:rPr>
                <w:rFonts w:ascii="Times New Roman" w:hAnsi="Times New Roman"/>
                <w:vertAlign w:val="superscript"/>
              </w:rPr>
              <w:t>0</w:t>
            </w:r>
            <w:r w:rsidRPr="0068687C">
              <w:rPr>
                <w:rFonts w:ascii="Times New Roman" w:hAnsi="Times New Roman"/>
              </w:rPr>
              <w:t>C</w:t>
            </w:r>
          </w:p>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RR: 24x/ menit</w:t>
            </w:r>
          </w:p>
          <w:p w:rsidR="00CC0310" w:rsidRPr="0068687C" w:rsidRDefault="00CC0310" w:rsidP="00A3210A">
            <w:pPr>
              <w:adjustRightInd w:val="0"/>
              <w:spacing w:line="360" w:lineRule="auto"/>
              <w:jc w:val="both"/>
              <w:rPr>
                <w:rFonts w:ascii="Times New Roman" w:hAnsi="Times New Roman"/>
                <w:lang w:val="en-US"/>
              </w:rPr>
            </w:pPr>
            <w:r w:rsidRPr="0068687C">
              <w:rPr>
                <w:rFonts w:ascii="Times New Roman" w:hAnsi="Times New Roman"/>
                <w:lang w:val="en-US"/>
              </w:rPr>
              <w:t>LILA : 2</w:t>
            </w:r>
            <w:r w:rsidR="00311AF1" w:rsidRPr="0068687C">
              <w:rPr>
                <w:rFonts w:ascii="Times New Roman" w:hAnsi="Times New Roman"/>
                <w:lang w:val="en-US"/>
              </w:rPr>
              <w:t>5</w:t>
            </w:r>
            <w:r w:rsidR="005F6DF8" w:rsidRPr="0068687C">
              <w:rPr>
                <w:rFonts w:ascii="Times New Roman" w:hAnsi="Times New Roman"/>
                <w:lang w:val="en-US"/>
              </w:rPr>
              <w:t xml:space="preserve"> </w:t>
            </w:r>
            <w:r w:rsidRPr="0068687C">
              <w:rPr>
                <w:rFonts w:ascii="Times New Roman" w:hAnsi="Times New Roman"/>
                <w:lang w:val="en-US"/>
              </w:rPr>
              <w:t>cm</w:t>
            </w:r>
          </w:p>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Inspeksi</w:t>
            </w:r>
          </w:p>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Muka    : tidak oedema, cloasma gravidarum ada tipis</w:t>
            </w:r>
          </w:p>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Mamae   : puting susu menonjol, hiperpigmentasi areola, colostrum belum keluar</w:t>
            </w:r>
          </w:p>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 xml:space="preserve">Abdomen : tidak ada luka bekas operasi, linea nigra nampak, striae </w:t>
            </w:r>
          </w:p>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 xml:space="preserve">                  gravidarum terlihat</w:t>
            </w:r>
          </w:p>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Vulva    : tidak ada infeksi, varices, tidak kemerahan, tidak ada pengeluaran pervaginam, tidak ada pembesaran kelenjar bartholini</w:t>
            </w:r>
          </w:p>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Palpasi</w:t>
            </w:r>
          </w:p>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 xml:space="preserve">Leopold I  : 2 jari dibawah px, teraba 1 bagian agak bulat, </w:t>
            </w:r>
          </w:p>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 xml:space="preserve">                    lunak,tidak melenting</w:t>
            </w:r>
          </w:p>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Leopold II</w:t>
            </w:r>
            <w:r w:rsidRPr="0068687C">
              <w:rPr>
                <w:rFonts w:ascii="Times New Roman" w:hAnsi="Times New Roman"/>
              </w:rPr>
              <w:tab/>
            </w:r>
          </w:p>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Kanan</w:t>
            </w:r>
            <w:r w:rsidRPr="0068687C">
              <w:rPr>
                <w:rFonts w:ascii="Times New Roman" w:hAnsi="Times New Roman"/>
              </w:rPr>
              <w:tab/>
              <w:t xml:space="preserve">  : teraba 1 bagian panjang seperti papan, keras,</w:t>
            </w:r>
          </w:p>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 xml:space="preserve"> </w:t>
            </w:r>
            <w:r w:rsidR="00311AF1" w:rsidRPr="0068687C">
              <w:rPr>
                <w:rFonts w:ascii="Times New Roman" w:hAnsi="Times New Roman"/>
              </w:rPr>
              <w:t xml:space="preserve">              </w:t>
            </w:r>
            <w:r w:rsidRPr="0068687C">
              <w:rPr>
                <w:rFonts w:ascii="Times New Roman" w:hAnsi="Times New Roman"/>
              </w:rPr>
              <w:t>dan ada tahanan</w:t>
            </w:r>
          </w:p>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Kiri</w:t>
            </w:r>
            <w:r w:rsidRPr="0068687C">
              <w:rPr>
                <w:rFonts w:ascii="Times New Roman" w:hAnsi="Times New Roman"/>
              </w:rPr>
              <w:tab/>
              <w:t xml:space="preserve">  : teraba bagian-bagian kecil terputus-putus</w:t>
            </w:r>
          </w:p>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Leopold III : teraba 1 bagian bulat, keras, melenting</w:t>
            </w:r>
          </w:p>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 xml:space="preserve">                     tidakdapatdigoyangkan</w:t>
            </w:r>
          </w:p>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Leopold IV : posisi tangan divergen</w:t>
            </w:r>
          </w:p>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TFU</w:t>
            </w:r>
            <w:r w:rsidRPr="0068687C">
              <w:rPr>
                <w:rFonts w:ascii="Times New Roman" w:hAnsi="Times New Roman"/>
              </w:rPr>
              <w:tab/>
              <w:t xml:space="preserve">   : </w:t>
            </w:r>
            <w:r w:rsidR="006440FE" w:rsidRPr="0068687C">
              <w:rPr>
                <w:rFonts w:ascii="Times New Roman" w:hAnsi="Times New Roman"/>
              </w:rPr>
              <w:t>3</w:t>
            </w:r>
            <w:r w:rsidR="005C0BAC" w:rsidRPr="0068687C">
              <w:rPr>
                <w:rFonts w:ascii="Times New Roman" w:hAnsi="Times New Roman"/>
                <w:lang w:val="en-US"/>
              </w:rPr>
              <w:t xml:space="preserve">1 </w:t>
            </w:r>
            <w:r w:rsidRPr="0068687C">
              <w:rPr>
                <w:rFonts w:ascii="Times New Roman" w:hAnsi="Times New Roman"/>
              </w:rPr>
              <w:t>cm</w:t>
            </w:r>
          </w:p>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TBJ</w:t>
            </w:r>
            <w:r w:rsidRPr="0068687C">
              <w:rPr>
                <w:rFonts w:ascii="Times New Roman" w:hAnsi="Times New Roman"/>
              </w:rPr>
              <w:tab/>
              <w:t xml:space="preserve">   : (</w:t>
            </w:r>
            <w:r w:rsidR="006440FE" w:rsidRPr="0068687C">
              <w:rPr>
                <w:rFonts w:ascii="Times New Roman" w:hAnsi="Times New Roman"/>
              </w:rPr>
              <w:t>3</w:t>
            </w:r>
            <w:r w:rsidR="005C0BAC" w:rsidRPr="0068687C">
              <w:rPr>
                <w:rFonts w:ascii="Times New Roman" w:hAnsi="Times New Roman"/>
                <w:lang w:val="en-US"/>
              </w:rPr>
              <w:t>1</w:t>
            </w:r>
            <w:r w:rsidRPr="0068687C">
              <w:rPr>
                <w:rFonts w:ascii="Times New Roman" w:hAnsi="Times New Roman"/>
              </w:rPr>
              <w:t xml:space="preserve">-11) x 155 = </w:t>
            </w:r>
            <w:r w:rsidR="005C0BAC" w:rsidRPr="0068687C">
              <w:rPr>
                <w:rFonts w:ascii="Times New Roman" w:hAnsi="Times New Roman"/>
                <w:lang w:val="en-US"/>
              </w:rPr>
              <w:t>3</w:t>
            </w:r>
            <w:r w:rsidR="00CC0310" w:rsidRPr="0068687C">
              <w:rPr>
                <w:rFonts w:ascii="Times New Roman" w:hAnsi="Times New Roman"/>
                <w:lang w:val="en-US"/>
              </w:rPr>
              <w:t>.</w:t>
            </w:r>
            <w:r w:rsidR="005C0BAC" w:rsidRPr="0068687C">
              <w:rPr>
                <w:rFonts w:ascii="Times New Roman" w:hAnsi="Times New Roman"/>
                <w:lang w:val="en-US"/>
              </w:rPr>
              <w:t>100</w:t>
            </w:r>
            <w:r w:rsidRPr="0068687C">
              <w:rPr>
                <w:rFonts w:ascii="Times New Roman" w:hAnsi="Times New Roman"/>
              </w:rPr>
              <w:t>gr</w:t>
            </w:r>
          </w:p>
          <w:p w:rsidR="00A3210A" w:rsidRPr="0068687C" w:rsidRDefault="00A3210A" w:rsidP="00ED4794">
            <w:pPr>
              <w:numPr>
                <w:ilvl w:val="0"/>
                <w:numId w:val="35"/>
              </w:numPr>
              <w:autoSpaceDE w:val="0"/>
              <w:autoSpaceDN w:val="0"/>
              <w:adjustRightInd w:val="0"/>
              <w:spacing w:line="360" w:lineRule="auto"/>
              <w:ind w:left="0" w:firstLine="0"/>
              <w:jc w:val="both"/>
              <w:rPr>
                <w:rFonts w:ascii="Times New Roman" w:hAnsi="Times New Roman"/>
              </w:rPr>
            </w:pPr>
            <w:r w:rsidRPr="0068687C">
              <w:rPr>
                <w:rFonts w:ascii="Times New Roman" w:hAnsi="Times New Roman"/>
              </w:rPr>
              <w:t>Auskultasi</w:t>
            </w:r>
          </w:p>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DJJ: teratur             PM : 1 bagian kanan bawah pusat</w:t>
            </w:r>
          </w:p>
          <w:p w:rsidR="00CC0310" w:rsidRPr="0068687C" w:rsidRDefault="00CC0310" w:rsidP="00A3210A">
            <w:pPr>
              <w:adjustRightInd w:val="0"/>
              <w:spacing w:line="360" w:lineRule="auto"/>
              <w:jc w:val="both"/>
              <w:rPr>
                <w:rFonts w:ascii="Times New Roman" w:hAnsi="Times New Roman"/>
                <w:lang w:val="en-US"/>
              </w:rPr>
            </w:pPr>
            <w:r w:rsidRPr="0068687C">
              <w:rPr>
                <w:rFonts w:ascii="Times New Roman" w:hAnsi="Times New Roman"/>
                <w:lang w:val="en-US"/>
              </w:rPr>
              <w:t>Pemeriksaan</w:t>
            </w:r>
            <w:r w:rsidR="00311AF1" w:rsidRPr="0068687C">
              <w:rPr>
                <w:rFonts w:ascii="Times New Roman" w:hAnsi="Times New Roman"/>
                <w:lang w:val="en-US"/>
              </w:rPr>
              <w:t xml:space="preserve">  </w:t>
            </w:r>
            <w:r w:rsidRPr="0068687C">
              <w:rPr>
                <w:rFonts w:ascii="Times New Roman" w:hAnsi="Times New Roman"/>
                <w:lang w:val="en-US"/>
              </w:rPr>
              <w:t>Darah : HB : 1</w:t>
            </w:r>
            <w:r w:rsidR="005C0BAC" w:rsidRPr="0068687C">
              <w:rPr>
                <w:rFonts w:ascii="Times New Roman" w:hAnsi="Times New Roman"/>
                <w:lang w:val="en-US"/>
              </w:rPr>
              <w:t>1,5</w:t>
            </w:r>
            <w:r w:rsidRPr="0068687C">
              <w:rPr>
                <w:rFonts w:ascii="Times New Roman" w:hAnsi="Times New Roman"/>
                <w:lang w:val="en-US"/>
              </w:rPr>
              <w:t xml:space="preserve"> gr</w:t>
            </w:r>
            <w:r w:rsidR="005C0BAC" w:rsidRPr="0068687C">
              <w:rPr>
                <w:rFonts w:ascii="Times New Roman" w:hAnsi="Times New Roman"/>
                <w:lang w:val="en-US"/>
              </w:rPr>
              <w:t>/dL</w:t>
            </w:r>
          </w:p>
          <w:p w:rsidR="00A3210A" w:rsidRPr="0068687C" w:rsidRDefault="00A3210A" w:rsidP="00A3210A">
            <w:pPr>
              <w:adjustRightInd w:val="0"/>
              <w:spacing w:line="360" w:lineRule="auto"/>
              <w:jc w:val="both"/>
              <w:rPr>
                <w:rFonts w:ascii="Times New Roman" w:hAnsi="Times New Roman"/>
              </w:rPr>
            </w:pPr>
          </w:p>
        </w:tc>
      </w:tr>
      <w:tr w:rsidR="00A3210A" w:rsidRPr="0068687C" w:rsidTr="00A3210A">
        <w:trPr>
          <w:trHeight w:val="1"/>
        </w:trPr>
        <w:tc>
          <w:tcPr>
            <w:tcW w:w="2302" w:type="dxa"/>
            <w:tcBorders>
              <w:top w:val="single" w:sz="3" w:space="0" w:color="000000"/>
              <w:left w:val="nil"/>
              <w:bottom w:val="single" w:sz="3" w:space="0" w:color="000000"/>
              <w:right w:val="nil"/>
            </w:tcBorders>
            <w:shd w:val="clear" w:color="000000" w:fill="FFFFFF"/>
          </w:tcPr>
          <w:p w:rsidR="00A3210A" w:rsidRPr="0068687C" w:rsidRDefault="00A3210A" w:rsidP="00ED4794">
            <w:pPr>
              <w:numPr>
                <w:ilvl w:val="0"/>
                <w:numId w:val="35"/>
              </w:numPr>
              <w:autoSpaceDE w:val="0"/>
              <w:autoSpaceDN w:val="0"/>
              <w:adjustRightInd w:val="0"/>
              <w:spacing w:line="360" w:lineRule="auto"/>
              <w:jc w:val="both"/>
              <w:rPr>
                <w:rFonts w:ascii="Times New Roman" w:hAnsi="Times New Roman"/>
              </w:rPr>
            </w:pPr>
            <w:r w:rsidRPr="0068687C">
              <w:rPr>
                <w:rFonts w:ascii="Times New Roman" w:hAnsi="Times New Roman"/>
              </w:rPr>
              <w:lastRenderedPageBreak/>
              <w:t>ANALISA</w:t>
            </w:r>
          </w:p>
          <w:p w:rsidR="00A3210A" w:rsidRPr="0068687C" w:rsidRDefault="00A3210A" w:rsidP="00A3210A">
            <w:pPr>
              <w:adjustRightInd w:val="0"/>
              <w:spacing w:line="360" w:lineRule="auto"/>
              <w:jc w:val="both"/>
              <w:rPr>
                <w:rFonts w:ascii="Times New Roman" w:hAnsi="Times New Roman"/>
              </w:rPr>
            </w:pPr>
          </w:p>
        </w:tc>
        <w:tc>
          <w:tcPr>
            <w:tcW w:w="6804" w:type="dxa"/>
            <w:tcBorders>
              <w:top w:val="single" w:sz="3" w:space="0" w:color="000000"/>
              <w:left w:val="nil"/>
              <w:bottom w:val="single" w:sz="3" w:space="0" w:color="000000"/>
              <w:right w:val="nil"/>
            </w:tcBorders>
            <w:shd w:val="clear" w:color="000000" w:fill="FFFFFF"/>
          </w:tcPr>
          <w:p w:rsidR="00A3210A" w:rsidRPr="0068687C" w:rsidRDefault="00103A22" w:rsidP="00A3210A">
            <w:pPr>
              <w:adjustRightInd w:val="0"/>
              <w:spacing w:line="360" w:lineRule="auto"/>
              <w:jc w:val="both"/>
              <w:rPr>
                <w:rFonts w:ascii="Times New Roman" w:hAnsi="Times New Roman"/>
              </w:rPr>
            </w:pPr>
            <w:r w:rsidRPr="0068687C">
              <w:rPr>
                <w:rFonts w:ascii="Times New Roman" w:hAnsi="Times New Roman"/>
              </w:rPr>
              <w:t>Ny. T</w:t>
            </w:r>
            <w:r w:rsidR="00A3210A" w:rsidRPr="0068687C">
              <w:rPr>
                <w:rFonts w:ascii="Times New Roman" w:hAnsi="Times New Roman"/>
              </w:rPr>
              <w:t xml:space="preserve"> usia </w:t>
            </w:r>
            <w:r w:rsidR="00287F84" w:rsidRPr="0068687C">
              <w:rPr>
                <w:rFonts w:ascii="Times New Roman" w:hAnsi="Times New Roman"/>
              </w:rPr>
              <w:t>36 Tahun</w:t>
            </w:r>
            <w:r w:rsidR="00A3210A" w:rsidRPr="0068687C">
              <w:rPr>
                <w:rFonts w:ascii="Times New Roman" w:hAnsi="Times New Roman"/>
              </w:rPr>
              <w:t xml:space="preserve">, </w:t>
            </w:r>
            <w:r w:rsidR="00B75EBD" w:rsidRPr="0068687C">
              <w:rPr>
                <w:rFonts w:ascii="Times New Roman" w:hAnsi="Times New Roman"/>
              </w:rPr>
              <w:t xml:space="preserve">G3P1A1, </w:t>
            </w:r>
            <w:r w:rsidR="00A3210A" w:rsidRPr="0068687C">
              <w:rPr>
                <w:rFonts w:ascii="Times New Roman" w:hAnsi="Times New Roman"/>
              </w:rPr>
              <w:t>usia kehamilan 39 minggu, janin tunggal, hidup, intrauterine, puka, fisiologis</w:t>
            </w:r>
          </w:p>
          <w:p w:rsidR="00A3210A" w:rsidRPr="0068687C" w:rsidRDefault="00A3210A" w:rsidP="00A3210A">
            <w:pPr>
              <w:adjustRightInd w:val="0"/>
              <w:spacing w:line="360" w:lineRule="auto"/>
              <w:jc w:val="both"/>
              <w:rPr>
                <w:rFonts w:ascii="Times New Roman" w:hAnsi="Times New Roman"/>
              </w:rPr>
            </w:pPr>
          </w:p>
        </w:tc>
      </w:tr>
      <w:tr w:rsidR="00A3210A" w:rsidRPr="0068687C" w:rsidTr="00A3210A">
        <w:trPr>
          <w:trHeight w:val="1"/>
        </w:trPr>
        <w:tc>
          <w:tcPr>
            <w:tcW w:w="2302" w:type="dxa"/>
            <w:tcBorders>
              <w:top w:val="single" w:sz="3" w:space="0" w:color="000000"/>
              <w:left w:val="nil"/>
              <w:bottom w:val="single" w:sz="3" w:space="0" w:color="000000"/>
              <w:right w:val="nil"/>
            </w:tcBorders>
            <w:shd w:val="clear" w:color="000000" w:fill="FFFFFF"/>
          </w:tcPr>
          <w:p w:rsidR="00A3210A" w:rsidRPr="0068687C" w:rsidRDefault="00A3210A" w:rsidP="00ED4794">
            <w:pPr>
              <w:numPr>
                <w:ilvl w:val="0"/>
                <w:numId w:val="35"/>
              </w:numPr>
              <w:autoSpaceDE w:val="0"/>
              <w:autoSpaceDN w:val="0"/>
              <w:adjustRightInd w:val="0"/>
              <w:spacing w:line="360" w:lineRule="auto"/>
              <w:jc w:val="both"/>
              <w:rPr>
                <w:rFonts w:ascii="Times New Roman" w:hAnsi="Times New Roman"/>
              </w:rPr>
            </w:pPr>
            <w:r w:rsidRPr="0068687C">
              <w:rPr>
                <w:rFonts w:ascii="Times New Roman" w:hAnsi="Times New Roman"/>
              </w:rPr>
              <w:t>PELAKSANAAN</w:t>
            </w:r>
          </w:p>
        </w:tc>
        <w:tc>
          <w:tcPr>
            <w:tcW w:w="6804" w:type="dxa"/>
            <w:tcBorders>
              <w:top w:val="single" w:sz="3" w:space="0" w:color="000000"/>
              <w:left w:val="nil"/>
              <w:bottom w:val="single" w:sz="3" w:space="0" w:color="000000"/>
              <w:right w:val="nil"/>
            </w:tcBorders>
            <w:shd w:val="clear" w:color="000000" w:fill="FFFFFF"/>
          </w:tcPr>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 xml:space="preserve">Tanggal : </w:t>
            </w:r>
            <w:r w:rsidR="006E0E11" w:rsidRPr="0068687C">
              <w:rPr>
                <w:rFonts w:ascii="Times New Roman" w:hAnsi="Times New Roman"/>
                <w:lang w:val="en-US"/>
              </w:rPr>
              <w:t xml:space="preserve">31 Maret 2022 </w:t>
            </w:r>
            <w:r w:rsidR="00611222" w:rsidRPr="0068687C">
              <w:rPr>
                <w:rFonts w:ascii="Times New Roman" w:hAnsi="Times New Roman"/>
              </w:rPr>
              <w:tab/>
            </w:r>
            <w:r w:rsidR="00611222" w:rsidRPr="0068687C">
              <w:rPr>
                <w:rFonts w:ascii="Times New Roman" w:hAnsi="Times New Roman"/>
              </w:rPr>
              <w:tab/>
              <w:t xml:space="preserve">       Jam : </w:t>
            </w:r>
            <w:r w:rsidR="00611222" w:rsidRPr="0068687C">
              <w:rPr>
                <w:rFonts w:ascii="Times New Roman" w:hAnsi="Times New Roman"/>
                <w:lang w:val="en-US"/>
              </w:rPr>
              <w:t>09</w:t>
            </w:r>
            <w:r w:rsidRPr="0068687C">
              <w:rPr>
                <w:rFonts w:ascii="Times New Roman" w:hAnsi="Times New Roman"/>
              </w:rPr>
              <w:t>.</w:t>
            </w:r>
            <w:r w:rsidR="00611222" w:rsidRPr="0068687C">
              <w:rPr>
                <w:rFonts w:ascii="Times New Roman" w:hAnsi="Times New Roman"/>
              </w:rPr>
              <w:t>3</w:t>
            </w:r>
            <w:r w:rsidR="00611222" w:rsidRPr="0068687C">
              <w:rPr>
                <w:rFonts w:ascii="Times New Roman" w:hAnsi="Times New Roman"/>
                <w:lang w:val="en-US"/>
              </w:rPr>
              <w:t>5</w:t>
            </w:r>
            <w:r w:rsidRPr="0068687C">
              <w:rPr>
                <w:rFonts w:ascii="Times New Roman" w:hAnsi="Times New Roman"/>
              </w:rPr>
              <w:t xml:space="preserve"> WIB</w:t>
            </w:r>
          </w:p>
          <w:p w:rsidR="00A3210A" w:rsidRPr="0068687C" w:rsidRDefault="00A3210A" w:rsidP="00ED4794">
            <w:pPr>
              <w:pStyle w:val="ListParagraph"/>
              <w:widowControl w:val="0"/>
              <w:numPr>
                <w:ilvl w:val="0"/>
                <w:numId w:val="64"/>
              </w:numPr>
              <w:autoSpaceDE w:val="0"/>
              <w:autoSpaceDN w:val="0"/>
              <w:adjustRightInd w:val="0"/>
              <w:spacing w:line="360" w:lineRule="auto"/>
              <w:ind w:left="351" w:hanging="284"/>
              <w:contextualSpacing w:val="0"/>
              <w:jc w:val="both"/>
              <w:rPr>
                <w:rFonts w:ascii="Times New Roman" w:hAnsi="Times New Roman"/>
                <w:sz w:val="24"/>
                <w:szCs w:val="24"/>
              </w:rPr>
            </w:pPr>
            <w:r w:rsidRPr="0068687C">
              <w:rPr>
                <w:rFonts w:ascii="Times New Roman" w:hAnsi="Times New Roman"/>
                <w:sz w:val="24"/>
                <w:szCs w:val="24"/>
              </w:rPr>
              <w:t xml:space="preserve">Memberitahu hasil pemeriksaan kepada ibu mengenai kondisi </w:t>
            </w:r>
            <w:r w:rsidRPr="0068687C">
              <w:rPr>
                <w:rFonts w:ascii="Times New Roman" w:hAnsi="Times New Roman"/>
                <w:sz w:val="24"/>
                <w:szCs w:val="24"/>
              </w:rPr>
              <w:lastRenderedPageBreak/>
              <w:t xml:space="preserve">diri dan bayinya yaitu dalam keadaan bai </w:t>
            </w:r>
          </w:p>
          <w:p w:rsidR="00A3210A" w:rsidRPr="0068687C" w:rsidRDefault="00A3210A" w:rsidP="00ED4794">
            <w:pPr>
              <w:pStyle w:val="ListParagraph"/>
              <w:widowControl w:val="0"/>
              <w:numPr>
                <w:ilvl w:val="0"/>
                <w:numId w:val="64"/>
              </w:numPr>
              <w:autoSpaceDE w:val="0"/>
              <w:autoSpaceDN w:val="0"/>
              <w:adjustRightInd w:val="0"/>
              <w:spacing w:line="360" w:lineRule="auto"/>
              <w:ind w:left="351" w:hanging="284"/>
              <w:contextualSpacing w:val="0"/>
              <w:jc w:val="both"/>
              <w:rPr>
                <w:rFonts w:ascii="Times New Roman" w:hAnsi="Times New Roman"/>
                <w:sz w:val="24"/>
                <w:szCs w:val="24"/>
              </w:rPr>
            </w:pPr>
            <w:r w:rsidRPr="0068687C">
              <w:rPr>
                <w:rFonts w:ascii="Times New Roman" w:hAnsi="Times New Roman"/>
                <w:sz w:val="24"/>
                <w:szCs w:val="24"/>
              </w:rPr>
              <w:t>Menganjurkan ibu untuk datang ke tenaga kesehatan saat kenceng-kenceng ibu sudah mulai sering, atau keluar lendir disertai darah dan ketuban pecah, karena merupakan tanda-tanda mau bersalin.</w:t>
            </w:r>
          </w:p>
          <w:p w:rsidR="00A3210A" w:rsidRPr="0068687C" w:rsidRDefault="00A3210A" w:rsidP="00ED4794">
            <w:pPr>
              <w:pStyle w:val="ListParagraph"/>
              <w:widowControl w:val="0"/>
              <w:numPr>
                <w:ilvl w:val="0"/>
                <w:numId w:val="64"/>
              </w:numPr>
              <w:autoSpaceDE w:val="0"/>
              <w:autoSpaceDN w:val="0"/>
              <w:adjustRightInd w:val="0"/>
              <w:spacing w:line="360" w:lineRule="auto"/>
              <w:ind w:left="351" w:hanging="284"/>
              <w:contextualSpacing w:val="0"/>
              <w:jc w:val="both"/>
              <w:rPr>
                <w:rFonts w:ascii="Times New Roman" w:hAnsi="Times New Roman"/>
                <w:sz w:val="24"/>
                <w:szCs w:val="24"/>
              </w:rPr>
            </w:pPr>
            <w:r w:rsidRPr="0068687C">
              <w:rPr>
                <w:rFonts w:ascii="Times New Roman" w:hAnsi="Times New Roman"/>
                <w:sz w:val="24"/>
                <w:szCs w:val="24"/>
              </w:rPr>
              <w:t xml:space="preserve">Memastikan ibu telah mempersiapkan persiapan kelahiran bayinya </w:t>
            </w:r>
          </w:p>
          <w:p w:rsidR="00A3210A" w:rsidRPr="0068687C" w:rsidRDefault="00A3210A" w:rsidP="00ED4794">
            <w:pPr>
              <w:pStyle w:val="ListParagraph"/>
              <w:widowControl w:val="0"/>
              <w:numPr>
                <w:ilvl w:val="0"/>
                <w:numId w:val="64"/>
              </w:numPr>
              <w:autoSpaceDE w:val="0"/>
              <w:autoSpaceDN w:val="0"/>
              <w:adjustRightInd w:val="0"/>
              <w:spacing w:line="360" w:lineRule="auto"/>
              <w:ind w:left="351" w:hanging="284"/>
              <w:contextualSpacing w:val="0"/>
              <w:jc w:val="both"/>
              <w:rPr>
                <w:rFonts w:ascii="Times New Roman" w:hAnsi="Times New Roman"/>
                <w:sz w:val="24"/>
                <w:szCs w:val="24"/>
              </w:rPr>
            </w:pPr>
            <w:r w:rsidRPr="0068687C">
              <w:rPr>
                <w:rFonts w:ascii="Times New Roman" w:hAnsi="Times New Roman"/>
                <w:sz w:val="24"/>
                <w:szCs w:val="24"/>
              </w:rPr>
              <w:t>Memberitahu ibu jika pada perkiraan persalinan, ibu belum bersalin, maka ibu harus datang ke tenaga kesehatan 1 minggu lagi untuk kontrol</w:t>
            </w:r>
          </w:p>
          <w:p w:rsidR="00A3210A" w:rsidRPr="0068687C" w:rsidRDefault="00A3210A" w:rsidP="00ED4794">
            <w:pPr>
              <w:pStyle w:val="ListParagraph"/>
              <w:widowControl w:val="0"/>
              <w:numPr>
                <w:ilvl w:val="0"/>
                <w:numId w:val="64"/>
              </w:numPr>
              <w:autoSpaceDE w:val="0"/>
              <w:autoSpaceDN w:val="0"/>
              <w:adjustRightInd w:val="0"/>
              <w:spacing w:line="360" w:lineRule="auto"/>
              <w:ind w:left="351" w:hanging="284"/>
              <w:contextualSpacing w:val="0"/>
              <w:jc w:val="both"/>
              <w:rPr>
                <w:rFonts w:ascii="Times New Roman" w:hAnsi="Times New Roman"/>
                <w:sz w:val="24"/>
                <w:szCs w:val="24"/>
              </w:rPr>
            </w:pPr>
            <w:r w:rsidRPr="0068687C">
              <w:rPr>
                <w:rFonts w:ascii="Times New Roman" w:hAnsi="Times New Roman"/>
                <w:sz w:val="24"/>
                <w:szCs w:val="24"/>
              </w:rPr>
              <w:t>Mendokumentasikan hasil pemeriksaan dan tindakan</w:t>
            </w:r>
          </w:p>
        </w:tc>
      </w:tr>
    </w:tbl>
    <w:p w:rsidR="00A3210A" w:rsidRPr="00C17439" w:rsidRDefault="00A3210A" w:rsidP="00A3210A">
      <w:pPr>
        <w:adjustRightInd w:val="0"/>
        <w:spacing w:line="360" w:lineRule="auto"/>
        <w:jc w:val="both"/>
        <w:rPr>
          <w:rFonts w:ascii="Times New Roman" w:hAnsi="Times New Roman"/>
          <w:lang w:val="en-US"/>
        </w:rPr>
      </w:pPr>
    </w:p>
    <w:p w:rsidR="00A3210A" w:rsidRPr="0068687C" w:rsidRDefault="00A3210A" w:rsidP="00A3210A">
      <w:pPr>
        <w:adjustRightInd w:val="0"/>
        <w:spacing w:line="360" w:lineRule="auto"/>
        <w:jc w:val="both"/>
        <w:rPr>
          <w:rFonts w:ascii="Times New Roman" w:hAnsi="Times New Roman"/>
        </w:rPr>
      </w:pPr>
    </w:p>
    <w:p w:rsidR="005C0BAC" w:rsidRPr="0068687C" w:rsidRDefault="005C0BAC" w:rsidP="00A3210A">
      <w:pPr>
        <w:adjustRightInd w:val="0"/>
        <w:spacing w:line="360" w:lineRule="auto"/>
        <w:jc w:val="both"/>
        <w:rPr>
          <w:rFonts w:ascii="Times New Roman" w:hAnsi="Times New Roman"/>
        </w:rPr>
      </w:pPr>
    </w:p>
    <w:p w:rsidR="00A3210A" w:rsidRPr="0068687C" w:rsidRDefault="00A3210A" w:rsidP="005C0BAC">
      <w:pPr>
        <w:adjustRightInd w:val="0"/>
        <w:spacing w:line="360" w:lineRule="auto"/>
        <w:ind w:left="720"/>
        <w:jc w:val="center"/>
        <w:rPr>
          <w:rFonts w:ascii="Times New Roman" w:hAnsi="Times New Roman"/>
          <w:b/>
          <w:bCs/>
          <w:lang w:val="en-US"/>
        </w:rPr>
      </w:pPr>
      <w:r w:rsidRPr="0068687C">
        <w:rPr>
          <w:rFonts w:ascii="Times New Roman" w:hAnsi="Times New Roman"/>
          <w:b/>
          <w:bCs/>
        </w:rPr>
        <w:t xml:space="preserve">Asuhan Kebidanan Persalinan Pada </w:t>
      </w:r>
      <w:r w:rsidR="00287F84" w:rsidRPr="0068687C">
        <w:rPr>
          <w:rFonts w:ascii="Times New Roman" w:hAnsi="Times New Roman"/>
          <w:b/>
          <w:bCs/>
        </w:rPr>
        <w:t>Ny T</w:t>
      </w:r>
      <w:r w:rsidR="006E0E11" w:rsidRPr="0068687C">
        <w:rPr>
          <w:rFonts w:ascii="Times New Roman" w:hAnsi="Times New Roman"/>
          <w:b/>
          <w:bCs/>
          <w:lang w:val="en-US"/>
        </w:rPr>
        <w:t xml:space="preserve"> </w:t>
      </w:r>
      <w:r w:rsidRPr="0068687C">
        <w:rPr>
          <w:rFonts w:ascii="Times New Roman" w:hAnsi="Times New Roman"/>
          <w:b/>
          <w:bCs/>
        </w:rPr>
        <w:t xml:space="preserve">Usia </w:t>
      </w:r>
      <w:r w:rsidR="00287F84" w:rsidRPr="0068687C">
        <w:rPr>
          <w:rFonts w:ascii="Times New Roman" w:hAnsi="Times New Roman"/>
          <w:b/>
          <w:bCs/>
        </w:rPr>
        <w:t>36 Tahun</w:t>
      </w:r>
      <w:r w:rsidR="006E0E11" w:rsidRPr="0068687C">
        <w:rPr>
          <w:rFonts w:ascii="Times New Roman" w:hAnsi="Times New Roman"/>
          <w:b/>
          <w:bCs/>
          <w:lang w:val="en-US"/>
        </w:rPr>
        <w:t xml:space="preserve"> </w:t>
      </w:r>
      <w:r w:rsidR="002B482C" w:rsidRPr="0068687C">
        <w:rPr>
          <w:rFonts w:ascii="Times New Roman" w:hAnsi="Times New Roman"/>
          <w:b/>
          <w:bCs/>
        </w:rPr>
        <w:t xml:space="preserve">G3P1A1 </w:t>
      </w:r>
      <w:r w:rsidR="007C1565" w:rsidRPr="0068687C">
        <w:rPr>
          <w:rFonts w:ascii="Times New Roman" w:hAnsi="Times New Roman"/>
          <w:b/>
          <w:bCs/>
        </w:rPr>
        <w:t xml:space="preserve"> Usia Kehamilan 39</w:t>
      </w:r>
      <w:r w:rsidR="00D52F54" w:rsidRPr="0068687C">
        <w:rPr>
          <w:rFonts w:ascii="Times New Roman" w:hAnsi="Times New Roman"/>
          <w:b/>
          <w:bCs/>
          <w:lang w:val="en-US"/>
        </w:rPr>
        <w:t xml:space="preserve"> Minggu</w:t>
      </w:r>
    </w:p>
    <w:p w:rsidR="00A3210A" w:rsidRPr="0068687C" w:rsidRDefault="00A3210A" w:rsidP="00A3210A">
      <w:pPr>
        <w:tabs>
          <w:tab w:val="left" w:pos="1134"/>
        </w:tabs>
        <w:adjustRightInd w:val="0"/>
        <w:spacing w:line="360" w:lineRule="auto"/>
        <w:ind w:left="360"/>
        <w:jc w:val="both"/>
        <w:rPr>
          <w:rFonts w:ascii="Times New Roman" w:hAnsi="Times New Roman"/>
        </w:rPr>
      </w:pPr>
      <w:r w:rsidRPr="0068687C">
        <w:rPr>
          <w:rFonts w:ascii="Times New Roman" w:hAnsi="Times New Roman"/>
        </w:rPr>
        <w:t xml:space="preserve">A. PENGKAJIAN </w:t>
      </w:r>
    </w:p>
    <w:p w:rsidR="00A3210A" w:rsidRPr="0068687C" w:rsidRDefault="00A3210A" w:rsidP="00A3210A">
      <w:pPr>
        <w:tabs>
          <w:tab w:val="left" w:pos="1134"/>
        </w:tabs>
        <w:adjustRightInd w:val="0"/>
        <w:spacing w:line="360" w:lineRule="auto"/>
        <w:ind w:left="1134"/>
        <w:jc w:val="both"/>
        <w:rPr>
          <w:rFonts w:ascii="Times New Roman" w:hAnsi="Times New Roman"/>
          <w:lang w:val="en-US"/>
        </w:rPr>
      </w:pPr>
      <w:r w:rsidRPr="0068687C">
        <w:rPr>
          <w:rFonts w:ascii="Times New Roman" w:hAnsi="Times New Roman"/>
        </w:rPr>
        <w:t xml:space="preserve">Tanggal </w:t>
      </w:r>
      <w:r w:rsidRPr="0068687C">
        <w:rPr>
          <w:rFonts w:ascii="Times New Roman" w:hAnsi="Times New Roman"/>
        </w:rPr>
        <w:tab/>
        <w:t xml:space="preserve">: </w:t>
      </w:r>
      <w:r w:rsidR="00D52F54" w:rsidRPr="0068687C">
        <w:rPr>
          <w:rFonts w:ascii="Times New Roman" w:hAnsi="Times New Roman"/>
          <w:lang w:val="en-US"/>
        </w:rPr>
        <w:t>01 April</w:t>
      </w:r>
      <w:r w:rsidRPr="0068687C">
        <w:rPr>
          <w:rFonts w:ascii="Times New Roman" w:hAnsi="Times New Roman"/>
        </w:rPr>
        <w:t xml:space="preserve"> 202</w:t>
      </w:r>
      <w:r w:rsidR="00D52F54" w:rsidRPr="0068687C">
        <w:rPr>
          <w:rFonts w:ascii="Times New Roman" w:hAnsi="Times New Roman"/>
          <w:lang w:val="en-US"/>
        </w:rPr>
        <w:t>2</w:t>
      </w:r>
    </w:p>
    <w:p w:rsidR="00A3210A" w:rsidRPr="0068687C" w:rsidRDefault="00A3210A" w:rsidP="00A3210A">
      <w:pPr>
        <w:tabs>
          <w:tab w:val="left" w:pos="1134"/>
        </w:tabs>
        <w:adjustRightInd w:val="0"/>
        <w:spacing w:line="360" w:lineRule="auto"/>
        <w:ind w:left="1134"/>
        <w:jc w:val="both"/>
        <w:rPr>
          <w:rFonts w:ascii="Times New Roman" w:hAnsi="Times New Roman"/>
        </w:rPr>
      </w:pPr>
      <w:r w:rsidRPr="0068687C">
        <w:rPr>
          <w:rFonts w:ascii="Times New Roman" w:hAnsi="Times New Roman"/>
        </w:rPr>
        <w:t xml:space="preserve">Jam </w:t>
      </w:r>
      <w:r w:rsidRPr="0068687C">
        <w:rPr>
          <w:rFonts w:ascii="Times New Roman" w:hAnsi="Times New Roman"/>
        </w:rPr>
        <w:tab/>
        <w:t>: 01.</w:t>
      </w:r>
      <w:r w:rsidR="008A5237" w:rsidRPr="0068687C">
        <w:rPr>
          <w:rFonts w:ascii="Times New Roman" w:hAnsi="Times New Roman"/>
        </w:rPr>
        <w:t>36</w:t>
      </w:r>
      <w:r w:rsidRPr="0068687C">
        <w:rPr>
          <w:rFonts w:ascii="Times New Roman" w:hAnsi="Times New Roman"/>
        </w:rPr>
        <w:t xml:space="preserve"> WIB</w:t>
      </w:r>
    </w:p>
    <w:p w:rsidR="00A3210A" w:rsidRPr="0068687C" w:rsidRDefault="00A3210A" w:rsidP="00A3210A">
      <w:pPr>
        <w:tabs>
          <w:tab w:val="left" w:pos="1134"/>
        </w:tabs>
        <w:adjustRightInd w:val="0"/>
        <w:spacing w:line="360" w:lineRule="auto"/>
        <w:ind w:left="1134"/>
        <w:jc w:val="both"/>
        <w:rPr>
          <w:rFonts w:ascii="Times New Roman" w:hAnsi="Times New Roman"/>
        </w:rPr>
      </w:pPr>
      <w:r w:rsidRPr="0068687C">
        <w:rPr>
          <w:rFonts w:ascii="Times New Roman" w:hAnsi="Times New Roman"/>
        </w:rPr>
        <w:t xml:space="preserve">Tempat </w:t>
      </w:r>
      <w:r w:rsidRPr="0068687C">
        <w:rPr>
          <w:rFonts w:ascii="Times New Roman" w:hAnsi="Times New Roman"/>
        </w:rPr>
        <w:tab/>
        <w:t xml:space="preserve">: </w:t>
      </w:r>
      <w:r w:rsidR="00D52F54" w:rsidRPr="0068687C">
        <w:rPr>
          <w:rFonts w:ascii="Times New Roman" w:hAnsi="Times New Roman"/>
        </w:rPr>
        <w:t xml:space="preserve">Puskesmas </w:t>
      </w:r>
      <w:r w:rsidR="00287F84" w:rsidRPr="0068687C">
        <w:rPr>
          <w:rFonts w:ascii="Times New Roman" w:hAnsi="Times New Roman"/>
        </w:rPr>
        <w:t>Bayan</w:t>
      </w:r>
      <w:r w:rsidR="00D52F54" w:rsidRPr="0068687C">
        <w:rPr>
          <w:rFonts w:ascii="Times New Roman" w:hAnsi="Times New Roman"/>
        </w:rPr>
        <w:t>, Kab. Purworejo</w:t>
      </w:r>
    </w:p>
    <w:p w:rsidR="00A3210A" w:rsidRPr="0068687C" w:rsidRDefault="00A3210A" w:rsidP="00A3210A">
      <w:pPr>
        <w:adjustRightInd w:val="0"/>
        <w:spacing w:line="360" w:lineRule="auto"/>
        <w:jc w:val="both"/>
        <w:rPr>
          <w:rFonts w:ascii="Times New Roman" w:hAnsi="Times New Roman"/>
        </w:rPr>
      </w:pPr>
    </w:p>
    <w:p w:rsidR="00A3210A" w:rsidRPr="0068687C" w:rsidRDefault="00A3210A" w:rsidP="00ED4794">
      <w:pPr>
        <w:pStyle w:val="ListParagraph"/>
        <w:numPr>
          <w:ilvl w:val="0"/>
          <w:numId w:val="27"/>
        </w:numPr>
        <w:tabs>
          <w:tab w:val="left" w:pos="1134"/>
        </w:tabs>
        <w:autoSpaceDE w:val="0"/>
        <w:autoSpaceDN w:val="0"/>
        <w:adjustRightInd w:val="0"/>
        <w:spacing w:line="360" w:lineRule="auto"/>
        <w:jc w:val="both"/>
        <w:rPr>
          <w:rFonts w:ascii="Times New Roman" w:hAnsi="Times New Roman"/>
          <w:sz w:val="24"/>
          <w:szCs w:val="24"/>
        </w:rPr>
      </w:pPr>
      <w:r w:rsidRPr="0068687C">
        <w:rPr>
          <w:rFonts w:ascii="Times New Roman" w:hAnsi="Times New Roman"/>
          <w:sz w:val="24"/>
          <w:szCs w:val="24"/>
        </w:rPr>
        <w:t>DATA SUBYEKTIF</w:t>
      </w:r>
    </w:p>
    <w:p w:rsidR="00C17439" w:rsidRPr="00C17439" w:rsidRDefault="00A3210A" w:rsidP="00C17439">
      <w:pPr>
        <w:pStyle w:val="ListParagraph"/>
        <w:numPr>
          <w:ilvl w:val="0"/>
          <w:numId w:val="37"/>
        </w:numPr>
        <w:autoSpaceDE w:val="0"/>
        <w:autoSpaceDN w:val="0"/>
        <w:adjustRightInd w:val="0"/>
        <w:spacing w:line="360" w:lineRule="auto"/>
        <w:jc w:val="both"/>
        <w:rPr>
          <w:rFonts w:ascii="Times New Roman" w:hAnsi="Times New Roman"/>
          <w:sz w:val="24"/>
          <w:szCs w:val="24"/>
        </w:rPr>
      </w:pPr>
      <w:r w:rsidRPr="0068687C">
        <w:rPr>
          <w:rFonts w:ascii="Times New Roman" w:hAnsi="Times New Roman"/>
          <w:sz w:val="24"/>
          <w:szCs w:val="24"/>
        </w:rPr>
        <w:t>Alasan Datang</w:t>
      </w:r>
    </w:p>
    <w:p w:rsidR="00A3210A" w:rsidRPr="00C17439" w:rsidRDefault="00A3210A" w:rsidP="00C17439">
      <w:pPr>
        <w:pStyle w:val="ListParagraph"/>
        <w:autoSpaceDE w:val="0"/>
        <w:autoSpaceDN w:val="0"/>
        <w:adjustRightInd w:val="0"/>
        <w:spacing w:line="360" w:lineRule="auto"/>
        <w:ind w:left="1070"/>
        <w:jc w:val="both"/>
        <w:rPr>
          <w:rFonts w:ascii="Times New Roman" w:hAnsi="Times New Roman"/>
          <w:sz w:val="24"/>
          <w:szCs w:val="24"/>
        </w:rPr>
      </w:pPr>
      <w:r w:rsidRPr="00C17439">
        <w:rPr>
          <w:rFonts w:ascii="Times New Roman" w:hAnsi="Times New Roman"/>
        </w:rPr>
        <w:t>Ibu mengatakan ingin melahirkan</w:t>
      </w:r>
    </w:p>
    <w:p w:rsidR="00C17439" w:rsidRPr="00C17439" w:rsidRDefault="00A3210A" w:rsidP="00C17439">
      <w:pPr>
        <w:pStyle w:val="ListParagraph"/>
        <w:numPr>
          <w:ilvl w:val="0"/>
          <w:numId w:val="37"/>
        </w:numPr>
        <w:autoSpaceDE w:val="0"/>
        <w:autoSpaceDN w:val="0"/>
        <w:adjustRightInd w:val="0"/>
        <w:spacing w:line="360" w:lineRule="auto"/>
        <w:jc w:val="both"/>
        <w:rPr>
          <w:rFonts w:ascii="Times New Roman" w:hAnsi="Times New Roman"/>
          <w:sz w:val="24"/>
          <w:szCs w:val="24"/>
        </w:rPr>
      </w:pPr>
      <w:r w:rsidRPr="0068687C">
        <w:rPr>
          <w:rFonts w:ascii="Times New Roman" w:hAnsi="Times New Roman"/>
          <w:sz w:val="24"/>
          <w:szCs w:val="24"/>
        </w:rPr>
        <w:t xml:space="preserve">Keluhan Utama </w:t>
      </w:r>
    </w:p>
    <w:p w:rsidR="00A3210A" w:rsidRPr="00C17439" w:rsidRDefault="00A3210A" w:rsidP="00C17439">
      <w:pPr>
        <w:pStyle w:val="ListParagraph"/>
        <w:autoSpaceDE w:val="0"/>
        <w:autoSpaceDN w:val="0"/>
        <w:adjustRightInd w:val="0"/>
        <w:spacing w:line="360" w:lineRule="auto"/>
        <w:ind w:left="1070"/>
        <w:jc w:val="both"/>
        <w:rPr>
          <w:rFonts w:ascii="Times New Roman" w:hAnsi="Times New Roman"/>
          <w:sz w:val="24"/>
          <w:szCs w:val="24"/>
        </w:rPr>
      </w:pPr>
      <w:r w:rsidRPr="00C17439">
        <w:rPr>
          <w:rFonts w:ascii="Times New Roman" w:hAnsi="Times New Roman"/>
        </w:rPr>
        <w:t xml:space="preserve">Ibu mengatakan kencang-kencang sejak tanggal </w:t>
      </w:r>
      <w:r w:rsidR="006440FE" w:rsidRPr="00C17439">
        <w:rPr>
          <w:rFonts w:ascii="Times New Roman" w:hAnsi="Times New Roman"/>
          <w:lang w:val="en-US"/>
        </w:rPr>
        <w:t>3</w:t>
      </w:r>
      <w:r w:rsidR="005C0BAC" w:rsidRPr="00C17439">
        <w:rPr>
          <w:rFonts w:ascii="Times New Roman" w:hAnsi="Times New Roman"/>
          <w:lang w:val="en-US"/>
        </w:rPr>
        <w:t>1</w:t>
      </w:r>
      <w:r w:rsidR="006E0E11" w:rsidRPr="00C17439">
        <w:rPr>
          <w:rFonts w:ascii="Times New Roman" w:hAnsi="Times New Roman"/>
          <w:lang w:val="en-US"/>
        </w:rPr>
        <w:t xml:space="preserve"> </w:t>
      </w:r>
      <w:r w:rsidR="004D57E7" w:rsidRPr="00C17439">
        <w:rPr>
          <w:rFonts w:ascii="Times New Roman" w:hAnsi="Times New Roman"/>
          <w:lang w:val="en-US"/>
        </w:rPr>
        <w:t>Maret 2022</w:t>
      </w:r>
      <w:r w:rsidRPr="00C17439">
        <w:rPr>
          <w:rFonts w:ascii="Times New Roman" w:hAnsi="Times New Roman"/>
        </w:rPr>
        <w:t xml:space="preserve"> pukul 21.00 WIB, kencang di mulai dari pinggang ke perut. Ibu juga mengatakan keluar cairan ,lendir bercampur darah dari kemaluannya </w:t>
      </w:r>
    </w:p>
    <w:p w:rsidR="00C17439" w:rsidRPr="00C17439" w:rsidRDefault="00A3210A" w:rsidP="00C17439">
      <w:pPr>
        <w:pStyle w:val="ListParagraph"/>
        <w:numPr>
          <w:ilvl w:val="0"/>
          <w:numId w:val="37"/>
        </w:numPr>
        <w:autoSpaceDE w:val="0"/>
        <w:autoSpaceDN w:val="0"/>
        <w:adjustRightInd w:val="0"/>
        <w:spacing w:line="360" w:lineRule="auto"/>
        <w:jc w:val="both"/>
        <w:rPr>
          <w:rFonts w:ascii="Times New Roman" w:hAnsi="Times New Roman"/>
          <w:sz w:val="24"/>
          <w:szCs w:val="24"/>
        </w:rPr>
      </w:pPr>
      <w:r w:rsidRPr="0068687C">
        <w:rPr>
          <w:rFonts w:ascii="Times New Roman" w:hAnsi="Times New Roman"/>
          <w:sz w:val="24"/>
          <w:szCs w:val="24"/>
        </w:rPr>
        <w:t>Tanda-tanda Persalinan</w:t>
      </w:r>
    </w:p>
    <w:p w:rsidR="00C17439" w:rsidRDefault="00A3210A" w:rsidP="00C17439">
      <w:pPr>
        <w:pStyle w:val="ListParagraph"/>
        <w:autoSpaceDE w:val="0"/>
        <w:autoSpaceDN w:val="0"/>
        <w:adjustRightInd w:val="0"/>
        <w:spacing w:line="360" w:lineRule="auto"/>
        <w:ind w:left="1070"/>
        <w:jc w:val="both"/>
        <w:rPr>
          <w:rFonts w:ascii="Times New Roman" w:hAnsi="Times New Roman"/>
          <w:sz w:val="24"/>
          <w:szCs w:val="24"/>
          <w:lang w:val="en-US"/>
        </w:rPr>
      </w:pPr>
      <w:r w:rsidRPr="00C17439">
        <w:rPr>
          <w:rFonts w:ascii="Times New Roman" w:hAnsi="Times New Roman"/>
          <w:sz w:val="24"/>
          <w:szCs w:val="24"/>
        </w:rPr>
        <w:t>Kontraksi : Kuat</w:t>
      </w:r>
    </w:p>
    <w:p w:rsidR="00C17439" w:rsidRDefault="00A3210A" w:rsidP="00C17439">
      <w:pPr>
        <w:pStyle w:val="ListParagraph"/>
        <w:autoSpaceDE w:val="0"/>
        <w:autoSpaceDN w:val="0"/>
        <w:adjustRightInd w:val="0"/>
        <w:spacing w:line="360" w:lineRule="auto"/>
        <w:ind w:left="1070"/>
        <w:jc w:val="both"/>
        <w:rPr>
          <w:rFonts w:ascii="Times New Roman" w:hAnsi="Times New Roman"/>
          <w:sz w:val="24"/>
          <w:szCs w:val="24"/>
          <w:lang w:val="en-US"/>
        </w:rPr>
      </w:pPr>
      <w:r w:rsidRPr="00C17439">
        <w:rPr>
          <w:rFonts w:ascii="Times New Roman" w:hAnsi="Times New Roman"/>
          <w:sz w:val="24"/>
          <w:szCs w:val="24"/>
        </w:rPr>
        <w:t>Frekuensi : sering, teratur</w:t>
      </w:r>
    </w:p>
    <w:p w:rsidR="00C17439" w:rsidRDefault="00A3210A" w:rsidP="00C17439">
      <w:pPr>
        <w:pStyle w:val="ListParagraph"/>
        <w:autoSpaceDE w:val="0"/>
        <w:autoSpaceDN w:val="0"/>
        <w:adjustRightInd w:val="0"/>
        <w:spacing w:line="360" w:lineRule="auto"/>
        <w:ind w:left="1070"/>
        <w:jc w:val="both"/>
        <w:rPr>
          <w:rFonts w:ascii="Times New Roman" w:hAnsi="Times New Roman"/>
          <w:sz w:val="24"/>
          <w:szCs w:val="24"/>
          <w:lang w:val="en-US"/>
        </w:rPr>
      </w:pPr>
      <w:r w:rsidRPr="00C17439">
        <w:rPr>
          <w:rFonts w:ascii="Times New Roman" w:hAnsi="Times New Roman"/>
          <w:sz w:val="24"/>
          <w:szCs w:val="24"/>
        </w:rPr>
        <w:t>Lokasi ketidaknyamanan : Perut bagian bawah menjalar hingga punggung belakang</w:t>
      </w:r>
    </w:p>
    <w:p w:rsidR="00A3210A" w:rsidRPr="00C17439" w:rsidRDefault="00A3210A" w:rsidP="00C17439">
      <w:pPr>
        <w:pStyle w:val="ListParagraph"/>
        <w:autoSpaceDE w:val="0"/>
        <w:autoSpaceDN w:val="0"/>
        <w:adjustRightInd w:val="0"/>
        <w:spacing w:line="360" w:lineRule="auto"/>
        <w:ind w:left="1070"/>
        <w:jc w:val="both"/>
        <w:rPr>
          <w:rFonts w:ascii="Times New Roman" w:hAnsi="Times New Roman"/>
          <w:sz w:val="24"/>
          <w:szCs w:val="24"/>
        </w:rPr>
      </w:pPr>
      <w:r w:rsidRPr="00C17439">
        <w:rPr>
          <w:rFonts w:ascii="Times New Roman" w:hAnsi="Times New Roman"/>
          <w:sz w:val="24"/>
          <w:szCs w:val="24"/>
        </w:rPr>
        <w:t>PPV : Lendir Darah</w:t>
      </w:r>
    </w:p>
    <w:p w:rsidR="00C17439" w:rsidRPr="00C17439" w:rsidRDefault="00C17439" w:rsidP="00A3210A">
      <w:pPr>
        <w:pStyle w:val="ListParagraph"/>
        <w:adjustRightInd w:val="0"/>
        <w:spacing w:line="360" w:lineRule="auto"/>
        <w:ind w:hanging="231"/>
        <w:jc w:val="both"/>
        <w:rPr>
          <w:rFonts w:ascii="Times New Roman" w:hAnsi="Times New Roman"/>
          <w:sz w:val="24"/>
          <w:szCs w:val="24"/>
          <w:lang w:val="en-US"/>
        </w:rPr>
      </w:pPr>
    </w:p>
    <w:p w:rsidR="00C17439" w:rsidRPr="00C17439" w:rsidRDefault="00A3210A" w:rsidP="00C17439">
      <w:pPr>
        <w:pStyle w:val="ListParagraph"/>
        <w:numPr>
          <w:ilvl w:val="0"/>
          <w:numId w:val="37"/>
        </w:numPr>
        <w:autoSpaceDE w:val="0"/>
        <w:autoSpaceDN w:val="0"/>
        <w:adjustRightInd w:val="0"/>
        <w:spacing w:line="360" w:lineRule="auto"/>
        <w:jc w:val="both"/>
        <w:rPr>
          <w:rFonts w:ascii="Times New Roman" w:hAnsi="Times New Roman"/>
          <w:sz w:val="24"/>
          <w:szCs w:val="24"/>
        </w:rPr>
      </w:pPr>
      <w:r w:rsidRPr="0068687C">
        <w:rPr>
          <w:rFonts w:ascii="Times New Roman" w:hAnsi="Times New Roman"/>
          <w:sz w:val="24"/>
          <w:szCs w:val="24"/>
        </w:rPr>
        <w:lastRenderedPageBreak/>
        <w:t>Riwayat Obstetri</w:t>
      </w:r>
    </w:p>
    <w:p w:rsidR="00A3210A" w:rsidRPr="00C17439" w:rsidRDefault="00A3210A" w:rsidP="00C17439">
      <w:pPr>
        <w:pStyle w:val="ListParagraph"/>
        <w:autoSpaceDE w:val="0"/>
        <w:autoSpaceDN w:val="0"/>
        <w:adjustRightInd w:val="0"/>
        <w:spacing w:line="360" w:lineRule="auto"/>
        <w:ind w:left="1070"/>
        <w:jc w:val="both"/>
        <w:rPr>
          <w:rFonts w:ascii="Times New Roman" w:hAnsi="Times New Roman"/>
          <w:sz w:val="24"/>
          <w:szCs w:val="24"/>
        </w:rPr>
      </w:pPr>
      <w:r w:rsidRPr="00C17439">
        <w:rPr>
          <w:rFonts w:ascii="Times New Roman" w:hAnsi="Times New Roman"/>
        </w:rPr>
        <w:t xml:space="preserve">Riwayat kehamilan sekarang </w:t>
      </w:r>
    </w:p>
    <w:p w:rsidR="00A3210A" w:rsidRPr="0068687C" w:rsidRDefault="00A3210A" w:rsidP="00A3210A">
      <w:pPr>
        <w:adjustRightInd w:val="0"/>
        <w:spacing w:line="360" w:lineRule="auto"/>
        <w:ind w:left="1701"/>
        <w:jc w:val="both"/>
        <w:rPr>
          <w:rFonts w:ascii="Times New Roman" w:hAnsi="Times New Roman"/>
        </w:rPr>
      </w:pPr>
      <w:r w:rsidRPr="0068687C">
        <w:rPr>
          <w:rFonts w:ascii="Times New Roman" w:hAnsi="Times New Roman"/>
        </w:rPr>
        <w:t>Hamil Ke</w:t>
      </w:r>
      <w:r w:rsidR="00DF10CF" w:rsidRPr="0068687C">
        <w:rPr>
          <w:rFonts w:ascii="Times New Roman" w:hAnsi="Times New Roman"/>
          <w:lang w:val="en-US"/>
        </w:rPr>
        <w:t xml:space="preserve"> 3</w:t>
      </w:r>
      <w:r w:rsidRPr="0068687C">
        <w:rPr>
          <w:rFonts w:ascii="Times New Roman" w:hAnsi="Times New Roman"/>
        </w:rPr>
        <w:t xml:space="preserve"> ,usia ke</w:t>
      </w:r>
      <w:r w:rsidR="007C1565" w:rsidRPr="0068687C">
        <w:rPr>
          <w:rFonts w:ascii="Times New Roman" w:hAnsi="Times New Roman"/>
        </w:rPr>
        <w:t>hamilan :</w:t>
      </w:r>
      <w:r w:rsidR="007C1565" w:rsidRPr="0068687C">
        <w:rPr>
          <w:rFonts w:ascii="Times New Roman" w:hAnsi="Times New Roman"/>
          <w:lang w:val="en-US"/>
        </w:rPr>
        <w:t xml:space="preserve"> </w:t>
      </w:r>
      <w:r w:rsidR="007C1565" w:rsidRPr="0068687C">
        <w:rPr>
          <w:rFonts w:ascii="Times New Roman" w:hAnsi="Times New Roman"/>
        </w:rPr>
        <w:t>3</w:t>
      </w:r>
      <w:r w:rsidR="007C1565" w:rsidRPr="0068687C">
        <w:rPr>
          <w:rFonts w:ascii="Times New Roman" w:hAnsi="Times New Roman"/>
          <w:lang w:val="en-US"/>
        </w:rPr>
        <w:t xml:space="preserve">9 </w:t>
      </w:r>
      <w:r w:rsidRPr="0068687C">
        <w:rPr>
          <w:rFonts w:ascii="Times New Roman" w:hAnsi="Times New Roman"/>
        </w:rPr>
        <w:t>mg</w:t>
      </w:r>
    </w:p>
    <w:p w:rsidR="00A3210A" w:rsidRPr="0068687C" w:rsidRDefault="00A3210A" w:rsidP="00A3210A">
      <w:pPr>
        <w:adjustRightInd w:val="0"/>
        <w:spacing w:line="360" w:lineRule="auto"/>
        <w:ind w:left="1701"/>
        <w:jc w:val="both"/>
        <w:rPr>
          <w:rFonts w:ascii="Times New Roman" w:hAnsi="Times New Roman"/>
          <w:color w:val="000000"/>
          <w:lang w:val="en-US"/>
        </w:rPr>
      </w:pPr>
      <w:r w:rsidRPr="0068687C">
        <w:rPr>
          <w:rFonts w:ascii="Times New Roman" w:hAnsi="Times New Roman"/>
          <w:color w:val="000000"/>
        </w:rPr>
        <w:t>HPHT</w:t>
      </w:r>
      <w:r w:rsidRPr="0068687C">
        <w:rPr>
          <w:rFonts w:ascii="Times New Roman" w:hAnsi="Times New Roman"/>
          <w:color w:val="000000"/>
        </w:rPr>
        <w:tab/>
        <w:t xml:space="preserve">: </w:t>
      </w:r>
      <w:r w:rsidR="004D57E7" w:rsidRPr="0068687C">
        <w:rPr>
          <w:rFonts w:ascii="Times New Roman" w:hAnsi="Times New Roman"/>
          <w:color w:val="000000"/>
          <w:lang w:val="en-US"/>
        </w:rPr>
        <w:t>01 Juli</w:t>
      </w:r>
      <w:r w:rsidRPr="0068687C">
        <w:rPr>
          <w:rFonts w:ascii="Times New Roman" w:hAnsi="Times New Roman"/>
          <w:color w:val="000000"/>
        </w:rPr>
        <w:t xml:space="preserve"> 202</w:t>
      </w:r>
      <w:r w:rsidR="004D57E7" w:rsidRPr="0068687C">
        <w:rPr>
          <w:rFonts w:ascii="Times New Roman" w:hAnsi="Times New Roman"/>
          <w:color w:val="000000"/>
          <w:lang w:val="en-US"/>
        </w:rPr>
        <w:t>1</w:t>
      </w:r>
    </w:p>
    <w:p w:rsidR="00A3210A" w:rsidRPr="0068687C" w:rsidRDefault="00A3210A" w:rsidP="00A3210A">
      <w:pPr>
        <w:adjustRightInd w:val="0"/>
        <w:spacing w:line="360" w:lineRule="auto"/>
        <w:ind w:left="1701"/>
        <w:jc w:val="both"/>
        <w:rPr>
          <w:rFonts w:ascii="Times New Roman" w:hAnsi="Times New Roman"/>
          <w:color w:val="000000"/>
          <w:lang w:val="en-US"/>
        </w:rPr>
      </w:pPr>
      <w:r w:rsidRPr="0068687C">
        <w:rPr>
          <w:rFonts w:ascii="Times New Roman" w:hAnsi="Times New Roman"/>
          <w:color w:val="000000"/>
        </w:rPr>
        <w:t>HPL</w:t>
      </w:r>
      <w:r w:rsidRPr="0068687C">
        <w:rPr>
          <w:rFonts w:ascii="Times New Roman" w:hAnsi="Times New Roman"/>
          <w:color w:val="000000"/>
        </w:rPr>
        <w:tab/>
      </w:r>
      <w:r w:rsidRPr="0068687C">
        <w:rPr>
          <w:rFonts w:ascii="Times New Roman" w:hAnsi="Times New Roman"/>
          <w:color w:val="000000"/>
        </w:rPr>
        <w:tab/>
        <w:t xml:space="preserve">: </w:t>
      </w:r>
      <w:r w:rsidR="007C1565" w:rsidRPr="0068687C">
        <w:rPr>
          <w:rFonts w:ascii="Times New Roman" w:hAnsi="Times New Roman"/>
          <w:color w:val="000000"/>
          <w:lang w:val="en-US"/>
        </w:rPr>
        <w:t>08</w:t>
      </w:r>
      <w:r w:rsidR="004D57E7" w:rsidRPr="0068687C">
        <w:rPr>
          <w:rFonts w:ascii="Times New Roman" w:hAnsi="Times New Roman"/>
          <w:color w:val="000000"/>
          <w:lang w:val="en-US"/>
        </w:rPr>
        <w:t xml:space="preserve"> April</w:t>
      </w:r>
      <w:r w:rsidRPr="0068687C">
        <w:rPr>
          <w:rFonts w:ascii="Times New Roman" w:hAnsi="Times New Roman"/>
          <w:color w:val="000000"/>
        </w:rPr>
        <w:t xml:space="preserve"> 202</w:t>
      </w:r>
      <w:r w:rsidR="004D57E7" w:rsidRPr="0068687C">
        <w:rPr>
          <w:rFonts w:ascii="Times New Roman" w:hAnsi="Times New Roman"/>
          <w:color w:val="000000"/>
          <w:lang w:val="en-US"/>
        </w:rPr>
        <w:t>2</w:t>
      </w:r>
    </w:p>
    <w:p w:rsidR="00A3210A" w:rsidRPr="0068687C" w:rsidRDefault="00A3210A" w:rsidP="00A3210A">
      <w:pPr>
        <w:adjustRightInd w:val="0"/>
        <w:spacing w:line="360" w:lineRule="auto"/>
        <w:ind w:left="1701"/>
        <w:jc w:val="both"/>
        <w:rPr>
          <w:rFonts w:ascii="Times New Roman" w:hAnsi="Times New Roman"/>
        </w:rPr>
      </w:pPr>
      <w:r w:rsidRPr="0068687C">
        <w:rPr>
          <w:rFonts w:ascii="Times New Roman" w:hAnsi="Times New Roman"/>
          <w:color w:val="000000"/>
        </w:rPr>
        <w:t>Gerak janin</w:t>
      </w:r>
      <w:r w:rsidRPr="0068687C">
        <w:rPr>
          <w:rFonts w:ascii="Times New Roman" w:hAnsi="Times New Roman"/>
          <w:color w:val="000000"/>
        </w:rPr>
        <w:tab/>
        <w:t>: 10 x/ 12 jam</w:t>
      </w:r>
    </w:p>
    <w:p w:rsidR="00A3210A" w:rsidRPr="0068687C" w:rsidRDefault="00A3210A" w:rsidP="00A3210A">
      <w:pPr>
        <w:adjustRightInd w:val="0"/>
        <w:spacing w:line="360" w:lineRule="auto"/>
        <w:ind w:left="1701"/>
        <w:jc w:val="both"/>
        <w:rPr>
          <w:rFonts w:ascii="Times New Roman" w:hAnsi="Times New Roman"/>
        </w:rPr>
      </w:pPr>
      <w:r w:rsidRPr="0068687C">
        <w:rPr>
          <w:rFonts w:ascii="Times New Roman" w:hAnsi="Times New Roman"/>
          <w:color w:val="000000"/>
        </w:rPr>
        <w:t xml:space="preserve">TT </w:t>
      </w:r>
      <w:r w:rsidRPr="0068687C">
        <w:rPr>
          <w:rFonts w:ascii="Times New Roman" w:hAnsi="Times New Roman"/>
          <w:color w:val="000000"/>
        </w:rPr>
        <w:tab/>
      </w:r>
      <w:r w:rsidRPr="0068687C">
        <w:rPr>
          <w:rFonts w:ascii="Times New Roman" w:hAnsi="Times New Roman"/>
          <w:color w:val="000000"/>
        </w:rPr>
        <w:tab/>
        <w:t>: 5x</w:t>
      </w:r>
    </w:p>
    <w:p w:rsidR="00A3210A" w:rsidRPr="0068687C" w:rsidRDefault="00A3210A" w:rsidP="00A3210A">
      <w:pPr>
        <w:adjustRightInd w:val="0"/>
        <w:spacing w:line="360" w:lineRule="auto"/>
        <w:ind w:left="1701"/>
        <w:jc w:val="both"/>
        <w:rPr>
          <w:rFonts w:ascii="Times New Roman" w:hAnsi="Times New Roman"/>
          <w:color w:val="000000"/>
        </w:rPr>
      </w:pPr>
      <w:r w:rsidRPr="0068687C">
        <w:rPr>
          <w:rFonts w:ascii="Times New Roman" w:hAnsi="Times New Roman"/>
          <w:color w:val="000000"/>
        </w:rPr>
        <w:t>Minum jamu/ obat selain vitamin</w:t>
      </w:r>
    </w:p>
    <w:p w:rsidR="00A3210A" w:rsidRPr="0068687C" w:rsidRDefault="00A3210A" w:rsidP="00A3210A">
      <w:pPr>
        <w:adjustRightInd w:val="0"/>
        <w:spacing w:line="360" w:lineRule="auto"/>
        <w:ind w:left="1701"/>
        <w:jc w:val="both"/>
        <w:rPr>
          <w:rFonts w:ascii="Times New Roman" w:hAnsi="Times New Roman"/>
          <w:color w:val="000000"/>
        </w:rPr>
      </w:pPr>
      <w:r w:rsidRPr="0068687C">
        <w:rPr>
          <w:rFonts w:ascii="Times New Roman" w:hAnsi="Times New Roman"/>
          <w:color w:val="000000"/>
        </w:rPr>
        <w:t>Ibu mengatakan selama hamil tidak mengkonsumsi jamu maupun obat selain dari dokter atau bidan</w:t>
      </w:r>
    </w:p>
    <w:p w:rsidR="00A3210A" w:rsidRPr="0068687C" w:rsidRDefault="00A3210A" w:rsidP="00A3210A">
      <w:pPr>
        <w:adjustRightInd w:val="0"/>
        <w:spacing w:line="360" w:lineRule="auto"/>
        <w:ind w:left="1701"/>
        <w:jc w:val="both"/>
        <w:rPr>
          <w:rFonts w:ascii="Times New Roman" w:hAnsi="Times New Roman"/>
          <w:color w:val="000000"/>
        </w:rPr>
      </w:pPr>
      <w:r w:rsidRPr="0068687C">
        <w:rPr>
          <w:rFonts w:ascii="Times New Roman" w:hAnsi="Times New Roman"/>
          <w:color w:val="000000"/>
        </w:rPr>
        <w:t>ANC</w:t>
      </w:r>
      <w:r w:rsidRPr="0068687C">
        <w:rPr>
          <w:rFonts w:ascii="Times New Roman" w:hAnsi="Times New Roman"/>
          <w:color w:val="000000"/>
        </w:rPr>
        <w:tab/>
        <w:t>: 7x</w:t>
      </w:r>
    </w:p>
    <w:tbl>
      <w:tblPr>
        <w:tblW w:w="9144" w:type="dxa"/>
        <w:tblLayout w:type="fixed"/>
        <w:tblLook w:val="0000" w:firstRow="0" w:lastRow="0" w:firstColumn="0" w:lastColumn="0" w:noHBand="0" w:noVBand="0"/>
      </w:tblPr>
      <w:tblGrid>
        <w:gridCol w:w="692"/>
        <w:gridCol w:w="1247"/>
        <w:gridCol w:w="1196"/>
        <w:gridCol w:w="1575"/>
        <w:gridCol w:w="2217"/>
        <w:gridCol w:w="2217"/>
      </w:tblGrid>
      <w:tr w:rsidR="008603A4" w:rsidRPr="0068687C" w:rsidTr="00C17439">
        <w:trPr>
          <w:trHeight w:val="1"/>
        </w:trPr>
        <w:tc>
          <w:tcPr>
            <w:tcW w:w="692" w:type="dxa"/>
            <w:tcBorders>
              <w:top w:val="single" w:sz="3" w:space="0" w:color="000000"/>
              <w:left w:val="nil"/>
              <w:bottom w:val="single" w:sz="3" w:space="0" w:color="000000"/>
              <w:right w:val="nil"/>
            </w:tcBorders>
            <w:vAlign w:val="center"/>
          </w:tcPr>
          <w:p w:rsidR="008603A4" w:rsidRPr="0068687C" w:rsidRDefault="008603A4" w:rsidP="00C17439">
            <w:pPr>
              <w:adjustRightInd w:val="0"/>
              <w:jc w:val="both"/>
              <w:rPr>
                <w:rFonts w:ascii="Times New Roman" w:hAnsi="Times New Roman"/>
              </w:rPr>
            </w:pPr>
            <w:r w:rsidRPr="0068687C">
              <w:rPr>
                <w:rFonts w:ascii="Times New Roman" w:hAnsi="Times New Roman"/>
                <w:b/>
                <w:bCs/>
              </w:rPr>
              <w:t>ANC</w:t>
            </w:r>
          </w:p>
        </w:tc>
        <w:tc>
          <w:tcPr>
            <w:tcW w:w="1247" w:type="dxa"/>
            <w:tcBorders>
              <w:top w:val="single" w:sz="3" w:space="0" w:color="000000"/>
              <w:left w:val="nil"/>
              <w:bottom w:val="single" w:sz="3" w:space="0" w:color="000000"/>
              <w:right w:val="nil"/>
            </w:tcBorders>
            <w:vAlign w:val="center"/>
          </w:tcPr>
          <w:p w:rsidR="008603A4" w:rsidRPr="0068687C" w:rsidRDefault="008603A4" w:rsidP="00C17439">
            <w:pPr>
              <w:adjustRightInd w:val="0"/>
              <w:jc w:val="both"/>
              <w:rPr>
                <w:rFonts w:ascii="Times New Roman" w:hAnsi="Times New Roman"/>
              </w:rPr>
            </w:pPr>
            <w:r w:rsidRPr="0068687C">
              <w:rPr>
                <w:rFonts w:ascii="Times New Roman" w:hAnsi="Times New Roman"/>
                <w:b/>
                <w:bCs/>
              </w:rPr>
              <w:t>Tanggal</w:t>
            </w:r>
          </w:p>
        </w:tc>
        <w:tc>
          <w:tcPr>
            <w:tcW w:w="1196" w:type="dxa"/>
            <w:tcBorders>
              <w:top w:val="single" w:sz="3" w:space="0" w:color="000000"/>
              <w:left w:val="nil"/>
              <w:bottom w:val="single" w:sz="3" w:space="0" w:color="000000"/>
              <w:right w:val="nil"/>
            </w:tcBorders>
            <w:vAlign w:val="center"/>
          </w:tcPr>
          <w:p w:rsidR="008603A4" w:rsidRPr="0068687C" w:rsidRDefault="008603A4" w:rsidP="00C17439">
            <w:pPr>
              <w:adjustRightInd w:val="0"/>
              <w:jc w:val="both"/>
              <w:rPr>
                <w:rFonts w:ascii="Times New Roman" w:hAnsi="Times New Roman"/>
              </w:rPr>
            </w:pPr>
            <w:r w:rsidRPr="0068687C">
              <w:rPr>
                <w:rFonts w:ascii="Times New Roman" w:hAnsi="Times New Roman"/>
                <w:b/>
                <w:bCs/>
              </w:rPr>
              <w:t>Tempat</w:t>
            </w:r>
          </w:p>
        </w:tc>
        <w:tc>
          <w:tcPr>
            <w:tcW w:w="1575" w:type="dxa"/>
            <w:tcBorders>
              <w:top w:val="single" w:sz="3" w:space="0" w:color="000000"/>
              <w:left w:val="nil"/>
              <w:bottom w:val="single" w:sz="3" w:space="0" w:color="000000"/>
              <w:right w:val="nil"/>
            </w:tcBorders>
            <w:vAlign w:val="center"/>
          </w:tcPr>
          <w:p w:rsidR="008603A4" w:rsidRPr="0068687C" w:rsidRDefault="008603A4" w:rsidP="00C17439">
            <w:pPr>
              <w:adjustRightInd w:val="0"/>
              <w:jc w:val="both"/>
              <w:rPr>
                <w:rFonts w:ascii="Times New Roman" w:hAnsi="Times New Roman"/>
              </w:rPr>
            </w:pPr>
            <w:r w:rsidRPr="0068687C">
              <w:rPr>
                <w:rFonts w:ascii="Times New Roman" w:hAnsi="Times New Roman"/>
                <w:b/>
                <w:bCs/>
              </w:rPr>
              <w:t>Masalah</w:t>
            </w:r>
          </w:p>
        </w:tc>
        <w:tc>
          <w:tcPr>
            <w:tcW w:w="2217" w:type="dxa"/>
            <w:tcBorders>
              <w:top w:val="single" w:sz="3" w:space="0" w:color="000000"/>
              <w:left w:val="nil"/>
              <w:bottom w:val="single" w:sz="3" w:space="0" w:color="000000"/>
              <w:right w:val="nil"/>
            </w:tcBorders>
            <w:vAlign w:val="center"/>
          </w:tcPr>
          <w:p w:rsidR="008603A4" w:rsidRPr="0068687C" w:rsidRDefault="008603A4" w:rsidP="00C17439">
            <w:pPr>
              <w:adjustRightInd w:val="0"/>
              <w:jc w:val="both"/>
              <w:rPr>
                <w:rFonts w:ascii="Times New Roman" w:hAnsi="Times New Roman"/>
              </w:rPr>
            </w:pPr>
            <w:r w:rsidRPr="0068687C">
              <w:rPr>
                <w:rFonts w:ascii="Times New Roman" w:hAnsi="Times New Roman"/>
                <w:b/>
                <w:bCs/>
              </w:rPr>
              <w:t>Suplemen</w:t>
            </w:r>
          </w:p>
        </w:tc>
        <w:tc>
          <w:tcPr>
            <w:tcW w:w="2217" w:type="dxa"/>
            <w:tcBorders>
              <w:top w:val="single" w:sz="3" w:space="0" w:color="000000"/>
              <w:left w:val="nil"/>
              <w:bottom w:val="single" w:sz="3" w:space="0" w:color="000000"/>
              <w:right w:val="nil"/>
            </w:tcBorders>
            <w:vAlign w:val="center"/>
          </w:tcPr>
          <w:p w:rsidR="008603A4" w:rsidRPr="0068687C" w:rsidRDefault="008603A4" w:rsidP="00C17439">
            <w:pPr>
              <w:adjustRightInd w:val="0"/>
              <w:jc w:val="both"/>
              <w:rPr>
                <w:rFonts w:ascii="Times New Roman" w:hAnsi="Times New Roman"/>
              </w:rPr>
            </w:pPr>
            <w:r w:rsidRPr="0068687C">
              <w:rPr>
                <w:rFonts w:ascii="Times New Roman" w:hAnsi="Times New Roman"/>
                <w:b/>
                <w:bCs/>
              </w:rPr>
              <w:t>Tindakan/pendkes</w:t>
            </w:r>
          </w:p>
        </w:tc>
      </w:tr>
      <w:tr w:rsidR="008603A4" w:rsidRPr="0068687C" w:rsidTr="00C17439">
        <w:trPr>
          <w:trHeight w:val="1"/>
        </w:trPr>
        <w:tc>
          <w:tcPr>
            <w:tcW w:w="692" w:type="dxa"/>
            <w:tcBorders>
              <w:top w:val="single" w:sz="3" w:space="0" w:color="000000"/>
              <w:left w:val="nil"/>
              <w:bottom w:val="single" w:sz="3" w:space="0" w:color="000000"/>
              <w:right w:val="nil"/>
            </w:tcBorders>
          </w:tcPr>
          <w:p w:rsidR="008603A4" w:rsidRPr="0068687C" w:rsidRDefault="008603A4" w:rsidP="00C17439">
            <w:pPr>
              <w:adjustRightInd w:val="0"/>
              <w:jc w:val="both"/>
              <w:rPr>
                <w:rFonts w:ascii="Times New Roman" w:hAnsi="Times New Roman"/>
              </w:rPr>
            </w:pPr>
            <w:r w:rsidRPr="0068687C">
              <w:rPr>
                <w:rFonts w:ascii="Times New Roman" w:hAnsi="Times New Roman"/>
              </w:rPr>
              <w:t>1</w:t>
            </w:r>
          </w:p>
        </w:tc>
        <w:tc>
          <w:tcPr>
            <w:tcW w:w="1247" w:type="dxa"/>
            <w:tcBorders>
              <w:top w:val="single" w:sz="3" w:space="0" w:color="000000"/>
              <w:left w:val="nil"/>
              <w:bottom w:val="single" w:sz="3" w:space="0" w:color="000000"/>
              <w:right w:val="nil"/>
            </w:tcBorders>
          </w:tcPr>
          <w:p w:rsidR="008603A4" w:rsidRPr="0068687C" w:rsidRDefault="008603A4" w:rsidP="00C17439">
            <w:pPr>
              <w:adjustRightInd w:val="0"/>
              <w:jc w:val="both"/>
              <w:rPr>
                <w:rFonts w:ascii="Times New Roman" w:hAnsi="Times New Roman"/>
                <w:lang w:val="en-US"/>
              </w:rPr>
            </w:pPr>
            <w:r w:rsidRPr="0068687C">
              <w:rPr>
                <w:rFonts w:ascii="Times New Roman" w:hAnsi="Times New Roman"/>
                <w:color w:val="000000"/>
                <w:lang w:val="en-US"/>
              </w:rPr>
              <w:t xml:space="preserve">23 </w:t>
            </w:r>
            <w:r w:rsidRPr="0068687C">
              <w:rPr>
                <w:rFonts w:ascii="Times New Roman" w:hAnsi="Times New Roman"/>
                <w:color w:val="000000"/>
              </w:rPr>
              <w:t>-</w:t>
            </w:r>
            <w:r w:rsidRPr="0068687C">
              <w:rPr>
                <w:rFonts w:ascii="Times New Roman" w:hAnsi="Times New Roman"/>
                <w:color w:val="000000"/>
                <w:lang w:val="en-US"/>
              </w:rPr>
              <w:t>07</w:t>
            </w:r>
            <w:r w:rsidRPr="0068687C">
              <w:rPr>
                <w:rFonts w:ascii="Times New Roman" w:hAnsi="Times New Roman"/>
                <w:color w:val="000000"/>
              </w:rPr>
              <w:t>-202</w:t>
            </w:r>
            <w:r w:rsidRPr="0068687C">
              <w:rPr>
                <w:rFonts w:ascii="Times New Roman" w:hAnsi="Times New Roman"/>
                <w:color w:val="000000"/>
                <w:lang w:val="en-US"/>
              </w:rPr>
              <w:t>1</w:t>
            </w:r>
          </w:p>
        </w:tc>
        <w:tc>
          <w:tcPr>
            <w:tcW w:w="1196" w:type="dxa"/>
            <w:tcBorders>
              <w:top w:val="single" w:sz="3" w:space="0" w:color="000000"/>
              <w:left w:val="nil"/>
              <w:bottom w:val="single" w:sz="3" w:space="0" w:color="000000"/>
              <w:right w:val="nil"/>
            </w:tcBorders>
          </w:tcPr>
          <w:p w:rsidR="008603A4" w:rsidRPr="0068687C" w:rsidRDefault="008603A4" w:rsidP="00C17439">
            <w:pPr>
              <w:adjustRightInd w:val="0"/>
              <w:jc w:val="both"/>
              <w:rPr>
                <w:rFonts w:ascii="Times New Roman" w:hAnsi="Times New Roman"/>
                <w:lang w:val="en-US"/>
              </w:rPr>
            </w:pPr>
            <w:r w:rsidRPr="0068687C">
              <w:rPr>
                <w:rFonts w:ascii="Times New Roman" w:hAnsi="Times New Roman"/>
              </w:rPr>
              <w:t xml:space="preserve">PKM </w:t>
            </w:r>
            <w:r w:rsidR="00287F84" w:rsidRPr="0068687C">
              <w:rPr>
                <w:rFonts w:ascii="Times New Roman" w:hAnsi="Times New Roman"/>
                <w:lang w:val="en-US"/>
              </w:rPr>
              <w:t>Bayan</w:t>
            </w:r>
          </w:p>
        </w:tc>
        <w:tc>
          <w:tcPr>
            <w:tcW w:w="1575" w:type="dxa"/>
            <w:tcBorders>
              <w:top w:val="single" w:sz="3" w:space="0" w:color="000000"/>
              <w:left w:val="nil"/>
              <w:bottom w:val="single" w:sz="3" w:space="0" w:color="000000"/>
              <w:right w:val="nil"/>
            </w:tcBorders>
          </w:tcPr>
          <w:p w:rsidR="008603A4" w:rsidRPr="0068687C" w:rsidRDefault="008603A4" w:rsidP="00C17439">
            <w:pPr>
              <w:adjustRightInd w:val="0"/>
              <w:jc w:val="both"/>
              <w:rPr>
                <w:rFonts w:ascii="Times New Roman" w:hAnsi="Times New Roman"/>
                <w:lang w:val="en-US"/>
              </w:rPr>
            </w:pPr>
            <w:r w:rsidRPr="0068687C">
              <w:rPr>
                <w:rFonts w:ascii="Times New Roman" w:hAnsi="Times New Roman"/>
                <w:lang w:val="en-US"/>
              </w:rPr>
              <w:t>Kadang2mual</w:t>
            </w:r>
          </w:p>
        </w:tc>
        <w:tc>
          <w:tcPr>
            <w:tcW w:w="2217" w:type="dxa"/>
            <w:tcBorders>
              <w:top w:val="single" w:sz="3" w:space="0" w:color="000000"/>
              <w:left w:val="nil"/>
              <w:bottom w:val="single" w:sz="3" w:space="0" w:color="000000"/>
              <w:right w:val="nil"/>
            </w:tcBorders>
          </w:tcPr>
          <w:p w:rsidR="008603A4" w:rsidRPr="0068687C" w:rsidRDefault="008603A4" w:rsidP="00C17439">
            <w:pPr>
              <w:adjustRightInd w:val="0"/>
              <w:ind w:right="86"/>
              <w:jc w:val="both"/>
              <w:rPr>
                <w:rFonts w:ascii="Times New Roman" w:hAnsi="Times New Roman"/>
                <w:lang w:val="en-US"/>
              </w:rPr>
            </w:pPr>
            <w:r w:rsidRPr="0068687C">
              <w:rPr>
                <w:rFonts w:ascii="Times New Roman" w:hAnsi="Times New Roman"/>
                <w:lang w:val="en-US"/>
              </w:rPr>
              <w:t>B6</w:t>
            </w:r>
            <w:r w:rsidRPr="0068687C">
              <w:rPr>
                <w:rFonts w:ascii="Times New Roman" w:hAnsi="Times New Roman"/>
              </w:rPr>
              <w:t xml:space="preserve"> (10 mg) 1x1, </w:t>
            </w:r>
            <w:r w:rsidRPr="0068687C">
              <w:rPr>
                <w:rFonts w:ascii="Times New Roman" w:hAnsi="Times New Roman"/>
                <w:lang w:val="en-US"/>
              </w:rPr>
              <w:t>kalsium</w:t>
            </w:r>
            <w:r w:rsidRPr="0068687C">
              <w:rPr>
                <w:rFonts w:ascii="Times New Roman" w:hAnsi="Times New Roman"/>
              </w:rPr>
              <w:t xml:space="preserve"> (</w:t>
            </w:r>
            <w:r w:rsidRPr="0068687C">
              <w:rPr>
                <w:rFonts w:ascii="Times New Roman" w:hAnsi="Times New Roman"/>
                <w:lang w:val="en-US"/>
              </w:rPr>
              <w:t>5</w:t>
            </w:r>
            <w:r w:rsidRPr="0068687C">
              <w:rPr>
                <w:rFonts w:ascii="Times New Roman" w:hAnsi="Times New Roman"/>
              </w:rPr>
              <w:t xml:space="preserve">00mcg) </w:t>
            </w:r>
            <w:r w:rsidRPr="0068687C">
              <w:rPr>
                <w:rFonts w:ascii="Times New Roman" w:hAnsi="Times New Roman"/>
                <w:lang w:val="en-US"/>
              </w:rPr>
              <w:t>2</w:t>
            </w:r>
            <w:r w:rsidRPr="0068687C">
              <w:rPr>
                <w:rFonts w:ascii="Times New Roman" w:hAnsi="Times New Roman"/>
              </w:rPr>
              <w:t>x1</w:t>
            </w:r>
            <w:r w:rsidRPr="0068687C">
              <w:rPr>
                <w:rFonts w:ascii="Times New Roman" w:hAnsi="Times New Roman"/>
                <w:lang w:val="en-US"/>
              </w:rPr>
              <w:t>,FE 1x1</w:t>
            </w:r>
          </w:p>
        </w:tc>
        <w:tc>
          <w:tcPr>
            <w:tcW w:w="2217" w:type="dxa"/>
            <w:tcBorders>
              <w:top w:val="single" w:sz="3" w:space="0" w:color="000000"/>
              <w:left w:val="nil"/>
              <w:bottom w:val="single" w:sz="3" w:space="0" w:color="000000"/>
              <w:right w:val="nil"/>
            </w:tcBorders>
          </w:tcPr>
          <w:p w:rsidR="008603A4" w:rsidRPr="0068687C" w:rsidRDefault="008603A4" w:rsidP="00C17439">
            <w:pPr>
              <w:adjustRightInd w:val="0"/>
              <w:jc w:val="both"/>
              <w:rPr>
                <w:rFonts w:ascii="Times New Roman" w:hAnsi="Times New Roman"/>
              </w:rPr>
            </w:pPr>
            <w:r w:rsidRPr="0068687C">
              <w:rPr>
                <w:rFonts w:ascii="Times New Roman" w:hAnsi="Times New Roman"/>
                <w:color w:val="000000"/>
              </w:rPr>
              <w:t xml:space="preserve">KIE nutrisi </w:t>
            </w:r>
            <w:r w:rsidRPr="0068687C">
              <w:rPr>
                <w:rFonts w:ascii="Times New Roman" w:hAnsi="Times New Roman"/>
                <w:color w:val="000000"/>
                <w:lang w:val="en-US"/>
              </w:rPr>
              <w:t>dan manfaatfe</w:t>
            </w:r>
            <w:r w:rsidRPr="0068687C">
              <w:rPr>
                <w:rFonts w:ascii="Times New Roman" w:hAnsi="Times New Roman"/>
                <w:color w:val="000000"/>
              </w:rPr>
              <w:t xml:space="preserve">dan Cek Lab Hb : </w:t>
            </w:r>
            <w:r w:rsidRPr="0068687C">
              <w:rPr>
                <w:rFonts w:ascii="Times New Roman" w:hAnsi="Times New Roman"/>
                <w:color w:val="000000"/>
                <w:lang w:val="en-US"/>
              </w:rPr>
              <w:t>12</w:t>
            </w:r>
            <w:r w:rsidRPr="0068687C">
              <w:rPr>
                <w:rFonts w:ascii="Times New Roman" w:hAnsi="Times New Roman"/>
                <w:color w:val="000000"/>
              </w:rPr>
              <w:t xml:space="preserve"> gr%. GDS : </w:t>
            </w:r>
            <w:r w:rsidRPr="0068687C">
              <w:rPr>
                <w:rFonts w:ascii="Times New Roman" w:hAnsi="Times New Roman"/>
                <w:color w:val="000000"/>
                <w:lang w:val="en-US"/>
              </w:rPr>
              <w:t>79</w:t>
            </w:r>
            <w:r w:rsidRPr="0068687C">
              <w:rPr>
                <w:rFonts w:ascii="Times New Roman" w:hAnsi="Times New Roman"/>
                <w:color w:val="000000"/>
              </w:rPr>
              <w:t xml:space="preserve">mg/dL. Protein urin : -/neg. PH : normal </w:t>
            </w:r>
          </w:p>
        </w:tc>
      </w:tr>
      <w:tr w:rsidR="008603A4" w:rsidRPr="0068687C" w:rsidTr="00C17439">
        <w:trPr>
          <w:trHeight w:val="572"/>
        </w:trPr>
        <w:tc>
          <w:tcPr>
            <w:tcW w:w="692" w:type="dxa"/>
            <w:tcBorders>
              <w:top w:val="single" w:sz="3" w:space="0" w:color="000000"/>
              <w:left w:val="nil"/>
              <w:bottom w:val="single" w:sz="3" w:space="0" w:color="000000"/>
              <w:right w:val="nil"/>
            </w:tcBorders>
          </w:tcPr>
          <w:p w:rsidR="008603A4" w:rsidRPr="0068687C" w:rsidRDefault="008603A4" w:rsidP="00C17439">
            <w:pPr>
              <w:adjustRightInd w:val="0"/>
              <w:jc w:val="both"/>
              <w:rPr>
                <w:rFonts w:ascii="Times New Roman" w:hAnsi="Times New Roman"/>
              </w:rPr>
            </w:pPr>
            <w:r w:rsidRPr="0068687C">
              <w:rPr>
                <w:rFonts w:ascii="Times New Roman" w:hAnsi="Times New Roman"/>
              </w:rPr>
              <w:t>2</w:t>
            </w:r>
          </w:p>
        </w:tc>
        <w:tc>
          <w:tcPr>
            <w:tcW w:w="1247" w:type="dxa"/>
            <w:tcBorders>
              <w:top w:val="single" w:sz="3" w:space="0" w:color="000000"/>
              <w:left w:val="nil"/>
              <w:bottom w:val="single" w:sz="3" w:space="0" w:color="000000"/>
              <w:right w:val="nil"/>
            </w:tcBorders>
          </w:tcPr>
          <w:p w:rsidR="008603A4" w:rsidRPr="0068687C" w:rsidRDefault="008603A4" w:rsidP="00C17439">
            <w:pPr>
              <w:adjustRightInd w:val="0"/>
              <w:jc w:val="both"/>
              <w:rPr>
                <w:rFonts w:ascii="Times New Roman" w:hAnsi="Times New Roman"/>
                <w:lang w:val="en-US"/>
              </w:rPr>
            </w:pPr>
            <w:r w:rsidRPr="0068687C">
              <w:rPr>
                <w:rFonts w:ascii="Times New Roman" w:hAnsi="Times New Roman"/>
                <w:color w:val="000000"/>
                <w:lang w:val="en-US"/>
              </w:rPr>
              <w:t>22</w:t>
            </w:r>
            <w:r w:rsidRPr="0068687C">
              <w:rPr>
                <w:rFonts w:ascii="Times New Roman" w:hAnsi="Times New Roman"/>
                <w:color w:val="000000"/>
              </w:rPr>
              <w:t>-</w:t>
            </w:r>
            <w:r w:rsidRPr="0068687C">
              <w:rPr>
                <w:rFonts w:ascii="Times New Roman" w:hAnsi="Times New Roman"/>
                <w:color w:val="000000"/>
                <w:lang w:val="en-US"/>
              </w:rPr>
              <w:t>8</w:t>
            </w:r>
            <w:r w:rsidRPr="0068687C">
              <w:rPr>
                <w:rFonts w:ascii="Times New Roman" w:hAnsi="Times New Roman"/>
                <w:color w:val="000000"/>
              </w:rPr>
              <w:t>-202</w:t>
            </w:r>
            <w:r w:rsidRPr="0068687C">
              <w:rPr>
                <w:rFonts w:ascii="Times New Roman" w:hAnsi="Times New Roman"/>
                <w:color w:val="000000"/>
                <w:lang w:val="en-US"/>
              </w:rPr>
              <w:t>1</w:t>
            </w:r>
          </w:p>
        </w:tc>
        <w:tc>
          <w:tcPr>
            <w:tcW w:w="1196" w:type="dxa"/>
            <w:tcBorders>
              <w:top w:val="single" w:sz="3" w:space="0" w:color="000000"/>
              <w:left w:val="nil"/>
              <w:bottom w:val="single" w:sz="3" w:space="0" w:color="000000"/>
              <w:right w:val="nil"/>
            </w:tcBorders>
          </w:tcPr>
          <w:p w:rsidR="008603A4" w:rsidRPr="0068687C" w:rsidRDefault="008603A4" w:rsidP="00C17439">
            <w:pPr>
              <w:adjustRightInd w:val="0"/>
              <w:jc w:val="both"/>
              <w:rPr>
                <w:rFonts w:ascii="Times New Roman" w:hAnsi="Times New Roman"/>
                <w:lang w:val="en-US"/>
              </w:rPr>
            </w:pPr>
            <w:r w:rsidRPr="0068687C">
              <w:rPr>
                <w:rFonts w:ascii="Times New Roman" w:hAnsi="Times New Roman"/>
              </w:rPr>
              <w:t xml:space="preserve">PKM </w:t>
            </w:r>
            <w:r w:rsidR="00287F84" w:rsidRPr="0068687C">
              <w:rPr>
                <w:rFonts w:ascii="Times New Roman" w:hAnsi="Times New Roman"/>
                <w:lang w:val="en-US"/>
              </w:rPr>
              <w:t>Bayan</w:t>
            </w:r>
          </w:p>
        </w:tc>
        <w:tc>
          <w:tcPr>
            <w:tcW w:w="1575" w:type="dxa"/>
            <w:tcBorders>
              <w:top w:val="single" w:sz="3" w:space="0" w:color="000000"/>
              <w:left w:val="nil"/>
              <w:bottom w:val="single" w:sz="3" w:space="0" w:color="000000"/>
              <w:right w:val="nil"/>
            </w:tcBorders>
          </w:tcPr>
          <w:p w:rsidR="008603A4" w:rsidRPr="0068687C" w:rsidRDefault="008603A4" w:rsidP="00C17439">
            <w:pPr>
              <w:adjustRightInd w:val="0"/>
              <w:jc w:val="both"/>
              <w:rPr>
                <w:rFonts w:ascii="Times New Roman" w:hAnsi="Times New Roman"/>
                <w:lang w:val="en-US"/>
              </w:rPr>
            </w:pPr>
            <w:r w:rsidRPr="0068687C">
              <w:rPr>
                <w:rFonts w:ascii="Times New Roman" w:hAnsi="Times New Roman"/>
                <w:lang w:val="en-US"/>
              </w:rPr>
              <w:t>Pegel2</w:t>
            </w:r>
          </w:p>
        </w:tc>
        <w:tc>
          <w:tcPr>
            <w:tcW w:w="2217" w:type="dxa"/>
            <w:tcBorders>
              <w:top w:val="single" w:sz="3" w:space="0" w:color="000000"/>
              <w:left w:val="nil"/>
              <w:bottom w:val="single" w:sz="3" w:space="0" w:color="000000"/>
              <w:right w:val="nil"/>
            </w:tcBorders>
          </w:tcPr>
          <w:p w:rsidR="008603A4" w:rsidRPr="0068687C" w:rsidRDefault="008603A4" w:rsidP="00C17439">
            <w:pPr>
              <w:adjustRightInd w:val="0"/>
              <w:jc w:val="both"/>
              <w:rPr>
                <w:rFonts w:ascii="Times New Roman" w:hAnsi="Times New Roman"/>
              </w:rPr>
            </w:pPr>
            <w:r w:rsidRPr="0068687C">
              <w:rPr>
                <w:rFonts w:ascii="Times New Roman" w:hAnsi="Times New Roman"/>
              </w:rPr>
              <w:t>Kalk (500mg) 1x1</w:t>
            </w:r>
          </w:p>
          <w:p w:rsidR="008603A4" w:rsidRPr="0068687C" w:rsidRDefault="008603A4" w:rsidP="00C17439">
            <w:pPr>
              <w:adjustRightInd w:val="0"/>
              <w:jc w:val="both"/>
              <w:rPr>
                <w:rFonts w:ascii="Times New Roman" w:hAnsi="Times New Roman"/>
              </w:rPr>
            </w:pPr>
            <w:r w:rsidRPr="0068687C">
              <w:rPr>
                <w:rFonts w:ascii="Times New Roman" w:hAnsi="Times New Roman"/>
              </w:rPr>
              <w:t xml:space="preserve">SF </w:t>
            </w:r>
            <w:r w:rsidRPr="0068687C">
              <w:rPr>
                <w:rFonts w:ascii="Times New Roman" w:hAnsi="Times New Roman"/>
                <w:color w:val="000000"/>
              </w:rPr>
              <w:t>(60 mg) 1x1</w:t>
            </w:r>
          </w:p>
        </w:tc>
        <w:tc>
          <w:tcPr>
            <w:tcW w:w="2217" w:type="dxa"/>
            <w:tcBorders>
              <w:top w:val="single" w:sz="3" w:space="0" w:color="000000"/>
              <w:left w:val="nil"/>
              <w:bottom w:val="single" w:sz="3" w:space="0" w:color="000000"/>
              <w:right w:val="nil"/>
            </w:tcBorders>
          </w:tcPr>
          <w:p w:rsidR="008603A4" w:rsidRPr="0068687C" w:rsidRDefault="008603A4" w:rsidP="00C17439">
            <w:pPr>
              <w:adjustRightInd w:val="0"/>
              <w:jc w:val="both"/>
              <w:rPr>
                <w:rFonts w:ascii="Times New Roman" w:hAnsi="Times New Roman"/>
                <w:lang w:val="en-US"/>
              </w:rPr>
            </w:pPr>
            <w:r w:rsidRPr="0068687C">
              <w:rPr>
                <w:rFonts w:ascii="Times New Roman" w:hAnsi="Times New Roman"/>
                <w:color w:val="000000"/>
              </w:rPr>
              <w:t xml:space="preserve">KIE </w:t>
            </w:r>
            <w:r w:rsidRPr="0068687C">
              <w:rPr>
                <w:rFonts w:ascii="Times New Roman" w:hAnsi="Times New Roman"/>
                <w:color w:val="000000"/>
                <w:lang w:val="en-US"/>
              </w:rPr>
              <w:t>mobilisasai</w:t>
            </w:r>
          </w:p>
        </w:tc>
      </w:tr>
      <w:tr w:rsidR="008603A4" w:rsidRPr="0068687C" w:rsidTr="00C17439">
        <w:trPr>
          <w:trHeight w:val="1"/>
        </w:trPr>
        <w:tc>
          <w:tcPr>
            <w:tcW w:w="692" w:type="dxa"/>
            <w:tcBorders>
              <w:top w:val="single" w:sz="3" w:space="0" w:color="000000"/>
              <w:left w:val="nil"/>
              <w:bottom w:val="single" w:sz="3" w:space="0" w:color="000000"/>
              <w:right w:val="nil"/>
            </w:tcBorders>
          </w:tcPr>
          <w:p w:rsidR="008603A4" w:rsidRPr="0068687C" w:rsidRDefault="008603A4" w:rsidP="00C17439">
            <w:pPr>
              <w:adjustRightInd w:val="0"/>
              <w:jc w:val="both"/>
              <w:rPr>
                <w:rFonts w:ascii="Times New Roman" w:hAnsi="Times New Roman"/>
              </w:rPr>
            </w:pPr>
            <w:r w:rsidRPr="0068687C">
              <w:rPr>
                <w:rFonts w:ascii="Times New Roman" w:hAnsi="Times New Roman"/>
              </w:rPr>
              <w:t>3</w:t>
            </w:r>
          </w:p>
        </w:tc>
        <w:tc>
          <w:tcPr>
            <w:tcW w:w="1247" w:type="dxa"/>
            <w:tcBorders>
              <w:top w:val="single" w:sz="3" w:space="0" w:color="000000"/>
              <w:left w:val="nil"/>
              <w:bottom w:val="single" w:sz="3" w:space="0" w:color="000000"/>
              <w:right w:val="nil"/>
            </w:tcBorders>
          </w:tcPr>
          <w:p w:rsidR="008603A4" w:rsidRPr="0068687C" w:rsidRDefault="008603A4" w:rsidP="00C17439">
            <w:pPr>
              <w:adjustRightInd w:val="0"/>
              <w:jc w:val="both"/>
              <w:rPr>
                <w:rFonts w:ascii="Times New Roman" w:hAnsi="Times New Roman"/>
                <w:lang w:val="en-US"/>
              </w:rPr>
            </w:pPr>
            <w:r w:rsidRPr="0068687C">
              <w:rPr>
                <w:rFonts w:ascii="Times New Roman" w:hAnsi="Times New Roman"/>
                <w:color w:val="000000"/>
                <w:lang w:val="en-US"/>
              </w:rPr>
              <w:t>2</w:t>
            </w:r>
            <w:r w:rsidRPr="0068687C">
              <w:rPr>
                <w:rFonts w:ascii="Times New Roman" w:hAnsi="Times New Roman"/>
                <w:color w:val="000000"/>
              </w:rPr>
              <w:t>3-1</w:t>
            </w:r>
            <w:r w:rsidRPr="0068687C">
              <w:rPr>
                <w:rFonts w:ascii="Times New Roman" w:hAnsi="Times New Roman"/>
                <w:color w:val="000000"/>
                <w:lang w:val="en-US"/>
              </w:rPr>
              <w:t>2</w:t>
            </w:r>
            <w:r w:rsidRPr="0068687C">
              <w:rPr>
                <w:rFonts w:ascii="Times New Roman" w:hAnsi="Times New Roman"/>
                <w:color w:val="000000"/>
              </w:rPr>
              <w:t>-202</w:t>
            </w:r>
            <w:r w:rsidRPr="0068687C">
              <w:rPr>
                <w:rFonts w:ascii="Times New Roman" w:hAnsi="Times New Roman"/>
                <w:color w:val="000000"/>
                <w:lang w:val="en-US"/>
              </w:rPr>
              <w:t>1</w:t>
            </w:r>
          </w:p>
        </w:tc>
        <w:tc>
          <w:tcPr>
            <w:tcW w:w="1196" w:type="dxa"/>
            <w:tcBorders>
              <w:top w:val="single" w:sz="3" w:space="0" w:color="000000"/>
              <w:left w:val="nil"/>
              <w:bottom w:val="single" w:sz="3" w:space="0" w:color="000000"/>
              <w:right w:val="nil"/>
            </w:tcBorders>
          </w:tcPr>
          <w:p w:rsidR="008603A4" w:rsidRPr="0068687C" w:rsidRDefault="008603A4" w:rsidP="00C17439">
            <w:pPr>
              <w:adjustRightInd w:val="0"/>
              <w:jc w:val="both"/>
              <w:rPr>
                <w:rFonts w:ascii="Times New Roman" w:hAnsi="Times New Roman"/>
                <w:lang w:val="en-US"/>
              </w:rPr>
            </w:pPr>
            <w:r w:rsidRPr="0068687C">
              <w:rPr>
                <w:rFonts w:ascii="Times New Roman" w:hAnsi="Times New Roman"/>
              </w:rPr>
              <w:t xml:space="preserve">PKM </w:t>
            </w:r>
            <w:r w:rsidR="00287F84" w:rsidRPr="0068687C">
              <w:rPr>
                <w:rFonts w:ascii="Times New Roman" w:hAnsi="Times New Roman"/>
                <w:lang w:val="en-US"/>
              </w:rPr>
              <w:t>Bayan</w:t>
            </w:r>
          </w:p>
        </w:tc>
        <w:tc>
          <w:tcPr>
            <w:tcW w:w="1575" w:type="dxa"/>
            <w:tcBorders>
              <w:top w:val="single" w:sz="3" w:space="0" w:color="000000"/>
              <w:left w:val="nil"/>
              <w:bottom w:val="single" w:sz="3" w:space="0" w:color="000000"/>
              <w:right w:val="nil"/>
            </w:tcBorders>
          </w:tcPr>
          <w:p w:rsidR="008603A4" w:rsidRPr="0068687C" w:rsidRDefault="008603A4" w:rsidP="00C17439">
            <w:pPr>
              <w:adjustRightInd w:val="0"/>
              <w:jc w:val="both"/>
              <w:rPr>
                <w:rFonts w:ascii="Times New Roman" w:hAnsi="Times New Roman"/>
              </w:rPr>
            </w:pPr>
            <w:r w:rsidRPr="0068687C">
              <w:rPr>
                <w:rFonts w:ascii="Times New Roman" w:hAnsi="Times New Roman"/>
                <w:color w:val="000000"/>
              </w:rPr>
              <w:t>Tidak ada keluhan</w:t>
            </w:r>
          </w:p>
        </w:tc>
        <w:tc>
          <w:tcPr>
            <w:tcW w:w="2217" w:type="dxa"/>
            <w:tcBorders>
              <w:top w:val="single" w:sz="3" w:space="0" w:color="000000"/>
              <w:left w:val="nil"/>
              <w:bottom w:val="single" w:sz="3" w:space="0" w:color="000000"/>
              <w:right w:val="nil"/>
            </w:tcBorders>
          </w:tcPr>
          <w:p w:rsidR="008603A4" w:rsidRPr="0068687C" w:rsidRDefault="008603A4" w:rsidP="00C17439">
            <w:pPr>
              <w:adjustRightInd w:val="0"/>
              <w:jc w:val="both"/>
              <w:rPr>
                <w:rFonts w:ascii="Times New Roman" w:hAnsi="Times New Roman"/>
              </w:rPr>
            </w:pPr>
            <w:r w:rsidRPr="0068687C">
              <w:rPr>
                <w:rFonts w:ascii="Times New Roman" w:hAnsi="Times New Roman"/>
                <w:color w:val="000000"/>
              </w:rPr>
              <w:t>SF (60 mg) 1x1,Vit C (50 mg) 1x1</w:t>
            </w:r>
          </w:p>
        </w:tc>
        <w:tc>
          <w:tcPr>
            <w:tcW w:w="2217" w:type="dxa"/>
            <w:tcBorders>
              <w:top w:val="single" w:sz="3" w:space="0" w:color="000000"/>
              <w:left w:val="nil"/>
              <w:bottom w:val="single" w:sz="3" w:space="0" w:color="000000"/>
              <w:right w:val="nil"/>
            </w:tcBorders>
          </w:tcPr>
          <w:p w:rsidR="008603A4" w:rsidRPr="0068687C" w:rsidRDefault="008603A4" w:rsidP="00C17439">
            <w:pPr>
              <w:adjustRightInd w:val="0"/>
              <w:jc w:val="both"/>
              <w:rPr>
                <w:rFonts w:ascii="Times New Roman" w:hAnsi="Times New Roman"/>
              </w:rPr>
            </w:pPr>
            <w:r w:rsidRPr="0068687C">
              <w:rPr>
                <w:rFonts w:ascii="Times New Roman" w:hAnsi="Times New Roman"/>
                <w:color w:val="000000"/>
              </w:rPr>
              <w:t>Istirahat yang cukup, nutrisi seimbang,persiapan persalinan</w:t>
            </w:r>
          </w:p>
        </w:tc>
      </w:tr>
      <w:tr w:rsidR="008603A4" w:rsidRPr="0068687C" w:rsidTr="00C17439">
        <w:trPr>
          <w:trHeight w:val="1"/>
        </w:trPr>
        <w:tc>
          <w:tcPr>
            <w:tcW w:w="692" w:type="dxa"/>
            <w:tcBorders>
              <w:top w:val="single" w:sz="3" w:space="0" w:color="000000"/>
              <w:left w:val="nil"/>
              <w:bottom w:val="single" w:sz="3" w:space="0" w:color="000000"/>
              <w:right w:val="nil"/>
            </w:tcBorders>
          </w:tcPr>
          <w:p w:rsidR="008603A4" w:rsidRPr="0068687C" w:rsidRDefault="001F0DD6" w:rsidP="00C17439">
            <w:pPr>
              <w:adjustRightInd w:val="0"/>
              <w:jc w:val="both"/>
              <w:rPr>
                <w:rFonts w:ascii="Times New Roman" w:hAnsi="Times New Roman"/>
                <w:lang w:val="en-US"/>
              </w:rPr>
            </w:pPr>
            <w:r w:rsidRPr="0068687C">
              <w:rPr>
                <w:rFonts w:ascii="Times New Roman" w:hAnsi="Times New Roman"/>
                <w:lang w:val="en-US"/>
              </w:rPr>
              <w:t>4</w:t>
            </w:r>
          </w:p>
        </w:tc>
        <w:tc>
          <w:tcPr>
            <w:tcW w:w="1247" w:type="dxa"/>
            <w:tcBorders>
              <w:top w:val="single" w:sz="3" w:space="0" w:color="000000"/>
              <w:left w:val="nil"/>
              <w:bottom w:val="single" w:sz="3" w:space="0" w:color="000000"/>
              <w:right w:val="nil"/>
            </w:tcBorders>
          </w:tcPr>
          <w:p w:rsidR="008603A4" w:rsidRPr="0068687C" w:rsidRDefault="001F0DD6" w:rsidP="00C17439">
            <w:pPr>
              <w:adjustRightInd w:val="0"/>
              <w:jc w:val="both"/>
              <w:rPr>
                <w:rFonts w:ascii="Times New Roman" w:hAnsi="Times New Roman"/>
                <w:lang w:val="en-US"/>
              </w:rPr>
            </w:pPr>
            <w:r w:rsidRPr="0068687C">
              <w:rPr>
                <w:rFonts w:ascii="Times New Roman" w:hAnsi="Times New Roman"/>
                <w:lang w:val="en-US"/>
              </w:rPr>
              <w:t>11-03-2022</w:t>
            </w:r>
          </w:p>
        </w:tc>
        <w:tc>
          <w:tcPr>
            <w:tcW w:w="1196" w:type="dxa"/>
            <w:tcBorders>
              <w:top w:val="single" w:sz="3" w:space="0" w:color="000000"/>
              <w:left w:val="nil"/>
              <w:bottom w:val="single" w:sz="3" w:space="0" w:color="000000"/>
              <w:right w:val="nil"/>
            </w:tcBorders>
          </w:tcPr>
          <w:p w:rsidR="008603A4" w:rsidRPr="0068687C" w:rsidRDefault="001F0DD6" w:rsidP="00C17439">
            <w:pPr>
              <w:adjustRightInd w:val="0"/>
              <w:jc w:val="both"/>
              <w:rPr>
                <w:rFonts w:ascii="Times New Roman" w:hAnsi="Times New Roman"/>
                <w:lang w:val="en-US"/>
              </w:rPr>
            </w:pPr>
            <w:r w:rsidRPr="0068687C">
              <w:rPr>
                <w:rFonts w:ascii="Times New Roman" w:hAnsi="Times New Roman"/>
                <w:lang w:val="en-US"/>
              </w:rPr>
              <w:t xml:space="preserve">PKM </w:t>
            </w:r>
            <w:r w:rsidR="00287F84" w:rsidRPr="0068687C">
              <w:rPr>
                <w:rFonts w:ascii="Times New Roman" w:hAnsi="Times New Roman"/>
                <w:lang w:val="en-US"/>
              </w:rPr>
              <w:t>Bayan</w:t>
            </w:r>
          </w:p>
        </w:tc>
        <w:tc>
          <w:tcPr>
            <w:tcW w:w="1575" w:type="dxa"/>
            <w:tcBorders>
              <w:top w:val="single" w:sz="3" w:space="0" w:color="000000"/>
              <w:left w:val="nil"/>
              <w:bottom w:val="single" w:sz="3" w:space="0" w:color="000000"/>
              <w:right w:val="nil"/>
            </w:tcBorders>
          </w:tcPr>
          <w:p w:rsidR="008603A4" w:rsidRPr="0068687C" w:rsidRDefault="001F0DD6" w:rsidP="00C17439">
            <w:pPr>
              <w:adjustRightInd w:val="0"/>
              <w:jc w:val="both"/>
              <w:rPr>
                <w:rFonts w:ascii="Times New Roman" w:hAnsi="Times New Roman"/>
                <w:lang w:val="en-US"/>
              </w:rPr>
            </w:pPr>
            <w:r w:rsidRPr="0068687C">
              <w:rPr>
                <w:rFonts w:ascii="Times New Roman" w:hAnsi="Times New Roman"/>
                <w:lang w:val="en-US"/>
              </w:rPr>
              <w:t>Tidak</w:t>
            </w:r>
            <w:r w:rsidR="00C17439">
              <w:rPr>
                <w:rFonts w:ascii="Times New Roman" w:hAnsi="Times New Roman"/>
                <w:lang w:val="en-US"/>
              </w:rPr>
              <w:t xml:space="preserve"> </w:t>
            </w:r>
            <w:r w:rsidRPr="0068687C">
              <w:rPr>
                <w:rFonts w:ascii="Times New Roman" w:hAnsi="Times New Roman"/>
                <w:lang w:val="en-US"/>
              </w:rPr>
              <w:t>ada</w:t>
            </w:r>
            <w:r w:rsidR="00C17439">
              <w:rPr>
                <w:rFonts w:ascii="Times New Roman" w:hAnsi="Times New Roman"/>
                <w:lang w:val="en-US"/>
              </w:rPr>
              <w:t xml:space="preserve"> </w:t>
            </w:r>
            <w:r w:rsidRPr="0068687C">
              <w:rPr>
                <w:rFonts w:ascii="Times New Roman" w:hAnsi="Times New Roman"/>
                <w:lang w:val="en-US"/>
              </w:rPr>
              <w:t>keluhan</w:t>
            </w:r>
          </w:p>
        </w:tc>
        <w:tc>
          <w:tcPr>
            <w:tcW w:w="2217" w:type="dxa"/>
            <w:tcBorders>
              <w:top w:val="single" w:sz="3" w:space="0" w:color="000000"/>
              <w:left w:val="nil"/>
              <w:bottom w:val="single" w:sz="3" w:space="0" w:color="000000"/>
              <w:right w:val="nil"/>
            </w:tcBorders>
          </w:tcPr>
          <w:p w:rsidR="008603A4" w:rsidRPr="0068687C" w:rsidRDefault="001F0DD6" w:rsidP="00C17439">
            <w:pPr>
              <w:adjustRightInd w:val="0"/>
              <w:jc w:val="both"/>
              <w:rPr>
                <w:rFonts w:ascii="Times New Roman" w:hAnsi="Times New Roman"/>
                <w:lang w:val="en-US"/>
              </w:rPr>
            </w:pPr>
            <w:r w:rsidRPr="0068687C">
              <w:rPr>
                <w:rFonts w:ascii="Times New Roman" w:hAnsi="Times New Roman"/>
                <w:lang w:val="en-US"/>
              </w:rPr>
              <w:t>SF (60 mg) 2x1, Vit C (</w:t>
            </w:r>
            <w:r w:rsidR="002742C9" w:rsidRPr="0068687C">
              <w:rPr>
                <w:rFonts w:ascii="Times New Roman" w:hAnsi="Times New Roman"/>
                <w:lang w:val="en-US"/>
              </w:rPr>
              <w:t>50 mg) 1x1</w:t>
            </w:r>
          </w:p>
        </w:tc>
        <w:tc>
          <w:tcPr>
            <w:tcW w:w="2217" w:type="dxa"/>
            <w:tcBorders>
              <w:top w:val="single" w:sz="3" w:space="0" w:color="000000"/>
              <w:left w:val="nil"/>
              <w:bottom w:val="single" w:sz="3" w:space="0" w:color="000000"/>
              <w:right w:val="nil"/>
            </w:tcBorders>
          </w:tcPr>
          <w:p w:rsidR="008603A4" w:rsidRPr="0068687C" w:rsidRDefault="002742C9" w:rsidP="00C17439">
            <w:pPr>
              <w:tabs>
                <w:tab w:val="left" w:pos="1310"/>
              </w:tabs>
              <w:adjustRightInd w:val="0"/>
              <w:ind w:left="34" w:right="-108"/>
              <w:jc w:val="both"/>
              <w:rPr>
                <w:rFonts w:ascii="Times New Roman" w:hAnsi="Times New Roman"/>
                <w:color w:val="000000"/>
                <w:lang w:val="en-US"/>
              </w:rPr>
            </w:pPr>
            <w:r w:rsidRPr="0068687C">
              <w:rPr>
                <w:rFonts w:ascii="Times New Roman" w:hAnsi="Times New Roman"/>
                <w:color w:val="000000"/>
                <w:lang w:val="en-US"/>
              </w:rPr>
              <w:t>Perbaiki</w:t>
            </w:r>
            <w:r w:rsidR="00C17439">
              <w:rPr>
                <w:rFonts w:ascii="Times New Roman" w:hAnsi="Times New Roman"/>
                <w:color w:val="000000"/>
                <w:lang w:val="en-US"/>
              </w:rPr>
              <w:t xml:space="preserve"> </w:t>
            </w:r>
            <w:r w:rsidRPr="0068687C">
              <w:rPr>
                <w:rFonts w:ascii="Times New Roman" w:hAnsi="Times New Roman"/>
                <w:color w:val="000000"/>
                <w:lang w:val="en-US"/>
              </w:rPr>
              <w:t>nutrisi, rutin</w:t>
            </w:r>
            <w:r w:rsidR="00C17439">
              <w:rPr>
                <w:rFonts w:ascii="Times New Roman" w:hAnsi="Times New Roman"/>
                <w:color w:val="000000"/>
                <w:lang w:val="en-US"/>
              </w:rPr>
              <w:t xml:space="preserve"> </w:t>
            </w:r>
            <w:r w:rsidRPr="0068687C">
              <w:rPr>
                <w:rFonts w:ascii="Times New Roman" w:hAnsi="Times New Roman"/>
                <w:color w:val="000000"/>
                <w:lang w:val="en-US"/>
              </w:rPr>
              <w:t>konsumsi</w:t>
            </w:r>
            <w:r w:rsidR="00C17439">
              <w:rPr>
                <w:rFonts w:ascii="Times New Roman" w:hAnsi="Times New Roman"/>
                <w:color w:val="000000"/>
                <w:lang w:val="en-US"/>
              </w:rPr>
              <w:t xml:space="preserve"> </w:t>
            </w:r>
            <w:r w:rsidRPr="0068687C">
              <w:rPr>
                <w:rFonts w:ascii="Times New Roman" w:hAnsi="Times New Roman"/>
                <w:color w:val="000000"/>
                <w:lang w:val="en-US"/>
              </w:rPr>
              <w:t>tambahdarah 2 x 1</w:t>
            </w:r>
          </w:p>
        </w:tc>
      </w:tr>
    </w:tbl>
    <w:p w:rsidR="008603A4" w:rsidRPr="0068687C" w:rsidRDefault="008603A4" w:rsidP="00A3210A">
      <w:pPr>
        <w:adjustRightInd w:val="0"/>
        <w:spacing w:line="360" w:lineRule="auto"/>
        <w:ind w:left="1701"/>
        <w:jc w:val="both"/>
        <w:rPr>
          <w:rFonts w:ascii="Times New Roman" w:hAnsi="Times New Roman"/>
          <w:color w:val="000000"/>
        </w:rPr>
      </w:pPr>
    </w:p>
    <w:p w:rsidR="00A3210A" w:rsidRPr="0068687C" w:rsidRDefault="00A3210A" w:rsidP="00ED4794">
      <w:pPr>
        <w:pStyle w:val="ListParagraph"/>
        <w:numPr>
          <w:ilvl w:val="0"/>
          <w:numId w:val="37"/>
        </w:numPr>
        <w:autoSpaceDE w:val="0"/>
        <w:autoSpaceDN w:val="0"/>
        <w:adjustRightInd w:val="0"/>
        <w:spacing w:line="360" w:lineRule="auto"/>
        <w:jc w:val="both"/>
        <w:rPr>
          <w:rFonts w:ascii="Times New Roman" w:hAnsi="Times New Roman"/>
          <w:sz w:val="24"/>
          <w:szCs w:val="24"/>
        </w:rPr>
      </w:pPr>
      <w:r w:rsidRPr="0068687C">
        <w:rPr>
          <w:rFonts w:ascii="Times New Roman" w:hAnsi="Times New Roman"/>
          <w:sz w:val="24"/>
          <w:szCs w:val="24"/>
        </w:rPr>
        <w:t xml:space="preserve">Riwayat kehamilan, persalinan, dan nifas yang lalu </w:t>
      </w:r>
    </w:p>
    <w:tbl>
      <w:tblPr>
        <w:tblW w:w="9305" w:type="dxa"/>
        <w:tblLayout w:type="fixed"/>
        <w:tblLook w:val="0000" w:firstRow="0" w:lastRow="0" w:firstColumn="0" w:lastColumn="0" w:noHBand="0" w:noVBand="0"/>
      </w:tblPr>
      <w:tblGrid>
        <w:gridCol w:w="710"/>
        <w:gridCol w:w="734"/>
        <w:gridCol w:w="1109"/>
        <w:gridCol w:w="708"/>
        <w:gridCol w:w="965"/>
        <w:gridCol w:w="1134"/>
        <w:gridCol w:w="1276"/>
        <w:gridCol w:w="992"/>
        <w:gridCol w:w="685"/>
        <w:gridCol w:w="992"/>
      </w:tblGrid>
      <w:tr w:rsidR="00A3210A" w:rsidRPr="0068687C" w:rsidTr="00C17439">
        <w:trPr>
          <w:trHeight w:val="357"/>
        </w:trPr>
        <w:tc>
          <w:tcPr>
            <w:tcW w:w="710" w:type="dxa"/>
            <w:vMerge w:val="restart"/>
            <w:tcBorders>
              <w:top w:val="single" w:sz="3" w:space="0" w:color="000000"/>
              <w:left w:val="nil"/>
              <w:bottom w:val="single" w:sz="3" w:space="0" w:color="000000"/>
              <w:right w:val="nil"/>
            </w:tcBorders>
            <w:shd w:val="clear" w:color="000000" w:fill="FFFFFF"/>
            <w:vAlign w:val="center"/>
          </w:tcPr>
          <w:p w:rsidR="00A3210A" w:rsidRPr="0068687C" w:rsidRDefault="00A3210A" w:rsidP="00C17439">
            <w:pPr>
              <w:adjustRightInd w:val="0"/>
              <w:jc w:val="both"/>
              <w:rPr>
                <w:rFonts w:ascii="Times New Roman" w:hAnsi="Times New Roman"/>
              </w:rPr>
            </w:pPr>
            <w:r w:rsidRPr="0068687C">
              <w:rPr>
                <w:rFonts w:ascii="Times New Roman" w:hAnsi="Times New Roman"/>
                <w:b/>
                <w:bCs/>
                <w:color w:val="000000"/>
              </w:rPr>
              <w:t>Th</w:t>
            </w:r>
          </w:p>
        </w:tc>
        <w:tc>
          <w:tcPr>
            <w:tcW w:w="1843" w:type="dxa"/>
            <w:gridSpan w:val="2"/>
            <w:tcBorders>
              <w:top w:val="single" w:sz="3" w:space="0" w:color="000000"/>
              <w:left w:val="nil"/>
              <w:bottom w:val="single" w:sz="3" w:space="0" w:color="000000"/>
              <w:right w:val="nil"/>
            </w:tcBorders>
            <w:shd w:val="clear" w:color="000000" w:fill="FFFFFF"/>
            <w:vAlign w:val="center"/>
          </w:tcPr>
          <w:p w:rsidR="00A3210A" w:rsidRPr="0068687C" w:rsidRDefault="00A3210A" w:rsidP="00C17439">
            <w:pPr>
              <w:adjustRightInd w:val="0"/>
              <w:jc w:val="both"/>
              <w:rPr>
                <w:rFonts w:ascii="Times New Roman" w:hAnsi="Times New Roman"/>
              </w:rPr>
            </w:pPr>
            <w:r w:rsidRPr="0068687C">
              <w:rPr>
                <w:rFonts w:ascii="Times New Roman" w:hAnsi="Times New Roman"/>
                <w:b/>
                <w:bCs/>
                <w:color w:val="000000"/>
              </w:rPr>
              <w:t>Kehamilan</w:t>
            </w:r>
          </w:p>
        </w:tc>
        <w:tc>
          <w:tcPr>
            <w:tcW w:w="5075" w:type="dxa"/>
            <w:gridSpan w:val="5"/>
            <w:tcBorders>
              <w:top w:val="single" w:sz="3" w:space="0" w:color="000000"/>
              <w:left w:val="nil"/>
              <w:bottom w:val="single" w:sz="3" w:space="0" w:color="000000"/>
              <w:right w:val="nil"/>
            </w:tcBorders>
            <w:shd w:val="clear" w:color="000000" w:fill="FFFFFF"/>
            <w:vAlign w:val="center"/>
          </w:tcPr>
          <w:p w:rsidR="00A3210A" w:rsidRPr="0068687C" w:rsidRDefault="00A3210A" w:rsidP="00C17439">
            <w:pPr>
              <w:adjustRightInd w:val="0"/>
              <w:jc w:val="both"/>
              <w:rPr>
                <w:rFonts w:ascii="Times New Roman" w:hAnsi="Times New Roman"/>
              </w:rPr>
            </w:pPr>
            <w:r w:rsidRPr="0068687C">
              <w:rPr>
                <w:rFonts w:ascii="Times New Roman" w:hAnsi="Times New Roman"/>
                <w:b/>
                <w:bCs/>
                <w:color w:val="000000"/>
              </w:rPr>
              <w:t>Persalinan</w:t>
            </w:r>
          </w:p>
        </w:tc>
        <w:tc>
          <w:tcPr>
            <w:tcW w:w="685" w:type="dxa"/>
            <w:vMerge w:val="restart"/>
            <w:tcBorders>
              <w:top w:val="single" w:sz="3" w:space="0" w:color="000000"/>
              <w:left w:val="nil"/>
              <w:bottom w:val="single" w:sz="3" w:space="0" w:color="000000"/>
              <w:right w:val="nil"/>
            </w:tcBorders>
            <w:shd w:val="clear" w:color="000000" w:fill="FFFFFF"/>
            <w:vAlign w:val="center"/>
          </w:tcPr>
          <w:p w:rsidR="00A3210A" w:rsidRPr="0068687C" w:rsidRDefault="00A3210A" w:rsidP="00C17439">
            <w:pPr>
              <w:adjustRightInd w:val="0"/>
              <w:jc w:val="both"/>
              <w:rPr>
                <w:rFonts w:ascii="Times New Roman" w:hAnsi="Times New Roman"/>
              </w:rPr>
            </w:pPr>
            <w:r w:rsidRPr="0068687C">
              <w:rPr>
                <w:rFonts w:ascii="Times New Roman" w:hAnsi="Times New Roman"/>
                <w:b/>
                <w:bCs/>
                <w:color w:val="000000"/>
              </w:rPr>
              <w:t>Nifas</w:t>
            </w:r>
          </w:p>
        </w:tc>
        <w:tc>
          <w:tcPr>
            <w:tcW w:w="992" w:type="dxa"/>
            <w:vMerge w:val="restart"/>
            <w:tcBorders>
              <w:top w:val="single" w:sz="3" w:space="0" w:color="000000"/>
              <w:left w:val="nil"/>
              <w:bottom w:val="single" w:sz="3" w:space="0" w:color="000000"/>
              <w:right w:val="nil"/>
            </w:tcBorders>
            <w:shd w:val="clear" w:color="000000" w:fill="FFFFFF"/>
            <w:vAlign w:val="center"/>
          </w:tcPr>
          <w:p w:rsidR="00A3210A" w:rsidRPr="0068687C" w:rsidRDefault="00A3210A" w:rsidP="00C17439">
            <w:pPr>
              <w:adjustRightInd w:val="0"/>
              <w:jc w:val="both"/>
              <w:rPr>
                <w:rFonts w:ascii="Times New Roman" w:hAnsi="Times New Roman"/>
              </w:rPr>
            </w:pPr>
            <w:r w:rsidRPr="0068687C">
              <w:rPr>
                <w:rFonts w:ascii="Times New Roman" w:hAnsi="Times New Roman"/>
                <w:b/>
                <w:bCs/>
                <w:color w:val="000000"/>
              </w:rPr>
              <w:t>Ket</w:t>
            </w:r>
          </w:p>
        </w:tc>
      </w:tr>
      <w:tr w:rsidR="00A3210A" w:rsidRPr="0068687C" w:rsidTr="00C17439">
        <w:trPr>
          <w:trHeight w:val="169"/>
        </w:trPr>
        <w:tc>
          <w:tcPr>
            <w:tcW w:w="710" w:type="dxa"/>
            <w:vMerge/>
            <w:tcBorders>
              <w:top w:val="single" w:sz="3" w:space="0" w:color="000000"/>
              <w:left w:val="nil"/>
              <w:bottom w:val="single" w:sz="3" w:space="0" w:color="000000"/>
              <w:right w:val="nil"/>
            </w:tcBorders>
            <w:shd w:val="clear" w:color="000000" w:fill="FFFFFF"/>
          </w:tcPr>
          <w:p w:rsidR="00A3210A" w:rsidRPr="0068687C" w:rsidRDefault="00A3210A" w:rsidP="00C17439">
            <w:pPr>
              <w:adjustRightInd w:val="0"/>
              <w:jc w:val="both"/>
              <w:rPr>
                <w:rFonts w:ascii="Times New Roman" w:hAnsi="Times New Roman"/>
              </w:rPr>
            </w:pPr>
          </w:p>
        </w:tc>
        <w:tc>
          <w:tcPr>
            <w:tcW w:w="734" w:type="dxa"/>
            <w:tcBorders>
              <w:top w:val="single" w:sz="3" w:space="0" w:color="000000"/>
              <w:left w:val="nil"/>
              <w:bottom w:val="single" w:sz="3" w:space="0" w:color="000000"/>
              <w:right w:val="nil"/>
            </w:tcBorders>
            <w:shd w:val="clear" w:color="000000" w:fill="FFFFFF"/>
          </w:tcPr>
          <w:p w:rsidR="00A3210A" w:rsidRPr="0068687C" w:rsidRDefault="00A3210A" w:rsidP="00C17439">
            <w:pPr>
              <w:adjustRightInd w:val="0"/>
              <w:jc w:val="both"/>
              <w:rPr>
                <w:rFonts w:ascii="Times New Roman" w:hAnsi="Times New Roman"/>
              </w:rPr>
            </w:pPr>
            <w:r w:rsidRPr="0068687C">
              <w:rPr>
                <w:rFonts w:ascii="Times New Roman" w:hAnsi="Times New Roman"/>
                <w:b/>
                <w:bCs/>
                <w:color w:val="000000"/>
              </w:rPr>
              <w:t>ANC</w:t>
            </w:r>
          </w:p>
        </w:tc>
        <w:tc>
          <w:tcPr>
            <w:tcW w:w="1109" w:type="dxa"/>
            <w:tcBorders>
              <w:top w:val="single" w:sz="3" w:space="0" w:color="000000"/>
              <w:left w:val="nil"/>
              <w:bottom w:val="single" w:sz="3" w:space="0" w:color="000000"/>
              <w:right w:val="nil"/>
            </w:tcBorders>
            <w:shd w:val="clear" w:color="000000" w:fill="FFFFFF"/>
          </w:tcPr>
          <w:p w:rsidR="00A3210A" w:rsidRPr="0068687C" w:rsidRDefault="00A3210A" w:rsidP="00C17439">
            <w:pPr>
              <w:adjustRightInd w:val="0"/>
              <w:jc w:val="both"/>
              <w:rPr>
                <w:rFonts w:ascii="Times New Roman" w:hAnsi="Times New Roman"/>
              </w:rPr>
            </w:pPr>
            <w:r w:rsidRPr="0068687C">
              <w:rPr>
                <w:rFonts w:ascii="Times New Roman" w:hAnsi="Times New Roman"/>
                <w:b/>
                <w:bCs/>
                <w:color w:val="000000"/>
              </w:rPr>
              <w:t>Masalah</w:t>
            </w:r>
          </w:p>
        </w:tc>
        <w:tc>
          <w:tcPr>
            <w:tcW w:w="708" w:type="dxa"/>
            <w:tcBorders>
              <w:top w:val="single" w:sz="3" w:space="0" w:color="000000"/>
              <w:left w:val="nil"/>
              <w:bottom w:val="single" w:sz="3" w:space="0" w:color="000000"/>
              <w:right w:val="nil"/>
            </w:tcBorders>
            <w:shd w:val="clear" w:color="000000" w:fill="FFFFFF"/>
          </w:tcPr>
          <w:p w:rsidR="00A3210A" w:rsidRPr="0068687C" w:rsidRDefault="00A3210A" w:rsidP="00C17439">
            <w:pPr>
              <w:adjustRightInd w:val="0"/>
              <w:jc w:val="both"/>
              <w:rPr>
                <w:rFonts w:ascii="Times New Roman" w:hAnsi="Times New Roman"/>
              </w:rPr>
            </w:pPr>
            <w:r w:rsidRPr="0068687C">
              <w:rPr>
                <w:rFonts w:ascii="Times New Roman" w:hAnsi="Times New Roman"/>
                <w:b/>
                <w:bCs/>
                <w:color w:val="000000"/>
              </w:rPr>
              <w:t>UK</w:t>
            </w:r>
          </w:p>
        </w:tc>
        <w:tc>
          <w:tcPr>
            <w:tcW w:w="965" w:type="dxa"/>
            <w:tcBorders>
              <w:top w:val="single" w:sz="3" w:space="0" w:color="000000"/>
              <w:left w:val="nil"/>
              <w:bottom w:val="single" w:sz="3" w:space="0" w:color="000000"/>
              <w:right w:val="nil"/>
            </w:tcBorders>
            <w:shd w:val="clear" w:color="000000" w:fill="FFFFFF"/>
          </w:tcPr>
          <w:p w:rsidR="00A3210A" w:rsidRPr="0068687C" w:rsidRDefault="00A3210A" w:rsidP="00C17439">
            <w:pPr>
              <w:adjustRightInd w:val="0"/>
              <w:jc w:val="both"/>
              <w:rPr>
                <w:rFonts w:ascii="Times New Roman" w:hAnsi="Times New Roman"/>
              </w:rPr>
            </w:pPr>
            <w:r w:rsidRPr="0068687C">
              <w:rPr>
                <w:rFonts w:ascii="Times New Roman" w:hAnsi="Times New Roman"/>
                <w:b/>
                <w:bCs/>
                <w:color w:val="000000"/>
              </w:rPr>
              <w:t>Jenis</w:t>
            </w:r>
          </w:p>
        </w:tc>
        <w:tc>
          <w:tcPr>
            <w:tcW w:w="1134" w:type="dxa"/>
            <w:tcBorders>
              <w:top w:val="single" w:sz="3" w:space="0" w:color="000000"/>
              <w:left w:val="nil"/>
              <w:bottom w:val="single" w:sz="3" w:space="0" w:color="000000"/>
              <w:right w:val="nil"/>
            </w:tcBorders>
            <w:shd w:val="clear" w:color="000000" w:fill="FFFFFF"/>
          </w:tcPr>
          <w:p w:rsidR="00A3210A" w:rsidRPr="0068687C" w:rsidRDefault="00A3210A" w:rsidP="00C17439">
            <w:pPr>
              <w:adjustRightInd w:val="0"/>
              <w:jc w:val="both"/>
              <w:rPr>
                <w:rFonts w:ascii="Times New Roman" w:hAnsi="Times New Roman"/>
              </w:rPr>
            </w:pPr>
            <w:r w:rsidRPr="0068687C">
              <w:rPr>
                <w:rFonts w:ascii="Times New Roman" w:hAnsi="Times New Roman"/>
                <w:b/>
                <w:bCs/>
                <w:color w:val="000000"/>
              </w:rPr>
              <w:t>Penolong</w:t>
            </w:r>
          </w:p>
        </w:tc>
        <w:tc>
          <w:tcPr>
            <w:tcW w:w="1276" w:type="dxa"/>
            <w:tcBorders>
              <w:top w:val="single" w:sz="3" w:space="0" w:color="000000"/>
              <w:left w:val="nil"/>
              <w:bottom w:val="single" w:sz="3" w:space="0" w:color="000000"/>
              <w:right w:val="nil"/>
            </w:tcBorders>
            <w:shd w:val="clear" w:color="000000" w:fill="FFFFFF"/>
          </w:tcPr>
          <w:p w:rsidR="00A3210A" w:rsidRPr="0068687C" w:rsidRDefault="00A3210A" w:rsidP="00C17439">
            <w:pPr>
              <w:adjustRightInd w:val="0"/>
              <w:jc w:val="both"/>
              <w:rPr>
                <w:rFonts w:ascii="Times New Roman" w:hAnsi="Times New Roman"/>
              </w:rPr>
            </w:pPr>
            <w:r w:rsidRPr="0068687C">
              <w:rPr>
                <w:rFonts w:ascii="Times New Roman" w:hAnsi="Times New Roman"/>
                <w:b/>
                <w:bCs/>
                <w:color w:val="000000"/>
              </w:rPr>
              <w:t>JK/BB</w:t>
            </w:r>
          </w:p>
        </w:tc>
        <w:tc>
          <w:tcPr>
            <w:tcW w:w="992" w:type="dxa"/>
            <w:tcBorders>
              <w:top w:val="single" w:sz="3" w:space="0" w:color="000000"/>
              <w:left w:val="nil"/>
              <w:bottom w:val="single" w:sz="3" w:space="0" w:color="000000"/>
              <w:right w:val="nil"/>
            </w:tcBorders>
            <w:shd w:val="clear" w:color="000000" w:fill="FFFFFF"/>
          </w:tcPr>
          <w:p w:rsidR="00A3210A" w:rsidRPr="0068687C" w:rsidRDefault="00A3210A" w:rsidP="00C17439">
            <w:pPr>
              <w:adjustRightInd w:val="0"/>
              <w:jc w:val="both"/>
              <w:rPr>
                <w:rFonts w:ascii="Times New Roman" w:hAnsi="Times New Roman"/>
              </w:rPr>
            </w:pPr>
            <w:r w:rsidRPr="0068687C">
              <w:rPr>
                <w:rFonts w:ascii="Times New Roman" w:hAnsi="Times New Roman"/>
                <w:b/>
                <w:bCs/>
                <w:color w:val="000000"/>
              </w:rPr>
              <w:t>Penyulit</w:t>
            </w:r>
          </w:p>
        </w:tc>
        <w:tc>
          <w:tcPr>
            <w:tcW w:w="685" w:type="dxa"/>
            <w:vMerge/>
            <w:tcBorders>
              <w:top w:val="single" w:sz="3" w:space="0" w:color="000000"/>
              <w:left w:val="nil"/>
              <w:bottom w:val="single" w:sz="3" w:space="0" w:color="000000"/>
              <w:right w:val="nil"/>
            </w:tcBorders>
            <w:shd w:val="clear" w:color="000000" w:fill="FFFFFF"/>
          </w:tcPr>
          <w:p w:rsidR="00A3210A" w:rsidRPr="0068687C" w:rsidRDefault="00A3210A" w:rsidP="00C17439">
            <w:pPr>
              <w:adjustRightInd w:val="0"/>
              <w:jc w:val="both"/>
              <w:rPr>
                <w:rFonts w:ascii="Times New Roman" w:hAnsi="Times New Roman"/>
              </w:rPr>
            </w:pPr>
          </w:p>
        </w:tc>
        <w:tc>
          <w:tcPr>
            <w:tcW w:w="992" w:type="dxa"/>
            <w:vMerge/>
            <w:tcBorders>
              <w:top w:val="single" w:sz="3" w:space="0" w:color="000000"/>
              <w:left w:val="nil"/>
              <w:bottom w:val="single" w:sz="3" w:space="0" w:color="000000"/>
              <w:right w:val="nil"/>
            </w:tcBorders>
            <w:shd w:val="clear" w:color="000000" w:fill="FFFFFF"/>
          </w:tcPr>
          <w:p w:rsidR="00A3210A" w:rsidRPr="0068687C" w:rsidRDefault="00A3210A" w:rsidP="00C17439">
            <w:pPr>
              <w:adjustRightInd w:val="0"/>
              <w:jc w:val="both"/>
              <w:rPr>
                <w:rFonts w:ascii="Times New Roman" w:hAnsi="Times New Roman"/>
              </w:rPr>
            </w:pPr>
          </w:p>
        </w:tc>
      </w:tr>
      <w:tr w:rsidR="00A3210A" w:rsidRPr="0068687C" w:rsidTr="00C17439">
        <w:trPr>
          <w:trHeight w:val="555"/>
        </w:trPr>
        <w:tc>
          <w:tcPr>
            <w:tcW w:w="710" w:type="dxa"/>
            <w:tcBorders>
              <w:top w:val="single" w:sz="3" w:space="0" w:color="000000"/>
              <w:left w:val="nil"/>
              <w:bottom w:val="single" w:sz="3" w:space="0" w:color="000000"/>
              <w:right w:val="nil"/>
            </w:tcBorders>
            <w:shd w:val="clear" w:color="000000" w:fill="FFFFFF"/>
          </w:tcPr>
          <w:p w:rsidR="00A3210A" w:rsidRPr="0068687C" w:rsidRDefault="00A3210A" w:rsidP="00C17439">
            <w:pPr>
              <w:adjustRightInd w:val="0"/>
              <w:jc w:val="both"/>
              <w:rPr>
                <w:rFonts w:ascii="Times New Roman" w:hAnsi="Times New Roman"/>
                <w:lang w:val="en-US"/>
              </w:rPr>
            </w:pPr>
            <w:r w:rsidRPr="0068687C">
              <w:rPr>
                <w:rFonts w:ascii="Times New Roman" w:hAnsi="Times New Roman"/>
                <w:color w:val="000000"/>
              </w:rPr>
              <w:t>201</w:t>
            </w:r>
            <w:r w:rsidR="002742C9" w:rsidRPr="0068687C">
              <w:rPr>
                <w:rFonts w:ascii="Times New Roman" w:hAnsi="Times New Roman"/>
                <w:color w:val="000000"/>
                <w:lang w:val="en-US"/>
              </w:rPr>
              <w:t>5</w:t>
            </w:r>
          </w:p>
        </w:tc>
        <w:tc>
          <w:tcPr>
            <w:tcW w:w="734" w:type="dxa"/>
            <w:tcBorders>
              <w:top w:val="single" w:sz="3" w:space="0" w:color="000000"/>
              <w:left w:val="nil"/>
              <w:bottom w:val="single" w:sz="3" w:space="0" w:color="000000"/>
              <w:right w:val="nil"/>
            </w:tcBorders>
            <w:shd w:val="clear" w:color="000000" w:fill="FFFFFF"/>
          </w:tcPr>
          <w:p w:rsidR="00A3210A" w:rsidRPr="0068687C" w:rsidRDefault="00A3210A" w:rsidP="00C17439">
            <w:pPr>
              <w:adjustRightInd w:val="0"/>
              <w:jc w:val="both"/>
              <w:rPr>
                <w:rFonts w:ascii="Times New Roman" w:hAnsi="Times New Roman"/>
              </w:rPr>
            </w:pPr>
            <w:r w:rsidRPr="0068687C">
              <w:rPr>
                <w:rFonts w:ascii="Times New Roman" w:hAnsi="Times New Roman"/>
                <w:color w:val="000000"/>
              </w:rPr>
              <w:t>-</w:t>
            </w:r>
          </w:p>
        </w:tc>
        <w:tc>
          <w:tcPr>
            <w:tcW w:w="1109" w:type="dxa"/>
            <w:tcBorders>
              <w:top w:val="single" w:sz="3" w:space="0" w:color="000000"/>
              <w:left w:val="nil"/>
              <w:bottom w:val="single" w:sz="3" w:space="0" w:color="000000"/>
              <w:right w:val="nil"/>
            </w:tcBorders>
            <w:shd w:val="clear" w:color="000000" w:fill="FFFFFF"/>
          </w:tcPr>
          <w:p w:rsidR="00A3210A" w:rsidRPr="0068687C" w:rsidRDefault="00A3210A" w:rsidP="00C17439">
            <w:pPr>
              <w:adjustRightInd w:val="0"/>
              <w:jc w:val="both"/>
              <w:rPr>
                <w:rFonts w:ascii="Times New Roman" w:hAnsi="Times New Roman"/>
              </w:rPr>
            </w:pPr>
            <w:r w:rsidRPr="0068687C">
              <w:rPr>
                <w:rFonts w:ascii="Times New Roman" w:hAnsi="Times New Roman"/>
                <w:color w:val="000000"/>
              </w:rPr>
              <w:t>Tidak ada</w:t>
            </w:r>
          </w:p>
        </w:tc>
        <w:tc>
          <w:tcPr>
            <w:tcW w:w="708" w:type="dxa"/>
            <w:tcBorders>
              <w:top w:val="single" w:sz="3" w:space="0" w:color="000000"/>
              <w:left w:val="nil"/>
              <w:bottom w:val="single" w:sz="3" w:space="0" w:color="000000"/>
              <w:right w:val="nil"/>
            </w:tcBorders>
            <w:shd w:val="clear" w:color="000000" w:fill="FFFFFF"/>
          </w:tcPr>
          <w:p w:rsidR="00A3210A" w:rsidRPr="0068687C" w:rsidRDefault="00A3210A" w:rsidP="00C17439">
            <w:pPr>
              <w:adjustRightInd w:val="0"/>
              <w:ind w:left="-108"/>
              <w:jc w:val="both"/>
              <w:rPr>
                <w:rFonts w:ascii="Times New Roman" w:hAnsi="Times New Roman"/>
              </w:rPr>
            </w:pPr>
            <w:r w:rsidRPr="0068687C">
              <w:rPr>
                <w:rFonts w:ascii="Times New Roman" w:hAnsi="Times New Roman"/>
                <w:color w:val="000000"/>
              </w:rPr>
              <w:t>38mgg</w:t>
            </w:r>
          </w:p>
        </w:tc>
        <w:tc>
          <w:tcPr>
            <w:tcW w:w="965" w:type="dxa"/>
            <w:tcBorders>
              <w:top w:val="single" w:sz="3" w:space="0" w:color="000000"/>
              <w:left w:val="nil"/>
              <w:bottom w:val="single" w:sz="3" w:space="0" w:color="000000"/>
              <w:right w:val="nil"/>
            </w:tcBorders>
            <w:shd w:val="clear" w:color="000000" w:fill="FFFFFF"/>
          </w:tcPr>
          <w:p w:rsidR="00A3210A" w:rsidRPr="0068687C" w:rsidRDefault="00A3210A" w:rsidP="00C17439">
            <w:pPr>
              <w:adjustRightInd w:val="0"/>
              <w:jc w:val="both"/>
              <w:rPr>
                <w:rFonts w:ascii="Times New Roman" w:hAnsi="Times New Roman"/>
              </w:rPr>
            </w:pPr>
            <w:r w:rsidRPr="0068687C">
              <w:rPr>
                <w:rFonts w:ascii="Times New Roman" w:hAnsi="Times New Roman"/>
                <w:color w:val="000000"/>
              </w:rPr>
              <w:t>Spontan</w:t>
            </w:r>
          </w:p>
        </w:tc>
        <w:tc>
          <w:tcPr>
            <w:tcW w:w="1134" w:type="dxa"/>
            <w:tcBorders>
              <w:top w:val="single" w:sz="3" w:space="0" w:color="000000"/>
              <w:left w:val="nil"/>
              <w:bottom w:val="single" w:sz="3" w:space="0" w:color="000000"/>
              <w:right w:val="nil"/>
            </w:tcBorders>
            <w:shd w:val="clear" w:color="000000" w:fill="FFFFFF"/>
          </w:tcPr>
          <w:p w:rsidR="00A3210A" w:rsidRPr="0068687C" w:rsidRDefault="00A3210A" w:rsidP="00C17439">
            <w:pPr>
              <w:adjustRightInd w:val="0"/>
              <w:jc w:val="both"/>
              <w:rPr>
                <w:rFonts w:ascii="Times New Roman" w:hAnsi="Times New Roman"/>
              </w:rPr>
            </w:pPr>
            <w:r w:rsidRPr="0068687C">
              <w:rPr>
                <w:rFonts w:ascii="Times New Roman" w:hAnsi="Times New Roman"/>
                <w:color w:val="000000"/>
              </w:rPr>
              <w:t>Bidan</w:t>
            </w:r>
          </w:p>
        </w:tc>
        <w:tc>
          <w:tcPr>
            <w:tcW w:w="1276" w:type="dxa"/>
            <w:tcBorders>
              <w:top w:val="single" w:sz="3" w:space="0" w:color="000000"/>
              <w:left w:val="nil"/>
              <w:bottom w:val="single" w:sz="3" w:space="0" w:color="000000"/>
              <w:right w:val="nil"/>
            </w:tcBorders>
            <w:shd w:val="clear" w:color="000000" w:fill="FFFFFF"/>
          </w:tcPr>
          <w:p w:rsidR="00A3210A" w:rsidRPr="0068687C" w:rsidRDefault="00A3210A" w:rsidP="00C17439">
            <w:pPr>
              <w:adjustRightInd w:val="0"/>
              <w:jc w:val="both"/>
              <w:rPr>
                <w:rFonts w:ascii="Times New Roman" w:hAnsi="Times New Roman"/>
              </w:rPr>
            </w:pPr>
            <w:r w:rsidRPr="0068687C">
              <w:rPr>
                <w:rFonts w:ascii="Times New Roman" w:hAnsi="Times New Roman"/>
              </w:rPr>
              <w:t>Laki laki</w:t>
            </w:r>
          </w:p>
        </w:tc>
        <w:tc>
          <w:tcPr>
            <w:tcW w:w="992" w:type="dxa"/>
            <w:tcBorders>
              <w:top w:val="single" w:sz="3" w:space="0" w:color="000000"/>
              <w:left w:val="nil"/>
              <w:bottom w:val="single" w:sz="3" w:space="0" w:color="000000"/>
              <w:right w:val="nil"/>
            </w:tcBorders>
            <w:shd w:val="clear" w:color="000000" w:fill="FFFFFF"/>
          </w:tcPr>
          <w:p w:rsidR="00A3210A" w:rsidRPr="0068687C" w:rsidRDefault="00A3210A" w:rsidP="00C17439">
            <w:pPr>
              <w:adjustRightInd w:val="0"/>
              <w:jc w:val="both"/>
              <w:rPr>
                <w:rFonts w:ascii="Times New Roman" w:hAnsi="Times New Roman"/>
              </w:rPr>
            </w:pPr>
            <w:r w:rsidRPr="0068687C">
              <w:rPr>
                <w:rFonts w:ascii="Times New Roman" w:hAnsi="Times New Roman"/>
                <w:color w:val="000000"/>
              </w:rPr>
              <w:t>-</w:t>
            </w:r>
          </w:p>
        </w:tc>
        <w:tc>
          <w:tcPr>
            <w:tcW w:w="685" w:type="dxa"/>
            <w:tcBorders>
              <w:top w:val="single" w:sz="3" w:space="0" w:color="000000"/>
              <w:left w:val="nil"/>
              <w:bottom w:val="single" w:sz="3" w:space="0" w:color="000000"/>
              <w:right w:val="nil"/>
            </w:tcBorders>
            <w:shd w:val="clear" w:color="000000" w:fill="FFFFFF"/>
          </w:tcPr>
          <w:p w:rsidR="00A3210A" w:rsidRPr="0068687C" w:rsidRDefault="00A3210A" w:rsidP="00C17439">
            <w:pPr>
              <w:adjustRightInd w:val="0"/>
              <w:jc w:val="both"/>
              <w:rPr>
                <w:rFonts w:ascii="Times New Roman" w:hAnsi="Times New Roman"/>
              </w:rPr>
            </w:pPr>
            <w:r w:rsidRPr="0068687C">
              <w:rPr>
                <w:rFonts w:ascii="Times New Roman" w:hAnsi="Times New Roman"/>
                <w:color w:val="000000"/>
              </w:rPr>
              <w:t>-</w:t>
            </w:r>
          </w:p>
        </w:tc>
        <w:tc>
          <w:tcPr>
            <w:tcW w:w="992" w:type="dxa"/>
            <w:tcBorders>
              <w:top w:val="single" w:sz="3" w:space="0" w:color="000000"/>
              <w:left w:val="nil"/>
              <w:bottom w:val="single" w:sz="3" w:space="0" w:color="000000"/>
              <w:right w:val="nil"/>
            </w:tcBorders>
            <w:shd w:val="clear" w:color="000000" w:fill="FFFFFF"/>
          </w:tcPr>
          <w:p w:rsidR="00A3210A" w:rsidRPr="0068687C" w:rsidRDefault="00A3210A" w:rsidP="00C17439">
            <w:pPr>
              <w:adjustRightInd w:val="0"/>
              <w:jc w:val="both"/>
              <w:rPr>
                <w:rFonts w:ascii="Times New Roman" w:hAnsi="Times New Roman"/>
              </w:rPr>
            </w:pPr>
            <w:r w:rsidRPr="0068687C">
              <w:rPr>
                <w:rFonts w:ascii="Times New Roman" w:hAnsi="Times New Roman"/>
                <w:color w:val="000000"/>
              </w:rPr>
              <w:t>Hidup</w:t>
            </w:r>
          </w:p>
        </w:tc>
      </w:tr>
      <w:tr w:rsidR="00A3210A" w:rsidRPr="0068687C" w:rsidTr="00C17439">
        <w:trPr>
          <w:trHeight w:val="555"/>
        </w:trPr>
        <w:tc>
          <w:tcPr>
            <w:tcW w:w="710" w:type="dxa"/>
            <w:tcBorders>
              <w:top w:val="single" w:sz="3" w:space="0" w:color="000000"/>
              <w:left w:val="nil"/>
              <w:bottom w:val="single" w:sz="3" w:space="0" w:color="000000"/>
              <w:right w:val="nil"/>
            </w:tcBorders>
            <w:shd w:val="clear" w:color="000000" w:fill="FFFFFF"/>
          </w:tcPr>
          <w:p w:rsidR="00A3210A" w:rsidRPr="0068687C" w:rsidRDefault="005C0BAC" w:rsidP="00C17439">
            <w:pPr>
              <w:adjustRightInd w:val="0"/>
              <w:jc w:val="both"/>
              <w:rPr>
                <w:rFonts w:ascii="Times New Roman" w:hAnsi="Times New Roman"/>
                <w:lang w:val="en-US"/>
              </w:rPr>
            </w:pPr>
            <w:r w:rsidRPr="0068687C">
              <w:rPr>
                <w:rFonts w:ascii="Times New Roman" w:hAnsi="Times New Roman"/>
                <w:lang w:val="en-US"/>
              </w:rPr>
              <w:t>2018</w:t>
            </w:r>
          </w:p>
        </w:tc>
        <w:tc>
          <w:tcPr>
            <w:tcW w:w="734" w:type="dxa"/>
            <w:tcBorders>
              <w:top w:val="single" w:sz="3" w:space="0" w:color="000000"/>
              <w:left w:val="nil"/>
              <w:bottom w:val="single" w:sz="3" w:space="0" w:color="000000"/>
              <w:right w:val="nil"/>
            </w:tcBorders>
            <w:shd w:val="clear" w:color="000000" w:fill="FFFFFF"/>
          </w:tcPr>
          <w:p w:rsidR="00A3210A" w:rsidRPr="0068687C" w:rsidRDefault="005C0BAC" w:rsidP="00C17439">
            <w:pPr>
              <w:adjustRightInd w:val="0"/>
              <w:jc w:val="both"/>
              <w:rPr>
                <w:rFonts w:ascii="Times New Roman" w:hAnsi="Times New Roman"/>
                <w:lang w:val="en-US"/>
              </w:rPr>
            </w:pPr>
            <w:r w:rsidRPr="0068687C">
              <w:rPr>
                <w:rFonts w:ascii="Times New Roman" w:hAnsi="Times New Roman"/>
                <w:lang w:val="en-US"/>
              </w:rPr>
              <w:t>-</w:t>
            </w:r>
          </w:p>
        </w:tc>
        <w:tc>
          <w:tcPr>
            <w:tcW w:w="1109" w:type="dxa"/>
            <w:tcBorders>
              <w:top w:val="single" w:sz="3" w:space="0" w:color="000000"/>
              <w:left w:val="nil"/>
              <w:bottom w:val="single" w:sz="3" w:space="0" w:color="000000"/>
              <w:right w:val="nil"/>
            </w:tcBorders>
            <w:shd w:val="clear" w:color="000000" w:fill="FFFFFF"/>
          </w:tcPr>
          <w:p w:rsidR="00A3210A" w:rsidRPr="0068687C" w:rsidRDefault="005C0BAC" w:rsidP="00C17439">
            <w:pPr>
              <w:adjustRightInd w:val="0"/>
              <w:jc w:val="both"/>
              <w:rPr>
                <w:rFonts w:ascii="Times New Roman" w:hAnsi="Times New Roman"/>
                <w:lang w:val="en-US"/>
              </w:rPr>
            </w:pPr>
            <w:r w:rsidRPr="0068687C">
              <w:rPr>
                <w:rFonts w:ascii="Times New Roman" w:hAnsi="Times New Roman"/>
                <w:lang w:val="en-US"/>
              </w:rPr>
              <w:t>Abortus</w:t>
            </w:r>
          </w:p>
        </w:tc>
        <w:tc>
          <w:tcPr>
            <w:tcW w:w="708" w:type="dxa"/>
            <w:tcBorders>
              <w:top w:val="single" w:sz="3" w:space="0" w:color="000000"/>
              <w:left w:val="nil"/>
              <w:bottom w:val="single" w:sz="3" w:space="0" w:color="000000"/>
              <w:right w:val="nil"/>
            </w:tcBorders>
            <w:shd w:val="clear" w:color="000000" w:fill="FFFFFF"/>
          </w:tcPr>
          <w:p w:rsidR="00A3210A" w:rsidRPr="0068687C" w:rsidRDefault="005C0BAC" w:rsidP="00C17439">
            <w:pPr>
              <w:adjustRightInd w:val="0"/>
              <w:ind w:left="-108"/>
              <w:jc w:val="both"/>
              <w:rPr>
                <w:rFonts w:ascii="Times New Roman" w:hAnsi="Times New Roman"/>
                <w:lang w:val="en-US"/>
              </w:rPr>
            </w:pPr>
            <w:r w:rsidRPr="0068687C">
              <w:rPr>
                <w:rFonts w:ascii="Times New Roman" w:hAnsi="Times New Roman"/>
                <w:lang w:val="en-US"/>
              </w:rPr>
              <w:t>5mgg</w:t>
            </w:r>
          </w:p>
        </w:tc>
        <w:tc>
          <w:tcPr>
            <w:tcW w:w="965" w:type="dxa"/>
            <w:tcBorders>
              <w:top w:val="single" w:sz="3" w:space="0" w:color="000000"/>
              <w:left w:val="nil"/>
              <w:bottom w:val="single" w:sz="3" w:space="0" w:color="000000"/>
              <w:right w:val="nil"/>
            </w:tcBorders>
            <w:shd w:val="clear" w:color="000000" w:fill="FFFFFF"/>
          </w:tcPr>
          <w:p w:rsidR="00A3210A" w:rsidRPr="0068687C" w:rsidRDefault="005C0BAC" w:rsidP="00C17439">
            <w:pPr>
              <w:adjustRightInd w:val="0"/>
              <w:jc w:val="both"/>
              <w:rPr>
                <w:rFonts w:ascii="Times New Roman" w:hAnsi="Times New Roman"/>
                <w:lang w:val="en-US"/>
              </w:rPr>
            </w:pPr>
            <w:r w:rsidRPr="0068687C">
              <w:rPr>
                <w:rFonts w:ascii="Times New Roman" w:hAnsi="Times New Roman"/>
                <w:lang w:val="en-US"/>
              </w:rPr>
              <w:t>Spontan</w:t>
            </w:r>
          </w:p>
        </w:tc>
        <w:tc>
          <w:tcPr>
            <w:tcW w:w="1134" w:type="dxa"/>
            <w:tcBorders>
              <w:top w:val="single" w:sz="3" w:space="0" w:color="000000"/>
              <w:left w:val="nil"/>
              <w:bottom w:val="single" w:sz="3" w:space="0" w:color="000000"/>
              <w:right w:val="nil"/>
            </w:tcBorders>
            <w:shd w:val="clear" w:color="000000" w:fill="FFFFFF"/>
          </w:tcPr>
          <w:p w:rsidR="00A3210A" w:rsidRPr="0068687C" w:rsidRDefault="005C0BAC" w:rsidP="00C17439">
            <w:pPr>
              <w:adjustRightInd w:val="0"/>
              <w:jc w:val="both"/>
              <w:rPr>
                <w:rFonts w:ascii="Times New Roman" w:hAnsi="Times New Roman"/>
                <w:lang w:val="en-US"/>
              </w:rPr>
            </w:pPr>
            <w:r w:rsidRPr="0068687C">
              <w:rPr>
                <w:rFonts w:ascii="Times New Roman" w:hAnsi="Times New Roman"/>
                <w:lang w:val="en-US"/>
              </w:rPr>
              <w:t>Bidan</w:t>
            </w:r>
          </w:p>
        </w:tc>
        <w:tc>
          <w:tcPr>
            <w:tcW w:w="1276" w:type="dxa"/>
            <w:tcBorders>
              <w:top w:val="single" w:sz="3" w:space="0" w:color="000000"/>
              <w:left w:val="nil"/>
              <w:bottom w:val="single" w:sz="3" w:space="0" w:color="000000"/>
              <w:right w:val="nil"/>
            </w:tcBorders>
            <w:shd w:val="clear" w:color="000000" w:fill="FFFFFF"/>
          </w:tcPr>
          <w:p w:rsidR="00A3210A" w:rsidRPr="0068687C" w:rsidRDefault="005C0BAC" w:rsidP="00C17439">
            <w:pPr>
              <w:adjustRightInd w:val="0"/>
              <w:jc w:val="both"/>
              <w:rPr>
                <w:rFonts w:ascii="Times New Roman" w:hAnsi="Times New Roman"/>
                <w:lang w:val="en-US"/>
              </w:rPr>
            </w:pPr>
            <w:r w:rsidRPr="0068687C">
              <w:rPr>
                <w:rFonts w:ascii="Times New Roman" w:hAnsi="Times New Roman"/>
                <w:lang w:val="en-US"/>
              </w:rPr>
              <w:t>-</w:t>
            </w:r>
          </w:p>
        </w:tc>
        <w:tc>
          <w:tcPr>
            <w:tcW w:w="992" w:type="dxa"/>
            <w:tcBorders>
              <w:top w:val="single" w:sz="3" w:space="0" w:color="000000"/>
              <w:left w:val="nil"/>
              <w:bottom w:val="single" w:sz="3" w:space="0" w:color="000000"/>
              <w:right w:val="nil"/>
            </w:tcBorders>
            <w:shd w:val="clear" w:color="000000" w:fill="FFFFFF"/>
          </w:tcPr>
          <w:p w:rsidR="00A3210A" w:rsidRPr="0068687C" w:rsidRDefault="005C0BAC" w:rsidP="00C17439">
            <w:pPr>
              <w:adjustRightInd w:val="0"/>
              <w:jc w:val="both"/>
              <w:rPr>
                <w:rFonts w:ascii="Times New Roman" w:hAnsi="Times New Roman"/>
                <w:lang w:val="en-US"/>
              </w:rPr>
            </w:pPr>
            <w:r w:rsidRPr="0068687C">
              <w:rPr>
                <w:rFonts w:ascii="Times New Roman" w:hAnsi="Times New Roman"/>
                <w:lang w:val="en-US"/>
              </w:rPr>
              <w:t>-</w:t>
            </w:r>
          </w:p>
        </w:tc>
        <w:tc>
          <w:tcPr>
            <w:tcW w:w="685" w:type="dxa"/>
            <w:tcBorders>
              <w:top w:val="single" w:sz="3" w:space="0" w:color="000000"/>
              <w:left w:val="nil"/>
              <w:bottom w:val="single" w:sz="3" w:space="0" w:color="000000"/>
              <w:right w:val="nil"/>
            </w:tcBorders>
            <w:shd w:val="clear" w:color="000000" w:fill="FFFFFF"/>
          </w:tcPr>
          <w:p w:rsidR="00A3210A" w:rsidRPr="0068687C" w:rsidRDefault="005C0BAC" w:rsidP="00C17439">
            <w:pPr>
              <w:adjustRightInd w:val="0"/>
              <w:jc w:val="both"/>
              <w:rPr>
                <w:rFonts w:ascii="Times New Roman" w:hAnsi="Times New Roman"/>
                <w:lang w:val="en-US"/>
              </w:rPr>
            </w:pPr>
            <w:r w:rsidRPr="0068687C">
              <w:rPr>
                <w:rFonts w:ascii="Times New Roman" w:hAnsi="Times New Roman"/>
                <w:lang w:val="en-US"/>
              </w:rPr>
              <w:t>-</w:t>
            </w:r>
          </w:p>
        </w:tc>
        <w:tc>
          <w:tcPr>
            <w:tcW w:w="992" w:type="dxa"/>
            <w:tcBorders>
              <w:top w:val="single" w:sz="3" w:space="0" w:color="000000"/>
              <w:left w:val="nil"/>
              <w:bottom w:val="single" w:sz="3" w:space="0" w:color="000000"/>
              <w:right w:val="nil"/>
            </w:tcBorders>
            <w:shd w:val="clear" w:color="000000" w:fill="FFFFFF"/>
          </w:tcPr>
          <w:p w:rsidR="00A3210A" w:rsidRPr="0068687C" w:rsidRDefault="005C0BAC" w:rsidP="00C17439">
            <w:pPr>
              <w:adjustRightInd w:val="0"/>
              <w:jc w:val="both"/>
              <w:rPr>
                <w:rFonts w:ascii="Times New Roman" w:hAnsi="Times New Roman"/>
                <w:lang w:val="en-US"/>
              </w:rPr>
            </w:pPr>
            <w:r w:rsidRPr="0068687C">
              <w:rPr>
                <w:rFonts w:ascii="Times New Roman" w:hAnsi="Times New Roman"/>
                <w:lang w:val="en-US"/>
              </w:rPr>
              <w:t>Mati</w:t>
            </w:r>
          </w:p>
        </w:tc>
      </w:tr>
    </w:tbl>
    <w:p w:rsidR="00C17439" w:rsidRDefault="00C17439" w:rsidP="00C17439">
      <w:pPr>
        <w:adjustRightInd w:val="0"/>
        <w:spacing w:line="360" w:lineRule="auto"/>
        <w:jc w:val="both"/>
        <w:rPr>
          <w:rFonts w:ascii="Times New Roman" w:hAnsi="Times New Roman"/>
          <w:lang w:val="en-US"/>
        </w:rPr>
      </w:pPr>
    </w:p>
    <w:p w:rsidR="00C17439" w:rsidRDefault="00C17439" w:rsidP="00C17439">
      <w:pPr>
        <w:adjustRightInd w:val="0"/>
        <w:spacing w:line="360" w:lineRule="auto"/>
        <w:jc w:val="both"/>
        <w:rPr>
          <w:rFonts w:ascii="Times New Roman" w:hAnsi="Times New Roman"/>
          <w:lang w:val="en-US"/>
        </w:rPr>
      </w:pPr>
    </w:p>
    <w:p w:rsidR="00C17439" w:rsidRDefault="00C17439" w:rsidP="00C17439">
      <w:pPr>
        <w:adjustRightInd w:val="0"/>
        <w:spacing w:line="360" w:lineRule="auto"/>
        <w:jc w:val="both"/>
        <w:rPr>
          <w:rFonts w:ascii="Times New Roman" w:hAnsi="Times New Roman"/>
          <w:lang w:val="en-US"/>
        </w:rPr>
      </w:pPr>
    </w:p>
    <w:p w:rsidR="00C17439" w:rsidRDefault="00C17439" w:rsidP="00C17439">
      <w:pPr>
        <w:adjustRightInd w:val="0"/>
        <w:spacing w:line="360" w:lineRule="auto"/>
        <w:jc w:val="both"/>
        <w:rPr>
          <w:rFonts w:ascii="Times New Roman" w:hAnsi="Times New Roman"/>
          <w:lang w:val="en-US"/>
        </w:rPr>
      </w:pPr>
    </w:p>
    <w:p w:rsidR="00C17439" w:rsidRPr="00C17439" w:rsidRDefault="00C17439" w:rsidP="00C17439">
      <w:pPr>
        <w:adjustRightInd w:val="0"/>
        <w:spacing w:line="360" w:lineRule="auto"/>
        <w:jc w:val="both"/>
        <w:rPr>
          <w:rFonts w:ascii="Times New Roman" w:hAnsi="Times New Roman"/>
          <w:lang w:val="en-US"/>
        </w:rPr>
      </w:pPr>
    </w:p>
    <w:p w:rsidR="00C17439" w:rsidRPr="00C17439" w:rsidRDefault="00A3210A" w:rsidP="00C17439">
      <w:pPr>
        <w:numPr>
          <w:ilvl w:val="0"/>
          <w:numId w:val="37"/>
        </w:numPr>
        <w:autoSpaceDE w:val="0"/>
        <w:autoSpaceDN w:val="0"/>
        <w:adjustRightInd w:val="0"/>
        <w:spacing w:line="360" w:lineRule="auto"/>
        <w:jc w:val="both"/>
        <w:rPr>
          <w:rFonts w:ascii="Times New Roman" w:hAnsi="Times New Roman"/>
        </w:rPr>
      </w:pPr>
      <w:r w:rsidRPr="0068687C">
        <w:rPr>
          <w:rFonts w:ascii="Times New Roman" w:hAnsi="Times New Roman"/>
        </w:rPr>
        <w:lastRenderedPageBreak/>
        <w:t>Pola Pemenuhan Kebutuhan Sehari-Hari</w:t>
      </w:r>
    </w:p>
    <w:p w:rsidR="00C17439" w:rsidRPr="00C17439" w:rsidRDefault="00A3210A" w:rsidP="00C17439">
      <w:pPr>
        <w:pStyle w:val="ListParagraph"/>
        <w:numPr>
          <w:ilvl w:val="1"/>
          <w:numId w:val="30"/>
        </w:numPr>
        <w:autoSpaceDE w:val="0"/>
        <w:autoSpaceDN w:val="0"/>
        <w:adjustRightInd w:val="0"/>
        <w:spacing w:line="360" w:lineRule="auto"/>
        <w:jc w:val="both"/>
        <w:rPr>
          <w:rFonts w:ascii="Times New Roman" w:hAnsi="Times New Roman"/>
        </w:rPr>
      </w:pPr>
      <w:r w:rsidRPr="00C17439">
        <w:rPr>
          <w:rFonts w:ascii="Times New Roman" w:hAnsi="Times New Roman"/>
        </w:rPr>
        <w:t>Pola nutrisi (terakhir)</w:t>
      </w:r>
    </w:p>
    <w:p w:rsidR="00A3210A" w:rsidRPr="00C17439" w:rsidRDefault="00A3210A" w:rsidP="00C17439">
      <w:pPr>
        <w:pStyle w:val="ListParagraph"/>
        <w:autoSpaceDE w:val="0"/>
        <w:autoSpaceDN w:val="0"/>
        <w:adjustRightInd w:val="0"/>
        <w:spacing w:line="360" w:lineRule="auto"/>
        <w:ind w:left="1353"/>
        <w:jc w:val="both"/>
        <w:rPr>
          <w:rFonts w:ascii="Times New Roman" w:hAnsi="Times New Roman"/>
        </w:rPr>
      </w:pPr>
      <w:r w:rsidRPr="00C17439">
        <w:rPr>
          <w:rFonts w:ascii="Times New Roman" w:hAnsi="Times New Roman"/>
        </w:rPr>
        <w:t xml:space="preserve">Ibu mengatakan makan terakhir tanggal </w:t>
      </w:r>
      <w:r w:rsidR="002742C9" w:rsidRPr="00C17439">
        <w:rPr>
          <w:rFonts w:ascii="Times New Roman" w:hAnsi="Times New Roman"/>
          <w:lang w:val="en-US"/>
        </w:rPr>
        <w:t>31 Maret 2022</w:t>
      </w:r>
      <w:r w:rsidRPr="00C17439">
        <w:rPr>
          <w:rFonts w:ascii="Times New Roman" w:hAnsi="Times New Roman"/>
        </w:rPr>
        <w:t xml:space="preserve"> pukul 17.</w:t>
      </w:r>
      <w:r w:rsidR="008A5237" w:rsidRPr="00C17439">
        <w:rPr>
          <w:rFonts w:ascii="Times New Roman" w:hAnsi="Times New Roman"/>
        </w:rPr>
        <w:t>36</w:t>
      </w:r>
      <w:r w:rsidRPr="00C17439">
        <w:rPr>
          <w:rFonts w:ascii="Times New Roman" w:hAnsi="Times New Roman"/>
        </w:rPr>
        <w:t xml:space="preserve"> WIB terdiri dari nasi, sayur dan lauk. Dan ibu minum terakhir  tanggal </w:t>
      </w:r>
      <w:r w:rsidR="002742C9" w:rsidRPr="00C17439">
        <w:rPr>
          <w:rFonts w:ascii="Times New Roman" w:hAnsi="Times New Roman"/>
          <w:lang w:val="en-US"/>
        </w:rPr>
        <w:t>01 April 2022</w:t>
      </w:r>
      <w:r w:rsidRPr="00C17439">
        <w:rPr>
          <w:rFonts w:ascii="Times New Roman" w:hAnsi="Times New Roman"/>
        </w:rPr>
        <w:t xml:space="preserve"> pukul 01.</w:t>
      </w:r>
      <w:r w:rsidR="008A5237" w:rsidRPr="00C17439">
        <w:rPr>
          <w:rFonts w:ascii="Times New Roman" w:hAnsi="Times New Roman"/>
        </w:rPr>
        <w:t>36</w:t>
      </w:r>
      <w:r w:rsidRPr="00C17439">
        <w:rPr>
          <w:rFonts w:ascii="Times New Roman" w:hAnsi="Times New Roman"/>
        </w:rPr>
        <w:t xml:space="preserve"> WIB terdiri dari susu 1 gelas.</w:t>
      </w:r>
    </w:p>
    <w:p w:rsidR="00C17439" w:rsidRPr="00C17439" w:rsidRDefault="00A3210A" w:rsidP="00C17439">
      <w:pPr>
        <w:pStyle w:val="ListParagraph"/>
        <w:numPr>
          <w:ilvl w:val="1"/>
          <w:numId w:val="30"/>
        </w:numPr>
        <w:adjustRightInd w:val="0"/>
        <w:spacing w:line="360" w:lineRule="auto"/>
        <w:jc w:val="both"/>
        <w:rPr>
          <w:rFonts w:ascii="Times New Roman" w:hAnsi="Times New Roman"/>
        </w:rPr>
      </w:pPr>
      <w:r w:rsidRPr="00C17439">
        <w:rPr>
          <w:rFonts w:ascii="Times New Roman" w:hAnsi="Times New Roman"/>
        </w:rPr>
        <w:t>Pola eliminasi (terakhir)</w:t>
      </w:r>
    </w:p>
    <w:p w:rsidR="00A3210A" w:rsidRPr="00C17439" w:rsidRDefault="00A3210A" w:rsidP="00C17439">
      <w:pPr>
        <w:pStyle w:val="ListParagraph"/>
        <w:adjustRightInd w:val="0"/>
        <w:spacing w:line="360" w:lineRule="auto"/>
        <w:ind w:left="1353"/>
        <w:jc w:val="both"/>
        <w:rPr>
          <w:rFonts w:ascii="Times New Roman" w:hAnsi="Times New Roman"/>
        </w:rPr>
      </w:pPr>
      <w:r w:rsidRPr="00C17439">
        <w:rPr>
          <w:rFonts w:ascii="Times New Roman" w:hAnsi="Times New Roman"/>
        </w:rPr>
        <w:t xml:space="preserve">Ibu mengatakan buang air besar terakhir tanggal </w:t>
      </w:r>
      <w:r w:rsidR="00EB7DA4" w:rsidRPr="00C17439">
        <w:rPr>
          <w:rFonts w:ascii="Times New Roman" w:hAnsi="Times New Roman"/>
          <w:lang w:val="en-US"/>
        </w:rPr>
        <w:t>31 Maret 2022</w:t>
      </w:r>
      <w:r w:rsidRPr="00C17439">
        <w:rPr>
          <w:rFonts w:ascii="Times New Roman" w:hAnsi="Times New Roman"/>
        </w:rPr>
        <w:t xml:space="preserve"> pukul 05.</w:t>
      </w:r>
      <w:r w:rsidR="008A5237" w:rsidRPr="00C17439">
        <w:rPr>
          <w:rFonts w:ascii="Times New Roman" w:hAnsi="Times New Roman"/>
        </w:rPr>
        <w:t>36</w:t>
      </w:r>
      <w:r w:rsidRPr="00C17439">
        <w:rPr>
          <w:rFonts w:ascii="Times New Roman" w:hAnsi="Times New Roman"/>
        </w:rPr>
        <w:t xml:space="preserve"> wib, . Ibu juga mengatakan jika ibu buang air kecil terakhir tangga</w:t>
      </w:r>
      <w:r w:rsidR="00EB7DA4" w:rsidRPr="00C17439">
        <w:rPr>
          <w:rFonts w:ascii="Times New Roman" w:hAnsi="Times New Roman"/>
          <w:lang w:val="en-US"/>
        </w:rPr>
        <w:t xml:space="preserve">l 01 April 2022 </w:t>
      </w:r>
      <w:r w:rsidRPr="00C17439">
        <w:rPr>
          <w:rFonts w:ascii="Times New Roman" w:hAnsi="Times New Roman"/>
        </w:rPr>
        <w:t>pukul 01.00 wib, warnanya jernih kekuningan, baunya khas tidak ada keluhan.</w:t>
      </w:r>
    </w:p>
    <w:p w:rsidR="00C17439" w:rsidRPr="00C17439" w:rsidRDefault="00A3210A" w:rsidP="00C17439">
      <w:pPr>
        <w:pStyle w:val="ListParagraph"/>
        <w:numPr>
          <w:ilvl w:val="1"/>
          <w:numId w:val="30"/>
        </w:numPr>
        <w:autoSpaceDE w:val="0"/>
        <w:autoSpaceDN w:val="0"/>
        <w:adjustRightInd w:val="0"/>
        <w:spacing w:line="360" w:lineRule="auto"/>
        <w:jc w:val="both"/>
        <w:rPr>
          <w:rFonts w:ascii="Times New Roman" w:hAnsi="Times New Roman"/>
        </w:rPr>
      </w:pPr>
      <w:r w:rsidRPr="00C17439">
        <w:rPr>
          <w:rFonts w:ascii="Times New Roman" w:hAnsi="Times New Roman"/>
        </w:rPr>
        <w:t>Pola aktivitas (terakhir)</w:t>
      </w:r>
    </w:p>
    <w:p w:rsidR="00C17439" w:rsidRDefault="00A3210A" w:rsidP="00C17439">
      <w:pPr>
        <w:pStyle w:val="ListParagraph"/>
        <w:autoSpaceDE w:val="0"/>
        <w:autoSpaceDN w:val="0"/>
        <w:adjustRightInd w:val="0"/>
        <w:spacing w:line="360" w:lineRule="auto"/>
        <w:ind w:left="1353"/>
        <w:jc w:val="both"/>
        <w:rPr>
          <w:rFonts w:ascii="Times New Roman" w:hAnsi="Times New Roman"/>
          <w:lang w:val="en-US"/>
        </w:rPr>
      </w:pPr>
      <w:r w:rsidRPr="00C17439">
        <w:rPr>
          <w:rFonts w:ascii="Times New Roman" w:hAnsi="Times New Roman"/>
        </w:rPr>
        <w:t>Ibu mengatakan aktifitas terakhir yang ibu lakukan adalah jalan-jalan kecil disekitar tempat tidur.</w:t>
      </w:r>
    </w:p>
    <w:p w:rsidR="00C17439" w:rsidRPr="00C17439" w:rsidRDefault="00A3210A" w:rsidP="00C17439">
      <w:pPr>
        <w:pStyle w:val="ListParagraph"/>
        <w:numPr>
          <w:ilvl w:val="1"/>
          <w:numId w:val="30"/>
        </w:numPr>
        <w:autoSpaceDE w:val="0"/>
        <w:autoSpaceDN w:val="0"/>
        <w:adjustRightInd w:val="0"/>
        <w:spacing w:line="360" w:lineRule="auto"/>
        <w:jc w:val="both"/>
        <w:rPr>
          <w:rFonts w:ascii="Times New Roman" w:hAnsi="Times New Roman"/>
        </w:rPr>
      </w:pPr>
      <w:r w:rsidRPr="0068687C">
        <w:rPr>
          <w:rFonts w:ascii="Times New Roman" w:hAnsi="Times New Roman"/>
        </w:rPr>
        <w:t>Pola istirahat (terakhir)</w:t>
      </w:r>
    </w:p>
    <w:p w:rsidR="00A3210A" w:rsidRPr="00C17439" w:rsidRDefault="00A3210A" w:rsidP="00C17439">
      <w:pPr>
        <w:pStyle w:val="ListParagraph"/>
        <w:autoSpaceDE w:val="0"/>
        <w:autoSpaceDN w:val="0"/>
        <w:adjustRightInd w:val="0"/>
        <w:spacing w:line="360" w:lineRule="auto"/>
        <w:ind w:left="1353"/>
        <w:jc w:val="both"/>
        <w:rPr>
          <w:rFonts w:ascii="Times New Roman" w:hAnsi="Times New Roman"/>
        </w:rPr>
      </w:pPr>
      <w:r w:rsidRPr="00C17439">
        <w:rPr>
          <w:rFonts w:ascii="Times New Roman" w:hAnsi="Times New Roman"/>
        </w:rPr>
        <w:t xml:space="preserve">Ibu mengatakan istirahat dan tidur terakhir ibu tanggal </w:t>
      </w:r>
      <w:r w:rsidR="00EB7DA4" w:rsidRPr="00C17439">
        <w:rPr>
          <w:rFonts w:ascii="Times New Roman" w:hAnsi="Times New Roman"/>
          <w:lang w:val="en-US"/>
        </w:rPr>
        <w:t>31 Maret 2022</w:t>
      </w:r>
      <w:r w:rsidRPr="00C17439">
        <w:rPr>
          <w:rFonts w:ascii="Times New Roman" w:hAnsi="Times New Roman"/>
        </w:rPr>
        <w:t xml:space="preserve"> pukul 12.00 sampai tanggal pukul 12.</w:t>
      </w:r>
      <w:r w:rsidR="008A5237" w:rsidRPr="00C17439">
        <w:rPr>
          <w:rFonts w:ascii="Times New Roman" w:hAnsi="Times New Roman"/>
        </w:rPr>
        <w:t>36</w:t>
      </w:r>
      <w:r w:rsidRPr="00C17439">
        <w:rPr>
          <w:rFonts w:ascii="Times New Roman" w:hAnsi="Times New Roman"/>
        </w:rPr>
        <w:t xml:space="preserve"> WIB</w:t>
      </w:r>
    </w:p>
    <w:p w:rsidR="00C17439" w:rsidRPr="00C17439" w:rsidRDefault="00A3210A" w:rsidP="00C17439">
      <w:pPr>
        <w:pStyle w:val="ListParagraph"/>
        <w:numPr>
          <w:ilvl w:val="1"/>
          <w:numId w:val="30"/>
        </w:numPr>
        <w:autoSpaceDE w:val="0"/>
        <w:autoSpaceDN w:val="0"/>
        <w:adjustRightInd w:val="0"/>
        <w:spacing w:line="360" w:lineRule="auto"/>
        <w:jc w:val="both"/>
        <w:rPr>
          <w:rFonts w:ascii="Times New Roman" w:hAnsi="Times New Roman"/>
        </w:rPr>
      </w:pPr>
      <w:r w:rsidRPr="00C17439">
        <w:rPr>
          <w:rFonts w:ascii="Times New Roman" w:hAnsi="Times New Roman"/>
        </w:rPr>
        <w:t>Pola seksual (terakhir)</w:t>
      </w:r>
    </w:p>
    <w:p w:rsidR="00A3210A" w:rsidRPr="00C17439" w:rsidRDefault="00A3210A" w:rsidP="00C17439">
      <w:pPr>
        <w:pStyle w:val="ListParagraph"/>
        <w:autoSpaceDE w:val="0"/>
        <w:autoSpaceDN w:val="0"/>
        <w:adjustRightInd w:val="0"/>
        <w:spacing w:line="360" w:lineRule="auto"/>
        <w:ind w:left="1353"/>
        <w:jc w:val="both"/>
        <w:rPr>
          <w:rFonts w:ascii="Times New Roman" w:hAnsi="Times New Roman"/>
        </w:rPr>
      </w:pPr>
      <w:r w:rsidRPr="00C17439">
        <w:rPr>
          <w:rFonts w:ascii="Times New Roman" w:hAnsi="Times New Roman"/>
        </w:rPr>
        <w:t>Ibu mengatakan menjelang persalinan tidak melakukan hubungan seksual.</w:t>
      </w:r>
    </w:p>
    <w:p w:rsidR="00C17439" w:rsidRPr="00C17439" w:rsidRDefault="00A3210A" w:rsidP="00C17439">
      <w:pPr>
        <w:pStyle w:val="ListParagraph"/>
        <w:numPr>
          <w:ilvl w:val="1"/>
          <w:numId w:val="30"/>
        </w:numPr>
        <w:autoSpaceDE w:val="0"/>
        <w:autoSpaceDN w:val="0"/>
        <w:adjustRightInd w:val="0"/>
        <w:spacing w:line="360" w:lineRule="auto"/>
        <w:jc w:val="both"/>
        <w:rPr>
          <w:rFonts w:ascii="Times New Roman" w:hAnsi="Times New Roman"/>
        </w:rPr>
      </w:pPr>
      <w:r w:rsidRPr="00C17439">
        <w:rPr>
          <w:rFonts w:ascii="Times New Roman" w:hAnsi="Times New Roman"/>
        </w:rPr>
        <w:t>Pola hygiene (terakhir)</w:t>
      </w:r>
    </w:p>
    <w:p w:rsidR="00A3210A" w:rsidRPr="00C17439" w:rsidRDefault="00A3210A" w:rsidP="00C17439">
      <w:pPr>
        <w:pStyle w:val="ListParagraph"/>
        <w:autoSpaceDE w:val="0"/>
        <w:autoSpaceDN w:val="0"/>
        <w:adjustRightInd w:val="0"/>
        <w:spacing w:line="360" w:lineRule="auto"/>
        <w:ind w:left="1353"/>
        <w:jc w:val="both"/>
        <w:rPr>
          <w:rFonts w:ascii="Times New Roman" w:hAnsi="Times New Roman"/>
        </w:rPr>
      </w:pPr>
      <w:r w:rsidRPr="00C17439">
        <w:rPr>
          <w:rFonts w:ascii="Times New Roman" w:hAnsi="Times New Roman"/>
        </w:rPr>
        <w:t xml:space="preserve">Ibu mengatakan mandi terakhir tanggal </w:t>
      </w:r>
      <w:r w:rsidR="00EB7DA4" w:rsidRPr="00C17439">
        <w:rPr>
          <w:rFonts w:ascii="Times New Roman" w:hAnsi="Times New Roman"/>
          <w:lang w:val="en-US"/>
        </w:rPr>
        <w:t>31 maret 2022</w:t>
      </w:r>
      <w:r w:rsidRPr="00C17439">
        <w:rPr>
          <w:rFonts w:ascii="Times New Roman" w:hAnsi="Times New Roman"/>
        </w:rPr>
        <w:t xml:space="preserve"> pukul 17.00 WIB, gosok gigi, juga keramas. Ganti baju terakhir tanggal </w:t>
      </w:r>
      <w:r w:rsidR="00EB7DA4" w:rsidRPr="00C17439">
        <w:rPr>
          <w:rFonts w:ascii="Times New Roman" w:hAnsi="Times New Roman"/>
          <w:lang w:val="en-US"/>
        </w:rPr>
        <w:t>31 maret 2022</w:t>
      </w:r>
      <w:r w:rsidRPr="00C17439">
        <w:rPr>
          <w:rFonts w:ascii="Times New Roman" w:hAnsi="Times New Roman"/>
        </w:rPr>
        <w:t xml:space="preserve">  pukul 20.00WIB.</w:t>
      </w:r>
    </w:p>
    <w:p w:rsidR="00C17439" w:rsidRPr="00C17439" w:rsidRDefault="00A3210A" w:rsidP="00C17439">
      <w:pPr>
        <w:pStyle w:val="ListParagraph"/>
        <w:numPr>
          <w:ilvl w:val="0"/>
          <w:numId w:val="37"/>
        </w:numPr>
        <w:autoSpaceDE w:val="0"/>
        <w:autoSpaceDN w:val="0"/>
        <w:adjustRightInd w:val="0"/>
        <w:spacing w:line="360" w:lineRule="auto"/>
        <w:jc w:val="both"/>
        <w:rPr>
          <w:rFonts w:ascii="Times New Roman" w:hAnsi="Times New Roman"/>
          <w:sz w:val="24"/>
          <w:szCs w:val="24"/>
        </w:rPr>
      </w:pPr>
      <w:r w:rsidRPr="0068687C">
        <w:rPr>
          <w:rFonts w:ascii="Times New Roman" w:hAnsi="Times New Roman"/>
          <w:sz w:val="24"/>
          <w:szCs w:val="24"/>
        </w:rPr>
        <w:t>Data Psikososial Spiritual</w:t>
      </w:r>
    </w:p>
    <w:p w:rsidR="00A3210A" w:rsidRPr="00C17439" w:rsidRDefault="00A3210A" w:rsidP="00C17439">
      <w:pPr>
        <w:pStyle w:val="ListParagraph"/>
        <w:autoSpaceDE w:val="0"/>
        <w:autoSpaceDN w:val="0"/>
        <w:adjustRightInd w:val="0"/>
        <w:spacing w:line="360" w:lineRule="auto"/>
        <w:ind w:left="1070"/>
        <w:jc w:val="both"/>
        <w:rPr>
          <w:rFonts w:ascii="Times New Roman" w:hAnsi="Times New Roman"/>
          <w:sz w:val="24"/>
          <w:szCs w:val="24"/>
        </w:rPr>
      </w:pPr>
      <w:r w:rsidRPr="00C17439">
        <w:rPr>
          <w:rFonts w:ascii="Times New Roman" w:hAnsi="Times New Roman"/>
          <w:sz w:val="24"/>
          <w:szCs w:val="24"/>
        </w:rPr>
        <w:t xml:space="preserve">Ibu mengatakan sudah siap untuk menjalani persalinan. Saat ibu akan bersalin suami dan kakak ibu siap mendampingi selama proses persalinan. Ibu tidak menganut kebiasaan dan keyakinan yang merugikan kesehatan selama hamil sampai proses persalinan, setelah bayi lahir bayi akan diadzani. </w:t>
      </w:r>
    </w:p>
    <w:p w:rsidR="00A3210A" w:rsidRPr="0068687C" w:rsidRDefault="00A3210A" w:rsidP="00ED4794">
      <w:pPr>
        <w:pStyle w:val="ListParagraph"/>
        <w:numPr>
          <w:ilvl w:val="0"/>
          <w:numId w:val="27"/>
        </w:numPr>
        <w:tabs>
          <w:tab w:val="left" w:pos="1134"/>
        </w:tabs>
        <w:autoSpaceDE w:val="0"/>
        <w:autoSpaceDN w:val="0"/>
        <w:adjustRightInd w:val="0"/>
        <w:spacing w:line="360" w:lineRule="auto"/>
        <w:jc w:val="both"/>
        <w:rPr>
          <w:rFonts w:ascii="Times New Roman" w:hAnsi="Times New Roman"/>
          <w:sz w:val="24"/>
          <w:szCs w:val="24"/>
        </w:rPr>
      </w:pPr>
      <w:r w:rsidRPr="0068687C">
        <w:rPr>
          <w:rFonts w:ascii="Times New Roman" w:hAnsi="Times New Roman"/>
          <w:sz w:val="24"/>
          <w:szCs w:val="24"/>
        </w:rPr>
        <w:t xml:space="preserve">DATA OBYEKTIF </w:t>
      </w:r>
    </w:p>
    <w:p w:rsidR="00A3210A" w:rsidRPr="0068687C" w:rsidRDefault="00A3210A" w:rsidP="00E057D9">
      <w:pPr>
        <w:pStyle w:val="ListParagraph"/>
        <w:numPr>
          <w:ilvl w:val="3"/>
          <w:numId w:val="10"/>
        </w:numPr>
        <w:autoSpaceDE w:val="0"/>
        <w:autoSpaceDN w:val="0"/>
        <w:adjustRightInd w:val="0"/>
        <w:spacing w:line="360" w:lineRule="auto"/>
        <w:ind w:left="1134"/>
        <w:jc w:val="both"/>
        <w:rPr>
          <w:rFonts w:ascii="Times New Roman" w:hAnsi="Times New Roman"/>
          <w:sz w:val="24"/>
          <w:szCs w:val="24"/>
        </w:rPr>
      </w:pPr>
      <w:r w:rsidRPr="0068687C">
        <w:rPr>
          <w:rFonts w:ascii="Times New Roman" w:hAnsi="Times New Roman"/>
          <w:sz w:val="24"/>
          <w:szCs w:val="24"/>
        </w:rPr>
        <w:t>Pemeriksaan Fisik</w:t>
      </w:r>
    </w:p>
    <w:p w:rsidR="00A3210A" w:rsidRPr="0068687C" w:rsidRDefault="00A3210A" w:rsidP="00C17439">
      <w:pPr>
        <w:pStyle w:val="ListParagraph"/>
        <w:numPr>
          <w:ilvl w:val="0"/>
          <w:numId w:val="38"/>
        </w:numPr>
        <w:autoSpaceDE w:val="0"/>
        <w:autoSpaceDN w:val="0"/>
        <w:adjustRightInd w:val="0"/>
        <w:spacing w:line="360" w:lineRule="auto"/>
        <w:ind w:left="1418" w:hanging="284"/>
        <w:jc w:val="both"/>
        <w:rPr>
          <w:rFonts w:ascii="Times New Roman" w:hAnsi="Times New Roman"/>
          <w:sz w:val="24"/>
          <w:szCs w:val="24"/>
        </w:rPr>
      </w:pPr>
      <w:r w:rsidRPr="0068687C">
        <w:rPr>
          <w:rFonts w:ascii="Times New Roman" w:hAnsi="Times New Roman"/>
          <w:sz w:val="24"/>
          <w:szCs w:val="24"/>
        </w:rPr>
        <w:t>Pemeriksaan umum</w:t>
      </w:r>
    </w:p>
    <w:tbl>
      <w:tblPr>
        <w:tblW w:w="6608" w:type="dxa"/>
        <w:tblInd w:w="1636" w:type="dxa"/>
        <w:tblLayout w:type="fixed"/>
        <w:tblLook w:val="0000" w:firstRow="0" w:lastRow="0" w:firstColumn="0" w:lastColumn="0" w:noHBand="0" w:noVBand="0"/>
      </w:tblPr>
      <w:tblGrid>
        <w:gridCol w:w="3484"/>
        <w:gridCol w:w="3124"/>
      </w:tblGrid>
      <w:tr w:rsidR="00A3210A" w:rsidRPr="0068687C" w:rsidTr="00C17439">
        <w:trPr>
          <w:trHeight w:val="615"/>
        </w:trPr>
        <w:tc>
          <w:tcPr>
            <w:tcW w:w="3484" w:type="dxa"/>
            <w:tcBorders>
              <w:top w:val="nil"/>
              <w:left w:val="nil"/>
              <w:bottom w:val="nil"/>
              <w:right w:val="nil"/>
            </w:tcBorders>
            <w:shd w:val="clear" w:color="000000" w:fill="FFFFFF"/>
          </w:tcPr>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Keadaan umum : baik</w:t>
            </w:r>
          </w:p>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Kesadaran : composmentis</w:t>
            </w:r>
          </w:p>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BB sebelum/selama : 5</w:t>
            </w:r>
            <w:r w:rsidR="00353DD1" w:rsidRPr="0068687C">
              <w:rPr>
                <w:rFonts w:ascii="Times New Roman" w:hAnsi="Times New Roman"/>
                <w:lang w:val="en-US"/>
              </w:rPr>
              <w:t>0</w:t>
            </w:r>
            <w:r w:rsidRPr="0068687C">
              <w:rPr>
                <w:rFonts w:ascii="Times New Roman" w:hAnsi="Times New Roman"/>
              </w:rPr>
              <w:t>/ 6</w:t>
            </w:r>
            <w:r w:rsidR="00353DD1" w:rsidRPr="0068687C">
              <w:rPr>
                <w:rFonts w:ascii="Times New Roman" w:hAnsi="Times New Roman"/>
                <w:lang w:val="en-US"/>
              </w:rPr>
              <w:t>0</w:t>
            </w:r>
            <w:r w:rsidRPr="0068687C">
              <w:rPr>
                <w:rFonts w:ascii="Times New Roman" w:hAnsi="Times New Roman"/>
              </w:rPr>
              <w:t xml:space="preserve"> kg</w:t>
            </w:r>
          </w:p>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TB : 156 cm</w:t>
            </w:r>
          </w:p>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LILA : 2</w:t>
            </w:r>
            <w:r w:rsidR="004D606D" w:rsidRPr="0068687C">
              <w:rPr>
                <w:rFonts w:ascii="Times New Roman" w:hAnsi="Times New Roman"/>
                <w:lang w:val="en-US"/>
              </w:rPr>
              <w:t>5</w:t>
            </w:r>
            <w:r w:rsidRPr="0068687C">
              <w:rPr>
                <w:rFonts w:ascii="Times New Roman" w:hAnsi="Times New Roman"/>
              </w:rPr>
              <w:t xml:space="preserve"> cm</w:t>
            </w:r>
          </w:p>
        </w:tc>
        <w:tc>
          <w:tcPr>
            <w:tcW w:w="3124" w:type="dxa"/>
            <w:tcBorders>
              <w:top w:val="nil"/>
              <w:left w:val="nil"/>
              <w:bottom w:val="nil"/>
              <w:right w:val="nil"/>
            </w:tcBorders>
            <w:shd w:val="clear" w:color="000000" w:fill="FFFFFF"/>
          </w:tcPr>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Tensi : 127/74 mmHg</w:t>
            </w:r>
          </w:p>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 xml:space="preserve">Nadi : 72x/ menit </w:t>
            </w:r>
          </w:p>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Suhu/T : 36,8</w:t>
            </w:r>
            <w:r w:rsidRPr="0068687C">
              <w:rPr>
                <w:rFonts w:ascii="Times New Roman" w:hAnsi="Times New Roman"/>
                <w:vertAlign w:val="superscript"/>
              </w:rPr>
              <w:t>0</w:t>
            </w:r>
            <w:r w:rsidRPr="0068687C">
              <w:rPr>
                <w:rFonts w:ascii="Times New Roman" w:hAnsi="Times New Roman"/>
              </w:rPr>
              <w:t xml:space="preserve"> C</w:t>
            </w:r>
          </w:p>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RR : 20 x/ menit</w:t>
            </w:r>
          </w:p>
          <w:p w:rsidR="00A3210A" w:rsidRPr="0068687C" w:rsidRDefault="00A3210A" w:rsidP="00A3210A">
            <w:pPr>
              <w:adjustRightInd w:val="0"/>
              <w:spacing w:line="360" w:lineRule="auto"/>
              <w:jc w:val="both"/>
              <w:rPr>
                <w:rFonts w:ascii="Times New Roman" w:hAnsi="Times New Roman"/>
                <w:lang w:val="en-US"/>
              </w:rPr>
            </w:pPr>
          </w:p>
        </w:tc>
      </w:tr>
    </w:tbl>
    <w:p w:rsidR="00A3210A" w:rsidRPr="0068687C" w:rsidRDefault="00A3210A" w:rsidP="00A3210A">
      <w:pPr>
        <w:adjustRightInd w:val="0"/>
        <w:spacing w:line="360" w:lineRule="auto"/>
        <w:jc w:val="both"/>
        <w:rPr>
          <w:rFonts w:ascii="Times New Roman" w:hAnsi="Times New Roman"/>
        </w:rPr>
      </w:pPr>
    </w:p>
    <w:p w:rsidR="00A3210A" w:rsidRPr="0068687C" w:rsidRDefault="00A3210A" w:rsidP="00ED4794">
      <w:pPr>
        <w:numPr>
          <w:ilvl w:val="0"/>
          <w:numId w:val="38"/>
        </w:numPr>
        <w:autoSpaceDE w:val="0"/>
        <w:autoSpaceDN w:val="0"/>
        <w:adjustRightInd w:val="0"/>
        <w:spacing w:line="360" w:lineRule="auto"/>
        <w:ind w:left="1985" w:hanging="284"/>
        <w:jc w:val="both"/>
        <w:rPr>
          <w:rFonts w:ascii="Times New Roman" w:hAnsi="Times New Roman"/>
        </w:rPr>
      </w:pPr>
      <w:r w:rsidRPr="0068687C">
        <w:rPr>
          <w:rFonts w:ascii="Times New Roman" w:hAnsi="Times New Roman"/>
        </w:rPr>
        <w:t>Status obstetric</w:t>
      </w:r>
    </w:p>
    <w:p w:rsidR="00A3210A" w:rsidRPr="00C17439" w:rsidRDefault="00A3210A" w:rsidP="00C17439">
      <w:pPr>
        <w:pStyle w:val="ListParagraph"/>
        <w:numPr>
          <w:ilvl w:val="3"/>
          <w:numId w:val="30"/>
        </w:numPr>
        <w:autoSpaceDE w:val="0"/>
        <w:autoSpaceDN w:val="0"/>
        <w:adjustRightInd w:val="0"/>
        <w:spacing w:line="360" w:lineRule="auto"/>
        <w:jc w:val="both"/>
        <w:rPr>
          <w:rFonts w:ascii="Times New Roman" w:hAnsi="Times New Roman"/>
        </w:rPr>
      </w:pPr>
      <w:r w:rsidRPr="00C17439">
        <w:rPr>
          <w:rFonts w:ascii="Times New Roman" w:hAnsi="Times New Roman"/>
        </w:rPr>
        <w:t xml:space="preserve">Inspeksi </w:t>
      </w:r>
    </w:p>
    <w:tbl>
      <w:tblPr>
        <w:tblW w:w="6129" w:type="dxa"/>
        <w:tblInd w:w="2116" w:type="dxa"/>
        <w:tblLayout w:type="fixed"/>
        <w:tblLook w:val="0000" w:firstRow="0" w:lastRow="0" w:firstColumn="0" w:lastColumn="0" w:noHBand="0" w:noVBand="0"/>
      </w:tblPr>
      <w:tblGrid>
        <w:gridCol w:w="6129"/>
      </w:tblGrid>
      <w:tr w:rsidR="008154DB" w:rsidRPr="0068687C" w:rsidTr="008154DB">
        <w:trPr>
          <w:trHeight w:val="1"/>
        </w:trPr>
        <w:tc>
          <w:tcPr>
            <w:tcW w:w="6129" w:type="dxa"/>
            <w:tcBorders>
              <w:top w:val="nil"/>
              <w:left w:val="nil"/>
              <w:bottom w:val="nil"/>
              <w:right w:val="nil"/>
            </w:tcBorders>
            <w:shd w:val="clear" w:color="000000" w:fill="FFFFFF"/>
          </w:tcPr>
          <w:p w:rsidR="008154DB" w:rsidRPr="0068687C" w:rsidRDefault="008154DB" w:rsidP="00A3210A">
            <w:pPr>
              <w:adjustRightInd w:val="0"/>
              <w:spacing w:line="360" w:lineRule="auto"/>
              <w:jc w:val="both"/>
              <w:rPr>
                <w:rFonts w:ascii="Times New Roman" w:hAnsi="Times New Roman"/>
              </w:rPr>
            </w:pPr>
            <w:r w:rsidRPr="0068687C">
              <w:rPr>
                <w:rFonts w:ascii="Times New Roman" w:hAnsi="Times New Roman"/>
              </w:rPr>
              <w:t>Muka : tidak pucat, tidak oedema tidak anemis</w:t>
            </w:r>
          </w:p>
          <w:p w:rsidR="008154DB" w:rsidRPr="0068687C" w:rsidRDefault="008154DB" w:rsidP="00A3210A">
            <w:pPr>
              <w:adjustRightInd w:val="0"/>
              <w:spacing w:line="360" w:lineRule="auto"/>
              <w:jc w:val="both"/>
              <w:rPr>
                <w:rFonts w:ascii="Times New Roman" w:hAnsi="Times New Roman"/>
              </w:rPr>
            </w:pPr>
            <w:r w:rsidRPr="0068687C">
              <w:rPr>
                <w:rFonts w:ascii="Times New Roman" w:hAnsi="Times New Roman"/>
              </w:rPr>
              <w:t>Mamae : simetris, puting menonjol, hiperpigmentasiareola, ASI sudah keluar</w:t>
            </w:r>
          </w:p>
          <w:p w:rsidR="008154DB" w:rsidRPr="0068687C" w:rsidRDefault="008154DB" w:rsidP="00A3210A">
            <w:pPr>
              <w:adjustRightInd w:val="0"/>
              <w:spacing w:line="360" w:lineRule="auto"/>
              <w:jc w:val="both"/>
              <w:rPr>
                <w:rFonts w:ascii="Times New Roman" w:hAnsi="Times New Roman"/>
              </w:rPr>
            </w:pPr>
            <w:r w:rsidRPr="0068687C">
              <w:rPr>
                <w:rFonts w:ascii="Times New Roman" w:hAnsi="Times New Roman"/>
              </w:rPr>
              <w:t>Abdomen : terdapat line nigra, strae gravidarum, tidak ada luka bekas operasi</w:t>
            </w:r>
          </w:p>
          <w:p w:rsidR="008154DB" w:rsidRPr="0068687C" w:rsidRDefault="008154DB" w:rsidP="00A3210A">
            <w:pPr>
              <w:adjustRightInd w:val="0"/>
              <w:spacing w:line="360" w:lineRule="auto"/>
              <w:jc w:val="both"/>
              <w:rPr>
                <w:rFonts w:ascii="Times New Roman" w:hAnsi="Times New Roman"/>
              </w:rPr>
            </w:pPr>
            <w:r w:rsidRPr="0068687C">
              <w:rPr>
                <w:rFonts w:ascii="Times New Roman" w:hAnsi="Times New Roman"/>
              </w:rPr>
              <w:t>Vulva : tidak oedema, tidak varises, ada pengeluaran pervaginam berupa lendir darah</w:t>
            </w:r>
            <w:r w:rsidRPr="0068687C">
              <w:rPr>
                <w:rFonts w:ascii="Times New Roman" w:hAnsi="Times New Roman"/>
                <w:lang w:val="en-US"/>
              </w:rPr>
              <w:t xml:space="preserve"> </w:t>
            </w:r>
            <w:r w:rsidRPr="0068687C">
              <w:rPr>
                <w:rFonts w:ascii="Times New Roman" w:hAnsi="Times New Roman"/>
              </w:rPr>
              <w:t>Vulva</w:t>
            </w:r>
          </w:p>
        </w:tc>
      </w:tr>
    </w:tbl>
    <w:p w:rsidR="00A3210A" w:rsidRPr="008154DB" w:rsidRDefault="00A3210A" w:rsidP="008154DB">
      <w:pPr>
        <w:pStyle w:val="ListParagraph"/>
        <w:numPr>
          <w:ilvl w:val="3"/>
          <w:numId w:val="30"/>
        </w:numPr>
        <w:autoSpaceDE w:val="0"/>
        <w:autoSpaceDN w:val="0"/>
        <w:adjustRightInd w:val="0"/>
        <w:spacing w:line="360" w:lineRule="auto"/>
        <w:jc w:val="both"/>
        <w:rPr>
          <w:rFonts w:ascii="Times New Roman" w:hAnsi="Times New Roman"/>
        </w:rPr>
      </w:pPr>
      <w:r w:rsidRPr="008154DB">
        <w:rPr>
          <w:rFonts w:ascii="Times New Roman" w:hAnsi="Times New Roman"/>
        </w:rPr>
        <w:t>Palpasi</w:t>
      </w:r>
    </w:p>
    <w:p w:rsidR="00A3210A" w:rsidRPr="0068687C" w:rsidRDefault="00A3210A" w:rsidP="00311AF1">
      <w:pPr>
        <w:adjustRightInd w:val="0"/>
        <w:spacing w:line="360" w:lineRule="auto"/>
        <w:ind w:left="2127"/>
        <w:jc w:val="both"/>
        <w:rPr>
          <w:rFonts w:ascii="Times New Roman" w:hAnsi="Times New Roman"/>
        </w:rPr>
      </w:pPr>
      <w:r w:rsidRPr="0068687C">
        <w:rPr>
          <w:rFonts w:ascii="Times New Roman" w:hAnsi="Times New Roman"/>
        </w:rPr>
        <w:t>Leopold I</w:t>
      </w:r>
      <w:r w:rsidRPr="0068687C">
        <w:rPr>
          <w:rFonts w:ascii="Times New Roman" w:hAnsi="Times New Roman"/>
        </w:rPr>
        <w:tab/>
        <w:t>: 2 jadi dibawah px, teraba bagian agak, bulat, lunak, tidak   melenting</w:t>
      </w:r>
    </w:p>
    <w:p w:rsidR="00A3210A" w:rsidRPr="008154DB" w:rsidRDefault="00A3210A" w:rsidP="00A3210A">
      <w:pPr>
        <w:adjustRightInd w:val="0"/>
        <w:spacing w:line="360" w:lineRule="auto"/>
        <w:ind w:left="2127"/>
        <w:jc w:val="both"/>
        <w:rPr>
          <w:rFonts w:ascii="Times New Roman" w:hAnsi="Times New Roman"/>
          <w:lang w:val="en-US"/>
        </w:rPr>
      </w:pPr>
      <w:r w:rsidRPr="0068687C">
        <w:rPr>
          <w:rFonts w:ascii="Times New Roman" w:hAnsi="Times New Roman"/>
        </w:rPr>
        <w:t>Leopold II</w:t>
      </w:r>
      <w:r w:rsidRPr="0068687C">
        <w:rPr>
          <w:rFonts w:ascii="Times New Roman" w:hAnsi="Times New Roman"/>
        </w:rPr>
        <w:tab/>
      </w:r>
      <w:r w:rsidR="008154DB">
        <w:rPr>
          <w:rFonts w:ascii="Times New Roman" w:hAnsi="Times New Roman"/>
          <w:lang w:val="en-US"/>
        </w:rPr>
        <w:t>:</w:t>
      </w:r>
    </w:p>
    <w:p w:rsidR="008154DB" w:rsidRDefault="00A3210A" w:rsidP="008154DB">
      <w:pPr>
        <w:adjustRightInd w:val="0"/>
        <w:spacing w:line="360" w:lineRule="auto"/>
        <w:ind w:left="1440"/>
        <w:jc w:val="both"/>
        <w:rPr>
          <w:rFonts w:ascii="Times New Roman" w:hAnsi="Times New Roman"/>
          <w:lang w:val="en-US"/>
        </w:rPr>
      </w:pPr>
      <w:r w:rsidRPr="0068687C">
        <w:rPr>
          <w:rFonts w:ascii="Times New Roman" w:hAnsi="Times New Roman"/>
        </w:rPr>
        <w:tab/>
        <w:t>Kanan</w:t>
      </w:r>
      <w:r w:rsidRPr="0068687C">
        <w:rPr>
          <w:rFonts w:ascii="Times New Roman" w:hAnsi="Times New Roman"/>
        </w:rPr>
        <w:tab/>
        <w:t xml:space="preserve">: teraba bagian panjang seperti papan, keras, dan ada </w:t>
      </w:r>
    </w:p>
    <w:p w:rsidR="00A3210A" w:rsidRPr="0068687C" w:rsidRDefault="00A3210A" w:rsidP="008154DB">
      <w:pPr>
        <w:adjustRightInd w:val="0"/>
        <w:spacing w:line="360" w:lineRule="auto"/>
        <w:ind w:left="2160" w:firstLine="720"/>
        <w:jc w:val="both"/>
        <w:rPr>
          <w:rFonts w:ascii="Times New Roman" w:hAnsi="Times New Roman"/>
        </w:rPr>
      </w:pPr>
      <w:r w:rsidRPr="0068687C">
        <w:rPr>
          <w:rFonts w:ascii="Times New Roman" w:hAnsi="Times New Roman"/>
        </w:rPr>
        <w:t xml:space="preserve">  tahanan</w:t>
      </w:r>
    </w:p>
    <w:p w:rsidR="00A3210A" w:rsidRPr="0068687C" w:rsidRDefault="00311AF1" w:rsidP="00A3210A">
      <w:pPr>
        <w:adjustRightInd w:val="0"/>
        <w:spacing w:line="360" w:lineRule="auto"/>
        <w:ind w:left="1440"/>
        <w:jc w:val="both"/>
        <w:rPr>
          <w:rFonts w:ascii="Times New Roman" w:hAnsi="Times New Roman"/>
        </w:rPr>
      </w:pPr>
      <w:r w:rsidRPr="0068687C">
        <w:rPr>
          <w:rFonts w:ascii="Times New Roman" w:hAnsi="Times New Roman"/>
        </w:rPr>
        <w:tab/>
      </w:r>
      <w:r w:rsidR="00A3210A" w:rsidRPr="0068687C">
        <w:rPr>
          <w:rFonts w:ascii="Times New Roman" w:hAnsi="Times New Roman"/>
        </w:rPr>
        <w:t xml:space="preserve">Kiri </w:t>
      </w:r>
      <w:r w:rsidR="00A3210A" w:rsidRPr="0068687C">
        <w:rPr>
          <w:rFonts w:ascii="Times New Roman" w:hAnsi="Times New Roman"/>
        </w:rPr>
        <w:tab/>
        <w:t>: teraba bagian-bagian kecil terputus-putus</w:t>
      </w:r>
    </w:p>
    <w:p w:rsidR="00A3210A" w:rsidRPr="0068687C" w:rsidRDefault="00A3210A" w:rsidP="00A3210A">
      <w:pPr>
        <w:adjustRightInd w:val="0"/>
        <w:spacing w:line="360" w:lineRule="auto"/>
        <w:ind w:left="2127"/>
        <w:jc w:val="both"/>
        <w:rPr>
          <w:rFonts w:ascii="Times New Roman" w:hAnsi="Times New Roman"/>
        </w:rPr>
      </w:pPr>
      <w:r w:rsidRPr="0068687C">
        <w:rPr>
          <w:rFonts w:ascii="Times New Roman" w:hAnsi="Times New Roman"/>
        </w:rPr>
        <w:t xml:space="preserve">Leopold III </w:t>
      </w:r>
      <w:r w:rsidRPr="0068687C">
        <w:rPr>
          <w:rFonts w:ascii="Times New Roman" w:hAnsi="Times New Roman"/>
        </w:rPr>
        <w:tab/>
        <w:t>: teraba bagian bulat, keras, melenting</w:t>
      </w:r>
    </w:p>
    <w:p w:rsidR="00A3210A" w:rsidRPr="0068687C" w:rsidRDefault="00A3210A" w:rsidP="00A3210A">
      <w:pPr>
        <w:adjustRightInd w:val="0"/>
        <w:spacing w:line="360" w:lineRule="auto"/>
        <w:ind w:left="2127"/>
        <w:jc w:val="both"/>
        <w:rPr>
          <w:rFonts w:ascii="Times New Roman" w:hAnsi="Times New Roman"/>
        </w:rPr>
      </w:pPr>
      <w:r w:rsidRPr="0068687C">
        <w:rPr>
          <w:rFonts w:ascii="Times New Roman" w:hAnsi="Times New Roman"/>
        </w:rPr>
        <w:tab/>
      </w:r>
      <w:r w:rsidRPr="0068687C">
        <w:rPr>
          <w:rFonts w:ascii="Times New Roman" w:hAnsi="Times New Roman"/>
        </w:rPr>
        <w:tab/>
      </w:r>
      <w:r w:rsidRPr="0068687C">
        <w:rPr>
          <w:rFonts w:ascii="Times New Roman" w:hAnsi="Times New Roman"/>
        </w:rPr>
        <w:tab/>
        <w:t xml:space="preserve">  tidak dapat di goyangkan</w:t>
      </w:r>
    </w:p>
    <w:p w:rsidR="00A3210A" w:rsidRPr="0068687C" w:rsidRDefault="00A3210A" w:rsidP="00A3210A">
      <w:pPr>
        <w:adjustRightInd w:val="0"/>
        <w:spacing w:line="360" w:lineRule="auto"/>
        <w:ind w:left="2127"/>
        <w:jc w:val="both"/>
        <w:rPr>
          <w:rFonts w:ascii="Times New Roman" w:hAnsi="Times New Roman"/>
        </w:rPr>
      </w:pPr>
      <w:r w:rsidRPr="0068687C">
        <w:rPr>
          <w:rFonts w:ascii="Times New Roman" w:hAnsi="Times New Roman"/>
        </w:rPr>
        <w:t>Leopold IV</w:t>
      </w:r>
      <w:r w:rsidRPr="0068687C">
        <w:rPr>
          <w:rFonts w:ascii="Times New Roman" w:hAnsi="Times New Roman"/>
        </w:rPr>
        <w:tab/>
        <w:t>: posisi tangan divergen</w:t>
      </w:r>
    </w:p>
    <w:p w:rsidR="00A3210A" w:rsidRPr="0068687C" w:rsidRDefault="00A3210A" w:rsidP="00A3210A">
      <w:pPr>
        <w:adjustRightInd w:val="0"/>
        <w:spacing w:line="360" w:lineRule="auto"/>
        <w:ind w:left="2127"/>
        <w:jc w:val="both"/>
        <w:rPr>
          <w:rFonts w:ascii="Times New Roman" w:hAnsi="Times New Roman"/>
        </w:rPr>
      </w:pPr>
      <w:r w:rsidRPr="0068687C">
        <w:rPr>
          <w:rFonts w:ascii="Times New Roman" w:hAnsi="Times New Roman"/>
        </w:rPr>
        <w:t>Perlimaan</w:t>
      </w:r>
      <w:r w:rsidRPr="0068687C">
        <w:rPr>
          <w:rFonts w:ascii="Times New Roman" w:hAnsi="Times New Roman"/>
        </w:rPr>
        <w:tab/>
        <w:t xml:space="preserve">: 5/5 </w:t>
      </w:r>
    </w:p>
    <w:p w:rsidR="00A3210A" w:rsidRPr="0068687C" w:rsidRDefault="00A3210A" w:rsidP="00A3210A">
      <w:pPr>
        <w:adjustRightInd w:val="0"/>
        <w:spacing w:line="360" w:lineRule="auto"/>
        <w:ind w:left="2127"/>
        <w:jc w:val="both"/>
        <w:rPr>
          <w:rFonts w:ascii="Times New Roman" w:hAnsi="Times New Roman"/>
        </w:rPr>
      </w:pPr>
      <w:r w:rsidRPr="0068687C">
        <w:rPr>
          <w:rFonts w:ascii="Times New Roman" w:hAnsi="Times New Roman"/>
        </w:rPr>
        <w:t xml:space="preserve">TFU </w:t>
      </w:r>
      <w:r w:rsidRPr="0068687C">
        <w:rPr>
          <w:rFonts w:ascii="Times New Roman" w:hAnsi="Times New Roman"/>
        </w:rPr>
        <w:tab/>
      </w:r>
      <w:r w:rsidRPr="0068687C">
        <w:rPr>
          <w:rFonts w:ascii="Times New Roman" w:hAnsi="Times New Roman"/>
        </w:rPr>
        <w:tab/>
        <w:t xml:space="preserve">: </w:t>
      </w:r>
      <w:r w:rsidR="006440FE" w:rsidRPr="0068687C">
        <w:rPr>
          <w:rFonts w:ascii="Times New Roman" w:hAnsi="Times New Roman"/>
        </w:rPr>
        <w:t>3</w:t>
      </w:r>
      <w:r w:rsidR="004D606D" w:rsidRPr="0068687C">
        <w:rPr>
          <w:rFonts w:ascii="Times New Roman" w:hAnsi="Times New Roman"/>
          <w:lang w:val="en-US"/>
        </w:rPr>
        <w:t>0</w:t>
      </w:r>
      <w:r w:rsidRPr="0068687C">
        <w:rPr>
          <w:rFonts w:ascii="Times New Roman" w:hAnsi="Times New Roman"/>
        </w:rPr>
        <w:t xml:space="preserve"> cm</w:t>
      </w:r>
    </w:p>
    <w:p w:rsidR="00A3210A" w:rsidRPr="0068687C" w:rsidRDefault="00A3210A" w:rsidP="004D606D">
      <w:pPr>
        <w:adjustRightInd w:val="0"/>
        <w:spacing w:line="360" w:lineRule="auto"/>
        <w:ind w:left="2127"/>
        <w:jc w:val="both"/>
        <w:rPr>
          <w:rFonts w:ascii="Times New Roman" w:hAnsi="Times New Roman"/>
        </w:rPr>
      </w:pPr>
      <w:r w:rsidRPr="0068687C">
        <w:rPr>
          <w:rFonts w:ascii="Times New Roman" w:hAnsi="Times New Roman"/>
        </w:rPr>
        <w:t>TBJ</w:t>
      </w:r>
      <w:r w:rsidRPr="0068687C">
        <w:rPr>
          <w:rFonts w:ascii="Times New Roman" w:hAnsi="Times New Roman"/>
        </w:rPr>
        <w:tab/>
      </w:r>
      <w:r w:rsidRPr="0068687C">
        <w:rPr>
          <w:rFonts w:ascii="Times New Roman" w:hAnsi="Times New Roman"/>
        </w:rPr>
        <w:tab/>
        <w:t>: (</w:t>
      </w:r>
      <w:r w:rsidR="006440FE" w:rsidRPr="0068687C">
        <w:rPr>
          <w:rFonts w:ascii="Times New Roman" w:hAnsi="Times New Roman"/>
        </w:rPr>
        <w:t>3</w:t>
      </w:r>
      <w:r w:rsidR="004D606D" w:rsidRPr="0068687C">
        <w:rPr>
          <w:rFonts w:ascii="Times New Roman" w:hAnsi="Times New Roman"/>
          <w:lang w:val="en-US"/>
        </w:rPr>
        <w:t>0</w:t>
      </w:r>
      <w:r w:rsidRPr="0068687C">
        <w:rPr>
          <w:rFonts w:ascii="Times New Roman" w:hAnsi="Times New Roman"/>
        </w:rPr>
        <w:t xml:space="preserve">-11) x 155 = </w:t>
      </w:r>
      <w:r w:rsidR="00942CF1" w:rsidRPr="0068687C">
        <w:rPr>
          <w:rFonts w:ascii="Times New Roman" w:hAnsi="Times New Roman"/>
          <w:lang w:val="en-US"/>
        </w:rPr>
        <w:t>2</w:t>
      </w:r>
      <w:r w:rsidRPr="0068687C">
        <w:rPr>
          <w:rFonts w:ascii="Times New Roman" w:hAnsi="Times New Roman"/>
        </w:rPr>
        <w:t>.</w:t>
      </w:r>
      <w:r w:rsidR="00942CF1" w:rsidRPr="0068687C">
        <w:rPr>
          <w:rFonts w:ascii="Times New Roman" w:hAnsi="Times New Roman"/>
          <w:lang w:val="en-US"/>
        </w:rPr>
        <w:t>945</w:t>
      </w:r>
      <w:r w:rsidRPr="0068687C">
        <w:rPr>
          <w:rFonts w:ascii="Times New Roman" w:hAnsi="Times New Roman"/>
        </w:rPr>
        <w:t xml:space="preserve"> gr</w:t>
      </w:r>
    </w:p>
    <w:p w:rsidR="00A3210A" w:rsidRPr="0068687C" w:rsidRDefault="00A3210A" w:rsidP="00ED4794">
      <w:pPr>
        <w:numPr>
          <w:ilvl w:val="0"/>
          <w:numId w:val="38"/>
        </w:numPr>
        <w:autoSpaceDE w:val="0"/>
        <w:autoSpaceDN w:val="0"/>
        <w:adjustRightInd w:val="0"/>
        <w:spacing w:line="360" w:lineRule="auto"/>
        <w:jc w:val="both"/>
        <w:rPr>
          <w:rFonts w:ascii="Times New Roman" w:hAnsi="Times New Roman"/>
        </w:rPr>
      </w:pPr>
      <w:r w:rsidRPr="0068687C">
        <w:rPr>
          <w:rFonts w:ascii="Times New Roman" w:hAnsi="Times New Roman"/>
        </w:rPr>
        <w:t>Auskultasi</w:t>
      </w:r>
    </w:p>
    <w:p w:rsidR="00A3210A" w:rsidRPr="0068687C" w:rsidRDefault="00A3210A" w:rsidP="00A3210A">
      <w:pPr>
        <w:adjustRightInd w:val="0"/>
        <w:spacing w:line="360" w:lineRule="auto"/>
        <w:ind w:left="2127"/>
        <w:jc w:val="both"/>
        <w:rPr>
          <w:rFonts w:ascii="Times New Roman" w:hAnsi="Times New Roman"/>
        </w:rPr>
      </w:pPr>
      <w:r w:rsidRPr="0068687C">
        <w:rPr>
          <w:rFonts w:ascii="Times New Roman" w:hAnsi="Times New Roman"/>
        </w:rPr>
        <w:t>DJJ</w:t>
      </w:r>
      <w:r w:rsidRPr="0068687C">
        <w:rPr>
          <w:rFonts w:ascii="Times New Roman" w:hAnsi="Times New Roman"/>
        </w:rPr>
        <w:tab/>
        <w:t>: 147 x/menit, teratur</w:t>
      </w:r>
    </w:p>
    <w:p w:rsidR="00A3210A" w:rsidRPr="0068687C" w:rsidRDefault="00A3210A" w:rsidP="00A3210A">
      <w:pPr>
        <w:adjustRightInd w:val="0"/>
        <w:spacing w:line="360" w:lineRule="auto"/>
        <w:ind w:left="2127"/>
        <w:jc w:val="both"/>
        <w:rPr>
          <w:rFonts w:ascii="Times New Roman" w:hAnsi="Times New Roman"/>
        </w:rPr>
      </w:pPr>
      <w:r w:rsidRPr="0068687C">
        <w:rPr>
          <w:rFonts w:ascii="Times New Roman" w:hAnsi="Times New Roman"/>
        </w:rPr>
        <w:t>PM</w:t>
      </w:r>
      <w:r w:rsidRPr="0068687C">
        <w:rPr>
          <w:rFonts w:ascii="Times New Roman" w:hAnsi="Times New Roman"/>
        </w:rPr>
        <w:tab/>
        <w:t>: 1 bagian kanan, perut bagian bawah kanan</w:t>
      </w:r>
    </w:p>
    <w:p w:rsidR="00A3210A" w:rsidRPr="0068687C" w:rsidRDefault="00A3210A" w:rsidP="00A3210A">
      <w:pPr>
        <w:adjustRightInd w:val="0"/>
        <w:spacing w:line="360" w:lineRule="auto"/>
        <w:ind w:left="2127"/>
        <w:jc w:val="both"/>
        <w:rPr>
          <w:rFonts w:ascii="Times New Roman" w:hAnsi="Times New Roman"/>
        </w:rPr>
      </w:pPr>
      <w:r w:rsidRPr="0068687C">
        <w:rPr>
          <w:rFonts w:ascii="Times New Roman" w:hAnsi="Times New Roman"/>
        </w:rPr>
        <w:t>His</w:t>
      </w:r>
      <w:r w:rsidRPr="0068687C">
        <w:rPr>
          <w:rFonts w:ascii="Times New Roman" w:hAnsi="Times New Roman"/>
        </w:rPr>
        <w:tab/>
        <w:t>: 5 x dalam 10 menit,dengan durasi 50 detik</w:t>
      </w:r>
    </w:p>
    <w:p w:rsidR="00A3210A" w:rsidRPr="0068687C" w:rsidRDefault="00A3210A" w:rsidP="00ED4794">
      <w:pPr>
        <w:numPr>
          <w:ilvl w:val="0"/>
          <w:numId w:val="38"/>
        </w:numPr>
        <w:autoSpaceDE w:val="0"/>
        <w:autoSpaceDN w:val="0"/>
        <w:adjustRightInd w:val="0"/>
        <w:spacing w:line="360" w:lineRule="auto"/>
        <w:jc w:val="both"/>
        <w:rPr>
          <w:rFonts w:ascii="Times New Roman" w:hAnsi="Times New Roman"/>
        </w:rPr>
      </w:pPr>
      <w:r w:rsidRPr="0068687C">
        <w:rPr>
          <w:rFonts w:ascii="Times New Roman" w:hAnsi="Times New Roman"/>
        </w:rPr>
        <w:t>Pemeriksaan dalam</w:t>
      </w:r>
    </w:p>
    <w:p w:rsidR="00A3210A" w:rsidRPr="0068687C" w:rsidRDefault="00A3210A" w:rsidP="00A3210A">
      <w:pPr>
        <w:adjustRightInd w:val="0"/>
        <w:spacing w:line="360" w:lineRule="auto"/>
        <w:ind w:left="2127"/>
        <w:jc w:val="both"/>
        <w:rPr>
          <w:rFonts w:ascii="Times New Roman" w:hAnsi="Times New Roman"/>
        </w:rPr>
      </w:pPr>
      <w:r w:rsidRPr="0068687C">
        <w:rPr>
          <w:rFonts w:ascii="Times New Roman" w:hAnsi="Times New Roman"/>
        </w:rPr>
        <w:t xml:space="preserve">Tgl/jam : </w:t>
      </w:r>
      <w:r w:rsidR="007C1565" w:rsidRPr="0068687C">
        <w:rPr>
          <w:rFonts w:ascii="Times New Roman" w:hAnsi="Times New Roman"/>
          <w:lang w:val="en-US"/>
        </w:rPr>
        <w:t>01</w:t>
      </w:r>
      <w:r w:rsidR="00942CF1" w:rsidRPr="0068687C">
        <w:rPr>
          <w:rFonts w:ascii="Times New Roman" w:hAnsi="Times New Roman"/>
          <w:lang w:val="en-US"/>
        </w:rPr>
        <w:t xml:space="preserve"> april 2022</w:t>
      </w:r>
      <w:r w:rsidRPr="0068687C">
        <w:rPr>
          <w:rFonts w:ascii="Times New Roman" w:hAnsi="Times New Roman"/>
        </w:rPr>
        <w:t>/ 02.00 WIB oleh bidan</w:t>
      </w:r>
    </w:p>
    <w:p w:rsidR="00A3210A" w:rsidRPr="0068687C" w:rsidRDefault="00A3210A" w:rsidP="00A3210A">
      <w:pPr>
        <w:adjustRightInd w:val="0"/>
        <w:spacing w:line="360" w:lineRule="auto"/>
        <w:ind w:left="2127"/>
        <w:jc w:val="both"/>
        <w:rPr>
          <w:rFonts w:ascii="Times New Roman" w:hAnsi="Times New Roman"/>
        </w:rPr>
      </w:pPr>
      <w:r w:rsidRPr="0068687C">
        <w:rPr>
          <w:rFonts w:ascii="Times New Roman" w:hAnsi="Times New Roman"/>
        </w:rPr>
        <w:t>Atas indikasi sudah inpartu atau belum</w:t>
      </w:r>
    </w:p>
    <w:p w:rsidR="00A3210A" w:rsidRPr="0068687C" w:rsidRDefault="00A3210A" w:rsidP="00A3210A">
      <w:pPr>
        <w:adjustRightInd w:val="0"/>
        <w:spacing w:line="360" w:lineRule="auto"/>
        <w:ind w:left="2127"/>
        <w:jc w:val="both"/>
        <w:rPr>
          <w:rFonts w:ascii="Times New Roman" w:hAnsi="Times New Roman"/>
        </w:rPr>
      </w:pPr>
      <w:r w:rsidRPr="0068687C">
        <w:rPr>
          <w:rFonts w:ascii="Times New Roman" w:hAnsi="Times New Roman"/>
        </w:rPr>
        <w:t>Pembukaan 10 cm</w:t>
      </w:r>
      <w:r w:rsidRPr="0068687C">
        <w:rPr>
          <w:rFonts w:ascii="Times New Roman" w:hAnsi="Times New Roman"/>
        </w:rPr>
        <w:tab/>
      </w:r>
      <w:r w:rsidRPr="0068687C">
        <w:rPr>
          <w:rFonts w:ascii="Times New Roman" w:hAnsi="Times New Roman"/>
        </w:rPr>
        <w:tab/>
        <w:t>UUK kanan depan</w:t>
      </w:r>
    </w:p>
    <w:p w:rsidR="00A3210A" w:rsidRPr="0068687C" w:rsidRDefault="00A3210A" w:rsidP="00A3210A">
      <w:pPr>
        <w:adjustRightInd w:val="0"/>
        <w:spacing w:line="360" w:lineRule="auto"/>
        <w:ind w:left="2127"/>
        <w:jc w:val="both"/>
        <w:rPr>
          <w:rFonts w:ascii="Times New Roman" w:hAnsi="Times New Roman"/>
        </w:rPr>
      </w:pPr>
      <w:r w:rsidRPr="0068687C">
        <w:rPr>
          <w:rFonts w:ascii="Times New Roman" w:hAnsi="Times New Roman"/>
        </w:rPr>
        <w:t>kulit ketuban utuh</w:t>
      </w:r>
      <w:r w:rsidRPr="0068687C">
        <w:rPr>
          <w:rFonts w:ascii="Times New Roman" w:hAnsi="Times New Roman"/>
        </w:rPr>
        <w:tab/>
      </w:r>
      <w:r w:rsidRPr="0068687C">
        <w:rPr>
          <w:rFonts w:ascii="Times New Roman" w:hAnsi="Times New Roman"/>
        </w:rPr>
        <w:tab/>
        <w:t>Hodge III+</w:t>
      </w:r>
    </w:p>
    <w:p w:rsidR="00A3210A" w:rsidRPr="0068687C" w:rsidRDefault="00A3210A" w:rsidP="00A3210A">
      <w:pPr>
        <w:adjustRightInd w:val="0"/>
        <w:spacing w:line="360" w:lineRule="auto"/>
        <w:ind w:left="2127"/>
        <w:jc w:val="both"/>
        <w:rPr>
          <w:rFonts w:ascii="Times New Roman" w:hAnsi="Times New Roman"/>
        </w:rPr>
      </w:pPr>
      <w:r w:rsidRPr="0068687C">
        <w:rPr>
          <w:rFonts w:ascii="Times New Roman" w:hAnsi="Times New Roman"/>
        </w:rPr>
        <w:t>efficement 100%</w:t>
      </w:r>
      <w:r w:rsidRPr="0068687C">
        <w:rPr>
          <w:rFonts w:ascii="Times New Roman" w:hAnsi="Times New Roman"/>
        </w:rPr>
        <w:tab/>
      </w:r>
      <w:r w:rsidRPr="0068687C">
        <w:rPr>
          <w:rFonts w:ascii="Times New Roman" w:hAnsi="Times New Roman"/>
        </w:rPr>
        <w:tab/>
        <w:t>STLD (+) lendir darah</w:t>
      </w:r>
    </w:p>
    <w:p w:rsidR="00A3210A" w:rsidRDefault="00A3210A" w:rsidP="00A3210A">
      <w:pPr>
        <w:adjustRightInd w:val="0"/>
        <w:spacing w:line="360" w:lineRule="auto"/>
        <w:ind w:left="2127"/>
        <w:jc w:val="both"/>
        <w:rPr>
          <w:rFonts w:ascii="Times New Roman" w:hAnsi="Times New Roman"/>
          <w:lang w:val="en-US"/>
        </w:rPr>
      </w:pPr>
      <w:r w:rsidRPr="0068687C">
        <w:rPr>
          <w:rFonts w:ascii="Times New Roman" w:hAnsi="Times New Roman"/>
        </w:rPr>
        <w:t>bagian lain yang menumbung tidak ada,.</w:t>
      </w:r>
    </w:p>
    <w:p w:rsidR="008154DB" w:rsidRPr="008154DB" w:rsidRDefault="008154DB" w:rsidP="00A3210A">
      <w:pPr>
        <w:adjustRightInd w:val="0"/>
        <w:spacing w:line="360" w:lineRule="auto"/>
        <w:ind w:left="2127"/>
        <w:jc w:val="both"/>
        <w:rPr>
          <w:rFonts w:ascii="Times New Roman" w:hAnsi="Times New Roman"/>
          <w:lang w:val="en-US"/>
        </w:rPr>
      </w:pPr>
    </w:p>
    <w:p w:rsidR="00A3210A" w:rsidRPr="0068687C" w:rsidRDefault="00A3210A" w:rsidP="00ED4794">
      <w:pPr>
        <w:numPr>
          <w:ilvl w:val="0"/>
          <w:numId w:val="38"/>
        </w:numPr>
        <w:autoSpaceDE w:val="0"/>
        <w:autoSpaceDN w:val="0"/>
        <w:adjustRightInd w:val="0"/>
        <w:spacing w:line="360" w:lineRule="auto"/>
        <w:jc w:val="both"/>
        <w:rPr>
          <w:rFonts w:ascii="Times New Roman" w:hAnsi="Times New Roman"/>
        </w:rPr>
      </w:pPr>
      <w:r w:rsidRPr="0068687C">
        <w:rPr>
          <w:rFonts w:ascii="Times New Roman" w:hAnsi="Times New Roman"/>
        </w:rPr>
        <w:lastRenderedPageBreak/>
        <w:t>Pemeriksaan Penunjang</w:t>
      </w:r>
    </w:p>
    <w:p w:rsidR="00A3210A" w:rsidRPr="008154DB" w:rsidRDefault="00A3210A" w:rsidP="008154DB">
      <w:pPr>
        <w:adjustRightInd w:val="0"/>
        <w:spacing w:line="360" w:lineRule="auto"/>
        <w:ind w:left="1974" w:firstLine="22"/>
        <w:jc w:val="both"/>
        <w:rPr>
          <w:rFonts w:ascii="Times New Roman" w:hAnsi="Times New Roman"/>
          <w:lang w:val="en-US"/>
        </w:rPr>
      </w:pPr>
      <w:r w:rsidRPr="0068687C">
        <w:rPr>
          <w:rFonts w:ascii="Times New Roman" w:hAnsi="Times New Roman"/>
        </w:rPr>
        <w:t xml:space="preserve">Tidak dilakukan pemeriksaan penunjang </w:t>
      </w:r>
    </w:p>
    <w:p w:rsidR="00A3210A" w:rsidRPr="0068687C" w:rsidRDefault="00A3210A" w:rsidP="00ED4794">
      <w:pPr>
        <w:pStyle w:val="ListParagraph"/>
        <w:numPr>
          <w:ilvl w:val="0"/>
          <w:numId w:val="27"/>
        </w:numPr>
        <w:tabs>
          <w:tab w:val="left" w:pos="1134"/>
        </w:tabs>
        <w:autoSpaceDE w:val="0"/>
        <w:autoSpaceDN w:val="0"/>
        <w:adjustRightInd w:val="0"/>
        <w:spacing w:line="360" w:lineRule="auto"/>
        <w:jc w:val="both"/>
        <w:rPr>
          <w:rFonts w:ascii="Times New Roman" w:hAnsi="Times New Roman"/>
          <w:sz w:val="24"/>
          <w:szCs w:val="24"/>
        </w:rPr>
      </w:pPr>
      <w:r w:rsidRPr="0068687C">
        <w:rPr>
          <w:rFonts w:ascii="Times New Roman" w:hAnsi="Times New Roman"/>
          <w:sz w:val="24"/>
          <w:szCs w:val="24"/>
        </w:rPr>
        <w:t>ANALISA</w:t>
      </w:r>
    </w:p>
    <w:p w:rsidR="00A3210A" w:rsidRPr="008154DB" w:rsidRDefault="00103A22" w:rsidP="008154DB">
      <w:pPr>
        <w:tabs>
          <w:tab w:val="left" w:pos="1134"/>
        </w:tabs>
        <w:adjustRightInd w:val="0"/>
        <w:spacing w:line="360" w:lineRule="auto"/>
        <w:ind w:left="1134"/>
        <w:jc w:val="both"/>
        <w:rPr>
          <w:rFonts w:ascii="Times New Roman" w:hAnsi="Times New Roman"/>
          <w:lang w:val="en-US"/>
        </w:rPr>
      </w:pPr>
      <w:r w:rsidRPr="0068687C">
        <w:rPr>
          <w:rFonts w:ascii="Times New Roman" w:hAnsi="Times New Roman"/>
        </w:rPr>
        <w:t>Ny. T</w:t>
      </w:r>
      <w:r w:rsidR="00A3210A" w:rsidRPr="0068687C">
        <w:rPr>
          <w:rFonts w:ascii="Times New Roman" w:hAnsi="Times New Roman"/>
        </w:rPr>
        <w:t xml:space="preserve"> usia </w:t>
      </w:r>
      <w:r w:rsidR="00287F84" w:rsidRPr="0068687C">
        <w:rPr>
          <w:rFonts w:ascii="Times New Roman" w:hAnsi="Times New Roman"/>
        </w:rPr>
        <w:t>36 Tahun</w:t>
      </w:r>
      <w:r w:rsidR="00311AF1" w:rsidRPr="0068687C">
        <w:rPr>
          <w:rFonts w:ascii="Times New Roman" w:hAnsi="Times New Roman"/>
          <w:lang w:val="en-US"/>
        </w:rPr>
        <w:t xml:space="preserve"> </w:t>
      </w:r>
      <w:r w:rsidR="002B482C" w:rsidRPr="0068687C">
        <w:rPr>
          <w:rFonts w:ascii="Times New Roman" w:hAnsi="Times New Roman"/>
          <w:lang w:val="en-US"/>
        </w:rPr>
        <w:t xml:space="preserve">G3P1A1 </w:t>
      </w:r>
      <w:r w:rsidR="007C1565" w:rsidRPr="0068687C">
        <w:rPr>
          <w:rFonts w:ascii="Times New Roman" w:hAnsi="Times New Roman"/>
        </w:rPr>
        <w:t xml:space="preserve"> usia kehamilan 39</w:t>
      </w:r>
      <w:r w:rsidR="00A3210A" w:rsidRPr="0068687C">
        <w:rPr>
          <w:rFonts w:ascii="Times New Roman" w:hAnsi="Times New Roman"/>
        </w:rPr>
        <w:t xml:space="preserve"> minggu, janin tunggal, hidup, intrauterine, presentasi belakang ke</w:t>
      </w:r>
      <w:r w:rsidR="007C1565" w:rsidRPr="0068687C">
        <w:rPr>
          <w:rFonts w:ascii="Times New Roman" w:hAnsi="Times New Roman"/>
        </w:rPr>
        <w:t>pala, puka, inpartu kala II</w:t>
      </w:r>
      <w:r w:rsidR="00A3210A" w:rsidRPr="0068687C">
        <w:rPr>
          <w:rFonts w:ascii="Times New Roman" w:hAnsi="Times New Roman"/>
        </w:rPr>
        <w:t>,  fisiologis</w:t>
      </w:r>
    </w:p>
    <w:p w:rsidR="00A3210A" w:rsidRPr="0068687C" w:rsidRDefault="00A3210A" w:rsidP="00ED4794">
      <w:pPr>
        <w:numPr>
          <w:ilvl w:val="0"/>
          <w:numId w:val="27"/>
        </w:numPr>
        <w:tabs>
          <w:tab w:val="left" w:pos="1134"/>
        </w:tabs>
        <w:autoSpaceDE w:val="0"/>
        <w:autoSpaceDN w:val="0"/>
        <w:adjustRightInd w:val="0"/>
        <w:spacing w:line="360" w:lineRule="auto"/>
        <w:jc w:val="both"/>
        <w:rPr>
          <w:rFonts w:ascii="Times New Roman" w:hAnsi="Times New Roman"/>
        </w:rPr>
      </w:pPr>
      <w:r w:rsidRPr="0068687C">
        <w:rPr>
          <w:rFonts w:ascii="Times New Roman" w:hAnsi="Times New Roman"/>
        </w:rPr>
        <w:t>PELAKSANANAAN</w:t>
      </w:r>
    </w:p>
    <w:p w:rsidR="00A3210A" w:rsidRPr="0068687C" w:rsidRDefault="00A3210A" w:rsidP="00A3210A">
      <w:pPr>
        <w:tabs>
          <w:tab w:val="left" w:pos="1134"/>
        </w:tabs>
        <w:adjustRightInd w:val="0"/>
        <w:spacing w:line="360" w:lineRule="auto"/>
        <w:ind w:left="1134"/>
        <w:jc w:val="both"/>
        <w:rPr>
          <w:rFonts w:ascii="Times New Roman" w:hAnsi="Times New Roman"/>
        </w:rPr>
      </w:pPr>
      <w:r w:rsidRPr="0068687C">
        <w:rPr>
          <w:rFonts w:ascii="Times New Roman" w:hAnsi="Times New Roman"/>
        </w:rPr>
        <w:t>Tanggal</w:t>
      </w:r>
      <w:r w:rsidRPr="0068687C">
        <w:rPr>
          <w:rFonts w:ascii="Times New Roman" w:hAnsi="Times New Roman"/>
        </w:rPr>
        <w:tab/>
        <w:t xml:space="preserve">: </w:t>
      </w:r>
      <w:r w:rsidR="00942CF1" w:rsidRPr="0068687C">
        <w:rPr>
          <w:rFonts w:ascii="Times New Roman" w:hAnsi="Times New Roman"/>
          <w:lang w:val="en-US"/>
        </w:rPr>
        <w:t>01 April 2022</w:t>
      </w:r>
      <w:r w:rsidRPr="0068687C">
        <w:rPr>
          <w:rFonts w:ascii="Times New Roman" w:hAnsi="Times New Roman"/>
        </w:rPr>
        <w:tab/>
      </w:r>
      <w:r w:rsidRPr="0068687C">
        <w:rPr>
          <w:rFonts w:ascii="Times New Roman" w:hAnsi="Times New Roman"/>
        </w:rPr>
        <w:tab/>
        <w:t xml:space="preserve">     Jam : 02.00 WIB</w:t>
      </w:r>
    </w:p>
    <w:p w:rsidR="00A3210A" w:rsidRPr="0068687C" w:rsidRDefault="00A3210A" w:rsidP="00ED4794">
      <w:pPr>
        <w:pStyle w:val="ListParagraph"/>
        <w:numPr>
          <w:ilvl w:val="3"/>
          <w:numId w:val="16"/>
        </w:numPr>
        <w:tabs>
          <w:tab w:val="left" w:pos="567"/>
        </w:tabs>
        <w:autoSpaceDE w:val="0"/>
        <w:autoSpaceDN w:val="0"/>
        <w:adjustRightInd w:val="0"/>
        <w:spacing w:line="360" w:lineRule="auto"/>
        <w:ind w:left="1134"/>
        <w:jc w:val="both"/>
        <w:rPr>
          <w:rFonts w:ascii="Times New Roman" w:hAnsi="Times New Roman"/>
          <w:sz w:val="24"/>
          <w:szCs w:val="24"/>
        </w:rPr>
      </w:pPr>
      <w:r w:rsidRPr="0068687C">
        <w:rPr>
          <w:rFonts w:ascii="Times New Roman" w:hAnsi="Times New Roman"/>
          <w:sz w:val="24"/>
          <w:szCs w:val="24"/>
        </w:rPr>
        <w:t>Menghadirkan orang yang dianggap penting oleh ibu yaitu suami</w:t>
      </w:r>
    </w:p>
    <w:p w:rsidR="00A3210A" w:rsidRPr="0068687C" w:rsidRDefault="00A3210A" w:rsidP="00ED4794">
      <w:pPr>
        <w:pStyle w:val="ListParagraph"/>
        <w:numPr>
          <w:ilvl w:val="3"/>
          <w:numId w:val="16"/>
        </w:numPr>
        <w:tabs>
          <w:tab w:val="left" w:pos="567"/>
        </w:tabs>
        <w:autoSpaceDE w:val="0"/>
        <w:autoSpaceDN w:val="0"/>
        <w:adjustRightInd w:val="0"/>
        <w:spacing w:line="360" w:lineRule="auto"/>
        <w:ind w:left="1134"/>
        <w:jc w:val="both"/>
        <w:rPr>
          <w:rFonts w:ascii="Times New Roman" w:hAnsi="Times New Roman"/>
          <w:sz w:val="24"/>
          <w:szCs w:val="24"/>
        </w:rPr>
      </w:pPr>
      <w:r w:rsidRPr="0068687C">
        <w:rPr>
          <w:rFonts w:ascii="Times New Roman" w:hAnsi="Times New Roman"/>
          <w:sz w:val="24"/>
          <w:szCs w:val="24"/>
        </w:rPr>
        <w:t>Memberitahu ibu hasil pemeriksaan ibu dan janin, bahwa ibu dan janinnya baik, dan ibu sudah memasuki proses persalinan</w:t>
      </w:r>
    </w:p>
    <w:p w:rsidR="00A3210A" w:rsidRPr="0068687C" w:rsidRDefault="00A3210A" w:rsidP="00ED4794">
      <w:pPr>
        <w:pStyle w:val="ListParagraph"/>
        <w:numPr>
          <w:ilvl w:val="3"/>
          <w:numId w:val="16"/>
        </w:numPr>
        <w:tabs>
          <w:tab w:val="left" w:pos="567"/>
        </w:tabs>
        <w:autoSpaceDE w:val="0"/>
        <w:autoSpaceDN w:val="0"/>
        <w:adjustRightInd w:val="0"/>
        <w:spacing w:line="360" w:lineRule="auto"/>
        <w:ind w:left="1134"/>
        <w:jc w:val="both"/>
        <w:rPr>
          <w:rFonts w:ascii="Times New Roman" w:hAnsi="Times New Roman"/>
          <w:sz w:val="24"/>
          <w:szCs w:val="24"/>
        </w:rPr>
      </w:pPr>
      <w:r w:rsidRPr="0068687C">
        <w:rPr>
          <w:rFonts w:ascii="Times New Roman" w:hAnsi="Times New Roman"/>
          <w:sz w:val="24"/>
          <w:szCs w:val="24"/>
        </w:rPr>
        <w:t>Menganjurkan ibu untuk makan dan minum agar ada tenaga saat nanti mengejan</w:t>
      </w:r>
    </w:p>
    <w:p w:rsidR="00A3210A" w:rsidRPr="0068687C" w:rsidRDefault="00A3210A" w:rsidP="00ED4794">
      <w:pPr>
        <w:pStyle w:val="ListParagraph"/>
        <w:numPr>
          <w:ilvl w:val="3"/>
          <w:numId w:val="16"/>
        </w:numPr>
        <w:tabs>
          <w:tab w:val="left" w:pos="567"/>
        </w:tabs>
        <w:autoSpaceDE w:val="0"/>
        <w:autoSpaceDN w:val="0"/>
        <w:adjustRightInd w:val="0"/>
        <w:spacing w:line="360" w:lineRule="auto"/>
        <w:ind w:left="1134"/>
        <w:jc w:val="both"/>
        <w:rPr>
          <w:rFonts w:ascii="Times New Roman" w:hAnsi="Times New Roman"/>
          <w:sz w:val="24"/>
          <w:szCs w:val="24"/>
        </w:rPr>
      </w:pPr>
      <w:r w:rsidRPr="0068687C">
        <w:rPr>
          <w:rFonts w:ascii="Times New Roman" w:hAnsi="Times New Roman"/>
          <w:sz w:val="24"/>
          <w:szCs w:val="24"/>
        </w:rPr>
        <w:t>Membimbing ibu untuk menarik napas panjang, kemudian menahannya sebentar, dan menghembuskannya secara pelan-pelan, sewaktu ibu merasakan kenceng.</w:t>
      </w:r>
    </w:p>
    <w:p w:rsidR="00A3210A" w:rsidRPr="0068687C" w:rsidRDefault="00A3210A" w:rsidP="00ED4794">
      <w:pPr>
        <w:pStyle w:val="ListParagraph"/>
        <w:numPr>
          <w:ilvl w:val="3"/>
          <w:numId w:val="16"/>
        </w:numPr>
        <w:tabs>
          <w:tab w:val="left" w:pos="567"/>
        </w:tabs>
        <w:autoSpaceDE w:val="0"/>
        <w:autoSpaceDN w:val="0"/>
        <w:adjustRightInd w:val="0"/>
        <w:spacing w:line="360" w:lineRule="auto"/>
        <w:ind w:left="1134"/>
        <w:jc w:val="both"/>
        <w:rPr>
          <w:rFonts w:ascii="Times New Roman" w:hAnsi="Times New Roman"/>
          <w:sz w:val="24"/>
          <w:szCs w:val="24"/>
        </w:rPr>
      </w:pPr>
      <w:r w:rsidRPr="0068687C">
        <w:rPr>
          <w:rFonts w:ascii="Times New Roman" w:hAnsi="Times New Roman"/>
          <w:sz w:val="24"/>
          <w:szCs w:val="24"/>
        </w:rPr>
        <w:t>Memberikan masase pada punggung dan mengusap perut ibu dengan lembut saat ada his</w:t>
      </w:r>
    </w:p>
    <w:p w:rsidR="00A3210A" w:rsidRPr="0068687C" w:rsidRDefault="00A3210A" w:rsidP="00ED4794">
      <w:pPr>
        <w:pStyle w:val="ListParagraph"/>
        <w:numPr>
          <w:ilvl w:val="3"/>
          <w:numId w:val="16"/>
        </w:numPr>
        <w:tabs>
          <w:tab w:val="left" w:pos="567"/>
        </w:tabs>
        <w:autoSpaceDE w:val="0"/>
        <w:autoSpaceDN w:val="0"/>
        <w:adjustRightInd w:val="0"/>
        <w:spacing w:line="360" w:lineRule="auto"/>
        <w:ind w:left="1134" w:hanging="283"/>
        <w:jc w:val="both"/>
        <w:rPr>
          <w:rFonts w:ascii="Times New Roman" w:hAnsi="Times New Roman"/>
          <w:sz w:val="24"/>
          <w:szCs w:val="24"/>
        </w:rPr>
      </w:pPr>
      <w:r w:rsidRPr="0068687C">
        <w:rPr>
          <w:rFonts w:ascii="Times New Roman" w:hAnsi="Times New Roman"/>
          <w:sz w:val="24"/>
          <w:szCs w:val="24"/>
        </w:rPr>
        <w:t xml:space="preserve">Melakukan pengawasan dan mencatat hasil pemeriksaan ibu </w:t>
      </w:r>
    </w:p>
    <w:p w:rsidR="00A3210A" w:rsidRPr="0068687C" w:rsidRDefault="00A3210A" w:rsidP="00A3210A">
      <w:pPr>
        <w:tabs>
          <w:tab w:val="left" w:pos="567"/>
        </w:tabs>
        <w:adjustRightInd w:val="0"/>
        <w:spacing w:line="360" w:lineRule="auto"/>
        <w:ind w:left="786"/>
        <w:jc w:val="both"/>
        <w:rPr>
          <w:rFonts w:ascii="Times New Roman" w:hAnsi="Times New Roman"/>
        </w:rPr>
      </w:pPr>
      <w:r w:rsidRPr="0068687C">
        <w:rPr>
          <w:rFonts w:ascii="Times New Roman" w:hAnsi="Times New Roman"/>
        </w:rPr>
        <w:tab/>
        <w:t>Hasil :</w:t>
      </w:r>
    </w:p>
    <w:tbl>
      <w:tblPr>
        <w:tblW w:w="9327" w:type="dxa"/>
        <w:tblLayout w:type="fixed"/>
        <w:tblLook w:val="0000" w:firstRow="0" w:lastRow="0" w:firstColumn="0" w:lastColumn="0" w:noHBand="0" w:noVBand="0"/>
      </w:tblPr>
      <w:tblGrid>
        <w:gridCol w:w="766"/>
        <w:gridCol w:w="922"/>
        <w:gridCol w:w="525"/>
        <w:gridCol w:w="646"/>
        <w:gridCol w:w="570"/>
        <w:gridCol w:w="790"/>
        <w:gridCol w:w="709"/>
        <w:gridCol w:w="618"/>
        <w:gridCol w:w="662"/>
        <w:gridCol w:w="942"/>
        <w:gridCol w:w="2177"/>
      </w:tblGrid>
      <w:tr w:rsidR="00A3210A" w:rsidRPr="0068687C" w:rsidTr="008154DB">
        <w:trPr>
          <w:trHeight w:val="249"/>
        </w:trPr>
        <w:tc>
          <w:tcPr>
            <w:tcW w:w="766" w:type="dxa"/>
            <w:vMerge w:val="restart"/>
            <w:tcBorders>
              <w:top w:val="single" w:sz="3" w:space="0" w:color="000000"/>
              <w:left w:val="nil"/>
              <w:bottom w:val="single" w:sz="3" w:space="0" w:color="000000"/>
              <w:right w:val="nil"/>
            </w:tcBorders>
            <w:shd w:val="clear" w:color="000000" w:fill="FFFFFF"/>
            <w:vAlign w:val="center"/>
          </w:tcPr>
          <w:p w:rsidR="00A3210A" w:rsidRPr="0068687C" w:rsidRDefault="00A3210A" w:rsidP="008154DB">
            <w:pPr>
              <w:tabs>
                <w:tab w:val="left" w:pos="567"/>
              </w:tabs>
              <w:adjustRightInd w:val="0"/>
              <w:jc w:val="both"/>
              <w:rPr>
                <w:rFonts w:ascii="Times New Roman" w:hAnsi="Times New Roman"/>
              </w:rPr>
            </w:pPr>
            <w:r w:rsidRPr="0068687C">
              <w:rPr>
                <w:rFonts w:ascii="Times New Roman" w:hAnsi="Times New Roman"/>
                <w:b/>
                <w:bCs/>
              </w:rPr>
              <w:t>Tgl/ jam</w:t>
            </w:r>
          </w:p>
        </w:tc>
        <w:tc>
          <w:tcPr>
            <w:tcW w:w="2663" w:type="dxa"/>
            <w:gridSpan w:val="4"/>
            <w:tcBorders>
              <w:top w:val="single" w:sz="3" w:space="0" w:color="000000"/>
              <w:left w:val="nil"/>
              <w:bottom w:val="single" w:sz="3" w:space="0" w:color="000000"/>
              <w:right w:val="nil"/>
            </w:tcBorders>
            <w:shd w:val="clear" w:color="000000" w:fill="FFFFFF"/>
            <w:vAlign w:val="center"/>
          </w:tcPr>
          <w:p w:rsidR="00A3210A" w:rsidRPr="0068687C" w:rsidRDefault="00A3210A" w:rsidP="008154DB">
            <w:pPr>
              <w:tabs>
                <w:tab w:val="left" w:pos="567"/>
              </w:tabs>
              <w:adjustRightInd w:val="0"/>
              <w:jc w:val="both"/>
              <w:rPr>
                <w:rFonts w:ascii="Times New Roman" w:hAnsi="Times New Roman"/>
              </w:rPr>
            </w:pPr>
            <w:r w:rsidRPr="0068687C">
              <w:rPr>
                <w:rFonts w:ascii="Times New Roman" w:hAnsi="Times New Roman"/>
                <w:b/>
                <w:bCs/>
              </w:rPr>
              <w:t>TTV</w:t>
            </w:r>
          </w:p>
        </w:tc>
        <w:tc>
          <w:tcPr>
            <w:tcW w:w="2117" w:type="dxa"/>
            <w:gridSpan w:val="3"/>
            <w:tcBorders>
              <w:top w:val="single" w:sz="3" w:space="0" w:color="000000"/>
              <w:left w:val="nil"/>
              <w:bottom w:val="single" w:sz="3" w:space="0" w:color="000000"/>
              <w:right w:val="nil"/>
            </w:tcBorders>
            <w:shd w:val="clear" w:color="000000" w:fill="FFFFFF"/>
            <w:vAlign w:val="center"/>
          </w:tcPr>
          <w:p w:rsidR="00A3210A" w:rsidRPr="0068687C" w:rsidRDefault="00A3210A" w:rsidP="008154DB">
            <w:pPr>
              <w:tabs>
                <w:tab w:val="left" w:pos="567"/>
              </w:tabs>
              <w:adjustRightInd w:val="0"/>
              <w:jc w:val="both"/>
              <w:rPr>
                <w:rFonts w:ascii="Times New Roman" w:hAnsi="Times New Roman"/>
              </w:rPr>
            </w:pPr>
            <w:r w:rsidRPr="0068687C">
              <w:rPr>
                <w:rFonts w:ascii="Times New Roman" w:hAnsi="Times New Roman"/>
                <w:b/>
                <w:bCs/>
              </w:rPr>
              <w:t>Obs. His</w:t>
            </w:r>
          </w:p>
        </w:tc>
        <w:tc>
          <w:tcPr>
            <w:tcW w:w="1604" w:type="dxa"/>
            <w:gridSpan w:val="2"/>
            <w:tcBorders>
              <w:top w:val="single" w:sz="3" w:space="0" w:color="000000"/>
              <w:left w:val="nil"/>
              <w:bottom w:val="single" w:sz="3" w:space="0" w:color="000000"/>
              <w:right w:val="nil"/>
            </w:tcBorders>
            <w:shd w:val="clear" w:color="000000" w:fill="FFFFFF"/>
            <w:vAlign w:val="center"/>
          </w:tcPr>
          <w:p w:rsidR="00A3210A" w:rsidRPr="0068687C" w:rsidRDefault="00A3210A" w:rsidP="008154DB">
            <w:pPr>
              <w:tabs>
                <w:tab w:val="left" w:pos="567"/>
              </w:tabs>
              <w:adjustRightInd w:val="0"/>
              <w:jc w:val="both"/>
              <w:rPr>
                <w:rFonts w:ascii="Times New Roman" w:hAnsi="Times New Roman"/>
              </w:rPr>
            </w:pPr>
            <w:r w:rsidRPr="0068687C">
              <w:rPr>
                <w:rFonts w:ascii="Times New Roman" w:hAnsi="Times New Roman"/>
                <w:b/>
                <w:bCs/>
              </w:rPr>
              <w:t>DJJ</w:t>
            </w:r>
          </w:p>
        </w:tc>
        <w:tc>
          <w:tcPr>
            <w:tcW w:w="2177" w:type="dxa"/>
            <w:vMerge w:val="restart"/>
            <w:tcBorders>
              <w:top w:val="single" w:sz="3" w:space="0" w:color="000000"/>
              <w:left w:val="nil"/>
              <w:bottom w:val="single" w:sz="3" w:space="0" w:color="000000"/>
              <w:right w:val="nil"/>
            </w:tcBorders>
            <w:shd w:val="clear" w:color="000000" w:fill="FFFFFF"/>
            <w:vAlign w:val="center"/>
          </w:tcPr>
          <w:p w:rsidR="00A3210A" w:rsidRPr="0068687C" w:rsidRDefault="00A3210A" w:rsidP="008154DB">
            <w:pPr>
              <w:tabs>
                <w:tab w:val="left" w:pos="567"/>
              </w:tabs>
              <w:adjustRightInd w:val="0"/>
              <w:jc w:val="both"/>
              <w:rPr>
                <w:rFonts w:ascii="Times New Roman" w:hAnsi="Times New Roman"/>
              </w:rPr>
            </w:pPr>
            <w:r w:rsidRPr="0068687C">
              <w:rPr>
                <w:rFonts w:ascii="Times New Roman" w:hAnsi="Times New Roman"/>
                <w:b/>
                <w:bCs/>
              </w:rPr>
              <w:t>Pemeriksaan Dalam</w:t>
            </w:r>
          </w:p>
        </w:tc>
      </w:tr>
      <w:tr w:rsidR="00A3210A" w:rsidRPr="0068687C" w:rsidTr="008154DB">
        <w:trPr>
          <w:trHeight w:val="173"/>
        </w:trPr>
        <w:tc>
          <w:tcPr>
            <w:tcW w:w="766" w:type="dxa"/>
            <w:vMerge/>
            <w:tcBorders>
              <w:top w:val="single" w:sz="3" w:space="0" w:color="000000"/>
              <w:left w:val="nil"/>
              <w:bottom w:val="single" w:sz="3" w:space="0" w:color="000000"/>
              <w:right w:val="nil"/>
            </w:tcBorders>
            <w:shd w:val="clear" w:color="000000" w:fill="FFFFFF"/>
            <w:vAlign w:val="center"/>
          </w:tcPr>
          <w:p w:rsidR="00A3210A" w:rsidRPr="0068687C" w:rsidRDefault="00A3210A" w:rsidP="008154DB">
            <w:pPr>
              <w:adjustRightInd w:val="0"/>
              <w:jc w:val="both"/>
              <w:rPr>
                <w:rFonts w:ascii="Times New Roman" w:hAnsi="Times New Roman"/>
              </w:rPr>
            </w:pPr>
          </w:p>
        </w:tc>
        <w:tc>
          <w:tcPr>
            <w:tcW w:w="922" w:type="dxa"/>
            <w:tcBorders>
              <w:top w:val="single" w:sz="3" w:space="0" w:color="000000"/>
              <w:left w:val="nil"/>
              <w:bottom w:val="single" w:sz="3" w:space="0" w:color="000000"/>
              <w:right w:val="nil"/>
            </w:tcBorders>
            <w:shd w:val="clear" w:color="000000" w:fill="FFFFFF"/>
            <w:vAlign w:val="center"/>
          </w:tcPr>
          <w:p w:rsidR="00A3210A" w:rsidRPr="0068687C" w:rsidRDefault="00A3210A" w:rsidP="008154DB">
            <w:pPr>
              <w:tabs>
                <w:tab w:val="left" w:pos="567"/>
              </w:tabs>
              <w:adjustRightInd w:val="0"/>
              <w:jc w:val="both"/>
              <w:rPr>
                <w:rFonts w:ascii="Times New Roman" w:hAnsi="Times New Roman"/>
              </w:rPr>
            </w:pPr>
            <w:r w:rsidRPr="0068687C">
              <w:rPr>
                <w:rFonts w:ascii="Times New Roman" w:hAnsi="Times New Roman"/>
                <w:b/>
                <w:bCs/>
              </w:rPr>
              <w:t>T</w:t>
            </w:r>
          </w:p>
        </w:tc>
        <w:tc>
          <w:tcPr>
            <w:tcW w:w="525" w:type="dxa"/>
            <w:tcBorders>
              <w:top w:val="single" w:sz="3" w:space="0" w:color="000000"/>
              <w:left w:val="nil"/>
              <w:bottom w:val="single" w:sz="3" w:space="0" w:color="000000"/>
              <w:right w:val="nil"/>
            </w:tcBorders>
            <w:shd w:val="clear" w:color="000000" w:fill="FFFFFF"/>
            <w:vAlign w:val="center"/>
          </w:tcPr>
          <w:p w:rsidR="00A3210A" w:rsidRPr="0068687C" w:rsidRDefault="00A3210A" w:rsidP="008154DB">
            <w:pPr>
              <w:tabs>
                <w:tab w:val="left" w:pos="567"/>
              </w:tabs>
              <w:adjustRightInd w:val="0"/>
              <w:jc w:val="both"/>
              <w:rPr>
                <w:rFonts w:ascii="Times New Roman" w:hAnsi="Times New Roman"/>
              </w:rPr>
            </w:pPr>
            <w:r w:rsidRPr="0068687C">
              <w:rPr>
                <w:rFonts w:ascii="Times New Roman" w:hAnsi="Times New Roman"/>
                <w:b/>
                <w:bCs/>
              </w:rPr>
              <w:t>N</w:t>
            </w:r>
          </w:p>
        </w:tc>
        <w:tc>
          <w:tcPr>
            <w:tcW w:w="646" w:type="dxa"/>
            <w:tcBorders>
              <w:top w:val="single" w:sz="3" w:space="0" w:color="000000"/>
              <w:left w:val="nil"/>
              <w:bottom w:val="single" w:sz="3" w:space="0" w:color="000000"/>
              <w:right w:val="nil"/>
            </w:tcBorders>
            <w:shd w:val="clear" w:color="000000" w:fill="FFFFFF"/>
            <w:vAlign w:val="center"/>
          </w:tcPr>
          <w:p w:rsidR="00A3210A" w:rsidRPr="0068687C" w:rsidRDefault="00A3210A" w:rsidP="008154DB">
            <w:pPr>
              <w:tabs>
                <w:tab w:val="left" w:pos="567"/>
              </w:tabs>
              <w:adjustRightInd w:val="0"/>
              <w:jc w:val="both"/>
              <w:rPr>
                <w:rFonts w:ascii="Times New Roman" w:hAnsi="Times New Roman"/>
              </w:rPr>
            </w:pPr>
            <w:r w:rsidRPr="0068687C">
              <w:rPr>
                <w:rFonts w:ascii="Times New Roman" w:hAnsi="Times New Roman"/>
                <w:b/>
                <w:bCs/>
              </w:rPr>
              <w:t>S</w:t>
            </w:r>
          </w:p>
        </w:tc>
        <w:tc>
          <w:tcPr>
            <w:tcW w:w="570" w:type="dxa"/>
            <w:tcBorders>
              <w:top w:val="single" w:sz="3" w:space="0" w:color="000000"/>
              <w:left w:val="nil"/>
              <w:bottom w:val="single" w:sz="3" w:space="0" w:color="000000"/>
              <w:right w:val="nil"/>
            </w:tcBorders>
            <w:shd w:val="clear" w:color="000000" w:fill="FFFFFF"/>
            <w:vAlign w:val="center"/>
          </w:tcPr>
          <w:p w:rsidR="00A3210A" w:rsidRPr="0068687C" w:rsidRDefault="00A3210A" w:rsidP="008154DB">
            <w:pPr>
              <w:tabs>
                <w:tab w:val="left" w:pos="567"/>
              </w:tabs>
              <w:adjustRightInd w:val="0"/>
              <w:jc w:val="both"/>
              <w:rPr>
                <w:rFonts w:ascii="Times New Roman" w:hAnsi="Times New Roman"/>
              </w:rPr>
            </w:pPr>
            <w:r w:rsidRPr="0068687C">
              <w:rPr>
                <w:rFonts w:ascii="Times New Roman" w:hAnsi="Times New Roman"/>
                <w:b/>
                <w:bCs/>
              </w:rPr>
              <w:t>RR</w:t>
            </w:r>
          </w:p>
        </w:tc>
        <w:tc>
          <w:tcPr>
            <w:tcW w:w="790" w:type="dxa"/>
            <w:tcBorders>
              <w:top w:val="single" w:sz="3" w:space="0" w:color="000000"/>
              <w:left w:val="nil"/>
              <w:bottom w:val="single" w:sz="3" w:space="0" w:color="000000"/>
              <w:right w:val="nil"/>
            </w:tcBorders>
            <w:shd w:val="clear" w:color="000000" w:fill="FFFFFF"/>
            <w:vAlign w:val="center"/>
          </w:tcPr>
          <w:p w:rsidR="00A3210A" w:rsidRPr="0068687C" w:rsidRDefault="00A3210A" w:rsidP="008154DB">
            <w:pPr>
              <w:tabs>
                <w:tab w:val="left" w:pos="567"/>
              </w:tabs>
              <w:adjustRightInd w:val="0"/>
              <w:jc w:val="both"/>
              <w:rPr>
                <w:rFonts w:ascii="Times New Roman" w:hAnsi="Times New Roman"/>
              </w:rPr>
            </w:pPr>
            <w:r w:rsidRPr="0068687C">
              <w:rPr>
                <w:rFonts w:ascii="Times New Roman" w:hAnsi="Times New Roman"/>
                <w:b/>
                <w:bCs/>
              </w:rPr>
              <w:t>Frek</w:t>
            </w:r>
          </w:p>
        </w:tc>
        <w:tc>
          <w:tcPr>
            <w:tcW w:w="709" w:type="dxa"/>
            <w:tcBorders>
              <w:top w:val="single" w:sz="3" w:space="0" w:color="000000"/>
              <w:left w:val="nil"/>
              <w:bottom w:val="single" w:sz="3" w:space="0" w:color="000000"/>
              <w:right w:val="nil"/>
            </w:tcBorders>
            <w:shd w:val="clear" w:color="000000" w:fill="FFFFFF"/>
            <w:vAlign w:val="center"/>
          </w:tcPr>
          <w:p w:rsidR="00A3210A" w:rsidRPr="0068687C" w:rsidRDefault="00A3210A" w:rsidP="008154DB">
            <w:pPr>
              <w:tabs>
                <w:tab w:val="left" w:pos="567"/>
              </w:tabs>
              <w:adjustRightInd w:val="0"/>
              <w:jc w:val="both"/>
              <w:rPr>
                <w:rFonts w:ascii="Times New Roman" w:hAnsi="Times New Roman"/>
              </w:rPr>
            </w:pPr>
            <w:r w:rsidRPr="0068687C">
              <w:rPr>
                <w:rFonts w:ascii="Times New Roman" w:hAnsi="Times New Roman"/>
                <w:b/>
                <w:bCs/>
              </w:rPr>
              <w:t>Lama</w:t>
            </w:r>
          </w:p>
        </w:tc>
        <w:tc>
          <w:tcPr>
            <w:tcW w:w="618" w:type="dxa"/>
            <w:tcBorders>
              <w:top w:val="single" w:sz="3" w:space="0" w:color="000000"/>
              <w:left w:val="nil"/>
              <w:bottom w:val="single" w:sz="3" w:space="0" w:color="000000"/>
              <w:right w:val="nil"/>
            </w:tcBorders>
            <w:shd w:val="clear" w:color="000000" w:fill="FFFFFF"/>
            <w:vAlign w:val="center"/>
          </w:tcPr>
          <w:p w:rsidR="00A3210A" w:rsidRPr="0068687C" w:rsidRDefault="00A3210A" w:rsidP="008154DB">
            <w:pPr>
              <w:tabs>
                <w:tab w:val="left" w:pos="567"/>
              </w:tabs>
              <w:adjustRightInd w:val="0"/>
              <w:jc w:val="both"/>
              <w:rPr>
                <w:rFonts w:ascii="Times New Roman" w:hAnsi="Times New Roman"/>
              </w:rPr>
            </w:pPr>
            <w:r w:rsidRPr="0068687C">
              <w:rPr>
                <w:rFonts w:ascii="Times New Roman" w:hAnsi="Times New Roman"/>
                <w:b/>
                <w:bCs/>
              </w:rPr>
              <w:t>Kuat</w:t>
            </w:r>
          </w:p>
        </w:tc>
        <w:tc>
          <w:tcPr>
            <w:tcW w:w="662" w:type="dxa"/>
            <w:tcBorders>
              <w:top w:val="single" w:sz="3" w:space="0" w:color="000000"/>
              <w:left w:val="nil"/>
              <w:bottom w:val="single" w:sz="3" w:space="0" w:color="000000"/>
              <w:right w:val="nil"/>
            </w:tcBorders>
            <w:shd w:val="clear" w:color="000000" w:fill="FFFFFF"/>
            <w:vAlign w:val="center"/>
          </w:tcPr>
          <w:p w:rsidR="00A3210A" w:rsidRPr="0068687C" w:rsidRDefault="00A3210A" w:rsidP="008154DB">
            <w:pPr>
              <w:tabs>
                <w:tab w:val="left" w:pos="567"/>
              </w:tabs>
              <w:adjustRightInd w:val="0"/>
              <w:jc w:val="both"/>
              <w:rPr>
                <w:rFonts w:ascii="Times New Roman" w:hAnsi="Times New Roman"/>
              </w:rPr>
            </w:pPr>
            <w:r w:rsidRPr="0068687C">
              <w:rPr>
                <w:rFonts w:ascii="Times New Roman" w:hAnsi="Times New Roman"/>
                <w:b/>
                <w:bCs/>
              </w:rPr>
              <w:t>Frek</w:t>
            </w:r>
          </w:p>
        </w:tc>
        <w:tc>
          <w:tcPr>
            <w:tcW w:w="942" w:type="dxa"/>
            <w:tcBorders>
              <w:top w:val="single" w:sz="3" w:space="0" w:color="000000"/>
              <w:left w:val="nil"/>
              <w:bottom w:val="single" w:sz="3" w:space="0" w:color="000000"/>
              <w:right w:val="nil"/>
            </w:tcBorders>
            <w:shd w:val="clear" w:color="000000" w:fill="FFFFFF"/>
            <w:vAlign w:val="center"/>
          </w:tcPr>
          <w:p w:rsidR="00A3210A" w:rsidRPr="0068687C" w:rsidRDefault="00A3210A" w:rsidP="008154DB">
            <w:pPr>
              <w:tabs>
                <w:tab w:val="left" w:pos="567"/>
              </w:tabs>
              <w:adjustRightInd w:val="0"/>
              <w:jc w:val="both"/>
              <w:rPr>
                <w:rFonts w:ascii="Times New Roman" w:hAnsi="Times New Roman"/>
              </w:rPr>
            </w:pPr>
            <w:r w:rsidRPr="0068687C">
              <w:rPr>
                <w:rFonts w:ascii="Times New Roman" w:hAnsi="Times New Roman"/>
                <w:b/>
                <w:bCs/>
              </w:rPr>
              <w:t>Teratur</w:t>
            </w:r>
          </w:p>
        </w:tc>
        <w:tc>
          <w:tcPr>
            <w:tcW w:w="2177" w:type="dxa"/>
            <w:vMerge/>
            <w:tcBorders>
              <w:top w:val="single" w:sz="3" w:space="0" w:color="000000"/>
              <w:left w:val="nil"/>
              <w:bottom w:val="single" w:sz="3" w:space="0" w:color="000000"/>
              <w:right w:val="nil"/>
            </w:tcBorders>
            <w:shd w:val="clear" w:color="000000" w:fill="FFFFFF"/>
          </w:tcPr>
          <w:p w:rsidR="00A3210A" w:rsidRPr="0068687C" w:rsidRDefault="00A3210A" w:rsidP="008154DB">
            <w:pPr>
              <w:adjustRightInd w:val="0"/>
              <w:jc w:val="both"/>
              <w:rPr>
                <w:rFonts w:ascii="Times New Roman" w:hAnsi="Times New Roman"/>
              </w:rPr>
            </w:pPr>
          </w:p>
        </w:tc>
      </w:tr>
      <w:tr w:rsidR="00A3210A" w:rsidRPr="0068687C" w:rsidTr="008154DB">
        <w:trPr>
          <w:trHeight w:val="653"/>
        </w:trPr>
        <w:tc>
          <w:tcPr>
            <w:tcW w:w="766" w:type="dxa"/>
            <w:tcBorders>
              <w:top w:val="single" w:sz="3" w:space="0" w:color="000000"/>
              <w:left w:val="nil"/>
              <w:bottom w:val="single" w:sz="3" w:space="0" w:color="000000"/>
              <w:right w:val="nil"/>
            </w:tcBorders>
            <w:shd w:val="clear" w:color="000000" w:fill="FFFFFF"/>
          </w:tcPr>
          <w:p w:rsidR="00A3210A" w:rsidRPr="0068687C" w:rsidRDefault="00942CF1" w:rsidP="008154DB">
            <w:pPr>
              <w:tabs>
                <w:tab w:val="left" w:pos="567"/>
              </w:tabs>
              <w:adjustRightInd w:val="0"/>
              <w:jc w:val="both"/>
              <w:rPr>
                <w:rFonts w:ascii="Times New Roman" w:hAnsi="Times New Roman"/>
              </w:rPr>
            </w:pPr>
            <w:r w:rsidRPr="0068687C">
              <w:rPr>
                <w:rFonts w:ascii="Times New Roman" w:hAnsi="Times New Roman"/>
                <w:lang w:val="en-US"/>
              </w:rPr>
              <w:t>01 April 2022</w:t>
            </w:r>
            <w:r w:rsidR="00A3210A" w:rsidRPr="0068687C">
              <w:rPr>
                <w:rFonts w:ascii="Times New Roman" w:hAnsi="Times New Roman"/>
              </w:rPr>
              <w:t xml:space="preserve"> 02.00WIB</w:t>
            </w:r>
          </w:p>
        </w:tc>
        <w:tc>
          <w:tcPr>
            <w:tcW w:w="922" w:type="dxa"/>
            <w:tcBorders>
              <w:top w:val="single" w:sz="3" w:space="0" w:color="000000"/>
              <w:left w:val="nil"/>
              <w:bottom w:val="single" w:sz="3" w:space="0" w:color="000000"/>
              <w:right w:val="nil"/>
            </w:tcBorders>
            <w:shd w:val="clear" w:color="000000" w:fill="FFFFFF"/>
          </w:tcPr>
          <w:p w:rsidR="00A3210A" w:rsidRPr="0068687C" w:rsidRDefault="00A3210A" w:rsidP="008154DB">
            <w:pPr>
              <w:tabs>
                <w:tab w:val="left" w:pos="567"/>
              </w:tabs>
              <w:adjustRightInd w:val="0"/>
              <w:jc w:val="both"/>
              <w:rPr>
                <w:rFonts w:ascii="Times New Roman" w:hAnsi="Times New Roman"/>
              </w:rPr>
            </w:pPr>
            <w:r w:rsidRPr="0068687C">
              <w:rPr>
                <w:rFonts w:ascii="Times New Roman" w:hAnsi="Times New Roman"/>
              </w:rPr>
              <w:t>127/74</w:t>
            </w:r>
          </w:p>
        </w:tc>
        <w:tc>
          <w:tcPr>
            <w:tcW w:w="525" w:type="dxa"/>
            <w:tcBorders>
              <w:top w:val="single" w:sz="3" w:space="0" w:color="000000"/>
              <w:left w:val="nil"/>
              <w:bottom w:val="single" w:sz="3" w:space="0" w:color="000000"/>
              <w:right w:val="nil"/>
            </w:tcBorders>
            <w:shd w:val="clear" w:color="000000" w:fill="FFFFFF"/>
          </w:tcPr>
          <w:p w:rsidR="00A3210A" w:rsidRPr="0068687C" w:rsidRDefault="00A3210A" w:rsidP="008154DB">
            <w:pPr>
              <w:tabs>
                <w:tab w:val="left" w:pos="567"/>
              </w:tabs>
              <w:adjustRightInd w:val="0"/>
              <w:jc w:val="both"/>
              <w:rPr>
                <w:rFonts w:ascii="Times New Roman" w:hAnsi="Times New Roman"/>
              </w:rPr>
            </w:pPr>
            <w:r w:rsidRPr="0068687C">
              <w:rPr>
                <w:rFonts w:ascii="Times New Roman" w:hAnsi="Times New Roman"/>
              </w:rPr>
              <w:t>82</w:t>
            </w:r>
          </w:p>
        </w:tc>
        <w:tc>
          <w:tcPr>
            <w:tcW w:w="646" w:type="dxa"/>
            <w:tcBorders>
              <w:top w:val="single" w:sz="3" w:space="0" w:color="000000"/>
              <w:left w:val="nil"/>
              <w:bottom w:val="single" w:sz="3" w:space="0" w:color="000000"/>
              <w:right w:val="nil"/>
            </w:tcBorders>
            <w:shd w:val="clear" w:color="000000" w:fill="FFFFFF"/>
          </w:tcPr>
          <w:p w:rsidR="00A3210A" w:rsidRPr="0068687C" w:rsidRDefault="00A3210A" w:rsidP="008154DB">
            <w:pPr>
              <w:tabs>
                <w:tab w:val="left" w:pos="567"/>
              </w:tabs>
              <w:adjustRightInd w:val="0"/>
              <w:jc w:val="both"/>
              <w:rPr>
                <w:rFonts w:ascii="Times New Roman" w:hAnsi="Times New Roman"/>
              </w:rPr>
            </w:pPr>
            <w:r w:rsidRPr="0068687C">
              <w:rPr>
                <w:rFonts w:ascii="Times New Roman" w:hAnsi="Times New Roman"/>
              </w:rPr>
              <w:t>36,5</w:t>
            </w:r>
          </w:p>
        </w:tc>
        <w:tc>
          <w:tcPr>
            <w:tcW w:w="570" w:type="dxa"/>
            <w:tcBorders>
              <w:top w:val="single" w:sz="3" w:space="0" w:color="000000"/>
              <w:left w:val="nil"/>
              <w:bottom w:val="single" w:sz="3" w:space="0" w:color="000000"/>
              <w:right w:val="nil"/>
            </w:tcBorders>
            <w:shd w:val="clear" w:color="000000" w:fill="FFFFFF"/>
          </w:tcPr>
          <w:p w:rsidR="00A3210A" w:rsidRPr="0068687C" w:rsidRDefault="00A3210A" w:rsidP="008154DB">
            <w:pPr>
              <w:tabs>
                <w:tab w:val="left" w:pos="567"/>
              </w:tabs>
              <w:adjustRightInd w:val="0"/>
              <w:jc w:val="both"/>
              <w:rPr>
                <w:rFonts w:ascii="Times New Roman" w:hAnsi="Times New Roman"/>
              </w:rPr>
            </w:pPr>
            <w:r w:rsidRPr="0068687C">
              <w:rPr>
                <w:rFonts w:ascii="Times New Roman" w:hAnsi="Times New Roman"/>
              </w:rPr>
              <w:t>20</w:t>
            </w:r>
          </w:p>
        </w:tc>
        <w:tc>
          <w:tcPr>
            <w:tcW w:w="790" w:type="dxa"/>
            <w:tcBorders>
              <w:top w:val="single" w:sz="3" w:space="0" w:color="000000"/>
              <w:left w:val="nil"/>
              <w:bottom w:val="single" w:sz="3" w:space="0" w:color="000000"/>
              <w:right w:val="nil"/>
            </w:tcBorders>
            <w:shd w:val="clear" w:color="000000" w:fill="FFFFFF"/>
          </w:tcPr>
          <w:p w:rsidR="00A3210A" w:rsidRPr="0068687C" w:rsidRDefault="00A3210A" w:rsidP="008154DB">
            <w:pPr>
              <w:tabs>
                <w:tab w:val="left" w:pos="567"/>
              </w:tabs>
              <w:adjustRightInd w:val="0"/>
              <w:jc w:val="both"/>
              <w:rPr>
                <w:rFonts w:ascii="Times New Roman" w:hAnsi="Times New Roman"/>
              </w:rPr>
            </w:pPr>
            <w:r w:rsidRPr="0068687C">
              <w:rPr>
                <w:rFonts w:ascii="Times New Roman" w:hAnsi="Times New Roman"/>
              </w:rPr>
              <w:t>5x</w:t>
            </w:r>
          </w:p>
        </w:tc>
        <w:tc>
          <w:tcPr>
            <w:tcW w:w="709" w:type="dxa"/>
            <w:tcBorders>
              <w:top w:val="single" w:sz="3" w:space="0" w:color="000000"/>
              <w:left w:val="nil"/>
              <w:bottom w:val="single" w:sz="3" w:space="0" w:color="000000"/>
              <w:right w:val="nil"/>
            </w:tcBorders>
            <w:shd w:val="clear" w:color="000000" w:fill="FFFFFF"/>
          </w:tcPr>
          <w:p w:rsidR="00A3210A" w:rsidRPr="0068687C" w:rsidRDefault="00A3210A" w:rsidP="008154DB">
            <w:pPr>
              <w:tabs>
                <w:tab w:val="left" w:pos="567"/>
              </w:tabs>
              <w:adjustRightInd w:val="0"/>
              <w:jc w:val="both"/>
              <w:rPr>
                <w:rFonts w:ascii="Times New Roman" w:hAnsi="Times New Roman"/>
              </w:rPr>
            </w:pPr>
            <w:r w:rsidRPr="0068687C">
              <w:rPr>
                <w:rFonts w:ascii="Times New Roman" w:hAnsi="Times New Roman"/>
              </w:rPr>
              <w:t>45</w:t>
            </w:r>
          </w:p>
        </w:tc>
        <w:tc>
          <w:tcPr>
            <w:tcW w:w="618" w:type="dxa"/>
            <w:tcBorders>
              <w:top w:val="single" w:sz="3" w:space="0" w:color="000000"/>
              <w:left w:val="nil"/>
              <w:bottom w:val="single" w:sz="3" w:space="0" w:color="000000"/>
              <w:right w:val="nil"/>
            </w:tcBorders>
            <w:shd w:val="clear" w:color="000000" w:fill="FFFFFF"/>
          </w:tcPr>
          <w:p w:rsidR="00A3210A" w:rsidRPr="0068687C" w:rsidRDefault="00A3210A" w:rsidP="008154DB">
            <w:pPr>
              <w:tabs>
                <w:tab w:val="left" w:pos="567"/>
              </w:tabs>
              <w:adjustRightInd w:val="0"/>
              <w:jc w:val="both"/>
              <w:rPr>
                <w:rFonts w:ascii="Times New Roman" w:hAnsi="Times New Roman"/>
              </w:rPr>
            </w:pPr>
            <w:r w:rsidRPr="0068687C">
              <w:rPr>
                <w:rFonts w:ascii="Times New Roman" w:hAnsi="Times New Roman"/>
              </w:rPr>
              <w:t>Ya</w:t>
            </w:r>
          </w:p>
        </w:tc>
        <w:tc>
          <w:tcPr>
            <w:tcW w:w="662" w:type="dxa"/>
            <w:tcBorders>
              <w:top w:val="single" w:sz="3" w:space="0" w:color="000000"/>
              <w:left w:val="nil"/>
              <w:bottom w:val="single" w:sz="3" w:space="0" w:color="000000"/>
              <w:right w:val="nil"/>
            </w:tcBorders>
            <w:shd w:val="clear" w:color="000000" w:fill="FFFFFF"/>
          </w:tcPr>
          <w:p w:rsidR="00A3210A" w:rsidRPr="0068687C" w:rsidRDefault="00A3210A" w:rsidP="008154DB">
            <w:pPr>
              <w:tabs>
                <w:tab w:val="left" w:pos="567"/>
              </w:tabs>
              <w:adjustRightInd w:val="0"/>
              <w:jc w:val="both"/>
              <w:rPr>
                <w:rFonts w:ascii="Times New Roman" w:hAnsi="Times New Roman"/>
              </w:rPr>
            </w:pPr>
            <w:r w:rsidRPr="0068687C">
              <w:rPr>
                <w:rFonts w:ascii="Times New Roman" w:hAnsi="Times New Roman"/>
              </w:rPr>
              <w:t>140</w:t>
            </w:r>
          </w:p>
        </w:tc>
        <w:tc>
          <w:tcPr>
            <w:tcW w:w="942" w:type="dxa"/>
            <w:tcBorders>
              <w:top w:val="single" w:sz="3" w:space="0" w:color="000000"/>
              <w:left w:val="nil"/>
              <w:bottom w:val="single" w:sz="3" w:space="0" w:color="000000"/>
              <w:right w:val="nil"/>
            </w:tcBorders>
            <w:shd w:val="clear" w:color="000000" w:fill="FFFFFF"/>
          </w:tcPr>
          <w:p w:rsidR="00A3210A" w:rsidRPr="0068687C" w:rsidRDefault="00A3210A" w:rsidP="008154DB">
            <w:pPr>
              <w:tabs>
                <w:tab w:val="left" w:pos="567"/>
              </w:tabs>
              <w:adjustRightInd w:val="0"/>
              <w:jc w:val="both"/>
              <w:rPr>
                <w:rFonts w:ascii="Times New Roman" w:hAnsi="Times New Roman"/>
              </w:rPr>
            </w:pPr>
            <w:r w:rsidRPr="0068687C">
              <w:rPr>
                <w:rFonts w:ascii="Times New Roman" w:hAnsi="Times New Roman"/>
              </w:rPr>
              <w:t>Ya</w:t>
            </w:r>
          </w:p>
        </w:tc>
        <w:tc>
          <w:tcPr>
            <w:tcW w:w="2177" w:type="dxa"/>
            <w:tcBorders>
              <w:top w:val="single" w:sz="3" w:space="0" w:color="000000"/>
              <w:left w:val="nil"/>
              <w:bottom w:val="single" w:sz="3" w:space="0" w:color="000000"/>
              <w:right w:val="nil"/>
            </w:tcBorders>
            <w:shd w:val="clear" w:color="000000" w:fill="FFFFFF"/>
          </w:tcPr>
          <w:p w:rsidR="00A3210A" w:rsidRPr="0068687C" w:rsidRDefault="00A3210A" w:rsidP="008154DB">
            <w:pPr>
              <w:tabs>
                <w:tab w:val="left" w:pos="567"/>
              </w:tabs>
              <w:adjustRightInd w:val="0"/>
              <w:jc w:val="both"/>
              <w:rPr>
                <w:rFonts w:ascii="Times New Roman" w:hAnsi="Times New Roman"/>
              </w:rPr>
            </w:pPr>
            <w:r w:rsidRPr="0068687C">
              <w:rPr>
                <w:rFonts w:ascii="Times New Roman" w:hAnsi="Times New Roman"/>
              </w:rPr>
              <w:t>Atas indikasi ketuban pecah</w:t>
            </w:r>
          </w:p>
          <w:p w:rsidR="00A3210A" w:rsidRPr="0068687C" w:rsidRDefault="00A3210A" w:rsidP="008154DB">
            <w:pPr>
              <w:tabs>
                <w:tab w:val="left" w:pos="567"/>
              </w:tabs>
              <w:adjustRightInd w:val="0"/>
              <w:jc w:val="both"/>
              <w:rPr>
                <w:rFonts w:ascii="Times New Roman" w:hAnsi="Times New Roman"/>
              </w:rPr>
            </w:pPr>
            <w:r w:rsidRPr="0068687C">
              <w:rPr>
                <w:rFonts w:ascii="Times New Roman" w:hAnsi="Times New Roman"/>
              </w:rPr>
              <w:t>Pembukaan 10 cm, KK (+), eff. 100%, UUK kiri depan, Hodge III+, bagian lain (-), STLD(+)</w:t>
            </w:r>
          </w:p>
        </w:tc>
      </w:tr>
    </w:tbl>
    <w:p w:rsidR="00A3210A" w:rsidRPr="0068687C" w:rsidRDefault="00A3210A" w:rsidP="00A3210A">
      <w:pPr>
        <w:tabs>
          <w:tab w:val="left" w:pos="567"/>
        </w:tabs>
        <w:adjustRightInd w:val="0"/>
        <w:spacing w:line="360" w:lineRule="auto"/>
        <w:ind w:left="720"/>
        <w:jc w:val="both"/>
        <w:rPr>
          <w:rFonts w:ascii="Times New Roman" w:hAnsi="Times New Roman"/>
        </w:rPr>
      </w:pPr>
    </w:p>
    <w:p w:rsidR="00A3210A" w:rsidRPr="0068687C" w:rsidRDefault="00A3210A" w:rsidP="00ED4794">
      <w:pPr>
        <w:pStyle w:val="ListParagraph"/>
        <w:numPr>
          <w:ilvl w:val="3"/>
          <w:numId w:val="16"/>
        </w:numPr>
        <w:tabs>
          <w:tab w:val="left" w:pos="567"/>
        </w:tabs>
        <w:autoSpaceDE w:val="0"/>
        <w:autoSpaceDN w:val="0"/>
        <w:adjustRightInd w:val="0"/>
        <w:spacing w:line="360" w:lineRule="auto"/>
        <w:ind w:left="1134" w:hanging="283"/>
        <w:jc w:val="both"/>
        <w:rPr>
          <w:rFonts w:ascii="Times New Roman" w:hAnsi="Times New Roman"/>
          <w:sz w:val="24"/>
          <w:szCs w:val="24"/>
        </w:rPr>
      </w:pPr>
      <w:r w:rsidRPr="0068687C">
        <w:rPr>
          <w:rFonts w:ascii="Times New Roman" w:hAnsi="Times New Roman"/>
          <w:sz w:val="24"/>
          <w:szCs w:val="24"/>
        </w:rPr>
        <w:t>Mempersiapkan partus set dan heacting set di meja dekat pasien dan petugas</w:t>
      </w:r>
    </w:p>
    <w:p w:rsidR="00A3210A" w:rsidRPr="0068687C" w:rsidRDefault="00A3210A" w:rsidP="00A3210A">
      <w:pPr>
        <w:tabs>
          <w:tab w:val="left" w:pos="567"/>
        </w:tabs>
        <w:adjustRightInd w:val="0"/>
        <w:spacing w:line="360" w:lineRule="auto"/>
        <w:ind w:left="1418"/>
        <w:jc w:val="both"/>
        <w:rPr>
          <w:rFonts w:ascii="Times New Roman" w:hAnsi="Times New Roman"/>
        </w:rPr>
      </w:pPr>
    </w:p>
    <w:p w:rsidR="00A3210A" w:rsidRPr="0068687C" w:rsidRDefault="00A3210A" w:rsidP="00A3210A">
      <w:pPr>
        <w:adjustRightInd w:val="0"/>
        <w:spacing w:line="360" w:lineRule="auto"/>
        <w:jc w:val="both"/>
        <w:rPr>
          <w:rFonts w:ascii="Times New Roman" w:hAnsi="Times New Roman"/>
          <w:b/>
          <w:bCs/>
        </w:rPr>
      </w:pPr>
    </w:p>
    <w:p w:rsidR="00A3210A" w:rsidRPr="0068687C" w:rsidRDefault="00A3210A" w:rsidP="00A3210A">
      <w:pPr>
        <w:spacing w:line="360" w:lineRule="auto"/>
        <w:jc w:val="both"/>
        <w:rPr>
          <w:rFonts w:ascii="Times New Roman" w:hAnsi="Times New Roman"/>
          <w:b/>
          <w:bCs/>
        </w:rPr>
      </w:pPr>
      <w:r w:rsidRPr="0068687C">
        <w:rPr>
          <w:rFonts w:ascii="Times New Roman" w:hAnsi="Times New Roman"/>
          <w:b/>
          <w:bCs/>
        </w:rPr>
        <w:br w:type="page"/>
      </w:r>
    </w:p>
    <w:p w:rsidR="00A3210A" w:rsidRPr="0068687C" w:rsidRDefault="00A3210A" w:rsidP="00C76449">
      <w:pPr>
        <w:adjustRightInd w:val="0"/>
        <w:spacing w:line="360" w:lineRule="auto"/>
        <w:jc w:val="center"/>
        <w:rPr>
          <w:rFonts w:ascii="Times New Roman" w:hAnsi="Times New Roman"/>
          <w:b/>
          <w:bCs/>
          <w:lang w:val="en-US"/>
        </w:rPr>
      </w:pPr>
      <w:r w:rsidRPr="0068687C">
        <w:rPr>
          <w:rFonts w:ascii="Times New Roman" w:hAnsi="Times New Roman"/>
          <w:b/>
          <w:bCs/>
        </w:rPr>
        <w:lastRenderedPageBreak/>
        <w:t xml:space="preserve">CATATAN PERKEMBANGAN KALA II PERSALINAN PADA </w:t>
      </w:r>
      <w:r w:rsidR="00103A22" w:rsidRPr="0068687C">
        <w:rPr>
          <w:rFonts w:ascii="Times New Roman" w:hAnsi="Times New Roman"/>
          <w:b/>
          <w:bCs/>
        </w:rPr>
        <w:t>NY. T</w:t>
      </w:r>
      <w:r w:rsidRPr="0068687C">
        <w:rPr>
          <w:rFonts w:ascii="Times New Roman" w:hAnsi="Times New Roman"/>
          <w:b/>
          <w:bCs/>
        </w:rPr>
        <w:t xml:space="preserve">  USIA </w:t>
      </w:r>
      <w:r w:rsidR="00287F84" w:rsidRPr="0068687C">
        <w:rPr>
          <w:rFonts w:ascii="Times New Roman" w:hAnsi="Times New Roman"/>
          <w:b/>
          <w:bCs/>
        </w:rPr>
        <w:t>36 Tahun</w:t>
      </w:r>
      <w:r w:rsidRPr="0068687C">
        <w:rPr>
          <w:rFonts w:ascii="Times New Roman" w:hAnsi="Times New Roman"/>
          <w:b/>
          <w:bCs/>
        </w:rPr>
        <w:t xml:space="preserve"> G</w:t>
      </w:r>
      <w:r w:rsidR="008A5237" w:rsidRPr="0068687C">
        <w:rPr>
          <w:rFonts w:ascii="Times New Roman" w:hAnsi="Times New Roman"/>
          <w:b/>
          <w:bCs/>
          <w:lang w:val="en-US"/>
        </w:rPr>
        <w:t>3</w:t>
      </w:r>
      <w:r w:rsidRPr="0068687C">
        <w:rPr>
          <w:rFonts w:ascii="Times New Roman" w:hAnsi="Times New Roman"/>
          <w:b/>
          <w:bCs/>
        </w:rPr>
        <w:t>P</w:t>
      </w:r>
      <w:r w:rsidR="008A5237" w:rsidRPr="0068687C">
        <w:rPr>
          <w:rFonts w:ascii="Times New Roman" w:hAnsi="Times New Roman"/>
          <w:b/>
          <w:bCs/>
          <w:lang w:val="en-US"/>
        </w:rPr>
        <w:t>1A1</w:t>
      </w:r>
      <w:r w:rsidR="007C1565" w:rsidRPr="0068687C">
        <w:rPr>
          <w:rFonts w:ascii="Times New Roman" w:hAnsi="Times New Roman"/>
          <w:b/>
          <w:bCs/>
        </w:rPr>
        <w:t xml:space="preserve"> USIA KEHAMILAN 39</w:t>
      </w:r>
      <w:r w:rsidRPr="0068687C">
        <w:rPr>
          <w:rFonts w:ascii="Times New Roman" w:hAnsi="Times New Roman"/>
          <w:b/>
          <w:bCs/>
        </w:rPr>
        <w:t xml:space="preserve"> MINGGU FISIOLOGIS</w:t>
      </w:r>
    </w:p>
    <w:p w:rsidR="00A3210A" w:rsidRPr="0068687C" w:rsidRDefault="00A3210A" w:rsidP="00A3210A">
      <w:pPr>
        <w:adjustRightInd w:val="0"/>
        <w:spacing w:line="360" w:lineRule="auto"/>
        <w:jc w:val="both"/>
        <w:rPr>
          <w:rFonts w:ascii="Times New Roman" w:hAnsi="Times New Roman"/>
          <w:lang w:val="en-US"/>
        </w:rPr>
      </w:pPr>
      <w:r w:rsidRPr="0068687C">
        <w:rPr>
          <w:rFonts w:ascii="Times New Roman" w:hAnsi="Times New Roman"/>
        </w:rPr>
        <w:t>Hari/ Tanggal</w:t>
      </w:r>
      <w:r w:rsidRPr="0068687C">
        <w:rPr>
          <w:rFonts w:ascii="Times New Roman" w:hAnsi="Times New Roman"/>
        </w:rPr>
        <w:tab/>
        <w:t xml:space="preserve">: </w:t>
      </w:r>
      <w:r w:rsidR="00E44504" w:rsidRPr="0068687C">
        <w:rPr>
          <w:rFonts w:ascii="Times New Roman" w:hAnsi="Times New Roman"/>
          <w:lang w:val="en-US"/>
        </w:rPr>
        <w:t>Jumat, 01 April 2022</w:t>
      </w:r>
    </w:p>
    <w:p w:rsidR="00A3210A" w:rsidRPr="0068687C" w:rsidRDefault="00A3210A" w:rsidP="00A3210A">
      <w:pPr>
        <w:tabs>
          <w:tab w:val="left" w:pos="720"/>
          <w:tab w:val="left" w:pos="1440"/>
          <w:tab w:val="left" w:pos="2160"/>
          <w:tab w:val="center" w:pos="4513"/>
        </w:tabs>
        <w:adjustRightInd w:val="0"/>
        <w:spacing w:line="360" w:lineRule="auto"/>
        <w:jc w:val="both"/>
        <w:rPr>
          <w:rFonts w:ascii="Times New Roman" w:hAnsi="Times New Roman"/>
        </w:rPr>
      </w:pPr>
      <w:r w:rsidRPr="0068687C">
        <w:rPr>
          <w:rFonts w:ascii="Times New Roman" w:hAnsi="Times New Roman"/>
        </w:rPr>
        <w:t>Jam</w:t>
      </w:r>
      <w:r w:rsidRPr="0068687C">
        <w:rPr>
          <w:rFonts w:ascii="Times New Roman" w:hAnsi="Times New Roman"/>
        </w:rPr>
        <w:tab/>
      </w:r>
      <w:r w:rsidRPr="0068687C">
        <w:rPr>
          <w:rFonts w:ascii="Times New Roman" w:hAnsi="Times New Roman"/>
        </w:rPr>
        <w:tab/>
        <w:t>: 02.00 WIB</w:t>
      </w:r>
      <w:r w:rsidRPr="0068687C">
        <w:rPr>
          <w:rFonts w:ascii="Times New Roman" w:hAnsi="Times New Roman"/>
        </w:rPr>
        <w:tab/>
      </w:r>
    </w:p>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Tempat</w:t>
      </w:r>
      <w:r w:rsidRPr="0068687C">
        <w:rPr>
          <w:rFonts w:ascii="Times New Roman" w:hAnsi="Times New Roman"/>
        </w:rPr>
        <w:tab/>
        <w:t xml:space="preserve">: Ruang Bersalin </w:t>
      </w:r>
      <w:r w:rsidR="00E44504" w:rsidRPr="0068687C">
        <w:rPr>
          <w:rFonts w:ascii="Times New Roman" w:hAnsi="Times New Roman"/>
        </w:rPr>
        <w:t xml:space="preserve">Puskesmas </w:t>
      </w:r>
      <w:r w:rsidR="00287F84" w:rsidRPr="0068687C">
        <w:rPr>
          <w:rFonts w:ascii="Times New Roman" w:hAnsi="Times New Roman"/>
        </w:rPr>
        <w:t>Bayan</w:t>
      </w:r>
      <w:r w:rsidR="00E44504" w:rsidRPr="0068687C">
        <w:rPr>
          <w:rFonts w:ascii="Times New Roman" w:hAnsi="Times New Roman"/>
        </w:rPr>
        <w:t>, Kab. Purworejo</w:t>
      </w:r>
    </w:p>
    <w:tbl>
      <w:tblPr>
        <w:tblW w:w="9498" w:type="dxa"/>
        <w:tblInd w:w="-423" w:type="dxa"/>
        <w:tblLayout w:type="fixed"/>
        <w:tblLook w:val="0000" w:firstRow="0" w:lastRow="0" w:firstColumn="0" w:lastColumn="0" w:noHBand="0" w:noVBand="0"/>
      </w:tblPr>
      <w:tblGrid>
        <w:gridCol w:w="2552"/>
        <w:gridCol w:w="6946"/>
      </w:tblGrid>
      <w:tr w:rsidR="00A3210A" w:rsidRPr="0068687C" w:rsidTr="00293EBC">
        <w:trPr>
          <w:trHeight w:val="1"/>
        </w:trPr>
        <w:tc>
          <w:tcPr>
            <w:tcW w:w="2552" w:type="dxa"/>
            <w:tcBorders>
              <w:top w:val="single" w:sz="3" w:space="0" w:color="000000"/>
              <w:left w:val="nil"/>
              <w:bottom w:val="single" w:sz="3" w:space="0" w:color="000000"/>
              <w:right w:val="nil"/>
            </w:tcBorders>
            <w:shd w:val="clear" w:color="000000" w:fill="FFFFFF"/>
          </w:tcPr>
          <w:p w:rsidR="00A3210A" w:rsidRPr="0068687C" w:rsidRDefault="00A3210A" w:rsidP="00293EBC">
            <w:pPr>
              <w:autoSpaceDE w:val="0"/>
              <w:autoSpaceDN w:val="0"/>
              <w:adjustRightInd w:val="0"/>
              <w:ind w:left="34"/>
              <w:jc w:val="both"/>
              <w:rPr>
                <w:rFonts w:ascii="Times New Roman" w:hAnsi="Times New Roman"/>
              </w:rPr>
            </w:pPr>
            <w:r w:rsidRPr="0068687C">
              <w:rPr>
                <w:rFonts w:ascii="Times New Roman" w:hAnsi="Times New Roman"/>
              </w:rPr>
              <w:t>DATA SUBYEKTIF</w:t>
            </w:r>
          </w:p>
        </w:tc>
        <w:tc>
          <w:tcPr>
            <w:tcW w:w="6946" w:type="dxa"/>
            <w:tcBorders>
              <w:top w:val="single" w:sz="3" w:space="0" w:color="000000"/>
              <w:left w:val="nil"/>
              <w:bottom w:val="single" w:sz="3" w:space="0" w:color="000000"/>
              <w:right w:val="nil"/>
            </w:tcBorders>
            <w:shd w:val="clear" w:color="000000" w:fill="FFFFFF"/>
          </w:tcPr>
          <w:p w:rsidR="00A3210A" w:rsidRPr="0068687C" w:rsidRDefault="00A3210A" w:rsidP="008154DB">
            <w:pPr>
              <w:adjustRightInd w:val="0"/>
              <w:jc w:val="both"/>
              <w:rPr>
                <w:rFonts w:ascii="Times New Roman" w:hAnsi="Times New Roman"/>
              </w:rPr>
            </w:pPr>
            <w:r w:rsidRPr="0068687C">
              <w:rPr>
                <w:rFonts w:ascii="Times New Roman" w:hAnsi="Times New Roman"/>
              </w:rPr>
              <w:t>Ibu mengatakan sudah ingin mengejan seperti mau BAB kenceng-kenceng semakin sering dan sakit bertambah</w:t>
            </w:r>
          </w:p>
        </w:tc>
      </w:tr>
      <w:tr w:rsidR="00A3210A" w:rsidRPr="0068687C" w:rsidTr="00293EBC">
        <w:trPr>
          <w:trHeight w:val="1"/>
        </w:trPr>
        <w:tc>
          <w:tcPr>
            <w:tcW w:w="2552" w:type="dxa"/>
            <w:tcBorders>
              <w:top w:val="single" w:sz="3" w:space="0" w:color="000000"/>
              <w:left w:val="nil"/>
              <w:bottom w:val="single" w:sz="3" w:space="0" w:color="000000"/>
              <w:right w:val="nil"/>
            </w:tcBorders>
            <w:shd w:val="clear" w:color="000000" w:fill="FFFFFF"/>
          </w:tcPr>
          <w:p w:rsidR="00A3210A" w:rsidRPr="0068687C" w:rsidRDefault="00A3210A" w:rsidP="008154DB">
            <w:pPr>
              <w:numPr>
                <w:ilvl w:val="0"/>
                <w:numId w:val="26"/>
              </w:numPr>
              <w:autoSpaceDE w:val="0"/>
              <w:autoSpaceDN w:val="0"/>
              <w:adjustRightInd w:val="0"/>
              <w:ind w:left="459" w:hanging="425"/>
              <w:jc w:val="both"/>
              <w:rPr>
                <w:rFonts w:ascii="Times New Roman" w:hAnsi="Times New Roman"/>
              </w:rPr>
            </w:pPr>
            <w:r w:rsidRPr="0068687C">
              <w:rPr>
                <w:rFonts w:ascii="Times New Roman" w:hAnsi="Times New Roman"/>
              </w:rPr>
              <w:t>DATA OBYEKTIF</w:t>
            </w:r>
          </w:p>
        </w:tc>
        <w:tc>
          <w:tcPr>
            <w:tcW w:w="6946" w:type="dxa"/>
            <w:tcBorders>
              <w:top w:val="single" w:sz="3" w:space="0" w:color="000000"/>
              <w:left w:val="nil"/>
              <w:bottom w:val="single" w:sz="3" w:space="0" w:color="000000"/>
              <w:right w:val="nil"/>
            </w:tcBorders>
            <w:shd w:val="clear" w:color="000000" w:fill="FFFFFF"/>
          </w:tcPr>
          <w:p w:rsidR="00A3210A" w:rsidRPr="0068687C" w:rsidRDefault="00A3210A" w:rsidP="008154DB">
            <w:pPr>
              <w:adjustRightInd w:val="0"/>
              <w:jc w:val="both"/>
              <w:rPr>
                <w:rFonts w:ascii="Times New Roman" w:hAnsi="Times New Roman"/>
              </w:rPr>
            </w:pPr>
            <w:r w:rsidRPr="0068687C">
              <w:rPr>
                <w:rFonts w:ascii="Times New Roman" w:hAnsi="Times New Roman"/>
              </w:rPr>
              <w:t>TTV</w:t>
            </w:r>
          </w:p>
          <w:p w:rsidR="00A3210A" w:rsidRPr="0068687C" w:rsidRDefault="00A3210A" w:rsidP="008154DB">
            <w:pPr>
              <w:adjustRightInd w:val="0"/>
              <w:jc w:val="both"/>
              <w:rPr>
                <w:rFonts w:ascii="Times New Roman" w:hAnsi="Times New Roman"/>
              </w:rPr>
            </w:pPr>
            <w:r w:rsidRPr="0068687C">
              <w:rPr>
                <w:rFonts w:ascii="Times New Roman" w:hAnsi="Times New Roman"/>
              </w:rPr>
              <w:t>TD</w:t>
            </w:r>
            <w:r w:rsidRPr="0068687C">
              <w:rPr>
                <w:rFonts w:ascii="Times New Roman" w:hAnsi="Times New Roman"/>
              </w:rPr>
              <w:tab/>
              <w:t>: 127/74 mmHg</w:t>
            </w:r>
          </w:p>
          <w:p w:rsidR="00A3210A" w:rsidRPr="0068687C" w:rsidRDefault="00A3210A" w:rsidP="008154DB">
            <w:pPr>
              <w:adjustRightInd w:val="0"/>
              <w:jc w:val="both"/>
              <w:rPr>
                <w:rFonts w:ascii="Times New Roman" w:hAnsi="Times New Roman"/>
              </w:rPr>
            </w:pPr>
            <w:r w:rsidRPr="0068687C">
              <w:rPr>
                <w:rFonts w:ascii="Times New Roman" w:hAnsi="Times New Roman"/>
              </w:rPr>
              <w:t>N</w:t>
            </w:r>
            <w:r w:rsidRPr="0068687C">
              <w:rPr>
                <w:rFonts w:ascii="Times New Roman" w:hAnsi="Times New Roman"/>
              </w:rPr>
              <w:tab/>
              <w:t>: 84x/ menit</w:t>
            </w:r>
          </w:p>
          <w:p w:rsidR="00A3210A" w:rsidRPr="0068687C" w:rsidRDefault="00A3210A" w:rsidP="008154DB">
            <w:pPr>
              <w:adjustRightInd w:val="0"/>
              <w:jc w:val="both"/>
              <w:rPr>
                <w:rFonts w:ascii="Times New Roman" w:hAnsi="Times New Roman"/>
              </w:rPr>
            </w:pPr>
            <w:r w:rsidRPr="0068687C">
              <w:rPr>
                <w:rFonts w:ascii="Times New Roman" w:hAnsi="Times New Roman"/>
              </w:rPr>
              <w:t>S</w:t>
            </w:r>
            <w:r w:rsidRPr="0068687C">
              <w:rPr>
                <w:rFonts w:ascii="Times New Roman" w:hAnsi="Times New Roman"/>
              </w:rPr>
              <w:tab/>
              <w:t>: 36,7</w:t>
            </w:r>
            <w:r w:rsidRPr="0068687C">
              <w:rPr>
                <w:rFonts w:ascii="Times New Roman" w:hAnsi="Times New Roman"/>
                <w:vertAlign w:val="superscript"/>
              </w:rPr>
              <w:t>0</w:t>
            </w:r>
            <w:r w:rsidRPr="0068687C">
              <w:rPr>
                <w:rFonts w:ascii="Times New Roman" w:hAnsi="Times New Roman"/>
              </w:rPr>
              <w:t>C</w:t>
            </w:r>
          </w:p>
          <w:p w:rsidR="00A3210A" w:rsidRPr="0068687C" w:rsidRDefault="00A3210A" w:rsidP="008154DB">
            <w:pPr>
              <w:adjustRightInd w:val="0"/>
              <w:jc w:val="both"/>
              <w:rPr>
                <w:rFonts w:ascii="Times New Roman" w:hAnsi="Times New Roman"/>
              </w:rPr>
            </w:pPr>
            <w:r w:rsidRPr="0068687C">
              <w:rPr>
                <w:rFonts w:ascii="Times New Roman" w:hAnsi="Times New Roman"/>
              </w:rPr>
              <w:t>RR</w:t>
            </w:r>
            <w:r w:rsidRPr="0068687C">
              <w:rPr>
                <w:rFonts w:ascii="Times New Roman" w:hAnsi="Times New Roman"/>
              </w:rPr>
              <w:tab/>
              <w:t>: 24x/menit</w:t>
            </w:r>
          </w:p>
          <w:p w:rsidR="00A3210A" w:rsidRPr="0068687C" w:rsidRDefault="00A3210A" w:rsidP="008154DB">
            <w:pPr>
              <w:adjustRightInd w:val="0"/>
              <w:jc w:val="both"/>
              <w:rPr>
                <w:rFonts w:ascii="Times New Roman" w:hAnsi="Times New Roman"/>
              </w:rPr>
            </w:pPr>
            <w:r w:rsidRPr="0068687C">
              <w:rPr>
                <w:rFonts w:ascii="Times New Roman" w:hAnsi="Times New Roman"/>
              </w:rPr>
              <w:t>VT</w:t>
            </w:r>
          </w:p>
          <w:p w:rsidR="00A3210A" w:rsidRPr="0068687C" w:rsidRDefault="00A3210A" w:rsidP="008154DB">
            <w:pPr>
              <w:adjustRightInd w:val="0"/>
              <w:jc w:val="both"/>
              <w:rPr>
                <w:rFonts w:ascii="Times New Roman" w:hAnsi="Times New Roman"/>
              </w:rPr>
            </w:pPr>
            <w:r w:rsidRPr="0068687C">
              <w:rPr>
                <w:rFonts w:ascii="Times New Roman" w:hAnsi="Times New Roman"/>
              </w:rPr>
              <w:t>Pembukaan 10 cm, KK (-), efficement 100%, UUK kanan depan, hodge III</w:t>
            </w:r>
            <w:r w:rsidRPr="0068687C">
              <w:rPr>
                <w:rFonts w:ascii="Times New Roman" w:hAnsi="Times New Roman"/>
                <w:vertAlign w:val="superscript"/>
              </w:rPr>
              <w:t>+</w:t>
            </w:r>
            <w:r w:rsidRPr="0068687C">
              <w:rPr>
                <w:rFonts w:ascii="Times New Roman" w:hAnsi="Times New Roman"/>
              </w:rPr>
              <w:t>, bagian lain yang menumbung tidak ada, STLD (+)</w:t>
            </w:r>
          </w:p>
          <w:p w:rsidR="00A3210A" w:rsidRPr="0068687C" w:rsidRDefault="00A3210A" w:rsidP="008154DB">
            <w:pPr>
              <w:adjustRightInd w:val="0"/>
              <w:jc w:val="both"/>
              <w:rPr>
                <w:rFonts w:ascii="Times New Roman" w:hAnsi="Times New Roman"/>
              </w:rPr>
            </w:pPr>
            <w:r w:rsidRPr="0068687C">
              <w:rPr>
                <w:rFonts w:ascii="Times New Roman" w:hAnsi="Times New Roman"/>
              </w:rPr>
              <w:t>Inspeksi tanda-tanda kala II</w:t>
            </w:r>
          </w:p>
          <w:p w:rsidR="00A3210A" w:rsidRPr="0068687C" w:rsidRDefault="00A3210A" w:rsidP="008154DB">
            <w:pPr>
              <w:numPr>
                <w:ilvl w:val="0"/>
                <w:numId w:val="39"/>
              </w:numPr>
              <w:autoSpaceDE w:val="0"/>
              <w:autoSpaceDN w:val="0"/>
              <w:adjustRightInd w:val="0"/>
              <w:ind w:left="351" w:hanging="351"/>
              <w:jc w:val="both"/>
              <w:rPr>
                <w:rFonts w:ascii="Times New Roman" w:hAnsi="Times New Roman"/>
              </w:rPr>
            </w:pPr>
            <w:r w:rsidRPr="0068687C">
              <w:rPr>
                <w:rFonts w:ascii="Times New Roman" w:hAnsi="Times New Roman"/>
              </w:rPr>
              <w:t>Tekanan anus ada</w:t>
            </w:r>
          </w:p>
          <w:p w:rsidR="00A3210A" w:rsidRPr="0068687C" w:rsidRDefault="00A3210A" w:rsidP="008154DB">
            <w:pPr>
              <w:numPr>
                <w:ilvl w:val="0"/>
                <w:numId w:val="39"/>
              </w:numPr>
              <w:autoSpaceDE w:val="0"/>
              <w:autoSpaceDN w:val="0"/>
              <w:adjustRightInd w:val="0"/>
              <w:ind w:left="351" w:hanging="351"/>
              <w:jc w:val="both"/>
              <w:rPr>
                <w:rFonts w:ascii="Times New Roman" w:hAnsi="Times New Roman"/>
              </w:rPr>
            </w:pPr>
            <w:r w:rsidRPr="0068687C">
              <w:rPr>
                <w:rFonts w:ascii="Times New Roman" w:hAnsi="Times New Roman"/>
              </w:rPr>
              <w:t>Perinium menonjol ya</w:t>
            </w:r>
          </w:p>
          <w:p w:rsidR="00A3210A" w:rsidRPr="0068687C" w:rsidRDefault="00A3210A" w:rsidP="008154DB">
            <w:pPr>
              <w:numPr>
                <w:ilvl w:val="0"/>
                <w:numId w:val="39"/>
              </w:numPr>
              <w:autoSpaceDE w:val="0"/>
              <w:autoSpaceDN w:val="0"/>
              <w:adjustRightInd w:val="0"/>
              <w:ind w:left="351" w:hanging="351"/>
              <w:jc w:val="both"/>
              <w:rPr>
                <w:rFonts w:ascii="Times New Roman" w:hAnsi="Times New Roman"/>
              </w:rPr>
            </w:pPr>
            <w:r w:rsidRPr="0068687C">
              <w:rPr>
                <w:rFonts w:ascii="Times New Roman" w:hAnsi="Times New Roman"/>
              </w:rPr>
              <w:t>Vulva membuka ya</w:t>
            </w:r>
          </w:p>
        </w:tc>
      </w:tr>
      <w:tr w:rsidR="00A3210A" w:rsidRPr="0068687C" w:rsidTr="00293EBC">
        <w:trPr>
          <w:trHeight w:val="1"/>
        </w:trPr>
        <w:tc>
          <w:tcPr>
            <w:tcW w:w="2552" w:type="dxa"/>
            <w:tcBorders>
              <w:top w:val="single" w:sz="3" w:space="0" w:color="000000"/>
              <w:left w:val="nil"/>
              <w:bottom w:val="single" w:sz="3" w:space="0" w:color="000000"/>
              <w:right w:val="nil"/>
            </w:tcBorders>
            <w:shd w:val="clear" w:color="000000" w:fill="FFFFFF"/>
          </w:tcPr>
          <w:p w:rsidR="00A3210A" w:rsidRPr="0068687C" w:rsidRDefault="00A3210A" w:rsidP="008154DB">
            <w:pPr>
              <w:numPr>
                <w:ilvl w:val="0"/>
                <w:numId w:val="26"/>
              </w:numPr>
              <w:autoSpaceDE w:val="0"/>
              <w:autoSpaceDN w:val="0"/>
              <w:adjustRightInd w:val="0"/>
              <w:ind w:left="459" w:hanging="425"/>
              <w:jc w:val="both"/>
              <w:rPr>
                <w:rFonts w:ascii="Times New Roman" w:hAnsi="Times New Roman"/>
              </w:rPr>
            </w:pPr>
            <w:r w:rsidRPr="0068687C">
              <w:rPr>
                <w:rFonts w:ascii="Times New Roman" w:hAnsi="Times New Roman"/>
              </w:rPr>
              <w:t>ANALISA</w:t>
            </w:r>
          </w:p>
        </w:tc>
        <w:tc>
          <w:tcPr>
            <w:tcW w:w="6946" w:type="dxa"/>
            <w:tcBorders>
              <w:top w:val="single" w:sz="3" w:space="0" w:color="000000"/>
              <w:left w:val="nil"/>
              <w:bottom w:val="single" w:sz="3" w:space="0" w:color="000000"/>
              <w:right w:val="nil"/>
            </w:tcBorders>
            <w:shd w:val="clear" w:color="000000" w:fill="FFFFFF"/>
          </w:tcPr>
          <w:p w:rsidR="00A3210A" w:rsidRPr="0068687C" w:rsidRDefault="00103A22" w:rsidP="008154DB">
            <w:pPr>
              <w:adjustRightInd w:val="0"/>
              <w:jc w:val="both"/>
              <w:rPr>
                <w:rFonts w:ascii="Times New Roman" w:hAnsi="Times New Roman"/>
              </w:rPr>
            </w:pPr>
            <w:r w:rsidRPr="0068687C">
              <w:rPr>
                <w:rFonts w:ascii="Times New Roman" w:hAnsi="Times New Roman"/>
              </w:rPr>
              <w:t>Ny. T</w:t>
            </w:r>
            <w:r w:rsidR="00A3210A" w:rsidRPr="0068687C">
              <w:rPr>
                <w:rFonts w:ascii="Times New Roman" w:hAnsi="Times New Roman"/>
              </w:rPr>
              <w:t xml:space="preserve"> usia </w:t>
            </w:r>
            <w:r w:rsidR="008A5237" w:rsidRPr="0068687C">
              <w:rPr>
                <w:rFonts w:ascii="Times New Roman" w:hAnsi="Times New Roman"/>
              </w:rPr>
              <w:t>36</w:t>
            </w:r>
            <w:r w:rsidR="00A3210A" w:rsidRPr="0068687C">
              <w:rPr>
                <w:rFonts w:ascii="Times New Roman" w:hAnsi="Times New Roman"/>
              </w:rPr>
              <w:t xml:space="preserve">  tahun G</w:t>
            </w:r>
            <w:r w:rsidR="008A5237" w:rsidRPr="0068687C">
              <w:rPr>
                <w:rFonts w:ascii="Times New Roman" w:hAnsi="Times New Roman"/>
                <w:vertAlign w:val="subscript"/>
                <w:lang w:val="en-US"/>
              </w:rPr>
              <w:t>3</w:t>
            </w:r>
            <w:r w:rsidR="00A3210A" w:rsidRPr="0068687C">
              <w:rPr>
                <w:rFonts w:ascii="Times New Roman" w:hAnsi="Times New Roman"/>
              </w:rPr>
              <w:t>P</w:t>
            </w:r>
            <w:r w:rsidR="00E44504" w:rsidRPr="0068687C">
              <w:rPr>
                <w:rFonts w:ascii="Times New Roman" w:hAnsi="Times New Roman"/>
                <w:vertAlign w:val="subscript"/>
                <w:lang w:val="en-US"/>
              </w:rPr>
              <w:t>1</w:t>
            </w:r>
            <w:r w:rsidR="00A3210A" w:rsidRPr="0068687C">
              <w:rPr>
                <w:rFonts w:ascii="Times New Roman" w:hAnsi="Times New Roman"/>
              </w:rPr>
              <w:t>A</w:t>
            </w:r>
            <w:r w:rsidR="008A5237" w:rsidRPr="0068687C">
              <w:rPr>
                <w:rFonts w:ascii="Times New Roman" w:hAnsi="Times New Roman"/>
                <w:vertAlign w:val="subscript"/>
                <w:lang w:val="en-US"/>
              </w:rPr>
              <w:t>1</w:t>
            </w:r>
            <w:r w:rsidR="00A3210A" w:rsidRPr="0068687C">
              <w:rPr>
                <w:rFonts w:ascii="Times New Roman" w:hAnsi="Times New Roman"/>
              </w:rPr>
              <w:t xml:space="preserve"> hamil 39</w:t>
            </w:r>
            <w:r w:rsidR="007C1565" w:rsidRPr="0068687C">
              <w:rPr>
                <w:rFonts w:ascii="Times New Roman" w:hAnsi="Times New Roman"/>
                <w:vertAlign w:val="superscript"/>
                <w:lang w:val="en-US"/>
              </w:rPr>
              <w:t xml:space="preserve"> </w:t>
            </w:r>
            <w:r w:rsidR="00A3210A" w:rsidRPr="0068687C">
              <w:rPr>
                <w:rFonts w:ascii="Times New Roman" w:hAnsi="Times New Roman"/>
              </w:rPr>
              <w:t>minggu, janin tunggal, hidup, intrauterine, presentasi belakang kepala, puka, inpartu kala II, fisiologis</w:t>
            </w:r>
          </w:p>
        </w:tc>
      </w:tr>
      <w:tr w:rsidR="00A3210A" w:rsidRPr="0068687C" w:rsidTr="00293EBC">
        <w:trPr>
          <w:trHeight w:val="1"/>
        </w:trPr>
        <w:tc>
          <w:tcPr>
            <w:tcW w:w="2552" w:type="dxa"/>
            <w:tcBorders>
              <w:top w:val="single" w:sz="3" w:space="0" w:color="000000"/>
              <w:left w:val="nil"/>
              <w:bottom w:val="single" w:sz="3" w:space="0" w:color="000000"/>
              <w:right w:val="nil"/>
            </w:tcBorders>
            <w:shd w:val="clear" w:color="000000" w:fill="FFFFFF"/>
          </w:tcPr>
          <w:p w:rsidR="00A3210A" w:rsidRPr="0068687C" w:rsidRDefault="00A3210A" w:rsidP="008154DB">
            <w:pPr>
              <w:numPr>
                <w:ilvl w:val="0"/>
                <w:numId w:val="26"/>
              </w:numPr>
              <w:autoSpaceDE w:val="0"/>
              <w:autoSpaceDN w:val="0"/>
              <w:adjustRightInd w:val="0"/>
              <w:ind w:left="459" w:hanging="425"/>
              <w:jc w:val="both"/>
              <w:rPr>
                <w:rFonts w:ascii="Times New Roman" w:hAnsi="Times New Roman"/>
              </w:rPr>
            </w:pPr>
            <w:r w:rsidRPr="0068687C">
              <w:rPr>
                <w:rFonts w:ascii="Times New Roman" w:hAnsi="Times New Roman"/>
              </w:rPr>
              <w:t>PELAKSANAAN</w:t>
            </w:r>
          </w:p>
        </w:tc>
        <w:tc>
          <w:tcPr>
            <w:tcW w:w="6946" w:type="dxa"/>
            <w:tcBorders>
              <w:top w:val="single" w:sz="3" w:space="0" w:color="000000"/>
              <w:left w:val="nil"/>
              <w:bottom w:val="single" w:sz="3" w:space="0" w:color="000000"/>
              <w:right w:val="nil"/>
            </w:tcBorders>
            <w:shd w:val="clear" w:color="000000" w:fill="FFFFFF"/>
          </w:tcPr>
          <w:p w:rsidR="00A3210A" w:rsidRPr="0068687C" w:rsidRDefault="00A3210A" w:rsidP="008154DB">
            <w:pPr>
              <w:adjustRightInd w:val="0"/>
              <w:jc w:val="both"/>
              <w:rPr>
                <w:rFonts w:ascii="Times New Roman" w:hAnsi="Times New Roman"/>
              </w:rPr>
            </w:pPr>
            <w:r w:rsidRPr="0068687C">
              <w:rPr>
                <w:rFonts w:ascii="Times New Roman" w:hAnsi="Times New Roman"/>
              </w:rPr>
              <w:t xml:space="preserve">Tanggal : </w:t>
            </w:r>
            <w:r w:rsidR="00E44504" w:rsidRPr="0068687C">
              <w:rPr>
                <w:rFonts w:ascii="Times New Roman" w:hAnsi="Times New Roman"/>
              </w:rPr>
              <w:t>01 April 2022</w:t>
            </w:r>
            <w:r w:rsidRPr="0068687C">
              <w:rPr>
                <w:rFonts w:ascii="Times New Roman" w:hAnsi="Times New Roman"/>
              </w:rPr>
              <w:t>Jam : 02.00 WIB</w:t>
            </w:r>
          </w:p>
          <w:p w:rsidR="00A3210A" w:rsidRPr="0068687C" w:rsidRDefault="00A3210A" w:rsidP="008154DB">
            <w:pPr>
              <w:adjustRightInd w:val="0"/>
              <w:jc w:val="both"/>
              <w:rPr>
                <w:rFonts w:ascii="Times New Roman" w:hAnsi="Times New Roman"/>
              </w:rPr>
            </w:pPr>
          </w:p>
          <w:p w:rsidR="00A3210A" w:rsidRPr="0068687C" w:rsidRDefault="00A3210A" w:rsidP="008154DB">
            <w:pPr>
              <w:pStyle w:val="ListParagraph"/>
              <w:numPr>
                <w:ilvl w:val="3"/>
                <w:numId w:val="40"/>
              </w:numPr>
              <w:autoSpaceDE w:val="0"/>
              <w:autoSpaceDN w:val="0"/>
              <w:adjustRightInd w:val="0"/>
              <w:spacing w:line="240" w:lineRule="auto"/>
              <w:ind w:left="351"/>
              <w:jc w:val="both"/>
              <w:rPr>
                <w:rFonts w:ascii="Times New Roman" w:hAnsi="Times New Roman"/>
                <w:sz w:val="24"/>
                <w:szCs w:val="24"/>
              </w:rPr>
            </w:pPr>
            <w:r w:rsidRPr="0068687C">
              <w:rPr>
                <w:rFonts w:ascii="Times New Roman" w:hAnsi="Times New Roman"/>
                <w:sz w:val="24"/>
                <w:szCs w:val="24"/>
              </w:rPr>
              <w:t>Memberitahu ibu bahwa pembukaannya sudah lengkap dan menempatkan ibu pada posisi dorsal recumbent atau ibu boleh memilih dengan posisi miring kiri atau posisi ½ duduk</w:t>
            </w:r>
          </w:p>
          <w:p w:rsidR="00A3210A" w:rsidRPr="0068687C" w:rsidRDefault="00A3210A" w:rsidP="008154DB">
            <w:pPr>
              <w:pStyle w:val="ListParagraph"/>
              <w:numPr>
                <w:ilvl w:val="3"/>
                <w:numId w:val="40"/>
              </w:numPr>
              <w:autoSpaceDE w:val="0"/>
              <w:autoSpaceDN w:val="0"/>
              <w:adjustRightInd w:val="0"/>
              <w:spacing w:line="240" w:lineRule="auto"/>
              <w:ind w:left="351"/>
              <w:jc w:val="both"/>
              <w:rPr>
                <w:rFonts w:ascii="Times New Roman" w:hAnsi="Times New Roman"/>
                <w:sz w:val="24"/>
                <w:szCs w:val="24"/>
              </w:rPr>
            </w:pPr>
            <w:r w:rsidRPr="0068687C">
              <w:rPr>
                <w:rFonts w:ascii="Times New Roman" w:hAnsi="Times New Roman"/>
                <w:sz w:val="24"/>
                <w:szCs w:val="24"/>
              </w:rPr>
              <w:t>Membimbing ibu untuk mengejan saat ada his, dengan cara ibu menarik nafas panjang saat ibu merasa kencang, kemudian menahannya sebentar dan mengejan seperti orang mau BAB dengan dagu menempel di dada dan mulut tertutup.</w:t>
            </w:r>
          </w:p>
          <w:p w:rsidR="00A3210A" w:rsidRPr="0068687C" w:rsidRDefault="00A3210A" w:rsidP="008154DB">
            <w:pPr>
              <w:pStyle w:val="ListParagraph"/>
              <w:numPr>
                <w:ilvl w:val="3"/>
                <w:numId w:val="40"/>
              </w:numPr>
              <w:autoSpaceDE w:val="0"/>
              <w:autoSpaceDN w:val="0"/>
              <w:adjustRightInd w:val="0"/>
              <w:spacing w:line="240" w:lineRule="auto"/>
              <w:ind w:left="351"/>
              <w:jc w:val="both"/>
              <w:rPr>
                <w:rFonts w:ascii="Times New Roman" w:hAnsi="Times New Roman"/>
                <w:sz w:val="24"/>
                <w:szCs w:val="24"/>
              </w:rPr>
            </w:pPr>
            <w:r w:rsidRPr="0068687C">
              <w:rPr>
                <w:rFonts w:ascii="Times New Roman" w:hAnsi="Times New Roman"/>
                <w:sz w:val="24"/>
                <w:szCs w:val="24"/>
              </w:rPr>
              <w:t>Melakukan pertolongan persalinan</w:t>
            </w:r>
          </w:p>
          <w:p w:rsidR="00A3210A" w:rsidRPr="0068687C" w:rsidRDefault="00A3210A" w:rsidP="008154DB">
            <w:pPr>
              <w:pStyle w:val="ListParagraph"/>
              <w:numPr>
                <w:ilvl w:val="3"/>
                <w:numId w:val="40"/>
              </w:numPr>
              <w:autoSpaceDE w:val="0"/>
              <w:autoSpaceDN w:val="0"/>
              <w:adjustRightInd w:val="0"/>
              <w:spacing w:line="240" w:lineRule="auto"/>
              <w:ind w:left="351"/>
              <w:jc w:val="both"/>
              <w:rPr>
                <w:rFonts w:ascii="Times New Roman" w:hAnsi="Times New Roman"/>
                <w:sz w:val="24"/>
                <w:szCs w:val="24"/>
              </w:rPr>
            </w:pPr>
            <w:r w:rsidRPr="0068687C">
              <w:rPr>
                <w:rFonts w:ascii="Times New Roman" w:hAnsi="Times New Roman"/>
                <w:sz w:val="24"/>
                <w:szCs w:val="24"/>
              </w:rPr>
              <w:t>Memastikan kelengkapan peralatan, bahan, dan obat-obatan esensial untuk menolong persalinan dan penatalaksanaan pada ibu dan bayi baru lahir.</w:t>
            </w:r>
          </w:p>
          <w:p w:rsidR="00A3210A" w:rsidRPr="0068687C" w:rsidRDefault="00A3210A" w:rsidP="008154DB">
            <w:pPr>
              <w:pStyle w:val="ListParagraph"/>
              <w:numPr>
                <w:ilvl w:val="3"/>
                <w:numId w:val="40"/>
              </w:numPr>
              <w:autoSpaceDE w:val="0"/>
              <w:autoSpaceDN w:val="0"/>
              <w:adjustRightInd w:val="0"/>
              <w:spacing w:line="240" w:lineRule="auto"/>
              <w:ind w:left="351"/>
              <w:jc w:val="both"/>
              <w:rPr>
                <w:rFonts w:ascii="Times New Roman" w:hAnsi="Times New Roman"/>
                <w:sz w:val="24"/>
                <w:szCs w:val="24"/>
              </w:rPr>
            </w:pPr>
            <w:r w:rsidRPr="0068687C">
              <w:rPr>
                <w:rFonts w:ascii="Times New Roman" w:hAnsi="Times New Roman"/>
                <w:sz w:val="24"/>
                <w:szCs w:val="24"/>
              </w:rPr>
              <w:t xml:space="preserve">Memakai APD </w:t>
            </w:r>
          </w:p>
          <w:p w:rsidR="00A3210A" w:rsidRPr="0068687C" w:rsidRDefault="00A3210A" w:rsidP="008154DB">
            <w:pPr>
              <w:pStyle w:val="ListParagraph"/>
              <w:numPr>
                <w:ilvl w:val="3"/>
                <w:numId w:val="40"/>
              </w:numPr>
              <w:autoSpaceDE w:val="0"/>
              <w:autoSpaceDN w:val="0"/>
              <w:adjustRightInd w:val="0"/>
              <w:spacing w:line="240" w:lineRule="auto"/>
              <w:ind w:left="351"/>
              <w:jc w:val="both"/>
              <w:rPr>
                <w:rFonts w:ascii="Times New Roman" w:hAnsi="Times New Roman"/>
                <w:sz w:val="24"/>
                <w:szCs w:val="24"/>
              </w:rPr>
            </w:pPr>
            <w:r w:rsidRPr="0068687C">
              <w:rPr>
                <w:rFonts w:ascii="Times New Roman" w:hAnsi="Times New Roman"/>
                <w:sz w:val="24"/>
                <w:szCs w:val="24"/>
              </w:rPr>
              <w:t>Memasukan oksitosin ke spuit menggunakan tangan yang memakai sarung tangan steril dan menaruhnya kembali ke partus set.</w:t>
            </w:r>
          </w:p>
          <w:p w:rsidR="00A3210A" w:rsidRPr="0068687C" w:rsidRDefault="00A3210A" w:rsidP="008154DB">
            <w:pPr>
              <w:pStyle w:val="ListParagraph"/>
              <w:numPr>
                <w:ilvl w:val="3"/>
                <w:numId w:val="40"/>
              </w:numPr>
              <w:autoSpaceDE w:val="0"/>
              <w:autoSpaceDN w:val="0"/>
              <w:adjustRightInd w:val="0"/>
              <w:spacing w:line="240" w:lineRule="auto"/>
              <w:ind w:left="351"/>
              <w:jc w:val="both"/>
              <w:rPr>
                <w:rFonts w:ascii="Times New Roman" w:hAnsi="Times New Roman"/>
                <w:sz w:val="24"/>
                <w:szCs w:val="24"/>
              </w:rPr>
            </w:pPr>
            <w:r w:rsidRPr="0068687C">
              <w:rPr>
                <w:rFonts w:ascii="Times New Roman" w:hAnsi="Times New Roman"/>
                <w:sz w:val="24"/>
                <w:szCs w:val="24"/>
              </w:rPr>
              <w:t>Meletakkan kain bersih diatas perut ibu, untuk mengeringkan bayi setelah lahir</w:t>
            </w:r>
          </w:p>
          <w:p w:rsidR="00A3210A" w:rsidRPr="0068687C" w:rsidRDefault="00A3210A" w:rsidP="008154DB">
            <w:pPr>
              <w:pStyle w:val="ListParagraph"/>
              <w:numPr>
                <w:ilvl w:val="3"/>
                <w:numId w:val="40"/>
              </w:numPr>
              <w:autoSpaceDE w:val="0"/>
              <w:autoSpaceDN w:val="0"/>
              <w:adjustRightInd w:val="0"/>
              <w:spacing w:line="240" w:lineRule="auto"/>
              <w:ind w:left="351"/>
              <w:jc w:val="both"/>
              <w:rPr>
                <w:rFonts w:ascii="Times New Roman" w:hAnsi="Times New Roman"/>
                <w:sz w:val="24"/>
                <w:szCs w:val="24"/>
              </w:rPr>
            </w:pPr>
            <w:r w:rsidRPr="0068687C">
              <w:rPr>
                <w:rFonts w:ascii="Times New Roman" w:hAnsi="Times New Roman"/>
                <w:sz w:val="24"/>
                <w:szCs w:val="24"/>
              </w:rPr>
              <w:t xml:space="preserve">Meletakkan </w:t>
            </w:r>
            <w:r w:rsidRPr="0068687C">
              <w:rPr>
                <w:rFonts w:ascii="Times New Roman" w:hAnsi="Times New Roman"/>
                <w:i/>
                <w:iCs/>
                <w:sz w:val="24"/>
                <w:szCs w:val="24"/>
              </w:rPr>
              <w:t xml:space="preserve">underpad </w:t>
            </w:r>
            <w:r w:rsidRPr="0068687C">
              <w:rPr>
                <w:rFonts w:ascii="Times New Roman" w:hAnsi="Times New Roman"/>
                <w:sz w:val="24"/>
                <w:szCs w:val="24"/>
              </w:rPr>
              <w:t>dibawah bokong ibu dan melipat menjadi 1/3 bagian untuk persiapan saat menahan perinium</w:t>
            </w:r>
          </w:p>
          <w:p w:rsidR="00A3210A" w:rsidRPr="0068687C" w:rsidRDefault="00A3210A" w:rsidP="008154DB">
            <w:pPr>
              <w:pStyle w:val="ListParagraph"/>
              <w:numPr>
                <w:ilvl w:val="3"/>
                <w:numId w:val="40"/>
              </w:numPr>
              <w:autoSpaceDE w:val="0"/>
              <w:autoSpaceDN w:val="0"/>
              <w:adjustRightInd w:val="0"/>
              <w:spacing w:line="240" w:lineRule="auto"/>
              <w:ind w:left="351"/>
              <w:jc w:val="both"/>
              <w:rPr>
                <w:rFonts w:ascii="Times New Roman" w:hAnsi="Times New Roman"/>
                <w:sz w:val="24"/>
                <w:szCs w:val="24"/>
              </w:rPr>
            </w:pPr>
            <w:r w:rsidRPr="0068687C">
              <w:rPr>
                <w:rFonts w:ascii="Times New Roman" w:hAnsi="Times New Roman"/>
                <w:sz w:val="24"/>
                <w:szCs w:val="24"/>
              </w:rPr>
              <w:t>Memeriksa DJJ kembali untuk mengetahui keadaan janin</w:t>
            </w:r>
          </w:p>
          <w:p w:rsidR="00A3210A" w:rsidRPr="0068687C" w:rsidRDefault="00A3210A" w:rsidP="008154DB">
            <w:pPr>
              <w:pStyle w:val="ListParagraph"/>
              <w:numPr>
                <w:ilvl w:val="3"/>
                <w:numId w:val="40"/>
              </w:numPr>
              <w:autoSpaceDE w:val="0"/>
              <w:autoSpaceDN w:val="0"/>
              <w:adjustRightInd w:val="0"/>
              <w:spacing w:line="240" w:lineRule="auto"/>
              <w:ind w:left="351"/>
              <w:jc w:val="both"/>
              <w:rPr>
                <w:rFonts w:ascii="Times New Roman" w:hAnsi="Times New Roman"/>
                <w:sz w:val="24"/>
                <w:szCs w:val="24"/>
              </w:rPr>
            </w:pPr>
            <w:r w:rsidRPr="0068687C">
              <w:rPr>
                <w:rFonts w:ascii="Times New Roman" w:hAnsi="Times New Roman"/>
                <w:sz w:val="24"/>
                <w:szCs w:val="24"/>
              </w:rPr>
              <w:t xml:space="preserve">Membuka tutup partus set </w:t>
            </w:r>
          </w:p>
          <w:p w:rsidR="00A3210A" w:rsidRPr="0068687C" w:rsidRDefault="00A3210A" w:rsidP="008154DB">
            <w:pPr>
              <w:pStyle w:val="ListParagraph"/>
              <w:numPr>
                <w:ilvl w:val="3"/>
                <w:numId w:val="40"/>
              </w:numPr>
              <w:autoSpaceDE w:val="0"/>
              <w:autoSpaceDN w:val="0"/>
              <w:adjustRightInd w:val="0"/>
              <w:spacing w:line="240" w:lineRule="auto"/>
              <w:ind w:left="351" w:right="248"/>
              <w:jc w:val="both"/>
              <w:rPr>
                <w:rFonts w:ascii="Times New Roman" w:hAnsi="Times New Roman"/>
                <w:sz w:val="24"/>
                <w:szCs w:val="24"/>
              </w:rPr>
            </w:pPr>
            <w:r w:rsidRPr="0068687C">
              <w:rPr>
                <w:rFonts w:ascii="Times New Roman" w:hAnsi="Times New Roman"/>
                <w:sz w:val="24"/>
                <w:szCs w:val="24"/>
              </w:rPr>
              <w:t>Memakai sarung tangan DTT pada kedua tangan</w:t>
            </w:r>
          </w:p>
          <w:p w:rsidR="00A3210A" w:rsidRPr="0068687C" w:rsidRDefault="00A3210A" w:rsidP="008154DB">
            <w:pPr>
              <w:pStyle w:val="ListParagraph"/>
              <w:numPr>
                <w:ilvl w:val="3"/>
                <w:numId w:val="40"/>
              </w:numPr>
              <w:autoSpaceDE w:val="0"/>
              <w:autoSpaceDN w:val="0"/>
              <w:adjustRightInd w:val="0"/>
              <w:spacing w:line="240" w:lineRule="auto"/>
              <w:ind w:left="351"/>
              <w:jc w:val="both"/>
              <w:rPr>
                <w:rFonts w:ascii="Times New Roman" w:hAnsi="Times New Roman"/>
                <w:sz w:val="24"/>
                <w:szCs w:val="24"/>
              </w:rPr>
            </w:pPr>
            <w:r w:rsidRPr="0068687C">
              <w:rPr>
                <w:rFonts w:ascii="Times New Roman" w:hAnsi="Times New Roman"/>
                <w:sz w:val="24"/>
                <w:szCs w:val="24"/>
              </w:rPr>
              <w:t xml:space="preserve">Melindungi perinium dengan satu tangan menggunakan underpad yang diletakkan dibawah bokong ibu kemudian setelah tampak kepala bayi dengan bukaan vulva 5-6 cm, melakukan penekanan </w:t>
            </w:r>
            <w:r w:rsidRPr="0068687C">
              <w:rPr>
                <w:rFonts w:ascii="Times New Roman" w:hAnsi="Times New Roman"/>
                <w:sz w:val="24"/>
                <w:szCs w:val="24"/>
              </w:rPr>
              <w:lastRenderedPageBreak/>
              <w:t>perinium dengan gaya tekanan ke bawah dan ke dalam. Tangan yang kiri berada diatas simfisis menahan kepala bayi agar tidak terjadi defleksi maksimal. Kemudian menganjurkan pasien untuk meneran dan membantu lahirnya kepala. Setelah kepala lahir menganjurkan ibu untuk nafas cepat dan dangkal</w:t>
            </w:r>
          </w:p>
          <w:p w:rsidR="00A3210A" w:rsidRPr="0068687C" w:rsidRDefault="00A3210A" w:rsidP="008154DB">
            <w:pPr>
              <w:pStyle w:val="ListParagraph"/>
              <w:numPr>
                <w:ilvl w:val="3"/>
                <w:numId w:val="40"/>
              </w:numPr>
              <w:autoSpaceDE w:val="0"/>
              <w:autoSpaceDN w:val="0"/>
              <w:adjustRightInd w:val="0"/>
              <w:spacing w:line="240" w:lineRule="auto"/>
              <w:ind w:left="351"/>
              <w:jc w:val="both"/>
              <w:rPr>
                <w:rFonts w:ascii="Times New Roman" w:hAnsi="Times New Roman"/>
                <w:sz w:val="24"/>
                <w:szCs w:val="24"/>
              </w:rPr>
            </w:pPr>
            <w:r w:rsidRPr="0068687C">
              <w:rPr>
                <w:rFonts w:ascii="Times New Roman" w:hAnsi="Times New Roman"/>
                <w:sz w:val="24"/>
                <w:szCs w:val="24"/>
              </w:rPr>
              <w:t>Selanjutnya memeriksa kemungkinan adanya lilitan tali pusat</w:t>
            </w:r>
          </w:p>
          <w:p w:rsidR="00A3210A" w:rsidRPr="0068687C" w:rsidRDefault="00A3210A" w:rsidP="008154DB">
            <w:pPr>
              <w:pStyle w:val="ListParagraph"/>
              <w:numPr>
                <w:ilvl w:val="3"/>
                <w:numId w:val="40"/>
              </w:numPr>
              <w:autoSpaceDE w:val="0"/>
              <w:autoSpaceDN w:val="0"/>
              <w:adjustRightInd w:val="0"/>
              <w:spacing w:line="240" w:lineRule="auto"/>
              <w:ind w:left="351"/>
              <w:jc w:val="both"/>
              <w:rPr>
                <w:rFonts w:ascii="Times New Roman" w:hAnsi="Times New Roman"/>
                <w:sz w:val="24"/>
                <w:szCs w:val="24"/>
              </w:rPr>
            </w:pPr>
            <w:r w:rsidRPr="0068687C">
              <w:rPr>
                <w:rFonts w:ascii="Times New Roman" w:hAnsi="Times New Roman"/>
                <w:sz w:val="24"/>
                <w:szCs w:val="24"/>
              </w:rPr>
              <w:t>Menunggu kepala bayi melakukan putaran paksi luar secara spontan</w:t>
            </w:r>
          </w:p>
          <w:p w:rsidR="00A3210A" w:rsidRPr="0068687C" w:rsidRDefault="00A3210A" w:rsidP="008154DB">
            <w:pPr>
              <w:pStyle w:val="ListParagraph"/>
              <w:numPr>
                <w:ilvl w:val="3"/>
                <w:numId w:val="40"/>
              </w:numPr>
              <w:autoSpaceDE w:val="0"/>
              <w:autoSpaceDN w:val="0"/>
              <w:adjustRightInd w:val="0"/>
              <w:spacing w:line="240" w:lineRule="auto"/>
              <w:ind w:left="351"/>
              <w:jc w:val="both"/>
              <w:rPr>
                <w:rFonts w:ascii="Times New Roman" w:hAnsi="Times New Roman"/>
                <w:sz w:val="24"/>
                <w:szCs w:val="24"/>
              </w:rPr>
            </w:pPr>
            <w:r w:rsidRPr="0068687C">
              <w:rPr>
                <w:rFonts w:ascii="Times New Roman" w:hAnsi="Times New Roman"/>
                <w:sz w:val="24"/>
                <w:szCs w:val="24"/>
              </w:rPr>
              <w:t>Setelah kepala melakukan putaran paksi luar, tangan memegang kepala bayi secara biparietal dan menganjurkan pasien untuk meneran saat ada kontraksi. Dengan lembut menarik kepala ke arah bawah untuk melahirkan bahu depan kemudian menarik ke  atas untuk melahirkan bahu belakang.</w:t>
            </w:r>
          </w:p>
          <w:p w:rsidR="00A3210A" w:rsidRPr="0068687C" w:rsidRDefault="00A3210A" w:rsidP="008154DB">
            <w:pPr>
              <w:pStyle w:val="ListParagraph"/>
              <w:numPr>
                <w:ilvl w:val="3"/>
                <w:numId w:val="40"/>
              </w:numPr>
              <w:autoSpaceDE w:val="0"/>
              <w:autoSpaceDN w:val="0"/>
              <w:adjustRightInd w:val="0"/>
              <w:spacing w:line="240" w:lineRule="auto"/>
              <w:ind w:left="351"/>
              <w:jc w:val="both"/>
              <w:rPr>
                <w:rFonts w:ascii="Times New Roman" w:hAnsi="Times New Roman"/>
                <w:sz w:val="24"/>
                <w:szCs w:val="24"/>
              </w:rPr>
            </w:pPr>
            <w:r w:rsidRPr="0068687C">
              <w:rPr>
                <w:rFonts w:ascii="Times New Roman" w:hAnsi="Times New Roman"/>
                <w:sz w:val="24"/>
                <w:szCs w:val="24"/>
              </w:rPr>
              <w:t xml:space="preserve">Setelah kedua bahu lahir menggeser tangan dominan ke bawah untuk menyangga kepala, leher, dan siku sebelah bawah </w:t>
            </w:r>
          </w:p>
          <w:p w:rsidR="00A3210A" w:rsidRPr="0068687C" w:rsidRDefault="00A3210A" w:rsidP="008154DB">
            <w:pPr>
              <w:pStyle w:val="ListParagraph"/>
              <w:numPr>
                <w:ilvl w:val="3"/>
                <w:numId w:val="40"/>
              </w:numPr>
              <w:autoSpaceDE w:val="0"/>
              <w:autoSpaceDN w:val="0"/>
              <w:adjustRightInd w:val="0"/>
              <w:spacing w:line="240" w:lineRule="auto"/>
              <w:ind w:left="351"/>
              <w:jc w:val="both"/>
              <w:rPr>
                <w:rFonts w:ascii="Times New Roman" w:hAnsi="Times New Roman"/>
                <w:sz w:val="24"/>
                <w:szCs w:val="24"/>
              </w:rPr>
            </w:pPr>
            <w:r w:rsidRPr="0068687C">
              <w:rPr>
                <w:rFonts w:ascii="Times New Roman" w:hAnsi="Times New Roman"/>
                <w:sz w:val="24"/>
                <w:szCs w:val="24"/>
              </w:rPr>
              <w:t>Setelah tubuh dan lengan lahir, menyangga bayi dengan tangan kanan sementara tangan yang kiri berada di perinium untuk bersiap menangkap tungkai bawah bayi dan masukkan telunjuk diantara kaki kemudianmemegang masing-masing mata kaki dengan ibu jari dan jari lainnya.</w:t>
            </w:r>
          </w:p>
          <w:p w:rsidR="00A3210A" w:rsidRPr="0068687C" w:rsidRDefault="00A3210A" w:rsidP="008154DB">
            <w:pPr>
              <w:pStyle w:val="ListParagraph"/>
              <w:numPr>
                <w:ilvl w:val="3"/>
                <w:numId w:val="40"/>
              </w:numPr>
              <w:autoSpaceDE w:val="0"/>
              <w:autoSpaceDN w:val="0"/>
              <w:adjustRightInd w:val="0"/>
              <w:spacing w:line="240" w:lineRule="auto"/>
              <w:ind w:left="351"/>
              <w:jc w:val="both"/>
              <w:rPr>
                <w:rFonts w:ascii="Times New Roman" w:hAnsi="Times New Roman"/>
                <w:sz w:val="24"/>
                <w:szCs w:val="24"/>
              </w:rPr>
            </w:pPr>
            <w:r w:rsidRPr="0068687C">
              <w:rPr>
                <w:rFonts w:ascii="Times New Roman" w:hAnsi="Times New Roman"/>
                <w:sz w:val="24"/>
                <w:szCs w:val="24"/>
              </w:rPr>
              <w:t>Melakukan penilaian selintas</w:t>
            </w:r>
          </w:p>
          <w:p w:rsidR="00A3210A" w:rsidRPr="0068687C" w:rsidRDefault="00A3210A" w:rsidP="008154DB">
            <w:pPr>
              <w:pStyle w:val="ListParagraph"/>
              <w:numPr>
                <w:ilvl w:val="3"/>
                <w:numId w:val="40"/>
              </w:numPr>
              <w:autoSpaceDE w:val="0"/>
              <w:autoSpaceDN w:val="0"/>
              <w:adjustRightInd w:val="0"/>
              <w:spacing w:line="240" w:lineRule="auto"/>
              <w:ind w:left="351"/>
              <w:jc w:val="both"/>
              <w:rPr>
                <w:rFonts w:ascii="Times New Roman" w:hAnsi="Times New Roman"/>
                <w:sz w:val="24"/>
                <w:szCs w:val="24"/>
              </w:rPr>
            </w:pPr>
            <w:r w:rsidRPr="0068687C">
              <w:rPr>
                <w:rFonts w:ascii="Times New Roman" w:hAnsi="Times New Roman"/>
                <w:sz w:val="24"/>
                <w:szCs w:val="24"/>
              </w:rPr>
              <w:t>Mengeringkan tubuh bayi mulai dari muka, kepala, dan bagian tubuh yang lain kecuali bagian tangan tanpa membersihkan verniks kaseosa. Kemudian mengganti kain yang basah dengan kain yang kering, dan membiarkan bayi diatas perut.</w:t>
            </w:r>
          </w:p>
          <w:p w:rsidR="00A3210A" w:rsidRPr="0068687C" w:rsidRDefault="00A3210A" w:rsidP="008154DB">
            <w:pPr>
              <w:pStyle w:val="ListParagraph"/>
              <w:numPr>
                <w:ilvl w:val="3"/>
                <w:numId w:val="40"/>
              </w:numPr>
              <w:autoSpaceDE w:val="0"/>
              <w:autoSpaceDN w:val="0"/>
              <w:adjustRightInd w:val="0"/>
              <w:spacing w:line="240" w:lineRule="auto"/>
              <w:ind w:left="351"/>
              <w:jc w:val="both"/>
              <w:rPr>
                <w:rFonts w:ascii="Times New Roman" w:hAnsi="Times New Roman"/>
                <w:sz w:val="24"/>
                <w:szCs w:val="24"/>
              </w:rPr>
            </w:pPr>
            <w:r w:rsidRPr="0068687C">
              <w:rPr>
                <w:rFonts w:ascii="Times New Roman" w:hAnsi="Times New Roman"/>
                <w:sz w:val="24"/>
                <w:szCs w:val="24"/>
              </w:rPr>
              <w:t xml:space="preserve">Memeriksa kembali uterus untuk memastikan tidak ada lagi janin kedua </w:t>
            </w:r>
          </w:p>
          <w:p w:rsidR="00A3210A" w:rsidRPr="0068687C" w:rsidRDefault="00A3210A" w:rsidP="008154DB">
            <w:pPr>
              <w:pStyle w:val="ListParagraph"/>
              <w:numPr>
                <w:ilvl w:val="3"/>
                <w:numId w:val="40"/>
              </w:numPr>
              <w:autoSpaceDE w:val="0"/>
              <w:autoSpaceDN w:val="0"/>
              <w:adjustRightInd w:val="0"/>
              <w:spacing w:line="240" w:lineRule="auto"/>
              <w:ind w:left="351"/>
              <w:jc w:val="both"/>
              <w:rPr>
                <w:rFonts w:ascii="Times New Roman" w:hAnsi="Times New Roman"/>
                <w:sz w:val="24"/>
                <w:szCs w:val="24"/>
              </w:rPr>
            </w:pPr>
            <w:r w:rsidRPr="0068687C">
              <w:rPr>
                <w:rFonts w:ascii="Times New Roman" w:hAnsi="Times New Roman"/>
                <w:sz w:val="24"/>
                <w:szCs w:val="24"/>
              </w:rPr>
              <w:t>Memberitahu pasien bahwa pasien akan disuntik oksitosin agar rahimnya berkontraksi dengan baik.</w:t>
            </w:r>
          </w:p>
          <w:p w:rsidR="00A3210A" w:rsidRPr="0068687C" w:rsidRDefault="00A3210A" w:rsidP="008154DB">
            <w:pPr>
              <w:pStyle w:val="ListParagraph"/>
              <w:numPr>
                <w:ilvl w:val="3"/>
                <w:numId w:val="40"/>
              </w:numPr>
              <w:autoSpaceDE w:val="0"/>
              <w:autoSpaceDN w:val="0"/>
              <w:adjustRightInd w:val="0"/>
              <w:spacing w:line="240" w:lineRule="auto"/>
              <w:ind w:left="351"/>
              <w:jc w:val="both"/>
              <w:rPr>
                <w:rFonts w:ascii="Times New Roman" w:hAnsi="Times New Roman"/>
                <w:sz w:val="24"/>
                <w:szCs w:val="24"/>
              </w:rPr>
            </w:pPr>
            <w:r w:rsidRPr="0068687C">
              <w:rPr>
                <w:rFonts w:ascii="Times New Roman" w:hAnsi="Times New Roman"/>
                <w:sz w:val="24"/>
                <w:szCs w:val="24"/>
              </w:rPr>
              <w:t>Menyuntikan oksitosin 10 IU secara IM disepertiga luar paha atas dalam waktu 1 menit setelah bayi lahir.</w:t>
            </w:r>
          </w:p>
          <w:p w:rsidR="00A3210A" w:rsidRPr="0068687C" w:rsidRDefault="00A3210A" w:rsidP="008154DB">
            <w:pPr>
              <w:pStyle w:val="ListParagraph"/>
              <w:numPr>
                <w:ilvl w:val="3"/>
                <w:numId w:val="40"/>
              </w:numPr>
              <w:autoSpaceDE w:val="0"/>
              <w:autoSpaceDN w:val="0"/>
              <w:adjustRightInd w:val="0"/>
              <w:spacing w:line="240" w:lineRule="auto"/>
              <w:ind w:left="351"/>
              <w:jc w:val="both"/>
              <w:rPr>
                <w:rFonts w:ascii="Times New Roman" w:hAnsi="Times New Roman"/>
                <w:sz w:val="24"/>
                <w:szCs w:val="24"/>
              </w:rPr>
            </w:pPr>
            <w:r w:rsidRPr="0068687C">
              <w:rPr>
                <w:rFonts w:ascii="Times New Roman" w:hAnsi="Times New Roman"/>
                <w:sz w:val="24"/>
                <w:szCs w:val="24"/>
              </w:rPr>
              <w:t>Menjepit tali pusat menggunakan penjepit tali pusat kira-kira 3 cm dari pusat setelah 2 menit bayi lahir. Kemudian mendorong isi tali pusat ke arah ibu, lalu menjepit kembali tali pusat dengan klem pada jarak 2 cm dari penjepit tali pusat. Dengan satu tangan , memegang tali pusat yang telah dijepit untuk melindungi perut bayi. Kemudian melakukan pengguntingan tali pusat diantara klem dan penjepit tali pusat.</w:t>
            </w:r>
          </w:p>
          <w:p w:rsidR="00A3210A" w:rsidRPr="0068687C" w:rsidRDefault="00A3210A" w:rsidP="008154DB">
            <w:pPr>
              <w:pStyle w:val="ListParagraph"/>
              <w:numPr>
                <w:ilvl w:val="3"/>
                <w:numId w:val="40"/>
              </w:numPr>
              <w:autoSpaceDE w:val="0"/>
              <w:autoSpaceDN w:val="0"/>
              <w:adjustRightInd w:val="0"/>
              <w:spacing w:line="240" w:lineRule="auto"/>
              <w:ind w:left="351"/>
              <w:jc w:val="both"/>
              <w:rPr>
                <w:rFonts w:ascii="Times New Roman" w:hAnsi="Times New Roman"/>
                <w:sz w:val="24"/>
                <w:szCs w:val="24"/>
              </w:rPr>
            </w:pPr>
            <w:r w:rsidRPr="0068687C">
              <w:rPr>
                <w:rFonts w:ascii="Times New Roman" w:hAnsi="Times New Roman"/>
                <w:sz w:val="24"/>
                <w:szCs w:val="24"/>
              </w:rPr>
              <w:t>Meletakkan bayi tengkurap di dada ibu.Kemudian meletakkan bayi dengan posisi tubuh bayi lurus, hingga bayi menempel pada dada dan perut ibu. Kemudian mengusahakan kepala bayi berada di atas payudara ibu dengan posisi lebih rendah dari puting. Menyelimuti bayi dan ibu menggunakan kain yang bersih agar keduanya merasa hangat, dan tidak lupa pula memakaikan topi untuk penutup kepala bayi</w:t>
            </w:r>
          </w:p>
        </w:tc>
      </w:tr>
    </w:tbl>
    <w:p w:rsidR="00A3210A" w:rsidRPr="0068687C" w:rsidRDefault="00A3210A" w:rsidP="00A3210A">
      <w:pPr>
        <w:adjustRightInd w:val="0"/>
        <w:spacing w:line="360" w:lineRule="auto"/>
        <w:jc w:val="both"/>
        <w:rPr>
          <w:rFonts w:ascii="Times New Roman" w:hAnsi="Times New Roman"/>
        </w:rPr>
      </w:pPr>
    </w:p>
    <w:p w:rsidR="00A3210A" w:rsidRPr="0068687C" w:rsidRDefault="00A3210A" w:rsidP="00A3210A">
      <w:pPr>
        <w:adjustRightInd w:val="0"/>
        <w:spacing w:line="360" w:lineRule="auto"/>
        <w:jc w:val="both"/>
        <w:rPr>
          <w:rFonts w:ascii="Times New Roman" w:hAnsi="Times New Roman"/>
          <w:b/>
          <w:bCs/>
        </w:rPr>
      </w:pPr>
      <w:r w:rsidRPr="0068687C">
        <w:rPr>
          <w:rFonts w:ascii="Times New Roman" w:hAnsi="Times New Roman"/>
          <w:b/>
          <w:bCs/>
        </w:rPr>
        <w:t xml:space="preserve">CATATAN PERKEMBANGAN KALA III PERSALINAN PADA </w:t>
      </w:r>
      <w:r w:rsidR="00103A22" w:rsidRPr="0068687C">
        <w:rPr>
          <w:rFonts w:ascii="Times New Roman" w:hAnsi="Times New Roman"/>
          <w:b/>
          <w:bCs/>
        </w:rPr>
        <w:t>NY. T</w:t>
      </w:r>
      <w:r w:rsidRPr="0068687C">
        <w:rPr>
          <w:rFonts w:ascii="Times New Roman" w:hAnsi="Times New Roman"/>
          <w:b/>
          <w:bCs/>
        </w:rPr>
        <w:t xml:space="preserve">USIA </w:t>
      </w:r>
      <w:r w:rsidR="00287F84" w:rsidRPr="0068687C">
        <w:rPr>
          <w:rFonts w:ascii="Times New Roman" w:hAnsi="Times New Roman"/>
          <w:b/>
          <w:bCs/>
        </w:rPr>
        <w:t>36 Tahun</w:t>
      </w:r>
      <w:r w:rsidR="007C1565" w:rsidRPr="0068687C">
        <w:rPr>
          <w:rFonts w:ascii="Times New Roman" w:hAnsi="Times New Roman"/>
          <w:b/>
          <w:bCs/>
          <w:lang w:val="en-US"/>
        </w:rPr>
        <w:t xml:space="preserve"> </w:t>
      </w:r>
      <w:r w:rsidR="002B482C" w:rsidRPr="0068687C">
        <w:rPr>
          <w:rFonts w:ascii="Times New Roman" w:hAnsi="Times New Roman"/>
          <w:b/>
          <w:bCs/>
        </w:rPr>
        <w:t xml:space="preserve">G3P1A1 </w:t>
      </w:r>
      <w:r w:rsidR="007C1565" w:rsidRPr="0068687C">
        <w:rPr>
          <w:rFonts w:ascii="Times New Roman" w:hAnsi="Times New Roman"/>
          <w:b/>
          <w:bCs/>
        </w:rPr>
        <w:t xml:space="preserve"> USIA KEHAMILAN 39</w:t>
      </w:r>
      <w:r w:rsidRPr="0068687C">
        <w:rPr>
          <w:rFonts w:ascii="Times New Roman" w:hAnsi="Times New Roman"/>
          <w:b/>
          <w:bCs/>
        </w:rPr>
        <w:t xml:space="preserve"> MINGGU FISIOLOGIS</w:t>
      </w:r>
    </w:p>
    <w:p w:rsidR="00A3210A" w:rsidRPr="0068687C" w:rsidRDefault="00A3210A" w:rsidP="00A3210A">
      <w:pPr>
        <w:adjustRightInd w:val="0"/>
        <w:spacing w:line="360" w:lineRule="auto"/>
        <w:jc w:val="both"/>
        <w:rPr>
          <w:rFonts w:ascii="Times New Roman" w:hAnsi="Times New Roman"/>
          <w:lang w:val="en-US"/>
        </w:rPr>
      </w:pPr>
      <w:r w:rsidRPr="0068687C">
        <w:rPr>
          <w:rFonts w:ascii="Times New Roman" w:hAnsi="Times New Roman"/>
        </w:rPr>
        <w:t>Hari/ Tanggal</w:t>
      </w:r>
      <w:r w:rsidR="0040204A" w:rsidRPr="0068687C">
        <w:rPr>
          <w:rFonts w:ascii="Times New Roman" w:hAnsi="Times New Roman"/>
          <w:lang w:val="en-US"/>
        </w:rPr>
        <w:t xml:space="preserve"> : Jumat, 01 April 2022</w:t>
      </w:r>
    </w:p>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Jam</w:t>
      </w:r>
      <w:r w:rsidRPr="0068687C">
        <w:rPr>
          <w:rFonts w:ascii="Times New Roman" w:hAnsi="Times New Roman"/>
        </w:rPr>
        <w:tab/>
      </w:r>
      <w:r w:rsidRPr="0068687C">
        <w:rPr>
          <w:rFonts w:ascii="Times New Roman" w:hAnsi="Times New Roman"/>
        </w:rPr>
        <w:tab/>
        <w:t>: 02.15 WIB</w:t>
      </w:r>
    </w:p>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lastRenderedPageBreak/>
        <w:t>Tempat</w:t>
      </w:r>
      <w:r w:rsidRPr="0068687C">
        <w:rPr>
          <w:rFonts w:ascii="Times New Roman" w:hAnsi="Times New Roman"/>
        </w:rPr>
        <w:tab/>
        <w:t xml:space="preserve">: </w:t>
      </w:r>
      <w:r w:rsidR="00E44504" w:rsidRPr="0068687C">
        <w:rPr>
          <w:rFonts w:ascii="Times New Roman" w:hAnsi="Times New Roman"/>
        </w:rPr>
        <w:t xml:space="preserve">Puskesmas </w:t>
      </w:r>
      <w:r w:rsidR="00287F84" w:rsidRPr="0068687C">
        <w:rPr>
          <w:rFonts w:ascii="Times New Roman" w:hAnsi="Times New Roman"/>
        </w:rPr>
        <w:t>Bayan</w:t>
      </w:r>
      <w:r w:rsidR="00E44504" w:rsidRPr="0068687C">
        <w:rPr>
          <w:rFonts w:ascii="Times New Roman" w:hAnsi="Times New Roman"/>
        </w:rPr>
        <w:t>, Kab. Purworejo</w:t>
      </w:r>
    </w:p>
    <w:tbl>
      <w:tblPr>
        <w:tblW w:w="9498" w:type="dxa"/>
        <w:tblInd w:w="-453" w:type="dxa"/>
        <w:tblLayout w:type="fixed"/>
        <w:tblLook w:val="0000" w:firstRow="0" w:lastRow="0" w:firstColumn="0" w:lastColumn="0" w:noHBand="0" w:noVBand="0"/>
      </w:tblPr>
      <w:tblGrid>
        <w:gridCol w:w="2444"/>
        <w:gridCol w:w="7054"/>
      </w:tblGrid>
      <w:tr w:rsidR="00A3210A" w:rsidRPr="0068687C" w:rsidTr="00293EBC">
        <w:trPr>
          <w:trHeight w:val="1"/>
        </w:trPr>
        <w:tc>
          <w:tcPr>
            <w:tcW w:w="2444" w:type="dxa"/>
            <w:tcBorders>
              <w:top w:val="single" w:sz="3" w:space="0" w:color="000000"/>
              <w:left w:val="nil"/>
              <w:bottom w:val="single" w:sz="3" w:space="0" w:color="000000"/>
              <w:right w:val="nil"/>
            </w:tcBorders>
            <w:shd w:val="clear" w:color="000000" w:fill="FFFFFF"/>
          </w:tcPr>
          <w:p w:rsidR="00A3210A" w:rsidRPr="0068687C" w:rsidRDefault="00A3210A" w:rsidP="00ED4794">
            <w:pPr>
              <w:numPr>
                <w:ilvl w:val="0"/>
                <w:numId w:val="26"/>
              </w:numPr>
              <w:autoSpaceDE w:val="0"/>
              <w:autoSpaceDN w:val="0"/>
              <w:adjustRightInd w:val="0"/>
              <w:spacing w:line="360" w:lineRule="auto"/>
              <w:ind w:left="318" w:hanging="318"/>
              <w:jc w:val="both"/>
              <w:rPr>
                <w:rFonts w:ascii="Times New Roman" w:hAnsi="Times New Roman"/>
              </w:rPr>
            </w:pPr>
            <w:r w:rsidRPr="0068687C">
              <w:rPr>
                <w:rFonts w:ascii="Times New Roman" w:hAnsi="Times New Roman"/>
              </w:rPr>
              <w:t>DATA SUBYEKTIF</w:t>
            </w:r>
          </w:p>
        </w:tc>
        <w:tc>
          <w:tcPr>
            <w:tcW w:w="7054" w:type="dxa"/>
            <w:tcBorders>
              <w:top w:val="single" w:sz="3" w:space="0" w:color="000000"/>
              <w:left w:val="nil"/>
              <w:bottom w:val="single" w:sz="3" w:space="0" w:color="000000"/>
              <w:right w:val="nil"/>
            </w:tcBorders>
            <w:shd w:val="clear" w:color="000000" w:fill="FFFFFF"/>
          </w:tcPr>
          <w:p w:rsidR="00A3210A" w:rsidRPr="0068687C" w:rsidRDefault="00A3210A" w:rsidP="00ED4794">
            <w:pPr>
              <w:numPr>
                <w:ilvl w:val="0"/>
                <w:numId w:val="41"/>
              </w:numPr>
              <w:autoSpaceDE w:val="0"/>
              <w:autoSpaceDN w:val="0"/>
              <w:adjustRightInd w:val="0"/>
              <w:spacing w:line="360" w:lineRule="auto"/>
              <w:jc w:val="both"/>
              <w:rPr>
                <w:rFonts w:ascii="Times New Roman" w:hAnsi="Times New Roman"/>
              </w:rPr>
            </w:pPr>
            <w:r w:rsidRPr="0068687C">
              <w:rPr>
                <w:rFonts w:ascii="Times New Roman" w:hAnsi="Times New Roman"/>
              </w:rPr>
              <w:t>Ibu mengatakan merasa lega karena bayinya telah lahir</w:t>
            </w:r>
          </w:p>
          <w:p w:rsidR="00A3210A" w:rsidRPr="0068687C" w:rsidRDefault="00A3210A" w:rsidP="00ED4794">
            <w:pPr>
              <w:numPr>
                <w:ilvl w:val="0"/>
                <w:numId w:val="41"/>
              </w:numPr>
              <w:autoSpaceDE w:val="0"/>
              <w:autoSpaceDN w:val="0"/>
              <w:adjustRightInd w:val="0"/>
              <w:spacing w:line="360" w:lineRule="auto"/>
              <w:jc w:val="both"/>
              <w:rPr>
                <w:rFonts w:ascii="Times New Roman" w:hAnsi="Times New Roman"/>
              </w:rPr>
            </w:pPr>
            <w:r w:rsidRPr="0068687C">
              <w:rPr>
                <w:rFonts w:ascii="Times New Roman" w:hAnsi="Times New Roman"/>
              </w:rPr>
              <w:t>Ibu mengatkan merasa mulas pada perut bagian bawah</w:t>
            </w:r>
          </w:p>
        </w:tc>
      </w:tr>
      <w:tr w:rsidR="00A3210A" w:rsidRPr="0068687C" w:rsidTr="00293EBC">
        <w:trPr>
          <w:trHeight w:val="1"/>
        </w:trPr>
        <w:tc>
          <w:tcPr>
            <w:tcW w:w="2444" w:type="dxa"/>
            <w:tcBorders>
              <w:top w:val="single" w:sz="3" w:space="0" w:color="000000"/>
              <w:left w:val="nil"/>
              <w:bottom w:val="single" w:sz="3" w:space="0" w:color="000000"/>
              <w:right w:val="nil"/>
            </w:tcBorders>
            <w:shd w:val="clear" w:color="000000" w:fill="FFFFFF"/>
          </w:tcPr>
          <w:p w:rsidR="00A3210A" w:rsidRPr="0068687C" w:rsidRDefault="00A3210A" w:rsidP="00ED4794">
            <w:pPr>
              <w:numPr>
                <w:ilvl w:val="0"/>
                <w:numId w:val="26"/>
              </w:numPr>
              <w:autoSpaceDE w:val="0"/>
              <w:autoSpaceDN w:val="0"/>
              <w:adjustRightInd w:val="0"/>
              <w:spacing w:line="360" w:lineRule="auto"/>
              <w:ind w:left="318" w:hanging="318"/>
              <w:jc w:val="both"/>
              <w:rPr>
                <w:rFonts w:ascii="Times New Roman" w:hAnsi="Times New Roman"/>
              </w:rPr>
            </w:pPr>
            <w:r w:rsidRPr="0068687C">
              <w:rPr>
                <w:rFonts w:ascii="Times New Roman" w:hAnsi="Times New Roman"/>
              </w:rPr>
              <w:t>DATA OBYEKTIF</w:t>
            </w:r>
          </w:p>
        </w:tc>
        <w:tc>
          <w:tcPr>
            <w:tcW w:w="7054" w:type="dxa"/>
            <w:tcBorders>
              <w:top w:val="single" w:sz="3" w:space="0" w:color="000000"/>
              <w:left w:val="nil"/>
              <w:bottom w:val="single" w:sz="3" w:space="0" w:color="000000"/>
              <w:right w:val="nil"/>
            </w:tcBorders>
            <w:shd w:val="clear" w:color="000000" w:fill="FFFFFF"/>
          </w:tcPr>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 xml:space="preserve">Bayi lahir spontan tanggal </w:t>
            </w:r>
            <w:r w:rsidR="0040204A" w:rsidRPr="0068687C">
              <w:rPr>
                <w:rFonts w:ascii="Times New Roman" w:hAnsi="Times New Roman"/>
                <w:lang w:val="en-US"/>
              </w:rPr>
              <w:t>01 april 2022</w:t>
            </w:r>
            <w:r w:rsidRPr="0068687C">
              <w:rPr>
                <w:rFonts w:ascii="Times New Roman" w:hAnsi="Times New Roman"/>
              </w:rPr>
              <w:t xml:space="preserve"> pukul 02.15 WIB, jenis kelamin laki laki, hidup, lengkap dan sehat, menangis kuat, kulit kemerahan. TFU ibu teraba setinggi pusat, kontraksi kuat, perdarahan 50 cc, tali pusat tampak dari vulva, plasenta belum lahir, kandung kemih kosong</w:t>
            </w:r>
          </w:p>
        </w:tc>
      </w:tr>
      <w:tr w:rsidR="00A3210A" w:rsidRPr="0068687C" w:rsidTr="00293EBC">
        <w:trPr>
          <w:trHeight w:val="1"/>
        </w:trPr>
        <w:tc>
          <w:tcPr>
            <w:tcW w:w="2444" w:type="dxa"/>
            <w:tcBorders>
              <w:top w:val="single" w:sz="3" w:space="0" w:color="000000"/>
              <w:left w:val="nil"/>
              <w:bottom w:val="single" w:sz="3" w:space="0" w:color="000000"/>
              <w:right w:val="nil"/>
            </w:tcBorders>
            <w:shd w:val="clear" w:color="000000" w:fill="FFFFFF"/>
          </w:tcPr>
          <w:p w:rsidR="00A3210A" w:rsidRPr="0068687C" w:rsidRDefault="00A3210A" w:rsidP="00ED4794">
            <w:pPr>
              <w:numPr>
                <w:ilvl w:val="0"/>
                <w:numId w:val="26"/>
              </w:numPr>
              <w:autoSpaceDE w:val="0"/>
              <w:autoSpaceDN w:val="0"/>
              <w:adjustRightInd w:val="0"/>
              <w:spacing w:line="360" w:lineRule="auto"/>
              <w:ind w:left="318" w:hanging="318"/>
              <w:jc w:val="both"/>
              <w:rPr>
                <w:rFonts w:ascii="Times New Roman" w:hAnsi="Times New Roman"/>
              </w:rPr>
            </w:pPr>
            <w:r w:rsidRPr="0068687C">
              <w:rPr>
                <w:rFonts w:ascii="Times New Roman" w:hAnsi="Times New Roman"/>
              </w:rPr>
              <w:t>ANALISA</w:t>
            </w:r>
          </w:p>
        </w:tc>
        <w:tc>
          <w:tcPr>
            <w:tcW w:w="7054" w:type="dxa"/>
            <w:tcBorders>
              <w:top w:val="single" w:sz="3" w:space="0" w:color="000000"/>
              <w:left w:val="nil"/>
              <w:bottom w:val="single" w:sz="3" w:space="0" w:color="000000"/>
              <w:right w:val="nil"/>
            </w:tcBorders>
            <w:shd w:val="clear" w:color="000000" w:fill="FFFFFF"/>
          </w:tcPr>
          <w:p w:rsidR="00A3210A" w:rsidRPr="0068687C" w:rsidRDefault="00103A22" w:rsidP="00611222">
            <w:pPr>
              <w:adjustRightInd w:val="0"/>
              <w:spacing w:line="360" w:lineRule="auto"/>
              <w:jc w:val="both"/>
              <w:rPr>
                <w:rFonts w:ascii="Times New Roman" w:hAnsi="Times New Roman"/>
              </w:rPr>
            </w:pPr>
            <w:r w:rsidRPr="0068687C">
              <w:rPr>
                <w:rFonts w:ascii="Times New Roman" w:hAnsi="Times New Roman"/>
              </w:rPr>
              <w:t>Ny. T</w:t>
            </w:r>
            <w:r w:rsidR="00A3210A" w:rsidRPr="0068687C">
              <w:rPr>
                <w:rFonts w:ascii="Times New Roman" w:hAnsi="Times New Roman"/>
              </w:rPr>
              <w:t xml:space="preserve"> usia </w:t>
            </w:r>
            <w:r w:rsidR="00287F84" w:rsidRPr="0068687C">
              <w:rPr>
                <w:rFonts w:ascii="Times New Roman" w:hAnsi="Times New Roman"/>
              </w:rPr>
              <w:t>36 Tahun</w:t>
            </w:r>
            <w:r w:rsidR="00A3210A" w:rsidRPr="0068687C">
              <w:rPr>
                <w:rFonts w:ascii="Times New Roman" w:hAnsi="Times New Roman"/>
              </w:rPr>
              <w:t xml:space="preserve"> </w:t>
            </w:r>
            <w:r w:rsidR="00611222" w:rsidRPr="0068687C">
              <w:rPr>
                <w:rFonts w:ascii="Times New Roman" w:hAnsi="Times New Roman"/>
                <w:lang w:val="en-US"/>
              </w:rPr>
              <w:t>P2</w:t>
            </w:r>
            <w:r w:rsidR="00A3210A" w:rsidRPr="0068687C">
              <w:rPr>
                <w:rFonts w:ascii="Times New Roman" w:hAnsi="Times New Roman"/>
              </w:rPr>
              <w:t>A</w:t>
            </w:r>
            <w:r w:rsidR="00D03502" w:rsidRPr="0068687C">
              <w:rPr>
                <w:rFonts w:ascii="Times New Roman" w:hAnsi="Times New Roman"/>
                <w:lang w:val="en-US"/>
              </w:rPr>
              <w:t>1 Inpartu</w:t>
            </w:r>
            <w:r w:rsidR="00A3210A" w:rsidRPr="0068687C">
              <w:rPr>
                <w:rFonts w:ascii="Times New Roman" w:hAnsi="Times New Roman"/>
              </w:rPr>
              <w:t xml:space="preserve"> kala III, fisiologis</w:t>
            </w:r>
          </w:p>
        </w:tc>
      </w:tr>
      <w:tr w:rsidR="00A3210A" w:rsidRPr="0068687C" w:rsidTr="00293EBC">
        <w:trPr>
          <w:trHeight w:val="1"/>
        </w:trPr>
        <w:tc>
          <w:tcPr>
            <w:tcW w:w="2444" w:type="dxa"/>
            <w:tcBorders>
              <w:top w:val="single" w:sz="3" w:space="0" w:color="000000"/>
              <w:left w:val="nil"/>
              <w:bottom w:val="single" w:sz="3" w:space="0" w:color="000000"/>
              <w:right w:val="nil"/>
            </w:tcBorders>
            <w:shd w:val="clear" w:color="000000" w:fill="FFFFFF"/>
          </w:tcPr>
          <w:p w:rsidR="00A3210A" w:rsidRPr="0068687C" w:rsidRDefault="00A3210A" w:rsidP="00ED4794">
            <w:pPr>
              <w:numPr>
                <w:ilvl w:val="0"/>
                <w:numId w:val="26"/>
              </w:numPr>
              <w:autoSpaceDE w:val="0"/>
              <w:autoSpaceDN w:val="0"/>
              <w:adjustRightInd w:val="0"/>
              <w:spacing w:line="360" w:lineRule="auto"/>
              <w:ind w:left="318" w:hanging="318"/>
              <w:jc w:val="both"/>
              <w:rPr>
                <w:rFonts w:ascii="Times New Roman" w:hAnsi="Times New Roman"/>
              </w:rPr>
            </w:pPr>
            <w:r w:rsidRPr="0068687C">
              <w:rPr>
                <w:rFonts w:ascii="Times New Roman" w:hAnsi="Times New Roman"/>
              </w:rPr>
              <w:t>PELAKSANAAN</w:t>
            </w:r>
          </w:p>
        </w:tc>
        <w:tc>
          <w:tcPr>
            <w:tcW w:w="7054" w:type="dxa"/>
            <w:tcBorders>
              <w:top w:val="single" w:sz="3" w:space="0" w:color="000000"/>
              <w:left w:val="nil"/>
              <w:bottom w:val="single" w:sz="3" w:space="0" w:color="000000"/>
              <w:right w:val="nil"/>
            </w:tcBorders>
            <w:shd w:val="clear" w:color="000000" w:fill="FFFFFF"/>
          </w:tcPr>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Tanggal :</w:t>
            </w:r>
            <w:r w:rsidR="0040204A" w:rsidRPr="0068687C">
              <w:rPr>
                <w:rFonts w:ascii="Times New Roman" w:hAnsi="Times New Roman"/>
                <w:lang w:val="en-US"/>
              </w:rPr>
              <w:t xml:space="preserve"> 1 April 2022 </w:t>
            </w:r>
            <w:r w:rsidRPr="0068687C">
              <w:rPr>
                <w:rFonts w:ascii="Times New Roman" w:hAnsi="Times New Roman"/>
              </w:rPr>
              <w:t>Jam : 02.16 WIB</w:t>
            </w:r>
          </w:p>
          <w:p w:rsidR="00A3210A" w:rsidRPr="0068687C" w:rsidRDefault="00A3210A" w:rsidP="00ED4794">
            <w:pPr>
              <w:numPr>
                <w:ilvl w:val="0"/>
                <w:numId w:val="42"/>
              </w:numPr>
              <w:autoSpaceDE w:val="0"/>
              <w:autoSpaceDN w:val="0"/>
              <w:adjustRightInd w:val="0"/>
              <w:spacing w:line="360" w:lineRule="auto"/>
              <w:jc w:val="both"/>
              <w:rPr>
                <w:rFonts w:ascii="Times New Roman" w:hAnsi="Times New Roman"/>
              </w:rPr>
            </w:pPr>
            <w:r w:rsidRPr="0068687C">
              <w:rPr>
                <w:rFonts w:ascii="Times New Roman" w:hAnsi="Times New Roman"/>
              </w:rPr>
              <w:t>Memberitahu ibu bahwa akan disuntik oksitosin 10 iu secara IM, segera setelah bayi dilahirkan pada 1/3 bagian atas paha bagian luar (aspektus lateralis)</w:t>
            </w:r>
          </w:p>
          <w:p w:rsidR="00A3210A" w:rsidRPr="0068687C" w:rsidRDefault="00A3210A" w:rsidP="00ED4794">
            <w:pPr>
              <w:numPr>
                <w:ilvl w:val="0"/>
                <w:numId w:val="42"/>
              </w:numPr>
              <w:autoSpaceDE w:val="0"/>
              <w:autoSpaceDN w:val="0"/>
              <w:adjustRightInd w:val="0"/>
              <w:spacing w:line="360" w:lineRule="auto"/>
              <w:jc w:val="both"/>
              <w:rPr>
                <w:rFonts w:ascii="Times New Roman" w:hAnsi="Times New Roman"/>
              </w:rPr>
            </w:pPr>
            <w:r w:rsidRPr="0068687C">
              <w:rPr>
                <w:rFonts w:ascii="Times New Roman" w:hAnsi="Times New Roman"/>
              </w:rPr>
              <w:t>Memindahkan klem pada tali pusat 5-10 cm dari vulva</w:t>
            </w:r>
          </w:p>
          <w:p w:rsidR="00A3210A" w:rsidRPr="0068687C" w:rsidRDefault="00A3210A" w:rsidP="00ED4794">
            <w:pPr>
              <w:pStyle w:val="ListParagraph"/>
              <w:numPr>
                <w:ilvl w:val="0"/>
                <w:numId w:val="42"/>
              </w:numPr>
              <w:autoSpaceDE w:val="0"/>
              <w:autoSpaceDN w:val="0"/>
              <w:adjustRightInd w:val="0"/>
              <w:spacing w:line="360" w:lineRule="auto"/>
              <w:jc w:val="both"/>
              <w:rPr>
                <w:rFonts w:ascii="Times New Roman" w:hAnsi="Times New Roman"/>
                <w:sz w:val="24"/>
                <w:szCs w:val="24"/>
              </w:rPr>
            </w:pPr>
            <w:r w:rsidRPr="0068687C">
              <w:rPr>
                <w:rFonts w:ascii="Times New Roman" w:hAnsi="Times New Roman"/>
                <w:sz w:val="24"/>
                <w:szCs w:val="24"/>
              </w:rPr>
              <w:t>Meletakkan tangan kiri di atas kain pada perut pasiendi tepi atas simfisis untuk mendeteksi munculnya kontraksi, sementara tangan yang lain menegangkan tali pusat</w:t>
            </w:r>
          </w:p>
          <w:p w:rsidR="00A3210A" w:rsidRPr="0068687C" w:rsidRDefault="00A3210A" w:rsidP="00ED4794">
            <w:pPr>
              <w:numPr>
                <w:ilvl w:val="0"/>
                <w:numId w:val="42"/>
              </w:numPr>
              <w:autoSpaceDE w:val="0"/>
              <w:autoSpaceDN w:val="0"/>
              <w:adjustRightInd w:val="0"/>
              <w:spacing w:line="360" w:lineRule="auto"/>
              <w:jc w:val="both"/>
              <w:rPr>
                <w:rFonts w:ascii="Times New Roman" w:hAnsi="Times New Roman"/>
              </w:rPr>
            </w:pPr>
            <w:r w:rsidRPr="0068687C">
              <w:rPr>
                <w:rFonts w:ascii="Times New Roman" w:hAnsi="Times New Roman"/>
              </w:rPr>
              <w:t>Pukul : 02.17 WIB</w:t>
            </w:r>
          </w:p>
          <w:p w:rsidR="00A3210A" w:rsidRPr="0068687C" w:rsidRDefault="00A3210A" w:rsidP="00A3210A">
            <w:pPr>
              <w:pStyle w:val="ListParagraph"/>
              <w:adjustRightInd w:val="0"/>
              <w:spacing w:line="360" w:lineRule="auto"/>
              <w:ind w:left="742"/>
              <w:jc w:val="both"/>
              <w:rPr>
                <w:rFonts w:ascii="Times New Roman" w:hAnsi="Times New Roman"/>
                <w:sz w:val="24"/>
                <w:szCs w:val="24"/>
              </w:rPr>
            </w:pPr>
            <w:r w:rsidRPr="0068687C">
              <w:rPr>
                <w:rFonts w:ascii="Times New Roman" w:hAnsi="Times New Roman"/>
                <w:sz w:val="24"/>
                <w:szCs w:val="24"/>
              </w:rPr>
              <w:t>Setelah uterus kontraksi, menegangkan tali pusat ke arah bawah sambil tangan yang kiri mendorong uterus ke arah belakang dan atas (dorsokranial) secara hati-hati untuk mencegah inversi uterus</w:t>
            </w:r>
          </w:p>
          <w:p w:rsidR="00A3210A" w:rsidRPr="0068687C" w:rsidRDefault="00A3210A" w:rsidP="00ED4794">
            <w:pPr>
              <w:numPr>
                <w:ilvl w:val="0"/>
                <w:numId w:val="42"/>
              </w:numPr>
              <w:autoSpaceDE w:val="0"/>
              <w:autoSpaceDN w:val="0"/>
              <w:adjustRightInd w:val="0"/>
              <w:spacing w:line="360" w:lineRule="auto"/>
              <w:jc w:val="both"/>
              <w:rPr>
                <w:rFonts w:ascii="Times New Roman" w:hAnsi="Times New Roman"/>
              </w:rPr>
            </w:pPr>
            <w:r w:rsidRPr="0068687C">
              <w:rPr>
                <w:rFonts w:ascii="Times New Roman" w:hAnsi="Times New Roman"/>
              </w:rPr>
              <w:t>Melakukan penegangan tali pusat dan melakukan dorongan dorsokranial hingga plasenta terlepas, kemudian meminta pasien untuk meneran pendek-pendek sambil penolong menarik tali pusat secara perlahan dengan arah sejajar lantai dan kemudian arahkan ke atas mengikuti poros jalan lahir (tetap lakukan dorsokranial)</w:t>
            </w:r>
          </w:p>
          <w:p w:rsidR="00A3210A" w:rsidRPr="0068687C" w:rsidRDefault="00A3210A" w:rsidP="00ED4794">
            <w:pPr>
              <w:pStyle w:val="ListParagraph"/>
              <w:numPr>
                <w:ilvl w:val="0"/>
                <w:numId w:val="42"/>
              </w:numPr>
              <w:autoSpaceDE w:val="0"/>
              <w:autoSpaceDN w:val="0"/>
              <w:adjustRightInd w:val="0"/>
              <w:spacing w:line="360" w:lineRule="auto"/>
              <w:jc w:val="both"/>
              <w:rPr>
                <w:rFonts w:ascii="Times New Roman" w:hAnsi="Times New Roman"/>
                <w:sz w:val="24"/>
                <w:szCs w:val="24"/>
              </w:rPr>
            </w:pPr>
            <w:r w:rsidRPr="0068687C">
              <w:rPr>
                <w:rFonts w:ascii="Times New Roman" w:hAnsi="Times New Roman"/>
                <w:sz w:val="24"/>
                <w:szCs w:val="24"/>
              </w:rPr>
              <w:t>Pukul 02.20 WIB Saat plasenta di introitus vagina, melahirkan plasenta dengan kedua tangan kemudian putar plasenta hingga selaput ketuban terpilin kemudian lahirkan dan tempatkan plasenta pada wadah yang telah disediakan</w:t>
            </w:r>
          </w:p>
          <w:p w:rsidR="00A3210A" w:rsidRPr="0068687C" w:rsidRDefault="00A3210A" w:rsidP="00ED4794">
            <w:pPr>
              <w:numPr>
                <w:ilvl w:val="0"/>
                <w:numId w:val="42"/>
              </w:numPr>
              <w:autoSpaceDE w:val="0"/>
              <w:autoSpaceDN w:val="0"/>
              <w:adjustRightInd w:val="0"/>
              <w:spacing w:line="360" w:lineRule="auto"/>
              <w:jc w:val="both"/>
              <w:rPr>
                <w:rFonts w:ascii="Times New Roman" w:hAnsi="Times New Roman"/>
              </w:rPr>
            </w:pPr>
            <w:r w:rsidRPr="0068687C">
              <w:rPr>
                <w:rFonts w:ascii="Times New Roman" w:hAnsi="Times New Roman"/>
              </w:rPr>
              <w:t xml:space="preserve">Melakukan masase uterus segera setelah plasenta dan selaput ketuban lahir. Meletakan telapak tangan diatas fundus dan </w:t>
            </w:r>
            <w:r w:rsidRPr="0068687C">
              <w:rPr>
                <w:rFonts w:ascii="Times New Roman" w:hAnsi="Times New Roman"/>
              </w:rPr>
              <w:lastRenderedPageBreak/>
              <w:t>lakukan masase dengan gerakan melingkardengan lembut hingga uterus berkontraksi</w:t>
            </w:r>
          </w:p>
          <w:p w:rsidR="00A3210A" w:rsidRPr="0068687C" w:rsidRDefault="00A3210A" w:rsidP="00ED4794">
            <w:pPr>
              <w:numPr>
                <w:ilvl w:val="0"/>
                <w:numId w:val="42"/>
              </w:numPr>
              <w:autoSpaceDE w:val="0"/>
              <w:autoSpaceDN w:val="0"/>
              <w:adjustRightInd w:val="0"/>
              <w:spacing w:line="360" w:lineRule="auto"/>
              <w:jc w:val="both"/>
              <w:rPr>
                <w:rFonts w:ascii="Times New Roman" w:hAnsi="Times New Roman"/>
              </w:rPr>
            </w:pPr>
            <w:r w:rsidRPr="0068687C">
              <w:rPr>
                <w:rFonts w:ascii="Times New Roman" w:hAnsi="Times New Roman"/>
              </w:rPr>
              <w:t xml:space="preserve">Memastikan kandung kemih kosong </w:t>
            </w:r>
          </w:p>
          <w:p w:rsidR="00A3210A" w:rsidRPr="0068687C" w:rsidRDefault="00A3210A" w:rsidP="00ED4794">
            <w:pPr>
              <w:numPr>
                <w:ilvl w:val="0"/>
                <w:numId w:val="42"/>
              </w:numPr>
              <w:autoSpaceDE w:val="0"/>
              <w:autoSpaceDN w:val="0"/>
              <w:adjustRightInd w:val="0"/>
              <w:spacing w:line="360" w:lineRule="auto"/>
              <w:jc w:val="both"/>
              <w:rPr>
                <w:rFonts w:ascii="Times New Roman" w:hAnsi="Times New Roman"/>
              </w:rPr>
            </w:pPr>
            <w:r w:rsidRPr="0068687C">
              <w:rPr>
                <w:rFonts w:ascii="Times New Roman" w:hAnsi="Times New Roman"/>
              </w:rPr>
              <w:t>Memeriksa kedua sisi plasenta baik bagian ibu maupun bayi, lalu memastikan selaput ketuban lengkap dan utuh. Memasukkan plasenta ke dalam kantong plastik dan dimasukan ke dalam tempat plasenta</w:t>
            </w:r>
          </w:p>
          <w:p w:rsidR="00A3210A" w:rsidRPr="0068687C" w:rsidRDefault="00A3210A" w:rsidP="00ED4794">
            <w:pPr>
              <w:numPr>
                <w:ilvl w:val="0"/>
                <w:numId w:val="42"/>
              </w:numPr>
              <w:autoSpaceDE w:val="0"/>
              <w:autoSpaceDN w:val="0"/>
              <w:adjustRightInd w:val="0"/>
              <w:spacing w:line="360" w:lineRule="auto"/>
              <w:jc w:val="both"/>
              <w:rPr>
                <w:rFonts w:ascii="Times New Roman" w:hAnsi="Times New Roman"/>
              </w:rPr>
            </w:pPr>
            <w:r w:rsidRPr="0068687C">
              <w:rPr>
                <w:rFonts w:ascii="Times New Roman" w:hAnsi="Times New Roman"/>
              </w:rPr>
              <w:t>Menilai vulva, vagina dan perinium.</w:t>
            </w:r>
          </w:p>
          <w:p w:rsidR="00A3210A" w:rsidRPr="0068687C" w:rsidRDefault="00A3210A" w:rsidP="00ED4794">
            <w:pPr>
              <w:pStyle w:val="ListParagraph"/>
              <w:numPr>
                <w:ilvl w:val="0"/>
                <w:numId w:val="42"/>
              </w:numPr>
              <w:autoSpaceDE w:val="0"/>
              <w:autoSpaceDN w:val="0"/>
              <w:adjustRightInd w:val="0"/>
              <w:spacing w:line="360" w:lineRule="auto"/>
              <w:jc w:val="both"/>
              <w:rPr>
                <w:rFonts w:ascii="Times New Roman" w:hAnsi="Times New Roman"/>
                <w:sz w:val="24"/>
                <w:szCs w:val="24"/>
              </w:rPr>
            </w:pPr>
            <w:r w:rsidRPr="0068687C">
              <w:rPr>
                <w:rFonts w:ascii="Times New Roman" w:hAnsi="Times New Roman"/>
                <w:sz w:val="24"/>
                <w:szCs w:val="24"/>
              </w:rPr>
              <w:t>Memeriksa uterus setelah satu hingga dua menit untuk memastikan uterus berkontraksi baik. Mengajarkan ibu dan suaminya cara melakukan massase uterus sehingga dapat mengetahui uterus berkontraksi dengan baik.</w:t>
            </w:r>
          </w:p>
          <w:p w:rsidR="00A3210A" w:rsidRPr="0068687C" w:rsidRDefault="00A3210A" w:rsidP="00A3210A">
            <w:pPr>
              <w:pStyle w:val="ListParagraph"/>
              <w:adjustRightInd w:val="0"/>
              <w:spacing w:line="360" w:lineRule="auto"/>
              <w:jc w:val="both"/>
              <w:rPr>
                <w:rFonts w:ascii="Times New Roman" w:hAnsi="Times New Roman"/>
                <w:sz w:val="24"/>
                <w:szCs w:val="24"/>
              </w:rPr>
            </w:pPr>
            <w:r w:rsidRPr="0068687C">
              <w:rPr>
                <w:rFonts w:ascii="Times New Roman" w:hAnsi="Times New Roman"/>
                <w:sz w:val="24"/>
                <w:szCs w:val="24"/>
              </w:rPr>
              <w:t>TFU setinggi duajari dibawah pusat, perdarahan ± 100 cc</w:t>
            </w:r>
          </w:p>
        </w:tc>
      </w:tr>
    </w:tbl>
    <w:p w:rsidR="00A3210A" w:rsidRPr="0068687C" w:rsidRDefault="00A3210A" w:rsidP="00A3210A">
      <w:pPr>
        <w:adjustRightInd w:val="0"/>
        <w:spacing w:line="360" w:lineRule="auto"/>
        <w:jc w:val="both"/>
        <w:rPr>
          <w:rFonts w:ascii="Times New Roman" w:hAnsi="Times New Roman"/>
          <w:b/>
          <w:bCs/>
        </w:rPr>
      </w:pPr>
    </w:p>
    <w:p w:rsidR="00A3210A" w:rsidRPr="0068687C" w:rsidRDefault="00A3210A" w:rsidP="00A3210A">
      <w:pPr>
        <w:adjustRightInd w:val="0"/>
        <w:spacing w:line="360" w:lineRule="auto"/>
        <w:jc w:val="both"/>
        <w:rPr>
          <w:rFonts w:ascii="Times New Roman" w:hAnsi="Times New Roman"/>
          <w:b/>
          <w:bCs/>
        </w:rPr>
      </w:pPr>
      <w:r w:rsidRPr="0068687C">
        <w:rPr>
          <w:rFonts w:ascii="Times New Roman" w:hAnsi="Times New Roman"/>
          <w:b/>
          <w:bCs/>
        </w:rPr>
        <w:t xml:space="preserve">CATATAN PERKEMBANGAN KALA IV PERSALINAN  </w:t>
      </w:r>
      <w:r w:rsidR="00103A22" w:rsidRPr="0068687C">
        <w:rPr>
          <w:rFonts w:ascii="Times New Roman" w:hAnsi="Times New Roman"/>
          <w:b/>
          <w:bCs/>
        </w:rPr>
        <w:t>NY. T</w:t>
      </w:r>
      <w:r w:rsidRPr="0068687C">
        <w:rPr>
          <w:rFonts w:ascii="Times New Roman" w:hAnsi="Times New Roman"/>
          <w:b/>
          <w:bCs/>
        </w:rPr>
        <w:t xml:space="preserve"> USIA </w:t>
      </w:r>
      <w:r w:rsidR="00287F84" w:rsidRPr="0068687C">
        <w:rPr>
          <w:rFonts w:ascii="Times New Roman" w:hAnsi="Times New Roman"/>
          <w:b/>
          <w:bCs/>
        </w:rPr>
        <w:t>36 Tahun</w:t>
      </w:r>
      <w:r w:rsidR="007C1565" w:rsidRPr="0068687C">
        <w:rPr>
          <w:rFonts w:ascii="Times New Roman" w:hAnsi="Times New Roman"/>
          <w:b/>
          <w:bCs/>
          <w:lang w:val="en-US"/>
        </w:rPr>
        <w:t xml:space="preserve">  </w:t>
      </w:r>
      <w:r w:rsidR="002B482C" w:rsidRPr="0068687C">
        <w:rPr>
          <w:rFonts w:ascii="Times New Roman" w:hAnsi="Times New Roman"/>
          <w:b/>
          <w:bCs/>
        </w:rPr>
        <w:t xml:space="preserve">G3P1A1 </w:t>
      </w:r>
      <w:r w:rsidR="007C1565" w:rsidRPr="0068687C">
        <w:rPr>
          <w:rFonts w:ascii="Times New Roman" w:hAnsi="Times New Roman"/>
          <w:b/>
          <w:bCs/>
        </w:rPr>
        <w:t xml:space="preserve"> USIA KEHAMILAN 39</w:t>
      </w:r>
      <w:r w:rsidRPr="0068687C">
        <w:rPr>
          <w:rFonts w:ascii="Times New Roman" w:hAnsi="Times New Roman"/>
          <w:b/>
          <w:bCs/>
        </w:rPr>
        <w:t xml:space="preserve"> MINGGU FISIOLOGIS</w:t>
      </w:r>
    </w:p>
    <w:p w:rsidR="00A3210A" w:rsidRPr="0068687C" w:rsidRDefault="00A3210A" w:rsidP="00A3210A">
      <w:pPr>
        <w:adjustRightInd w:val="0"/>
        <w:spacing w:line="360" w:lineRule="auto"/>
        <w:jc w:val="both"/>
        <w:rPr>
          <w:rFonts w:ascii="Times New Roman" w:hAnsi="Times New Roman"/>
          <w:lang w:val="en-US"/>
        </w:rPr>
      </w:pPr>
      <w:r w:rsidRPr="0068687C">
        <w:rPr>
          <w:rFonts w:ascii="Times New Roman" w:hAnsi="Times New Roman"/>
        </w:rPr>
        <w:t>Hari/ Tanggal</w:t>
      </w:r>
      <w:r w:rsidRPr="0068687C">
        <w:rPr>
          <w:rFonts w:ascii="Times New Roman" w:hAnsi="Times New Roman"/>
        </w:rPr>
        <w:tab/>
        <w:t xml:space="preserve">: </w:t>
      </w:r>
      <w:r w:rsidR="0040204A" w:rsidRPr="0068687C">
        <w:rPr>
          <w:rFonts w:ascii="Times New Roman" w:hAnsi="Times New Roman"/>
          <w:lang w:val="en-US"/>
        </w:rPr>
        <w:t>1 April 2022</w:t>
      </w:r>
    </w:p>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Jam</w:t>
      </w:r>
      <w:r w:rsidRPr="0068687C">
        <w:rPr>
          <w:rFonts w:ascii="Times New Roman" w:hAnsi="Times New Roman"/>
        </w:rPr>
        <w:tab/>
      </w:r>
      <w:r w:rsidRPr="0068687C">
        <w:rPr>
          <w:rFonts w:ascii="Times New Roman" w:hAnsi="Times New Roman"/>
        </w:rPr>
        <w:tab/>
        <w:t>: 02.20 WIB</w:t>
      </w:r>
    </w:p>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Tempat</w:t>
      </w:r>
      <w:r w:rsidRPr="0068687C">
        <w:rPr>
          <w:rFonts w:ascii="Times New Roman" w:hAnsi="Times New Roman"/>
        </w:rPr>
        <w:tab/>
        <w:t xml:space="preserve">: </w:t>
      </w:r>
      <w:r w:rsidR="00E44504" w:rsidRPr="0068687C">
        <w:rPr>
          <w:rFonts w:ascii="Times New Roman" w:hAnsi="Times New Roman"/>
        </w:rPr>
        <w:t xml:space="preserve">Puskesmas </w:t>
      </w:r>
      <w:r w:rsidR="00287F84" w:rsidRPr="0068687C">
        <w:rPr>
          <w:rFonts w:ascii="Times New Roman" w:hAnsi="Times New Roman"/>
        </w:rPr>
        <w:t>Bayan</w:t>
      </w:r>
      <w:r w:rsidR="00E44504" w:rsidRPr="0068687C">
        <w:rPr>
          <w:rFonts w:ascii="Times New Roman" w:hAnsi="Times New Roman"/>
        </w:rPr>
        <w:t>, Kab. Purworejo</w:t>
      </w:r>
    </w:p>
    <w:tbl>
      <w:tblPr>
        <w:tblpPr w:leftFromText="180" w:rightFromText="180" w:vertAnchor="text" w:horzAnchor="page" w:tblpX="1573" w:tblpY="1"/>
        <w:tblOverlap w:val="never"/>
        <w:tblW w:w="9498" w:type="dxa"/>
        <w:tblLayout w:type="fixed"/>
        <w:tblLook w:val="0000" w:firstRow="0" w:lastRow="0" w:firstColumn="0" w:lastColumn="0" w:noHBand="0" w:noVBand="0"/>
      </w:tblPr>
      <w:tblGrid>
        <w:gridCol w:w="2268"/>
        <w:gridCol w:w="7230"/>
      </w:tblGrid>
      <w:tr w:rsidR="00A3210A" w:rsidRPr="0068687C" w:rsidTr="00293EBC">
        <w:trPr>
          <w:trHeight w:val="1"/>
        </w:trPr>
        <w:tc>
          <w:tcPr>
            <w:tcW w:w="2268" w:type="dxa"/>
            <w:tcBorders>
              <w:top w:val="single" w:sz="3" w:space="0" w:color="000000"/>
              <w:left w:val="nil"/>
              <w:bottom w:val="single" w:sz="3" w:space="0" w:color="000000"/>
              <w:right w:val="nil"/>
            </w:tcBorders>
            <w:shd w:val="clear" w:color="000000" w:fill="FFFFFF"/>
          </w:tcPr>
          <w:p w:rsidR="00A3210A" w:rsidRPr="0068687C" w:rsidRDefault="00A3210A" w:rsidP="00293EBC">
            <w:pPr>
              <w:numPr>
                <w:ilvl w:val="0"/>
                <w:numId w:val="26"/>
              </w:numPr>
              <w:autoSpaceDE w:val="0"/>
              <w:autoSpaceDN w:val="0"/>
              <w:adjustRightInd w:val="0"/>
              <w:spacing w:line="360" w:lineRule="auto"/>
              <w:ind w:left="318" w:hanging="284"/>
              <w:jc w:val="both"/>
              <w:rPr>
                <w:rFonts w:ascii="Times New Roman" w:hAnsi="Times New Roman"/>
              </w:rPr>
            </w:pPr>
            <w:r w:rsidRPr="0068687C">
              <w:rPr>
                <w:rFonts w:ascii="Times New Roman" w:hAnsi="Times New Roman"/>
              </w:rPr>
              <w:t>DATA SUBYEKTIF</w:t>
            </w:r>
          </w:p>
        </w:tc>
        <w:tc>
          <w:tcPr>
            <w:tcW w:w="7230" w:type="dxa"/>
            <w:tcBorders>
              <w:top w:val="single" w:sz="3" w:space="0" w:color="000000"/>
              <w:left w:val="nil"/>
              <w:bottom w:val="single" w:sz="3" w:space="0" w:color="000000"/>
              <w:right w:val="nil"/>
            </w:tcBorders>
            <w:shd w:val="clear" w:color="000000" w:fill="FFFFFF"/>
          </w:tcPr>
          <w:p w:rsidR="00A3210A" w:rsidRPr="0068687C" w:rsidRDefault="00A3210A" w:rsidP="00293EBC">
            <w:pPr>
              <w:numPr>
                <w:ilvl w:val="0"/>
                <w:numId w:val="43"/>
              </w:numPr>
              <w:autoSpaceDE w:val="0"/>
              <w:autoSpaceDN w:val="0"/>
              <w:adjustRightInd w:val="0"/>
              <w:spacing w:line="360" w:lineRule="auto"/>
              <w:jc w:val="both"/>
              <w:rPr>
                <w:rFonts w:ascii="Times New Roman" w:hAnsi="Times New Roman"/>
              </w:rPr>
            </w:pPr>
            <w:r w:rsidRPr="0068687C">
              <w:rPr>
                <w:rFonts w:ascii="Times New Roman" w:hAnsi="Times New Roman"/>
              </w:rPr>
              <w:t>Ibu mengatakan lega karena ari-arinya sudah lahir</w:t>
            </w:r>
          </w:p>
          <w:p w:rsidR="00A3210A" w:rsidRPr="0068687C" w:rsidRDefault="00A3210A" w:rsidP="00293EBC">
            <w:pPr>
              <w:numPr>
                <w:ilvl w:val="0"/>
                <w:numId w:val="43"/>
              </w:numPr>
              <w:autoSpaceDE w:val="0"/>
              <w:autoSpaceDN w:val="0"/>
              <w:adjustRightInd w:val="0"/>
              <w:spacing w:line="360" w:lineRule="auto"/>
              <w:jc w:val="both"/>
              <w:rPr>
                <w:rFonts w:ascii="Times New Roman" w:hAnsi="Times New Roman"/>
              </w:rPr>
            </w:pPr>
            <w:r w:rsidRPr="0068687C">
              <w:rPr>
                <w:rFonts w:ascii="Times New Roman" w:hAnsi="Times New Roman"/>
              </w:rPr>
              <w:t>Ibu mengatkan merasa mulas pada perut bagian bawah</w:t>
            </w:r>
          </w:p>
        </w:tc>
      </w:tr>
      <w:tr w:rsidR="00A3210A" w:rsidRPr="0068687C" w:rsidTr="00293EBC">
        <w:trPr>
          <w:trHeight w:val="1"/>
        </w:trPr>
        <w:tc>
          <w:tcPr>
            <w:tcW w:w="2268" w:type="dxa"/>
            <w:tcBorders>
              <w:top w:val="single" w:sz="3" w:space="0" w:color="000000"/>
              <w:left w:val="nil"/>
              <w:bottom w:val="single" w:sz="3" w:space="0" w:color="000000"/>
              <w:right w:val="nil"/>
            </w:tcBorders>
            <w:shd w:val="clear" w:color="000000" w:fill="FFFFFF"/>
          </w:tcPr>
          <w:p w:rsidR="00A3210A" w:rsidRPr="0068687C" w:rsidRDefault="00A3210A" w:rsidP="00293EBC">
            <w:pPr>
              <w:numPr>
                <w:ilvl w:val="0"/>
                <w:numId w:val="26"/>
              </w:numPr>
              <w:autoSpaceDE w:val="0"/>
              <w:autoSpaceDN w:val="0"/>
              <w:adjustRightInd w:val="0"/>
              <w:spacing w:line="360" w:lineRule="auto"/>
              <w:ind w:left="318" w:hanging="284"/>
              <w:jc w:val="both"/>
              <w:rPr>
                <w:rFonts w:ascii="Times New Roman" w:hAnsi="Times New Roman"/>
              </w:rPr>
            </w:pPr>
            <w:r w:rsidRPr="0068687C">
              <w:rPr>
                <w:rFonts w:ascii="Times New Roman" w:hAnsi="Times New Roman"/>
              </w:rPr>
              <w:t>DATA OBYEKTIF</w:t>
            </w:r>
          </w:p>
        </w:tc>
        <w:tc>
          <w:tcPr>
            <w:tcW w:w="7230" w:type="dxa"/>
            <w:tcBorders>
              <w:top w:val="single" w:sz="3" w:space="0" w:color="000000"/>
              <w:left w:val="nil"/>
              <w:bottom w:val="single" w:sz="3" w:space="0" w:color="000000"/>
              <w:right w:val="nil"/>
            </w:tcBorders>
            <w:shd w:val="clear" w:color="000000" w:fill="FFFFFF"/>
          </w:tcPr>
          <w:p w:rsidR="00A3210A" w:rsidRPr="0068687C" w:rsidRDefault="00611222" w:rsidP="00293EBC">
            <w:pPr>
              <w:adjustRightInd w:val="0"/>
              <w:spacing w:line="360" w:lineRule="auto"/>
              <w:ind w:left="317"/>
              <w:jc w:val="both"/>
              <w:rPr>
                <w:rFonts w:ascii="Times New Roman" w:hAnsi="Times New Roman"/>
              </w:rPr>
            </w:pPr>
            <w:r w:rsidRPr="0068687C">
              <w:rPr>
                <w:rFonts w:ascii="Times New Roman" w:hAnsi="Times New Roman"/>
              </w:rPr>
              <w:t xml:space="preserve">Keadaan umum ibu       </w:t>
            </w:r>
            <w:r w:rsidR="00A3210A" w:rsidRPr="0068687C">
              <w:rPr>
                <w:rFonts w:ascii="Times New Roman" w:hAnsi="Times New Roman"/>
              </w:rPr>
              <w:t>: baik</w:t>
            </w:r>
          </w:p>
          <w:p w:rsidR="00A3210A" w:rsidRPr="0068687C" w:rsidRDefault="00611222" w:rsidP="00293EBC">
            <w:pPr>
              <w:adjustRightInd w:val="0"/>
              <w:spacing w:line="360" w:lineRule="auto"/>
              <w:ind w:left="317"/>
              <w:jc w:val="both"/>
              <w:rPr>
                <w:rFonts w:ascii="Times New Roman" w:hAnsi="Times New Roman"/>
              </w:rPr>
            </w:pPr>
            <w:r w:rsidRPr="0068687C">
              <w:rPr>
                <w:rFonts w:ascii="Times New Roman" w:hAnsi="Times New Roman"/>
              </w:rPr>
              <w:t>Kesadaran</w:t>
            </w:r>
            <w:r w:rsidRPr="0068687C">
              <w:rPr>
                <w:rFonts w:ascii="Times New Roman" w:hAnsi="Times New Roman"/>
              </w:rPr>
              <w:tab/>
            </w:r>
            <w:r w:rsidRPr="0068687C">
              <w:rPr>
                <w:rFonts w:ascii="Times New Roman" w:hAnsi="Times New Roman"/>
              </w:rPr>
              <w:tab/>
              <w:t xml:space="preserve">       </w:t>
            </w:r>
            <w:r w:rsidRPr="0068687C">
              <w:rPr>
                <w:rFonts w:ascii="Times New Roman" w:hAnsi="Times New Roman"/>
                <w:lang w:val="en-US"/>
              </w:rPr>
              <w:t xml:space="preserve"> </w:t>
            </w:r>
            <w:r w:rsidR="00A3210A" w:rsidRPr="0068687C">
              <w:rPr>
                <w:rFonts w:ascii="Times New Roman" w:hAnsi="Times New Roman"/>
              </w:rPr>
              <w:t>: composmentis</w:t>
            </w:r>
          </w:p>
          <w:p w:rsidR="00A3210A" w:rsidRPr="0068687C" w:rsidRDefault="00A3210A" w:rsidP="00293EBC">
            <w:pPr>
              <w:adjustRightInd w:val="0"/>
              <w:spacing w:line="360" w:lineRule="auto"/>
              <w:ind w:left="317"/>
              <w:jc w:val="both"/>
              <w:rPr>
                <w:rFonts w:ascii="Times New Roman" w:hAnsi="Times New Roman"/>
              </w:rPr>
            </w:pPr>
            <w:r w:rsidRPr="0068687C">
              <w:rPr>
                <w:rFonts w:ascii="Times New Roman" w:hAnsi="Times New Roman"/>
              </w:rPr>
              <w:t>Plasenta lahir spontan pukul 02.20 WIB lengkap bersama selaput dan kotiledonnya yang berjumlah 20 buah, panjang tali pusat 50 cm, insersi tali pusat sentralis, kontraksi uterus baik, TFU teraba 2 jari dibawah pusat, tidak terdapat laserasi, kontraksi baik,  perdarahan 100 cc, kandung kemih kosong.</w:t>
            </w:r>
          </w:p>
          <w:p w:rsidR="00A3210A" w:rsidRPr="0068687C" w:rsidRDefault="00A3210A" w:rsidP="00293EBC">
            <w:pPr>
              <w:adjustRightInd w:val="0"/>
              <w:spacing w:line="360" w:lineRule="auto"/>
              <w:ind w:left="317"/>
              <w:jc w:val="both"/>
              <w:rPr>
                <w:rFonts w:ascii="Times New Roman" w:hAnsi="Times New Roman"/>
              </w:rPr>
            </w:pPr>
            <w:r w:rsidRPr="0068687C">
              <w:rPr>
                <w:rFonts w:ascii="Times New Roman" w:hAnsi="Times New Roman"/>
              </w:rPr>
              <w:t>TTV</w:t>
            </w:r>
          </w:p>
          <w:p w:rsidR="00A3210A" w:rsidRPr="0068687C" w:rsidRDefault="00A3210A" w:rsidP="00293EBC">
            <w:pPr>
              <w:adjustRightInd w:val="0"/>
              <w:spacing w:line="360" w:lineRule="auto"/>
              <w:ind w:left="317"/>
              <w:jc w:val="both"/>
              <w:rPr>
                <w:rFonts w:ascii="Times New Roman" w:hAnsi="Times New Roman"/>
              </w:rPr>
            </w:pPr>
            <w:r w:rsidRPr="0068687C">
              <w:rPr>
                <w:rFonts w:ascii="Times New Roman" w:hAnsi="Times New Roman"/>
              </w:rPr>
              <w:t>Keadaan umum : baik</w:t>
            </w:r>
          </w:p>
          <w:p w:rsidR="00A3210A" w:rsidRPr="0068687C" w:rsidRDefault="00A3210A" w:rsidP="00293EBC">
            <w:pPr>
              <w:adjustRightInd w:val="0"/>
              <w:spacing w:line="360" w:lineRule="auto"/>
              <w:ind w:left="317"/>
              <w:jc w:val="both"/>
              <w:rPr>
                <w:rFonts w:ascii="Times New Roman" w:hAnsi="Times New Roman"/>
              </w:rPr>
            </w:pPr>
            <w:r w:rsidRPr="0068687C">
              <w:rPr>
                <w:rFonts w:ascii="Times New Roman" w:hAnsi="Times New Roman"/>
              </w:rPr>
              <w:t>Kesadaran : CM</w:t>
            </w:r>
          </w:p>
          <w:p w:rsidR="00A3210A" w:rsidRPr="0068687C" w:rsidRDefault="00A3210A" w:rsidP="00293EBC">
            <w:pPr>
              <w:adjustRightInd w:val="0"/>
              <w:spacing w:line="360" w:lineRule="auto"/>
              <w:ind w:left="317"/>
              <w:jc w:val="both"/>
              <w:rPr>
                <w:rFonts w:ascii="Times New Roman" w:hAnsi="Times New Roman"/>
              </w:rPr>
            </w:pPr>
            <w:r w:rsidRPr="0068687C">
              <w:rPr>
                <w:rFonts w:ascii="Times New Roman" w:hAnsi="Times New Roman"/>
              </w:rPr>
              <w:t>TD : 120/84          S : 36,9</w:t>
            </w:r>
            <w:r w:rsidRPr="0068687C">
              <w:rPr>
                <w:rFonts w:ascii="Times New Roman" w:hAnsi="Times New Roman"/>
                <w:vertAlign w:val="superscript"/>
              </w:rPr>
              <w:t>o</w:t>
            </w:r>
            <w:r w:rsidRPr="0068687C">
              <w:rPr>
                <w:rFonts w:ascii="Times New Roman" w:hAnsi="Times New Roman"/>
              </w:rPr>
              <w:t>C</w:t>
            </w:r>
          </w:p>
          <w:p w:rsidR="00A3210A" w:rsidRPr="0068687C" w:rsidRDefault="00A3210A" w:rsidP="00293EBC">
            <w:pPr>
              <w:adjustRightInd w:val="0"/>
              <w:spacing w:line="360" w:lineRule="auto"/>
              <w:ind w:left="317"/>
              <w:jc w:val="both"/>
              <w:rPr>
                <w:rFonts w:ascii="Times New Roman" w:hAnsi="Times New Roman"/>
              </w:rPr>
            </w:pPr>
            <w:r w:rsidRPr="0068687C">
              <w:rPr>
                <w:rFonts w:ascii="Times New Roman" w:hAnsi="Times New Roman"/>
              </w:rPr>
              <w:t>N : 80 x/mnt           RR : 24 kpm</w:t>
            </w:r>
          </w:p>
        </w:tc>
      </w:tr>
      <w:tr w:rsidR="00A3210A" w:rsidRPr="0068687C" w:rsidTr="00293EBC">
        <w:trPr>
          <w:trHeight w:val="510"/>
        </w:trPr>
        <w:tc>
          <w:tcPr>
            <w:tcW w:w="2268" w:type="dxa"/>
            <w:tcBorders>
              <w:top w:val="single" w:sz="3" w:space="0" w:color="000000"/>
              <w:left w:val="nil"/>
              <w:bottom w:val="single" w:sz="3" w:space="0" w:color="000000"/>
              <w:right w:val="nil"/>
            </w:tcBorders>
            <w:shd w:val="clear" w:color="000000" w:fill="FFFFFF"/>
          </w:tcPr>
          <w:p w:rsidR="00A3210A" w:rsidRPr="0068687C" w:rsidRDefault="00A3210A" w:rsidP="00293EBC">
            <w:pPr>
              <w:numPr>
                <w:ilvl w:val="0"/>
                <w:numId w:val="26"/>
              </w:numPr>
              <w:autoSpaceDE w:val="0"/>
              <w:autoSpaceDN w:val="0"/>
              <w:adjustRightInd w:val="0"/>
              <w:spacing w:line="360" w:lineRule="auto"/>
              <w:ind w:left="318" w:hanging="284"/>
              <w:jc w:val="both"/>
              <w:rPr>
                <w:rFonts w:ascii="Times New Roman" w:hAnsi="Times New Roman"/>
              </w:rPr>
            </w:pPr>
            <w:r w:rsidRPr="0068687C">
              <w:rPr>
                <w:rFonts w:ascii="Times New Roman" w:hAnsi="Times New Roman"/>
              </w:rPr>
              <w:t>ANALISA</w:t>
            </w:r>
          </w:p>
        </w:tc>
        <w:tc>
          <w:tcPr>
            <w:tcW w:w="7230" w:type="dxa"/>
            <w:tcBorders>
              <w:top w:val="single" w:sz="3" w:space="0" w:color="000000"/>
              <w:left w:val="nil"/>
              <w:bottom w:val="single" w:sz="3" w:space="0" w:color="000000"/>
              <w:right w:val="nil"/>
            </w:tcBorders>
            <w:shd w:val="clear" w:color="000000" w:fill="FFFFFF"/>
          </w:tcPr>
          <w:p w:rsidR="00A3210A" w:rsidRPr="0068687C" w:rsidRDefault="00103A22" w:rsidP="00293EBC">
            <w:pPr>
              <w:adjustRightInd w:val="0"/>
              <w:spacing w:line="360" w:lineRule="auto"/>
              <w:jc w:val="both"/>
              <w:rPr>
                <w:rFonts w:ascii="Times New Roman" w:hAnsi="Times New Roman"/>
              </w:rPr>
            </w:pPr>
            <w:r w:rsidRPr="0068687C">
              <w:rPr>
                <w:rFonts w:ascii="Times New Roman" w:hAnsi="Times New Roman"/>
              </w:rPr>
              <w:t>Ny. T</w:t>
            </w:r>
            <w:r w:rsidR="00A3210A" w:rsidRPr="0068687C">
              <w:rPr>
                <w:rFonts w:ascii="Times New Roman" w:hAnsi="Times New Roman"/>
              </w:rPr>
              <w:t xml:space="preserve"> usia </w:t>
            </w:r>
            <w:r w:rsidR="006440FE" w:rsidRPr="0068687C">
              <w:rPr>
                <w:rFonts w:ascii="Times New Roman" w:hAnsi="Times New Roman"/>
              </w:rPr>
              <w:t>3</w:t>
            </w:r>
            <w:r w:rsidR="008A5237" w:rsidRPr="0068687C">
              <w:rPr>
                <w:rFonts w:ascii="Times New Roman" w:hAnsi="Times New Roman"/>
                <w:lang w:val="en-US"/>
              </w:rPr>
              <w:t>6</w:t>
            </w:r>
            <w:r w:rsidR="00A3210A" w:rsidRPr="0068687C">
              <w:rPr>
                <w:rFonts w:ascii="Times New Roman" w:hAnsi="Times New Roman"/>
              </w:rPr>
              <w:t xml:space="preserve">  tahun P</w:t>
            </w:r>
            <w:r w:rsidR="00AE3378" w:rsidRPr="0068687C">
              <w:rPr>
                <w:rFonts w:ascii="Times New Roman" w:hAnsi="Times New Roman"/>
                <w:vertAlign w:val="subscript"/>
                <w:lang w:val="en-US"/>
              </w:rPr>
              <w:t>2</w:t>
            </w:r>
            <w:r w:rsidR="00A3210A" w:rsidRPr="0068687C">
              <w:rPr>
                <w:rFonts w:ascii="Times New Roman" w:hAnsi="Times New Roman"/>
              </w:rPr>
              <w:t>A</w:t>
            </w:r>
            <w:r w:rsidR="008A5237" w:rsidRPr="0068687C">
              <w:rPr>
                <w:rFonts w:ascii="Times New Roman" w:hAnsi="Times New Roman"/>
                <w:vertAlign w:val="subscript"/>
                <w:lang w:val="en-US"/>
              </w:rPr>
              <w:t>1</w:t>
            </w:r>
            <w:r w:rsidR="00611222" w:rsidRPr="0068687C">
              <w:rPr>
                <w:rFonts w:ascii="Times New Roman" w:hAnsi="Times New Roman"/>
                <w:vertAlign w:val="subscript"/>
                <w:lang w:val="en-US"/>
              </w:rPr>
              <w:t xml:space="preserve"> </w:t>
            </w:r>
            <w:r w:rsidR="00A3210A" w:rsidRPr="0068687C">
              <w:rPr>
                <w:rFonts w:ascii="Times New Roman" w:hAnsi="Times New Roman"/>
              </w:rPr>
              <w:t>inpartu kala IV, fisiologis</w:t>
            </w:r>
          </w:p>
        </w:tc>
      </w:tr>
      <w:tr w:rsidR="00A3210A" w:rsidRPr="0068687C" w:rsidTr="00293EBC">
        <w:trPr>
          <w:trHeight w:val="7365"/>
        </w:trPr>
        <w:tc>
          <w:tcPr>
            <w:tcW w:w="2268" w:type="dxa"/>
            <w:tcBorders>
              <w:top w:val="single" w:sz="3" w:space="0" w:color="000000"/>
              <w:left w:val="nil"/>
              <w:bottom w:val="single" w:sz="3" w:space="0" w:color="000000"/>
              <w:right w:val="nil"/>
            </w:tcBorders>
            <w:shd w:val="clear" w:color="000000" w:fill="FFFFFF"/>
          </w:tcPr>
          <w:p w:rsidR="00A3210A" w:rsidRPr="0068687C" w:rsidRDefault="00A3210A" w:rsidP="00293EBC">
            <w:pPr>
              <w:numPr>
                <w:ilvl w:val="0"/>
                <w:numId w:val="26"/>
              </w:numPr>
              <w:autoSpaceDE w:val="0"/>
              <w:autoSpaceDN w:val="0"/>
              <w:adjustRightInd w:val="0"/>
              <w:spacing w:line="360" w:lineRule="auto"/>
              <w:ind w:left="318" w:hanging="284"/>
              <w:jc w:val="both"/>
              <w:rPr>
                <w:rFonts w:ascii="Times New Roman" w:hAnsi="Times New Roman"/>
              </w:rPr>
            </w:pPr>
            <w:r w:rsidRPr="0068687C">
              <w:rPr>
                <w:rFonts w:ascii="Times New Roman" w:hAnsi="Times New Roman"/>
              </w:rPr>
              <w:lastRenderedPageBreak/>
              <w:t>PELAKSANAAN</w:t>
            </w:r>
          </w:p>
        </w:tc>
        <w:tc>
          <w:tcPr>
            <w:tcW w:w="7230" w:type="dxa"/>
            <w:tcBorders>
              <w:top w:val="single" w:sz="3" w:space="0" w:color="000000"/>
              <w:left w:val="nil"/>
              <w:bottom w:val="single" w:sz="3" w:space="0" w:color="000000"/>
              <w:right w:val="nil"/>
            </w:tcBorders>
            <w:shd w:val="clear" w:color="000000" w:fill="FFFFFF"/>
          </w:tcPr>
          <w:p w:rsidR="00A3210A" w:rsidRPr="0068687C" w:rsidRDefault="00A3210A" w:rsidP="00293EBC">
            <w:pPr>
              <w:adjustRightInd w:val="0"/>
              <w:spacing w:line="360" w:lineRule="auto"/>
              <w:jc w:val="both"/>
              <w:rPr>
                <w:rFonts w:ascii="Times New Roman" w:hAnsi="Times New Roman"/>
              </w:rPr>
            </w:pPr>
            <w:r w:rsidRPr="0068687C">
              <w:rPr>
                <w:rFonts w:ascii="Times New Roman" w:hAnsi="Times New Roman"/>
              </w:rPr>
              <w:t xml:space="preserve"> Tanggal : 1</w:t>
            </w:r>
            <w:r w:rsidR="00AE3378" w:rsidRPr="0068687C">
              <w:rPr>
                <w:rFonts w:ascii="Times New Roman" w:hAnsi="Times New Roman"/>
                <w:lang w:val="en-US"/>
              </w:rPr>
              <w:t xml:space="preserve"> April 2022</w:t>
            </w:r>
            <w:r w:rsidRPr="0068687C">
              <w:rPr>
                <w:rFonts w:ascii="Times New Roman" w:hAnsi="Times New Roman"/>
              </w:rPr>
              <w:t xml:space="preserve">                  Jam : 02. 22 WIB</w:t>
            </w:r>
          </w:p>
          <w:p w:rsidR="00A3210A" w:rsidRPr="0068687C" w:rsidRDefault="00A3210A" w:rsidP="00293EBC">
            <w:pPr>
              <w:numPr>
                <w:ilvl w:val="0"/>
                <w:numId w:val="44"/>
              </w:numPr>
              <w:autoSpaceDE w:val="0"/>
              <w:autoSpaceDN w:val="0"/>
              <w:adjustRightInd w:val="0"/>
              <w:spacing w:line="360" w:lineRule="auto"/>
              <w:jc w:val="both"/>
              <w:rPr>
                <w:rFonts w:ascii="Times New Roman" w:hAnsi="Times New Roman"/>
              </w:rPr>
            </w:pPr>
            <w:r w:rsidRPr="0068687C">
              <w:rPr>
                <w:rFonts w:ascii="Times New Roman" w:hAnsi="Times New Roman"/>
              </w:rPr>
              <w:t>Memastikan uterus berkontraksi dengan baik dan tidak terjadi perdarahan pervaginam.</w:t>
            </w:r>
          </w:p>
          <w:p w:rsidR="00A3210A" w:rsidRPr="0068687C" w:rsidRDefault="00A3210A" w:rsidP="00293EBC">
            <w:pPr>
              <w:numPr>
                <w:ilvl w:val="0"/>
                <w:numId w:val="44"/>
              </w:numPr>
              <w:autoSpaceDE w:val="0"/>
              <w:autoSpaceDN w:val="0"/>
              <w:adjustRightInd w:val="0"/>
              <w:spacing w:line="360" w:lineRule="auto"/>
              <w:jc w:val="both"/>
              <w:rPr>
                <w:rFonts w:ascii="Times New Roman" w:hAnsi="Times New Roman"/>
              </w:rPr>
            </w:pPr>
            <w:r w:rsidRPr="0068687C">
              <w:rPr>
                <w:rFonts w:ascii="Times New Roman" w:hAnsi="Times New Roman"/>
              </w:rPr>
              <w:t>Membiarkan bayi tetap melakukan kontak kulit ke kulit dengan pasien selama paling sedikit 1 jam</w:t>
            </w:r>
          </w:p>
          <w:p w:rsidR="00A3210A" w:rsidRPr="0068687C" w:rsidRDefault="00A3210A" w:rsidP="00293EBC">
            <w:pPr>
              <w:numPr>
                <w:ilvl w:val="0"/>
                <w:numId w:val="44"/>
              </w:numPr>
              <w:autoSpaceDE w:val="0"/>
              <w:autoSpaceDN w:val="0"/>
              <w:adjustRightInd w:val="0"/>
              <w:spacing w:line="360" w:lineRule="auto"/>
              <w:jc w:val="both"/>
              <w:rPr>
                <w:rFonts w:ascii="Times New Roman" w:hAnsi="Times New Roman"/>
              </w:rPr>
            </w:pPr>
            <w:r w:rsidRPr="0068687C">
              <w:rPr>
                <w:rFonts w:ascii="Times New Roman" w:hAnsi="Times New Roman"/>
              </w:rPr>
              <w:t>Membersihkan ibu dari sisa cairan ketuban, lendir, darah dengan menggunakan air DTT,  dan mengganti baju ibu yang basah dengan baju yang kering dan bersih</w:t>
            </w:r>
          </w:p>
          <w:p w:rsidR="00A3210A" w:rsidRPr="0068687C" w:rsidRDefault="00A3210A" w:rsidP="00293EBC">
            <w:pPr>
              <w:numPr>
                <w:ilvl w:val="0"/>
                <w:numId w:val="44"/>
              </w:numPr>
              <w:autoSpaceDE w:val="0"/>
              <w:autoSpaceDN w:val="0"/>
              <w:adjustRightInd w:val="0"/>
              <w:spacing w:line="360" w:lineRule="auto"/>
              <w:jc w:val="both"/>
              <w:rPr>
                <w:rFonts w:ascii="Times New Roman" w:hAnsi="Times New Roman"/>
              </w:rPr>
            </w:pPr>
            <w:r w:rsidRPr="0068687C">
              <w:rPr>
                <w:rFonts w:ascii="Times New Roman" w:hAnsi="Times New Roman"/>
              </w:rPr>
              <w:t>Mendekontaminasikan  tempat persalinan dengan larutan clorin 0,5%</w:t>
            </w:r>
          </w:p>
          <w:p w:rsidR="00A3210A" w:rsidRPr="0068687C" w:rsidRDefault="00A3210A" w:rsidP="00293EBC">
            <w:pPr>
              <w:numPr>
                <w:ilvl w:val="0"/>
                <w:numId w:val="44"/>
              </w:numPr>
              <w:autoSpaceDE w:val="0"/>
              <w:autoSpaceDN w:val="0"/>
              <w:adjustRightInd w:val="0"/>
              <w:spacing w:line="360" w:lineRule="auto"/>
              <w:jc w:val="both"/>
              <w:rPr>
                <w:rFonts w:ascii="Times New Roman" w:hAnsi="Times New Roman"/>
              </w:rPr>
            </w:pPr>
            <w:r w:rsidRPr="0068687C">
              <w:rPr>
                <w:rFonts w:ascii="Times New Roman" w:hAnsi="Times New Roman"/>
              </w:rPr>
              <w:t>Menempatkan semua peralatan bekas pakai dalam larutan klorin 0,5% dan mendekontaminasikannya selama 10 menit, kemudian mencuci dan membilas peralatan yang sudah di dekontaminasi</w:t>
            </w:r>
          </w:p>
          <w:p w:rsidR="00A3210A" w:rsidRPr="0068687C" w:rsidRDefault="00A3210A" w:rsidP="00293EBC">
            <w:pPr>
              <w:numPr>
                <w:ilvl w:val="0"/>
                <w:numId w:val="44"/>
              </w:numPr>
              <w:autoSpaceDE w:val="0"/>
              <w:autoSpaceDN w:val="0"/>
              <w:adjustRightInd w:val="0"/>
              <w:spacing w:line="360" w:lineRule="auto"/>
              <w:jc w:val="both"/>
              <w:rPr>
                <w:rFonts w:ascii="Times New Roman" w:hAnsi="Times New Roman"/>
              </w:rPr>
            </w:pPr>
            <w:r w:rsidRPr="0068687C">
              <w:rPr>
                <w:rFonts w:ascii="Times New Roman" w:hAnsi="Times New Roman"/>
              </w:rPr>
              <w:t>Mencelupkan sarung tangan kotor ke dalam larutan klorin 0,5% lalu melepas nya secara terbalik kemudian merendamnya bersama alat-alat lain selama 10 menit</w:t>
            </w:r>
          </w:p>
          <w:p w:rsidR="00A3210A" w:rsidRPr="0068687C" w:rsidRDefault="00A3210A" w:rsidP="00293EBC">
            <w:pPr>
              <w:numPr>
                <w:ilvl w:val="0"/>
                <w:numId w:val="44"/>
              </w:numPr>
              <w:autoSpaceDE w:val="0"/>
              <w:autoSpaceDN w:val="0"/>
              <w:adjustRightInd w:val="0"/>
              <w:spacing w:line="360" w:lineRule="auto"/>
              <w:jc w:val="both"/>
              <w:rPr>
                <w:rFonts w:ascii="Times New Roman" w:hAnsi="Times New Roman"/>
              </w:rPr>
            </w:pPr>
            <w:r w:rsidRPr="0068687C">
              <w:rPr>
                <w:rFonts w:ascii="Times New Roman" w:hAnsi="Times New Roman"/>
              </w:rPr>
              <w:t>Mencuci kedua tangan dengan sabun dibawah air mengalir kemudian mengeringkannya dengan handuk kering dan bersih</w:t>
            </w:r>
          </w:p>
          <w:p w:rsidR="00A3210A" w:rsidRPr="0068687C" w:rsidRDefault="00A3210A" w:rsidP="00293EBC">
            <w:pPr>
              <w:numPr>
                <w:ilvl w:val="0"/>
                <w:numId w:val="44"/>
              </w:numPr>
              <w:autoSpaceDE w:val="0"/>
              <w:autoSpaceDN w:val="0"/>
              <w:adjustRightInd w:val="0"/>
              <w:spacing w:line="360" w:lineRule="auto"/>
              <w:jc w:val="both"/>
              <w:rPr>
                <w:rFonts w:ascii="Times New Roman" w:hAnsi="Times New Roman"/>
              </w:rPr>
            </w:pPr>
            <w:r w:rsidRPr="0068687C">
              <w:rPr>
                <w:rFonts w:ascii="Times New Roman" w:hAnsi="Times New Roman"/>
              </w:rPr>
              <w:t>Memastikan pasien merasa nyaman, dan membantu ibu dalam memberikan ASI. Menganjurkan keluarga untuk memberi ibu minuman dan makanan yang diinginkan ibu.</w:t>
            </w:r>
          </w:p>
          <w:p w:rsidR="00A3210A" w:rsidRPr="0068687C" w:rsidRDefault="00A3210A" w:rsidP="00293EBC">
            <w:pPr>
              <w:numPr>
                <w:ilvl w:val="0"/>
                <w:numId w:val="44"/>
              </w:numPr>
              <w:autoSpaceDE w:val="0"/>
              <w:autoSpaceDN w:val="0"/>
              <w:adjustRightInd w:val="0"/>
              <w:spacing w:line="360" w:lineRule="auto"/>
              <w:jc w:val="both"/>
              <w:rPr>
                <w:rFonts w:ascii="Times New Roman" w:hAnsi="Times New Roman"/>
              </w:rPr>
            </w:pPr>
            <w:r w:rsidRPr="0068687C">
              <w:rPr>
                <w:rFonts w:ascii="Times New Roman" w:hAnsi="Times New Roman"/>
              </w:rPr>
              <w:t>Mengajarkan pasien dan keluarga cara melakukan masase  uterus dan menilai kontraksi.</w:t>
            </w:r>
          </w:p>
          <w:p w:rsidR="00A3210A" w:rsidRPr="0068687C" w:rsidRDefault="00A3210A" w:rsidP="00293EBC">
            <w:pPr>
              <w:numPr>
                <w:ilvl w:val="0"/>
                <w:numId w:val="44"/>
              </w:numPr>
              <w:autoSpaceDE w:val="0"/>
              <w:autoSpaceDN w:val="0"/>
              <w:adjustRightInd w:val="0"/>
              <w:spacing w:line="360" w:lineRule="auto"/>
              <w:jc w:val="both"/>
              <w:rPr>
                <w:rFonts w:ascii="Times New Roman" w:hAnsi="Times New Roman"/>
              </w:rPr>
            </w:pPr>
            <w:r w:rsidRPr="0068687C">
              <w:rPr>
                <w:rFonts w:ascii="Times New Roman" w:hAnsi="Times New Roman"/>
              </w:rPr>
              <w:t xml:space="preserve">Memeriksa  tekanan darah, nadi, suhu ibu dan keadaan kandung kemih ibu setiap 15 menit selama 1 jam pertama pasca persalinan dan setiap </w:t>
            </w:r>
            <w:r w:rsidR="008A5237" w:rsidRPr="0068687C">
              <w:rPr>
                <w:rFonts w:ascii="Times New Roman" w:hAnsi="Times New Roman"/>
              </w:rPr>
              <w:t>36</w:t>
            </w:r>
            <w:r w:rsidRPr="0068687C">
              <w:rPr>
                <w:rFonts w:ascii="Times New Roman" w:hAnsi="Times New Roman"/>
              </w:rPr>
              <w:t xml:space="preserve"> menit selama jam kedua pasca persalinan. Periksa suhu tiap 2 jam pertama pasca persalinan, dan perdarahannya. </w:t>
            </w:r>
          </w:p>
          <w:p w:rsidR="00A3210A" w:rsidRPr="0068687C" w:rsidRDefault="00A3210A" w:rsidP="00293EBC">
            <w:pPr>
              <w:adjustRightInd w:val="0"/>
              <w:spacing w:line="360" w:lineRule="auto"/>
              <w:ind w:left="720"/>
              <w:jc w:val="both"/>
              <w:rPr>
                <w:rFonts w:ascii="Times New Roman" w:hAnsi="Times New Roman"/>
              </w:rPr>
            </w:pPr>
          </w:p>
          <w:p w:rsidR="00A3210A" w:rsidRPr="0068687C" w:rsidRDefault="00A3210A" w:rsidP="00293EBC">
            <w:pPr>
              <w:pStyle w:val="ListParagraph"/>
              <w:adjustRightInd w:val="0"/>
              <w:spacing w:line="360" w:lineRule="auto"/>
              <w:jc w:val="both"/>
              <w:rPr>
                <w:rFonts w:ascii="Times New Roman" w:hAnsi="Times New Roman"/>
                <w:sz w:val="24"/>
                <w:szCs w:val="24"/>
              </w:rPr>
            </w:pPr>
            <w:r w:rsidRPr="0068687C">
              <w:rPr>
                <w:rFonts w:ascii="Times New Roman" w:hAnsi="Times New Roman"/>
                <w:sz w:val="24"/>
                <w:szCs w:val="24"/>
              </w:rPr>
              <w:t>Hasil :</w:t>
            </w:r>
          </w:p>
          <w:p w:rsidR="00A3210A" w:rsidRPr="0068687C" w:rsidRDefault="00A3210A" w:rsidP="00293EBC">
            <w:pPr>
              <w:pStyle w:val="ListParagraph"/>
              <w:adjustRightInd w:val="0"/>
              <w:spacing w:line="360" w:lineRule="auto"/>
              <w:jc w:val="both"/>
              <w:rPr>
                <w:rFonts w:ascii="Times New Roman" w:hAnsi="Times New Roman"/>
                <w:sz w:val="24"/>
                <w:szCs w:val="24"/>
              </w:rPr>
            </w:pPr>
          </w:p>
          <w:tbl>
            <w:tblPr>
              <w:tblW w:w="6977" w:type="dxa"/>
              <w:tblLayout w:type="fixed"/>
              <w:tblLook w:val="0000" w:firstRow="0" w:lastRow="0" w:firstColumn="0" w:lastColumn="0" w:noHBand="0" w:noVBand="0"/>
            </w:tblPr>
            <w:tblGrid>
              <w:gridCol w:w="351"/>
              <w:gridCol w:w="993"/>
              <w:gridCol w:w="708"/>
              <w:gridCol w:w="783"/>
              <w:gridCol w:w="311"/>
              <w:gridCol w:w="820"/>
              <w:gridCol w:w="1095"/>
              <w:gridCol w:w="1102"/>
              <w:gridCol w:w="814"/>
            </w:tblGrid>
            <w:tr w:rsidR="00A3210A" w:rsidRPr="0068687C" w:rsidTr="007C1565">
              <w:trPr>
                <w:trHeight w:val="384"/>
              </w:trPr>
              <w:tc>
                <w:tcPr>
                  <w:tcW w:w="351" w:type="dxa"/>
                  <w:tcBorders>
                    <w:top w:val="single" w:sz="3" w:space="0" w:color="000000"/>
                    <w:bottom w:val="single" w:sz="3" w:space="0" w:color="000000"/>
                  </w:tcBorders>
                  <w:shd w:val="clear" w:color="000000" w:fill="FFFFFF"/>
                  <w:vAlign w:val="center"/>
                </w:tcPr>
                <w:p w:rsidR="00A3210A" w:rsidRPr="0068687C" w:rsidRDefault="00A3210A" w:rsidP="00120C2B">
                  <w:pPr>
                    <w:framePr w:hSpace="180" w:wrap="around" w:vAnchor="text" w:hAnchor="page" w:x="1573" w:y="1"/>
                    <w:tabs>
                      <w:tab w:val="left" w:pos="1843"/>
                      <w:tab w:val="left" w:pos="1985"/>
                    </w:tabs>
                    <w:adjustRightInd w:val="0"/>
                    <w:spacing w:line="360" w:lineRule="auto"/>
                    <w:suppressOverlap/>
                    <w:jc w:val="both"/>
                    <w:rPr>
                      <w:rFonts w:ascii="Times New Roman" w:hAnsi="Times New Roman"/>
                    </w:rPr>
                  </w:pPr>
                  <w:r w:rsidRPr="0068687C">
                    <w:rPr>
                      <w:rFonts w:ascii="Times New Roman" w:hAnsi="Times New Roman"/>
                    </w:rPr>
                    <w:t>Jam</w:t>
                  </w:r>
                </w:p>
              </w:tc>
              <w:tc>
                <w:tcPr>
                  <w:tcW w:w="993" w:type="dxa"/>
                  <w:tcBorders>
                    <w:top w:val="single" w:sz="3" w:space="0" w:color="000000"/>
                    <w:bottom w:val="single" w:sz="3" w:space="0" w:color="000000"/>
                  </w:tcBorders>
                  <w:shd w:val="clear" w:color="000000" w:fill="FFFFFF"/>
                  <w:vAlign w:val="center"/>
                </w:tcPr>
                <w:p w:rsidR="00A3210A" w:rsidRPr="0068687C" w:rsidRDefault="00A3210A" w:rsidP="00120C2B">
                  <w:pPr>
                    <w:framePr w:hSpace="180" w:wrap="around" w:vAnchor="text" w:hAnchor="page" w:x="1573" w:y="1"/>
                    <w:tabs>
                      <w:tab w:val="left" w:pos="1843"/>
                      <w:tab w:val="left" w:pos="1985"/>
                    </w:tabs>
                    <w:adjustRightInd w:val="0"/>
                    <w:spacing w:line="360" w:lineRule="auto"/>
                    <w:suppressOverlap/>
                    <w:jc w:val="both"/>
                    <w:rPr>
                      <w:rFonts w:ascii="Times New Roman" w:hAnsi="Times New Roman"/>
                    </w:rPr>
                  </w:pPr>
                  <w:r w:rsidRPr="0068687C">
                    <w:rPr>
                      <w:rFonts w:ascii="Times New Roman" w:hAnsi="Times New Roman"/>
                    </w:rPr>
                    <w:t>Waktu</w:t>
                  </w:r>
                </w:p>
              </w:tc>
              <w:tc>
                <w:tcPr>
                  <w:tcW w:w="708" w:type="dxa"/>
                  <w:tcBorders>
                    <w:top w:val="single" w:sz="3" w:space="0" w:color="000000"/>
                    <w:bottom w:val="single" w:sz="3" w:space="0" w:color="000000"/>
                  </w:tcBorders>
                  <w:shd w:val="clear" w:color="000000" w:fill="FFFFFF"/>
                  <w:vAlign w:val="center"/>
                </w:tcPr>
                <w:p w:rsidR="00A3210A" w:rsidRPr="0068687C" w:rsidRDefault="00A3210A" w:rsidP="00120C2B">
                  <w:pPr>
                    <w:framePr w:hSpace="180" w:wrap="around" w:vAnchor="text" w:hAnchor="page" w:x="1573" w:y="1"/>
                    <w:tabs>
                      <w:tab w:val="left" w:pos="1843"/>
                      <w:tab w:val="left" w:pos="1985"/>
                    </w:tabs>
                    <w:adjustRightInd w:val="0"/>
                    <w:spacing w:line="360" w:lineRule="auto"/>
                    <w:suppressOverlap/>
                    <w:jc w:val="both"/>
                    <w:rPr>
                      <w:rFonts w:ascii="Times New Roman" w:hAnsi="Times New Roman"/>
                    </w:rPr>
                  </w:pPr>
                  <w:r w:rsidRPr="0068687C">
                    <w:rPr>
                      <w:rFonts w:ascii="Times New Roman" w:hAnsi="Times New Roman"/>
                    </w:rPr>
                    <w:t>TD</w:t>
                  </w:r>
                </w:p>
              </w:tc>
              <w:tc>
                <w:tcPr>
                  <w:tcW w:w="783" w:type="dxa"/>
                  <w:tcBorders>
                    <w:top w:val="single" w:sz="3" w:space="0" w:color="000000"/>
                    <w:bottom w:val="single" w:sz="3" w:space="0" w:color="000000"/>
                  </w:tcBorders>
                  <w:shd w:val="clear" w:color="000000" w:fill="FFFFFF"/>
                  <w:vAlign w:val="center"/>
                </w:tcPr>
                <w:p w:rsidR="00A3210A" w:rsidRPr="0068687C" w:rsidRDefault="00A3210A" w:rsidP="00120C2B">
                  <w:pPr>
                    <w:framePr w:hSpace="180" w:wrap="around" w:vAnchor="text" w:hAnchor="page" w:x="1573" w:y="1"/>
                    <w:tabs>
                      <w:tab w:val="left" w:pos="1843"/>
                      <w:tab w:val="left" w:pos="1985"/>
                    </w:tabs>
                    <w:adjustRightInd w:val="0"/>
                    <w:spacing w:line="360" w:lineRule="auto"/>
                    <w:suppressOverlap/>
                    <w:jc w:val="both"/>
                    <w:rPr>
                      <w:rFonts w:ascii="Times New Roman" w:hAnsi="Times New Roman"/>
                    </w:rPr>
                  </w:pPr>
                  <w:r w:rsidRPr="0068687C">
                    <w:rPr>
                      <w:rFonts w:ascii="Times New Roman" w:hAnsi="Times New Roman"/>
                    </w:rPr>
                    <w:t>N</w:t>
                  </w:r>
                </w:p>
              </w:tc>
              <w:tc>
                <w:tcPr>
                  <w:tcW w:w="311" w:type="dxa"/>
                  <w:tcBorders>
                    <w:top w:val="single" w:sz="3" w:space="0" w:color="000000"/>
                    <w:bottom w:val="single" w:sz="3" w:space="0" w:color="000000"/>
                  </w:tcBorders>
                  <w:shd w:val="clear" w:color="000000" w:fill="FFFFFF"/>
                  <w:vAlign w:val="center"/>
                </w:tcPr>
                <w:p w:rsidR="00A3210A" w:rsidRPr="0068687C" w:rsidRDefault="00A3210A" w:rsidP="00120C2B">
                  <w:pPr>
                    <w:framePr w:hSpace="180" w:wrap="around" w:vAnchor="text" w:hAnchor="page" w:x="1573" w:y="1"/>
                    <w:tabs>
                      <w:tab w:val="left" w:pos="1843"/>
                      <w:tab w:val="left" w:pos="1985"/>
                    </w:tabs>
                    <w:adjustRightInd w:val="0"/>
                    <w:spacing w:line="360" w:lineRule="auto"/>
                    <w:suppressOverlap/>
                    <w:jc w:val="both"/>
                    <w:rPr>
                      <w:rFonts w:ascii="Times New Roman" w:hAnsi="Times New Roman"/>
                    </w:rPr>
                  </w:pPr>
                  <w:r w:rsidRPr="0068687C">
                    <w:rPr>
                      <w:rFonts w:ascii="Times New Roman" w:hAnsi="Times New Roman"/>
                    </w:rPr>
                    <w:t>S</w:t>
                  </w:r>
                </w:p>
              </w:tc>
              <w:tc>
                <w:tcPr>
                  <w:tcW w:w="820" w:type="dxa"/>
                  <w:tcBorders>
                    <w:top w:val="single" w:sz="3" w:space="0" w:color="000000"/>
                    <w:bottom w:val="single" w:sz="3" w:space="0" w:color="000000"/>
                  </w:tcBorders>
                  <w:shd w:val="clear" w:color="000000" w:fill="FFFFFF"/>
                  <w:vAlign w:val="center"/>
                </w:tcPr>
                <w:p w:rsidR="00A3210A" w:rsidRPr="0068687C" w:rsidRDefault="00A3210A" w:rsidP="00120C2B">
                  <w:pPr>
                    <w:framePr w:hSpace="180" w:wrap="around" w:vAnchor="text" w:hAnchor="page" w:x="1573" w:y="1"/>
                    <w:tabs>
                      <w:tab w:val="left" w:pos="1843"/>
                      <w:tab w:val="left" w:pos="1985"/>
                    </w:tabs>
                    <w:adjustRightInd w:val="0"/>
                    <w:spacing w:line="360" w:lineRule="auto"/>
                    <w:suppressOverlap/>
                    <w:jc w:val="both"/>
                    <w:rPr>
                      <w:rFonts w:ascii="Times New Roman" w:hAnsi="Times New Roman"/>
                    </w:rPr>
                  </w:pPr>
                  <w:r w:rsidRPr="0068687C">
                    <w:rPr>
                      <w:rFonts w:ascii="Times New Roman" w:hAnsi="Times New Roman"/>
                    </w:rPr>
                    <w:t>TFU</w:t>
                  </w:r>
                </w:p>
              </w:tc>
              <w:tc>
                <w:tcPr>
                  <w:tcW w:w="1095" w:type="dxa"/>
                  <w:tcBorders>
                    <w:top w:val="single" w:sz="3" w:space="0" w:color="000000"/>
                    <w:bottom w:val="single" w:sz="3" w:space="0" w:color="000000"/>
                  </w:tcBorders>
                  <w:shd w:val="clear" w:color="000000" w:fill="FFFFFF"/>
                  <w:vAlign w:val="center"/>
                </w:tcPr>
                <w:p w:rsidR="00A3210A" w:rsidRPr="0068687C" w:rsidRDefault="00A3210A" w:rsidP="00120C2B">
                  <w:pPr>
                    <w:framePr w:hSpace="180" w:wrap="around" w:vAnchor="text" w:hAnchor="page" w:x="1573" w:y="1"/>
                    <w:tabs>
                      <w:tab w:val="left" w:pos="1843"/>
                      <w:tab w:val="left" w:pos="1985"/>
                    </w:tabs>
                    <w:adjustRightInd w:val="0"/>
                    <w:spacing w:line="360" w:lineRule="auto"/>
                    <w:suppressOverlap/>
                    <w:jc w:val="both"/>
                    <w:rPr>
                      <w:rFonts w:ascii="Times New Roman" w:hAnsi="Times New Roman"/>
                    </w:rPr>
                  </w:pPr>
                  <w:r w:rsidRPr="0068687C">
                    <w:rPr>
                      <w:rFonts w:ascii="Times New Roman" w:hAnsi="Times New Roman"/>
                    </w:rPr>
                    <w:t>Kontraksi</w:t>
                  </w:r>
                </w:p>
              </w:tc>
              <w:tc>
                <w:tcPr>
                  <w:tcW w:w="1102" w:type="dxa"/>
                  <w:tcBorders>
                    <w:top w:val="single" w:sz="3" w:space="0" w:color="000000"/>
                    <w:bottom w:val="single" w:sz="3" w:space="0" w:color="000000"/>
                  </w:tcBorders>
                  <w:shd w:val="clear" w:color="000000" w:fill="FFFFFF"/>
                  <w:vAlign w:val="center"/>
                </w:tcPr>
                <w:p w:rsidR="00A3210A" w:rsidRPr="0068687C" w:rsidRDefault="00A3210A" w:rsidP="00120C2B">
                  <w:pPr>
                    <w:framePr w:hSpace="180" w:wrap="around" w:vAnchor="text" w:hAnchor="page" w:x="1573" w:y="1"/>
                    <w:tabs>
                      <w:tab w:val="left" w:pos="1843"/>
                      <w:tab w:val="left" w:pos="1985"/>
                    </w:tabs>
                    <w:adjustRightInd w:val="0"/>
                    <w:spacing w:line="360" w:lineRule="auto"/>
                    <w:suppressOverlap/>
                    <w:jc w:val="both"/>
                    <w:rPr>
                      <w:rFonts w:ascii="Times New Roman" w:hAnsi="Times New Roman"/>
                    </w:rPr>
                  </w:pPr>
                  <w:r w:rsidRPr="0068687C">
                    <w:rPr>
                      <w:rFonts w:ascii="Times New Roman" w:hAnsi="Times New Roman"/>
                    </w:rPr>
                    <w:t>KK</w:t>
                  </w:r>
                </w:p>
              </w:tc>
              <w:tc>
                <w:tcPr>
                  <w:tcW w:w="814" w:type="dxa"/>
                  <w:tcBorders>
                    <w:top w:val="single" w:sz="3" w:space="0" w:color="000000"/>
                    <w:bottom w:val="single" w:sz="3" w:space="0" w:color="000000"/>
                  </w:tcBorders>
                  <w:shd w:val="clear" w:color="000000" w:fill="FFFFFF"/>
                  <w:vAlign w:val="center"/>
                </w:tcPr>
                <w:p w:rsidR="00A3210A" w:rsidRPr="0068687C" w:rsidRDefault="00A3210A" w:rsidP="00120C2B">
                  <w:pPr>
                    <w:framePr w:hSpace="180" w:wrap="around" w:vAnchor="text" w:hAnchor="page" w:x="1573" w:y="1"/>
                    <w:tabs>
                      <w:tab w:val="left" w:pos="1843"/>
                      <w:tab w:val="left" w:pos="1985"/>
                    </w:tabs>
                    <w:adjustRightInd w:val="0"/>
                    <w:spacing w:line="360" w:lineRule="auto"/>
                    <w:suppressOverlap/>
                    <w:jc w:val="both"/>
                    <w:rPr>
                      <w:rFonts w:ascii="Times New Roman" w:hAnsi="Times New Roman"/>
                    </w:rPr>
                  </w:pPr>
                  <w:r w:rsidRPr="0068687C">
                    <w:rPr>
                      <w:rFonts w:ascii="Times New Roman" w:hAnsi="Times New Roman"/>
                    </w:rPr>
                    <w:t>Perdarahan</w:t>
                  </w:r>
                </w:p>
              </w:tc>
            </w:tr>
            <w:tr w:rsidR="00A3210A" w:rsidRPr="0068687C" w:rsidTr="007C1565">
              <w:trPr>
                <w:trHeight w:val="142"/>
              </w:trPr>
              <w:tc>
                <w:tcPr>
                  <w:tcW w:w="351" w:type="dxa"/>
                  <w:tcBorders>
                    <w:top w:val="single" w:sz="3" w:space="0" w:color="000000"/>
                    <w:bottom w:val="single" w:sz="3" w:space="0" w:color="000000"/>
                  </w:tcBorders>
                  <w:shd w:val="clear" w:color="000000" w:fill="FFFFFF"/>
                </w:tcPr>
                <w:p w:rsidR="00A3210A" w:rsidRPr="0068687C" w:rsidRDefault="00A3210A" w:rsidP="00120C2B">
                  <w:pPr>
                    <w:framePr w:hSpace="180" w:wrap="around" w:vAnchor="text" w:hAnchor="page" w:x="1573" w:y="1"/>
                    <w:tabs>
                      <w:tab w:val="left" w:pos="1843"/>
                      <w:tab w:val="left" w:pos="1985"/>
                    </w:tabs>
                    <w:adjustRightInd w:val="0"/>
                    <w:spacing w:line="360" w:lineRule="auto"/>
                    <w:suppressOverlap/>
                    <w:jc w:val="both"/>
                    <w:rPr>
                      <w:rFonts w:ascii="Times New Roman" w:hAnsi="Times New Roman"/>
                    </w:rPr>
                  </w:pPr>
                  <w:r w:rsidRPr="0068687C">
                    <w:rPr>
                      <w:rFonts w:ascii="Times New Roman" w:hAnsi="Times New Roman"/>
                    </w:rPr>
                    <w:t>1</w:t>
                  </w:r>
                </w:p>
              </w:tc>
              <w:tc>
                <w:tcPr>
                  <w:tcW w:w="993" w:type="dxa"/>
                  <w:tcBorders>
                    <w:top w:val="single" w:sz="3" w:space="0" w:color="000000"/>
                    <w:bottom w:val="single" w:sz="3" w:space="0" w:color="000000"/>
                  </w:tcBorders>
                  <w:shd w:val="clear" w:color="000000" w:fill="FFFFFF"/>
                </w:tcPr>
                <w:p w:rsidR="00A3210A" w:rsidRPr="0068687C" w:rsidRDefault="00A3210A" w:rsidP="00120C2B">
                  <w:pPr>
                    <w:framePr w:hSpace="180" w:wrap="around" w:vAnchor="text" w:hAnchor="page" w:x="1573" w:y="1"/>
                    <w:tabs>
                      <w:tab w:val="left" w:pos="1843"/>
                      <w:tab w:val="left" w:pos="1985"/>
                    </w:tabs>
                    <w:adjustRightInd w:val="0"/>
                    <w:spacing w:line="360" w:lineRule="auto"/>
                    <w:suppressOverlap/>
                    <w:jc w:val="both"/>
                    <w:rPr>
                      <w:rFonts w:ascii="Times New Roman" w:hAnsi="Times New Roman"/>
                    </w:rPr>
                  </w:pPr>
                  <w:r w:rsidRPr="0068687C">
                    <w:rPr>
                      <w:rFonts w:ascii="Times New Roman" w:hAnsi="Times New Roman"/>
                    </w:rPr>
                    <w:t>02.20</w:t>
                  </w:r>
                </w:p>
              </w:tc>
              <w:tc>
                <w:tcPr>
                  <w:tcW w:w="708" w:type="dxa"/>
                  <w:tcBorders>
                    <w:top w:val="single" w:sz="3" w:space="0" w:color="000000"/>
                    <w:bottom w:val="single" w:sz="3" w:space="0" w:color="000000"/>
                  </w:tcBorders>
                  <w:shd w:val="clear" w:color="000000" w:fill="FFFFFF"/>
                </w:tcPr>
                <w:p w:rsidR="00A3210A" w:rsidRPr="0068687C" w:rsidRDefault="00A3210A" w:rsidP="00120C2B">
                  <w:pPr>
                    <w:framePr w:hSpace="180" w:wrap="around" w:vAnchor="text" w:hAnchor="page" w:x="1573" w:y="1"/>
                    <w:tabs>
                      <w:tab w:val="left" w:pos="1843"/>
                      <w:tab w:val="left" w:pos="1985"/>
                    </w:tabs>
                    <w:adjustRightInd w:val="0"/>
                    <w:spacing w:line="360" w:lineRule="auto"/>
                    <w:suppressOverlap/>
                    <w:jc w:val="both"/>
                    <w:rPr>
                      <w:rFonts w:ascii="Times New Roman" w:hAnsi="Times New Roman"/>
                    </w:rPr>
                  </w:pPr>
                  <w:r w:rsidRPr="0068687C">
                    <w:rPr>
                      <w:rFonts w:ascii="Times New Roman" w:hAnsi="Times New Roman"/>
                    </w:rPr>
                    <w:t>120/</w:t>
                  </w:r>
                  <w:r w:rsidRPr="0068687C">
                    <w:rPr>
                      <w:rFonts w:ascii="Times New Roman" w:hAnsi="Times New Roman"/>
                    </w:rPr>
                    <w:lastRenderedPageBreak/>
                    <w:t>84</w:t>
                  </w:r>
                </w:p>
              </w:tc>
              <w:tc>
                <w:tcPr>
                  <w:tcW w:w="783" w:type="dxa"/>
                  <w:tcBorders>
                    <w:top w:val="single" w:sz="3" w:space="0" w:color="000000"/>
                    <w:bottom w:val="single" w:sz="3" w:space="0" w:color="000000"/>
                  </w:tcBorders>
                  <w:shd w:val="clear" w:color="000000" w:fill="FFFFFF"/>
                </w:tcPr>
                <w:p w:rsidR="00A3210A" w:rsidRPr="0068687C" w:rsidRDefault="00A3210A" w:rsidP="00120C2B">
                  <w:pPr>
                    <w:framePr w:hSpace="180" w:wrap="around" w:vAnchor="text" w:hAnchor="page" w:x="1573" w:y="1"/>
                    <w:tabs>
                      <w:tab w:val="left" w:pos="1843"/>
                      <w:tab w:val="left" w:pos="1985"/>
                    </w:tabs>
                    <w:adjustRightInd w:val="0"/>
                    <w:spacing w:line="360" w:lineRule="auto"/>
                    <w:suppressOverlap/>
                    <w:jc w:val="both"/>
                    <w:rPr>
                      <w:rFonts w:ascii="Times New Roman" w:hAnsi="Times New Roman"/>
                    </w:rPr>
                  </w:pPr>
                  <w:r w:rsidRPr="0068687C">
                    <w:rPr>
                      <w:rFonts w:ascii="Times New Roman" w:hAnsi="Times New Roman"/>
                    </w:rPr>
                    <w:lastRenderedPageBreak/>
                    <w:t>82</w:t>
                  </w:r>
                </w:p>
              </w:tc>
              <w:tc>
                <w:tcPr>
                  <w:tcW w:w="311" w:type="dxa"/>
                  <w:tcBorders>
                    <w:top w:val="single" w:sz="3" w:space="0" w:color="000000"/>
                    <w:bottom w:val="single" w:sz="3" w:space="0" w:color="000000"/>
                  </w:tcBorders>
                  <w:shd w:val="clear" w:color="000000" w:fill="FFFFFF"/>
                </w:tcPr>
                <w:p w:rsidR="00A3210A" w:rsidRPr="0068687C" w:rsidRDefault="00A3210A" w:rsidP="00120C2B">
                  <w:pPr>
                    <w:framePr w:hSpace="180" w:wrap="around" w:vAnchor="text" w:hAnchor="page" w:x="1573" w:y="1"/>
                    <w:tabs>
                      <w:tab w:val="left" w:pos="1843"/>
                      <w:tab w:val="left" w:pos="1985"/>
                    </w:tabs>
                    <w:adjustRightInd w:val="0"/>
                    <w:spacing w:line="360" w:lineRule="auto"/>
                    <w:suppressOverlap/>
                    <w:jc w:val="both"/>
                    <w:rPr>
                      <w:rFonts w:ascii="Times New Roman" w:hAnsi="Times New Roman"/>
                    </w:rPr>
                  </w:pPr>
                  <w:r w:rsidRPr="0068687C">
                    <w:rPr>
                      <w:rFonts w:ascii="Times New Roman" w:hAnsi="Times New Roman"/>
                    </w:rPr>
                    <w:t>3</w:t>
                  </w:r>
                  <w:r w:rsidRPr="0068687C">
                    <w:rPr>
                      <w:rFonts w:ascii="Times New Roman" w:hAnsi="Times New Roman"/>
                    </w:rPr>
                    <w:lastRenderedPageBreak/>
                    <w:t>6,8</w:t>
                  </w:r>
                </w:p>
              </w:tc>
              <w:tc>
                <w:tcPr>
                  <w:tcW w:w="820" w:type="dxa"/>
                  <w:tcBorders>
                    <w:top w:val="single" w:sz="3" w:space="0" w:color="000000"/>
                    <w:bottom w:val="single" w:sz="3" w:space="0" w:color="000000"/>
                  </w:tcBorders>
                  <w:shd w:val="clear" w:color="000000" w:fill="FFFFFF"/>
                </w:tcPr>
                <w:p w:rsidR="00A3210A" w:rsidRPr="0068687C" w:rsidRDefault="00A3210A" w:rsidP="00120C2B">
                  <w:pPr>
                    <w:framePr w:hSpace="180" w:wrap="around" w:vAnchor="text" w:hAnchor="page" w:x="1573" w:y="1"/>
                    <w:tabs>
                      <w:tab w:val="left" w:pos="1843"/>
                      <w:tab w:val="left" w:pos="1985"/>
                    </w:tabs>
                    <w:adjustRightInd w:val="0"/>
                    <w:spacing w:line="360" w:lineRule="auto"/>
                    <w:suppressOverlap/>
                    <w:jc w:val="both"/>
                    <w:rPr>
                      <w:rFonts w:ascii="Times New Roman" w:hAnsi="Times New Roman"/>
                    </w:rPr>
                  </w:pPr>
                  <w:r w:rsidRPr="0068687C">
                    <w:rPr>
                      <w:rFonts w:ascii="Times New Roman" w:hAnsi="Times New Roman"/>
                    </w:rPr>
                    <w:lastRenderedPageBreak/>
                    <w:t xml:space="preserve">2 jari </w:t>
                  </w:r>
                  <w:r w:rsidRPr="0068687C">
                    <w:rPr>
                      <w:rFonts w:ascii="Times New Roman" w:hAnsi="Times New Roman"/>
                    </w:rPr>
                    <w:lastRenderedPageBreak/>
                    <w:t>↓ pusat</w:t>
                  </w:r>
                </w:p>
              </w:tc>
              <w:tc>
                <w:tcPr>
                  <w:tcW w:w="1095" w:type="dxa"/>
                  <w:tcBorders>
                    <w:top w:val="single" w:sz="3" w:space="0" w:color="000000"/>
                    <w:bottom w:val="single" w:sz="3" w:space="0" w:color="000000"/>
                  </w:tcBorders>
                  <w:shd w:val="clear" w:color="000000" w:fill="FFFFFF"/>
                </w:tcPr>
                <w:p w:rsidR="00A3210A" w:rsidRPr="0068687C" w:rsidRDefault="00A3210A" w:rsidP="00120C2B">
                  <w:pPr>
                    <w:framePr w:hSpace="180" w:wrap="around" w:vAnchor="text" w:hAnchor="page" w:x="1573" w:y="1"/>
                    <w:tabs>
                      <w:tab w:val="left" w:pos="1843"/>
                      <w:tab w:val="left" w:pos="1985"/>
                    </w:tabs>
                    <w:adjustRightInd w:val="0"/>
                    <w:spacing w:line="360" w:lineRule="auto"/>
                    <w:suppressOverlap/>
                    <w:jc w:val="both"/>
                    <w:rPr>
                      <w:rFonts w:ascii="Times New Roman" w:hAnsi="Times New Roman"/>
                    </w:rPr>
                  </w:pPr>
                  <w:r w:rsidRPr="0068687C">
                    <w:rPr>
                      <w:rFonts w:ascii="Times New Roman" w:hAnsi="Times New Roman"/>
                    </w:rPr>
                    <w:lastRenderedPageBreak/>
                    <w:t>Baik</w:t>
                  </w:r>
                </w:p>
              </w:tc>
              <w:tc>
                <w:tcPr>
                  <w:tcW w:w="1102" w:type="dxa"/>
                  <w:tcBorders>
                    <w:top w:val="single" w:sz="3" w:space="0" w:color="000000"/>
                    <w:bottom w:val="single" w:sz="3" w:space="0" w:color="000000"/>
                  </w:tcBorders>
                  <w:shd w:val="clear" w:color="000000" w:fill="FFFFFF"/>
                </w:tcPr>
                <w:p w:rsidR="00A3210A" w:rsidRPr="0068687C" w:rsidRDefault="00A3210A" w:rsidP="00120C2B">
                  <w:pPr>
                    <w:framePr w:hSpace="180" w:wrap="around" w:vAnchor="text" w:hAnchor="page" w:x="1573" w:y="1"/>
                    <w:tabs>
                      <w:tab w:val="left" w:pos="1843"/>
                      <w:tab w:val="left" w:pos="1985"/>
                    </w:tabs>
                    <w:adjustRightInd w:val="0"/>
                    <w:spacing w:line="360" w:lineRule="auto"/>
                    <w:suppressOverlap/>
                    <w:jc w:val="both"/>
                    <w:rPr>
                      <w:rFonts w:ascii="Times New Roman" w:hAnsi="Times New Roman"/>
                    </w:rPr>
                  </w:pPr>
                  <w:r w:rsidRPr="0068687C">
                    <w:rPr>
                      <w:rFonts w:ascii="Times New Roman" w:hAnsi="Times New Roman"/>
                    </w:rPr>
                    <w:t>Kosong</w:t>
                  </w:r>
                </w:p>
              </w:tc>
              <w:tc>
                <w:tcPr>
                  <w:tcW w:w="814" w:type="dxa"/>
                  <w:tcBorders>
                    <w:top w:val="single" w:sz="3" w:space="0" w:color="000000"/>
                    <w:bottom w:val="single" w:sz="3" w:space="0" w:color="000000"/>
                  </w:tcBorders>
                  <w:shd w:val="clear" w:color="000000" w:fill="FFFFFF"/>
                </w:tcPr>
                <w:p w:rsidR="00A3210A" w:rsidRPr="0068687C" w:rsidRDefault="00A3210A" w:rsidP="00120C2B">
                  <w:pPr>
                    <w:framePr w:hSpace="180" w:wrap="around" w:vAnchor="text" w:hAnchor="page" w:x="1573" w:y="1"/>
                    <w:tabs>
                      <w:tab w:val="left" w:pos="1843"/>
                      <w:tab w:val="left" w:pos="1985"/>
                    </w:tabs>
                    <w:adjustRightInd w:val="0"/>
                    <w:spacing w:line="360" w:lineRule="auto"/>
                    <w:suppressOverlap/>
                    <w:jc w:val="both"/>
                    <w:rPr>
                      <w:rFonts w:ascii="Times New Roman" w:hAnsi="Times New Roman"/>
                    </w:rPr>
                  </w:pPr>
                  <w:r w:rsidRPr="0068687C">
                    <w:rPr>
                      <w:rFonts w:ascii="Times New Roman" w:hAnsi="Times New Roman"/>
                    </w:rPr>
                    <w:t>50 cc</w:t>
                  </w:r>
                </w:p>
              </w:tc>
            </w:tr>
            <w:tr w:rsidR="00A3210A" w:rsidRPr="0068687C" w:rsidTr="007C1565">
              <w:trPr>
                <w:trHeight w:val="142"/>
              </w:trPr>
              <w:tc>
                <w:tcPr>
                  <w:tcW w:w="351" w:type="dxa"/>
                  <w:vMerge w:val="restart"/>
                  <w:tcBorders>
                    <w:top w:val="single" w:sz="3" w:space="0" w:color="000000"/>
                    <w:bottom w:val="single" w:sz="3" w:space="0" w:color="000000"/>
                  </w:tcBorders>
                  <w:shd w:val="clear" w:color="000000" w:fill="FFFFFF"/>
                </w:tcPr>
                <w:p w:rsidR="00A3210A" w:rsidRPr="0068687C" w:rsidRDefault="00A3210A" w:rsidP="00120C2B">
                  <w:pPr>
                    <w:framePr w:hSpace="180" w:wrap="around" w:vAnchor="text" w:hAnchor="page" w:x="1573" w:y="1"/>
                    <w:tabs>
                      <w:tab w:val="left" w:pos="1843"/>
                      <w:tab w:val="left" w:pos="1985"/>
                    </w:tabs>
                    <w:adjustRightInd w:val="0"/>
                    <w:spacing w:line="360" w:lineRule="auto"/>
                    <w:ind w:right="-108"/>
                    <w:suppressOverlap/>
                    <w:jc w:val="both"/>
                    <w:rPr>
                      <w:rFonts w:ascii="Times New Roman" w:hAnsi="Times New Roman"/>
                    </w:rPr>
                  </w:pPr>
                </w:p>
                <w:p w:rsidR="00A3210A" w:rsidRPr="0068687C" w:rsidRDefault="00A3210A" w:rsidP="00120C2B">
                  <w:pPr>
                    <w:framePr w:hSpace="180" w:wrap="around" w:vAnchor="text" w:hAnchor="page" w:x="1573" w:y="1"/>
                    <w:spacing w:line="360" w:lineRule="auto"/>
                    <w:suppressOverlap/>
                    <w:jc w:val="both"/>
                    <w:rPr>
                      <w:rFonts w:ascii="Times New Roman" w:hAnsi="Times New Roman"/>
                    </w:rPr>
                  </w:pPr>
                </w:p>
                <w:p w:rsidR="00A3210A" w:rsidRPr="0068687C" w:rsidRDefault="00A3210A" w:rsidP="00120C2B">
                  <w:pPr>
                    <w:framePr w:hSpace="180" w:wrap="around" w:vAnchor="text" w:hAnchor="page" w:x="1573" w:y="1"/>
                    <w:spacing w:line="360" w:lineRule="auto"/>
                    <w:suppressOverlap/>
                    <w:jc w:val="both"/>
                    <w:rPr>
                      <w:rFonts w:ascii="Times New Roman" w:hAnsi="Times New Roman"/>
                    </w:rPr>
                  </w:pPr>
                </w:p>
                <w:p w:rsidR="00A3210A" w:rsidRPr="0068687C" w:rsidRDefault="00A3210A" w:rsidP="00120C2B">
                  <w:pPr>
                    <w:framePr w:hSpace="180" w:wrap="around" w:vAnchor="text" w:hAnchor="page" w:x="1573" w:y="1"/>
                    <w:spacing w:line="360" w:lineRule="auto"/>
                    <w:suppressOverlap/>
                    <w:jc w:val="both"/>
                    <w:rPr>
                      <w:rFonts w:ascii="Times New Roman" w:hAnsi="Times New Roman"/>
                    </w:rPr>
                  </w:pPr>
                </w:p>
                <w:p w:rsidR="00A3210A" w:rsidRPr="0068687C" w:rsidRDefault="00A3210A" w:rsidP="00120C2B">
                  <w:pPr>
                    <w:framePr w:hSpace="180" w:wrap="around" w:vAnchor="text" w:hAnchor="page" w:x="1573" w:y="1"/>
                    <w:spacing w:line="360" w:lineRule="auto"/>
                    <w:suppressOverlap/>
                    <w:jc w:val="both"/>
                    <w:rPr>
                      <w:rFonts w:ascii="Times New Roman" w:hAnsi="Times New Roman"/>
                    </w:rPr>
                  </w:pPr>
                  <w:r w:rsidRPr="0068687C">
                    <w:rPr>
                      <w:rFonts w:ascii="Times New Roman" w:hAnsi="Times New Roman"/>
                    </w:rPr>
                    <w:t>````</w:t>
                  </w:r>
                </w:p>
              </w:tc>
              <w:tc>
                <w:tcPr>
                  <w:tcW w:w="993" w:type="dxa"/>
                  <w:tcBorders>
                    <w:top w:val="single" w:sz="3" w:space="0" w:color="000000"/>
                    <w:bottom w:val="single" w:sz="3" w:space="0" w:color="000000"/>
                  </w:tcBorders>
                  <w:shd w:val="clear" w:color="000000" w:fill="FFFFFF"/>
                </w:tcPr>
                <w:p w:rsidR="00A3210A" w:rsidRPr="0068687C" w:rsidRDefault="00A3210A" w:rsidP="00120C2B">
                  <w:pPr>
                    <w:framePr w:hSpace="180" w:wrap="around" w:vAnchor="text" w:hAnchor="page" w:x="1573" w:y="1"/>
                    <w:tabs>
                      <w:tab w:val="left" w:pos="1843"/>
                      <w:tab w:val="left" w:pos="1985"/>
                    </w:tabs>
                    <w:adjustRightInd w:val="0"/>
                    <w:spacing w:line="360" w:lineRule="auto"/>
                    <w:suppressOverlap/>
                    <w:jc w:val="both"/>
                    <w:rPr>
                      <w:rFonts w:ascii="Times New Roman" w:hAnsi="Times New Roman"/>
                    </w:rPr>
                  </w:pPr>
                  <w:r w:rsidRPr="0068687C">
                    <w:rPr>
                      <w:rFonts w:ascii="Times New Roman" w:hAnsi="Times New Roman"/>
                    </w:rPr>
                    <w:t>02.</w:t>
                  </w:r>
                  <w:r w:rsidR="008A5237" w:rsidRPr="0068687C">
                    <w:rPr>
                      <w:rFonts w:ascii="Times New Roman" w:hAnsi="Times New Roman"/>
                    </w:rPr>
                    <w:t>36</w:t>
                  </w:r>
                </w:p>
              </w:tc>
              <w:tc>
                <w:tcPr>
                  <w:tcW w:w="708" w:type="dxa"/>
                  <w:tcBorders>
                    <w:top w:val="single" w:sz="3" w:space="0" w:color="000000"/>
                    <w:bottom w:val="single" w:sz="3" w:space="0" w:color="000000"/>
                  </w:tcBorders>
                  <w:shd w:val="clear" w:color="000000" w:fill="FFFFFF"/>
                </w:tcPr>
                <w:p w:rsidR="00A3210A" w:rsidRPr="0068687C" w:rsidRDefault="00A3210A" w:rsidP="00120C2B">
                  <w:pPr>
                    <w:framePr w:hSpace="180" w:wrap="around" w:vAnchor="text" w:hAnchor="page" w:x="1573" w:y="1"/>
                    <w:tabs>
                      <w:tab w:val="left" w:pos="1843"/>
                      <w:tab w:val="left" w:pos="1985"/>
                    </w:tabs>
                    <w:adjustRightInd w:val="0"/>
                    <w:spacing w:line="360" w:lineRule="auto"/>
                    <w:suppressOverlap/>
                    <w:jc w:val="both"/>
                    <w:rPr>
                      <w:rFonts w:ascii="Times New Roman" w:hAnsi="Times New Roman"/>
                    </w:rPr>
                  </w:pPr>
                  <w:r w:rsidRPr="0068687C">
                    <w:rPr>
                      <w:rFonts w:ascii="Times New Roman" w:hAnsi="Times New Roman"/>
                    </w:rPr>
                    <w:t>110/80</w:t>
                  </w:r>
                </w:p>
              </w:tc>
              <w:tc>
                <w:tcPr>
                  <w:tcW w:w="783" w:type="dxa"/>
                  <w:tcBorders>
                    <w:top w:val="single" w:sz="3" w:space="0" w:color="000000"/>
                    <w:bottom w:val="single" w:sz="3" w:space="0" w:color="000000"/>
                  </w:tcBorders>
                  <w:shd w:val="clear" w:color="000000" w:fill="FFFFFF"/>
                </w:tcPr>
                <w:p w:rsidR="00A3210A" w:rsidRPr="0068687C" w:rsidRDefault="00A3210A" w:rsidP="00120C2B">
                  <w:pPr>
                    <w:framePr w:hSpace="180" w:wrap="around" w:vAnchor="text" w:hAnchor="page" w:x="1573" w:y="1"/>
                    <w:tabs>
                      <w:tab w:val="left" w:pos="1843"/>
                      <w:tab w:val="left" w:pos="1985"/>
                    </w:tabs>
                    <w:adjustRightInd w:val="0"/>
                    <w:spacing w:line="360" w:lineRule="auto"/>
                    <w:suppressOverlap/>
                    <w:jc w:val="both"/>
                    <w:rPr>
                      <w:rFonts w:ascii="Times New Roman" w:hAnsi="Times New Roman"/>
                    </w:rPr>
                  </w:pPr>
                  <w:r w:rsidRPr="0068687C">
                    <w:rPr>
                      <w:rFonts w:ascii="Times New Roman" w:hAnsi="Times New Roman"/>
                    </w:rPr>
                    <w:t>88</w:t>
                  </w:r>
                </w:p>
              </w:tc>
              <w:tc>
                <w:tcPr>
                  <w:tcW w:w="311" w:type="dxa"/>
                  <w:tcBorders>
                    <w:top w:val="single" w:sz="3" w:space="0" w:color="000000"/>
                    <w:bottom w:val="single" w:sz="3" w:space="0" w:color="000000"/>
                  </w:tcBorders>
                  <w:shd w:val="clear" w:color="000000" w:fill="FFFFFF"/>
                </w:tcPr>
                <w:p w:rsidR="00A3210A" w:rsidRPr="0068687C" w:rsidRDefault="00A3210A" w:rsidP="00120C2B">
                  <w:pPr>
                    <w:framePr w:hSpace="180" w:wrap="around" w:vAnchor="text" w:hAnchor="page" w:x="1573" w:y="1"/>
                    <w:tabs>
                      <w:tab w:val="left" w:pos="1843"/>
                      <w:tab w:val="left" w:pos="1985"/>
                    </w:tabs>
                    <w:adjustRightInd w:val="0"/>
                    <w:spacing w:line="360" w:lineRule="auto"/>
                    <w:suppressOverlap/>
                    <w:jc w:val="both"/>
                    <w:rPr>
                      <w:rFonts w:ascii="Times New Roman" w:hAnsi="Times New Roman"/>
                    </w:rPr>
                  </w:pPr>
                </w:p>
              </w:tc>
              <w:tc>
                <w:tcPr>
                  <w:tcW w:w="820" w:type="dxa"/>
                  <w:tcBorders>
                    <w:top w:val="single" w:sz="3" w:space="0" w:color="000000"/>
                    <w:bottom w:val="single" w:sz="3" w:space="0" w:color="000000"/>
                  </w:tcBorders>
                  <w:shd w:val="clear" w:color="000000" w:fill="FFFFFF"/>
                </w:tcPr>
                <w:p w:rsidR="00A3210A" w:rsidRPr="0068687C" w:rsidRDefault="00A3210A" w:rsidP="00120C2B">
                  <w:pPr>
                    <w:framePr w:hSpace="180" w:wrap="around" w:vAnchor="text" w:hAnchor="page" w:x="1573" w:y="1"/>
                    <w:tabs>
                      <w:tab w:val="left" w:pos="1843"/>
                      <w:tab w:val="left" w:pos="1985"/>
                    </w:tabs>
                    <w:adjustRightInd w:val="0"/>
                    <w:spacing w:line="360" w:lineRule="auto"/>
                    <w:suppressOverlap/>
                    <w:jc w:val="both"/>
                    <w:rPr>
                      <w:rFonts w:ascii="Times New Roman" w:hAnsi="Times New Roman"/>
                    </w:rPr>
                  </w:pPr>
                  <w:r w:rsidRPr="0068687C">
                    <w:rPr>
                      <w:rFonts w:ascii="Times New Roman" w:hAnsi="Times New Roman"/>
                    </w:rPr>
                    <w:t>2 jari ↓ pusat</w:t>
                  </w:r>
                </w:p>
              </w:tc>
              <w:tc>
                <w:tcPr>
                  <w:tcW w:w="1095" w:type="dxa"/>
                  <w:tcBorders>
                    <w:top w:val="single" w:sz="3" w:space="0" w:color="000000"/>
                    <w:bottom w:val="single" w:sz="3" w:space="0" w:color="000000"/>
                  </w:tcBorders>
                  <w:shd w:val="clear" w:color="000000" w:fill="FFFFFF"/>
                </w:tcPr>
                <w:p w:rsidR="00A3210A" w:rsidRPr="0068687C" w:rsidRDefault="00A3210A" w:rsidP="00120C2B">
                  <w:pPr>
                    <w:framePr w:hSpace="180" w:wrap="around" w:vAnchor="text" w:hAnchor="page" w:x="1573" w:y="1"/>
                    <w:tabs>
                      <w:tab w:val="left" w:pos="1843"/>
                      <w:tab w:val="left" w:pos="1985"/>
                    </w:tabs>
                    <w:adjustRightInd w:val="0"/>
                    <w:spacing w:line="360" w:lineRule="auto"/>
                    <w:suppressOverlap/>
                    <w:jc w:val="both"/>
                    <w:rPr>
                      <w:rFonts w:ascii="Times New Roman" w:hAnsi="Times New Roman"/>
                    </w:rPr>
                  </w:pPr>
                  <w:r w:rsidRPr="0068687C">
                    <w:rPr>
                      <w:rFonts w:ascii="Times New Roman" w:hAnsi="Times New Roman"/>
                    </w:rPr>
                    <w:t>Baik</w:t>
                  </w:r>
                </w:p>
              </w:tc>
              <w:tc>
                <w:tcPr>
                  <w:tcW w:w="1102" w:type="dxa"/>
                  <w:tcBorders>
                    <w:top w:val="single" w:sz="3" w:space="0" w:color="000000"/>
                    <w:bottom w:val="single" w:sz="3" w:space="0" w:color="000000"/>
                  </w:tcBorders>
                  <w:shd w:val="clear" w:color="000000" w:fill="FFFFFF"/>
                </w:tcPr>
                <w:p w:rsidR="00A3210A" w:rsidRPr="0068687C" w:rsidRDefault="00A3210A" w:rsidP="00120C2B">
                  <w:pPr>
                    <w:framePr w:hSpace="180" w:wrap="around" w:vAnchor="text" w:hAnchor="page" w:x="1573" w:y="1"/>
                    <w:tabs>
                      <w:tab w:val="left" w:pos="1843"/>
                      <w:tab w:val="left" w:pos="1985"/>
                    </w:tabs>
                    <w:adjustRightInd w:val="0"/>
                    <w:spacing w:line="360" w:lineRule="auto"/>
                    <w:suppressOverlap/>
                    <w:jc w:val="both"/>
                    <w:rPr>
                      <w:rFonts w:ascii="Times New Roman" w:hAnsi="Times New Roman"/>
                    </w:rPr>
                  </w:pPr>
                  <w:r w:rsidRPr="0068687C">
                    <w:rPr>
                      <w:rFonts w:ascii="Times New Roman" w:hAnsi="Times New Roman"/>
                    </w:rPr>
                    <w:t>Kosong</w:t>
                  </w:r>
                </w:p>
              </w:tc>
              <w:tc>
                <w:tcPr>
                  <w:tcW w:w="814" w:type="dxa"/>
                  <w:tcBorders>
                    <w:top w:val="single" w:sz="3" w:space="0" w:color="000000"/>
                    <w:bottom w:val="single" w:sz="3" w:space="0" w:color="000000"/>
                  </w:tcBorders>
                  <w:shd w:val="clear" w:color="000000" w:fill="FFFFFF"/>
                </w:tcPr>
                <w:p w:rsidR="00A3210A" w:rsidRPr="0068687C" w:rsidRDefault="00A3210A" w:rsidP="00120C2B">
                  <w:pPr>
                    <w:framePr w:hSpace="180" w:wrap="around" w:vAnchor="text" w:hAnchor="page" w:x="1573" w:y="1"/>
                    <w:tabs>
                      <w:tab w:val="left" w:pos="1843"/>
                      <w:tab w:val="left" w:pos="1985"/>
                    </w:tabs>
                    <w:adjustRightInd w:val="0"/>
                    <w:spacing w:line="360" w:lineRule="auto"/>
                    <w:suppressOverlap/>
                    <w:jc w:val="both"/>
                    <w:rPr>
                      <w:rFonts w:ascii="Times New Roman" w:hAnsi="Times New Roman"/>
                    </w:rPr>
                  </w:pPr>
                </w:p>
              </w:tc>
            </w:tr>
            <w:tr w:rsidR="00A3210A" w:rsidRPr="0068687C" w:rsidTr="007C1565">
              <w:trPr>
                <w:trHeight w:val="47"/>
              </w:trPr>
              <w:tc>
                <w:tcPr>
                  <w:tcW w:w="351" w:type="dxa"/>
                  <w:vMerge/>
                  <w:tcBorders>
                    <w:top w:val="single" w:sz="3" w:space="0" w:color="000000"/>
                    <w:bottom w:val="single" w:sz="3" w:space="0" w:color="000000"/>
                  </w:tcBorders>
                  <w:shd w:val="clear" w:color="000000" w:fill="FFFFFF"/>
                </w:tcPr>
                <w:p w:rsidR="00A3210A" w:rsidRPr="0068687C" w:rsidRDefault="00A3210A" w:rsidP="00120C2B">
                  <w:pPr>
                    <w:framePr w:hSpace="180" w:wrap="around" w:vAnchor="text" w:hAnchor="page" w:x="1573" w:y="1"/>
                    <w:adjustRightInd w:val="0"/>
                    <w:spacing w:line="360" w:lineRule="auto"/>
                    <w:suppressOverlap/>
                    <w:jc w:val="both"/>
                    <w:rPr>
                      <w:rFonts w:ascii="Times New Roman" w:hAnsi="Times New Roman"/>
                    </w:rPr>
                  </w:pPr>
                </w:p>
              </w:tc>
              <w:tc>
                <w:tcPr>
                  <w:tcW w:w="993" w:type="dxa"/>
                  <w:tcBorders>
                    <w:top w:val="single" w:sz="3" w:space="0" w:color="000000"/>
                    <w:bottom w:val="single" w:sz="3" w:space="0" w:color="000000"/>
                  </w:tcBorders>
                  <w:shd w:val="clear" w:color="000000" w:fill="FFFFFF"/>
                </w:tcPr>
                <w:p w:rsidR="00A3210A" w:rsidRPr="0068687C" w:rsidRDefault="00A3210A" w:rsidP="00120C2B">
                  <w:pPr>
                    <w:framePr w:hSpace="180" w:wrap="around" w:vAnchor="text" w:hAnchor="page" w:x="1573" w:y="1"/>
                    <w:tabs>
                      <w:tab w:val="left" w:pos="1843"/>
                      <w:tab w:val="left" w:pos="1985"/>
                    </w:tabs>
                    <w:adjustRightInd w:val="0"/>
                    <w:spacing w:line="360" w:lineRule="auto"/>
                    <w:suppressOverlap/>
                    <w:jc w:val="both"/>
                    <w:rPr>
                      <w:rFonts w:ascii="Times New Roman" w:hAnsi="Times New Roman"/>
                    </w:rPr>
                  </w:pPr>
                  <w:r w:rsidRPr="0068687C">
                    <w:rPr>
                      <w:rFonts w:ascii="Times New Roman" w:hAnsi="Times New Roman"/>
                    </w:rPr>
                    <w:t>02.50</w:t>
                  </w:r>
                </w:p>
              </w:tc>
              <w:tc>
                <w:tcPr>
                  <w:tcW w:w="708" w:type="dxa"/>
                  <w:tcBorders>
                    <w:top w:val="single" w:sz="3" w:space="0" w:color="000000"/>
                    <w:bottom w:val="single" w:sz="3" w:space="0" w:color="000000"/>
                  </w:tcBorders>
                  <w:shd w:val="clear" w:color="000000" w:fill="FFFFFF"/>
                </w:tcPr>
                <w:p w:rsidR="00A3210A" w:rsidRPr="0068687C" w:rsidRDefault="00A3210A" w:rsidP="00120C2B">
                  <w:pPr>
                    <w:framePr w:hSpace="180" w:wrap="around" w:vAnchor="text" w:hAnchor="page" w:x="1573" w:y="1"/>
                    <w:tabs>
                      <w:tab w:val="left" w:pos="1843"/>
                      <w:tab w:val="left" w:pos="1985"/>
                    </w:tabs>
                    <w:adjustRightInd w:val="0"/>
                    <w:spacing w:line="360" w:lineRule="auto"/>
                    <w:suppressOverlap/>
                    <w:jc w:val="both"/>
                    <w:rPr>
                      <w:rFonts w:ascii="Times New Roman" w:hAnsi="Times New Roman"/>
                    </w:rPr>
                  </w:pPr>
                  <w:r w:rsidRPr="0068687C">
                    <w:rPr>
                      <w:rFonts w:ascii="Times New Roman" w:hAnsi="Times New Roman"/>
                    </w:rPr>
                    <w:t>110/80</w:t>
                  </w:r>
                </w:p>
              </w:tc>
              <w:tc>
                <w:tcPr>
                  <w:tcW w:w="783" w:type="dxa"/>
                  <w:tcBorders>
                    <w:top w:val="single" w:sz="3" w:space="0" w:color="000000"/>
                    <w:bottom w:val="single" w:sz="3" w:space="0" w:color="000000"/>
                  </w:tcBorders>
                  <w:shd w:val="clear" w:color="000000" w:fill="FFFFFF"/>
                </w:tcPr>
                <w:p w:rsidR="00A3210A" w:rsidRPr="0068687C" w:rsidRDefault="00A3210A" w:rsidP="00120C2B">
                  <w:pPr>
                    <w:framePr w:hSpace="180" w:wrap="around" w:vAnchor="text" w:hAnchor="page" w:x="1573" w:y="1"/>
                    <w:tabs>
                      <w:tab w:val="left" w:pos="1843"/>
                      <w:tab w:val="left" w:pos="1985"/>
                    </w:tabs>
                    <w:adjustRightInd w:val="0"/>
                    <w:spacing w:line="360" w:lineRule="auto"/>
                    <w:suppressOverlap/>
                    <w:jc w:val="both"/>
                    <w:rPr>
                      <w:rFonts w:ascii="Times New Roman" w:hAnsi="Times New Roman"/>
                    </w:rPr>
                  </w:pPr>
                  <w:r w:rsidRPr="0068687C">
                    <w:rPr>
                      <w:rFonts w:ascii="Times New Roman" w:hAnsi="Times New Roman"/>
                    </w:rPr>
                    <w:t>88</w:t>
                  </w:r>
                </w:p>
              </w:tc>
              <w:tc>
                <w:tcPr>
                  <w:tcW w:w="311" w:type="dxa"/>
                  <w:tcBorders>
                    <w:top w:val="single" w:sz="3" w:space="0" w:color="000000"/>
                    <w:bottom w:val="single" w:sz="3" w:space="0" w:color="000000"/>
                  </w:tcBorders>
                  <w:shd w:val="clear" w:color="000000" w:fill="FFFFFF"/>
                </w:tcPr>
                <w:p w:rsidR="00A3210A" w:rsidRPr="0068687C" w:rsidRDefault="00A3210A" w:rsidP="00120C2B">
                  <w:pPr>
                    <w:framePr w:hSpace="180" w:wrap="around" w:vAnchor="text" w:hAnchor="page" w:x="1573" w:y="1"/>
                    <w:tabs>
                      <w:tab w:val="left" w:pos="1843"/>
                      <w:tab w:val="left" w:pos="1985"/>
                    </w:tabs>
                    <w:adjustRightInd w:val="0"/>
                    <w:spacing w:line="360" w:lineRule="auto"/>
                    <w:suppressOverlap/>
                    <w:jc w:val="both"/>
                    <w:rPr>
                      <w:rFonts w:ascii="Times New Roman" w:hAnsi="Times New Roman"/>
                    </w:rPr>
                  </w:pPr>
                </w:p>
              </w:tc>
              <w:tc>
                <w:tcPr>
                  <w:tcW w:w="820" w:type="dxa"/>
                  <w:tcBorders>
                    <w:top w:val="single" w:sz="3" w:space="0" w:color="000000"/>
                    <w:bottom w:val="single" w:sz="3" w:space="0" w:color="000000"/>
                  </w:tcBorders>
                  <w:shd w:val="clear" w:color="000000" w:fill="FFFFFF"/>
                </w:tcPr>
                <w:p w:rsidR="00A3210A" w:rsidRPr="0068687C" w:rsidRDefault="00A3210A" w:rsidP="00120C2B">
                  <w:pPr>
                    <w:framePr w:hSpace="180" w:wrap="around" w:vAnchor="text" w:hAnchor="page" w:x="1573" w:y="1"/>
                    <w:tabs>
                      <w:tab w:val="left" w:pos="1843"/>
                      <w:tab w:val="left" w:pos="1985"/>
                    </w:tabs>
                    <w:adjustRightInd w:val="0"/>
                    <w:spacing w:line="360" w:lineRule="auto"/>
                    <w:suppressOverlap/>
                    <w:jc w:val="both"/>
                    <w:rPr>
                      <w:rFonts w:ascii="Times New Roman" w:hAnsi="Times New Roman"/>
                    </w:rPr>
                  </w:pPr>
                  <w:r w:rsidRPr="0068687C">
                    <w:rPr>
                      <w:rFonts w:ascii="Times New Roman" w:hAnsi="Times New Roman"/>
                    </w:rPr>
                    <w:t>2 jari ↓ pusat</w:t>
                  </w:r>
                </w:p>
              </w:tc>
              <w:tc>
                <w:tcPr>
                  <w:tcW w:w="1095" w:type="dxa"/>
                  <w:tcBorders>
                    <w:top w:val="single" w:sz="3" w:space="0" w:color="000000"/>
                    <w:bottom w:val="single" w:sz="3" w:space="0" w:color="000000"/>
                  </w:tcBorders>
                  <w:shd w:val="clear" w:color="000000" w:fill="FFFFFF"/>
                </w:tcPr>
                <w:p w:rsidR="00A3210A" w:rsidRPr="0068687C" w:rsidRDefault="00A3210A" w:rsidP="00120C2B">
                  <w:pPr>
                    <w:framePr w:hSpace="180" w:wrap="around" w:vAnchor="text" w:hAnchor="page" w:x="1573" w:y="1"/>
                    <w:tabs>
                      <w:tab w:val="left" w:pos="1843"/>
                      <w:tab w:val="left" w:pos="1985"/>
                    </w:tabs>
                    <w:adjustRightInd w:val="0"/>
                    <w:spacing w:line="360" w:lineRule="auto"/>
                    <w:suppressOverlap/>
                    <w:jc w:val="both"/>
                    <w:rPr>
                      <w:rFonts w:ascii="Times New Roman" w:hAnsi="Times New Roman"/>
                    </w:rPr>
                  </w:pPr>
                  <w:r w:rsidRPr="0068687C">
                    <w:rPr>
                      <w:rFonts w:ascii="Times New Roman" w:hAnsi="Times New Roman"/>
                    </w:rPr>
                    <w:t>Baik</w:t>
                  </w:r>
                </w:p>
              </w:tc>
              <w:tc>
                <w:tcPr>
                  <w:tcW w:w="1102" w:type="dxa"/>
                  <w:tcBorders>
                    <w:top w:val="single" w:sz="3" w:space="0" w:color="000000"/>
                    <w:bottom w:val="single" w:sz="3" w:space="0" w:color="000000"/>
                  </w:tcBorders>
                  <w:shd w:val="clear" w:color="000000" w:fill="FFFFFF"/>
                </w:tcPr>
                <w:p w:rsidR="00A3210A" w:rsidRPr="0068687C" w:rsidRDefault="00A3210A" w:rsidP="00120C2B">
                  <w:pPr>
                    <w:framePr w:hSpace="180" w:wrap="around" w:vAnchor="text" w:hAnchor="page" w:x="1573" w:y="1"/>
                    <w:tabs>
                      <w:tab w:val="left" w:pos="1843"/>
                      <w:tab w:val="left" w:pos="1985"/>
                    </w:tabs>
                    <w:adjustRightInd w:val="0"/>
                    <w:spacing w:line="360" w:lineRule="auto"/>
                    <w:suppressOverlap/>
                    <w:jc w:val="both"/>
                    <w:rPr>
                      <w:rFonts w:ascii="Times New Roman" w:hAnsi="Times New Roman"/>
                    </w:rPr>
                  </w:pPr>
                  <w:r w:rsidRPr="0068687C">
                    <w:rPr>
                      <w:rFonts w:ascii="Times New Roman" w:hAnsi="Times New Roman"/>
                    </w:rPr>
                    <w:t>Kosong</w:t>
                  </w:r>
                </w:p>
              </w:tc>
              <w:tc>
                <w:tcPr>
                  <w:tcW w:w="814" w:type="dxa"/>
                  <w:tcBorders>
                    <w:top w:val="single" w:sz="3" w:space="0" w:color="000000"/>
                    <w:bottom w:val="single" w:sz="3" w:space="0" w:color="000000"/>
                  </w:tcBorders>
                  <w:shd w:val="clear" w:color="000000" w:fill="FFFFFF"/>
                </w:tcPr>
                <w:p w:rsidR="00A3210A" w:rsidRPr="0068687C" w:rsidRDefault="00A3210A" w:rsidP="00120C2B">
                  <w:pPr>
                    <w:framePr w:hSpace="180" w:wrap="around" w:vAnchor="text" w:hAnchor="page" w:x="1573" w:y="1"/>
                    <w:tabs>
                      <w:tab w:val="left" w:pos="1843"/>
                      <w:tab w:val="left" w:pos="1985"/>
                    </w:tabs>
                    <w:adjustRightInd w:val="0"/>
                    <w:spacing w:line="360" w:lineRule="auto"/>
                    <w:suppressOverlap/>
                    <w:jc w:val="both"/>
                    <w:rPr>
                      <w:rFonts w:ascii="Times New Roman" w:hAnsi="Times New Roman"/>
                    </w:rPr>
                  </w:pPr>
                </w:p>
              </w:tc>
            </w:tr>
            <w:tr w:rsidR="00A3210A" w:rsidRPr="0068687C" w:rsidTr="007C1565">
              <w:trPr>
                <w:trHeight w:val="47"/>
              </w:trPr>
              <w:tc>
                <w:tcPr>
                  <w:tcW w:w="351" w:type="dxa"/>
                  <w:vMerge/>
                  <w:tcBorders>
                    <w:top w:val="single" w:sz="3" w:space="0" w:color="000000"/>
                    <w:bottom w:val="single" w:sz="3" w:space="0" w:color="000000"/>
                  </w:tcBorders>
                  <w:shd w:val="clear" w:color="000000" w:fill="FFFFFF"/>
                </w:tcPr>
                <w:p w:rsidR="00A3210A" w:rsidRPr="0068687C" w:rsidRDefault="00A3210A" w:rsidP="00120C2B">
                  <w:pPr>
                    <w:framePr w:hSpace="180" w:wrap="around" w:vAnchor="text" w:hAnchor="page" w:x="1573" w:y="1"/>
                    <w:adjustRightInd w:val="0"/>
                    <w:spacing w:line="360" w:lineRule="auto"/>
                    <w:suppressOverlap/>
                    <w:jc w:val="both"/>
                    <w:rPr>
                      <w:rFonts w:ascii="Times New Roman" w:hAnsi="Times New Roman"/>
                    </w:rPr>
                  </w:pPr>
                </w:p>
              </w:tc>
              <w:tc>
                <w:tcPr>
                  <w:tcW w:w="993" w:type="dxa"/>
                  <w:tcBorders>
                    <w:top w:val="single" w:sz="3" w:space="0" w:color="000000"/>
                    <w:bottom w:val="single" w:sz="3" w:space="0" w:color="000000"/>
                  </w:tcBorders>
                  <w:shd w:val="clear" w:color="000000" w:fill="FFFFFF"/>
                </w:tcPr>
                <w:p w:rsidR="00A3210A" w:rsidRPr="0068687C" w:rsidRDefault="00A3210A" w:rsidP="00120C2B">
                  <w:pPr>
                    <w:framePr w:hSpace="180" w:wrap="around" w:vAnchor="text" w:hAnchor="page" w:x="1573" w:y="1"/>
                    <w:tabs>
                      <w:tab w:val="left" w:pos="1843"/>
                      <w:tab w:val="left" w:pos="1985"/>
                    </w:tabs>
                    <w:adjustRightInd w:val="0"/>
                    <w:spacing w:line="360" w:lineRule="auto"/>
                    <w:suppressOverlap/>
                    <w:jc w:val="both"/>
                    <w:rPr>
                      <w:rFonts w:ascii="Times New Roman" w:hAnsi="Times New Roman"/>
                    </w:rPr>
                  </w:pPr>
                  <w:r w:rsidRPr="0068687C">
                    <w:rPr>
                      <w:rFonts w:ascii="Times New Roman" w:hAnsi="Times New Roman"/>
                    </w:rPr>
                    <w:t>03.05</w:t>
                  </w:r>
                </w:p>
              </w:tc>
              <w:tc>
                <w:tcPr>
                  <w:tcW w:w="708" w:type="dxa"/>
                  <w:tcBorders>
                    <w:top w:val="single" w:sz="3" w:space="0" w:color="000000"/>
                    <w:bottom w:val="single" w:sz="3" w:space="0" w:color="000000"/>
                  </w:tcBorders>
                  <w:shd w:val="clear" w:color="000000" w:fill="FFFFFF"/>
                </w:tcPr>
                <w:p w:rsidR="00A3210A" w:rsidRPr="0068687C" w:rsidRDefault="00A3210A" w:rsidP="00120C2B">
                  <w:pPr>
                    <w:framePr w:hSpace="180" w:wrap="around" w:vAnchor="text" w:hAnchor="page" w:x="1573" w:y="1"/>
                    <w:tabs>
                      <w:tab w:val="left" w:pos="1843"/>
                      <w:tab w:val="left" w:pos="1985"/>
                    </w:tabs>
                    <w:adjustRightInd w:val="0"/>
                    <w:spacing w:line="360" w:lineRule="auto"/>
                    <w:suppressOverlap/>
                    <w:jc w:val="both"/>
                    <w:rPr>
                      <w:rFonts w:ascii="Times New Roman" w:hAnsi="Times New Roman"/>
                    </w:rPr>
                  </w:pPr>
                  <w:r w:rsidRPr="0068687C">
                    <w:rPr>
                      <w:rFonts w:ascii="Times New Roman" w:hAnsi="Times New Roman"/>
                    </w:rPr>
                    <w:t>120/90</w:t>
                  </w:r>
                </w:p>
              </w:tc>
              <w:tc>
                <w:tcPr>
                  <w:tcW w:w="783" w:type="dxa"/>
                  <w:tcBorders>
                    <w:top w:val="single" w:sz="3" w:space="0" w:color="000000"/>
                    <w:bottom w:val="single" w:sz="3" w:space="0" w:color="000000"/>
                  </w:tcBorders>
                  <w:shd w:val="clear" w:color="000000" w:fill="FFFFFF"/>
                </w:tcPr>
                <w:p w:rsidR="00A3210A" w:rsidRPr="0068687C" w:rsidRDefault="00A3210A" w:rsidP="00120C2B">
                  <w:pPr>
                    <w:framePr w:hSpace="180" w:wrap="around" w:vAnchor="text" w:hAnchor="page" w:x="1573" w:y="1"/>
                    <w:tabs>
                      <w:tab w:val="left" w:pos="1843"/>
                      <w:tab w:val="left" w:pos="1985"/>
                    </w:tabs>
                    <w:adjustRightInd w:val="0"/>
                    <w:spacing w:line="360" w:lineRule="auto"/>
                    <w:suppressOverlap/>
                    <w:jc w:val="both"/>
                    <w:rPr>
                      <w:rFonts w:ascii="Times New Roman" w:hAnsi="Times New Roman"/>
                    </w:rPr>
                  </w:pPr>
                  <w:r w:rsidRPr="0068687C">
                    <w:rPr>
                      <w:rFonts w:ascii="Times New Roman" w:hAnsi="Times New Roman"/>
                    </w:rPr>
                    <w:t>84</w:t>
                  </w:r>
                </w:p>
              </w:tc>
              <w:tc>
                <w:tcPr>
                  <w:tcW w:w="311" w:type="dxa"/>
                  <w:tcBorders>
                    <w:top w:val="single" w:sz="3" w:space="0" w:color="000000"/>
                    <w:bottom w:val="single" w:sz="3" w:space="0" w:color="000000"/>
                  </w:tcBorders>
                  <w:shd w:val="clear" w:color="000000" w:fill="FFFFFF"/>
                </w:tcPr>
                <w:p w:rsidR="00A3210A" w:rsidRPr="0068687C" w:rsidRDefault="00A3210A" w:rsidP="00120C2B">
                  <w:pPr>
                    <w:framePr w:hSpace="180" w:wrap="around" w:vAnchor="text" w:hAnchor="page" w:x="1573" w:y="1"/>
                    <w:tabs>
                      <w:tab w:val="left" w:pos="1843"/>
                      <w:tab w:val="left" w:pos="1985"/>
                    </w:tabs>
                    <w:adjustRightInd w:val="0"/>
                    <w:spacing w:line="360" w:lineRule="auto"/>
                    <w:suppressOverlap/>
                    <w:jc w:val="both"/>
                    <w:rPr>
                      <w:rFonts w:ascii="Times New Roman" w:hAnsi="Times New Roman"/>
                    </w:rPr>
                  </w:pPr>
                </w:p>
              </w:tc>
              <w:tc>
                <w:tcPr>
                  <w:tcW w:w="820" w:type="dxa"/>
                  <w:tcBorders>
                    <w:top w:val="single" w:sz="3" w:space="0" w:color="000000"/>
                    <w:bottom w:val="single" w:sz="3" w:space="0" w:color="000000"/>
                  </w:tcBorders>
                  <w:shd w:val="clear" w:color="000000" w:fill="FFFFFF"/>
                </w:tcPr>
                <w:p w:rsidR="00A3210A" w:rsidRPr="0068687C" w:rsidRDefault="00A3210A" w:rsidP="00120C2B">
                  <w:pPr>
                    <w:framePr w:hSpace="180" w:wrap="around" w:vAnchor="text" w:hAnchor="page" w:x="1573" w:y="1"/>
                    <w:tabs>
                      <w:tab w:val="left" w:pos="1843"/>
                      <w:tab w:val="left" w:pos="1985"/>
                    </w:tabs>
                    <w:adjustRightInd w:val="0"/>
                    <w:spacing w:line="360" w:lineRule="auto"/>
                    <w:suppressOverlap/>
                    <w:jc w:val="both"/>
                    <w:rPr>
                      <w:rFonts w:ascii="Times New Roman" w:hAnsi="Times New Roman"/>
                    </w:rPr>
                  </w:pPr>
                  <w:r w:rsidRPr="0068687C">
                    <w:rPr>
                      <w:rFonts w:ascii="Times New Roman" w:hAnsi="Times New Roman"/>
                    </w:rPr>
                    <w:t>2 jari ↓ pusat</w:t>
                  </w:r>
                </w:p>
              </w:tc>
              <w:tc>
                <w:tcPr>
                  <w:tcW w:w="1095" w:type="dxa"/>
                  <w:tcBorders>
                    <w:top w:val="single" w:sz="3" w:space="0" w:color="000000"/>
                    <w:bottom w:val="single" w:sz="3" w:space="0" w:color="000000"/>
                  </w:tcBorders>
                  <w:shd w:val="clear" w:color="000000" w:fill="FFFFFF"/>
                </w:tcPr>
                <w:p w:rsidR="00A3210A" w:rsidRPr="0068687C" w:rsidRDefault="00A3210A" w:rsidP="00120C2B">
                  <w:pPr>
                    <w:framePr w:hSpace="180" w:wrap="around" w:vAnchor="text" w:hAnchor="page" w:x="1573" w:y="1"/>
                    <w:tabs>
                      <w:tab w:val="left" w:pos="1843"/>
                      <w:tab w:val="left" w:pos="1985"/>
                    </w:tabs>
                    <w:adjustRightInd w:val="0"/>
                    <w:spacing w:line="360" w:lineRule="auto"/>
                    <w:suppressOverlap/>
                    <w:jc w:val="both"/>
                    <w:rPr>
                      <w:rFonts w:ascii="Times New Roman" w:hAnsi="Times New Roman"/>
                    </w:rPr>
                  </w:pPr>
                  <w:r w:rsidRPr="0068687C">
                    <w:rPr>
                      <w:rFonts w:ascii="Times New Roman" w:hAnsi="Times New Roman"/>
                    </w:rPr>
                    <w:t>Baik</w:t>
                  </w:r>
                </w:p>
              </w:tc>
              <w:tc>
                <w:tcPr>
                  <w:tcW w:w="1102" w:type="dxa"/>
                  <w:tcBorders>
                    <w:top w:val="single" w:sz="3" w:space="0" w:color="000000"/>
                    <w:bottom w:val="single" w:sz="3" w:space="0" w:color="000000"/>
                  </w:tcBorders>
                  <w:shd w:val="clear" w:color="000000" w:fill="FFFFFF"/>
                </w:tcPr>
                <w:p w:rsidR="00A3210A" w:rsidRPr="0068687C" w:rsidRDefault="00A3210A" w:rsidP="00120C2B">
                  <w:pPr>
                    <w:framePr w:hSpace="180" w:wrap="around" w:vAnchor="text" w:hAnchor="page" w:x="1573" w:y="1"/>
                    <w:tabs>
                      <w:tab w:val="left" w:pos="1843"/>
                      <w:tab w:val="left" w:pos="1985"/>
                    </w:tabs>
                    <w:adjustRightInd w:val="0"/>
                    <w:spacing w:line="360" w:lineRule="auto"/>
                    <w:suppressOverlap/>
                    <w:jc w:val="both"/>
                    <w:rPr>
                      <w:rFonts w:ascii="Times New Roman" w:hAnsi="Times New Roman"/>
                    </w:rPr>
                  </w:pPr>
                  <w:r w:rsidRPr="0068687C">
                    <w:rPr>
                      <w:rFonts w:ascii="Times New Roman" w:hAnsi="Times New Roman"/>
                    </w:rPr>
                    <w:t>Kosong</w:t>
                  </w:r>
                </w:p>
              </w:tc>
              <w:tc>
                <w:tcPr>
                  <w:tcW w:w="814" w:type="dxa"/>
                  <w:tcBorders>
                    <w:top w:val="single" w:sz="3" w:space="0" w:color="000000"/>
                    <w:bottom w:val="single" w:sz="3" w:space="0" w:color="000000"/>
                  </w:tcBorders>
                  <w:shd w:val="clear" w:color="000000" w:fill="FFFFFF"/>
                </w:tcPr>
                <w:p w:rsidR="00A3210A" w:rsidRPr="0068687C" w:rsidRDefault="00A3210A" w:rsidP="00120C2B">
                  <w:pPr>
                    <w:framePr w:hSpace="180" w:wrap="around" w:vAnchor="text" w:hAnchor="page" w:x="1573" w:y="1"/>
                    <w:tabs>
                      <w:tab w:val="left" w:pos="1843"/>
                      <w:tab w:val="left" w:pos="1985"/>
                    </w:tabs>
                    <w:adjustRightInd w:val="0"/>
                    <w:spacing w:line="360" w:lineRule="auto"/>
                    <w:suppressOverlap/>
                    <w:jc w:val="both"/>
                    <w:rPr>
                      <w:rFonts w:ascii="Times New Roman" w:hAnsi="Times New Roman"/>
                    </w:rPr>
                  </w:pPr>
                </w:p>
              </w:tc>
            </w:tr>
            <w:tr w:rsidR="00A3210A" w:rsidRPr="0068687C" w:rsidTr="007C1565">
              <w:trPr>
                <w:trHeight w:val="142"/>
              </w:trPr>
              <w:tc>
                <w:tcPr>
                  <w:tcW w:w="351" w:type="dxa"/>
                  <w:tcBorders>
                    <w:top w:val="single" w:sz="3" w:space="0" w:color="000000"/>
                    <w:bottom w:val="single" w:sz="3" w:space="0" w:color="000000"/>
                  </w:tcBorders>
                  <w:shd w:val="clear" w:color="000000" w:fill="FFFFFF"/>
                </w:tcPr>
                <w:p w:rsidR="00A3210A" w:rsidRPr="0068687C" w:rsidRDefault="00A3210A" w:rsidP="00120C2B">
                  <w:pPr>
                    <w:framePr w:hSpace="180" w:wrap="around" w:vAnchor="text" w:hAnchor="page" w:x="1573" w:y="1"/>
                    <w:tabs>
                      <w:tab w:val="left" w:pos="1843"/>
                      <w:tab w:val="left" w:pos="1985"/>
                    </w:tabs>
                    <w:adjustRightInd w:val="0"/>
                    <w:spacing w:line="360" w:lineRule="auto"/>
                    <w:suppressOverlap/>
                    <w:jc w:val="both"/>
                    <w:rPr>
                      <w:rFonts w:ascii="Times New Roman" w:hAnsi="Times New Roman"/>
                    </w:rPr>
                  </w:pPr>
                  <w:r w:rsidRPr="0068687C">
                    <w:rPr>
                      <w:rFonts w:ascii="Times New Roman" w:hAnsi="Times New Roman"/>
                    </w:rPr>
                    <w:t>2</w:t>
                  </w:r>
                </w:p>
              </w:tc>
              <w:tc>
                <w:tcPr>
                  <w:tcW w:w="993" w:type="dxa"/>
                  <w:tcBorders>
                    <w:top w:val="single" w:sz="3" w:space="0" w:color="000000"/>
                    <w:bottom w:val="single" w:sz="3" w:space="0" w:color="000000"/>
                  </w:tcBorders>
                  <w:shd w:val="clear" w:color="000000" w:fill="FFFFFF"/>
                </w:tcPr>
                <w:p w:rsidR="00A3210A" w:rsidRPr="0068687C" w:rsidRDefault="00A3210A" w:rsidP="00120C2B">
                  <w:pPr>
                    <w:framePr w:hSpace="180" w:wrap="around" w:vAnchor="text" w:hAnchor="page" w:x="1573" w:y="1"/>
                    <w:tabs>
                      <w:tab w:val="left" w:pos="1843"/>
                      <w:tab w:val="left" w:pos="1985"/>
                    </w:tabs>
                    <w:adjustRightInd w:val="0"/>
                    <w:spacing w:line="360" w:lineRule="auto"/>
                    <w:suppressOverlap/>
                    <w:jc w:val="both"/>
                    <w:rPr>
                      <w:rFonts w:ascii="Times New Roman" w:hAnsi="Times New Roman"/>
                    </w:rPr>
                  </w:pPr>
                  <w:r w:rsidRPr="0068687C">
                    <w:rPr>
                      <w:rFonts w:ascii="Times New Roman" w:hAnsi="Times New Roman"/>
                    </w:rPr>
                    <w:t>03.</w:t>
                  </w:r>
                  <w:r w:rsidR="008A5237" w:rsidRPr="0068687C">
                    <w:rPr>
                      <w:rFonts w:ascii="Times New Roman" w:hAnsi="Times New Roman"/>
                    </w:rPr>
                    <w:t>36</w:t>
                  </w:r>
                </w:p>
              </w:tc>
              <w:tc>
                <w:tcPr>
                  <w:tcW w:w="708" w:type="dxa"/>
                  <w:tcBorders>
                    <w:top w:val="single" w:sz="3" w:space="0" w:color="000000"/>
                    <w:bottom w:val="single" w:sz="3" w:space="0" w:color="000000"/>
                  </w:tcBorders>
                  <w:shd w:val="clear" w:color="000000" w:fill="FFFFFF"/>
                </w:tcPr>
                <w:p w:rsidR="00A3210A" w:rsidRPr="0068687C" w:rsidRDefault="00A3210A" w:rsidP="00120C2B">
                  <w:pPr>
                    <w:framePr w:hSpace="180" w:wrap="around" w:vAnchor="text" w:hAnchor="page" w:x="1573" w:y="1"/>
                    <w:tabs>
                      <w:tab w:val="left" w:pos="1843"/>
                      <w:tab w:val="left" w:pos="1985"/>
                    </w:tabs>
                    <w:adjustRightInd w:val="0"/>
                    <w:spacing w:line="360" w:lineRule="auto"/>
                    <w:suppressOverlap/>
                    <w:jc w:val="both"/>
                    <w:rPr>
                      <w:rFonts w:ascii="Times New Roman" w:hAnsi="Times New Roman"/>
                    </w:rPr>
                  </w:pPr>
                  <w:r w:rsidRPr="0068687C">
                    <w:rPr>
                      <w:rFonts w:ascii="Times New Roman" w:hAnsi="Times New Roman"/>
                    </w:rPr>
                    <w:t>110/78</w:t>
                  </w:r>
                </w:p>
              </w:tc>
              <w:tc>
                <w:tcPr>
                  <w:tcW w:w="783" w:type="dxa"/>
                  <w:tcBorders>
                    <w:top w:val="single" w:sz="3" w:space="0" w:color="000000"/>
                    <w:bottom w:val="single" w:sz="3" w:space="0" w:color="000000"/>
                  </w:tcBorders>
                  <w:shd w:val="clear" w:color="000000" w:fill="FFFFFF"/>
                </w:tcPr>
                <w:p w:rsidR="00A3210A" w:rsidRPr="0068687C" w:rsidRDefault="00A3210A" w:rsidP="00120C2B">
                  <w:pPr>
                    <w:framePr w:hSpace="180" w:wrap="around" w:vAnchor="text" w:hAnchor="page" w:x="1573" w:y="1"/>
                    <w:tabs>
                      <w:tab w:val="left" w:pos="1843"/>
                      <w:tab w:val="left" w:pos="1985"/>
                    </w:tabs>
                    <w:adjustRightInd w:val="0"/>
                    <w:spacing w:line="360" w:lineRule="auto"/>
                    <w:suppressOverlap/>
                    <w:jc w:val="both"/>
                    <w:rPr>
                      <w:rFonts w:ascii="Times New Roman" w:hAnsi="Times New Roman"/>
                    </w:rPr>
                  </w:pPr>
                  <w:r w:rsidRPr="0068687C">
                    <w:rPr>
                      <w:rFonts w:ascii="Times New Roman" w:hAnsi="Times New Roman"/>
                    </w:rPr>
                    <w:t>88</w:t>
                  </w:r>
                </w:p>
              </w:tc>
              <w:tc>
                <w:tcPr>
                  <w:tcW w:w="311" w:type="dxa"/>
                  <w:tcBorders>
                    <w:top w:val="single" w:sz="3" w:space="0" w:color="000000"/>
                    <w:bottom w:val="single" w:sz="3" w:space="0" w:color="000000"/>
                  </w:tcBorders>
                  <w:shd w:val="clear" w:color="000000" w:fill="FFFFFF"/>
                </w:tcPr>
                <w:p w:rsidR="00A3210A" w:rsidRPr="0068687C" w:rsidRDefault="00A3210A" w:rsidP="00120C2B">
                  <w:pPr>
                    <w:framePr w:hSpace="180" w:wrap="around" w:vAnchor="text" w:hAnchor="page" w:x="1573" w:y="1"/>
                    <w:tabs>
                      <w:tab w:val="left" w:pos="1843"/>
                      <w:tab w:val="left" w:pos="1985"/>
                    </w:tabs>
                    <w:adjustRightInd w:val="0"/>
                    <w:spacing w:line="360" w:lineRule="auto"/>
                    <w:suppressOverlap/>
                    <w:jc w:val="both"/>
                    <w:rPr>
                      <w:rFonts w:ascii="Times New Roman" w:hAnsi="Times New Roman"/>
                    </w:rPr>
                  </w:pPr>
                  <w:r w:rsidRPr="0068687C">
                    <w:rPr>
                      <w:rFonts w:ascii="Times New Roman" w:hAnsi="Times New Roman"/>
                    </w:rPr>
                    <w:t>36,7</w:t>
                  </w:r>
                </w:p>
              </w:tc>
              <w:tc>
                <w:tcPr>
                  <w:tcW w:w="820" w:type="dxa"/>
                  <w:tcBorders>
                    <w:top w:val="single" w:sz="3" w:space="0" w:color="000000"/>
                    <w:bottom w:val="single" w:sz="3" w:space="0" w:color="000000"/>
                  </w:tcBorders>
                  <w:shd w:val="clear" w:color="000000" w:fill="FFFFFF"/>
                </w:tcPr>
                <w:p w:rsidR="00A3210A" w:rsidRPr="0068687C" w:rsidRDefault="00A3210A" w:rsidP="00120C2B">
                  <w:pPr>
                    <w:framePr w:hSpace="180" w:wrap="around" w:vAnchor="text" w:hAnchor="page" w:x="1573" w:y="1"/>
                    <w:tabs>
                      <w:tab w:val="left" w:pos="1843"/>
                      <w:tab w:val="left" w:pos="1985"/>
                    </w:tabs>
                    <w:adjustRightInd w:val="0"/>
                    <w:spacing w:line="360" w:lineRule="auto"/>
                    <w:suppressOverlap/>
                    <w:jc w:val="both"/>
                    <w:rPr>
                      <w:rFonts w:ascii="Times New Roman" w:hAnsi="Times New Roman"/>
                    </w:rPr>
                  </w:pPr>
                  <w:r w:rsidRPr="0068687C">
                    <w:rPr>
                      <w:rFonts w:ascii="Times New Roman" w:hAnsi="Times New Roman"/>
                    </w:rPr>
                    <w:t>2 jari ↓ pusat</w:t>
                  </w:r>
                </w:p>
              </w:tc>
              <w:tc>
                <w:tcPr>
                  <w:tcW w:w="1095" w:type="dxa"/>
                  <w:tcBorders>
                    <w:top w:val="single" w:sz="3" w:space="0" w:color="000000"/>
                    <w:bottom w:val="single" w:sz="3" w:space="0" w:color="000000"/>
                  </w:tcBorders>
                  <w:shd w:val="clear" w:color="000000" w:fill="FFFFFF"/>
                </w:tcPr>
                <w:p w:rsidR="00A3210A" w:rsidRPr="0068687C" w:rsidRDefault="00A3210A" w:rsidP="00120C2B">
                  <w:pPr>
                    <w:framePr w:hSpace="180" w:wrap="around" w:vAnchor="text" w:hAnchor="page" w:x="1573" w:y="1"/>
                    <w:tabs>
                      <w:tab w:val="left" w:pos="1843"/>
                      <w:tab w:val="left" w:pos="1985"/>
                    </w:tabs>
                    <w:adjustRightInd w:val="0"/>
                    <w:spacing w:line="360" w:lineRule="auto"/>
                    <w:suppressOverlap/>
                    <w:jc w:val="both"/>
                    <w:rPr>
                      <w:rFonts w:ascii="Times New Roman" w:hAnsi="Times New Roman"/>
                    </w:rPr>
                  </w:pPr>
                  <w:r w:rsidRPr="0068687C">
                    <w:rPr>
                      <w:rFonts w:ascii="Times New Roman" w:hAnsi="Times New Roman"/>
                    </w:rPr>
                    <w:t>Baik</w:t>
                  </w:r>
                </w:p>
              </w:tc>
              <w:tc>
                <w:tcPr>
                  <w:tcW w:w="1102" w:type="dxa"/>
                  <w:tcBorders>
                    <w:top w:val="single" w:sz="3" w:space="0" w:color="000000"/>
                    <w:bottom w:val="single" w:sz="3" w:space="0" w:color="000000"/>
                  </w:tcBorders>
                  <w:shd w:val="clear" w:color="000000" w:fill="FFFFFF"/>
                </w:tcPr>
                <w:p w:rsidR="00A3210A" w:rsidRPr="0068687C" w:rsidRDefault="00A3210A" w:rsidP="00120C2B">
                  <w:pPr>
                    <w:framePr w:hSpace="180" w:wrap="around" w:vAnchor="text" w:hAnchor="page" w:x="1573" w:y="1"/>
                    <w:tabs>
                      <w:tab w:val="left" w:pos="1843"/>
                      <w:tab w:val="left" w:pos="1985"/>
                    </w:tabs>
                    <w:adjustRightInd w:val="0"/>
                    <w:spacing w:line="360" w:lineRule="auto"/>
                    <w:suppressOverlap/>
                    <w:jc w:val="both"/>
                    <w:rPr>
                      <w:rFonts w:ascii="Times New Roman" w:hAnsi="Times New Roman"/>
                    </w:rPr>
                  </w:pPr>
                  <w:r w:rsidRPr="0068687C">
                    <w:rPr>
                      <w:rFonts w:ascii="Times New Roman" w:hAnsi="Times New Roman"/>
                    </w:rPr>
                    <w:t>Kosong</w:t>
                  </w:r>
                </w:p>
              </w:tc>
              <w:tc>
                <w:tcPr>
                  <w:tcW w:w="814" w:type="dxa"/>
                  <w:tcBorders>
                    <w:top w:val="single" w:sz="3" w:space="0" w:color="000000"/>
                    <w:bottom w:val="single" w:sz="3" w:space="0" w:color="000000"/>
                  </w:tcBorders>
                  <w:shd w:val="clear" w:color="000000" w:fill="FFFFFF"/>
                </w:tcPr>
                <w:p w:rsidR="00A3210A" w:rsidRPr="0068687C" w:rsidRDefault="00A3210A" w:rsidP="00120C2B">
                  <w:pPr>
                    <w:framePr w:hSpace="180" w:wrap="around" w:vAnchor="text" w:hAnchor="page" w:x="1573" w:y="1"/>
                    <w:tabs>
                      <w:tab w:val="left" w:pos="1843"/>
                      <w:tab w:val="left" w:pos="1985"/>
                    </w:tabs>
                    <w:adjustRightInd w:val="0"/>
                    <w:spacing w:line="360" w:lineRule="auto"/>
                    <w:suppressOverlap/>
                    <w:jc w:val="both"/>
                    <w:rPr>
                      <w:rFonts w:ascii="Times New Roman" w:hAnsi="Times New Roman"/>
                    </w:rPr>
                  </w:pPr>
                  <w:r w:rsidRPr="0068687C">
                    <w:rPr>
                      <w:rFonts w:ascii="Times New Roman" w:hAnsi="Times New Roman"/>
                    </w:rPr>
                    <w:t>50 cc</w:t>
                  </w:r>
                </w:p>
              </w:tc>
            </w:tr>
            <w:tr w:rsidR="00A3210A" w:rsidRPr="0068687C" w:rsidTr="007C1565">
              <w:trPr>
                <w:trHeight w:val="142"/>
              </w:trPr>
              <w:tc>
                <w:tcPr>
                  <w:tcW w:w="351" w:type="dxa"/>
                  <w:tcBorders>
                    <w:top w:val="single" w:sz="3" w:space="0" w:color="000000"/>
                    <w:bottom w:val="single" w:sz="3" w:space="0" w:color="000000"/>
                  </w:tcBorders>
                  <w:shd w:val="clear" w:color="000000" w:fill="FFFFFF"/>
                </w:tcPr>
                <w:p w:rsidR="00A3210A" w:rsidRPr="0068687C" w:rsidRDefault="00A3210A" w:rsidP="00120C2B">
                  <w:pPr>
                    <w:framePr w:hSpace="180" w:wrap="around" w:vAnchor="text" w:hAnchor="page" w:x="1573" w:y="1"/>
                    <w:tabs>
                      <w:tab w:val="left" w:pos="1843"/>
                      <w:tab w:val="left" w:pos="1985"/>
                    </w:tabs>
                    <w:adjustRightInd w:val="0"/>
                    <w:spacing w:line="360" w:lineRule="auto"/>
                    <w:suppressOverlap/>
                    <w:jc w:val="both"/>
                    <w:rPr>
                      <w:rFonts w:ascii="Times New Roman" w:hAnsi="Times New Roman"/>
                    </w:rPr>
                  </w:pPr>
                </w:p>
                <w:p w:rsidR="00A3210A" w:rsidRPr="0068687C" w:rsidRDefault="00A3210A" w:rsidP="00120C2B">
                  <w:pPr>
                    <w:framePr w:hSpace="180" w:wrap="around" w:vAnchor="text" w:hAnchor="page" w:x="1573" w:y="1"/>
                    <w:tabs>
                      <w:tab w:val="left" w:pos="1843"/>
                      <w:tab w:val="left" w:pos="1985"/>
                    </w:tabs>
                    <w:adjustRightInd w:val="0"/>
                    <w:spacing w:line="360" w:lineRule="auto"/>
                    <w:suppressOverlap/>
                    <w:jc w:val="both"/>
                    <w:rPr>
                      <w:rFonts w:ascii="Times New Roman" w:hAnsi="Times New Roman"/>
                    </w:rPr>
                  </w:pPr>
                </w:p>
              </w:tc>
              <w:tc>
                <w:tcPr>
                  <w:tcW w:w="993" w:type="dxa"/>
                  <w:tcBorders>
                    <w:top w:val="single" w:sz="3" w:space="0" w:color="000000"/>
                    <w:bottom w:val="single" w:sz="3" w:space="0" w:color="000000"/>
                  </w:tcBorders>
                  <w:shd w:val="clear" w:color="000000" w:fill="FFFFFF"/>
                </w:tcPr>
                <w:p w:rsidR="00A3210A" w:rsidRPr="0068687C" w:rsidRDefault="00A3210A" w:rsidP="00120C2B">
                  <w:pPr>
                    <w:framePr w:hSpace="180" w:wrap="around" w:vAnchor="text" w:hAnchor="page" w:x="1573" w:y="1"/>
                    <w:tabs>
                      <w:tab w:val="left" w:pos="1843"/>
                      <w:tab w:val="left" w:pos="1985"/>
                    </w:tabs>
                    <w:adjustRightInd w:val="0"/>
                    <w:spacing w:line="360" w:lineRule="auto"/>
                    <w:suppressOverlap/>
                    <w:jc w:val="both"/>
                    <w:rPr>
                      <w:rFonts w:ascii="Times New Roman" w:hAnsi="Times New Roman"/>
                    </w:rPr>
                  </w:pPr>
                  <w:r w:rsidRPr="0068687C">
                    <w:rPr>
                      <w:rFonts w:ascii="Times New Roman" w:hAnsi="Times New Roman"/>
                    </w:rPr>
                    <w:t>04.05</w:t>
                  </w:r>
                </w:p>
              </w:tc>
              <w:tc>
                <w:tcPr>
                  <w:tcW w:w="708" w:type="dxa"/>
                  <w:tcBorders>
                    <w:top w:val="single" w:sz="3" w:space="0" w:color="000000"/>
                    <w:bottom w:val="single" w:sz="3" w:space="0" w:color="000000"/>
                  </w:tcBorders>
                  <w:shd w:val="clear" w:color="000000" w:fill="FFFFFF"/>
                </w:tcPr>
                <w:p w:rsidR="00A3210A" w:rsidRPr="0068687C" w:rsidRDefault="00A3210A" w:rsidP="00120C2B">
                  <w:pPr>
                    <w:framePr w:hSpace="180" w:wrap="around" w:vAnchor="text" w:hAnchor="page" w:x="1573" w:y="1"/>
                    <w:tabs>
                      <w:tab w:val="left" w:pos="1843"/>
                      <w:tab w:val="left" w:pos="1985"/>
                    </w:tabs>
                    <w:adjustRightInd w:val="0"/>
                    <w:spacing w:line="360" w:lineRule="auto"/>
                    <w:suppressOverlap/>
                    <w:jc w:val="both"/>
                    <w:rPr>
                      <w:rFonts w:ascii="Times New Roman" w:hAnsi="Times New Roman"/>
                    </w:rPr>
                  </w:pPr>
                  <w:r w:rsidRPr="0068687C">
                    <w:rPr>
                      <w:rFonts w:ascii="Times New Roman" w:hAnsi="Times New Roman"/>
                    </w:rPr>
                    <w:t>125/80</w:t>
                  </w:r>
                </w:p>
              </w:tc>
              <w:tc>
                <w:tcPr>
                  <w:tcW w:w="783" w:type="dxa"/>
                  <w:tcBorders>
                    <w:top w:val="single" w:sz="3" w:space="0" w:color="000000"/>
                    <w:bottom w:val="single" w:sz="3" w:space="0" w:color="000000"/>
                  </w:tcBorders>
                  <w:shd w:val="clear" w:color="000000" w:fill="FFFFFF"/>
                </w:tcPr>
                <w:p w:rsidR="00A3210A" w:rsidRPr="0068687C" w:rsidRDefault="00A3210A" w:rsidP="00120C2B">
                  <w:pPr>
                    <w:framePr w:hSpace="180" w:wrap="around" w:vAnchor="text" w:hAnchor="page" w:x="1573" w:y="1"/>
                    <w:tabs>
                      <w:tab w:val="left" w:pos="1843"/>
                      <w:tab w:val="left" w:pos="1985"/>
                    </w:tabs>
                    <w:adjustRightInd w:val="0"/>
                    <w:spacing w:line="360" w:lineRule="auto"/>
                    <w:suppressOverlap/>
                    <w:jc w:val="both"/>
                    <w:rPr>
                      <w:rFonts w:ascii="Times New Roman" w:hAnsi="Times New Roman"/>
                    </w:rPr>
                  </w:pPr>
                  <w:r w:rsidRPr="0068687C">
                    <w:rPr>
                      <w:rFonts w:ascii="Times New Roman" w:hAnsi="Times New Roman"/>
                    </w:rPr>
                    <w:t>88</w:t>
                  </w:r>
                </w:p>
              </w:tc>
              <w:tc>
                <w:tcPr>
                  <w:tcW w:w="311" w:type="dxa"/>
                  <w:tcBorders>
                    <w:top w:val="single" w:sz="3" w:space="0" w:color="000000"/>
                    <w:bottom w:val="single" w:sz="3" w:space="0" w:color="000000"/>
                  </w:tcBorders>
                  <w:shd w:val="clear" w:color="000000" w:fill="FFFFFF"/>
                </w:tcPr>
                <w:p w:rsidR="00A3210A" w:rsidRPr="0068687C" w:rsidRDefault="00A3210A" w:rsidP="00120C2B">
                  <w:pPr>
                    <w:framePr w:hSpace="180" w:wrap="around" w:vAnchor="text" w:hAnchor="page" w:x="1573" w:y="1"/>
                    <w:tabs>
                      <w:tab w:val="left" w:pos="1843"/>
                      <w:tab w:val="left" w:pos="1985"/>
                    </w:tabs>
                    <w:adjustRightInd w:val="0"/>
                    <w:spacing w:line="360" w:lineRule="auto"/>
                    <w:suppressOverlap/>
                    <w:jc w:val="both"/>
                    <w:rPr>
                      <w:rFonts w:ascii="Times New Roman" w:hAnsi="Times New Roman"/>
                    </w:rPr>
                  </w:pPr>
                </w:p>
              </w:tc>
              <w:tc>
                <w:tcPr>
                  <w:tcW w:w="820" w:type="dxa"/>
                  <w:tcBorders>
                    <w:top w:val="single" w:sz="3" w:space="0" w:color="000000"/>
                    <w:bottom w:val="single" w:sz="3" w:space="0" w:color="000000"/>
                  </w:tcBorders>
                  <w:shd w:val="clear" w:color="000000" w:fill="FFFFFF"/>
                </w:tcPr>
                <w:p w:rsidR="00A3210A" w:rsidRPr="0068687C" w:rsidRDefault="00A3210A" w:rsidP="00120C2B">
                  <w:pPr>
                    <w:framePr w:hSpace="180" w:wrap="around" w:vAnchor="text" w:hAnchor="page" w:x="1573" w:y="1"/>
                    <w:tabs>
                      <w:tab w:val="left" w:pos="1843"/>
                      <w:tab w:val="left" w:pos="1985"/>
                    </w:tabs>
                    <w:adjustRightInd w:val="0"/>
                    <w:spacing w:line="360" w:lineRule="auto"/>
                    <w:suppressOverlap/>
                    <w:jc w:val="both"/>
                    <w:rPr>
                      <w:rFonts w:ascii="Times New Roman" w:hAnsi="Times New Roman"/>
                    </w:rPr>
                  </w:pPr>
                  <w:r w:rsidRPr="0068687C">
                    <w:rPr>
                      <w:rFonts w:ascii="Times New Roman" w:hAnsi="Times New Roman"/>
                    </w:rPr>
                    <w:t>2 jari ↓ pusat</w:t>
                  </w:r>
                </w:p>
              </w:tc>
              <w:tc>
                <w:tcPr>
                  <w:tcW w:w="1095" w:type="dxa"/>
                  <w:tcBorders>
                    <w:top w:val="single" w:sz="3" w:space="0" w:color="000000"/>
                    <w:bottom w:val="single" w:sz="3" w:space="0" w:color="000000"/>
                  </w:tcBorders>
                  <w:shd w:val="clear" w:color="000000" w:fill="FFFFFF"/>
                </w:tcPr>
                <w:p w:rsidR="00A3210A" w:rsidRPr="0068687C" w:rsidRDefault="00A3210A" w:rsidP="00120C2B">
                  <w:pPr>
                    <w:framePr w:hSpace="180" w:wrap="around" w:vAnchor="text" w:hAnchor="page" w:x="1573" w:y="1"/>
                    <w:tabs>
                      <w:tab w:val="left" w:pos="1843"/>
                      <w:tab w:val="left" w:pos="1985"/>
                    </w:tabs>
                    <w:adjustRightInd w:val="0"/>
                    <w:spacing w:line="360" w:lineRule="auto"/>
                    <w:suppressOverlap/>
                    <w:jc w:val="both"/>
                    <w:rPr>
                      <w:rFonts w:ascii="Times New Roman" w:hAnsi="Times New Roman"/>
                    </w:rPr>
                  </w:pPr>
                  <w:r w:rsidRPr="0068687C">
                    <w:rPr>
                      <w:rFonts w:ascii="Times New Roman" w:hAnsi="Times New Roman"/>
                    </w:rPr>
                    <w:t>Baik</w:t>
                  </w:r>
                </w:p>
              </w:tc>
              <w:tc>
                <w:tcPr>
                  <w:tcW w:w="1102" w:type="dxa"/>
                  <w:tcBorders>
                    <w:top w:val="single" w:sz="3" w:space="0" w:color="000000"/>
                    <w:bottom w:val="single" w:sz="3" w:space="0" w:color="000000"/>
                  </w:tcBorders>
                  <w:shd w:val="clear" w:color="000000" w:fill="FFFFFF"/>
                </w:tcPr>
                <w:p w:rsidR="00A3210A" w:rsidRPr="0068687C" w:rsidRDefault="00A3210A" w:rsidP="00120C2B">
                  <w:pPr>
                    <w:framePr w:hSpace="180" w:wrap="around" w:vAnchor="text" w:hAnchor="page" w:x="1573" w:y="1"/>
                    <w:tabs>
                      <w:tab w:val="left" w:pos="1843"/>
                      <w:tab w:val="left" w:pos="1985"/>
                    </w:tabs>
                    <w:adjustRightInd w:val="0"/>
                    <w:spacing w:line="360" w:lineRule="auto"/>
                    <w:suppressOverlap/>
                    <w:jc w:val="both"/>
                    <w:rPr>
                      <w:rFonts w:ascii="Times New Roman" w:hAnsi="Times New Roman"/>
                    </w:rPr>
                  </w:pPr>
                  <w:r w:rsidRPr="0068687C">
                    <w:rPr>
                      <w:rFonts w:ascii="Times New Roman" w:hAnsi="Times New Roman"/>
                    </w:rPr>
                    <w:t>Kosong</w:t>
                  </w:r>
                </w:p>
              </w:tc>
              <w:tc>
                <w:tcPr>
                  <w:tcW w:w="814" w:type="dxa"/>
                  <w:tcBorders>
                    <w:top w:val="single" w:sz="3" w:space="0" w:color="000000"/>
                    <w:bottom w:val="single" w:sz="3" w:space="0" w:color="000000"/>
                  </w:tcBorders>
                  <w:shd w:val="clear" w:color="000000" w:fill="FFFFFF"/>
                </w:tcPr>
                <w:p w:rsidR="00A3210A" w:rsidRPr="0068687C" w:rsidRDefault="00A3210A" w:rsidP="00120C2B">
                  <w:pPr>
                    <w:framePr w:hSpace="180" w:wrap="around" w:vAnchor="text" w:hAnchor="page" w:x="1573" w:y="1"/>
                    <w:tabs>
                      <w:tab w:val="left" w:pos="1843"/>
                      <w:tab w:val="left" w:pos="1985"/>
                    </w:tabs>
                    <w:adjustRightInd w:val="0"/>
                    <w:spacing w:line="360" w:lineRule="auto"/>
                    <w:suppressOverlap/>
                    <w:jc w:val="both"/>
                    <w:rPr>
                      <w:rFonts w:ascii="Times New Roman" w:hAnsi="Times New Roman"/>
                    </w:rPr>
                  </w:pPr>
                </w:p>
              </w:tc>
            </w:tr>
          </w:tbl>
          <w:p w:rsidR="00A3210A" w:rsidRPr="0068687C" w:rsidRDefault="00A3210A" w:rsidP="00293EBC">
            <w:pPr>
              <w:adjustRightInd w:val="0"/>
              <w:spacing w:line="360" w:lineRule="auto"/>
              <w:ind w:left="720"/>
              <w:jc w:val="both"/>
              <w:rPr>
                <w:rFonts w:ascii="Times New Roman" w:hAnsi="Times New Roman"/>
              </w:rPr>
            </w:pPr>
          </w:p>
          <w:p w:rsidR="00A3210A" w:rsidRPr="0068687C" w:rsidRDefault="00A3210A" w:rsidP="00293EBC">
            <w:pPr>
              <w:numPr>
                <w:ilvl w:val="0"/>
                <w:numId w:val="45"/>
              </w:numPr>
              <w:autoSpaceDE w:val="0"/>
              <w:autoSpaceDN w:val="0"/>
              <w:adjustRightInd w:val="0"/>
              <w:spacing w:line="360" w:lineRule="auto"/>
              <w:jc w:val="both"/>
              <w:rPr>
                <w:rFonts w:ascii="Times New Roman" w:hAnsi="Times New Roman"/>
              </w:rPr>
            </w:pPr>
            <w:r w:rsidRPr="0068687C">
              <w:rPr>
                <w:rFonts w:ascii="Times New Roman" w:hAnsi="Times New Roman"/>
              </w:rPr>
              <w:t xml:space="preserve">Menimbang dan melakukan pengukuran antopometri pada bayi satu jam setelah lahir dengan hasil : BB : </w:t>
            </w:r>
            <w:r w:rsidR="00AE3378" w:rsidRPr="0068687C">
              <w:rPr>
                <w:rFonts w:ascii="Times New Roman" w:hAnsi="Times New Roman"/>
                <w:lang w:val="en-US"/>
              </w:rPr>
              <w:t>29</w:t>
            </w:r>
            <w:r w:rsidRPr="0068687C">
              <w:rPr>
                <w:rFonts w:ascii="Times New Roman" w:hAnsi="Times New Roman"/>
              </w:rPr>
              <w:t xml:space="preserve">00 gr  PB : 49 cm LK : 29 cm  LD : </w:t>
            </w:r>
            <w:r w:rsidR="008A5237" w:rsidRPr="0068687C">
              <w:rPr>
                <w:rFonts w:ascii="Times New Roman" w:hAnsi="Times New Roman"/>
              </w:rPr>
              <w:t>36</w:t>
            </w:r>
            <w:r w:rsidRPr="0068687C">
              <w:rPr>
                <w:rFonts w:ascii="Times New Roman" w:hAnsi="Times New Roman"/>
              </w:rPr>
              <w:t xml:space="preserve"> cm   LILA : 10 cm</w:t>
            </w:r>
          </w:p>
          <w:p w:rsidR="00A3210A" w:rsidRPr="0068687C" w:rsidRDefault="00A3210A" w:rsidP="00293EBC">
            <w:pPr>
              <w:numPr>
                <w:ilvl w:val="0"/>
                <w:numId w:val="45"/>
              </w:numPr>
              <w:autoSpaceDE w:val="0"/>
              <w:autoSpaceDN w:val="0"/>
              <w:adjustRightInd w:val="0"/>
              <w:spacing w:line="360" w:lineRule="auto"/>
              <w:jc w:val="both"/>
              <w:rPr>
                <w:rFonts w:ascii="Times New Roman" w:hAnsi="Times New Roman"/>
              </w:rPr>
            </w:pPr>
            <w:r w:rsidRPr="0068687C">
              <w:rPr>
                <w:rFonts w:ascii="Times New Roman" w:hAnsi="Times New Roman"/>
              </w:rPr>
              <w:t>Memberi tetes mata antibiotik profilaksis dan vitamin K1 1 mg IM di paha kiri anterolateral 1 jam s</w:t>
            </w:r>
            <w:r w:rsidRPr="0068687C">
              <w:rPr>
                <w:rFonts w:ascii="Times New Roman" w:hAnsi="Times New Roman"/>
                <w:lang w:val="en-US"/>
              </w:rPr>
              <w:t>e</w:t>
            </w:r>
            <w:r w:rsidRPr="0068687C">
              <w:rPr>
                <w:rFonts w:ascii="Times New Roman" w:hAnsi="Times New Roman"/>
              </w:rPr>
              <w:t>telah bayi lahir.</w:t>
            </w:r>
          </w:p>
          <w:p w:rsidR="00A3210A" w:rsidRPr="0068687C" w:rsidRDefault="00A3210A" w:rsidP="00293EBC">
            <w:pPr>
              <w:pStyle w:val="ListParagraph"/>
              <w:numPr>
                <w:ilvl w:val="0"/>
                <w:numId w:val="45"/>
              </w:numPr>
              <w:autoSpaceDE w:val="0"/>
              <w:autoSpaceDN w:val="0"/>
              <w:adjustRightInd w:val="0"/>
              <w:spacing w:line="360" w:lineRule="auto"/>
              <w:jc w:val="both"/>
              <w:rPr>
                <w:rFonts w:ascii="Times New Roman" w:hAnsi="Times New Roman"/>
                <w:sz w:val="24"/>
                <w:szCs w:val="24"/>
              </w:rPr>
            </w:pPr>
            <w:r w:rsidRPr="0068687C">
              <w:rPr>
                <w:rFonts w:ascii="Times New Roman" w:hAnsi="Times New Roman"/>
                <w:sz w:val="24"/>
                <w:szCs w:val="24"/>
              </w:rPr>
              <w:t>Memberikan bayi kepada ibu untuk IMD lanjutan</w:t>
            </w:r>
          </w:p>
          <w:p w:rsidR="00A3210A" w:rsidRPr="0068687C" w:rsidRDefault="00A3210A" w:rsidP="00293EBC">
            <w:pPr>
              <w:pStyle w:val="ListParagraph"/>
              <w:numPr>
                <w:ilvl w:val="0"/>
                <w:numId w:val="45"/>
              </w:numPr>
              <w:autoSpaceDE w:val="0"/>
              <w:autoSpaceDN w:val="0"/>
              <w:adjustRightInd w:val="0"/>
              <w:spacing w:line="360" w:lineRule="auto"/>
              <w:jc w:val="both"/>
              <w:rPr>
                <w:rFonts w:ascii="Times New Roman" w:hAnsi="Times New Roman"/>
                <w:sz w:val="24"/>
                <w:szCs w:val="24"/>
              </w:rPr>
            </w:pPr>
            <w:r w:rsidRPr="0068687C">
              <w:rPr>
                <w:rFonts w:ascii="Times New Roman" w:hAnsi="Times New Roman"/>
                <w:sz w:val="24"/>
                <w:szCs w:val="24"/>
              </w:rPr>
              <w:t>Menempatkan seluruh peralatan bekas pakai dalam larutan klorin 0,5 % untuk didekontainasi selama 10 menit lalu mencuci bilas peralatan dengan sabun dan air mengalir.</w:t>
            </w:r>
          </w:p>
          <w:p w:rsidR="00A3210A" w:rsidRPr="0068687C" w:rsidRDefault="00A3210A" w:rsidP="00293EBC">
            <w:pPr>
              <w:pStyle w:val="ListParagraph"/>
              <w:numPr>
                <w:ilvl w:val="0"/>
                <w:numId w:val="45"/>
              </w:numPr>
              <w:autoSpaceDE w:val="0"/>
              <w:autoSpaceDN w:val="0"/>
              <w:adjustRightInd w:val="0"/>
              <w:spacing w:line="360" w:lineRule="auto"/>
              <w:jc w:val="both"/>
              <w:rPr>
                <w:rFonts w:ascii="Times New Roman" w:hAnsi="Times New Roman"/>
                <w:sz w:val="24"/>
                <w:szCs w:val="24"/>
              </w:rPr>
            </w:pPr>
            <w:r w:rsidRPr="0068687C">
              <w:rPr>
                <w:rFonts w:ascii="Times New Roman" w:hAnsi="Times New Roman"/>
                <w:sz w:val="24"/>
                <w:szCs w:val="24"/>
              </w:rPr>
              <w:t xml:space="preserve"> Mencelupkan sarung tangan bekas pakai ke dalam larutan klorin 0,5 % dengan membalik bagian dalam keluar dan merendam selama 10 menit lalu dicuci bersih.</w:t>
            </w:r>
          </w:p>
          <w:p w:rsidR="00A3210A" w:rsidRPr="0068687C" w:rsidRDefault="00A3210A" w:rsidP="00293EBC">
            <w:pPr>
              <w:pStyle w:val="ListParagraph"/>
              <w:numPr>
                <w:ilvl w:val="0"/>
                <w:numId w:val="45"/>
              </w:numPr>
              <w:autoSpaceDE w:val="0"/>
              <w:autoSpaceDN w:val="0"/>
              <w:adjustRightInd w:val="0"/>
              <w:spacing w:line="360" w:lineRule="auto"/>
              <w:jc w:val="both"/>
              <w:rPr>
                <w:rFonts w:ascii="Times New Roman" w:hAnsi="Times New Roman"/>
                <w:sz w:val="24"/>
                <w:szCs w:val="24"/>
              </w:rPr>
            </w:pPr>
            <w:r w:rsidRPr="0068687C">
              <w:rPr>
                <w:rFonts w:ascii="Times New Roman" w:hAnsi="Times New Roman"/>
                <w:sz w:val="24"/>
                <w:szCs w:val="24"/>
              </w:rPr>
              <w:t>Mencuci kedua tangan dengan sabun dan air mengalir kemudian mengeringkannya dengan handuk kering dan bersih.</w:t>
            </w:r>
          </w:p>
          <w:p w:rsidR="00A3210A" w:rsidRPr="0068687C" w:rsidRDefault="00A3210A" w:rsidP="00293EBC">
            <w:pPr>
              <w:numPr>
                <w:ilvl w:val="0"/>
                <w:numId w:val="45"/>
              </w:numPr>
              <w:autoSpaceDE w:val="0"/>
              <w:autoSpaceDN w:val="0"/>
              <w:adjustRightInd w:val="0"/>
              <w:spacing w:line="360" w:lineRule="auto"/>
              <w:jc w:val="both"/>
              <w:rPr>
                <w:rFonts w:ascii="Times New Roman" w:hAnsi="Times New Roman"/>
              </w:rPr>
            </w:pPr>
            <w:r w:rsidRPr="0068687C">
              <w:rPr>
                <w:rFonts w:ascii="Times New Roman" w:hAnsi="Times New Roman"/>
              </w:rPr>
              <w:lastRenderedPageBreak/>
              <w:t>Memberikan imunisasi HB 0 dipaha kanan anterolateral 2 jam setelah bayi lahir.</w:t>
            </w:r>
          </w:p>
          <w:p w:rsidR="00A3210A" w:rsidRPr="0068687C" w:rsidRDefault="00A3210A" w:rsidP="00293EBC">
            <w:pPr>
              <w:numPr>
                <w:ilvl w:val="0"/>
                <w:numId w:val="45"/>
              </w:numPr>
              <w:autoSpaceDE w:val="0"/>
              <w:autoSpaceDN w:val="0"/>
              <w:adjustRightInd w:val="0"/>
              <w:spacing w:line="360" w:lineRule="auto"/>
              <w:jc w:val="both"/>
              <w:rPr>
                <w:rFonts w:ascii="Times New Roman" w:hAnsi="Times New Roman"/>
              </w:rPr>
            </w:pPr>
            <w:r w:rsidRPr="0068687C">
              <w:rPr>
                <w:rFonts w:ascii="Times New Roman" w:hAnsi="Times New Roman"/>
              </w:rPr>
              <w:t>Mengevaluasi dan memperkirakan jumlah perdarahan</w:t>
            </w:r>
          </w:p>
          <w:p w:rsidR="00A3210A" w:rsidRPr="0068687C" w:rsidRDefault="00A3210A" w:rsidP="00293EBC">
            <w:pPr>
              <w:pStyle w:val="ListParagraph"/>
              <w:adjustRightInd w:val="0"/>
              <w:spacing w:line="360" w:lineRule="auto"/>
              <w:jc w:val="both"/>
              <w:rPr>
                <w:rFonts w:ascii="Times New Roman" w:hAnsi="Times New Roman"/>
                <w:sz w:val="24"/>
                <w:szCs w:val="24"/>
              </w:rPr>
            </w:pPr>
            <w:r w:rsidRPr="0068687C">
              <w:rPr>
                <w:rFonts w:ascii="Times New Roman" w:hAnsi="Times New Roman"/>
                <w:sz w:val="24"/>
                <w:szCs w:val="24"/>
              </w:rPr>
              <w:t>Hasil :</w:t>
            </w:r>
          </w:p>
          <w:p w:rsidR="00A3210A" w:rsidRPr="0068687C" w:rsidRDefault="00A3210A" w:rsidP="00293EBC">
            <w:pPr>
              <w:adjustRightInd w:val="0"/>
              <w:spacing w:line="360" w:lineRule="auto"/>
              <w:ind w:left="317"/>
              <w:jc w:val="both"/>
              <w:rPr>
                <w:rFonts w:ascii="Times New Roman" w:hAnsi="Times New Roman"/>
              </w:rPr>
            </w:pPr>
            <w:r w:rsidRPr="0068687C">
              <w:rPr>
                <w:rFonts w:ascii="Times New Roman" w:hAnsi="Times New Roman"/>
              </w:rPr>
              <w:t xml:space="preserve">      KALA I</w:t>
            </w:r>
            <w:r w:rsidRPr="0068687C">
              <w:rPr>
                <w:rFonts w:ascii="Times New Roman" w:hAnsi="Times New Roman"/>
              </w:rPr>
              <w:tab/>
              <w:t>: 0 cc</w:t>
            </w:r>
            <w:r w:rsidRPr="0068687C">
              <w:rPr>
                <w:rFonts w:ascii="Times New Roman" w:hAnsi="Times New Roman"/>
              </w:rPr>
              <w:tab/>
            </w:r>
            <w:r w:rsidRPr="0068687C">
              <w:rPr>
                <w:rFonts w:ascii="Times New Roman" w:hAnsi="Times New Roman"/>
              </w:rPr>
              <w:tab/>
            </w:r>
          </w:p>
          <w:p w:rsidR="00A3210A" w:rsidRPr="0068687C" w:rsidRDefault="00A3210A" w:rsidP="00293EBC">
            <w:pPr>
              <w:adjustRightInd w:val="0"/>
              <w:spacing w:line="360" w:lineRule="auto"/>
              <w:ind w:left="601" w:firstLine="1"/>
              <w:jc w:val="both"/>
              <w:rPr>
                <w:rFonts w:ascii="Times New Roman" w:hAnsi="Times New Roman"/>
              </w:rPr>
            </w:pPr>
            <w:r w:rsidRPr="0068687C">
              <w:rPr>
                <w:rFonts w:ascii="Times New Roman" w:hAnsi="Times New Roman"/>
              </w:rPr>
              <w:tab/>
              <w:t>KALA II</w:t>
            </w:r>
            <w:r w:rsidRPr="0068687C">
              <w:rPr>
                <w:rFonts w:ascii="Times New Roman" w:hAnsi="Times New Roman"/>
              </w:rPr>
              <w:tab/>
              <w:t>: 50 cc</w:t>
            </w:r>
          </w:p>
          <w:p w:rsidR="00A3210A" w:rsidRPr="0068687C" w:rsidRDefault="00A3210A" w:rsidP="00293EBC">
            <w:pPr>
              <w:adjustRightInd w:val="0"/>
              <w:spacing w:line="360" w:lineRule="auto"/>
              <w:ind w:left="742" w:firstLine="1"/>
              <w:jc w:val="both"/>
              <w:rPr>
                <w:rFonts w:ascii="Times New Roman" w:hAnsi="Times New Roman"/>
              </w:rPr>
            </w:pPr>
            <w:r w:rsidRPr="0068687C">
              <w:rPr>
                <w:rFonts w:ascii="Times New Roman" w:hAnsi="Times New Roman"/>
              </w:rPr>
              <w:t>KALA III</w:t>
            </w:r>
            <w:r w:rsidRPr="0068687C">
              <w:rPr>
                <w:rFonts w:ascii="Times New Roman" w:hAnsi="Times New Roman"/>
              </w:rPr>
              <w:tab/>
              <w:t>: 100 cc</w:t>
            </w:r>
          </w:p>
          <w:p w:rsidR="00A3210A" w:rsidRPr="0068687C" w:rsidRDefault="00120C2B" w:rsidP="00293EBC">
            <w:pPr>
              <w:adjustRightInd w:val="0"/>
              <w:spacing w:line="360" w:lineRule="auto"/>
              <w:ind w:left="742" w:firstLine="1"/>
              <w:jc w:val="both"/>
              <w:rPr>
                <w:rFonts w:ascii="Times New Roman" w:hAnsi="Times New Roman"/>
              </w:rPr>
            </w:pPr>
            <w:r>
              <w:rPr>
                <w:rFonts w:ascii="Times New Roman" w:hAnsi="Times New Roman"/>
                <w:noProof/>
              </w:rPr>
              <mc:AlternateContent>
                <mc:Choice Requires="wps">
                  <w:drawing>
                    <wp:anchor distT="4294967295" distB="4294967295" distL="114300" distR="114300" simplePos="0" relativeHeight="251668480" behindDoc="0" locked="0" layoutInCell="1" allowOverlap="1">
                      <wp:simplePos x="0" y="0"/>
                      <wp:positionH relativeFrom="column">
                        <wp:posOffset>340995</wp:posOffset>
                      </wp:positionH>
                      <wp:positionV relativeFrom="paragraph">
                        <wp:posOffset>254634</wp:posOffset>
                      </wp:positionV>
                      <wp:extent cx="2424430" cy="0"/>
                      <wp:effectExtent l="0" t="0" r="0" b="0"/>
                      <wp:wrapNone/>
                      <wp:docPr id="87"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443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40DD8136" id="_x0000_t32" coordsize="21600,21600" o:spt="32" o:oned="t" path="m,l21600,21600e" filled="f">
                      <v:path arrowok="t" fillok="f" o:connecttype="none"/>
                      <o:lock v:ext="edit" shapetype="t"/>
                    </v:shapetype>
                    <v:shape id="Straight Arrow Connector 14" o:spid="_x0000_s1026" type="#_x0000_t32" style="position:absolute;margin-left:26.85pt;margin-top:20.05pt;width:190.9pt;height:0;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"/>
                  </w:pict>
                </mc:Fallback>
              </mc:AlternateContent>
            </w:r>
            <w:r w:rsidR="00A3210A" w:rsidRPr="0068687C">
              <w:rPr>
                <w:rFonts w:ascii="Times New Roman" w:hAnsi="Times New Roman"/>
              </w:rPr>
              <w:t>KALA IV</w:t>
            </w:r>
            <w:r w:rsidR="00A3210A" w:rsidRPr="0068687C">
              <w:rPr>
                <w:rFonts w:ascii="Times New Roman" w:hAnsi="Times New Roman"/>
              </w:rPr>
              <w:tab/>
              <w:t>: 100 cc</w:t>
            </w:r>
          </w:p>
          <w:p w:rsidR="00A3210A" w:rsidRPr="0068687C" w:rsidRDefault="00A3210A" w:rsidP="00293EBC">
            <w:pPr>
              <w:adjustRightInd w:val="0"/>
              <w:spacing w:line="360" w:lineRule="auto"/>
              <w:ind w:left="2302"/>
              <w:jc w:val="both"/>
              <w:rPr>
                <w:rFonts w:ascii="Times New Roman" w:hAnsi="Times New Roman"/>
              </w:rPr>
            </w:pPr>
            <w:r w:rsidRPr="0068687C">
              <w:rPr>
                <w:rFonts w:ascii="Times New Roman" w:hAnsi="Times New Roman"/>
              </w:rPr>
              <w:t>250 cc</w:t>
            </w:r>
          </w:p>
          <w:p w:rsidR="00A3210A" w:rsidRPr="0068687C" w:rsidRDefault="00A3210A" w:rsidP="00293EBC">
            <w:pPr>
              <w:adjustRightInd w:val="0"/>
              <w:spacing w:line="360" w:lineRule="auto"/>
              <w:ind w:left="777"/>
              <w:jc w:val="both"/>
              <w:rPr>
                <w:rFonts w:ascii="Times New Roman" w:hAnsi="Times New Roman"/>
              </w:rPr>
            </w:pPr>
            <w:r w:rsidRPr="0068687C">
              <w:rPr>
                <w:rFonts w:ascii="Times New Roman" w:hAnsi="Times New Roman"/>
              </w:rPr>
              <w:t xml:space="preserve">Waktu yang dibutuhkan </w:t>
            </w:r>
          </w:p>
          <w:p w:rsidR="00A3210A" w:rsidRPr="0068687C" w:rsidRDefault="00A3210A" w:rsidP="00293EBC">
            <w:pPr>
              <w:adjustRightInd w:val="0"/>
              <w:spacing w:line="360" w:lineRule="auto"/>
              <w:ind w:left="317" w:firstLine="460"/>
              <w:jc w:val="both"/>
              <w:rPr>
                <w:rFonts w:ascii="Times New Roman" w:hAnsi="Times New Roman"/>
              </w:rPr>
            </w:pPr>
            <w:r w:rsidRPr="0068687C">
              <w:rPr>
                <w:rFonts w:ascii="Times New Roman" w:hAnsi="Times New Roman"/>
              </w:rPr>
              <w:t>KALA I</w:t>
            </w:r>
            <w:r w:rsidRPr="0068687C">
              <w:rPr>
                <w:rFonts w:ascii="Times New Roman" w:hAnsi="Times New Roman"/>
              </w:rPr>
              <w:tab/>
              <w:t xml:space="preserve">:± 8 jam </w:t>
            </w:r>
            <w:r w:rsidR="007707C9" w:rsidRPr="0068687C">
              <w:rPr>
                <w:rFonts w:ascii="Times New Roman" w:hAnsi="Times New Roman"/>
              </w:rPr>
              <w:t>3</w:t>
            </w:r>
            <w:r w:rsidR="007707C9" w:rsidRPr="0068687C">
              <w:rPr>
                <w:rFonts w:ascii="Times New Roman" w:hAnsi="Times New Roman"/>
                <w:lang w:val="en-US"/>
              </w:rPr>
              <w:t>0</w:t>
            </w:r>
            <w:r w:rsidRPr="0068687C">
              <w:rPr>
                <w:rFonts w:ascii="Times New Roman" w:hAnsi="Times New Roman"/>
              </w:rPr>
              <w:t xml:space="preserve"> Menit</w:t>
            </w:r>
          </w:p>
          <w:p w:rsidR="00A3210A" w:rsidRPr="0068687C" w:rsidRDefault="007707C9" w:rsidP="00293EBC">
            <w:pPr>
              <w:adjustRightInd w:val="0"/>
              <w:spacing w:line="360" w:lineRule="auto"/>
              <w:ind w:left="601" w:firstLine="1"/>
              <w:jc w:val="both"/>
              <w:rPr>
                <w:rFonts w:ascii="Times New Roman" w:hAnsi="Times New Roman"/>
              </w:rPr>
            </w:pPr>
            <w:r w:rsidRPr="0068687C">
              <w:rPr>
                <w:rFonts w:ascii="Times New Roman" w:hAnsi="Times New Roman"/>
              </w:rPr>
              <w:tab/>
              <w:t>KALA II</w:t>
            </w:r>
            <w:r w:rsidRPr="0068687C">
              <w:rPr>
                <w:rFonts w:ascii="Times New Roman" w:hAnsi="Times New Roman"/>
              </w:rPr>
              <w:tab/>
              <w:t xml:space="preserve">:  ± </w:t>
            </w:r>
            <w:r w:rsidRPr="0068687C">
              <w:rPr>
                <w:rFonts w:ascii="Times New Roman" w:hAnsi="Times New Roman"/>
                <w:lang w:val="en-US"/>
              </w:rPr>
              <w:t>15 menit</w:t>
            </w:r>
          </w:p>
          <w:p w:rsidR="00A3210A" w:rsidRPr="0068687C" w:rsidRDefault="00A3210A" w:rsidP="00293EBC">
            <w:pPr>
              <w:adjustRightInd w:val="0"/>
              <w:spacing w:line="360" w:lineRule="auto"/>
              <w:ind w:left="742" w:firstLine="1"/>
              <w:jc w:val="both"/>
              <w:rPr>
                <w:rFonts w:ascii="Times New Roman" w:hAnsi="Times New Roman"/>
              </w:rPr>
            </w:pPr>
            <w:r w:rsidRPr="0068687C">
              <w:rPr>
                <w:rFonts w:ascii="Times New Roman" w:hAnsi="Times New Roman"/>
              </w:rPr>
              <w:t>KALA III</w:t>
            </w:r>
            <w:r w:rsidRPr="0068687C">
              <w:rPr>
                <w:rFonts w:ascii="Times New Roman" w:hAnsi="Times New Roman"/>
              </w:rPr>
              <w:tab/>
              <w:t>: ± 5 menit</w:t>
            </w:r>
          </w:p>
          <w:p w:rsidR="00A3210A" w:rsidRPr="0068687C" w:rsidRDefault="00120C2B" w:rsidP="00293EBC">
            <w:pPr>
              <w:adjustRightInd w:val="0"/>
              <w:spacing w:line="360" w:lineRule="auto"/>
              <w:ind w:left="742" w:firstLine="1"/>
              <w:jc w:val="both"/>
              <w:rPr>
                <w:rFonts w:ascii="Times New Roman" w:hAnsi="Times New Roman"/>
              </w:rPr>
            </w:pPr>
            <w:r>
              <w:rPr>
                <w:rFonts w:ascii="Times New Roman" w:hAnsi="Times New Roman"/>
                <w:noProof/>
              </w:rPr>
              <mc:AlternateContent>
                <mc:Choice Requires="wps">
                  <w:drawing>
                    <wp:anchor distT="4294967295" distB="4294967295" distL="114300" distR="114300" simplePos="0" relativeHeight="251669504" behindDoc="0" locked="0" layoutInCell="1" allowOverlap="1">
                      <wp:simplePos x="0" y="0"/>
                      <wp:positionH relativeFrom="column">
                        <wp:posOffset>340995</wp:posOffset>
                      </wp:positionH>
                      <wp:positionV relativeFrom="paragraph">
                        <wp:posOffset>254634</wp:posOffset>
                      </wp:positionV>
                      <wp:extent cx="2424430" cy="0"/>
                      <wp:effectExtent l="0" t="0" r="0" b="0"/>
                      <wp:wrapNone/>
                      <wp:docPr id="86"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443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5C3170C" id="Straight Arrow Connector 13" o:spid="_x0000_s1026" type="#_x0000_t32" style="position:absolute;margin-left:26.85pt;margin-top:20.05pt;width:190.9pt;height:0;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"/>
                  </w:pict>
                </mc:Fallback>
              </mc:AlternateContent>
            </w:r>
            <w:r w:rsidR="00A3210A" w:rsidRPr="0068687C">
              <w:rPr>
                <w:rFonts w:ascii="Times New Roman" w:hAnsi="Times New Roman"/>
              </w:rPr>
              <w:t>KALA IV</w:t>
            </w:r>
            <w:r w:rsidR="00A3210A" w:rsidRPr="0068687C">
              <w:rPr>
                <w:rFonts w:ascii="Times New Roman" w:hAnsi="Times New Roman"/>
              </w:rPr>
              <w:tab/>
              <w:t>: ±2 jam  menit</w:t>
            </w:r>
          </w:p>
          <w:p w:rsidR="00A3210A" w:rsidRPr="0068687C" w:rsidRDefault="00A3210A" w:rsidP="00293EBC">
            <w:pPr>
              <w:adjustRightInd w:val="0"/>
              <w:spacing w:line="360" w:lineRule="auto"/>
              <w:ind w:left="777"/>
              <w:jc w:val="both"/>
              <w:rPr>
                <w:rFonts w:ascii="Times New Roman" w:hAnsi="Times New Roman"/>
              </w:rPr>
            </w:pPr>
            <w:r w:rsidRPr="0068687C">
              <w:rPr>
                <w:rFonts w:ascii="Times New Roman" w:hAnsi="Times New Roman"/>
              </w:rPr>
              <w:t>± 10 jam 50 menit</w:t>
            </w:r>
          </w:p>
          <w:p w:rsidR="00A3210A" w:rsidRPr="00293EBC" w:rsidRDefault="00A3210A" w:rsidP="00293EBC">
            <w:pPr>
              <w:pStyle w:val="ListParagraph"/>
              <w:numPr>
                <w:ilvl w:val="0"/>
                <w:numId w:val="45"/>
              </w:numPr>
              <w:autoSpaceDE w:val="0"/>
              <w:autoSpaceDN w:val="0"/>
              <w:adjustRightInd w:val="0"/>
              <w:spacing w:line="360" w:lineRule="auto"/>
              <w:jc w:val="both"/>
              <w:rPr>
                <w:rFonts w:ascii="Times New Roman" w:hAnsi="Times New Roman"/>
                <w:sz w:val="24"/>
                <w:szCs w:val="24"/>
              </w:rPr>
            </w:pPr>
            <w:r w:rsidRPr="0068687C">
              <w:rPr>
                <w:rFonts w:ascii="Times New Roman" w:hAnsi="Times New Roman"/>
                <w:sz w:val="24"/>
                <w:szCs w:val="24"/>
              </w:rPr>
              <w:t>Mendokumentasikan seluruh asuhan kebidanan yang telah diberikan</w:t>
            </w:r>
          </w:p>
        </w:tc>
      </w:tr>
    </w:tbl>
    <w:p w:rsidR="00A3210A" w:rsidRPr="0068687C" w:rsidRDefault="00A3210A" w:rsidP="00A3210A">
      <w:pPr>
        <w:spacing w:line="360" w:lineRule="auto"/>
        <w:jc w:val="both"/>
        <w:rPr>
          <w:rFonts w:ascii="Times New Roman" w:hAnsi="Times New Roman"/>
          <w:b/>
          <w:bCs/>
        </w:rPr>
      </w:pPr>
    </w:p>
    <w:p w:rsidR="00AE3378" w:rsidRPr="0068687C" w:rsidRDefault="00AE3378" w:rsidP="00A3210A">
      <w:pPr>
        <w:spacing w:line="360" w:lineRule="auto"/>
        <w:jc w:val="both"/>
        <w:rPr>
          <w:rFonts w:ascii="Times New Roman" w:hAnsi="Times New Roman"/>
          <w:b/>
          <w:bCs/>
        </w:rPr>
      </w:pPr>
    </w:p>
    <w:p w:rsidR="00A3210A" w:rsidRPr="0068687C" w:rsidRDefault="00AE3378" w:rsidP="00AE3378">
      <w:pPr>
        <w:rPr>
          <w:rFonts w:ascii="Times New Roman" w:hAnsi="Times New Roman"/>
          <w:b/>
          <w:bCs/>
        </w:rPr>
      </w:pPr>
      <w:r w:rsidRPr="0068687C">
        <w:rPr>
          <w:rFonts w:ascii="Times New Roman" w:hAnsi="Times New Roman"/>
          <w:b/>
          <w:bCs/>
        </w:rPr>
        <w:br w:type="page"/>
      </w:r>
    </w:p>
    <w:p w:rsidR="00A3210A" w:rsidRPr="0068687C" w:rsidRDefault="00A3210A" w:rsidP="00AE3378">
      <w:pPr>
        <w:spacing w:line="360" w:lineRule="auto"/>
        <w:jc w:val="center"/>
        <w:rPr>
          <w:rFonts w:ascii="Times New Roman" w:hAnsi="Times New Roman"/>
          <w:b/>
          <w:bCs/>
          <w:lang w:val="en-US"/>
        </w:rPr>
      </w:pPr>
      <w:r w:rsidRPr="0068687C">
        <w:rPr>
          <w:rFonts w:ascii="Times New Roman" w:hAnsi="Times New Roman"/>
          <w:b/>
          <w:bCs/>
        </w:rPr>
        <w:lastRenderedPageBreak/>
        <w:t xml:space="preserve">ASUHAN KEBIDANAN NIFAS PADA </w:t>
      </w:r>
      <w:r w:rsidR="00287F84" w:rsidRPr="0068687C">
        <w:rPr>
          <w:rFonts w:ascii="Times New Roman" w:hAnsi="Times New Roman"/>
          <w:b/>
          <w:bCs/>
        </w:rPr>
        <w:t>NY T</w:t>
      </w:r>
      <w:r w:rsidRPr="0068687C">
        <w:rPr>
          <w:rFonts w:ascii="Times New Roman" w:hAnsi="Times New Roman"/>
          <w:b/>
          <w:bCs/>
        </w:rPr>
        <w:t xml:space="preserve">USIA </w:t>
      </w:r>
      <w:r w:rsidR="00287F84" w:rsidRPr="0068687C">
        <w:rPr>
          <w:rFonts w:ascii="Times New Roman" w:hAnsi="Times New Roman"/>
          <w:b/>
          <w:bCs/>
        </w:rPr>
        <w:t>36 Tahun</w:t>
      </w:r>
      <w:r w:rsidRPr="0068687C">
        <w:rPr>
          <w:rFonts w:ascii="Times New Roman" w:hAnsi="Times New Roman"/>
          <w:b/>
          <w:bCs/>
        </w:rPr>
        <w:t xml:space="preserve"> P</w:t>
      </w:r>
      <w:r w:rsidR="00AE3378" w:rsidRPr="0068687C">
        <w:rPr>
          <w:rFonts w:ascii="Times New Roman" w:hAnsi="Times New Roman"/>
          <w:b/>
          <w:bCs/>
          <w:vertAlign w:val="subscript"/>
          <w:lang w:val="en-US"/>
        </w:rPr>
        <w:t>2</w:t>
      </w:r>
      <w:r w:rsidRPr="0068687C">
        <w:rPr>
          <w:rFonts w:ascii="Times New Roman" w:hAnsi="Times New Roman"/>
          <w:b/>
          <w:bCs/>
        </w:rPr>
        <w:t>A</w:t>
      </w:r>
      <w:r w:rsidR="005A0A48" w:rsidRPr="0068687C">
        <w:rPr>
          <w:rFonts w:ascii="Times New Roman" w:hAnsi="Times New Roman"/>
          <w:b/>
          <w:bCs/>
          <w:vertAlign w:val="subscript"/>
          <w:lang w:val="en-US"/>
        </w:rPr>
        <w:t>1</w:t>
      </w:r>
    </w:p>
    <w:p w:rsidR="00A3210A" w:rsidRPr="0068687C" w:rsidRDefault="00A3210A" w:rsidP="00AE3378">
      <w:pPr>
        <w:adjustRightInd w:val="0"/>
        <w:spacing w:line="360" w:lineRule="auto"/>
        <w:ind w:left="785"/>
        <w:jc w:val="center"/>
        <w:rPr>
          <w:rFonts w:ascii="Times New Roman" w:hAnsi="Times New Roman"/>
          <w:b/>
          <w:bCs/>
        </w:rPr>
      </w:pPr>
      <w:r w:rsidRPr="0068687C">
        <w:rPr>
          <w:rFonts w:ascii="Times New Roman" w:hAnsi="Times New Roman"/>
          <w:b/>
          <w:bCs/>
        </w:rPr>
        <w:t>6 JAM POST PARTUM</w:t>
      </w:r>
    </w:p>
    <w:p w:rsidR="00A3210A" w:rsidRPr="0068687C" w:rsidRDefault="00A3210A" w:rsidP="00ED4794">
      <w:pPr>
        <w:numPr>
          <w:ilvl w:val="0"/>
          <w:numId w:val="46"/>
        </w:numPr>
        <w:tabs>
          <w:tab w:val="left" w:pos="993"/>
        </w:tabs>
        <w:autoSpaceDE w:val="0"/>
        <w:autoSpaceDN w:val="0"/>
        <w:adjustRightInd w:val="0"/>
        <w:spacing w:line="360" w:lineRule="auto"/>
        <w:jc w:val="both"/>
        <w:rPr>
          <w:rFonts w:ascii="Times New Roman" w:hAnsi="Times New Roman"/>
        </w:rPr>
      </w:pPr>
      <w:r w:rsidRPr="0068687C">
        <w:rPr>
          <w:rFonts w:ascii="Times New Roman" w:hAnsi="Times New Roman"/>
        </w:rPr>
        <w:t xml:space="preserve">PENGKAJIAN </w:t>
      </w:r>
    </w:p>
    <w:p w:rsidR="00A3210A" w:rsidRPr="0068687C" w:rsidRDefault="00A3210A" w:rsidP="00A3210A">
      <w:pPr>
        <w:tabs>
          <w:tab w:val="left" w:pos="709"/>
        </w:tabs>
        <w:adjustRightInd w:val="0"/>
        <w:spacing w:line="360" w:lineRule="auto"/>
        <w:ind w:left="993" w:hanging="284"/>
        <w:jc w:val="both"/>
        <w:rPr>
          <w:rFonts w:ascii="Times New Roman" w:hAnsi="Times New Roman"/>
          <w:lang w:val="en-US"/>
        </w:rPr>
      </w:pPr>
      <w:r w:rsidRPr="0068687C">
        <w:rPr>
          <w:rFonts w:ascii="Times New Roman" w:hAnsi="Times New Roman"/>
        </w:rPr>
        <w:t xml:space="preserve">Tanggal </w:t>
      </w:r>
      <w:r w:rsidRPr="0068687C">
        <w:rPr>
          <w:rFonts w:ascii="Times New Roman" w:hAnsi="Times New Roman"/>
        </w:rPr>
        <w:tab/>
        <w:t xml:space="preserve">: </w:t>
      </w:r>
      <w:r w:rsidR="00AE3378" w:rsidRPr="0068687C">
        <w:rPr>
          <w:rFonts w:ascii="Times New Roman" w:hAnsi="Times New Roman"/>
          <w:lang w:val="en-US"/>
        </w:rPr>
        <w:t>1 April 2022</w:t>
      </w:r>
    </w:p>
    <w:p w:rsidR="00A3210A" w:rsidRPr="0068687C" w:rsidRDefault="00A3210A" w:rsidP="00A3210A">
      <w:pPr>
        <w:tabs>
          <w:tab w:val="left" w:pos="709"/>
        </w:tabs>
        <w:adjustRightInd w:val="0"/>
        <w:spacing w:line="360" w:lineRule="auto"/>
        <w:ind w:left="993" w:hanging="284"/>
        <w:jc w:val="both"/>
        <w:rPr>
          <w:rFonts w:ascii="Times New Roman" w:hAnsi="Times New Roman"/>
        </w:rPr>
      </w:pPr>
      <w:r w:rsidRPr="0068687C">
        <w:rPr>
          <w:rFonts w:ascii="Times New Roman" w:hAnsi="Times New Roman"/>
        </w:rPr>
        <w:t>Jam</w:t>
      </w:r>
      <w:r w:rsidRPr="0068687C">
        <w:rPr>
          <w:rFonts w:ascii="Times New Roman" w:hAnsi="Times New Roman"/>
        </w:rPr>
        <w:tab/>
      </w:r>
      <w:r w:rsidRPr="0068687C">
        <w:rPr>
          <w:rFonts w:ascii="Times New Roman" w:hAnsi="Times New Roman"/>
        </w:rPr>
        <w:tab/>
        <w:t>: 08.15 WIB</w:t>
      </w:r>
    </w:p>
    <w:p w:rsidR="00A3210A" w:rsidRPr="0068687C" w:rsidRDefault="00A3210A" w:rsidP="00A3210A">
      <w:pPr>
        <w:tabs>
          <w:tab w:val="left" w:pos="709"/>
        </w:tabs>
        <w:adjustRightInd w:val="0"/>
        <w:spacing w:line="360" w:lineRule="auto"/>
        <w:ind w:left="993" w:hanging="284"/>
        <w:jc w:val="both"/>
        <w:rPr>
          <w:rFonts w:ascii="Times New Roman" w:hAnsi="Times New Roman"/>
          <w:lang w:val="en-US"/>
        </w:rPr>
      </w:pPr>
      <w:r w:rsidRPr="0068687C">
        <w:rPr>
          <w:rFonts w:ascii="Times New Roman" w:hAnsi="Times New Roman"/>
        </w:rPr>
        <w:t xml:space="preserve">Tempat </w:t>
      </w:r>
      <w:r w:rsidRPr="0068687C">
        <w:rPr>
          <w:rFonts w:ascii="Times New Roman" w:hAnsi="Times New Roman"/>
        </w:rPr>
        <w:tab/>
        <w:t xml:space="preserve">: Puskesmas </w:t>
      </w:r>
      <w:r w:rsidR="00287F84" w:rsidRPr="0068687C">
        <w:rPr>
          <w:rFonts w:ascii="Times New Roman" w:hAnsi="Times New Roman"/>
          <w:lang w:val="en-US"/>
        </w:rPr>
        <w:t>Bayan</w:t>
      </w:r>
      <w:r w:rsidR="00AE3378" w:rsidRPr="0068687C">
        <w:rPr>
          <w:rFonts w:ascii="Times New Roman" w:hAnsi="Times New Roman"/>
          <w:lang w:val="en-US"/>
        </w:rPr>
        <w:t>, KabupatenPurworejo</w:t>
      </w:r>
    </w:p>
    <w:p w:rsidR="00A3210A" w:rsidRPr="0068687C" w:rsidRDefault="00A3210A" w:rsidP="00A3210A">
      <w:pPr>
        <w:tabs>
          <w:tab w:val="left" w:pos="993"/>
        </w:tabs>
        <w:adjustRightInd w:val="0"/>
        <w:spacing w:line="360" w:lineRule="auto"/>
        <w:ind w:left="993"/>
        <w:jc w:val="both"/>
        <w:rPr>
          <w:rFonts w:ascii="Times New Roman" w:hAnsi="Times New Roman"/>
        </w:rPr>
      </w:pPr>
    </w:p>
    <w:p w:rsidR="00A3210A" w:rsidRPr="0068687C" w:rsidRDefault="00A3210A" w:rsidP="00ED4794">
      <w:pPr>
        <w:numPr>
          <w:ilvl w:val="0"/>
          <w:numId w:val="46"/>
        </w:numPr>
        <w:autoSpaceDE w:val="0"/>
        <w:autoSpaceDN w:val="0"/>
        <w:adjustRightInd w:val="0"/>
        <w:spacing w:line="360" w:lineRule="auto"/>
        <w:jc w:val="both"/>
        <w:rPr>
          <w:rFonts w:ascii="Times New Roman" w:hAnsi="Times New Roman"/>
        </w:rPr>
      </w:pPr>
      <w:r w:rsidRPr="0068687C">
        <w:rPr>
          <w:rFonts w:ascii="Times New Roman" w:hAnsi="Times New Roman"/>
        </w:rPr>
        <w:t>DATA SUBYEKTIF</w:t>
      </w:r>
    </w:p>
    <w:p w:rsidR="00A3210A" w:rsidRPr="0068687C" w:rsidRDefault="00A3210A" w:rsidP="00ED4794">
      <w:pPr>
        <w:pStyle w:val="ListParagraph"/>
        <w:numPr>
          <w:ilvl w:val="0"/>
          <w:numId w:val="47"/>
        </w:numPr>
        <w:autoSpaceDE w:val="0"/>
        <w:autoSpaceDN w:val="0"/>
        <w:adjustRightInd w:val="0"/>
        <w:spacing w:line="360" w:lineRule="auto"/>
        <w:jc w:val="both"/>
        <w:rPr>
          <w:rFonts w:ascii="Times New Roman" w:hAnsi="Times New Roman"/>
          <w:sz w:val="24"/>
          <w:szCs w:val="24"/>
        </w:rPr>
      </w:pPr>
      <w:r w:rsidRPr="0068687C">
        <w:rPr>
          <w:rFonts w:ascii="Times New Roman" w:hAnsi="Times New Roman"/>
          <w:sz w:val="24"/>
          <w:szCs w:val="24"/>
        </w:rPr>
        <w:t>Keluhan Utama</w:t>
      </w:r>
      <w:r w:rsidRPr="0068687C">
        <w:rPr>
          <w:rFonts w:ascii="Times New Roman" w:hAnsi="Times New Roman"/>
          <w:sz w:val="24"/>
          <w:szCs w:val="24"/>
        </w:rPr>
        <w:tab/>
        <w:t xml:space="preserve">:Ibu mengatakan masih terasa mulas pada perut bagian bawah </w:t>
      </w:r>
    </w:p>
    <w:p w:rsidR="00A3210A" w:rsidRPr="0068687C" w:rsidRDefault="00A3210A" w:rsidP="00ED4794">
      <w:pPr>
        <w:pStyle w:val="ListParagraph"/>
        <w:numPr>
          <w:ilvl w:val="0"/>
          <w:numId w:val="47"/>
        </w:numPr>
        <w:autoSpaceDE w:val="0"/>
        <w:autoSpaceDN w:val="0"/>
        <w:adjustRightInd w:val="0"/>
        <w:spacing w:line="360" w:lineRule="auto"/>
        <w:jc w:val="both"/>
        <w:rPr>
          <w:rFonts w:ascii="Times New Roman" w:hAnsi="Times New Roman"/>
          <w:sz w:val="24"/>
          <w:szCs w:val="24"/>
        </w:rPr>
      </w:pPr>
      <w:r w:rsidRPr="0068687C">
        <w:rPr>
          <w:rFonts w:ascii="Times New Roman" w:hAnsi="Times New Roman"/>
          <w:sz w:val="24"/>
          <w:szCs w:val="24"/>
        </w:rPr>
        <w:t xml:space="preserve">Riwayat Persalinan </w:t>
      </w:r>
      <w:r w:rsidRPr="0068687C">
        <w:rPr>
          <w:rFonts w:ascii="Times New Roman" w:hAnsi="Times New Roman"/>
          <w:sz w:val="24"/>
          <w:szCs w:val="24"/>
        </w:rPr>
        <w:tab/>
        <w:t xml:space="preserve">: Ibu mengatakan bersalin normal dan ditolong oleh bidan pada tanggal </w:t>
      </w:r>
      <w:r w:rsidR="00E1350F" w:rsidRPr="0068687C">
        <w:rPr>
          <w:rFonts w:ascii="Times New Roman" w:hAnsi="Times New Roman"/>
          <w:sz w:val="24"/>
          <w:szCs w:val="24"/>
          <w:lang w:val="en-US"/>
        </w:rPr>
        <w:t>01 april 2022</w:t>
      </w:r>
      <w:r w:rsidRPr="0068687C">
        <w:rPr>
          <w:rFonts w:ascii="Times New Roman" w:hAnsi="Times New Roman"/>
          <w:sz w:val="24"/>
          <w:szCs w:val="24"/>
        </w:rPr>
        <w:t xml:space="preserve"> pukul 02.15 WIB. Tidak ada penyulit, lahir di Puskesmas </w:t>
      </w:r>
      <w:r w:rsidR="00287F84" w:rsidRPr="0068687C">
        <w:rPr>
          <w:rFonts w:ascii="Times New Roman" w:hAnsi="Times New Roman"/>
          <w:sz w:val="24"/>
          <w:szCs w:val="24"/>
          <w:lang w:val="en-US"/>
        </w:rPr>
        <w:t>Bayan</w:t>
      </w:r>
      <w:r w:rsidR="00E1350F" w:rsidRPr="0068687C">
        <w:rPr>
          <w:rFonts w:ascii="Times New Roman" w:hAnsi="Times New Roman"/>
          <w:sz w:val="24"/>
          <w:szCs w:val="24"/>
          <w:lang w:val="en-US"/>
        </w:rPr>
        <w:t>, Kab</w:t>
      </w:r>
      <w:r w:rsidR="00830F7B" w:rsidRPr="0068687C">
        <w:rPr>
          <w:rFonts w:ascii="Times New Roman" w:hAnsi="Times New Roman"/>
          <w:sz w:val="24"/>
          <w:szCs w:val="24"/>
          <w:lang w:val="en-US"/>
        </w:rPr>
        <w:t xml:space="preserve"> </w:t>
      </w:r>
      <w:r w:rsidR="00E1350F" w:rsidRPr="0068687C">
        <w:rPr>
          <w:rFonts w:ascii="Times New Roman" w:hAnsi="Times New Roman"/>
          <w:sz w:val="24"/>
          <w:szCs w:val="24"/>
          <w:lang w:val="en-US"/>
        </w:rPr>
        <w:t>Purworejo</w:t>
      </w:r>
    </w:p>
    <w:p w:rsidR="00A3210A" w:rsidRPr="0068687C" w:rsidRDefault="00A3210A" w:rsidP="00ED4794">
      <w:pPr>
        <w:pStyle w:val="ListParagraph"/>
        <w:numPr>
          <w:ilvl w:val="0"/>
          <w:numId w:val="47"/>
        </w:numPr>
        <w:autoSpaceDE w:val="0"/>
        <w:autoSpaceDN w:val="0"/>
        <w:adjustRightInd w:val="0"/>
        <w:spacing w:line="360" w:lineRule="auto"/>
        <w:jc w:val="both"/>
        <w:rPr>
          <w:rFonts w:ascii="Times New Roman" w:hAnsi="Times New Roman"/>
          <w:sz w:val="24"/>
          <w:szCs w:val="24"/>
        </w:rPr>
      </w:pPr>
      <w:r w:rsidRPr="0068687C">
        <w:rPr>
          <w:rFonts w:ascii="Times New Roman" w:hAnsi="Times New Roman"/>
          <w:sz w:val="24"/>
          <w:szCs w:val="24"/>
        </w:rPr>
        <w:t>Pola Pemenuhan Kebutuhan Sehari-Hari</w:t>
      </w:r>
    </w:p>
    <w:p w:rsidR="00A3210A" w:rsidRPr="0068687C" w:rsidRDefault="00A3210A" w:rsidP="008154DB">
      <w:pPr>
        <w:pStyle w:val="ListParagraph"/>
        <w:numPr>
          <w:ilvl w:val="4"/>
          <w:numId w:val="30"/>
        </w:numPr>
        <w:tabs>
          <w:tab w:val="left" w:pos="1560"/>
        </w:tabs>
        <w:autoSpaceDE w:val="0"/>
        <w:autoSpaceDN w:val="0"/>
        <w:adjustRightInd w:val="0"/>
        <w:spacing w:line="360" w:lineRule="auto"/>
        <w:ind w:left="993" w:hanging="284"/>
        <w:jc w:val="both"/>
        <w:rPr>
          <w:rFonts w:ascii="Times New Roman" w:hAnsi="Times New Roman"/>
          <w:sz w:val="24"/>
          <w:szCs w:val="24"/>
        </w:rPr>
      </w:pPr>
      <w:r w:rsidRPr="0068687C">
        <w:rPr>
          <w:rFonts w:ascii="Times New Roman" w:hAnsi="Times New Roman"/>
          <w:sz w:val="24"/>
          <w:szCs w:val="24"/>
        </w:rPr>
        <w:t>Pola nutrisi</w:t>
      </w:r>
    </w:p>
    <w:p w:rsidR="00A3210A" w:rsidRPr="0068687C" w:rsidRDefault="00A3210A" w:rsidP="00A3210A">
      <w:pPr>
        <w:pStyle w:val="ListParagraph"/>
        <w:tabs>
          <w:tab w:val="left" w:pos="1560"/>
        </w:tabs>
        <w:adjustRightInd w:val="0"/>
        <w:spacing w:line="360" w:lineRule="auto"/>
        <w:ind w:left="993"/>
        <w:jc w:val="both"/>
        <w:rPr>
          <w:rFonts w:ascii="Times New Roman" w:hAnsi="Times New Roman"/>
          <w:sz w:val="24"/>
          <w:szCs w:val="24"/>
          <w:lang w:val="en-US"/>
        </w:rPr>
      </w:pPr>
      <w:r w:rsidRPr="0068687C">
        <w:rPr>
          <w:rFonts w:ascii="Times New Roman" w:hAnsi="Times New Roman"/>
          <w:sz w:val="24"/>
          <w:szCs w:val="24"/>
        </w:rPr>
        <w:t>Ibu mengatakan selama masa nifas 6 jam ini ibu sudah makan satu kali jenisnya nasi, lauk dan sayur sebanyak 1 piring sedang dan minum 3x jenis air putih sebanyak 2 gelas sedang. Ibu sudah minum vitamin A 1 tablet.</w:t>
      </w:r>
      <w:r w:rsidR="00830F7B" w:rsidRPr="0068687C">
        <w:rPr>
          <w:rFonts w:ascii="Times New Roman" w:hAnsi="Times New Roman"/>
          <w:sz w:val="24"/>
          <w:szCs w:val="24"/>
          <w:lang w:val="en-US"/>
        </w:rPr>
        <w:t xml:space="preserve"> </w:t>
      </w:r>
      <w:r w:rsidRPr="0068687C">
        <w:rPr>
          <w:rFonts w:ascii="Times New Roman" w:hAnsi="Times New Roman"/>
          <w:sz w:val="24"/>
          <w:szCs w:val="24"/>
        </w:rPr>
        <w:t>minum amoxycillin 500</w:t>
      </w:r>
      <w:r w:rsidR="00830F7B" w:rsidRPr="0068687C">
        <w:rPr>
          <w:rFonts w:ascii="Times New Roman" w:hAnsi="Times New Roman"/>
          <w:sz w:val="24"/>
          <w:szCs w:val="24"/>
          <w:lang w:val="en-US"/>
        </w:rPr>
        <w:t xml:space="preserve"> mg</w:t>
      </w:r>
      <w:r w:rsidRPr="0068687C">
        <w:rPr>
          <w:rFonts w:ascii="Times New Roman" w:hAnsi="Times New Roman"/>
          <w:sz w:val="24"/>
          <w:szCs w:val="24"/>
        </w:rPr>
        <w:t xml:space="preserve"> 1 tablet,</w:t>
      </w:r>
      <w:r w:rsidR="00830F7B" w:rsidRPr="0068687C">
        <w:rPr>
          <w:rFonts w:ascii="Times New Roman" w:hAnsi="Times New Roman"/>
          <w:sz w:val="24"/>
          <w:szCs w:val="24"/>
          <w:lang w:val="en-US"/>
        </w:rPr>
        <w:t xml:space="preserve"> Multivitamin</w:t>
      </w:r>
      <w:r w:rsidRPr="0068687C">
        <w:rPr>
          <w:rFonts w:ascii="Times New Roman" w:hAnsi="Times New Roman"/>
          <w:sz w:val="24"/>
          <w:szCs w:val="24"/>
        </w:rPr>
        <w:t xml:space="preserve"> 1 tablet</w:t>
      </w:r>
      <w:r w:rsidR="00830F7B" w:rsidRPr="0068687C">
        <w:rPr>
          <w:rFonts w:ascii="Times New Roman" w:hAnsi="Times New Roman"/>
          <w:sz w:val="24"/>
          <w:szCs w:val="24"/>
          <w:lang w:val="en-US"/>
        </w:rPr>
        <w:t>, SF 1 tablet</w:t>
      </w:r>
    </w:p>
    <w:p w:rsidR="00A3210A" w:rsidRPr="0068687C" w:rsidRDefault="00A3210A" w:rsidP="008154DB">
      <w:pPr>
        <w:pStyle w:val="ListParagraph"/>
        <w:numPr>
          <w:ilvl w:val="4"/>
          <w:numId w:val="30"/>
        </w:numPr>
        <w:tabs>
          <w:tab w:val="left" w:pos="1560"/>
        </w:tabs>
        <w:autoSpaceDE w:val="0"/>
        <w:autoSpaceDN w:val="0"/>
        <w:adjustRightInd w:val="0"/>
        <w:spacing w:line="360" w:lineRule="auto"/>
        <w:ind w:left="993" w:hanging="284"/>
        <w:jc w:val="both"/>
        <w:rPr>
          <w:rFonts w:ascii="Times New Roman" w:hAnsi="Times New Roman"/>
          <w:sz w:val="24"/>
          <w:szCs w:val="24"/>
        </w:rPr>
      </w:pPr>
      <w:r w:rsidRPr="0068687C">
        <w:rPr>
          <w:rFonts w:ascii="Times New Roman" w:hAnsi="Times New Roman"/>
          <w:sz w:val="24"/>
          <w:szCs w:val="24"/>
        </w:rPr>
        <w:t>Pola eliminasi</w:t>
      </w:r>
    </w:p>
    <w:p w:rsidR="00A3210A" w:rsidRPr="0068687C" w:rsidRDefault="00A3210A" w:rsidP="00A3210A">
      <w:pPr>
        <w:pStyle w:val="ListParagraph"/>
        <w:tabs>
          <w:tab w:val="left" w:pos="1560"/>
        </w:tabs>
        <w:adjustRightInd w:val="0"/>
        <w:spacing w:line="360" w:lineRule="auto"/>
        <w:ind w:left="993"/>
        <w:jc w:val="both"/>
        <w:rPr>
          <w:rFonts w:ascii="Times New Roman" w:hAnsi="Times New Roman"/>
          <w:sz w:val="24"/>
          <w:szCs w:val="24"/>
        </w:rPr>
      </w:pPr>
      <w:r w:rsidRPr="0068687C">
        <w:rPr>
          <w:rFonts w:ascii="Times New Roman" w:hAnsi="Times New Roman"/>
          <w:sz w:val="24"/>
          <w:szCs w:val="24"/>
        </w:rPr>
        <w:t>Ibu mengatakan selama masa nifas 6 jam ini ibu belum BAB. Ibu mengatakan baru BAK sebanyak 1x, warnanya jernih kekuningan dengan bau khas dan tidak ada keluhan</w:t>
      </w:r>
    </w:p>
    <w:p w:rsidR="00A3210A" w:rsidRPr="0068687C" w:rsidRDefault="00A3210A" w:rsidP="008154DB">
      <w:pPr>
        <w:pStyle w:val="ListParagraph"/>
        <w:numPr>
          <w:ilvl w:val="4"/>
          <w:numId w:val="30"/>
        </w:numPr>
        <w:tabs>
          <w:tab w:val="left" w:pos="1560"/>
        </w:tabs>
        <w:autoSpaceDE w:val="0"/>
        <w:autoSpaceDN w:val="0"/>
        <w:adjustRightInd w:val="0"/>
        <w:spacing w:line="360" w:lineRule="auto"/>
        <w:ind w:left="993" w:hanging="284"/>
        <w:jc w:val="both"/>
        <w:rPr>
          <w:rFonts w:ascii="Times New Roman" w:hAnsi="Times New Roman"/>
          <w:sz w:val="24"/>
          <w:szCs w:val="24"/>
        </w:rPr>
      </w:pPr>
      <w:r w:rsidRPr="0068687C">
        <w:rPr>
          <w:rFonts w:ascii="Times New Roman" w:hAnsi="Times New Roman"/>
          <w:sz w:val="24"/>
          <w:szCs w:val="24"/>
        </w:rPr>
        <w:t>Pola aktifitas</w:t>
      </w:r>
    </w:p>
    <w:p w:rsidR="00A3210A" w:rsidRPr="0068687C" w:rsidRDefault="00A3210A" w:rsidP="00A3210A">
      <w:pPr>
        <w:pStyle w:val="ListParagraph"/>
        <w:tabs>
          <w:tab w:val="left" w:pos="1560"/>
        </w:tabs>
        <w:adjustRightInd w:val="0"/>
        <w:spacing w:line="360" w:lineRule="auto"/>
        <w:ind w:left="993"/>
        <w:jc w:val="both"/>
        <w:rPr>
          <w:rFonts w:ascii="Times New Roman" w:hAnsi="Times New Roman"/>
          <w:sz w:val="24"/>
          <w:szCs w:val="24"/>
        </w:rPr>
      </w:pPr>
      <w:r w:rsidRPr="0068687C">
        <w:rPr>
          <w:rFonts w:ascii="Times New Roman" w:hAnsi="Times New Roman"/>
          <w:sz w:val="24"/>
          <w:szCs w:val="24"/>
        </w:rPr>
        <w:t>Ibu mengatakan selama masa nifas 6 jam ini ibu sudah dapat beraktifitas seperti biasa jalan-jalan atau beraktifitas ringan lainnya.</w:t>
      </w:r>
    </w:p>
    <w:p w:rsidR="00A3210A" w:rsidRPr="0068687C" w:rsidRDefault="00A3210A" w:rsidP="008154DB">
      <w:pPr>
        <w:pStyle w:val="ListParagraph"/>
        <w:numPr>
          <w:ilvl w:val="4"/>
          <w:numId w:val="30"/>
        </w:numPr>
        <w:tabs>
          <w:tab w:val="left" w:pos="1560"/>
        </w:tabs>
        <w:autoSpaceDE w:val="0"/>
        <w:autoSpaceDN w:val="0"/>
        <w:adjustRightInd w:val="0"/>
        <w:spacing w:line="360" w:lineRule="auto"/>
        <w:ind w:left="993" w:hanging="284"/>
        <w:jc w:val="both"/>
        <w:rPr>
          <w:rFonts w:ascii="Times New Roman" w:hAnsi="Times New Roman"/>
          <w:sz w:val="24"/>
          <w:szCs w:val="24"/>
        </w:rPr>
      </w:pPr>
      <w:r w:rsidRPr="0068687C">
        <w:rPr>
          <w:rFonts w:ascii="Times New Roman" w:hAnsi="Times New Roman"/>
          <w:sz w:val="24"/>
          <w:szCs w:val="24"/>
        </w:rPr>
        <w:t>Pola istirahat</w:t>
      </w:r>
    </w:p>
    <w:p w:rsidR="00A3210A" w:rsidRPr="0068687C" w:rsidRDefault="00A3210A" w:rsidP="00A3210A">
      <w:pPr>
        <w:pStyle w:val="ListParagraph"/>
        <w:tabs>
          <w:tab w:val="left" w:pos="1560"/>
        </w:tabs>
        <w:adjustRightInd w:val="0"/>
        <w:spacing w:line="360" w:lineRule="auto"/>
        <w:ind w:left="993"/>
        <w:jc w:val="both"/>
        <w:rPr>
          <w:rFonts w:ascii="Times New Roman" w:hAnsi="Times New Roman"/>
          <w:sz w:val="24"/>
          <w:szCs w:val="24"/>
        </w:rPr>
      </w:pPr>
      <w:r w:rsidRPr="0068687C">
        <w:rPr>
          <w:rFonts w:ascii="Times New Roman" w:hAnsi="Times New Roman"/>
          <w:sz w:val="24"/>
          <w:szCs w:val="24"/>
        </w:rPr>
        <w:t>Ibu mengatakan selama masa nifas 6 jam ini baru bisa tidur sekitar 60 menit</w:t>
      </w:r>
    </w:p>
    <w:p w:rsidR="00A3210A" w:rsidRPr="0068687C" w:rsidRDefault="00A3210A" w:rsidP="008154DB">
      <w:pPr>
        <w:pStyle w:val="ListParagraph"/>
        <w:numPr>
          <w:ilvl w:val="4"/>
          <w:numId w:val="30"/>
        </w:numPr>
        <w:tabs>
          <w:tab w:val="left" w:pos="1560"/>
        </w:tabs>
        <w:autoSpaceDE w:val="0"/>
        <w:autoSpaceDN w:val="0"/>
        <w:adjustRightInd w:val="0"/>
        <w:spacing w:line="360" w:lineRule="auto"/>
        <w:ind w:left="993" w:hanging="284"/>
        <w:jc w:val="both"/>
        <w:rPr>
          <w:rFonts w:ascii="Times New Roman" w:hAnsi="Times New Roman"/>
          <w:sz w:val="24"/>
          <w:szCs w:val="24"/>
        </w:rPr>
      </w:pPr>
      <w:r w:rsidRPr="0068687C">
        <w:rPr>
          <w:rFonts w:ascii="Times New Roman" w:hAnsi="Times New Roman"/>
          <w:sz w:val="24"/>
          <w:szCs w:val="24"/>
        </w:rPr>
        <w:t xml:space="preserve">Pola hygiene </w:t>
      </w:r>
    </w:p>
    <w:p w:rsidR="00A3210A" w:rsidRPr="0068687C" w:rsidRDefault="00A3210A" w:rsidP="00A3210A">
      <w:pPr>
        <w:pStyle w:val="ListParagraph"/>
        <w:tabs>
          <w:tab w:val="left" w:pos="1560"/>
        </w:tabs>
        <w:adjustRightInd w:val="0"/>
        <w:spacing w:line="360" w:lineRule="auto"/>
        <w:ind w:left="993"/>
        <w:jc w:val="both"/>
        <w:rPr>
          <w:rFonts w:ascii="Times New Roman" w:hAnsi="Times New Roman"/>
          <w:sz w:val="24"/>
          <w:szCs w:val="24"/>
        </w:rPr>
      </w:pPr>
      <w:r w:rsidRPr="0068687C">
        <w:rPr>
          <w:rFonts w:ascii="Times New Roman" w:hAnsi="Times New Roman"/>
          <w:sz w:val="24"/>
          <w:szCs w:val="24"/>
        </w:rPr>
        <w:t xml:space="preserve">Ibu mengatakan setelah melahirkan ibu sudah berganti pakaian bersih dan memakai popok dewasa. Ibu belum mandi tetapi sudah dalam keadaan bersih karena setelah melahirkan sudah dibersihkan. </w:t>
      </w:r>
    </w:p>
    <w:p w:rsidR="00A3210A" w:rsidRPr="0068687C" w:rsidRDefault="00A3210A" w:rsidP="008154DB">
      <w:pPr>
        <w:pStyle w:val="ListParagraph"/>
        <w:numPr>
          <w:ilvl w:val="4"/>
          <w:numId w:val="30"/>
        </w:numPr>
        <w:tabs>
          <w:tab w:val="left" w:pos="1560"/>
        </w:tabs>
        <w:autoSpaceDE w:val="0"/>
        <w:autoSpaceDN w:val="0"/>
        <w:adjustRightInd w:val="0"/>
        <w:spacing w:line="360" w:lineRule="auto"/>
        <w:ind w:left="993" w:hanging="284"/>
        <w:jc w:val="both"/>
        <w:rPr>
          <w:rFonts w:ascii="Times New Roman" w:hAnsi="Times New Roman"/>
          <w:sz w:val="24"/>
          <w:szCs w:val="24"/>
        </w:rPr>
      </w:pPr>
      <w:r w:rsidRPr="0068687C">
        <w:rPr>
          <w:rFonts w:ascii="Times New Roman" w:hAnsi="Times New Roman"/>
          <w:sz w:val="24"/>
          <w:szCs w:val="24"/>
        </w:rPr>
        <w:t>Pola kebiasaan hidup sehat</w:t>
      </w:r>
    </w:p>
    <w:p w:rsidR="00A3210A" w:rsidRPr="0068687C" w:rsidRDefault="00A3210A" w:rsidP="00E1350F">
      <w:pPr>
        <w:pStyle w:val="ListParagraph"/>
        <w:tabs>
          <w:tab w:val="left" w:pos="1560"/>
        </w:tabs>
        <w:adjustRightInd w:val="0"/>
        <w:spacing w:line="360" w:lineRule="auto"/>
        <w:ind w:left="993"/>
        <w:jc w:val="both"/>
        <w:rPr>
          <w:rFonts w:ascii="Times New Roman" w:hAnsi="Times New Roman"/>
          <w:sz w:val="24"/>
          <w:szCs w:val="24"/>
        </w:rPr>
      </w:pPr>
      <w:r w:rsidRPr="0068687C">
        <w:rPr>
          <w:rFonts w:ascii="Times New Roman" w:hAnsi="Times New Roman"/>
          <w:sz w:val="24"/>
          <w:szCs w:val="24"/>
        </w:rPr>
        <w:lastRenderedPageBreak/>
        <w:t>Ibu mengatakan tidak memiliki kebiasaan seperti merokok, minum-minuman beralkohol ataupun minum obat-obatan tanpa resep dari dokter atau bidan selama masa nifas. Ibu mengatakan selama masa nifas hanya ada adat ibu tidak boleh makan-makanan yang pedas-pedas, selain itu diperbolehkakan.</w:t>
      </w:r>
    </w:p>
    <w:p w:rsidR="00A3210A" w:rsidRPr="0068687C" w:rsidRDefault="00A3210A" w:rsidP="008154DB">
      <w:pPr>
        <w:pStyle w:val="ListParagraph"/>
        <w:numPr>
          <w:ilvl w:val="4"/>
          <w:numId w:val="30"/>
        </w:numPr>
        <w:tabs>
          <w:tab w:val="left" w:pos="1560"/>
        </w:tabs>
        <w:autoSpaceDE w:val="0"/>
        <w:autoSpaceDN w:val="0"/>
        <w:adjustRightInd w:val="0"/>
        <w:spacing w:line="360" w:lineRule="auto"/>
        <w:ind w:left="993" w:hanging="284"/>
        <w:jc w:val="both"/>
        <w:rPr>
          <w:rFonts w:ascii="Times New Roman" w:hAnsi="Times New Roman"/>
          <w:sz w:val="24"/>
          <w:szCs w:val="24"/>
        </w:rPr>
      </w:pPr>
      <w:r w:rsidRPr="0068687C">
        <w:rPr>
          <w:rFonts w:ascii="Times New Roman" w:hAnsi="Times New Roman"/>
          <w:sz w:val="24"/>
          <w:szCs w:val="24"/>
        </w:rPr>
        <w:t>Pola menyusui</w:t>
      </w:r>
    </w:p>
    <w:p w:rsidR="00A3210A" w:rsidRPr="0068687C" w:rsidRDefault="00A3210A" w:rsidP="00A3210A">
      <w:pPr>
        <w:pStyle w:val="ListParagraph"/>
        <w:tabs>
          <w:tab w:val="left" w:pos="1560"/>
        </w:tabs>
        <w:adjustRightInd w:val="0"/>
        <w:spacing w:line="360" w:lineRule="auto"/>
        <w:ind w:left="993"/>
        <w:jc w:val="both"/>
        <w:rPr>
          <w:rFonts w:ascii="Times New Roman" w:hAnsi="Times New Roman"/>
          <w:sz w:val="24"/>
          <w:szCs w:val="24"/>
        </w:rPr>
      </w:pPr>
      <w:r w:rsidRPr="0068687C">
        <w:rPr>
          <w:rFonts w:ascii="Times New Roman" w:hAnsi="Times New Roman"/>
          <w:sz w:val="24"/>
          <w:szCs w:val="24"/>
        </w:rPr>
        <w:t>Ibu mengatakan ibu menyusui bayinya setiap bayi menangis, haus atau setiap bayi ingin, dan ibu menyusui secara bergantian dari payudara kanan ke payudara kiri dan sebaliknya.</w:t>
      </w:r>
    </w:p>
    <w:p w:rsidR="00A3210A" w:rsidRPr="0068687C" w:rsidRDefault="00A3210A" w:rsidP="008154DB">
      <w:pPr>
        <w:pStyle w:val="ListParagraph"/>
        <w:numPr>
          <w:ilvl w:val="4"/>
          <w:numId w:val="30"/>
        </w:numPr>
        <w:tabs>
          <w:tab w:val="left" w:pos="1560"/>
        </w:tabs>
        <w:autoSpaceDE w:val="0"/>
        <w:autoSpaceDN w:val="0"/>
        <w:adjustRightInd w:val="0"/>
        <w:spacing w:line="360" w:lineRule="auto"/>
        <w:ind w:left="993" w:hanging="284"/>
        <w:jc w:val="both"/>
        <w:rPr>
          <w:rFonts w:ascii="Times New Roman" w:hAnsi="Times New Roman"/>
          <w:sz w:val="24"/>
          <w:szCs w:val="24"/>
        </w:rPr>
      </w:pPr>
      <w:r w:rsidRPr="0068687C">
        <w:rPr>
          <w:rFonts w:ascii="Times New Roman" w:hAnsi="Times New Roman"/>
          <w:sz w:val="24"/>
          <w:szCs w:val="24"/>
        </w:rPr>
        <w:t xml:space="preserve">Data Pengetahuan </w:t>
      </w:r>
    </w:p>
    <w:p w:rsidR="00A3210A" w:rsidRPr="0068687C" w:rsidRDefault="00A3210A" w:rsidP="00A3210A">
      <w:pPr>
        <w:pStyle w:val="ListParagraph"/>
        <w:tabs>
          <w:tab w:val="left" w:pos="1560"/>
        </w:tabs>
        <w:adjustRightInd w:val="0"/>
        <w:spacing w:line="360" w:lineRule="auto"/>
        <w:ind w:left="993"/>
        <w:jc w:val="both"/>
        <w:rPr>
          <w:rFonts w:ascii="Times New Roman" w:hAnsi="Times New Roman"/>
          <w:sz w:val="24"/>
          <w:szCs w:val="24"/>
        </w:rPr>
      </w:pPr>
      <w:r w:rsidRPr="0068687C">
        <w:rPr>
          <w:rFonts w:ascii="Times New Roman" w:hAnsi="Times New Roman"/>
          <w:sz w:val="24"/>
          <w:szCs w:val="24"/>
        </w:rPr>
        <w:t>Ibu mengatakan belum mengetahui teknik menyusui yang benar</w:t>
      </w:r>
    </w:p>
    <w:p w:rsidR="00A3210A" w:rsidRPr="0068687C" w:rsidRDefault="00A3210A" w:rsidP="008154DB">
      <w:pPr>
        <w:pStyle w:val="ListParagraph"/>
        <w:numPr>
          <w:ilvl w:val="4"/>
          <w:numId w:val="30"/>
        </w:numPr>
        <w:tabs>
          <w:tab w:val="left" w:pos="1560"/>
        </w:tabs>
        <w:autoSpaceDE w:val="0"/>
        <w:autoSpaceDN w:val="0"/>
        <w:adjustRightInd w:val="0"/>
        <w:spacing w:line="360" w:lineRule="auto"/>
        <w:ind w:left="993" w:hanging="284"/>
        <w:jc w:val="both"/>
        <w:rPr>
          <w:rFonts w:ascii="Times New Roman" w:hAnsi="Times New Roman"/>
          <w:sz w:val="24"/>
          <w:szCs w:val="24"/>
        </w:rPr>
      </w:pPr>
      <w:r w:rsidRPr="0068687C">
        <w:rPr>
          <w:rFonts w:ascii="Times New Roman" w:hAnsi="Times New Roman"/>
          <w:sz w:val="24"/>
          <w:szCs w:val="24"/>
        </w:rPr>
        <w:t>Konsumsi Tablet Fe dan Vitamin A</w:t>
      </w:r>
    </w:p>
    <w:p w:rsidR="00A3210A" w:rsidRPr="0068687C" w:rsidRDefault="00A3210A" w:rsidP="00A3210A">
      <w:pPr>
        <w:pStyle w:val="ListParagraph"/>
        <w:tabs>
          <w:tab w:val="left" w:pos="1560"/>
        </w:tabs>
        <w:adjustRightInd w:val="0"/>
        <w:spacing w:line="360" w:lineRule="auto"/>
        <w:ind w:left="993"/>
        <w:jc w:val="both"/>
        <w:rPr>
          <w:rFonts w:ascii="Times New Roman" w:hAnsi="Times New Roman"/>
          <w:sz w:val="24"/>
          <w:szCs w:val="24"/>
        </w:rPr>
      </w:pPr>
      <w:r w:rsidRPr="0068687C">
        <w:rPr>
          <w:rFonts w:ascii="Times New Roman" w:hAnsi="Times New Roman"/>
          <w:sz w:val="24"/>
          <w:szCs w:val="24"/>
        </w:rPr>
        <w:t>Ibu mengatakan telah mengkonsumsi tablet tambah darah dan vitamin A sebanyak 1 kali.</w:t>
      </w:r>
    </w:p>
    <w:p w:rsidR="00A3210A" w:rsidRPr="0068687C" w:rsidRDefault="00A3210A" w:rsidP="00ED4794">
      <w:pPr>
        <w:pStyle w:val="ListParagraph"/>
        <w:numPr>
          <w:ilvl w:val="0"/>
          <w:numId w:val="46"/>
        </w:numPr>
        <w:autoSpaceDE w:val="0"/>
        <w:autoSpaceDN w:val="0"/>
        <w:adjustRightInd w:val="0"/>
        <w:spacing w:line="360" w:lineRule="auto"/>
        <w:jc w:val="both"/>
        <w:rPr>
          <w:rFonts w:ascii="Times New Roman" w:hAnsi="Times New Roman"/>
          <w:sz w:val="24"/>
          <w:szCs w:val="24"/>
        </w:rPr>
      </w:pPr>
      <w:r w:rsidRPr="0068687C">
        <w:rPr>
          <w:rFonts w:ascii="Times New Roman" w:hAnsi="Times New Roman"/>
          <w:sz w:val="24"/>
          <w:szCs w:val="24"/>
        </w:rPr>
        <w:t xml:space="preserve">DATA OBYEKTIF </w:t>
      </w:r>
    </w:p>
    <w:p w:rsidR="00A3210A" w:rsidRPr="0068687C" w:rsidRDefault="00A3210A" w:rsidP="00ED4794">
      <w:pPr>
        <w:pStyle w:val="ListParagraph"/>
        <w:numPr>
          <w:ilvl w:val="3"/>
          <w:numId w:val="15"/>
        </w:numPr>
        <w:autoSpaceDE w:val="0"/>
        <w:autoSpaceDN w:val="0"/>
        <w:adjustRightInd w:val="0"/>
        <w:spacing w:line="360" w:lineRule="auto"/>
        <w:ind w:left="993"/>
        <w:jc w:val="both"/>
        <w:rPr>
          <w:rFonts w:ascii="Times New Roman" w:hAnsi="Times New Roman"/>
          <w:sz w:val="24"/>
          <w:szCs w:val="24"/>
        </w:rPr>
      </w:pPr>
      <w:r w:rsidRPr="0068687C">
        <w:rPr>
          <w:rFonts w:ascii="Times New Roman" w:hAnsi="Times New Roman"/>
          <w:sz w:val="24"/>
          <w:szCs w:val="24"/>
        </w:rPr>
        <w:t>Pemeriksaan Fisik</w:t>
      </w:r>
    </w:p>
    <w:p w:rsidR="00A3210A" w:rsidRPr="0068687C" w:rsidRDefault="00A3210A" w:rsidP="00ED4794">
      <w:pPr>
        <w:pStyle w:val="ListParagraph"/>
        <w:numPr>
          <w:ilvl w:val="4"/>
          <w:numId w:val="15"/>
        </w:numPr>
        <w:tabs>
          <w:tab w:val="left" w:pos="1560"/>
        </w:tabs>
        <w:autoSpaceDE w:val="0"/>
        <w:autoSpaceDN w:val="0"/>
        <w:adjustRightInd w:val="0"/>
        <w:spacing w:line="360" w:lineRule="auto"/>
        <w:ind w:left="993" w:hanging="284"/>
        <w:jc w:val="both"/>
        <w:rPr>
          <w:rFonts w:ascii="Times New Roman" w:hAnsi="Times New Roman"/>
          <w:sz w:val="24"/>
          <w:szCs w:val="24"/>
        </w:rPr>
      </w:pPr>
      <w:r w:rsidRPr="0068687C">
        <w:rPr>
          <w:rFonts w:ascii="Times New Roman" w:hAnsi="Times New Roman"/>
          <w:sz w:val="24"/>
          <w:szCs w:val="24"/>
        </w:rPr>
        <w:t>Pemeriksaanumum</w:t>
      </w:r>
    </w:p>
    <w:tbl>
      <w:tblPr>
        <w:tblW w:w="0" w:type="auto"/>
        <w:tblInd w:w="1101" w:type="dxa"/>
        <w:tblLayout w:type="fixed"/>
        <w:tblLook w:val="0000" w:firstRow="0" w:lastRow="0" w:firstColumn="0" w:lastColumn="0" w:noHBand="0" w:noVBand="0"/>
      </w:tblPr>
      <w:tblGrid>
        <w:gridCol w:w="3969"/>
        <w:gridCol w:w="3969"/>
      </w:tblGrid>
      <w:tr w:rsidR="00A3210A" w:rsidRPr="0068687C" w:rsidTr="00A3210A">
        <w:trPr>
          <w:trHeight w:val="409"/>
        </w:trPr>
        <w:tc>
          <w:tcPr>
            <w:tcW w:w="3969" w:type="dxa"/>
            <w:tcBorders>
              <w:top w:val="nil"/>
              <w:left w:val="nil"/>
              <w:bottom w:val="nil"/>
              <w:right w:val="nil"/>
            </w:tcBorders>
            <w:shd w:val="clear" w:color="000000" w:fill="FFFFFF"/>
          </w:tcPr>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Keadaan umum : Baik</w:t>
            </w:r>
          </w:p>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Kesadaran : Composmentis</w:t>
            </w:r>
          </w:p>
          <w:p w:rsidR="00A3210A" w:rsidRPr="0068687C" w:rsidRDefault="00A3210A" w:rsidP="00A3210A">
            <w:pPr>
              <w:adjustRightInd w:val="0"/>
              <w:spacing w:line="360" w:lineRule="auto"/>
              <w:jc w:val="both"/>
              <w:rPr>
                <w:rFonts w:ascii="Times New Roman" w:hAnsi="Times New Roman"/>
              </w:rPr>
            </w:pPr>
          </w:p>
        </w:tc>
        <w:tc>
          <w:tcPr>
            <w:tcW w:w="3969" w:type="dxa"/>
            <w:tcBorders>
              <w:top w:val="nil"/>
              <w:left w:val="nil"/>
              <w:bottom w:val="nil"/>
              <w:right w:val="nil"/>
            </w:tcBorders>
            <w:shd w:val="clear" w:color="000000" w:fill="FFFFFF"/>
          </w:tcPr>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Tensi : 125/80 mmHg</w:t>
            </w:r>
          </w:p>
          <w:p w:rsidR="00A3210A" w:rsidRPr="0068687C" w:rsidRDefault="00A3210A" w:rsidP="00A3210A">
            <w:pPr>
              <w:tabs>
                <w:tab w:val="left" w:pos="848"/>
              </w:tabs>
              <w:adjustRightInd w:val="0"/>
              <w:spacing w:line="360" w:lineRule="auto"/>
              <w:jc w:val="both"/>
              <w:rPr>
                <w:rFonts w:ascii="Times New Roman" w:hAnsi="Times New Roman"/>
              </w:rPr>
            </w:pPr>
            <w:r w:rsidRPr="0068687C">
              <w:rPr>
                <w:rFonts w:ascii="Times New Roman" w:hAnsi="Times New Roman"/>
              </w:rPr>
              <w:t>Nadi: 76 x/ menit</w:t>
            </w:r>
          </w:p>
          <w:p w:rsidR="00A3210A" w:rsidRPr="0068687C" w:rsidRDefault="00A3210A" w:rsidP="00A3210A">
            <w:pPr>
              <w:adjustRightInd w:val="0"/>
              <w:spacing w:line="360" w:lineRule="auto"/>
              <w:jc w:val="both"/>
              <w:rPr>
                <w:rFonts w:ascii="Times New Roman" w:hAnsi="Times New Roman"/>
                <w:vertAlign w:val="superscript"/>
              </w:rPr>
            </w:pPr>
            <w:r w:rsidRPr="0068687C">
              <w:rPr>
                <w:rFonts w:ascii="Times New Roman" w:hAnsi="Times New Roman"/>
              </w:rPr>
              <w:t>Suhu/T : 36,</w:t>
            </w:r>
            <w:r w:rsidR="008A5237" w:rsidRPr="0068687C">
              <w:rPr>
                <w:rFonts w:ascii="Times New Roman" w:hAnsi="Times New Roman"/>
              </w:rPr>
              <w:t>36</w:t>
            </w:r>
            <w:r w:rsidRPr="0068687C">
              <w:rPr>
                <w:rFonts w:ascii="Times New Roman" w:hAnsi="Times New Roman"/>
                <w:vertAlign w:val="superscript"/>
              </w:rPr>
              <w:t xml:space="preserve"> C</w:t>
            </w:r>
          </w:p>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RR : 20x/ menit</w:t>
            </w:r>
          </w:p>
        </w:tc>
      </w:tr>
    </w:tbl>
    <w:p w:rsidR="00A3210A" w:rsidRPr="0068687C" w:rsidRDefault="00A3210A" w:rsidP="00ED4794">
      <w:pPr>
        <w:pStyle w:val="ListParagraph"/>
        <w:numPr>
          <w:ilvl w:val="1"/>
          <w:numId w:val="15"/>
        </w:numPr>
        <w:tabs>
          <w:tab w:val="left" w:pos="1560"/>
        </w:tabs>
        <w:autoSpaceDE w:val="0"/>
        <w:autoSpaceDN w:val="0"/>
        <w:adjustRightInd w:val="0"/>
        <w:spacing w:line="360" w:lineRule="auto"/>
        <w:ind w:left="993"/>
        <w:jc w:val="both"/>
        <w:rPr>
          <w:rFonts w:ascii="Times New Roman" w:hAnsi="Times New Roman"/>
          <w:sz w:val="24"/>
          <w:szCs w:val="24"/>
        </w:rPr>
      </w:pPr>
      <w:r w:rsidRPr="0068687C">
        <w:rPr>
          <w:rFonts w:ascii="Times New Roman" w:hAnsi="Times New Roman"/>
          <w:sz w:val="24"/>
          <w:szCs w:val="24"/>
        </w:rPr>
        <w:t>Status obstetric</w:t>
      </w:r>
    </w:p>
    <w:p w:rsidR="00A3210A" w:rsidRPr="0068687C" w:rsidRDefault="00A3210A" w:rsidP="00A3210A">
      <w:pPr>
        <w:tabs>
          <w:tab w:val="left" w:pos="1985"/>
        </w:tabs>
        <w:adjustRightInd w:val="0"/>
        <w:spacing w:line="360" w:lineRule="auto"/>
        <w:ind w:left="720" w:firstLine="273"/>
        <w:jc w:val="both"/>
        <w:rPr>
          <w:rFonts w:ascii="Times New Roman" w:hAnsi="Times New Roman"/>
        </w:rPr>
      </w:pPr>
      <w:r w:rsidRPr="0068687C">
        <w:rPr>
          <w:rFonts w:ascii="Times New Roman" w:hAnsi="Times New Roman"/>
        </w:rPr>
        <w:t xml:space="preserve">Inspeksi </w:t>
      </w:r>
    </w:p>
    <w:tbl>
      <w:tblPr>
        <w:tblW w:w="0" w:type="auto"/>
        <w:tblInd w:w="1101" w:type="dxa"/>
        <w:tblLayout w:type="fixed"/>
        <w:tblLook w:val="0000" w:firstRow="0" w:lastRow="0" w:firstColumn="0" w:lastColumn="0" w:noHBand="0" w:noVBand="0"/>
      </w:tblPr>
      <w:tblGrid>
        <w:gridCol w:w="1305"/>
        <w:gridCol w:w="283"/>
        <w:gridCol w:w="5925"/>
      </w:tblGrid>
      <w:tr w:rsidR="00A3210A" w:rsidRPr="0068687C" w:rsidTr="00A3210A">
        <w:trPr>
          <w:trHeight w:val="1"/>
        </w:trPr>
        <w:tc>
          <w:tcPr>
            <w:tcW w:w="1305" w:type="dxa"/>
            <w:tcBorders>
              <w:top w:val="nil"/>
              <w:left w:val="nil"/>
              <w:bottom w:val="nil"/>
              <w:right w:val="nil"/>
            </w:tcBorders>
            <w:shd w:val="clear" w:color="000000" w:fill="FFFFFF"/>
          </w:tcPr>
          <w:p w:rsidR="00A3210A" w:rsidRPr="0068687C" w:rsidRDefault="00A3210A" w:rsidP="00A3210A">
            <w:pPr>
              <w:adjustRightInd w:val="0"/>
              <w:spacing w:line="360" w:lineRule="auto"/>
              <w:ind w:left="-249" w:firstLine="141"/>
              <w:jc w:val="both"/>
              <w:rPr>
                <w:rFonts w:ascii="Times New Roman" w:hAnsi="Times New Roman"/>
              </w:rPr>
            </w:pPr>
            <w:r w:rsidRPr="0068687C">
              <w:rPr>
                <w:rFonts w:ascii="Times New Roman" w:hAnsi="Times New Roman"/>
              </w:rPr>
              <w:t>Vulva</w:t>
            </w:r>
          </w:p>
        </w:tc>
        <w:tc>
          <w:tcPr>
            <w:tcW w:w="283" w:type="dxa"/>
            <w:tcBorders>
              <w:top w:val="nil"/>
              <w:left w:val="nil"/>
              <w:bottom w:val="nil"/>
              <w:right w:val="nil"/>
            </w:tcBorders>
            <w:shd w:val="clear" w:color="000000" w:fill="FFFFFF"/>
          </w:tcPr>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w:t>
            </w:r>
          </w:p>
        </w:tc>
        <w:tc>
          <w:tcPr>
            <w:tcW w:w="5925" w:type="dxa"/>
            <w:tcBorders>
              <w:top w:val="nil"/>
              <w:left w:val="nil"/>
              <w:bottom w:val="nil"/>
              <w:right w:val="nil"/>
            </w:tcBorders>
            <w:shd w:val="clear" w:color="000000" w:fill="FFFFFF"/>
          </w:tcPr>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ppv (+) lochea rubra</w:t>
            </w:r>
          </w:p>
        </w:tc>
      </w:tr>
    </w:tbl>
    <w:p w:rsidR="00A3210A" w:rsidRPr="0068687C" w:rsidRDefault="00A3210A" w:rsidP="00A3210A">
      <w:pPr>
        <w:tabs>
          <w:tab w:val="left" w:pos="1985"/>
        </w:tabs>
        <w:adjustRightInd w:val="0"/>
        <w:spacing w:line="360" w:lineRule="auto"/>
        <w:ind w:left="720" w:firstLine="273"/>
        <w:jc w:val="both"/>
        <w:rPr>
          <w:rFonts w:ascii="Times New Roman" w:hAnsi="Times New Roman"/>
        </w:rPr>
      </w:pPr>
      <w:r w:rsidRPr="0068687C">
        <w:rPr>
          <w:rFonts w:ascii="Times New Roman" w:hAnsi="Times New Roman"/>
        </w:rPr>
        <w:t>Palpasi</w:t>
      </w:r>
    </w:p>
    <w:p w:rsidR="00A3210A" w:rsidRPr="0068687C" w:rsidRDefault="00A3210A" w:rsidP="00A3210A">
      <w:pPr>
        <w:tabs>
          <w:tab w:val="left" w:pos="1985"/>
        </w:tabs>
        <w:adjustRightInd w:val="0"/>
        <w:spacing w:line="360" w:lineRule="auto"/>
        <w:ind w:left="993"/>
        <w:jc w:val="both"/>
        <w:rPr>
          <w:rFonts w:ascii="Times New Roman" w:hAnsi="Times New Roman"/>
        </w:rPr>
      </w:pPr>
      <w:r w:rsidRPr="0068687C">
        <w:rPr>
          <w:rFonts w:ascii="Times New Roman" w:hAnsi="Times New Roman"/>
        </w:rPr>
        <w:t xml:space="preserve">Abdomen :  Kontraksi baik, teraba keras,  kandung kemih </w:t>
      </w:r>
    </w:p>
    <w:p w:rsidR="00A3210A" w:rsidRPr="0068687C" w:rsidRDefault="00A3210A" w:rsidP="00A3210A">
      <w:pPr>
        <w:tabs>
          <w:tab w:val="left" w:pos="1985"/>
        </w:tabs>
        <w:adjustRightInd w:val="0"/>
        <w:spacing w:line="360" w:lineRule="auto"/>
        <w:ind w:left="1985"/>
        <w:jc w:val="both"/>
        <w:rPr>
          <w:rFonts w:ascii="Times New Roman" w:hAnsi="Times New Roman"/>
        </w:rPr>
      </w:pPr>
      <w:r w:rsidRPr="0068687C">
        <w:rPr>
          <w:rFonts w:ascii="Times New Roman" w:hAnsi="Times New Roman"/>
        </w:rPr>
        <w:tab/>
      </w:r>
      <w:r w:rsidRPr="0068687C">
        <w:rPr>
          <w:rFonts w:ascii="Times New Roman" w:hAnsi="Times New Roman"/>
        </w:rPr>
        <w:tab/>
        <w:t xml:space="preserve">     kosong, TFU 2 jari dibawah pusat</w:t>
      </w:r>
    </w:p>
    <w:p w:rsidR="00A3210A" w:rsidRPr="0068687C" w:rsidRDefault="00A3210A" w:rsidP="00ED4794">
      <w:pPr>
        <w:pStyle w:val="ListParagraph"/>
        <w:numPr>
          <w:ilvl w:val="1"/>
          <w:numId w:val="15"/>
        </w:numPr>
        <w:autoSpaceDE w:val="0"/>
        <w:autoSpaceDN w:val="0"/>
        <w:adjustRightInd w:val="0"/>
        <w:spacing w:line="360" w:lineRule="auto"/>
        <w:ind w:left="993"/>
        <w:jc w:val="both"/>
        <w:rPr>
          <w:rFonts w:ascii="Times New Roman" w:hAnsi="Times New Roman"/>
          <w:sz w:val="24"/>
          <w:szCs w:val="24"/>
        </w:rPr>
      </w:pPr>
      <w:r w:rsidRPr="0068687C">
        <w:rPr>
          <w:rFonts w:ascii="Times New Roman" w:hAnsi="Times New Roman"/>
          <w:sz w:val="24"/>
          <w:szCs w:val="24"/>
        </w:rPr>
        <w:t>Pemeriksaan Penunjang</w:t>
      </w:r>
    </w:p>
    <w:p w:rsidR="00A3210A" w:rsidRPr="0068687C" w:rsidRDefault="00A3210A" w:rsidP="00A3210A">
      <w:pPr>
        <w:adjustRightInd w:val="0"/>
        <w:spacing w:line="360" w:lineRule="auto"/>
        <w:ind w:left="1276" w:hanging="283"/>
        <w:jc w:val="both"/>
        <w:rPr>
          <w:rFonts w:ascii="Times New Roman" w:hAnsi="Times New Roman"/>
        </w:rPr>
      </w:pPr>
      <w:r w:rsidRPr="0068687C">
        <w:rPr>
          <w:rFonts w:ascii="Times New Roman" w:hAnsi="Times New Roman"/>
        </w:rPr>
        <w:t>Tidak dilakukan</w:t>
      </w:r>
    </w:p>
    <w:p w:rsidR="00A3210A" w:rsidRPr="0068687C" w:rsidRDefault="00A3210A" w:rsidP="00ED4794">
      <w:pPr>
        <w:pStyle w:val="ListParagraph"/>
        <w:numPr>
          <w:ilvl w:val="0"/>
          <w:numId w:val="46"/>
        </w:numPr>
        <w:autoSpaceDE w:val="0"/>
        <w:autoSpaceDN w:val="0"/>
        <w:adjustRightInd w:val="0"/>
        <w:spacing w:line="360" w:lineRule="auto"/>
        <w:jc w:val="both"/>
        <w:rPr>
          <w:rFonts w:ascii="Times New Roman" w:hAnsi="Times New Roman"/>
          <w:sz w:val="24"/>
          <w:szCs w:val="24"/>
        </w:rPr>
      </w:pPr>
      <w:r w:rsidRPr="0068687C">
        <w:rPr>
          <w:rFonts w:ascii="Times New Roman" w:hAnsi="Times New Roman"/>
          <w:sz w:val="24"/>
          <w:szCs w:val="24"/>
        </w:rPr>
        <w:t>ANALISA</w:t>
      </w:r>
    </w:p>
    <w:p w:rsidR="00A3210A" w:rsidRPr="0068687C" w:rsidRDefault="00A3210A" w:rsidP="00A3210A">
      <w:pPr>
        <w:adjustRightInd w:val="0"/>
        <w:spacing w:line="360" w:lineRule="auto"/>
        <w:ind w:firstLine="426"/>
        <w:jc w:val="both"/>
        <w:rPr>
          <w:rFonts w:ascii="Times New Roman" w:hAnsi="Times New Roman"/>
        </w:rPr>
      </w:pPr>
      <w:r w:rsidRPr="0068687C">
        <w:rPr>
          <w:rFonts w:ascii="Times New Roman" w:hAnsi="Times New Roman"/>
        </w:rPr>
        <w:t>Ny.</w:t>
      </w:r>
      <w:r w:rsidR="00DF10CF" w:rsidRPr="0068687C">
        <w:rPr>
          <w:rFonts w:ascii="Times New Roman" w:hAnsi="Times New Roman"/>
          <w:lang w:val="en-US"/>
        </w:rPr>
        <w:t>T</w:t>
      </w:r>
      <w:r w:rsidRPr="0068687C">
        <w:rPr>
          <w:rFonts w:ascii="Times New Roman" w:hAnsi="Times New Roman"/>
        </w:rPr>
        <w:t xml:space="preserve"> usia </w:t>
      </w:r>
      <w:r w:rsidR="00287F84" w:rsidRPr="0068687C">
        <w:rPr>
          <w:rFonts w:ascii="Times New Roman" w:hAnsi="Times New Roman"/>
        </w:rPr>
        <w:t>36 Tahun</w:t>
      </w:r>
      <w:r w:rsidRPr="0068687C">
        <w:rPr>
          <w:rFonts w:ascii="Times New Roman" w:hAnsi="Times New Roman"/>
        </w:rPr>
        <w:t xml:space="preserve"> P</w:t>
      </w:r>
      <w:r w:rsidR="00E1350F" w:rsidRPr="0068687C">
        <w:rPr>
          <w:rFonts w:ascii="Times New Roman" w:hAnsi="Times New Roman"/>
          <w:lang w:val="en-US"/>
        </w:rPr>
        <w:t>2</w:t>
      </w:r>
      <w:r w:rsidRPr="0068687C">
        <w:rPr>
          <w:rFonts w:ascii="Times New Roman" w:hAnsi="Times New Roman"/>
        </w:rPr>
        <w:t>A</w:t>
      </w:r>
      <w:r w:rsidR="00DF10CF" w:rsidRPr="0068687C">
        <w:rPr>
          <w:rFonts w:ascii="Times New Roman" w:hAnsi="Times New Roman"/>
          <w:vertAlign w:val="subscript"/>
          <w:lang w:val="en-US"/>
        </w:rPr>
        <w:t>1</w:t>
      </w:r>
      <w:r w:rsidRPr="0068687C">
        <w:rPr>
          <w:rFonts w:ascii="Times New Roman" w:hAnsi="Times New Roman"/>
        </w:rPr>
        <w:t xml:space="preserve"> 6 jam post partum fisiologis</w:t>
      </w:r>
    </w:p>
    <w:p w:rsidR="00A3210A" w:rsidRDefault="00A3210A" w:rsidP="00A3210A">
      <w:pPr>
        <w:adjustRightInd w:val="0"/>
        <w:spacing w:line="360" w:lineRule="auto"/>
        <w:ind w:left="993"/>
        <w:jc w:val="both"/>
        <w:rPr>
          <w:rFonts w:ascii="Times New Roman" w:hAnsi="Times New Roman"/>
          <w:lang w:val="en-US"/>
        </w:rPr>
      </w:pPr>
    </w:p>
    <w:p w:rsidR="00293EBC" w:rsidRDefault="00293EBC" w:rsidP="00A3210A">
      <w:pPr>
        <w:adjustRightInd w:val="0"/>
        <w:spacing w:line="360" w:lineRule="auto"/>
        <w:ind w:left="993"/>
        <w:jc w:val="both"/>
        <w:rPr>
          <w:rFonts w:ascii="Times New Roman" w:hAnsi="Times New Roman"/>
          <w:lang w:val="en-US"/>
        </w:rPr>
      </w:pPr>
    </w:p>
    <w:p w:rsidR="00293EBC" w:rsidRDefault="00293EBC" w:rsidP="00A3210A">
      <w:pPr>
        <w:adjustRightInd w:val="0"/>
        <w:spacing w:line="360" w:lineRule="auto"/>
        <w:ind w:left="993"/>
        <w:jc w:val="both"/>
        <w:rPr>
          <w:rFonts w:ascii="Times New Roman" w:hAnsi="Times New Roman"/>
          <w:lang w:val="en-US"/>
        </w:rPr>
      </w:pPr>
    </w:p>
    <w:p w:rsidR="00293EBC" w:rsidRPr="00293EBC" w:rsidRDefault="00293EBC" w:rsidP="00A3210A">
      <w:pPr>
        <w:adjustRightInd w:val="0"/>
        <w:spacing w:line="360" w:lineRule="auto"/>
        <w:ind w:left="993"/>
        <w:jc w:val="both"/>
        <w:rPr>
          <w:rFonts w:ascii="Times New Roman" w:hAnsi="Times New Roman"/>
          <w:lang w:val="en-US"/>
        </w:rPr>
      </w:pPr>
    </w:p>
    <w:p w:rsidR="00A3210A" w:rsidRPr="0068687C" w:rsidRDefault="00A3210A" w:rsidP="00ED4794">
      <w:pPr>
        <w:numPr>
          <w:ilvl w:val="0"/>
          <w:numId w:val="46"/>
        </w:numPr>
        <w:autoSpaceDE w:val="0"/>
        <w:autoSpaceDN w:val="0"/>
        <w:adjustRightInd w:val="0"/>
        <w:spacing w:line="360" w:lineRule="auto"/>
        <w:jc w:val="both"/>
        <w:rPr>
          <w:rFonts w:ascii="Times New Roman" w:hAnsi="Times New Roman"/>
        </w:rPr>
      </w:pPr>
      <w:r w:rsidRPr="0068687C">
        <w:rPr>
          <w:rFonts w:ascii="Times New Roman" w:hAnsi="Times New Roman"/>
        </w:rPr>
        <w:lastRenderedPageBreak/>
        <w:t>PELAKSANANAAN</w:t>
      </w:r>
    </w:p>
    <w:p w:rsidR="00A3210A" w:rsidRPr="0068687C" w:rsidRDefault="00A3210A" w:rsidP="00A3210A">
      <w:pPr>
        <w:adjustRightInd w:val="0"/>
        <w:spacing w:line="360" w:lineRule="auto"/>
        <w:ind w:left="1069"/>
        <w:jc w:val="both"/>
        <w:rPr>
          <w:rFonts w:ascii="Times New Roman" w:hAnsi="Times New Roman"/>
        </w:rPr>
      </w:pPr>
      <w:r w:rsidRPr="0068687C">
        <w:rPr>
          <w:rFonts w:ascii="Times New Roman" w:hAnsi="Times New Roman"/>
        </w:rPr>
        <w:t xml:space="preserve">Tanggal : </w:t>
      </w:r>
      <w:r w:rsidRPr="0068687C">
        <w:rPr>
          <w:rFonts w:ascii="Times New Roman" w:hAnsi="Times New Roman"/>
        </w:rPr>
        <w:tab/>
      </w:r>
      <w:r w:rsidR="00E1350F" w:rsidRPr="0068687C">
        <w:rPr>
          <w:rFonts w:ascii="Times New Roman" w:hAnsi="Times New Roman"/>
          <w:lang w:val="en-US"/>
        </w:rPr>
        <w:t>01 April 2022</w:t>
      </w:r>
      <w:r w:rsidRPr="0068687C">
        <w:rPr>
          <w:rFonts w:ascii="Times New Roman" w:hAnsi="Times New Roman"/>
        </w:rPr>
        <w:tab/>
      </w:r>
      <w:r w:rsidRPr="0068687C">
        <w:rPr>
          <w:rFonts w:ascii="Times New Roman" w:hAnsi="Times New Roman"/>
        </w:rPr>
        <w:tab/>
      </w:r>
      <w:r w:rsidRPr="0068687C">
        <w:rPr>
          <w:rFonts w:ascii="Times New Roman" w:hAnsi="Times New Roman"/>
        </w:rPr>
        <w:tab/>
        <w:t xml:space="preserve">      Jam : 08.15 WIB</w:t>
      </w:r>
    </w:p>
    <w:p w:rsidR="00A3210A" w:rsidRPr="0068687C" w:rsidRDefault="00A3210A" w:rsidP="00ED4794">
      <w:pPr>
        <w:pStyle w:val="ListParagraph"/>
        <w:numPr>
          <w:ilvl w:val="0"/>
          <w:numId w:val="48"/>
        </w:numPr>
        <w:autoSpaceDE w:val="0"/>
        <w:autoSpaceDN w:val="0"/>
        <w:adjustRightInd w:val="0"/>
        <w:spacing w:line="360" w:lineRule="auto"/>
        <w:jc w:val="both"/>
        <w:rPr>
          <w:rFonts w:ascii="Times New Roman" w:hAnsi="Times New Roman"/>
          <w:sz w:val="24"/>
          <w:szCs w:val="24"/>
        </w:rPr>
      </w:pPr>
      <w:r w:rsidRPr="0068687C">
        <w:rPr>
          <w:rFonts w:ascii="Times New Roman" w:hAnsi="Times New Roman"/>
          <w:sz w:val="24"/>
          <w:szCs w:val="24"/>
        </w:rPr>
        <w:t>Menyampaikan hasil pemeriksaan kepada ibu bahwa keadaan ibu baik dan sehat</w:t>
      </w:r>
    </w:p>
    <w:p w:rsidR="00A3210A" w:rsidRPr="0068687C" w:rsidRDefault="00A3210A" w:rsidP="00ED4794">
      <w:pPr>
        <w:pStyle w:val="ListParagraph"/>
        <w:numPr>
          <w:ilvl w:val="0"/>
          <w:numId w:val="48"/>
        </w:numPr>
        <w:autoSpaceDE w:val="0"/>
        <w:autoSpaceDN w:val="0"/>
        <w:adjustRightInd w:val="0"/>
        <w:spacing w:line="360" w:lineRule="auto"/>
        <w:jc w:val="both"/>
        <w:rPr>
          <w:rFonts w:ascii="Times New Roman" w:hAnsi="Times New Roman"/>
          <w:sz w:val="24"/>
          <w:szCs w:val="24"/>
        </w:rPr>
      </w:pPr>
      <w:r w:rsidRPr="0068687C">
        <w:rPr>
          <w:rFonts w:ascii="Times New Roman" w:hAnsi="Times New Roman"/>
          <w:color w:val="000000"/>
          <w:sz w:val="24"/>
          <w:szCs w:val="24"/>
        </w:rPr>
        <w:t>Memeriksa kontraksi dan TFU ibu, memberikan pendidikan kesehatan  pada ibu dan anggota keluarga cara mencegah perdarahan masa nifas karena atonia uteri yaitu dengan cara mengajari ibu untuk memasase uterus secara melingkar searah jarum jam jika ibu tidak merasakan mulas atau darah keluar banyak</w:t>
      </w:r>
    </w:p>
    <w:p w:rsidR="00A3210A" w:rsidRPr="0068687C" w:rsidRDefault="00A3210A" w:rsidP="00ED4794">
      <w:pPr>
        <w:pStyle w:val="ListParagraph"/>
        <w:numPr>
          <w:ilvl w:val="0"/>
          <w:numId w:val="48"/>
        </w:numPr>
        <w:autoSpaceDE w:val="0"/>
        <w:autoSpaceDN w:val="0"/>
        <w:adjustRightInd w:val="0"/>
        <w:spacing w:line="360" w:lineRule="auto"/>
        <w:jc w:val="both"/>
        <w:rPr>
          <w:rFonts w:ascii="Times New Roman" w:hAnsi="Times New Roman"/>
          <w:sz w:val="24"/>
          <w:szCs w:val="24"/>
        </w:rPr>
      </w:pPr>
      <w:r w:rsidRPr="0068687C">
        <w:rPr>
          <w:rFonts w:ascii="Times New Roman" w:hAnsi="Times New Roman"/>
          <w:sz w:val="24"/>
          <w:szCs w:val="24"/>
        </w:rPr>
        <w:t xml:space="preserve">Menganjurkan ibu untuk melakukan ambulasi dini seperti miring kana, kiri latihan duduk dan berdiri hingga jalan pelan-pelan ke kamar mandi dengan dibantu dan dipantau secara perlahan. </w:t>
      </w:r>
    </w:p>
    <w:p w:rsidR="00A3210A" w:rsidRPr="0068687C" w:rsidRDefault="00A3210A" w:rsidP="00ED4794">
      <w:pPr>
        <w:pStyle w:val="ListParagraph"/>
        <w:numPr>
          <w:ilvl w:val="0"/>
          <w:numId w:val="48"/>
        </w:numPr>
        <w:autoSpaceDE w:val="0"/>
        <w:autoSpaceDN w:val="0"/>
        <w:adjustRightInd w:val="0"/>
        <w:spacing w:line="360" w:lineRule="auto"/>
        <w:jc w:val="both"/>
        <w:rPr>
          <w:rFonts w:ascii="Times New Roman" w:hAnsi="Times New Roman"/>
          <w:color w:val="000000"/>
          <w:sz w:val="24"/>
          <w:szCs w:val="24"/>
        </w:rPr>
      </w:pPr>
      <w:r w:rsidRPr="0068687C">
        <w:rPr>
          <w:rFonts w:ascii="Times New Roman" w:hAnsi="Times New Roman"/>
          <w:color w:val="000000"/>
          <w:sz w:val="24"/>
          <w:szCs w:val="24"/>
        </w:rPr>
        <w:t>Menganjurkan ibu untuk selalu menjaga kebersihan terutama daeah kewanitaannya selalu mengganti pembalut sebelum penuh setidaknya 2xhari</w:t>
      </w:r>
    </w:p>
    <w:p w:rsidR="00A3210A" w:rsidRPr="0068687C" w:rsidRDefault="00A3210A" w:rsidP="00ED4794">
      <w:pPr>
        <w:pStyle w:val="ListParagraph"/>
        <w:numPr>
          <w:ilvl w:val="0"/>
          <w:numId w:val="48"/>
        </w:numPr>
        <w:autoSpaceDE w:val="0"/>
        <w:autoSpaceDN w:val="0"/>
        <w:adjustRightInd w:val="0"/>
        <w:spacing w:line="360" w:lineRule="auto"/>
        <w:jc w:val="both"/>
        <w:rPr>
          <w:rFonts w:ascii="Times New Roman" w:hAnsi="Times New Roman"/>
          <w:color w:val="000000"/>
          <w:sz w:val="24"/>
          <w:szCs w:val="24"/>
        </w:rPr>
      </w:pPr>
      <w:r w:rsidRPr="0068687C">
        <w:rPr>
          <w:rFonts w:ascii="Times New Roman" w:hAnsi="Times New Roman"/>
          <w:color w:val="000000"/>
          <w:sz w:val="24"/>
          <w:szCs w:val="24"/>
        </w:rPr>
        <w:t>Memberitahu ibudan keluarga mengenai tanda bahaya nifas dan segera menghubungi nakes apabila mengalami tanda sebagai berikut : perdarahan, demam, sakit kepala, penglihatan kabur, nyeri ulu hati, bengkak di wajah, kaki, tangan, muntah, sakit saat BAK, merasa sedih tidak mampu mengurus anaknya</w:t>
      </w:r>
    </w:p>
    <w:p w:rsidR="00A3210A" w:rsidRPr="0068687C" w:rsidRDefault="00A3210A" w:rsidP="00ED4794">
      <w:pPr>
        <w:pStyle w:val="ListParagraph"/>
        <w:numPr>
          <w:ilvl w:val="0"/>
          <w:numId w:val="48"/>
        </w:numPr>
        <w:autoSpaceDE w:val="0"/>
        <w:autoSpaceDN w:val="0"/>
        <w:adjustRightInd w:val="0"/>
        <w:spacing w:line="360" w:lineRule="auto"/>
        <w:jc w:val="both"/>
        <w:rPr>
          <w:rFonts w:ascii="Times New Roman" w:hAnsi="Times New Roman"/>
          <w:color w:val="000000"/>
          <w:sz w:val="24"/>
          <w:szCs w:val="24"/>
        </w:rPr>
      </w:pPr>
      <w:r w:rsidRPr="0068687C">
        <w:rPr>
          <w:rFonts w:ascii="Times New Roman" w:hAnsi="Times New Roman"/>
          <w:color w:val="000000"/>
          <w:sz w:val="24"/>
          <w:szCs w:val="24"/>
        </w:rPr>
        <w:t>Memberikan pendidikan kesehatan mengenai cara menyusui yang baik dan benar yaitu posisi bayi datar dengan kepala bayi berada dilengkung siku ibu, perut bayi menempel perut, ibu menyusui hingga sebagian besar areola masuk ke mulut bayi dan mengolesi puting sebelum dan sesudah menyusui agar terhindar dari puting lecet.</w:t>
      </w:r>
    </w:p>
    <w:p w:rsidR="00A3210A" w:rsidRPr="0068687C" w:rsidRDefault="00A3210A" w:rsidP="00ED4794">
      <w:pPr>
        <w:numPr>
          <w:ilvl w:val="0"/>
          <w:numId w:val="48"/>
        </w:numPr>
        <w:autoSpaceDE w:val="0"/>
        <w:autoSpaceDN w:val="0"/>
        <w:adjustRightInd w:val="0"/>
        <w:spacing w:line="360" w:lineRule="auto"/>
        <w:jc w:val="both"/>
        <w:rPr>
          <w:rFonts w:ascii="Times New Roman" w:hAnsi="Times New Roman"/>
          <w:color w:val="000000"/>
        </w:rPr>
      </w:pPr>
      <w:r w:rsidRPr="0068687C">
        <w:rPr>
          <w:rFonts w:ascii="Times New Roman" w:hAnsi="Times New Roman"/>
          <w:color w:val="000000"/>
        </w:rPr>
        <w:t>Memberikan konseling pada ibu terkait personal hygiene, dengan menganjurkan ibu untuk cebok yang bersih setelah BAB dan BAK, membersihkan dari arah depan terlebih dahulu kemudian ke arah belakang</w:t>
      </w:r>
    </w:p>
    <w:p w:rsidR="00A3210A" w:rsidRPr="0068687C" w:rsidRDefault="00A3210A" w:rsidP="00ED4794">
      <w:pPr>
        <w:numPr>
          <w:ilvl w:val="0"/>
          <w:numId w:val="48"/>
        </w:numPr>
        <w:autoSpaceDE w:val="0"/>
        <w:autoSpaceDN w:val="0"/>
        <w:adjustRightInd w:val="0"/>
        <w:spacing w:line="360" w:lineRule="auto"/>
        <w:jc w:val="both"/>
        <w:rPr>
          <w:rFonts w:ascii="Times New Roman" w:hAnsi="Times New Roman"/>
          <w:color w:val="000000"/>
        </w:rPr>
      </w:pPr>
      <w:r w:rsidRPr="0068687C">
        <w:rPr>
          <w:rFonts w:ascii="Times New Roman" w:hAnsi="Times New Roman"/>
          <w:color w:val="000000"/>
        </w:rPr>
        <w:t xml:space="preserve">Menganjurkan ibu untuk banyak makan-makanan yang bergizi  terutama yang banyak mengandung protein seperti telur, ikan, dan daging-dagingan juga menganjurkan ibu untuk banyak minum agar asinya lancar. </w:t>
      </w:r>
    </w:p>
    <w:p w:rsidR="00A3210A" w:rsidRPr="0068687C" w:rsidRDefault="00A3210A" w:rsidP="00ED4794">
      <w:pPr>
        <w:numPr>
          <w:ilvl w:val="0"/>
          <w:numId w:val="48"/>
        </w:numPr>
        <w:autoSpaceDE w:val="0"/>
        <w:autoSpaceDN w:val="0"/>
        <w:adjustRightInd w:val="0"/>
        <w:spacing w:line="360" w:lineRule="auto"/>
        <w:jc w:val="both"/>
        <w:rPr>
          <w:rFonts w:ascii="Times New Roman" w:hAnsi="Times New Roman"/>
          <w:color w:val="000000"/>
        </w:rPr>
      </w:pPr>
      <w:r w:rsidRPr="0068687C">
        <w:rPr>
          <w:rFonts w:ascii="Times New Roman" w:hAnsi="Times New Roman"/>
          <w:color w:val="000000"/>
        </w:rPr>
        <w:t>Memberikan pengetahuan pada ibu dan keluragatentang aqiqah dan nama yang baik untuk putranya, mandi besar setelah nifas dan pola seksual setelah melahirkan 42 hari stelah berKB</w:t>
      </w:r>
    </w:p>
    <w:p w:rsidR="00A3210A" w:rsidRPr="0068687C" w:rsidRDefault="00A3210A" w:rsidP="00ED4794">
      <w:pPr>
        <w:numPr>
          <w:ilvl w:val="0"/>
          <w:numId w:val="48"/>
        </w:numPr>
        <w:autoSpaceDE w:val="0"/>
        <w:autoSpaceDN w:val="0"/>
        <w:adjustRightInd w:val="0"/>
        <w:spacing w:line="360" w:lineRule="auto"/>
        <w:jc w:val="both"/>
        <w:rPr>
          <w:rFonts w:ascii="Times New Roman" w:hAnsi="Times New Roman"/>
          <w:color w:val="000000"/>
        </w:rPr>
      </w:pPr>
      <w:r w:rsidRPr="0068687C">
        <w:rPr>
          <w:rFonts w:ascii="Times New Roman" w:hAnsi="Times New Roman"/>
          <w:color w:val="000000"/>
        </w:rPr>
        <w:t>Memberikan terapi vitamin A 2 tablet (200.000 UI), SF</w:t>
      </w:r>
      <w:r w:rsidR="00830F7B" w:rsidRPr="0068687C">
        <w:rPr>
          <w:rFonts w:ascii="Times New Roman" w:hAnsi="Times New Roman"/>
          <w:color w:val="000000"/>
          <w:lang w:val="en-US"/>
        </w:rPr>
        <w:t xml:space="preserve"> </w:t>
      </w:r>
      <w:r w:rsidRPr="0068687C">
        <w:rPr>
          <w:rFonts w:ascii="Times New Roman" w:hAnsi="Times New Roman"/>
          <w:color w:val="000000"/>
        </w:rPr>
        <w:t xml:space="preserve">60 mg 1x1(10 tablet) dan,  amoxcillin 500 mg 1x1 ( 10 tablet), </w:t>
      </w:r>
      <w:r w:rsidR="00830F7B" w:rsidRPr="0068687C">
        <w:rPr>
          <w:rFonts w:ascii="Times New Roman" w:hAnsi="Times New Roman"/>
          <w:color w:val="000000"/>
          <w:lang w:val="en-US"/>
        </w:rPr>
        <w:t>Multivitamin</w:t>
      </w:r>
      <w:r w:rsidRPr="0068687C">
        <w:rPr>
          <w:rFonts w:ascii="Times New Roman" w:hAnsi="Times New Roman"/>
          <w:color w:val="000000"/>
        </w:rPr>
        <w:t xml:space="preserve"> </w:t>
      </w:r>
      <w:r w:rsidR="00830F7B" w:rsidRPr="0068687C">
        <w:rPr>
          <w:rFonts w:ascii="Times New Roman" w:hAnsi="Times New Roman"/>
          <w:color w:val="000000"/>
          <w:lang w:val="en-US"/>
        </w:rPr>
        <w:t xml:space="preserve">(10 tablet) </w:t>
      </w:r>
      <w:r w:rsidRPr="0068687C">
        <w:rPr>
          <w:rFonts w:ascii="Times New Roman" w:hAnsi="Times New Roman"/>
          <w:color w:val="000000"/>
        </w:rPr>
        <w:t>(1x1)</w:t>
      </w:r>
    </w:p>
    <w:p w:rsidR="00A3210A" w:rsidRPr="0068687C" w:rsidRDefault="00A3210A" w:rsidP="00ED4794">
      <w:pPr>
        <w:numPr>
          <w:ilvl w:val="0"/>
          <w:numId w:val="48"/>
        </w:numPr>
        <w:autoSpaceDE w:val="0"/>
        <w:autoSpaceDN w:val="0"/>
        <w:adjustRightInd w:val="0"/>
        <w:spacing w:line="360" w:lineRule="auto"/>
        <w:jc w:val="both"/>
        <w:rPr>
          <w:rFonts w:ascii="Times New Roman" w:hAnsi="Times New Roman"/>
          <w:color w:val="000000"/>
        </w:rPr>
      </w:pPr>
      <w:r w:rsidRPr="0068687C">
        <w:rPr>
          <w:rFonts w:ascii="Times New Roman" w:hAnsi="Times New Roman"/>
          <w:color w:val="000000"/>
        </w:rPr>
        <w:lastRenderedPageBreak/>
        <w:t>Memberitahu pada ibu dan keluarga untuk kunjungan ulang 3 hari  ke puskesmas  untuk memantau kondisi ibu dan bayi</w:t>
      </w:r>
    </w:p>
    <w:p w:rsidR="00A3210A" w:rsidRPr="0068687C" w:rsidRDefault="00A3210A" w:rsidP="00ED4794">
      <w:pPr>
        <w:numPr>
          <w:ilvl w:val="0"/>
          <w:numId w:val="48"/>
        </w:numPr>
        <w:autoSpaceDE w:val="0"/>
        <w:autoSpaceDN w:val="0"/>
        <w:adjustRightInd w:val="0"/>
        <w:spacing w:line="360" w:lineRule="auto"/>
        <w:jc w:val="both"/>
        <w:rPr>
          <w:rFonts w:ascii="Times New Roman" w:hAnsi="Times New Roman"/>
          <w:color w:val="000000"/>
        </w:rPr>
      </w:pPr>
      <w:r w:rsidRPr="0068687C">
        <w:rPr>
          <w:rFonts w:ascii="Times New Roman" w:hAnsi="Times New Roman"/>
          <w:color w:val="000000"/>
        </w:rPr>
        <w:t>Membuat pendokumentasian hasil</w:t>
      </w:r>
    </w:p>
    <w:p w:rsidR="00A3210A" w:rsidRPr="00293EBC" w:rsidRDefault="00A3210A" w:rsidP="00A3210A">
      <w:pPr>
        <w:tabs>
          <w:tab w:val="left" w:pos="851"/>
        </w:tabs>
        <w:adjustRightInd w:val="0"/>
        <w:spacing w:line="360" w:lineRule="auto"/>
        <w:jc w:val="both"/>
        <w:rPr>
          <w:rFonts w:ascii="Times New Roman" w:hAnsi="Times New Roman"/>
          <w:b/>
          <w:bCs/>
          <w:lang w:val="en-US"/>
        </w:rPr>
      </w:pPr>
    </w:p>
    <w:p w:rsidR="00A3210A" w:rsidRPr="0068687C" w:rsidRDefault="00A3210A" w:rsidP="00A3210A">
      <w:pPr>
        <w:tabs>
          <w:tab w:val="left" w:pos="851"/>
        </w:tabs>
        <w:adjustRightInd w:val="0"/>
        <w:spacing w:line="360" w:lineRule="auto"/>
        <w:jc w:val="both"/>
        <w:rPr>
          <w:rFonts w:ascii="Times New Roman" w:hAnsi="Times New Roman"/>
          <w:b/>
          <w:bCs/>
        </w:rPr>
      </w:pPr>
      <w:r w:rsidRPr="0068687C">
        <w:rPr>
          <w:rFonts w:ascii="Times New Roman" w:hAnsi="Times New Roman"/>
          <w:b/>
          <w:bCs/>
        </w:rPr>
        <w:t>CATATAN PERKEMBANGAN</w:t>
      </w:r>
      <w:r w:rsidR="00103A22" w:rsidRPr="0068687C">
        <w:rPr>
          <w:rFonts w:ascii="Times New Roman" w:hAnsi="Times New Roman"/>
          <w:b/>
          <w:bCs/>
        </w:rPr>
        <w:t>NY. T</w:t>
      </w:r>
      <w:r w:rsidRPr="0068687C">
        <w:rPr>
          <w:rFonts w:ascii="Times New Roman" w:hAnsi="Times New Roman"/>
          <w:b/>
          <w:bCs/>
        </w:rPr>
        <w:t xml:space="preserve"> USIA </w:t>
      </w:r>
      <w:r w:rsidR="00287F84" w:rsidRPr="0068687C">
        <w:rPr>
          <w:rFonts w:ascii="Times New Roman" w:hAnsi="Times New Roman"/>
          <w:b/>
          <w:bCs/>
        </w:rPr>
        <w:t>36 Tahun</w:t>
      </w:r>
      <w:r w:rsidRPr="0068687C">
        <w:rPr>
          <w:rFonts w:ascii="Times New Roman" w:hAnsi="Times New Roman"/>
          <w:b/>
          <w:bCs/>
        </w:rPr>
        <w:t xml:space="preserve"> P</w:t>
      </w:r>
      <w:r w:rsidR="00E1350F" w:rsidRPr="0068687C">
        <w:rPr>
          <w:rFonts w:ascii="Times New Roman" w:hAnsi="Times New Roman"/>
          <w:b/>
          <w:bCs/>
          <w:lang w:val="en-US"/>
        </w:rPr>
        <w:t>2</w:t>
      </w:r>
      <w:r w:rsidRPr="0068687C">
        <w:rPr>
          <w:rFonts w:ascii="Times New Roman" w:hAnsi="Times New Roman"/>
          <w:b/>
          <w:bCs/>
        </w:rPr>
        <w:t>A</w:t>
      </w:r>
      <w:r w:rsidR="005A0A48" w:rsidRPr="0068687C">
        <w:rPr>
          <w:rFonts w:ascii="Times New Roman" w:hAnsi="Times New Roman"/>
          <w:b/>
          <w:bCs/>
          <w:lang w:val="en-US"/>
        </w:rPr>
        <w:t>1</w:t>
      </w:r>
      <w:r w:rsidR="00E1350F" w:rsidRPr="0068687C">
        <w:rPr>
          <w:rFonts w:ascii="Times New Roman" w:hAnsi="Times New Roman"/>
          <w:b/>
          <w:bCs/>
          <w:lang w:val="en-US"/>
        </w:rPr>
        <w:t>4</w:t>
      </w:r>
      <w:r w:rsidRPr="0068687C">
        <w:rPr>
          <w:rFonts w:ascii="Times New Roman" w:hAnsi="Times New Roman"/>
          <w:b/>
          <w:bCs/>
        </w:rPr>
        <w:t>HARI POST PARTUM</w:t>
      </w:r>
    </w:p>
    <w:p w:rsidR="00A3210A" w:rsidRPr="0068687C" w:rsidRDefault="00A3210A" w:rsidP="00A3210A">
      <w:pPr>
        <w:adjustRightInd w:val="0"/>
        <w:spacing w:line="360" w:lineRule="auto"/>
        <w:jc w:val="both"/>
        <w:rPr>
          <w:rFonts w:ascii="Times New Roman" w:hAnsi="Times New Roman"/>
          <w:lang w:val="en-US"/>
        </w:rPr>
      </w:pPr>
      <w:r w:rsidRPr="0068687C">
        <w:rPr>
          <w:rFonts w:ascii="Times New Roman" w:hAnsi="Times New Roman"/>
        </w:rPr>
        <w:t>Hari/ tanggal</w:t>
      </w:r>
      <w:r w:rsidRPr="0068687C">
        <w:rPr>
          <w:rFonts w:ascii="Times New Roman" w:hAnsi="Times New Roman"/>
        </w:rPr>
        <w:tab/>
        <w:t xml:space="preserve">: </w:t>
      </w:r>
      <w:r w:rsidR="00E1350F" w:rsidRPr="0068687C">
        <w:rPr>
          <w:rFonts w:ascii="Times New Roman" w:hAnsi="Times New Roman"/>
          <w:lang w:val="en-US"/>
        </w:rPr>
        <w:t>Senin, 04 April 2022</w:t>
      </w:r>
    </w:p>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Jam</w:t>
      </w:r>
      <w:r w:rsidRPr="0068687C">
        <w:rPr>
          <w:rFonts w:ascii="Times New Roman" w:hAnsi="Times New Roman"/>
        </w:rPr>
        <w:tab/>
      </w:r>
      <w:r w:rsidRPr="0068687C">
        <w:rPr>
          <w:rFonts w:ascii="Times New Roman" w:hAnsi="Times New Roman"/>
        </w:rPr>
        <w:tab/>
        <w:t>: 09.00 WIB</w:t>
      </w:r>
    </w:p>
    <w:p w:rsidR="00A3210A" w:rsidRPr="0068687C" w:rsidRDefault="00A3210A" w:rsidP="00A3210A">
      <w:pPr>
        <w:adjustRightInd w:val="0"/>
        <w:spacing w:line="360" w:lineRule="auto"/>
        <w:jc w:val="both"/>
        <w:rPr>
          <w:rFonts w:ascii="Times New Roman" w:hAnsi="Times New Roman"/>
          <w:lang w:val="en-US"/>
        </w:rPr>
      </w:pPr>
      <w:r w:rsidRPr="0068687C">
        <w:rPr>
          <w:rFonts w:ascii="Times New Roman" w:hAnsi="Times New Roman"/>
        </w:rPr>
        <w:t>Tempat</w:t>
      </w:r>
      <w:r w:rsidRPr="0068687C">
        <w:rPr>
          <w:rFonts w:ascii="Times New Roman" w:hAnsi="Times New Roman"/>
        </w:rPr>
        <w:tab/>
        <w:t>: Ruang KIA Puskesmas</w:t>
      </w:r>
      <w:r w:rsidR="00287F84" w:rsidRPr="0068687C">
        <w:rPr>
          <w:rFonts w:ascii="Times New Roman" w:hAnsi="Times New Roman"/>
          <w:lang w:val="en-US"/>
        </w:rPr>
        <w:t>Bayan</w:t>
      </w:r>
    </w:p>
    <w:tbl>
      <w:tblPr>
        <w:tblW w:w="9498" w:type="dxa"/>
        <w:tblInd w:w="-498" w:type="dxa"/>
        <w:tblLayout w:type="fixed"/>
        <w:tblLook w:val="0000" w:firstRow="0" w:lastRow="0" w:firstColumn="0" w:lastColumn="0" w:noHBand="0" w:noVBand="0"/>
      </w:tblPr>
      <w:tblGrid>
        <w:gridCol w:w="2694"/>
        <w:gridCol w:w="6804"/>
      </w:tblGrid>
      <w:tr w:rsidR="00A3210A" w:rsidRPr="0068687C" w:rsidTr="00C0018A">
        <w:trPr>
          <w:trHeight w:val="1"/>
        </w:trPr>
        <w:tc>
          <w:tcPr>
            <w:tcW w:w="2694" w:type="dxa"/>
            <w:tcBorders>
              <w:top w:val="single" w:sz="3" w:space="0" w:color="000000"/>
              <w:left w:val="nil"/>
              <w:bottom w:val="single" w:sz="3" w:space="0" w:color="000000"/>
              <w:right w:val="nil"/>
            </w:tcBorders>
            <w:shd w:val="clear" w:color="000000" w:fill="FFFFFF"/>
          </w:tcPr>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DATA SUBYEKTIF</w:t>
            </w:r>
          </w:p>
        </w:tc>
        <w:tc>
          <w:tcPr>
            <w:tcW w:w="6804" w:type="dxa"/>
            <w:tcBorders>
              <w:top w:val="single" w:sz="3" w:space="0" w:color="000000"/>
              <w:left w:val="nil"/>
              <w:bottom w:val="single" w:sz="3" w:space="0" w:color="000000"/>
              <w:right w:val="nil"/>
            </w:tcBorders>
            <w:shd w:val="clear" w:color="000000" w:fill="FFFFFF"/>
          </w:tcPr>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 xml:space="preserve">Ibu </w:t>
            </w:r>
            <w:r w:rsidRPr="0068687C">
              <w:rPr>
                <w:rFonts w:ascii="Times New Roman" w:hAnsi="Times New Roman"/>
                <w:color w:val="000000" w:themeColor="text1"/>
              </w:rPr>
              <w:t>mengatakan tidak ada keluhan, ibu sudah dapat merawat bayinya meski dengan bantuan. Ibu menyusui bayinya secara ekskusif bergantian antara payudara kanan dan kiri bayi tidak diberikan apapun kecuali ASI</w:t>
            </w:r>
          </w:p>
        </w:tc>
      </w:tr>
      <w:tr w:rsidR="00A3210A" w:rsidRPr="0068687C" w:rsidTr="00C0018A">
        <w:trPr>
          <w:trHeight w:val="1"/>
        </w:trPr>
        <w:tc>
          <w:tcPr>
            <w:tcW w:w="2694" w:type="dxa"/>
            <w:tcBorders>
              <w:top w:val="single" w:sz="3" w:space="0" w:color="000000"/>
              <w:left w:val="nil"/>
              <w:bottom w:val="single" w:sz="3" w:space="0" w:color="000000"/>
              <w:right w:val="nil"/>
            </w:tcBorders>
            <w:shd w:val="clear" w:color="000000" w:fill="FFFFFF"/>
          </w:tcPr>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DATA OBYEKTIF</w:t>
            </w:r>
          </w:p>
        </w:tc>
        <w:tc>
          <w:tcPr>
            <w:tcW w:w="6804" w:type="dxa"/>
            <w:tcBorders>
              <w:top w:val="single" w:sz="3" w:space="0" w:color="000000"/>
              <w:left w:val="nil"/>
              <w:bottom w:val="single" w:sz="3" w:space="0" w:color="000000"/>
              <w:right w:val="nil"/>
            </w:tcBorders>
            <w:shd w:val="clear" w:color="000000" w:fill="FFFFFF"/>
          </w:tcPr>
          <w:p w:rsidR="00A3210A" w:rsidRPr="0068687C" w:rsidRDefault="00A3210A" w:rsidP="00ED4794">
            <w:pPr>
              <w:pStyle w:val="ListParagraph"/>
              <w:numPr>
                <w:ilvl w:val="0"/>
                <w:numId w:val="49"/>
              </w:numPr>
              <w:tabs>
                <w:tab w:val="left" w:pos="317"/>
              </w:tabs>
              <w:autoSpaceDE w:val="0"/>
              <w:autoSpaceDN w:val="0"/>
              <w:adjustRightInd w:val="0"/>
              <w:spacing w:line="360" w:lineRule="auto"/>
              <w:ind w:left="351" w:hanging="351"/>
              <w:jc w:val="both"/>
              <w:rPr>
                <w:rFonts w:ascii="Times New Roman" w:hAnsi="Times New Roman"/>
                <w:sz w:val="24"/>
                <w:szCs w:val="24"/>
              </w:rPr>
            </w:pPr>
            <w:r w:rsidRPr="0068687C">
              <w:rPr>
                <w:rFonts w:ascii="Times New Roman" w:hAnsi="Times New Roman"/>
                <w:sz w:val="24"/>
                <w:szCs w:val="24"/>
              </w:rPr>
              <w:t>TTV</w:t>
            </w:r>
          </w:p>
          <w:p w:rsidR="00A3210A" w:rsidRPr="0068687C" w:rsidRDefault="00A3210A" w:rsidP="00A3210A">
            <w:pPr>
              <w:tabs>
                <w:tab w:val="left" w:pos="317"/>
              </w:tabs>
              <w:adjustRightInd w:val="0"/>
              <w:spacing w:line="360" w:lineRule="auto"/>
              <w:ind w:left="317"/>
              <w:jc w:val="both"/>
              <w:rPr>
                <w:rFonts w:ascii="Times New Roman" w:hAnsi="Times New Roman"/>
              </w:rPr>
            </w:pPr>
            <w:r w:rsidRPr="0068687C">
              <w:rPr>
                <w:rFonts w:ascii="Times New Roman" w:hAnsi="Times New Roman"/>
              </w:rPr>
              <w:t>TD  : 120/75 mmHg</w:t>
            </w:r>
          </w:p>
          <w:p w:rsidR="00A3210A" w:rsidRPr="0068687C" w:rsidRDefault="00A3210A" w:rsidP="00A3210A">
            <w:pPr>
              <w:tabs>
                <w:tab w:val="left" w:pos="851"/>
              </w:tabs>
              <w:adjustRightInd w:val="0"/>
              <w:spacing w:line="360" w:lineRule="auto"/>
              <w:ind w:left="317"/>
              <w:jc w:val="both"/>
              <w:rPr>
                <w:rFonts w:ascii="Times New Roman" w:hAnsi="Times New Roman"/>
              </w:rPr>
            </w:pPr>
            <w:r w:rsidRPr="0068687C">
              <w:rPr>
                <w:rFonts w:ascii="Times New Roman" w:hAnsi="Times New Roman"/>
              </w:rPr>
              <w:t xml:space="preserve">N    : 80 x/ menit  </w:t>
            </w:r>
          </w:p>
          <w:p w:rsidR="00A3210A" w:rsidRPr="0068687C" w:rsidRDefault="00A3210A" w:rsidP="00A3210A">
            <w:pPr>
              <w:tabs>
                <w:tab w:val="left" w:pos="851"/>
              </w:tabs>
              <w:adjustRightInd w:val="0"/>
              <w:spacing w:line="360" w:lineRule="auto"/>
              <w:ind w:left="317"/>
              <w:jc w:val="both"/>
              <w:rPr>
                <w:rFonts w:ascii="Times New Roman" w:hAnsi="Times New Roman"/>
              </w:rPr>
            </w:pPr>
            <w:r w:rsidRPr="0068687C">
              <w:rPr>
                <w:rFonts w:ascii="Times New Roman" w:hAnsi="Times New Roman"/>
              </w:rPr>
              <w:t>S     : 36,2</w:t>
            </w:r>
            <w:r w:rsidRPr="0068687C">
              <w:rPr>
                <w:rFonts w:ascii="Times New Roman" w:hAnsi="Times New Roman"/>
                <w:vertAlign w:val="superscript"/>
              </w:rPr>
              <w:t>0</w:t>
            </w:r>
            <w:r w:rsidRPr="0068687C">
              <w:rPr>
                <w:rFonts w:ascii="Times New Roman" w:hAnsi="Times New Roman"/>
              </w:rPr>
              <w:t xml:space="preserve">C </w:t>
            </w:r>
          </w:p>
          <w:p w:rsidR="00A3210A" w:rsidRPr="0068687C" w:rsidRDefault="00A3210A" w:rsidP="00A3210A">
            <w:pPr>
              <w:tabs>
                <w:tab w:val="left" w:pos="851"/>
              </w:tabs>
              <w:adjustRightInd w:val="0"/>
              <w:spacing w:line="360" w:lineRule="auto"/>
              <w:ind w:left="317"/>
              <w:jc w:val="both"/>
              <w:rPr>
                <w:rFonts w:ascii="Times New Roman" w:hAnsi="Times New Roman"/>
              </w:rPr>
            </w:pPr>
            <w:r w:rsidRPr="0068687C">
              <w:rPr>
                <w:rFonts w:ascii="Times New Roman" w:hAnsi="Times New Roman"/>
              </w:rPr>
              <w:t>RR   : 20 x/ menit</w:t>
            </w:r>
          </w:p>
          <w:p w:rsidR="00A3210A" w:rsidRPr="0068687C" w:rsidRDefault="00A3210A" w:rsidP="00ED4794">
            <w:pPr>
              <w:pStyle w:val="ListParagraph"/>
              <w:numPr>
                <w:ilvl w:val="0"/>
                <w:numId w:val="49"/>
              </w:numPr>
              <w:tabs>
                <w:tab w:val="left" w:pos="317"/>
              </w:tabs>
              <w:autoSpaceDE w:val="0"/>
              <w:autoSpaceDN w:val="0"/>
              <w:adjustRightInd w:val="0"/>
              <w:spacing w:line="360" w:lineRule="auto"/>
              <w:ind w:left="351"/>
              <w:jc w:val="both"/>
              <w:rPr>
                <w:rFonts w:ascii="Times New Roman" w:hAnsi="Times New Roman"/>
                <w:sz w:val="24"/>
                <w:szCs w:val="24"/>
              </w:rPr>
            </w:pPr>
            <w:r w:rsidRPr="0068687C">
              <w:rPr>
                <w:rFonts w:ascii="Times New Roman" w:hAnsi="Times New Roman"/>
                <w:sz w:val="24"/>
                <w:szCs w:val="24"/>
              </w:rPr>
              <w:t>Status Obstetrik</w:t>
            </w:r>
          </w:p>
          <w:p w:rsidR="00A3210A" w:rsidRPr="0068687C" w:rsidRDefault="00A3210A" w:rsidP="00ED4794">
            <w:pPr>
              <w:pStyle w:val="ListParagraph"/>
              <w:numPr>
                <w:ilvl w:val="4"/>
                <w:numId w:val="15"/>
              </w:numPr>
              <w:tabs>
                <w:tab w:val="left" w:pos="600"/>
              </w:tabs>
              <w:autoSpaceDE w:val="0"/>
              <w:autoSpaceDN w:val="0"/>
              <w:adjustRightInd w:val="0"/>
              <w:spacing w:line="360" w:lineRule="auto"/>
              <w:ind w:left="351"/>
              <w:jc w:val="both"/>
              <w:rPr>
                <w:rFonts w:ascii="Times New Roman" w:hAnsi="Times New Roman"/>
                <w:sz w:val="24"/>
                <w:szCs w:val="24"/>
              </w:rPr>
            </w:pPr>
            <w:r w:rsidRPr="0068687C">
              <w:rPr>
                <w:rFonts w:ascii="Times New Roman" w:hAnsi="Times New Roman"/>
                <w:sz w:val="24"/>
                <w:szCs w:val="24"/>
              </w:rPr>
              <w:t>Inspeksi</w:t>
            </w:r>
          </w:p>
          <w:p w:rsidR="00A3210A" w:rsidRPr="0068687C" w:rsidRDefault="00A3210A" w:rsidP="00A3210A">
            <w:pPr>
              <w:pStyle w:val="ListParagraph"/>
              <w:tabs>
                <w:tab w:val="left" w:pos="600"/>
              </w:tabs>
              <w:adjustRightInd w:val="0"/>
              <w:spacing w:line="360" w:lineRule="auto"/>
              <w:ind w:left="351"/>
              <w:jc w:val="both"/>
              <w:rPr>
                <w:rFonts w:ascii="Times New Roman" w:hAnsi="Times New Roman"/>
                <w:sz w:val="24"/>
                <w:szCs w:val="24"/>
              </w:rPr>
            </w:pPr>
            <w:r w:rsidRPr="0068687C">
              <w:rPr>
                <w:rFonts w:ascii="Times New Roman" w:hAnsi="Times New Roman"/>
                <w:sz w:val="24"/>
                <w:szCs w:val="24"/>
              </w:rPr>
              <w:t>Muka : tidak oedema, cloasma gravidarum ada tipis</w:t>
            </w:r>
          </w:p>
          <w:p w:rsidR="00A3210A" w:rsidRPr="0068687C" w:rsidRDefault="00A3210A" w:rsidP="00A3210A">
            <w:pPr>
              <w:pStyle w:val="ListParagraph"/>
              <w:tabs>
                <w:tab w:val="left" w:pos="600"/>
              </w:tabs>
              <w:adjustRightInd w:val="0"/>
              <w:spacing w:line="360" w:lineRule="auto"/>
              <w:ind w:left="0"/>
              <w:jc w:val="both"/>
              <w:rPr>
                <w:rFonts w:ascii="Times New Roman" w:hAnsi="Times New Roman"/>
                <w:sz w:val="24"/>
                <w:szCs w:val="24"/>
              </w:rPr>
            </w:pPr>
            <w:r w:rsidRPr="0068687C">
              <w:rPr>
                <w:rFonts w:ascii="Times New Roman" w:hAnsi="Times New Roman"/>
                <w:sz w:val="24"/>
                <w:szCs w:val="24"/>
              </w:rPr>
              <w:t>Mamae : puting susu menonjol, hiperpigmentasi areola, colostrum keluar, tidak ada kemerahan</w:t>
            </w:r>
          </w:p>
          <w:p w:rsidR="00A3210A" w:rsidRPr="0068687C" w:rsidRDefault="00A3210A" w:rsidP="00A3210A">
            <w:pPr>
              <w:pStyle w:val="ListParagraph"/>
              <w:tabs>
                <w:tab w:val="left" w:pos="600"/>
              </w:tabs>
              <w:adjustRightInd w:val="0"/>
              <w:spacing w:line="360" w:lineRule="auto"/>
              <w:ind w:left="-75"/>
              <w:jc w:val="both"/>
              <w:rPr>
                <w:rFonts w:ascii="Times New Roman" w:hAnsi="Times New Roman"/>
                <w:sz w:val="24"/>
                <w:szCs w:val="24"/>
              </w:rPr>
            </w:pPr>
            <w:r w:rsidRPr="0068687C">
              <w:rPr>
                <w:rFonts w:ascii="Times New Roman" w:hAnsi="Times New Roman"/>
                <w:sz w:val="24"/>
                <w:szCs w:val="24"/>
              </w:rPr>
              <w:t>Abdomen: tidak ada luka bekas operasi, linea nigra nampak, striae gravidarum terlihat</w:t>
            </w:r>
          </w:p>
          <w:p w:rsidR="00A3210A" w:rsidRPr="0068687C" w:rsidRDefault="00A3210A" w:rsidP="00A3210A">
            <w:pPr>
              <w:pStyle w:val="ListParagraph"/>
              <w:tabs>
                <w:tab w:val="left" w:pos="600"/>
              </w:tabs>
              <w:adjustRightInd w:val="0"/>
              <w:spacing w:line="360" w:lineRule="auto"/>
              <w:ind w:left="351"/>
              <w:jc w:val="both"/>
              <w:rPr>
                <w:rFonts w:ascii="Times New Roman" w:hAnsi="Times New Roman"/>
                <w:sz w:val="24"/>
                <w:szCs w:val="24"/>
              </w:rPr>
            </w:pPr>
            <w:r w:rsidRPr="0068687C">
              <w:rPr>
                <w:rFonts w:ascii="Times New Roman" w:hAnsi="Times New Roman"/>
                <w:sz w:val="24"/>
                <w:szCs w:val="24"/>
              </w:rPr>
              <w:t>Vulva :  ppv (+) lochea sanguinolenta</w:t>
            </w:r>
          </w:p>
          <w:p w:rsidR="00A3210A" w:rsidRPr="0068687C" w:rsidRDefault="00A3210A" w:rsidP="00ED4794">
            <w:pPr>
              <w:pStyle w:val="ListParagraph"/>
              <w:numPr>
                <w:ilvl w:val="4"/>
                <w:numId w:val="15"/>
              </w:numPr>
              <w:tabs>
                <w:tab w:val="left" w:pos="600"/>
              </w:tabs>
              <w:autoSpaceDE w:val="0"/>
              <w:autoSpaceDN w:val="0"/>
              <w:adjustRightInd w:val="0"/>
              <w:spacing w:line="360" w:lineRule="auto"/>
              <w:ind w:left="351"/>
              <w:jc w:val="both"/>
              <w:rPr>
                <w:rFonts w:ascii="Times New Roman" w:hAnsi="Times New Roman"/>
                <w:sz w:val="24"/>
                <w:szCs w:val="24"/>
              </w:rPr>
            </w:pPr>
            <w:r w:rsidRPr="0068687C">
              <w:rPr>
                <w:rFonts w:ascii="Times New Roman" w:hAnsi="Times New Roman"/>
                <w:sz w:val="24"/>
                <w:szCs w:val="24"/>
              </w:rPr>
              <w:t>Palpasi</w:t>
            </w:r>
          </w:p>
          <w:p w:rsidR="00A3210A" w:rsidRPr="0068687C" w:rsidRDefault="00A3210A" w:rsidP="00A3210A">
            <w:pPr>
              <w:pStyle w:val="ListParagraph"/>
              <w:tabs>
                <w:tab w:val="left" w:pos="600"/>
              </w:tabs>
              <w:adjustRightInd w:val="0"/>
              <w:spacing w:line="360" w:lineRule="auto"/>
              <w:ind w:left="351"/>
              <w:jc w:val="both"/>
              <w:rPr>
                <w:rFonts w:ascii="Times New Roman" w:hAnsi="Times New Roman"/>
                <w:sz w:val="24"/>
                <w:szCs w:val="24"/>
              </w:rPr>
            </w:pPr>
            <w:r w:rsidRPr="0068687C">
              <w:rPr>
                <w:rFonts w:ascii="Times New Roman" w:hAnsi="Times New Roman"/>
                <w:sz w:val="24"/>
                <w:szCs w:val="24"/>
              </w:rPr>
              <w:t>Abdomen : TFU 3 jari bawah pusat</w:t>
            </w:r>
          </w:p>
        </w:tc>
      </w:tr>
      <w:tr w:rsidR="00A3210A" w:rsidRPr="0068687C" w:rsidTr="00C0018A">
        <w:trPr>
          <w:trHeight w:val="1"/>
        </w:trPr>
        <w:tc>
          <w:tcPr>
            <w:tcW w:w="2694" w:type="dxa"/>
            <w:tcBorders>
              <w:top w:val="single" w:sz="3" w:space="0" w:color="000000"/>
              <w:left w:val="nil"/>
              <w:bottom w:val="single" w:sz="3" w:space="0" w:color="000000"/>
              <w:right w:val="nil"/>
            </w:tcBorders>
            <w:shd w:val="clear" w:color="000000" w:fill="FFFFFF"/>
          </w:tcPr>
          <w:p w:rsidR="00A3210A" w:rsidRPr="0068687C" w:rsidRDefault="00A3210A" w:rsidP="00ED4794">
            <w:pPr>
              <w:numPr>
                <w:ilvl w:val="0"/>
                <w:numId w:val="48"/>
              </w:numPr>
              <w:autoSpaceDE w:val="0"/>
              <w:autoSpaceDN w:val="0"/>
              <w:adjustRightInd w:val="0"/>
              <w:spacing w:line="360" w:lineRule="auto"/>
              <w:jc w:val="both"/>
              <w:rPr>
                <w:rFonts w:ascii="Times New Roman" w:hAnsi="Times New Roman"/>
              </w:rPr>
            </w:pPr>
            <w:r w:rsidRPr="0068687C">
              <w:rPr>
                <w:rFonts w:ascii="Times New Roman" w:hAnsi="Times New Roman"/>
              </w:rPr>
              <w:t>ANALISA</w:t>
            </w:r>
          </w:p>
        </w:tc>
        <w:tc>
          <w:tcPr>
            <w:tcW w:w="6804" w:type="dxa"/>
            <w:tcBorders>
              <w:top w:val="single" w:sz="3" w:space="0" w:color="000000"/>
              <w:left w:val="nil"/>
              <w:bottom w:val="single" w:sz="3" w:space="0" w:color="000000"/>
              <w:right w:val="nil"/>
            </w:tcBorders>
            <w:shd w:val="clear" w:color="000000" w:fill="FFFFFF"/>
          </w:tcPr>
          <w:p w:rsidR="00A3210A" w:rsidRPr="0068687C" w:rsidRDefault="00103A22" w:rsidP="00A3210A">
            <w:pPr>
              <w:tabs>
                <w:tab w:val="left" w:pos="851"/>
              </w:tabs>
              <w:adjustRightInd w:val="0"/>
              <w:spacing w:line="360" w:lineRule="auto"/>
              <w:ind w:left="175" w:hanging="175"/>
              <w:jc w:val="both"/>
              <w:rPr>
                <w:rFonts w:ascii="Times New Roman" w:hAnsi="Times New Roman"/>
              </w:rPr>
            </w:pPr>
            <w:r w:rsidRPr="0068687C">
              <w:rPr>
                <w:rFonts w:ascii="Times New Roman" w:hAnsi="Times New Roman"/>
              </w:rPr>
              <w:t>Ny. T</w:t>
            </w:r>
            <w:r w:rsidR="00A3210A" w:rsidRPr="0068687C">
              <w:rPr>
                <w:rFonts w:ascii="Times New Roman" w:hAnsi="Times New Roman"/>
              </w:rPr>
              <w:t xml:space="preserve"> usia </w:t>
            </w:r>
            <w:r w:rsidR="00287F84" w:rsidRPr="0068687C">
              <w:rPr>
                <w:rFonts w:ascii="Times New Roman" w:hAnsi="Times New Roman"/>
              </w:rPr>
              <w:t>36 Tahun</w:t>
            </w:r>
            <w:r w:rsidR="00A3210A" w:rsidRPr="0068687C">
              <w:rPr>
                <w:rFonts w:ascii="Times New Roman" w:hAnsi="Times New Roman"/>
              </w:rPr>
              <w:t xml:space="preserve"> P</w:t>
            </w:r>
            <w:r w:rsidR="00101277" w:rsidRPr="0068687C">
              <w:rPr>
                <w:rFonts w:ascii="Times New Roman" w:hAnsi="Times New Roman"/>
                <w:lang w:val="en-US"/>
              </w:rPr>
              <w:t>2</w:t>
            </w:r>
            <w:r w:rsidR="00A3210A" w:rsidRPr="0068687C">
              <w:rPr>
                <w:rFonts w:ascii="Times New Roman" w:hAnsi="Times New Roman"/>
              </w:rPr>
              <w:t>A</w:t>
            </w:r>
            <w:r w:rsidR="005A0A48" w:rsidRPr="0068687C">
              <w:rPr>
                <w:rFonts w:ascii="Times New Roman" w:hAnsi="Times New Roman"/>
                <w:lang w:val="en-US"/>
              </w:rPr>
              <w:t>1</w:t>
            </w:r>
            <w:r w:rsidR="00830F7B" w:rsidRPr="0068687C">
              <w:rPr>
                <w:rFonts w:ascii="Times New Roman" w:hAnsi="Times New Roman"/>
                <w:lang w:val="en-US"/>
              </w:rPr>
              <w:t xml:space="preserve"> </w:t>
            </w:r>
            <w:r w:rsidR="00101277" w:rsidRPr="0068687C">
              <w:rPr>
                <w:rFonts w:ascii="Times New Roman" w:hAnsi="Times New Roman"/>
                <w:lang w:val="en-US"/>
              </w:rPr>
              <w:t>4</w:t>
            </w:r>
            <w:r w:rsidR="00A3210A" w:rsidRPr="0068687C">
              <w:rPr>
                <w:rFonts w:ascii="Times New Roman" w:hAnsi="Times New Roman"/>
              </w:rPr>
              <w:t xml:space="preserve"> hari post partum fisiologis</w:t>
            </w:r>
          </w:p>
        </w:tc>
      </w:tr>
      <w:tr w:rsidR="00A3210A" w:rsidRPr="0068687C" w:rsidTr="00C0018A">
        <w:trPr>
          <w:trHeight w:val="1"/>
        </w:trPr>
        <w:tc>
          <w:tcPr>
            <w:tcW w:w="2694" w:type="dxa"/>
            <w:tcBorders>
              <w:top w:val="single" w:sz="3" w:space="0" w:color="000000"/>
              <w:left w:val="nil"/>
              <w:bottom w:val="single" w:sz="3" w:space="0" w:color="000000"/>
              <w:right w:val="nil"/>
            </w:tcBorders>
            <w:shd w:val="clear" w:color="000000" w:fill="FFFFFF"/>
          </w:tcPr>
          <w:p w:rsidR="00A3210A" w:rsidRPr="0068687C" w:rsidRDefault="00A3210A" w:rsidP="00ED4794">
            <w:pPr>
              <w:numPr>
                <w:ilvl w:val="0"/>
                <w:numId w:val="48"/>
              </w:numPr>
              <w:autoSpaceDE w:val="0"/>
              <w:autoSpaceDN w:val="0"/>
              <w:adjustRightInd w:val="0"/>
              <w:spacing w:line="360" w:lineRule="auto"/>
              <w:jc w:val="both"/>
              <w:rPr>
                <w:rFonts w:ascii="Times New Roman" w:hAnsi="Times New Roman"/>
              </w:rPr>
            </w:pPr>
            <w:r w:rsidRPr="0068687C">
              <w:rPr>
                <w:rFonts w:ascii="Times New Roman" w:hAnsi="Times New Roman"/>
              </w:rPr>
              <w:t>PELAKSANAAN</w:t>
            </w:r>
          </w:p>
        </w:tc>
        <w:tc>
          <w:tcPr>
            <w:tcW w:w="6804" w:type="dxa"/>
            <w:tcBorders>
              <w:top w:val="single" w:sz="3" w:space="0" w:color="000000"/>
              <w:left w:val="nil"/>
              <w:bottom w:val="single" w:sz="3" w:space="0" w:color="000000"/>
              <w:right w:val="nil"/>
            </w:tcBorders>
            <w:shd w:val="clear" w:color="000000" w:fill="FFFFFF"/>
          </w:tcPr>
          <w:p w:rsidR="00A3210A" w:rsidRPr="0068687C" w:rsidRDefault="00A3210A" w:rsidP="00A3210A">
            <w:pPr>
              <w:tabs>
                <w:tab w:val="left" w:pos="851"/>
              </w:tabs>
              <w:adjustRightInd w:val="0"/>
              <w:spacing w:line="360" w:lineRule="auto"/>
              <w:jc w:val="both"/>
              <w:rPr>
                <w:rFonts w:ascii="Times New Roman" w:hAnsi="Times New Roman"/>
              </w:rPr>
            </w:pPr>
            <w:r w:rsidRPr="0068687C">
              <w:rPr>
                <w:rFonts w:ascii="Times New Roman" w:hAnsi="Times New Roman"/>
              </w:rPr>
              <w:t xml:space="preserve">Tanggal : </w:t>
            </w:r>
            <w:r w:rsidR="00101277" w:rsidRPr="0068687C">
              <w:rPr>
                <w:rFonts w:ascii="Times New Roman" w:hAnsi="Times New Roman"/>
                <w:lang w:val="en-US"/>
              </w:rPr>
              <w:t>04 April 2022</w:t>
            </w:r>
            <w:r w:rsidRPr="0068687C">
              <w:rPr>
                <w:rFonts w:ascii="Times New Roman" w:hAnsi="Times New Roman"/>
              </w:rPr>
              <w:t xml:space="preserve"> Jam : 09.15 WIB</w:t>
            </w:r>
          </w:p>
          <w:p w:rsidR="00A3210A" w:rsidRPr="0068687C" w:rsidRDefault="00A3210A" w:rsidP="00ED4794">
            <w:pPr>
              <w:pStyle w:val="ListParagraph"/>
              <w:numPr>
                <w:ilvl w:val="0"/>
                <w:numId w:val="50"/>
              </w:numPr>
              <w:autoSpaceDE w:val="0"/>
              <w:autoSpaceDN w:val="0"/>
              <w:adjustRightInd w:val="0"/>
              <w:spacing w:line="360" w:lineRule="auto"/>
              <w:ind w:left="351"/>
              <w:jc w:val="both"/>
              <w:rPr>
                <w:rFonts w:ascii="Times New Roman" w:hAnsi="Times New Roman"/>
                <w:color w:val="000000"/>
                <w:sz w:val="24"/>
                <w:szCs w:val="24"/>
              </w:rPr>
            </w:pPr>
            <w:r w:rsidRPr="0068687C">
              <w:rPr>
                <w:rFonts w:ascii="Times New Roman" w:hAnsi="Times New Roman"/>
                <w:color w:val="000000"/>
                <w:sz w:val="24"/>
                <w:szCs w:val="24"/>
              </w:rPr>
              <w:t>Memastikaninvolusio uterus berjalan normal</w:t>
            </w:r>
          </w:p>
          <w:p w:rsidR="00A3210A" w:rsidRPr="0068687C" w:rsidRDefault="00A3210A" w:rsidP="00ED4794">
            <w:pPr>
              <w:numPr>
                <w:ilvl w:val="0"/>
                <w:numId w:val="50"/>
              </w:numPr>
              <w:autoSpaceDE w:val="0"/>
              <w:autoSpaceDN w:val="0"/>
              <w:adjustRightInd w:val="0"/>
              <w:spacing w:line="360" w:lineRule="auto"/>
              <w:ind w:left="351"/>
              <w:jc w:val="both"/>
              <w:rPr>
                <w:rFonts w:ascii="Times New Roman" w:hAnsi="Times New Roman"/>
                <w:color w:val="000000"/>
              </w:rPr>
            </w:pPr>
            <w:r w:rsidRPr="0068687C">
              <w:rPr>
                <w:rFonts w:ascii="Times New Roman" w:hAnsi="Times New Roman"/>
                <w:color w:val="000000"/>
              </w:rPr>
              <w:t>Menilai adanya tanda-tanda demam, infeksi, atau perdarahan abnormal</w:t>
            </w:r>
          </w:p>
          <w:p w:rsidR="00A3210A" w:rsidRPr="0068687C" w:rsidRDefault="00A3210A" w:rsidP="00ED4794">
            <w:pPr>
              <w:numPr>
                <w:ilvl w:val="0"/>
                <w:numId w:val="50"/>
              </w:numPr>
              <w:autoSpaceDE w:val="0"/>
              <w:autoSpaceDN w:val="0"/>
              <w:adjustRightInd w:val="0"/>
              <w:spacing w:line="360" w:lineRule="auto"/>
              <w:ind w:left="351"/>
              <w:jc w:val="both"/>
              <w:rPr>
                <w:rFonts w:ascii="Times New Roman" w:hAnsi="Times New Roman"/>
                <w:color w:val="000000"/>
              </w:rPr>
            </w:pPr>
            <w:r w:rsidRPr="0068687C">
              <w:rPr>
                <w:rFonts w:ascii="Times New Roman" w:hAnsi="Times New Roman"/>
                <w:color w:val="000000"/>
              </w:rPr>
              <w:t xml:space="preserve">Memastikan ibu mendapatkan cukup makanan, cairan dan </w:t>
            </w:r>
            <w:r w:rsidRPr="0068687C">
              <w:rPr>
                <w:rFonts w:ascii="Times New Roman" w:hAnsi="Times New Roman"/>
                <w:color w:val="000000"/>
              </w:rPr>
              <w:lastRenderedPageBreak/>
              <w:t>istirahat</w:t>
            </w:r>
          </w:p>
          <w:p w:rsidR="00A3210A" w:rsidRPr="0068687C" w:rsidRDefault="00A3210A" w:rsidP="00ED4794">
            <w:pPr>
              <w:numPr>
                <w:ilvl w:val="0"/>
                <w:numId w:val="50"/>
              </w:numPr>
              <w:autoSpaceDE w:val="0"/>
              <w:autoSpaceDN w:val="0"/>
              <w:adjustRightInd w:val="0"/>
              <w:spacing w:line="360" w:lineRule="auto"/>
              <w:ind w:left="351"/>
              <w:jc w:val="both"/>
              <w:rPr>
                <w:rFonts w:ascii="Times New Roman" w:hAnsi="Times New Roman"/>
                <w:color w:val="000000"/>
              </w:rPr>
            </w:pPr>
            <w:r w:rsidRPr="0068687C">
              <w:rPr>
                <w:rFonts w:ascii="Times New Roman" w:hAnsi="Times New Roman"/>
                <w:color w:val="000000"/>
              </w:rPr>
              <w:t>Memastikan ibu menyusui dengan baik dan tidak memperlihatka ntanda-tanda penyulit.</w:t>
            </w:r>
          </w:p>
          <w:p w:rsidR="00A3210A" w:rsidRPr="0068687C" w:rsidRDefault="00A3210A" w:rsidP="00ED4794">
            <w:pPr>
              <w:numPr>
                <w:ilvl w:val="0"/>
                <w:numId w:val="50"/>
              </w:numPr>
              <w:autoSpaceDE w:val="0"/>
              <w:autoSpaceDN w:val="0"/>
              <w:adjustRightInd w:val="0"/>
              <w:spacing w:line="360" w:lineRule="auto"/>
              <w:ind w:left="351"/>
              <w:jc w:val="both"/>
              <w:rPr>
                <w:rFonts w:ascii="Times New Roman" w:hAnsi="Times New Roman"/>
                <w:color w:val="000000"/>
              </w:rPr>
            </w:pPr>
            <w:r w:rsidRPr="0068687C">
              <w:rPr>
                <w:rFonts w:ascii="Times New Roman" w:hAnsi="Times New Roman"/>
                <w:color w:val="000000"/>
              </w:rPr>
              <w:t>Menganjurkan ibu untuk tetap menjaga kehangatan bayinya dan merawat tali pusat bayinya</w:t>
            </w:r>
          </w:p>
          <w:p w:rsidR="00A3210A" w:rsidRPr="0068687C" w:rsidRDefault="00A3210A" w:rsidP="00ED4794">
            <w:pPr>
              <w:numPr>
                <w:ilvl w:val="0"/>
                <w:numId w:val="50"/>
              </w:numPr>
              <w:autoSpaceDE w:val="0"/>
              <w:autoSpaceDN w:val="0"/>
              <w:adjustRightInd w:val="0"/>
              <w:spacing w:line="360" w:lineRule="auto"/>
              <w:ind w:left="351"/>
              <w:jc w:val="both"/>
              <w:rPr>
                <w:rFonts w:ascii="Times New Roman" w:hAnsi="Times New Roman"/>
                <w:color w:val="000000"/>
              </w:rPr>
            </w:pPr>
            <w:r w:rsidRPr="0068687C">
              <w:rPr>
                <w:rFonts w:ascii="Times New Roman" w:hAnsi="Times New Roman"/>
                <w:color w:val="000000"/>
              </w:rPr>
              <w:t>Memberitahu ibu dan keluarga untuk melakukan kunjungan ulang kembali 2 minggu lagi untuk memantau ibu dan bayi atau apabial ada keluhan segera periksa ke faskes/bidan</w:t>
            </w:r>
          </w:p>
          <w:p w:rsidR="00A3210A" w:rsidRPr="0068687C" w:rsidRDefault="00A3210A" w:rsidP="00ED4794">
            <w:pPr>
              <w:numPr>
                <w:ilvl w:val="0"/>
                <w:numId w:val="50"/>
              </w:numPr>
              <w:autoSpaceDE w:val="0"/>
              <w:autoSpaceDN w:val="0"/>
              <w:adjustRightInd w:val="0"/>
              <w:spacing w:line="360" w:lineRule="auto"/>
              <w:ind w:left="351"/>
              <w:jc w:val="both"/>
              <w:rPr>
                <w:rFonts w:ascii="Times New Roman" w:hAnsi="Times New Roman"/>
                <w:color w:val="000000"/>
              </w:rPr>
            </w:pPr>
            <w:r w:rsidRPr="0068687C">
              <w:rPr>
                <w:rFonts w:ascii="Times New Roman" w:hAnsi="Times New Roman"/>
                <w:color w:val="000000"/>
              </w:rPr>
              <w:t>Mendokumentasikan hasil kunjungan</w:t>
            </w:r>
          </w:p>
          <w:p w:rsidR="00A3210A" w:rsidRPr="0068687C" w:rsidRDefault="00A3210A" w:rsidP="00A3210A">
            <w:pPr>
              <w:adjustRightInd w:val="0"/>
              <w:spacing w:line="360" w:lineRule="auto"/>
              <w:ind w:left="351"/>
              <w:jc w:val="both"/>
              <w:rPr>
                <w:rFonts w:ascii="Times New Roman" w:hAnsi="Times New Roman"/>
                <w:color w:val="000000"/>
              </w:rPr>
            </w:pPr>
          </w:p>
        </w:tc>
      </w:tr>
    </w:tbl>
    <w:p w:rsidR="00C0018A" w:rsidRDefault="00C0018A" w:rsidP="00C0018A">
      <w:pPr>
        <w:tabs>
          <w:tab w:val="left" w:pos="851"/>
        </w:tabs>
        <w:adjustRightInd w:val="0"/>
        <w:spacing w:line="360" w:lineRule="auto"/>
        <w:ind w:hanging="654"/>
        <w:jc w:val="both"/>
        <w:rPr>
          <w:rFonts w:ascii="Times New Roman" w:hAnsi="Times New Roman"/>
          <w:b/>
          <w:bCs/>
          <w:lang w:val="en-US"/>
        </w:rPr>
      </w:pPr>
    </w:p>
    <w:p w:rsidR="00A3210A" w:rsidRPr="00C0018A" w:rsidRDefault="00A3210A" w:rsidP="00C0018A">
      <w:pPr>
        <w:tabs>
          <w:tab w:val="left" w:pos="851"/>
        </w:tabs>
        <w:adjustRightInd w:val="0"/>
        <w:spacing w:line="360" w:lineRule="auto"/>
        <w:ind w:hanging="654"/>
        <w:jc w:val="both"/>
        <w:rPr>
          <w:rFonts w:ascii="Times New Roman" w:hAnsi="Times New Roman"/>
          <w:b/>
          <w:bCs/>
          <w:lang w:val="en-US"/>
        </w:rPr>
      </w:pPr>
      <w:r w:rsidRPr="0068687C">
        <w:rPr>
          <w:rFonts w:ascii="Times New Roman" w:hAnsi="Times New Roman"/>
          <w:b/>
          <w:bCs/>
        </w:rPr>
        <w:t>CATATAN PERKEMBANGAN</w:t>
      </w:r>
      <w:r w:rsidR="00C0018A">
        <w:rPr>
          <w:rFonts w:ascii="Times New Roman" w:hAnsi="Times New Roman"/>
          <w:b/>
          <w:bCs/>
          <w:lang w:val="en-US"/>
        </w:rPr>
        <w:t xml:space="preserve"> </w:t>
      </w:r>
      <w:r w:rsidR="00103A22" w:rsidRPr="0068687C">
        <w:rPr>
          <w:rFonts w:ascii="Times New Roman" w:hAnsi="Times New Roman"/>
          <w:b/>
          <w:bCs/>
        </w:rPr>
        <w:t>NY. T</w:t>
      </w:r>
      <w:r w:rsidR="00C0018A">
        <w:rPr>
          <w:rFonts w:ascii="Times New Roman" w:hAnsi="Times New Roman"/>
          <w:b/>
          <w:bCs/>
          <w:lang w:val="en-US"/>
        </w:rPr>
        <w:t xml:space="preserve"> </w:t>
      </w:r>
      <w:r w:rsidRPr="0068687C">
        <w:rPr>
          <w:rFonts w:ascii="Times New Roman" w:hAnsi="Times New Roman"/>
          <w:b/>
          <w:bCs/>
        </w:rPr>
        <w:t xml:space="preserve">USIA </w:t>
      </w:r>
      <w:r w:rsidR="00287F84" w:rsidRPr="0068687C">
        <w:rPr>
          <w:rFonts w:ascii="Times New Roman" w:hAnsi="Times New Roman"/>
          <w:b/>
          <w:bCs/>
        </w:rPr>
        <w:t>36 Tahun</w:t>
      </w:r>
      <w:r w:rsidRPr="0068687C">
        <w:rPr>
          <w:rFonts w:ascii="Times New Roman" w:hAnsi="Times New Roman"/>
          <w:b/>
          <w:bCs/>
        </w:rPr>
        <w:t xml:space="preserve"> P</w:t>
      </w:r>
      <w:r w:rsidR="00101277" w:rsidRPr="0068687C">
        <w:rPr>
          <w:rFonts w:ascii="Times New Roman" w:hAnsi="Times New Roman"/>
          <w:b/>
          <w:bCs/>
          <w:lang w:val="en-US"/>
        </w:rPr>
        <w:t>2</w:t>
      </w:r>
      <w:r w:rsidRPr="0068687C">
        <w:rPr>
          <w:rFonts w:ascii="Times New Roman" w:hAnsi="Times New Roman"/>
          <w:b/>
          <w:bCs/>
        </w:rPr>
        <w:t>A</w:t>
      </w:r>
      <w:r w:rsidR="005A0A48" w:rsidRPr="0068687C">
        <w:rPr>
          <w:rFonts w:ascii="Times New Roman" w:hAnsi="Times New Roman"/>
          <w:b/>
          <w:bCs/>
          <w:lang w:val="en-US"/>
        </w:rPr>
        <w:t>1</w:t>
      </w:r>
      <w:r w:rsidRPr="0068687C">
        <w:rPr>
          <w:rFonts w:ascii="Times New Roman" w:hAnsi="Times New Roman"/>
          <w:b/>
          <w:bCs/>
        </w:rPr>
        <w:t xml:space="preserve"> 1</w:t>
      </w:r>
      <w:r w:rsidR="00101277" w:rsidRPr="0068687C">
        <w:rPr>
          <w:rFonts w:ascii="Times New Roman" w:hAnsi="Times New Roman"/>
          <w:b/>
          <w:bCs/>
          <w:lang w:val="en-US"/>
        </w:rPr>
        <w:t>4</w:t>
      </w:r>
      <w:r w:rsidRPr="0068687C">
        <w:rPr>
          <w:rFonts w:ascii="Times New Roman" w:hAnsi="Times New Roman"/>
          <w:b/>
          <w:bCs/>
        </w:rPr>
        <w:t xml:space="preserve"> hari  POST PARTUM</w:t>
      </w:r>
    </w:p>
    <w:p w:rsidR="00A3210A" w:rsidRPr="0068687C" w:rsidRDefault="00A3210A" w:rsidP="00A3210A">
      <w:pPr>
        <w:tabs>
          <w:tab w:val="left" w:pos="851"/>
        </w:tabs>
        <w:adjustRightInd w:val="0"/>
        <w:spacing w:line="360" w:lineRule="auto"/>
        <w:ind w:hanging="654"/>
        <w:jc w:val="both"/>
        <w:rPr>
          <w:rFonts w:ascii="Times New Roman" w:hAnsi="Times New Roman"/>
        </w:rPr>
      </w:pPr>
      <w:r w:rsidRPr="0068687C">
        <w:rPr>
          <w:rFonts w:ascii="Times New Roman" w:hAnsi="Times New Roman"/>
        </w:rPr>
        <w:tab/>
        <w:t>Tanggal</w:t>
      </w:r>
      <w:r w:rsidRPr="0068687C">
        <w:rPr>
          <w:rFonts w:ascii="Times New Roman" w:hAnsi="Times New Roman"/>
        </w:rPr>
        <w:tab/>
      </w:r>
      <w:r w:rsidRPr="0068687C">
        <w:rPr>
          <w:rFonts w:ascii="Times New Roman" w:hAnsi="Times New Roman"/>
        </w:rPr>
        <w:tab/>
        <w:t xml:space="preserve">: </w:t>
      </w:r>
      <w:r w:rsidR="00101277" w:rsidRPr="0068687C">
        <w:rPr>
          <w:rFonts w:ascii="Times New Roman" w:hAnsi="Times New Roman"/>
          <w:lang w:val="en-US"/>
        </w:rPr>
        <w:t>15April 2022</w:t>
      </w:r>
      <w:r w:rsidRPr="0068687C">
        <w:rPr>
          <w:rFonts w:ascii="Times New Roman" w:hAnsi="Times New Roman"/>
        </w:rPr>
        <w:tab/>
      </w:r>
      <w:r w:rsidRPr="0068687C">
        <w:rPr>
          <w:rFonts w:ascii="Times New Roman" w:hAnsi="Times New Roman"/>
        </w:rPr>
        <w:tab/>
      </w:r>
    </w:p>
    <w:p w:rsidR="00A3210A" w:rsidRPr="0068687C" w:rsidRDefault="00A3210A" w:rsidP="00A3210A">
      <w:pPr>
        <w:tabs>
          <w:tab w:val="left" w:pos="851"/>
        </w:tabs>
        <w:adjustRightInd w:val="0"/>
        <w:spacing w:line="360" w:lineRule="auto"/>
        <w:ind w:hanging="654"/>
        <w:jc w:val="both"/>
        <w:rPr>
          <w:rFonts w:ascii="Times New Roman" w:hAnsi="Times New Roman"/>
        </w:rPr>
      </w:pPr>
      <w:r w:rsidRPr="0068687C">
        <w:rPr>
          <w:rFonts w:ascii="Times New Roman" w:hAnsi="Times New Roman"/>
        </w:rPr>
        <w:tab/>
        <w:t>Jam</w:t>
      </w:r>
      <w:r w:rsidRPr="0068687C">
        <w:rPr>
          <w:rFonts w:ascii="Times New Roman" w:hAnsi="Times New Roman"/>
        </w:rPr>
        <w:tab/>
      </w:r>
      <w:r w:rsidRPr="0068687C">
        <w:rPr>
          <w:rFonts w:ascii="Times New Roman" w:hAnsi="Times New Roman"/>
        </w:rPr>
        <w:tab/>
        <w:t>: 09. 00 WIB</w:t>
      </w:r>
    </w:p>
    <w:p w:rsidR="00A3210A" w:rsidRPr="0068687C" w:rsidRDefault="00A3210A" w:rsidP="00A3210A">
      <w:pPr>
        <w:tabs>
          <w:tab w:val="left" w:pos="851"/>
        </w:tabs>
        <w:adjustRightInd w:val="0"/>
        <w:spacing w:line="360" w:lineRule="auto"/>
        <w:ind w:hanging="654"/>
        <w:jc w:val="both"/>
        <w:rPr>
          <w:rFonts w:ascii="Times New Roman" w:hAnsi="Times New Roman"/>
        </w:rPr>
      </w:pPr>
      <w:r w:rsidRPr="0068687C">
        <w:rPr>
          <w:rFonts w:ascii="Times New Roman" w:hAnsi="Times New Roman"/>
        </w:rPr>
        <w:tab/>
        <w:t>Tempat</w:t>
      </w:r>
      <w:r w:rsidRPr="0068687C">
        <w:rPr>
          <w:rFonts w:ascii="Times New Roman" w:hAnsi="Times New Roman"/>
        </w:rPr>
        <w:tab/>
      </w:r>
      <w:r w:rsidRPr="0068687C">
        <w:rPr>
          <w:rFonts w:ascii="Times New Roman" w:hAnsi="Times New Roman"/>
        </w:rPr>
        <w:tab/>
        <w:t xml:space="preserve">: </w:t>
      </w:r>
      <w:r w:rsidR="00101277" w:rsidRPr="0068687C">
        <w:rPr>
          <w:rFonts w:ascii="Times New Roman" w:hAnsi="Times New Roman"/>
        </w:rPr>
        <w:t xml:space="preserve">Puskesmas </w:t>
      </w:r>
      <w:r w:rsidR="00287F84" w:rsidRPr="0068687C">
        <w:rPr>
          <w:rFonts w:ascii="Times New Roman" w:hAnsi="Times New Roman"/>
        </w:rPr>
        <w:t>Bayan</w:t>
      </w:r>
      <w:r w:rsidR="00101277" w:rsidRPr="0068687C">
        <w:rPr>
          <w:rFonts w:ascii="Times New Roman" w:hAnsi="Times New Roman"/>
        </w:rPr>
        <w:t xml:space="preserve"> Kabupaten Purworejo</w:t>
      </w:r>
    </w:p>
    <w:p w:rsidR="00A3210A" w:rsidRPr="0068687C" w:rsidRDefault="00A3210A" w:rsidP="00A3210A">
      <w:pPr>
        <w:tabs>
          <w:tab w:val="left" w:pos="851"/>
        </w:tabs>
        <w:adjustRightInd w:val="0"/>
        <w:spacing w:line="360" w:lineRule="auto"/>
        <w:ind w:hanging="654"/>
        <w:jc w:val="both"/>
        <w:rPr>
          <w:rFonts w:ascii="Times New Roman" w:hAnsi="Times New Roman"/>
        </w:rPr>
      </w:pPr>
    </w:p>
    <w:tbl>
      <w:tblPr>
        <w:tblW w:w="0" w:type="auto"/>
        <w:tblInd w:w="216" w:type="dxa"/>
        <w:tblLayout w:type="fixed"/>
        <w:tblLook w:val="0000" w:firstRow="0" w:lastRow="0" w:firstColumn="0" w:lastColumn="0" w:noHBand="0" w:noVBand="0"/>
      </w:tblPr>
      <w:tblGrid>
        <w:gridCol w:w="2160"/>
        <w:gridCol w:w="6804"/>
      </w:tblGrid>
      <w:tr w:rsidR="00A3210A" w:rsidRPr="0068687C" w:rsidTr="00A3210A">
        <w:trPr>
          <w:trHeight w:val="1"/>
        </w:trPr>
        <w:tc>
          <w:tcPr>
            <w:tcW w:w="2160" w:type="dxa"/>
            <w:tcBorders>
              <w:top w:val="single" w:sz="3" w:space="0" w:color="000000"/>
              <w:left w:val="nil"/>
              <w:bottom w:val="single" w:sz="3" w:space="0" w:color="000000"/>
              <w:right w:val="nil"/>
            </w:tcBorders>
            <w:shd w:val="clear" w:color="000000" w:fill="FFFFFF"/>
          </w:tcPr>
          <w:p w:rsidR="00A3210A" w:rsidRPr="0068687C" w:rsidRDefault="00A3210A" w:rsidP="00A3210A">
            <w:pPr>
              <w:tabs>
                <w:tab w:val="left" w:pos="176"/>
              </w:tabs>
              <w:adjustRightInd w:val="0"/>
              <w:spacing w:line="360" w:lineRule="auto"/>
              <w:jc w:val="both"/>
              <w:rPr>
                <w:rFonts w:ascii="Times New Roman" w:hAnsi="Times New Roman"/>
              </w:rPr>
            </w:pPr>
            <w:r w:rsidRPr="0068687C">
              <w:rPr>
                <w:rFonts w:ascii="Times New Roman" w:hAnsi="Times New Roman"/>
              </w:rPr>
              <w:t>DATA SUBYEKTIF</w:t>
            </w:r>
          </w:p>
        </w:tc>
        <w:tc>
          <w:tcPr>
            <w:tcW w:w="6804" w:type="dxa"/>
            <w:tcBorders>
              <w:top w:val="single" w:sz="3" w:space="0" w:color="000000"/>
              <w:left w:val="nil"/>
              <w:bottom w:val="single" w:sz="3" w:space="0" w:color="000000"/>
              <w:right w:val="nil"/>
            </w:tcBorders>
            <w:shd w:val="clear" w:color="000000" w:fill="FFFFFF"/>
          </w:tcPr>
          <w:p w:rsidR="00A3210A" w:rsidRPr="0068687C" w:rsidRDefault="00A3210A" w:rsidP="00A3210A">
            <w:pPr>
              <w:tabs>
                <w:tab w:val="left" w:pos="851"/>
              </w:tabs>
              <w:adjustRightInd w:val="0"/>
              <w:spacing w:line="360" w:lineRule="auto"/>
              <w:ind w:left="459"/>
              <w:jc w:val="both"/>
              <w:rPr>
                <w:rFonts w:ascii="Times New Roman" w:hAnsi="Times New Roman"/>
              </w:rPr>
            </w:pPr>
            <w:r w:rsidRPr="0068687C">
              <w:rPr>
                <w:rFonts w:ascii="Times New Roman" w:hAnsi="Times New Roman"/>
              </w:rPr>
              <w:t>Ibu mengatakan tidak ada keluhan, ibu sudah dapat merawat bayinya dan  melakukan aktifitas sehari-hari seperti biasanya. Ibu mengatakan ingin ber- KB setelah melahirkan.</w:t>
            </w:r>
          </w:p>
        </w:tc>
      </w:tr>
      <w:tr w:rsidR="00A3210A" w:rsidRPr="0068687C" w:rsidTr="00A3210A">
        <w:trPr>
          <w:trHeight w:val="1"/>
        </w:trPr>
        <w:tc>
          <w:tcPr>
            <w:tcW w:w="2160" w:type="dxa"/>
            <w:tcBorders>
              <w:top w:val="single" w:sz="3" w:space="0" w:color="000000"/>
              <w:left w:val="nil"/>
              <w:bottom w:val="single" w:sz="3" w:space="0" w:color="000000"/>
              <w:right w:val="nil"/>
            </w:tcBorders>
            <w:shd w:val="clear" w:color="000000" w:fill="FFFFFF"/>
          </w:tcPr>
          <w:p w:rsidR="00A3210A" w:rsidRPr="0068687C" w:rsidRDefault="00A3210A" w:rsidP="00A3210A">
            <w:pPr>
              <w:tabs>
                <w:tab w:val="left" w:pos="176"/>
              </w:tabs>
              <w:adjustRightInd w:val="0"/>
              <w:spacing w:line="360" w:lineRule="auto"/>
              <w:jc w:val="both"/>
              <w:rPr>
                <w:rFonts w:ascii="Times New Roman" w:hAnsi="Times New Roman"/>
              </w:rPr>
            </w:pPr>
            <w:r w:rsidRPr="0068687C">
              <w:rPr>
                <w:rFonts w:ascii="Times New Roman" w:hAnsi="Times New Roman"/>
              </w:rPr>
              <w:t>DATA OBYEKTIF</w:t>
            </w:r>
          </w:p>
        </w:tc>
        <w:tc>
          <w:tcPr>
            <w:tcW w:w="6804" w:type="dxa"/>
            <w:tcBorders>
              <w:top w:val="single" w:sz="3" w:space="0" w:color="000000"/>
              <w:left w:val="nil"/>
              <w:bottom w:val="single" w:sz="3" w:space="0" w:color="000000"/>
              <w:right w:val="nil"/>
            </w:tcBorders>
            <w:shd w:val="clear" w:color="000000" w:fill="FFFFFF"/>
          </w:tcPr>
          <w:p w:rsidR="00A3210A" w:rsidRPr="0068687C" w:rsidRDefault="00A3210A" w:rsidP="00ED4794">
            <w:pPr>
              <w:pStyle w:val="ListParagraph"/>
              <w:numPr>
                <w:ilvl w:val="0"/>
                <w:numId w:val="51"/>
              </w:numPr>
              <w:tabs>
                <w:tab w:val="left" w:pos="459"/>
              </w:tabs>
              <w:autoSpaceDE w:val="0"/>
              <w:autoSpaceDN w:val="0"/>
              <w:adjustRightInd w:val="0"/>
              <w:spacing w:line="360" w:lineRule="auto"/>
              <w:ind w:hanging="643"/>
              <w:jc w:val="both"/>
              <w:rPr>
                <w:rFonts w:ascii="Times New Roman" w:hAnsi="Times New Roman"/>
                <w:sz w:val="24"/>
                <w:szCs w:val="24"/>
              </w:rPr>
            </w:pPr>
            <w:r w:rsidRPr="0068687C">
              <w:rPr>
                <w:rFonts w:ascii="Times New Roman" w:hAnsi="Times New Roman"/>
                <w:sz w:val="24"/>
                <w:szCs w:val="24"/>
              </w:rPr>
              <w:t>Pola Pemenuhan Kebutuhan Sehari-Hari</w:t>
            </w:r>
          </w:p>
          <w:p w:rsidR="00A3210A" w:rsidRPr="0068687C" w:rsidRDefault="00A3210A" w:rsidP="00ED4794">
            <w:pPr>
              <w:pStyle w:val="ListParagraph"/>
              <w:numPr>
                <w:ilvl w:val="7"/>
                <w:numId w:val="15"/>
              </w:numPr>
              <w:tabs>
                <w:tab w:val="left" w:pos="459"/>
              </w:tabs>
              <w:autoSpaceDE w:val="0"/>
              <w:autoSpaceDN w:val="0"/>
              <w:adjustRightInd w:val="0"/>
              <w:spacing w:line="360" w:lineRule="auto"/>
              <w:ind w:left="459" w:hanging="283"/>
              <w:jc w:val="both"/>
              <w:rPr>
                <w:rFonts w:ascii="Times New Roman" w:hAnsi="Times New Roman"/>
                <w:sz w:val="24"/>
                <w:szCs w:val="24"/>
              </w:rPr>
            </w:pPr>
            <w:r w:rsidRPr="0068687C">
              <w:rPr>
                <w:rFonts w:ascii="Times New Roman" w:hAnsi="Times New Roman"/>
                <w:sz w:val="24"/>
                <w:szCs w:val="24"/>
              </w:rPr>
              <w:t>Nutrisi</w:t>
            </w:r>
          </w:p>
          <w:p w:rsidR="00A3210A" w:rsidRPr="0068687C" w:rsidRDefault="00A3210A" w:rsidP="00A3210A">
            <w:pPr>
              <w:pStyle w:val="ListParagraph"/>
              <w:tabs>
                <w:tab w:val="left" w:pos="459"/>
              </w:tabs>
              <w:adjustRightInd w:val="0"/>
              <w:spacing w:line="360" w:lineRule="auto"/>
              <w:ind w:left="459" w:firstLine="284"/>
              <w:jc w:val="both"/>
              <w:rPr>
                <w:rFonts w:ascii="Times New Roman" w:hAnsi="Times New Roman"/>
                <w:sz w:val="24"/>
                <w:szCs w:val="24"/>
              </w:rPr>
            </w:pPr>
            <w:r w:rsidRPr="0068687C">
              <w:rPr>
                <w:rFonts w:ascii="Times New Roman" w:hAnsi="Times New Roman"/>
                <w:sz w:val="24"/>
                <w:szCs w:val="24"/>
              </w:rPr>
              <w:t>Ibu makan 3 kali sehari,jenis 1 piring ukuran sedang, 1 potong lauk, 1 mangkuk kecil sayur bervariasi. Ibu minum 8-10 gelas air putih perhari besama dengan 1-2 gelas susuteh manis hangat. Ibu tidak memiliki pantangan makanan atau alergi.</w:t>
            </w:r>
          </w:p>
          <w:p w:rsidR="00A3210A" w:rsidRPr="0068687C" w:rsidRDefault="00A3210A" w:rsidP="00ED4794">
            <w:pPr>
              <w:pStyle w:val="ListParagraph"/>
              <w:numPr>
                <w:ilvl w:val="7"/>
                <w:numId w:val="15"/>
              </w:numPr>
              <w:tabs>
                <w:tab w:val="left" w:pos="459"/>
              </w:tabs>
              <w:autoSpaceDE w:val="0"/>
              <w:autoSpaceDN w:val="0"/>
              <w:adjustRightInd w:val="0"/>
              <w:spacing w:line="360" w:lineRule="auto"/>
              <w:ind w:left="459" w:hanging="283"/>
              <w:jc w:val="both"/>
              <w:rPr>
                <w:rFonts w:ascii="Times New Roman" w:hAnsi="Times New Roman"/>
                <w:sz w:val="24"/>
                <w:szCs w:val="24"/>
              </w:rPr>
            </w:pPr>
            <w:r w:rsidRPr="0068687C">
              <w:rPr>
                <w:rFonts w:ascii="Times New Roman" w:hAnsi="Times New Roman"/>
                <w:sz w:val="24"/>
                <w:szCs w:val="24"/>
              </w:rPr>
              <w:t>Pola Menyusui</w:t>
            </w:r>
          </w:p>
          <w:p w:rsidR="00A3210A" w:rsidRPr="0068687C" w:rsidRDefault="00A3210A" w:rsidP="00A3210A">
            <w:pPr>
              <w:pStyle w:val="ListParagraph"/>
              <w:tabs>
                <w:tab w:val="left" w:pos="459"/>
              </w:tabs>
              <w:adjustRightInd w:val="0"/>
              <w:spacing w:line="360" w:lineRule="auto"/>
              <w:ind w:left="459" w:firstLine="284"/>
              <w:jc w:val="both"/>
              <w:rPr>
                <w:rFonts w:ascii="Times New Roman" w:hAnsi="Times New Roman"/>
                <w:sz w:val="24"/>
                <w:szCs w:val="24"/>
              </w:rPr>
            </w:pPr>
            <w:r w:rsidRPr="0068687C">
              <w:rPr>
                <w:rFonts w:ascii="Times New Roman" w:hAnsi="Times New Roman"/>
                <w:sz w:val="24"/>
                <w:szCs w:val="24"/>
              </w:rPr>
              <w:t xml:space="preserve">Ibu menyusui bayinya setiap 2 jam sekali atau setiap bayi meminta. Bayi menghabiskan waktu </w:t>
            </w:r>
            <w:r w:rsidR="008A5237" w:rsidRPr="0068687C">
              <w:rPr>
                <w:rFonts w:ascii="Times New Roman" w:hAnsi="Times New Roman"/>
                <w:sz w:val="24"/>
                <w:szCs w:val="24"/>
              </w:rPr>
              <w:t>36</w:t>
            </w:r>
            <w:r w:rsidRPr="0068687C">
              <w:rPr>
                <w:rFonts w:ascii="Times New Roman" w:hAnsi="Times New Roman"/>
                <w:sz w:val="24"/>
                <w:szCs w:val="24"/>
              </w:rPr>
              <w:t xml:space="preserve"> menit untuk menyusui bergantian antara payudara kanan dan kiri. Ibu hanya memberikan ASI saja.</w:t>
            </w:r>
          </w:p>
          <w:p w:rsidR="00A3210A" w:rsidRPr="0068687C" w:rsidRDefault="00A3210A" w:rsidP="00ED4794">
            <w:pPr>
              <w:pStyle w:val="ListParagraph"/>
              <w:numPr>
                <w:ilvl w:val="7"/>
                <w:numId w:val="15"/>
              </w:numPr>
              <w:tabs>
                <w:tab w:val="left" w:pos="459"/>
              </w:tabs>
              <w:autoSpaceDE w:val="0"/>
              <w:autoSpaceDN w:val="0"/>
              <w:adjustRightInd w:val="0"/>
              <w:spacing w:line="360" w:lineRule="auto"/>
              <w:ind w:left="459" w:hanging="283"/>
              <w:jc w:val="both"/>
              <w:rPr>
                <w:rFonts w:ascii="Times New Roman" w:hAnsi="Times New Roman"/>
                <w:sz w:val="24"/>
                <w:szCs w:val="24"/>
              </w:rPr>
            </w:pPr>
            <w:r w:rsidRPr="0068687C">
              <w:rPr>
                <w:rFonts w:ascii="Times New Roman" w:hAnsi="Times New Roman"/>
                <w:sz w:val="24"/>
                <w:szCs w:val="24"/>
              </w:rPr>
              <w:t>Pola Istirahat</w:t>
            </w:r>
          </w:p>
          <w:p w:rsidR="00A3210A" w:rsidRPr="0068687C" w:rsidRDefault="00A3210A" w:rsidP="00A3210A">
            <w:pPr>
              <w:pStyle w:val="ListParagraph"/>
              <w:tabs>
                <w:tab w:val="left" w:pos="459"/>
              </w:tabs>
              <w:adjustRightInd w:val="0"/>
              <w:spacing w:line="360" w:lineRule="auto"/>
              <w:ind w:left="459" w:firstLine="284"/>
              <w:jc w:val="both"/>
              <w:rPr>
                <w:rFonts w:ascii="Times New Roman" w:hAnsi="Times New Roman"/>
                <w:sz w:val="24"/>
                <w:szCs w:val="24"/>
              </w:rPr>
            </w:pPr>
            <w:r w:rsidRPr="0068687C">
              <w:rPr>
                <w:rFonts w:ascii="Times New Roman" w:hAnsi="Times New Roman"/>
                <w:sz w:val="24"/>
                <w:szCs w:val="24"/>
              </w:rPr>
              <w:t xml:space="preserve">Pola istirahat ibu sudah baik. Dalam sehari ibu dapat tidur malam 5-6 jam perhari. Ibu tidur siang jika bayi tertidur atau </w:t>
            </w:r>
            <w:r w:rsidRPr="0068687C">
              <w:rPr>
                <w:rFonts w:ascii="Times New Roman" w:hAnsi="Times New Roman"/>
                <w:sz w:val="24"/>
                <w:szCs w:val="24"/>
              </w:rPr>
              <w:lastRenderedPageBreak/>
              <w:t>jika sedang tidak ada yang dikerjakan.</w:t>
            </w:r>
          </w:p>
          <w:p w:rsidR="00A3210A" w:rsidRPr="0068687C" w:rsidRDefault="00A3210A" w:rsidP="00ED4794">
            <w:pPr>
              <w:pStyle w:val="ListParagraph"/>
              <w:numPr>
                <w:ilvl w:val="7"/>
                <w:numId w:val="15"/>
              </w:numPr>
              <w:tabs>
                <w:tab w:val="left" w:pos="459"/>
              </w:tabs>
              <w:autoSpaceDE w:val="0"/>
              <w:autoSpaceDN w:val="0"/>
              <w:adjustRightInd w:val="0"/>
              <w:spacing w:line="360" w:lineRule="auto"/>
              <w:ind w:left="459" w:hanging="283"/>
              <w:jc w:val="both"/>
              <w:rPr>
                <w:rFonts w:ascii="Times New Roman" w:hAnsi="Times New Roman"/>
                <w:sz w:val="24"/>
                <w:szCs w:val="24"/>
              </w:rPr>
            </w:pPr>
            <w:r w:rsidRPr="0068687C">
              <w:rPr>
                <w:rFonts w:ascii="Times New Roman" w:hAnsi="Times New Roman"/>
                <w:sz w:val="24"/>
                <w:szCs w:val="24"/>
              </w:rPr>
              <w:t>Pola Eliminasi</w:t>
            </w:r>
          </w:p>
          <w:p w:rsidR="00A3210A" w:rsidRPr="0068687C" w:rsidRDefault="00A3210A" w:rsidP="00A3210A">
            <w:pPr>
              <w:pStyle w:val="ListParagraph"/>
              <w:tabs>
                <w:tab w:val="left" w:pos="459"/>
              </w:tabs>
              <w:adjustRightInd w:val="0"/>
              <w:spacing w:line="360" w:lineRule="auto"/>
              <w:ind w:left="459" w:firstLine="284"/>
              <w:jc w:val="both"/>
              <w:rPr>
                <w:rFonts w:ascii="Times New Roman" w:hAnsi="Times New Roman"/>
                <w:sz w:val="24"/>
                <w:szCs w:val="24"/>
              </w:rPr>
            </w:pPr>
            <w:r w:rsidRPr="0068687C">
              <w:rPr>
                <w:rFonts w:ascii="Times New Roman" w:hAnsi="Times New Roman"/>
                <w:sz w:val="24"/>
                <w:szCs w:val="24"/>
              </w:rPr>
              <w:t xml:space="preserve">BAB 1-2 x perhari, encer agak lembek kuning kecoklatan. BAK 5-6 kali perhari kuning jernih. Tidak ada keluhan. </w:t>
            </w:r>
          </w:p>
          <w:p w:rsidR="00A3210A" w:rsidRPr="0068687C" w:rsidRDefault="00A3210A" w:rsidP="00ED4794">
            <w:pPr>
              <w:pStyle w:val="ListParagraph"/>
              <w:numPr>
                <w:ilvl w:val="7"/>
                <w:numId w:val="15"/>
              </w:numPr>
              <w:tabs>
                <w:tab w:val="left" w:pos="459"/>
              </w:tabs>
              <w:autoSpaceDE w:val="0"/>
              <w:autoSpaceDN w:val="0"/>
              <w:adjustRightInd w:val="0"/>
              <w:spacing w:line="360" w:lineRule="auto"/>
              <w:ind w:left="459" w:hanging="283"/>
              <w:jc w:val="both"/>
              <w:rPr>
                <w:rFonts w:ascii="Times New Roman" w:hAnsi="Times New Roman"/>
                <w:sz w:val="24"/>
                <w:szCs w:val="24"/>
              </w:rPr>
            </w:pPr>
            <w:r w:rsidRPr="0068687C">
              <w:rPr>
                <w:rFonts w:ascii="Times New Roman" w:hAnsi="Times New Roman"/>
                <w:sz w:val="24"/>
                <w:szCs w:val="24"/>
              </w:rPr>
              <w:t>Pola Aktivitas</w:t>
            </w:r>
          </w:p>
          <w:p w:rsidR="00A3210A" w:rsidRPr="0068687C" w:rsidRDefault="00A3210A" w:rsidP="00A3210A">
            <w:pPr>
              <w:pStyle w:val="ListParagraph"/>
              <w:tabs>
                <w:tab w:val="left" w:pos="459"/>
              </w:tabs>
              <w:adjustRightInd w:val="0"/>
              <w:spacing w:line="360" w:lineRule="auto"/>
              <w:ind w:left="459" w:firstLine="284"/>
              <w:jc w:val="both"/>
              <w:rPr>
                <w:rFonts w:ascii="Times New Roman" w:hAnsi="Times New Roman"/>
                <w:sz w:val="24"/>
                <w:szCs w:val="24"/>
              </w:rPr>
            </w:pPr>
            <w:r w:rsidRPr="0068687C">
              <w:rPr>
                <w:rFonts w:ascii="Times New Roman" w:hAnsi="Times New Roman"/>
                <w:sz w:val="24"/>
                <w:szCs w:val="24"/>
              </w:rPr>
              <w:t>Ibu sudah bisa melakukan aktivitas seperti biasa tanpa ada keluhan.</w:t>
            </w:r>
          </w:p>
          <w:p w:rsidR="00A3210A" w:rsidRPr="0068687C" w:rsidRDefault="00A3210A" w:rsidP="00ED4794">
            <w:pPr>
              <w:pStyle w:val="ListParagraph"/>
              <w:numPr>
                <w:ilvl w:val="0"/>
                <w:numId w:val="51"/>
              </w:numPr>
              <w:tabs>
                <w:tab w:val="left" w:pos="459"/>
              </w:tabs>
              <w:autoSpaceDE w:val="0"/>
              <w:autoSpaceDN w:val="0"/>
              <w:adjustRightInd w:val="0"/>
              <w:spacing w:line="360" w:lineRule="auto"/>
              <w:ind w:hanging="643"/>
              <w:jc w:val="both"/>
              <w:rPr>
                <w:rFonts w:ascii="Times New Roman" w:hAnsi="Times New Roman"/>
                <w:sz w:val="24"/>
                <w:szCs w:val="24"/>
              </w:rPr>
            </w:pPr>
            <w:r w:rsidRPr="0068687C">
              <w:rPr>
                <w:rFonts w:ascii="Times New Roman" w:hAnsi="Times New Roman"/>
                <w:sz w:val="24"/>
                <w:szCs w:val="24"/>
              </w:rPr>
              <w:t>TTV</w:t>
            </w:r>
          </w:p>
          <w:p w:rsidR="00A3210A" w:rsidRPr="0068687C" w:rsidRDefault="00A3210A" w:rsidP="00A3210A">
            <w:pPr>
              <w:tabs>
                <w:tab w:val="left" w:pos="317"/>
              </w:tabs>
              <w:adjustRightInd w:val="0"/>
              <w:spacing w:line="360" w:lineRule="auto"/>
              <w:ind w:left="459"/>
              <w:jc w:val="both"/>
              <w:rPr>
                <w:rFonts w:ascii="Times New Roman" w:hAnsi="Times New Roman"/>
              </w:rPr>
            </w:pPr>
            <w:r w:rsidRPr="0068687C">
              <w:rPr>
                <w:rFonts w:ascii="Times New Roman" w:hAnsi="Times New Roman"/>
              </w:rPr>
              <w:t>TD : 117/69mmHg</w:t>
            </w:r>
          </w:p>
          <w:p w:rsidR="00A3210A" w:rsidRPr="0068687C" w:rsidRDefault="00A3210A" w:rsidP="00A3210A">
            <w:pPr>
              <w:tabs>
                <w:tab w:val="left" w:pos="317"/>
              </w:tabs>
              <w:adjustRightInd w:val="0"/>
              <w:spacing w:line="360" w:lineRule="auto"/>
              <w:ind w:left="459"/>
              <w:jc w:val="both"/>
              <w:rPr>
                <w:rFonts w:ascii="Times New Roman" w:hAnsi="Times New Roman"/>
              </w:rPr>
            </w:pPr>
            <w:r w:rsidRPr="0068687C">
              <w:rPr>
                <w:rFonts w:ascii="Times New Roman" w:hAnsi="Times New Roman"/>
              </w:rPr>
              <w:t xml:space="preserve">N </w:t>
            </w:r>
            <w:r w:rsidRPr="0068687C">
              <w:rPr>
                <w:rFonts w:ascii="Times New Roman" w:hAnsi="Times New Roman"/>
              </w:rPr>
              <w:tab/>
              <w:t xml:space="preserve">: 82 x/ menit  </w:t>
            </w:r>
          </w:p>
          <w:p w:rsidR="00A3210A" w:rsidRPr="0068687C" w:rsidRDefault="00A3210A" w:rsidP="00A3210A">
            <w:pPr>
              <w:tabs>
                <w:tab w:val="left" w:pos="317"/>
              </w:tabs>
              <w:adjustRightInd w:val="0"/>
              <w:spacing w:line="360" w:lineRule="auto"/>
              <w:ind w:left="459"/>
              <w:jc w:val="both"/>
              <w:rPr>
                <w:rFonts w:ascii="Times New Roman" w:hAnsi="Times New Roman"/>
              </w:rPr>
            </w:pPr>
            <w:r w:rsidRPr="0068687C">
              <w:rPr>
                <w:rFonts w:ascii="Times New Roman" w:hAnsi="Times New Roman"/>
              </w:rPr>
              <w:t xml:space="preserve">S </w:t>
            </w:r>
            <w:r w:rsidRPr="0068687C">
              <w:rPr>
                <w:rFonts w:ascii="Times New Roman" w:hAnsi="Times New Roman"/>
              </w:rPr>
              <w:tab/>
              <w:t>: 36,5</w:t>
            </w:r>
            <w:r w:rsidRPr="0068687C">
              <w:rPr>
                <w:rFonts w:ascii="Times New Roman" w:hAnsi="Times New Roman"/>
                <w:vertAlign w:val="superscript"/>
              </w:rPr>
              <w:t>0</w:t>
            </w:r>
            <w:r w:rsidRPr="0068687C">
              <w:rPr>
                <w:rFonts w:ascii="Times New Roman" w:hAnsi="Times New Roman"/>
              </w:rPr>
              <w:t xml:space="preserve">C </w:t>
            </w:r>
          </w:p>
          <w:p w:rsidR="00A3210A" w:rsidRPr="0068687C" w:rsidRDefault="00830F7B" w:rsidP="00A3210A">
            <w:pPr>
              <w:tabs>
                <w:tab w:val="left" w:pos="317"/>
              </w:tabs>
              <w:adjustRightInd w:val="0"/>
              <w:spacing w:line="360" w:lineRule="auto"/>
              <w:ind w:left="459"/>
              <w:jc w:val="both"/>
              <w:rPr>
                <w:rFonts w:ascii="Times New Roman" w:hAnsi="Times New Roman"/>
              </w:rPr>
            </w:pPr>
            <w:r w:rsidRPr="0068687C">
              <w:rPr>
                <w:rFonts w:ascii="Times New Roman" w:hAnsi="Times New Roman"/>
              </w:rPr>
              <w:t>RR</w:t>
            </w:r>
            <w:r w:rsidR="00A3210A" w:rsidRPr="0068687C">
              <w:rPr>
                <w:rFonts w:ascii="Times New Roman" w:hAnsi="Times New Roman"/>
              </w:rPr>
              <w:t>: 20 x/ menit</w:t>
            </w:r>
          </w:p>
          <w:p w:rsidR="00A3210A" w:rsidRPr="0068687C" w:rsidRDefault="00A3210A" w:rsidP="00ED4794">
            <w:pPr>
              <w:pStyle w:val="ListParagraph"/>
              <w:numPr>
                <w:ilvl w:val="0"/>
                <w:numId w:val="51"/>
              </w:numPr>
              <w:tabs>
                <w:tab w:val="left" w:pos="459"/>
              </w:tabs>
              <w:autoSpaceDE w:val="0"/>
              <w:autoSpaceDN w:val="0"/>
              <w:adjustRightInd w:val="0"/>
              <w:spacing w:line="360" w:lineRule="auto"/>
              <w:ind w:left="459" w:hanging="283"/>
              <w:jc w:val="both"/>
              <w:rPr>
                <w:rFonts w:ascii="Times New Roman" w:hAnsi="Times New Roman"/>
                <w:sz w:val="24"/>
                <w:szCs w:val="24"/>
              </w:rPr>
            </w:pPr>
            <w:r w:rsidRPr="0068687C">
              <w:rPr>
                <w:rFonts w:ascii="Times New Roman" w:hAnsi="Times New Roman"/>
                <w:sz w:val="24"/>
                <w:szCs w:val="24"/>
              </w:rPr>
              <w:t>Status Obstetrik</w:t>
            </w:r>
          </w:p>
          <w:p w:rsidR="00A3210A" w:rsidRPr="0068687C" w:rsidRDefault="00A3210A" w:rsidP="00ED4794">
            <w:pPr>
              <w:pStyle w:val="ListParagraph"/>
              <w:numPr>
                <w:ilvl w:val="7"/>
                <w:numId w:val="53"/>
              </w:numPr>
              <w:tabs>
                <w:tab w:val="left" w:pos="600"/>
              </w:tabs>
              <w:autoSpaceDE w:val="0"/>
              <w:autoSpaceDN w:val="0"/>
              <w:adjustRightInd w:val="0"/>
              <w:spacing w:line="360" w:lineRule="auto"/>
              <w:ind w:left="459" w:hanging="283"/>
              <w:jc w:val="both"/>
              <w:rPr>
                <w:rFonts w:ascii="Times New Roman" w:hAnsi="Times New Roman"/>
                <w:sz w:val="24"/>
                <w:szCs w:val="24"/>
              </w:rPr>
            </w:pPr>
            <w:r w:rsidRPr="0068687C">
              <w:rPr>
                <w:rFonts w:ascii="Times New Roman" w:hAnsi="Times New Roman"/>
                <w:sz w:val="24"/>
                <w:szCs w:val="24"/>
              </w:rPr>
              <w:t>Inspeksi</w:t>
            </w:r>
          </w:p>
          <w:p w:rsidR="00A3210A" w:rsidRPr="0068687C" w:rsidRDefault="00A3210A" w:rsidP="00A3210A">
            <w:pPr>
              <w:tabs>
                <w:tab w:val="left" w:pos="600"/>
              </w:tabs>
              <w:adjustRightInd w:val="0"/>
              <w:spacing w:line="360" w:lineRule="auto"/>
              <w:ind w:left="459"/>
              <w:jc w:val="both"/>
              <w:rPr>
                <w:rFonts w:ascii="Times New Roman" w:hAnsi="Times New Roman"/>
              </w:rPr>
            </w:pPr>
            <w:r w:rsidRPr="0068687C">
              <w:rPr>
                <w:rFonts w:ascii="Times New Roman" w:hAnsi="Times New Roman"/>
              </w:rPr>
              <w:t>Muka : tidak oedema, cloasma gravidarum ada tipis</w:t>
            </w:r>
          </w:p>
          <w:p w:rsidR="00A3210A" w:rsidRPr="0068687C" w:rsidRDefault="00A3210A" w:rsidP="00A3210A">
            <w:pPr>
              <w:tabs>
                <w:tab w:val="left" w:pos="851"/>
              </w:tabs>
              <w:adjustRightInd w:val="0"/>
              <w:spacing w:line="360" w:lineRule="auto"/>
              <w:ind w:left="459"/>
              <w:jc w:val="both"/>
              <w:rPr>
                <w:rFonts w:ascii="Times New Roman" w:hAnsi="Times New Roman"/>
              </w:rPr>
            </w:pPr>
            <w:r w:rsidRPr="0068687C">
              <w:rPr>
                <w:rFonts w:ascii="Times New Roman" w:hAnsi="Times New Roman"/>
              </w:rPr>
              <w:t>Mamae : puting susu menonjol, hiperpigmentasi areola, colostrum keluar, tidak ada kemerahan</w:t>
            </w:r>
          </w:p>
          <w:p w:rsidR="00A3210A" w:rsidRPr="0068687C" w:rsidRDefault="00A3210A" w:rsidP="00A3210A">
            <w:pPr>
              <w:tabs>
                <w:tab w:val="left" w:pos="851"/>
              </w:tabs>
              <w:adjustRightInd w:val="0"/>
              <w:spacing w:line="360" w:lineRule="auto"/>
              <w:ind w:left="459"/>
              <w:jc w:val="both"/>
              <w:rPr>
                <w:rFonts w:ascii="Times New Roman" w:hAnsi="Times New Roman"/>
              </w:rPr>
            </w:pPr>
            <w:r w:rsidRPr="0068687C">
              <w:rPr>
                <w:rFonts w:ascii="Times New Roman" w:hAnsi="Times New Roman"/>
              </w:rPr>
              <w:t>Abdomen : tidak ada luka bekas operasi, linea nigra nampak, striae gravidarum terlihat</w:t>
            </w:r>
          </w:p>
          <w:p w:rsidR="00A3210A" w:rsidRPr="0068687C" w:rsidRDefault="00A3210A" w:rsidP="00A3210A">
            <w:pPr>
              <w:tabs>
                <w:tab w:val="left" w:pos="851"/>
              </w:tabs>
              <w:adjustRightInd w:val="0"/>
              <w:spacing w:line="360" w:lineRule="auto"/>
              <w:ind w:left="459"/>
              <w:jc w:val="both"/>
              <w:rPr>
                <w:rFonts w:ascii="Times New Roman" w:hAnsi="Times New Roman"/>
              </w:rPr>
            </w:pPr>
            <w:r w:rsidRPr="0068687C">
              <w:rPr>
                <w:rFonts w:ascii="Times New Roman" w:hAnsi="Times New Roman"/>
              </w:rPr>
              <w:t>Vulva :  ppv (+) lochea serosa</w:t>
            </w:r>
          </w:p>
          <w:p w:rsidR="00A3210A" w:rsidRPr="0068687C" w:rsidRDefault="00A3210A" w:rsidP="00A3210A">
            <w:pPr>
              <w:tabs>
                <w:tab w:val="left" w:pos="851"/>
              </w:tabs>
              <w:adjustRightInd w:val="0"/>
              <w:spacing w:line="360" w:lineRule="auto"/>
              <w:ind w:left="459"/>
              <w:jc w:val="both"/>
              <w:rPr>
                <w:rFonts w:ascii="Times New Roman" w:hAnsi="Times New Roman"/>
              </w:rPr>
            </w:pPr>
            <w:r w:rsidRPr="0068687C">
              <w:rPr>
                <w:rFonts w:ascii="Times New Roman" w:hAnsi="Times New Roman"/>
              </w:rPr>
              <w:t>Perinium : tidak ada luka bekas jahitan</w:t>
            </w:r>
          </w:p>
          <w:p w:rsidR="00A3210A" w:rsidRPr="0068687C" w:rsidRDefault="00A3210A" w:rsidP="00ED4794">
            <w:pPr>
              <w:pStyle w:val="ListParagraph"/>
              <w:numPr>
                <w:ilvl w:val="7"/>
                <w:numId w:val="53"/>
              </w:numPr>
              <w:tabs>
                <w:tab w:val="left" w:pos="600"/>
              </w:tabs>
              <w:autoSpaceDE w:val="0"/>
              <w:autoSpaceDN w:val="0"/>
              <w:adjustRightInd w:val="0"/>
              <w:spacing w:line="360" w:lineRule="auto"/>
              <w:ind w:left="459" w:hanging="283"/>
              <w:jc w:val="both"/>
              <w:rPr>
                <w:rFonts w:ascii="Times New Roman" w:hAnsi="Times New Roman"/>
                <w:sz w:val="24"/>
                <w:szCs w:val="24"/>
              </w:rPr>
            </w:pPr>
            <w:r w:rsidRPr="0068687C">
              <w:rPr>
                <w:rFonts w:ascii="Times New Roman" w:hAnsi="Times New Roman"/>
                <w:sz w:val="24"/>
                <w:szCs w:val="24"/>
              </w:rPr>
              <w:t>Palpasi</w:t>
            </w:r>
          </w:p>
          <w:p w:rsidR="00A3210A" w:rsidRPr="0068687C" w:rsidRDefault="00A3210A" w:rsidP="00A3210A">
            <w:pPr>
              <w:tabs>
                <w:tab w:val="left" w:pos="600"/>
              </w:tabs>
              <w:adjustRightInd w:val="0"/>
              <w:spacing w:line="360" w:lineRule="auto"/>
              <w:ind w:left="459"/>
              <w:jc w:val="both"/>
              <w:rPr>
                <w:rFonts w:ascii="Times New Roman" w:hAnsi="Times New Roman"/>
              </w:rPr>
            </w:pPr>
            <w:r w:rsidRPr="0068687C">
              <w:rPr>
                <w:rFonts w:ascii="Times New Roman" w:hAnsi="Times New Roman"/>
              </w:rPr>
              <w:t>Abdomen : TFU sudah tidak teraba</w:t>
            </w:r>
          </w:p>
        </w:tc>
      </w:tr>
      <w:tr w:rsidR="00A3210A" w:rsidRPr="0068687C" w:rsidTr="00A3210A">
        <w:trPr>
          <w:trHeight w:val="1"/>
        </w:trPr>
        <w:tc>
          <w:tcPr>
            <w:tcW w:w="2160" w:type="dxa"/>
            <w:tcBorders>
              <w:top w:val="single" w:sz="3" w:space="0" w:color="000000"/>
              <w:left w:val="nil"/>
              <w:bottom w:val="single" w:sz="3" w:space="0" w:color="000000"/>
              <w:right w:val="nil"/>
            </w:tcBorders>
            <w:shd w:val="clear" w:color="000000" w:fill="FFFFFF"/>
          </w:tcPr>
          <w:p w:rsidR="00A3210A" w:rsidRPr="0068687C" w:rsidRDefault="00A3210A" w:rsidP="00A3210A">
            <w:pPr>
              <w:tabs>
                <w:tab w:val="left" w:pos="176"/>
              </w:tabs>
              <w:adjustRightInd w:val="0"/>
              <w:spacing w:line="360" w:lineRule="auto"/>
              <w:jc w:val="both"/>
              <w:rPr>
                <w:rFonts w:ascii="Times New Roman" w:hAnsi="Times New Roman"/>
              </w:rPr>
            </w:pPr>
            <w:r w:rsidRPr="0068687C">
              <w:rPr>
                <w:rFonts w:ascii="Times New Roman" w:hAnsi="Times New Roman"/>
              </w:rPr>
              <w:lastRenderedPageBreak/>
              <w:t>ANALISA</w:t>
            </w:r>
          </w:p>
        </w:tc>
        <w:tc>
          <w:tcPr>
            <w:tcW w:w="6804" w:type="dxa"/>
            <w:tcBorders>
              <w:top w:val="single" w:sz="3" w:space="0" w:color="000000"/>
              <w:left w:val="nil"/>
              <w:bottom w:val="single" w:sz="3" w:space="0" w:color="000000"/>
              <w:right w:val="nil"/>
            </w:tcBorders>
            <w:shd w:val="clear" w:color="000000" w:fill="FFFFFF"/>
          </w:tcPr>
          <w:p w:rsidR="00A3210A" w:rsidRPr="0068687C" w:rsidRDefault="00103A22" w:rsidP="00A3210A">
            <w:pPr>
              <w:tabs>
                <w:tab w:val="left" w:pos="851"/>
              </w:tabs>
              <w:adjustRightInd w:val="0"/>
              <w:spacing w:line="360" w:lineRule="auto"/>
              <w:jc w:val="both"/>
              <w:rPr>
                <w:rFonts w:ascii="Times New Roman" w:hAnsi="Times New Roman"/>
              </w:rPr>
            </w:pPr>
            <w:r w:rsidRPr="0068687C">
              <w:rPr>
                <w:rFonts w:ascii="Times New Roman" w:hAnsi="Times New Roman"/>
              </w:rPr>
              <w:t>Ny. T</w:t>
            </w:r>
            <w:r w:rsidR="00A3210A" w:rsidRPr="0068687C">
              <w:rPr>
                <w:rFonts w:ascii="Times New Roman" w:hAnsi="Times New Roman"/>
              </w:rPr>
              <w:t xml:space="preserve"> usia </w:t>
            </w:r>
            <w:r w:rsidR="00287F84" w:rsidRPr="0068687C">
              <w:rPr>
                <w:rFonts w:ascii="Times New Roman" w:hAnsi="Times New Roman"/>
              </w:rPr>
              <w:t>36 Tahun</w:t>
            </w:r>
            <w:r w:rsidR="00A3210A" w:rsidRPr="0068687C">
              <w:rPr>
                <w:rFonts w:ascii="Times New Roman" w:hAnsi="Times New Roman"/>
              </w:rPr>
              <w:t xml:space="preserve"> P</w:t>
            </w:r>
            <w:r w:rsidR="00101277" w:rsidRPr="0068687C">
              <w:rPr>
                <w:rFonts w:ascii="Times New Roman" w:hAnsi="Times New Roman"/>
                <w:lang w:val="en-US"/>
              </w:rPr>
              <w:t>2</w:t>
            </w:r>
            <w:r w:rsidR="00A3210A" w:rsidRPr="0068687C">
              <w:rPr>
                <w:rFonts w:ascii="Times New Roman" w:hAnsi="Times New Roman"/>
              </w:rPr>
              <w:t>A</w:t>
            </w:r>
            <w:r w:rsidR="005A0A48" w:rsidRPr="0068687C">
              <w:rPr>
                <w:rFonts w:ascii="Times New Roman" w:hAnsi="Times New Roman"/>
                <w:lang w:val="en-US"/>
              </w:rPr>
              <w:t>1</w:t>
            </w:r>
            <w:r w:rsidR="00A3210A" w:rsidRPr="0068687C">
              <w:rPr>
                <w:rFonts w:ascii="Times New Roman" w:hAnsi="Times New Roman"/>
              </w:rPr>
              <w:t xml:space="preserve"> 2 minggu post partum fisiologis</w:t>
            </w:r>
          </w:p>
        </w:tc>
      </w:tr>
      <w:tr w:rsidR="00A3210A" w:rsidRPr="0068687C" w:rsidTr="00A3210A">
        <w:trPr>
          <w:trHeight w:val="1"/>
        </w:trPr>
        <w:tc>
          <w:tcPr>
            <w:tcW w:w="2160" w:type="dxa"/>
            <w:tcBorders>
              <w:top w:val="single" w:sz="3" w:space="0" w:color="000000"/>
              <w:left w:val="nil"/>
              <w:bottom w:val="single" w:sz="3" w:space="0" w:color="000000"/>
              <w:right w:val="nil"/>
            </w:tcBorders>
            <w:shd w:val="clear" w:color="000000" w:fill="FFFFFF"/>
          </w:tcPr>
          <w:p w:rsidR="00A3210A" w:rsidRPr="0068687C" w:rsidRDefault="00A3210A" w:rsidP="00ED4794">
            <w:pPr>
              <w:numPr>
                <w:ilvl w:val="0"/>
                <w:numId w:val="51"/>
              </w:numPr>
              <w:tabs>
                <w:tab w:val="left" w:pos="176"/>
              </w:tabs>
              <w:autoSpaceDE w:val="0"/>
              <w:autoSpaceDN w:val="0"/>
              <w:adjustRightInd w:val="0"/>
              <w:spacing w:line="360" w:lineRule="auto"/>
              <w:jc w:val="both"/>
              <w:rPr>
                <w:rFonts w:ascii="Times New Roman" w:hAnsi="Times New Roman"/>
              </w:rPr>
            </w:pPr>
            <w:r w:rsidRPr="0068687C">
              <w:rPr>
                <w:rFonts w:ascii="Times New Roman" w:hAnsi="Times New Roman"/>
              </w:rPr>
              <w:t>PELAKSANAAN</w:t>
            </w:r>
          </w:p>
        </w:tc>
        <w:tc>
          <w:tcPr>
            <w:tcW w:w="6804" w:type="dxa"/>
            <w:tcBorders>
              <w:top w:val="single" w:sz="3" w:space="0" w:color="000000"/>
              <w:left w:val="nil"/>
              <w:bottom w:val="single" w:sz="3" w:space="0" w:color="000000"/>
              <w:right w:val="nil"/>
            </w:tcBorders>
            <w:shd w:val="clear" w:color="000000" w:fill="FFFFFF"/>
          </w:tcPr>
          <w:p w:rsidR="00A3210A" w:rsidRPr="0068687C" w:rsidRDefault="00A3210A" w:rsidP="00A3210A">
            <w:pPr>
              <w:tabs>
                <w:tab w:val="left" w:pos="851"/>
              </w:tabs>
              <w:adjustRightInd w:val="0"/>
              <w:spacing w:line="360" w:lineRule="auto"/>
              <w:ind w:left="33"/>
              <w:jc w:val="both"/>
              <w:rPr>
                <w:rFonts w:ascii="Times New Roman" w:hAnsi="Times New Roman"/>
              </w:rPr>
            </w:pPr>
            <w:r w:rsidRPr="0068687C">
              <w:rPr>
                <w:rFonts w:ascii="Times New Roman" w:hAnsi="Times New Roman"/>
              </w:rPr>
              <w:t xml:space="preserve">Tanggal : </w:t>
            </w:r>
            <w:r w:rsidR="00101277" w:rsidRPr="0068687C">
              <w:rPr>
                <w:rFonts w:ascii="Times New Roman" w:hAnsi="Times New Roman"/>
                <w:lang w:val="en-US"/>
              </w:rPr>
              <w:t>15 April 2022</w:t>
            </w:r>
            <w:r w:rsidRPr="0068687C">
              <w:rPr>
                <w:rFonts w:ascii="Times New Roman" w:hAnsi="Times New Roman"/>
              </w:rPr>
              <w:tab/>
              <w:t xml:space="preserve"> Jam : 10. 15 WIB</w:t>
            </w:r>
          </w:p>
          <w:p w:rsidR="00A3210A" w:rsidRPr="0068687C" w:rsidRDefault="00A3210A" w:rsidP="00ED4794">
            <w:pPr>
              <w:numPr>
                <w:ilvl w:val="0"/>
                <w:numId w:val="52"/>
              </w:numPr>
              <w:autoSpaceDE w:val="0"/>
              <w:autoSpaceDN w:val="0"/>
              <w:adjustRightInd w:val="0"/>
              <w:spacing w:line="360" w:lineRule="auto"/>
              <w:ind w:left="318"/>
              <w:jc w:val="both"/>
              <w:rPr>
                <w:rFonts w:ascii="Times New Roman" w:hAnsi="Times New Roman"/>
                <w:color w:val="000000"/>
              </w:rPr>
            </w:pPr>
            <w:r w:rsidRPr="0068687C">
              <w:rPr>
                <w:rFonts w:ascii="Times New Roman" w:hAnsi="Times New Roman"/>
                <w:color w:val="000000"/>
              </w:rPr>
              <w:t>Memastikan involusio uterus berjalan normal</w:t>
            </w:r>
          </w:p>
          <w:p w:rsidR="00A3210A" w:rsidRPr="0068687C" w:rsidRDefault="00A3210A" w:rsidP="00ED4794">
            <w:pPr>
              <w:numPr>
                <w:ilvl w:val="0"/>
                <w:numId w:val="52"/>
              </w:numPr>
              <w:autoSpaceDE w:val="0"/>
              <w:autoSpaceDN w:val="0"/>
              <w:adjustRightInd w:val="0"/>
              <w:spacing w:line="360" w:lineRule="auto"/>
              <w:ind w:left="318"/>
              <w:jc w:val="both"/>
              <w:rPr>
                <w:rFonts w:ascii="Times New Roman" w:hAnsi="Times New Roman"/>
                <w:color w:val="000000"/>
              </w:rPr>
            </w:pPr>
            <w:r w:rsidRPr="0068687C">
              <w:rPr>
                <w:rFonts w:ascii="Times New Roman" w:hAnsi="Times New Roman"/>
                <w:color w:val="000000"/>
              </w:rPr>
              <w:t>Menilai adanya tanda-tanda demam, infeksi, atau perdarahan abnormal,Memastikan ibu mendapat cukup makanan, cairan dan istirahat terpenuhi</w:t>
            </w:r>
          </w:p>
          <w:p w:rsidR="00A3210A" w:rsidRPr="0068687C" w:rsidRDefault="00A3210A" w:rsidP="00ED4794">
            <w:pPr>
              <w:numPr>
                <w:ilvl w:val="0"/>
                <w:numId w:val="52"/>
              </w:numPr>
              <w:autoSpaceDE w:val="0"/>
              <w:autoSpaceDN w:val="0"/>
              <w:adjustRightInd w:val="0"/>
              <w:spacing w:line="360" w:lineRule="auto"/>
              <w:ind w:left="318"/>
              <w:jc w:val="both"/>
              <w:rPr>
                <w:rFonts w:ascii="Times New Roman" w:hAnsi="Times New Roman"/>
                <w:color w:val="000000"/>
              </w:rPr>
            </w:pPr>
            <w:r w:rsidRPr="0068687C">
              <w:rPr>
                <w:rFonts w:ascii="Times New Roman" w:hAnsi="Times New Roman"/>
                <w:color w:val="000000"/>
              </w:rPr>
              <w:t>Memastikan ibu menyusui dengan baik dan tidak memperlihatkan tanda-tanda penyulit, konseling pada ibu mengenai asuhan pada bayi, tali pusat, menjaga bayi tetap hangat, dan perawatan bayi sehari-hari</w:t>
            </w:r>
          </w:p>
          <w:p w:rsidR="00A3210A" w:rsidRPr="0068687C" w:rsidRDefault="00A3210A" w:rsidP="00ED4794">
            <w:pPr>
              <w:numPr>
                <w:ilvl w:val="0"/>
                <w:numId w:val="52"/>
              </w:numPr>
              <w:autoSpaceDE w:val="0"/>
              <w:autoSpaceDN w:val="0"/>
              <w:adjustRightInd w:val="0"/>
              <w:spacing w:line="360" w:lineRule="auto"/>
              <w:ind w:left="318"/>
              <w:jc w:val="both"/>
              <w:rPr>
                <w:rFonts w:ascii="Times New Roman" w:hAnsi="Times New Roman"/>
                <w:color w:val="000000"/>
              </w:rPr>
            </w:pPr>
            <w:r w:rsidRPr="0068687C">
              <w:rPr>
                <w:rFonts w:ascii="Times New Roman" w:hAnsi="Times New Roman"/>
                <w:color w:val="000000"/>
              </w:rPr>
              <w:t xml:space="preserve">Memberikan konseling KB pasca persalinan yaitu ada KB MAL, </w:t>
            </w:r>
            <w:r w:rsidRPr="0068687C">
              <w:rPr>
                <w:rFonts w:ascii="Times New Roman" w:hAnsi="Times New Roman"/>
                <w:color w:val="000000"/>
              </w:rPr>
              <w:lastRenderedPageBreak/>
              <w:t>pil progestin, suntik progestin, implant, AKDR, dan kondom</w:t>
            </w:r>
          </w:p>
          <w:p w:rsidR="00A3210A" w:rsidRPr="0068687C" w:rsidRDefault="00A3210A" w:rsidP="00A3210A">
            <w:pPr>
              <w:adjustRightInd w:val="0"/>
              <w:spacing w:line="360" w:lineRule="auto"/>
              <w:ind w:left="286"/>
              <w:jc w:val="both"/>
              <w:rPr>
                <w:rFonts w:ascii="Times New Roman" w:hAnsi="Times New Roman"/>
              </w:rPr>
            </w:pPr>
            <w:r w:rsidRPr="0068687C">
              <w:rPr>
                <w:rFonts w:ascii="Times New Roman" w:hAnsi="Times New Roman"/>
                <w:color w:val="000000"/>
              </w:rPr>
              <w:t>Hasil : Ibu mengatakan akan KB suntik, setelah 42 hari pasca melahirkan.</w:t>
            </w:r>
          </w:p>
        </w:tc>
      </w:tr>
    </w:tbl>
    <w:p w:rsidR="00A3210A" w:rsidRPr="0068687C" w:rsidRDefault="00A3210A" w:rsidP="00A3210A">
      <w:pPr>
        <w:tabs>
          <w:tab w:val="left" w:pos="851"/>
        </w:tabs>
        <w:adjustRightInd w:val="0"/>
        <w:spacing w:line="360" w:lineRule="auto"/>
        <w:jc w:val="both"/>
        <w:rPr>
          <w:rFonts w:ascii="Times New Roman" w:hAnsi="Times New Roman"/>
          <w:b/>
          <w:bCs/>
        </w:rPr>
      </w:pPr>
    </w:p>
    <w:p w:rsidR="00A3210A" w:rsidRPr="0068687C" w:rsidRDefault="00A3210A" w:rsidP="00A3210A">
      <w:pPr>
        <w:adjustRightInd w:val="0"/>
        <w:spacing w:line="360" w:lineRule="auto"/>
        <w:jc w:val="both"/>
        <w:rPr>
          <w:rFonts w:ascii="Times New Roman" w:hAnsi="Times New Roman"/>
          <w:b/>
          <w:bCs/>
        </w:rPr>
      </w:pPr>
    </w:p>
    <w:p w:rsidR="00A3210A" w:rsidRPr="0068687C" w:rsidRDefault="00A3210A" w:rsidP="00156904">
      <w:pPr>
        <w:spacing w:line="360" w:lineRule="auto"/>
        <w:jc w:val="center"/>
        <w:rPr>
          <w:rFonts w:ascii="Times New Roman" w:hAnsi="Times New Roman"/>
          <w:b/>
          <w:bCs/>
        </w:rPr>
      </w:pPr>
      <w:r w:rsidRPr="0068687C">
        <w:rPr>
          <w:rFonts w:ascii="Times New Roman" w:hAnsi="Times New Roman"/>
          <w:b/>
          <w:bCs/>
        </w:rPr>
        <w:br w:type="page"/>
      </w:r>
      <w:r w:rsidRPr="0068687C">
        <w:rPr>
          <w:rFonts w:ascii="Times New Roman" w:hAnsi="Times New Roman"/>
          <w:b/>
          <w:bCs/>
        </w:rPr>
        <w:lastRenderedPageBreak/>
        <w:t xml:space="preserve">ASUHAN KEBIDANAN BAYI BARU LAHIR (BBL) PADA BY </w:t>
      </w:r>
      <w:r w:rsidR="00287F84" w:rsidRPr="0068687C">
        <w:rPr>
          <w:rFonts w:ascii="Times New Roman" w:hAnsi="Times New Roman"/>
          <w:b/>
          <w:bCs/>
        </w:rPr>
        <w:t>NY T</w:t>
      </w:r>
      <w:r w:rsidR="00D03502" w:rsidRPr="0068687C">
        <w:rPr>
          <w:rFonts w:ascii="Times New Roman" w:hAnsi="Times New Roman"/>
          <w:b/>
          <w:bCs/>
          <w:lang w:val="en-US"/>
        </w:rPr>
        <w:t xml:space="preserve"> </w:t>
      </w:r>
      <w:r w:rsidRPr="0068687C">
        <w:rPr>
          <w:rFonts w:ascii="Times New Roman" w:hAnsi="Times New Roman"/>
          <w:b/>
          <w:bCs/>
        </w:rPr>
        <w:t>USIA 6 JAM</w:t>
      </w:r>
    </w:p>
    <w:p w:rsidR="00A3210A" w:rsidRPr="0068687C" w:rsidRDefault="00A3210A" w:rsidP="00A3210A">
      <w:pPr>
        <w:adjustRightInd w:val="0"/>
        <w:spacing w:line="360" w:lineRule="auto"/>
        <w:ind w:left="720"/>
        <w:jc w:val="both"/>
        <w:rPr>
          <w:rFonts w:ascii="Times New Roman" w:hAnsi="Times New Roman"/>
          <w:b/>
          <w:bCs/>
        </w:rPr>
      </w:pPr>
    </w:p>
    <w:p w:rsidR="00A3210A" w:rsidRPr="0068687C" w:rsidRDefault="00A3210A" w:rsidP="008154DB">
      <w:pPr>
        <w:pStyle w:val="ListParagraph"/>
        <w:numPr>
          <w:ilvl w:val="5"/>
          <w:numId w:val="30"/>
        </w:numPr>
        <w:autoSpaceDE w:val="0"/>
        <w:autoSpaceDN w:val="0"/>
        <w:adjustRightInd w:val="0"/>
        <w:spacing w:line="360" w:lineRule="auto"/>
        <w:ind w:left="709" w:hanging="425"/>
        <w:jc w:val="both"/>
        <w:rPr>
          <w:rFonts w:ascii="Times New Roman" w:hAnsi="Times New Roman"/>
          <w:sz w:val="24"/>
          <w:szCs w:val="24"/>
        </w:rPr>
      </w:pPr>
      <w:r w:rsidRPr="0068687C">
        <w:rPr>
          <w:rFonts w:ascii="Times New Roman" w:hAnsi="Times New Roman"/>
          <w:sz w:val="24"/>
          <w:szCs w:val="24"/>
        </w:rPr>
        <w:t xml:space="preserve">PENGKAJIAN </w:t>
      </w:r>
    </w:p>
    <w:p w:rsidR="00A3210A" w:rsidRPr="0068687C" w:rsidRDefault="00A3210A" w:rsidP="00A3210A">
      <w:pPr>
        <w:adjustRightInd w:val="0"/>
        <w:spacing w:line="360" w:lineRule="auto"/>
        <w:ind w:left="993"/>
        <w:jc w:val="both"/>
        <w:rPr>
          <w:rFonts w:ascii="Times New Roman" w:hAnsi="Times New Roman"/>
          <w:lang w:val="en-US"/>
        </w:rPr>
      </w:pPr>
      <w:r w:rsidRPr="0068687C">
        <w:rPr>
          <w:rFonts w:ascii="Times New Roman" w:hAnsi="Times New Roman"/>
        </w:rPr>
        <w:t>Tanggal</w:t>
      </w:r>
      <w:r w:rsidRPr="0068687C">
        <w:rPr>
          <w:rFonts w:ascii="Times New Roman" w:hAnsi="Times New Roman"/>
        </w:rPr>
        <w:tab/>
        <w:t xml:space="preserve">: </w:t>
      </w:r>
      <w:r w:rsidR="00156904" w:rsidRPr="0068687C">
        <w:rPr>
          <w:rFonts w:ascii="Times New Roman" w:hAnsi="Times New Roman"/>
          <w:lang w:val="en-US"/>
        </w:rPr>
        <w:t>1 April 2022</w:t>
      </w:r>
    </w:p>
    <w:p w:rsidR="00A3210A" w:rsidRPr="0068687C" w:rsidRDefault="00A3210A" w:rsidP="00A3210A">
      <w:pPr>
        <w:adjustRightInd w:val="0"/>
        <w:spacing w:line="360" w:lineRule="auto"/>
        <w:ind w:left="993"/>
        <w:jc w:val="both"/>
        <w:rPr>
          <w:rFonts w:ascii="Times New Roman" w:hAnsi="Times New Roman"/>
        </w:rPr>
      </w:pPr>
      <w:r w:rsidRPr="0068687C">
        <w:rPr>
          <w:rFonts w:ascii="Times New Roman" w:hAnsi="Times New Roman"/>
        </w:rPr>
        <w:t xml:space="preserve">Jam </w:t>
      </w:r>
      <w:r w:rsidRPr="0068687C">
        <w:rPr>
          <w:rFonts w:ascii="Times New Roman" w:hAnsi="Times New Roman"/>
        </w:rPr>
        <w:tab/>
      </w:r>
      <w:r w:rsidRPr="0068687C">
        <w:rPr>
          <w:rFonts w:ascii="Times New Roman" w:hAnsi="Times New Roman"/>
        </w:rPr>
        <w:tab/>
        <w:t>: 0</w:t>
      </w:r>
      <w:r w:rsidR="0055761D" w:rsidRPr="0068687C">
        <w:rPr>
          <w:rFonts w:ascii="Times New Roman" w:hAnsi="Times New Roman"/>
          <w:lang w:val="en-US"/>
        </w:rPr>
        <w:t>8</w:t>
      </w:r>
      <w:r w:rsidRPr="0068687C">
        <w:rPr>
          <w:rFonts w:ascii="Times New Roman" w:hAnsi="Times New Roman"/>
        </w:rPr>
        <w:t>.15 WIB</w:t>
      </w:r>
    </w:p>
    <w:p w:rsidR="00A3210A" w:rsidRPr="0068687C" w:rsidRDefault="00A3210A" w:rsidP="00A3210A">
      <w:pPr>
        <w:adjustRightInd w:val="0"/>
        <w:spacing w:line="360" w:lineRule="auto"/>
        <w:ind w:left="993"/>
        <w:jc w:val="both"/>
        <w:rPr>
          <w:rFonts w:ascii="Times New Roman" w:hAnsi="Times New Roman"/>
          <w:lang w:val="en-US"/>
        </w:rPr>
      </w:pPr>
      <w:r w:rsidRPr="0068687C">
        <w:rPr>
          <w:rFonts w:ascii="Times New Roman" w:hAnsi="Times New Roman"/>
        </w:rPr>
        <w:t xml:space="preserve">Tempat </w:t>
      </w:r>
      <w:r w:rsidRPr="0068687C">
        <w:rPr>
          <w:rFonts w:ascii="Times New Roman" w:hAnsi="Times New Roman"/>
        </w:rPr>
        <w:tab/>
        <w:t xml:space="preserve">: Puskesmas </w:t>
      </w:r>
      <w:r w:rsidR="00287F84" w:rsidRPr="0068687C">
        <w:rPr>
          <w:rFonts w:ascii="Times New Roman" w:hAnsi="Times New Roman"/>
          <w:lang w:val="en-US"/>
        </w:rPr>
        <w:t>Bayan</w:t>
      </w:r>
      <w:r w:rsidR="00156904" w:rsidRPr="0068687C">
        <w:rPr>
          <w:rFonts w:ascii="Times New Roman" w:hAnsi="Times New Roman"/>
          <w:lang w:val="en-US"/>
        </w:rPr>
        <w:t>, Kab. Purworejo</w:t>
      </w:r>
    </w:p>
    <w:p w:rsidR="00A3210A" w:rsidRPr="0068687C" w:rsidRDefault="00A3210A" w:rsidP="00A3210A">
      <w:pPr>
        <w:adjustRightInd w:val="0"/>
        <w:spacing w:line="360" w:lineRule="auto"/>
        <w:ind w:left="993"/>
        <w:jc w:val="both"/>
        <w:rPr>
          <w:rFonts w:ascii="Times New Roman" w:hAnsi="Times New Roman"/>
        </w:rPr>
      </w:pPr>
    </w:p>
    <w:p w:rsidR="00A3210A" w:rsidRPr="0068687C" w:rsidRDefault="00A3210A" w:rsidP="008154DB">
      <w:pPr>
        <w:pStyle w:val="ListParagraph"/>
        <w:numPr>
          <w:ilvl w:val="5"/>
          <w:numId w:val="30"/>
        </w:numPr>
        <w:autoSpaceDE w:val="0"/>
        <w:autoSpaceDN w:val="0"/>
        <w:adjustRightInd w:val="0"/>
        <w:spacing w:line="360" w:lineRule="auto"/>
        <w:ind w:left="709" w:hanging="425"/>
        <w:jc w:val="both"/>
        <w:rPr>
          <w:rFonts w:ascii="Times New Roman" w:hAnsi="Times New Roman"/>
          <w:sz w:val="24"/>
          <w:szCs w:val="24"/>
        </w:rPr>
      </w:pPr>
      <w:r w:rsidRPr="0068687C">
        <w:rPr>
          <w:rFonts w:ascii="Times New Roman" w:hAnsi="Times New Roman"/>
          <w:sz w:val="24"/>
          <w:szCs w:val="24"/>
        </w:rPr>
        <w:t xml:space="preserve">IDENTITAS </w:t>
      </w:r>
    </w:p>
    <w:p w:rsidR="00A3210A" w:rsidRPr="0068687C" w:rsidRDefault="00A3210A" w:rsidP="00ED4794">
      <w:pPr>
        <w:pStyle w:val="ListParagraph"/>
        <w:numPr>
          <w:ilvl w:val="0"/>
          <w:numId w:val="54"/>
        </w:numPr>
        <w:autoSpaceDE w:val="0"/>
        <w:autoSpaceDN w:val="0"/>
        <w:adjustRightInd w:val="0"/>
        <w:spacing w:line="360" w:lineRule="auto"/>
        <w:ind w:hanging="436"/>
        <w:jc w:val="both"/>
        <w:rPr>
          <w:rFonts w:ascii="Times New Roman" w:hAnsi="Times New Roman"/>
          <w:sz w:val="24"/>
          <w:szCs w:val="24"/>
        </w:rPr>
      </w:pPr>
      <w:r w:rsidRPr="0068687C">
        <w:rPr>
          <w:rFonts w:ascii="Times New Roman" w:hAnsi="Times New Roman"/>
          <w:sz w:val="24"/>
          <w:szCs w:val="24"/>
        </w:rPr>
        <w:t>Identitas bayi</w:t>
      </w:r>
    </w:p>
    <w:p w:rsidR="00A3210A" w:rsidRPr="0068687C" w:rsidRDefault="00A3210A" w:rsidP="00A3210A">
      <w:pPr>
        <w:adjustRightInd w:val="0"/>
        <w:spacing w:line="360" w:lineRule="auto"/>
        <w:ind w:left="993"/>
        <w:jc w:val="both"/>
        <w:rPr>
          <w:rFonts w:ascii="Times New Roman" w:hAnsi="Times New Roman"/>
          <w:lang w:val="en-US"/>
        </w:rPr>
      </w:pPr>
      <w:r w:rsidRPr="0068687C">
        <w:rPr>
          <w:rFonts w:ascii="Times New Roman" w:hAnsi="Times New Roman"/>
        </w:rPr>
        <w:t xml:space="preserve">Nama </w:t>
      </w:r>
      <w:r w:rsidRPr="0068687C">
        <w:rPr>
          <w:rFonts w:ascii="Times New Roman" w:hAnsi="Times New Roman"/>
        </w:rPr>
        <w:tab/>
      </w:r>
      <w:r w:rsidRPr="0068687C">
        <w:rPr>
          <w:rFonts w:ascii="Times New Roman" w:hAnsi="Times New Roman"/>
        </w:rPr>
        <w:tab/>
      </w:r>
      <w:r w:rsidRPr="0068687C">
        <w:rPr>
          <w:rFonts w:ascii="Times New Roman" w:hAnsi="Times New Roman"/>
        </w:rPr>
        <w:tab/>
        <w:t xml:space="preserve">: By. </w:t>
      </w:r>
      <w:r w:rsidR="00103A22" w:rsidRPr="0068687C">
        <w:rPr>
          <w:rFonts w:ascii="Times New Roman" w:hAnsi="Times New Roman"/>
        </w:rPr>
        <w:t>Ny. T</w:t>
      </w:r>
    </w:p>
    <w:p w:rsidR="00A3210A" w:rsidRPr="0068687C" w:rsidRDefault="00A3210A" w:rsidP="00A3210A">
      <w:pPr>
        <w:adjustRightInd w:val="0"/>
        <w:spacing w:line="360" w:lineRule="auto"/>
        <w:ind w:left="993"/>
        <w:jc w:val="both"/>
        <w:rPr>
          <w:rFonts w:ascii="Times New Roman" w:hAnsi="Times New Roman"/>
        </w:rPr>
      </w:pPr>
      <w:r w:rsidRPr="0068687C">
        <w:rPr>
          <w:rFonts w:ascii="Times New Roman" w:hAnsi="Times New Roman"/>
        </w:rPr>
        <w:t>Tanggal / jam lahir</w:t>
      </w:r>
      <w:r w:rsidRPr="0068687C">
        <w:rPr>
          <w:rFonts w:ascii="Times New Roman" w:hAnsi="Times New Roman"/>
        </w:rPr>
        <w:tab/>
      </w:r>
      <w:r w:rsidRPr="0068687C">
        <w:rPr>
          <w:rFonts w:ascii="Times New Roman" w:hAnsi="Times New Roman"/>
        </w:rPr>
        <w:tab/>
        <w:t xml:space="preserve">: </w:t>
      </w:r>
      <w:r w:rsidR="00156904" w:rsidRPr="0068687C">
        <w:rPr>
          <w:rFonts w:ascii="Times New Roman" w:hAnsi="Times New Roman"/>
          <w:lang w:val="en-US"/>
        </w:rPr>
        <w:t>01 April 2022</w:t>
      </w:r>
      <w:r w:rsidRPr="0068687C">
        <w:rPr>
          <w:rFonts w:ascii="Times New Roman" w:hAnsi="Times New Roman"/>
        </w:rPr>
        <w:t xml:space="preserve"> / 0</w:t>
      </w:r>
      <w:r w:rsidR="0055761D" w:rsidRPr="0068687C">
        <w:rPr>
          <w:rFonts w:ascii="Times New Roman" w:hAnsi="Times New Roman"/>
          <w:lang w:val="en-US"/>
        </w:rPr>
        <w:t>2</w:t>
      </w:r>
      <w:r w:rsidRPr="0068687C">
        <w:rPr>
          <w:rFonts w:ascii="Times New Roman" w:hAnsi="Times New Roman"/>
        </w:rPr>
        <w:t>.15 WIB</w:t>
      </w:r>
    </w:p>
    <w:p w:rsidR="00A3210A" w:rsidRPr="0068687C" w:rsidRDefault="00A3210A" w:rsidP="00A3210A">
      <w:pPr>
        <w:adjustRightInd w:val="0"/>
        <w:spacing w:line="360" w:lineRule="auto"/>
        <w:ind w:left="993"/>
        <w:jc w:val="both"/>
        <w:rPr>
          <w:rFonts w:ascii="Times New Roman" w:hAnsi="Times New Roman"/>
        </w:rPr>
      </w:pPr>
      <w:r w:rsidRPr="0068687C">
        <w:rPr>
          <w:rFonts w:ascii="Times New Roman" w:hAnsi="Times New Roman"/>
        </w:rPr>
        <w:t>Jenis kelamin</w:t>
      </w:r>
      <w:r w:rsidRPr="0068687C">
        <w:rPr>
          <w:rFonts w:ascii="Times New Roman" w:hAnsi="Times New Roman"/>
        </w:rPr>
        <w:tab/>
      </w:r>
      <w:r w:rsidRPr="0068687C">
        <w:rPr>
          <w:rFonts w:ascii="Times New Roman" w:hAnsi="Times New Roman"/>
        </w:rPr>
        <w:tab/>
        <w:t>: laki laki</w:t>
      </w:r>
    </w:p>
    <w:p w:rsidR="00A3210A" w:rsidRPr="0068687C" w:rsidRDefault="00A3210A" w:rsidP="00ED4794">
      <w:pPr>
        <w:numPr>
          <w:ilvl w:val="0"/>
          <w:numId w:val="54"/>
        </w:numPr>
        <w:autoSpaceDE w:val="0"/>
        <w:autoSpaceDN w:val="0"/>
        <w:adjustRightInd w:val="0"/>
        <w:spacing w:line="360" w:lineRule="auto"/>
        <w:ind w:hanging="436"/>
        <w:jc w:val="both"/>
        <w:rPr>
          <w:rFonts w:ascii="Times New Roman" w:hAnsi="Times New Roman"/>
        </w:rPr>
      </w:pPr>
      <w:r w:rsidRPr="0068687C">
        <w:rPr>
          <w:rFonts w:ascii="Times New Roman" w:hAnsi="Times New Roman"/>
        </w:rPr>
        <w:t>Identitas Orangtua</w:t>
      </w:r>
    </w:p>
    <w:tbl>
      <w:tblPr>
        <w:tblW w:w="8505" w:type="dxa"/>
        <w:tblInd w:w="817" w:type="dxa"/>
        <w:tblLayout w:type="fixed"/>
        <w:tblLook w:val="0000" w:firstRow="0" w:lastRow="0" w:firstColumn="0" w:lastColumn="0" w:noHBand="0" w:noVBand="0"/>
      </w:tblPr>
      <w:tblGrid>
        <w:gridCol w:w="4536"/>
        <w:gridCol w:w="3969"/>
      </w:tblGrid>
      <w:tr w:rsidR="00A3210A" w:rsidRPr="0068687C" w:rsidTr="00A3210A">
        <w:trPr>
          <w:trHeight w:val="1"/>
        </w:trPr>
        <w:tc>
          <w:tcPr>
            <w:tcW w:w="4536" w:type="dxa"/>
            <w:tcBorders>
              <w:top w:val="nil"/>
              <w:left w:val="nil"/>
              <w:bottom w:val="nil"/>
              <w:right w:val="nil"/>
            </w:tcBorders>
            <w:shd w:val="clear" w:color="000000" w:fill="FFFFFF"/>
          </w:tcPr>
          <w:p w:rsidR="00A3210A" w:rsidRPr="0068687C" w:rsidRDefault="00A3210A" w:rsidP="00A3210A">
            <w:pPr>
              <w:tabs>
                <w:tab w:val="left" w:pos="1417"/>
              </w:tabs>
              <w:adjustRightInd w:val="0"/>
              <w:spacing w:line="360" w:lineRule="auto"/>
              <w:ind w:left="-499" w:firstLine="499"/>
              <w:jc w:val="both"/>
              <w:rPr>
                <w:rFonts w:ascii="Times New Roman" w:hAnsi="Times New Roman"/>
                <w:lang w:val="en-US"/>
              </w:rPr>
            </w:pPr>
            <w:r w:rsidRPr="0068687C">
              <w:rPr>
                <w:rFonts w:ascii="Times New Roman" w:hAnsi="Times New Roman"/>
              </w:rPr>
              <w:t>Nama Ibu</w:t>
            </w:r>
            <w:r w:rsidRPr="0068687C">
              <w:rPr>
                <w:rFonts w:ascii="Times New Roman" w:hAnsi="Times New Roman"/>
              </w:rPr>
              <w:tab/>
              <w:t>: Ny.</w:t>
            </w:r>
            <w:r w:rsidR="0038581C" w:rsidRPr="0068687C">
              <w:rPr>
                <w:rFonts w:ascii="Times New Roman" w:hAnsi="Times New Roman"/>
                <w:lang w:val="en-US"/>
              </w:rPr>
              <w:t>T</w:t>
            </w:r>
          </w:p>
          <w:p w:rsidR="00A3210A" w:rsidRPr="0068687C" w:rsidRDefault="00A3210A" w:rsidP="00A3210A">
            <w:pPr>
              <w:tabs>
                <w:tab w:val="left" w:pos="1417"/>
              </w:tabs>
              <w:adjustRightInd w:val="0"/>
              <w:spacing w:line="360" w:lineRule="auto"/>
              <w:ind w:left="-499" w:firstLine="499"/>
              <w:jc w:val="both"/>
              <w:rPr>
                <w:rFonts w:ascii="Times New Roman" w:hAnsi="Times New Roman"/>
              </w:rPr>
            </w:pPr>
            <w:r w:rsidRPr="0068687C">
              <w:rPr>
                <w:rFonts w:ascii="Times New Roman" w:hAnsi="Times New Roman"/>
              </w:rPr>
              <w:t>Umur</w:t>
            </w:r>
            <w:r w:rsidRPr="0068687C">
              <w:rPr>
                <w:rFonts w:ascii="Times New Roman" w:hAnsi="Times New Roman"/>
              </w:rPr>
              <w:tab/>
              <w:t xml:space="preserve">: </w:t>
            </w:r>
            <w:r w:rsidR="00287F84" w:rsidRPr="0068687C">
              <w:rPr>
                <w:rFonts w:ascii="Times New Roman" w:hAnsi="Times New Roman"/>
              </w:rPr>
              <w:t>36 Tahun</w:t>
            </w:r>
          </w:p>
          <w:p w:rsidR="00A3210A" w:rsidRPr="0068687C" w:rsidRDefault="00A3210A" w:rsidP="00A3210A">
            <w:pPr>
              <w:tabs>
                <w:tab w:val="left" w:pos="1417"/>
              </w:tabs>
              <w:adjustRightInd w:val="0"/>
              <w:spacing w:line="360" w:lineRule="auto"/>
              <w:ind w:left="-499" w:firstLine="499"/>
              <w:jc w:val="both"/>
              <w:rPr>
                <w:rFonts w:ascii="Times New Roman" w:hAnsi="Times New Roman"/>
              </w:rPr>
            </w:pPr>
            <w:r w:rsidRPr="0068687C">
              <w:rPr>
                <w:rFonts w:ascii="Times New Roman" w:hAnsi="Times New Roman"/>
              </w:rPr>
              <w:t>Agama</w:t>
            </w:r>
            <w:r w:rsidRPr="0068687C">
              <w:rPr>
                <w:rFonts w:ascii="Times New Roman" w:hAnsi="Times New Roman"/>
              </w:rPr>
              <w:tab/>
              <w:t>: Islam</w:t>
            </w:r>
          </w:p>
          <w:p w:rsidR="00A3210A" w:rsidRPr="0068687C" w:rsidRDefault="00A3210A" w:rsidP="00A3210A">
            <w:pPr>
              <w:tabs>
                <w:tab w:val="left" w:pos="1417"/>
              </w:tabs>
              <w:adjustRightInd w:val="0"/>
              <w:spacing w:line="360" w:lineRule="auto"/>
              <w:ind w:left="-499" w:firstLine="499"/>
              <w:jc w:val="both"/>
              <w:rPr>
                <w:rFonts w:ascii="Times New Roman" w:hAnsi="Times New Roman"/>
                <w:lang w:val="en-US"/>
              </w:rPr>
            </w:pPr>
            <w:r w:rsidRPr="0068687C">
              <w:rPr>
                <w:rFonts w:ascii="Times New Roman" w:hAnsi="Times New Roman"/>
              </w:rPr>
              <w:t>Pendidikan</w:t>
            </w:r>
            <w:r w:rsidRPr="0068687C">
              <w:rPr>
                <w:rFonts w:ascii="Times New Roman" w:hAnsi="Times New Roman"/>
              </w:rPr>
              <w:tab/>
              <w:t xml:space="preserve">: </w:t>
            </w:r>
            <w:r w:rsidR="00830F7B" w:rsidRPr="0068687C">
              <w:rPr>
                <w:rFonts w:ascii="Times New Roman" w:hAnsi="Times New Roman"/>
                <w:lang w:val="en-US"/>
              </w:rPr>
              <w:t>SMA</w:t>
            </w:r>
          </w:p>
          <w:p w:rsidR="00A3210A" w:rsidRPr="0068687C" w:rsidRDefault="00A3210A" w:rsidP="00A3210A">
            <w:pPr>
              <w:tabs>
                <w:tab w:val="left" w:pos="1417"/>
              </w:tabs>
              <w:adjustRightInd w:val="0"/>
              <w:spacing w:line="360" w:lineRule="auto"/>
              <w:ind w:left="-499" w:firstLine="499"/>
              <w:jc w:val="both"/>
              <w:rPr>
                <w:rFonts w:ascii="Times New Roman" w:hAnsi="Times New Roman"/>
                <w:lang w:val="en-US"/>
              </w:rPr>
            </w:pPr>
            <w:r w:rsidRPr="0068687C">
              <w:rPr>
                <w:rFonts w:ascii="Times New Roman" w:hAnsi="Times New Roman"/>
              </w:rPr>
              <w:t xml:space="preserve">Pekerjaan </w:t>
            </w:r>
            <w:r w:rsidRPr="0068687C">
              <w:rPr>
                <w:rFonts w:ascii="Times New Roman" w:hAnsi="Times New Roman"/>
              </w:rPr>
              <w:tab/>
              <w:t>: Ibu Rumah Tangga</w:t>
            </w:r>
          </w:p>
          <w:p w:rsidR="00A3210A" w:rsidRPr="0068687C" w:rsidRDefault="00A3210A" w:rsidP="00A3210A">
            <w:pPr>
              <w:tabs>
                <w:tab w:val="left" w:pos="1417"/>
              </w:tabs>
              <w:adjustRightInd w:val="0"/>
              <w:spacing w:line="360" w:lineRule="auto"/>
              <w:ind w:left="-499" w:firstLine="499"/>
              <w:jc w:val="both"/>
              <w:rPr>
                <w:rFonts w:ascii="Times New Roman" w:hAnsi="Times New Roman"/>
              </w:rPr>
            </w:pPr>
            <w:r w:rsidRPr="0068687C">
              <w:rPr>
                <w:rFonts w:ascii="Times New Roman" w:hAnsi="Times New Roman"/>
              </w:rPr>
              <w:t>Sukubangsa</w:t>
            </w:r>
            <w:r w:rsidRPr="0068687C">
              <w:rPr>
                <w:rFonts w:ascii="Times New Roman" w:hAnsi="Times New Roman"/>
              </w:rPr>
              <w:tab/>
              <w:t>: Jawa, Indonesia</w:t>
            </w:r>
          </w:p>
          <w:p w:rsidR="00A3210A" w:rsidRPr="0068687C" w:rsidRDefault="00830F7B" w:rsidP="00A3210A">
            <w:pPr>
              <w:tabs>
                <w:tab w:val="left" w:pos="1417"/>
              </w:tabs>
              <w:adjustRightInd w:val="0"/>
              <w:spacing w:line="360" w:lineRule="auto"/>
              <w:ind w:left="-499" w:firstLine="499"/>
              <w:jc w:val="both"/>
              <w:rPr>
                <w:rFonts w:ascii="Times New Roman" w:hAnsi="Times New Roman"/>
                <w:lang w:val="en-US"/>
              </w:rPr>
            </w:pPr>
            <w:r w:rsidRPr="0068687C">
              <w:rPr>
                <w:rFonts w:ascii="Times New Roman" w:hAnsi="Times New Roman"/>
              </w:rPr>
              <w:t>Alamat</w:t>
            </w:r>
            <w:r w:rsidR="00A3210A" w:rsidRPr="0068687C">
              <w:rPr>
                <w:rFonts w:ascii="Times New Roman" w:hAnsi="Times New Roman"/>
              </w:rPr>
              <w:t xml:space="preserve">: </w:t>
            </w:r>
            <w:r w:rsidRPr="0068687C">
              <w:rPr>
                <w:rFonts w:ascii="Times New Roman" w:hAnsi="Times New Roman"/>
                <w:lang w:val="en-US"/>
              </w:rPr>
              <w:t xml:space="preserve">Sambeng RT 03/RW 05 </w:t>
            </w:r>
            <w:r w:rsidR="0055761D" w:rsidRPr="0068687C">
              <w:rPr>
                <w:rFonts w:ascii="Times New Roman" w:hAnsi="Times New Roman"/>
                <w:lang w:val="en-US"/>
              </w:rPr>
              <w:t>Purwrejo</w:t>
            </w:r>
          </w:p>
        </w:tc>
        <w:tc>
          <w:tcPr>
            <w:tcW w:w="3969" w:type="dxa"/>
            <w:tcBorders>
              <w:top w:val="nil"/>
              <w:left w:val="nil"/>
              <w:bottom w:val="nil"/>
              <w:right w:val="nil"/>
            </w:tcBorders>
            <w:shd w:val="clear" w:color="000000" w:fill="FFFFFF"/>
          </w:tcPr>
          <w:p w:rsidR="00A3210A" w:rsidRPr="0068687C" w:rsidRDefault="00A3210A" w:rsidP="00A3210A">
            <w:pPr>
              <w:tabs>
                <w:tab w:val="left" w:pos="1309"/>
              </w:tabs>
              <w:adjustRightInd w:val="0"/>
              <w:spacing w:line="360" w:lineRule="auto"/>
              <w:jc w:val="both"/>
              <w:rPr>
                <w:rFonts w:ascii="Times New Roman" w:hAnsi="Times New Roman"/>
              </w:rPr>
            </w:pPr>
            <w:r w:rsidRPr="0068687C">
              <w:rPr>
                <w:rFonts w:ascii="Times New Roman" w:hAnsi="Times New Roman"/>
              </w:rPr>
              <w:t>Nama ayah</w:t>
            </w:r>
            <w:r w:rsidRPr="0068687C">
              <w:rPr>
                <w:rFonts w:ascii="Times New Roman" w:hAnsi="Times New Roman"/>
              </w:rPr>
              <w:tab/>
              <w:t xml:space="preserve">: </w:t>
            </w:r>
            <w:r w:rsidR="005A0A48" w:rsidRPr="0068687C">
              <w:rPr>
                <w:rFonts w:ascii="Times New Roman" w:hAnsi="Times New Roman"/>
              </w:rPr>
              <w:t>Tn. W</w:t>
            </w:r>
          </w:p>
          <w:p w:rsidR="00A3210A" w:rsidRPr="0068687C" w:rsidRDefault="00A3210A" w:rsidP="00A3210A">
            <w:pPr>
              <w:tabs>
                <w:tab w:val="left" w:pos="1309"/>
              </w:tabs>
              <w:adjustRightInd w:val="0"/>
              <w:spacing w:line="360" w:lineRule="auto"/>
              <w:jc w:val="both"/>
              <w:rPr>
                <w:rFonts w:ascii="Times New Roman" w:hAnsi="Times New Roman"/>
              </w:rPr>
            </w:pPr>
            <w:r w:rsidRPr="0068687C">
              <w:rPr>
                <w:rFonts w:ascii="Times New Roman" w:hAnsi="Times New Roman"/>
              </w:rPr>
              <w:t>Umur</w:t>
            </w:r>
            <w:r w:rsidRPr="0068687C">
              <w:rPr>
                <w:rFonts w:ascii="Times New Roman" w:hAnsi="Times New Roman"/>
              </w:rPr>
              <w:tab/>
              <w:t>: 3</w:t>
            </w:r>
            <w:r w:rsidR="005A0A48" w:rsidRPr="0068687C">
              <w:rPr>
                <w:rFonts w:ascii="Times New Roman" w:hAnsi="Times New Roman"/>
                <w:lang w:val="en-US"/>
              </w:rPr>
              <w:t>8 t</w:t>
            </w:r>
            <w:r w:rsidRPr="0068687C">
              <w:rPr>
                <w:rFonts w:ascii="Times New Roman" w:hAnsi="Times New Roman"/>
              </w:rPr>
              <w:t>ahun</w:t>
            </w:r>
          </w:p>
          <w:p w:rsidR="00A3210A" w:rsidRPr="0068687C" w:rsidRDefault="00A3210A" w:rsidP="00A3210A">
            <w:pPr>
              <w:tabs>
                <w:tab w:val="left" w:pos="1309"/>
              </w:tabs>
              <w:adjustRightInd w:val="0"/>
              <w:spacing w:line="360" w:lineRule="auto"/>
              <w:jc w:val="both"/>
              <w:rPr>
                <w:rFonts w:ascii="Times New Roman" w:hAnsi="Times New Roman"/>
              </w:rPr>
            </w:pPr>
            <w:r w:rsidRPr="0068687C">
              <w:rPr>
                <w:rFonts w:ascii="Times New Roman" w:hAnsi="Times New Roman"/>
              </w:rPr>
              <w:t>Agama</w:t>
            </w:r>
            <w:r w:rsidRPr="0068687C">
              <w:rPr>
                <w:rFonts w:ascii="Times New Roman" w:hAnsi="Times New Roman"/>
              </w:rPr>
              <w:tab/>
              <w:t>: Islam</w:t>
            </w:r>
          </w:p>
          <w:p w:rsidR="00A3210A" w:rsidRPr="0068687C" w:rsidRDefault="00A3210A" w:rsidP="00A3210A">
            <w:pPr>
              <w:tabs>
                <w:tab w:val="left" w:pos="1309"/>
              </w:tabs>
              <w:adjustRightInd w:val="0"/>
              <w:spacing w:line="360" w:lineRule="auto"/>
              <w:jc w:val="both"/>
              <w:rPr>
                <w:rFonts w:ascii="Times New Roman" w:hAnsi="Times New Roman"/>
                <w:lang w:val="en-US"/>
              </w:rPr>
            </w:pPr>
            <w:r w:rsidRPr="0068687C">
              <w:rPr>
                <w:rFonts w:ascii="Times New Roman" w:hAnsi="Times New Roman"/>
              </w:rPr>
              <w:t>Pendidikan</w:t>
            </w:r>
            <w:r w:rsidRPr="0068687C">
              <w:rPr>
                <w:rFonts w:ascii="Times New Roman" w:hAnsi="Times New Roman"/>
              </w:rPr>
              <w:tab/>
              <w:t xml:space="preserve">: </w:t>
            </w:r>
            <w:r w:rsidR="00830F7B" w:rsidRPr="0068687C">
              <w:rPr>
                <w:rFonts w:ascii="Times New Roman" w:hAnsi="Times New Roman"/>
                <w:lang w:val="en-US"/>
              </w:rPr>
              <w:t>SMA</w:t>
            </w:r>
          </w:p>
          <w:p w:rsidR="00A3210A" w:rsidRPr="0068687C" w:rsidRDefault="00A3210A" w:rsidP="00A3210A">
            <w:pPr>
              <w:tabs>
                <w:tab w:val="left" w:pos="1309"/>
              </w:tabs>
              <w:adjustRightInd w:val="0"/>
              <w:spacing w:line="360" w:lineRule="auto"/>
              <w:jc w:val="both"/>
              <w:rPr>
                <w:rFonts w:ascii="Times New Roman" w:hAnsi="Times New Roman"/>
                <w:lang w:val="en-US"/>
              </w:rPr>
            </w:pPr>
            <w:r w:rsidRPr="0068687C">
              <w:rPr>
                <w:rFonts w:ascii="Times New Roman" w:hAnsi="Times New Roman"/>
              </w:rPr>
              <w:t xml:space="preserve">Pekerjaan </w:t>
            </w:r>
            <w:r w:rsidRPr="0068687C">
              <w:rPr>
                <w:rFonts w:ascii="Times New Roman" w:hAnsi="Times New Roman"/>
              </w:rPr>
              <w:tab/>
              <w:t xml:space="preserve">: </w:t>
            </w:r>
            <w:r w:rsidR="00830F7B" w:rsidRPr="0068687C">
              <w:rPr>
                <w:rFonts w:ascii="Times New Roman" w:hAnsi="Times New Roman"/>
                <w:lang w:val="en-US"/>
              </w:rPr>
              <w:t>Karyawan Swasta</w:t>
            </w:r>
          </w:p>
          <w:p w:rsidR="00A3210A" w:rsidRPr="0068687C" w:rsidRDefault="00A3210A" w:rsidP="00A3210A">
            <w:pPr>
              <w:tabs>
                <w:tab w:val="left" w:pos="1309"/>
              </w:tabs>
              <w:adjustRightInd w:val="0"/>
              <w:spacing w:line="360" w:lineRule="auto"/>
              <w:jc w:val="both"/>
              <w:rPr>
                <w:rFonts w:ascii="Times New Roman" w:hAnsi="Times New Roman"/>
              </w:rPr>
            </w:pPr>
            <w:r w:rsidRPr="0068687C">
              <w:rPr>
                <w:rFonts w:ascii="Times New Roman" w:hAnsi="Times New Roman"/>
              </w:rPr>
              <w:t>Sukubangsa</w:t>
            </w:r>
            <w:r w:rsidRPr="0068687C">
              <w:rPr>
                <w:rFonts w:ascii="Times New Roman" w:hAnsi="Times New Roman"/>
              </w:rPr>
              <w:tab/>
              <w:t>: Jawa, Indonesia</w:t>
            </w:r>
          </w:p>
          <w:p w:rsidR="00A3210A" w:rsidRPr="0068687C" w:rsidRDefault="00830F7B" w:rsidP="00A3210A">
            <w:pPr>
              <w:tabs>
                <w:tab w:val="left" w:pos="1309"/>
              </w:tabs>
              <w:adjustRightInd w:val="0"/>
              <w:spacing w:line="360" w:lineRule="auto"/>
              <w:jc w:val="both"/>
              <w:rPr>
                <w:rFonts w:ascii="Times New Roman" w:hAnsi="Times New Roman"/>
              </w:rPr>
            </w:pPr>
            <w:r w:rsidRPr="0068687C">
              <w:rPr>
                <w:rFonts w:ascii="Times New Roman" w:hAnsi="Times New Roman"/>
              </w:rPr>
              <w:t>Alamat</w:t>
            </w:r>
            <w:r w:rsidR="00A3210A" w:rsidRPr="0068687C">
              <w:rPr>
                <w:rFonts w:ascii="Times New Roman" w:hAnsi="Times New Roman"/>
              </w:rPr>
              <w:t xml:space="preserve">: </w:t>
            </w:r>
            <w:r w:rsidRPr="0068687C">
              <w:rPr>
                <w:rFonts w:ascii="Times New Roman" w:hAnsi="Times New Roman"/>
                <w:lang w:val="en-US"/>
              </w:rPr>
              <w:t xml:space="preserve">Sambeng RT 03/RW 05 </w:t>
            </w:r>
            <w:r w:rsidR="0055761D" w:rsidRPr="0068687C">
              <w:rPr>
                <w:rFonts w:ascii="Times New Roman" w:hAnsi="Times New Roman"/>
                <w:lang w:val="en-US"/>
              </w:rPr>
              <w:t>Purworejo</w:t>
            </w:r>
          </w:p>
        </w:tc>
      </w:tr>
    </w:tbl>
    <w:p w:rsidR="00A3210A" w:rsidRPr="0068687C" w:rsidRDefault="00A3210A" w:rsidP="00A3210A">
      <w:pPr>
        <w:adjustRightInd w:val="0"/>
        <w:spacing w:line="360" w:lineRule="auto"/>
        <w:ind w:left="1353"/>
        <w:jc w:val="both"/>
        <w:rPr>
          <w:rFonts w:ascii="Times New Roman" w:hAnsi="Times New Roman"/>
        </w:rPr>
      </w:pPr>
    </w:p>
    <w:p w:rsidR="00A3210A" w:rsidRPr="0068687C" w:rsidRDefault="00A3210A" w:rsidP="00C0018A">
      <w:pPr>
        <w:pStyle w:val="ListParagraph"/>
        <w:numPr>
          <w:ilvl w:val="5"/>
          <w:numId w:val="30"/>
        </w:numPr>
        <w:autoSpaceDE w:val="0"/>
        <w:autoSpaceDN w:val="0"/>
        <w:adjustRightInd w:val="0"/>
        <w:spacing w:line="360" w:lineRule="auto"/>
        <w:ind w:left="709" w:hanging="425"/>
        <w:jc w:val="both"/>
        <w:rPr>
          <w:rFonts w:ascii="Times New Roman" w:hAnsi="Times New Roman"/>
          <w:sz w:val="24"/>
          <w:szCs w:val="24"/>
        </w:rPr>
      </w:pPr>
      <w:r w:rsidRPr="0068687C">
        <w:rPr>
          <w:rFonts w:ascii="Times New Roman" w:hAnsi="Times New Roman"/>
          <w:sz w:val="24"/>
          <w:szCs w:val="24"/>
        </w:rPr>
        <w:t xml:space="preserve">DATA SUBYEKTIF </w:t>
      </w:r>
    </w:p>
    <w:p w:rsidR="00C0018A" w:rsidRPr="00C0018A" w:rsidRDefault="00A3210A" w:rsidP="00C0018A">
      <w:pPr>
        <w:numPr>
          <w:ilvl w:val="0"/>
          <w:numId w:val="55"/>
        </w:numPr>
        <w:autoSpaceDE w:val="0"/>
        <w:autoSpaceDN w:val="0"/>
        <w:adjustRightInd w:val="0"/>
        <w:spacing w:line="360" w:lineRule="auto"/>
        <w:jc w:val="both"/>
        <w:rPr>
          <w:rFonts w:ascii="Times New Roman" w:hAnsi="Times New Roman"/>
        </w:rPr>
      </w:pPr>
      <w:r w:rsidRPr="0068687C">
        <w:rPr>
          <w:rFonts w:ascii="Times New Roman" w:hAnsi="Times New Roman"/>
        </w:rPr>
        <w:t>Alasan Datang</w:t>
      </w:r>
    </w:p>
    <w:p w:rsidR="00A3210A" w:rsidRPr="00C0018A" w:rsidRDefault="00A3210A" w:rsidP="00C0018A">
      <w:pPr>
        <w:autoSpaceDE w:val="0"/>
        <w:autoSpaceDN w:val="0"/>
        <w:adjustRightInd w:val="0"/>
        <w:spacing w:line="360" w:lineRule="auto"/>
        <w:ind w:left="928"/>
        <w:jc w:val="both"/>
        <w:rPr>
          <w:rFonts w:ascii="Times New Roman" w:hAnsi="Times New Roman"/>
        </w:rPr>
      </w:pPr>
      <w:r w:rsidRPr="00C0018A">
        <w:rPr>
          <w:rFonts w:ascii="Times New Roman" w:hAnsi="Times New Roman"/>
        </w:rPr>
        <w:t>Tidak ada</w:t>
      </w:r>
    </w:p>
    <w:p w:rsidR="00C0018A" w:rsidRPr="00C0018A" w:rsidRDefault="00A3210A" w:rsidP="00C0018A">
      <w:pPr>
        <w:numPr>
          <w:ilvl w:val="0"/>
          <w:numId w:val="55"/>
        </w:numPr>
        <w:autoSpaceDE w:val="0"/>
        <w:autoSpaceDN w:val="0"/>
        <w:adjustRightInd w:val="0"/>
        <w:spacing w:line="360" w:lineRule="auto"/>
        <w:jc w:val="both"/>
        <w:rPr>
          <w:rFonts w:ascii="Times New Roman" w:hAnsi="Times New Roman"/>
        </w:rPr>
      </w:pPr>
      <w:r w:rsidRPr="0068687C">
        <w:rPr>
          <w:rFonts w:ascii="Times New Roman" w:hAnsi="Times New Roman"/>
        </w:rPr>
        <w:t>Keluhan Utama</w:t>
      </w:r>
    </w:p>
    <w:p w:rsidR="00A3210A" w:rsidRPr="00C0018A" w:rsidRDefault="00A3210A" w:rsidP="00C0018A">
      <w:pPr>
        <w:autoSpaceDE w:val="0"/>
        <w:autoSpaceDN w:val="0"/>
        <w:adjustRightInd w:val="0"/>
        <w:spacing w:line="360" w:lineRule="auto"/>
        <w:ind w:left="928"/>
        <w:jc w:val="both"/>
        <w:rPr>
          <w:rFonts w:ascii="Times New Roman" w:hAnsi="Times New Roman"/>
        </w:rPr>
      </w:pPr>
      <w:r w:rsidRPr="00C0018A">
        <w:rPr>
          <w:rFonts w:ascii="Times New Roman" w:hAnsi="Times New Roman"/>
        </w:rPr>
        <w:t>Tidak ada</w:t>
      </w:r>
    </w:p>
    <w:p w:rsidR="00C0018A" w:rsidRPr="00C0018A" w:rsidRDefault="00A3210A" w:rsidP="00C0018A">
      <w:pPr>
        <w:numPr>
          <w:ilvl w:val="0"/>
          <w:numId w:val="55"/>
        </w:numPr>
        <w:autoSpaceDE w:val="0"/>
        <w:autoSpaceDN w:val="0"/>
        <w:adjustRightInd w:val="0"/>
        <w:spacing w:line="360" w:lineRule="auto"/>
        <w:jc w:val="both"/>
        <w:rPr>
          <w:rFonts w:ascii="Times New Roman" w:hAnsi="Times New Roman"/>
        </w:rPr>
      </w:pPr>
      <w:r w:rsidRPr="0068687C">
        <w:rPr>
          <w:rFonts w:ascii="Times New Roman" w:hAnsi="Times New Roman"/>
        </w:rPr>
        <w:t xml:space="preserve">Riwayat Kesehatan Anak </w:t>
      </w:r>
    </w:p>
    <w:p w:rsidR="00A3210A" w:rsidRPr="00C0018A" w:rsidRDefault="00A3210A" w:rsidP="00C0018A">
      <w:pPr>
        <w:autoSpaceDE w:val="0"/>
        <w:autoSpaceDN w:val="0"/>
        <w:adjustRightInd w:val="0"/>
        <w:spacing w:line="360" w:lineRule="auto"/>
        <w:ind w:left="928"/>
        <w:jc w:val="both"/>
        <w:rPr>
          <w:rFonts w:ascii="Times New Roman" w:hAnsi="Times New Roman"/>
        </w:rPr>
      </w:pPr>
      <w:r w:rsidRPr="00C0018A">
        <w:rPr>
          <w:rFonts w:ascii="Times New Roman" w:hAnsi="Times New Roman"/>
        </w:rPr>
        <w:t>Ibu mengatakan bayinya belum pernah sakit baik kejang, cacat bawaan ataupun berat badannya rendah</w:t>
      </w:r>
    </w:p>
    <w:p w:rsidR="00C0018A" w:rsidRPr="00C0018A" w:rsidRDefault="00A3210A" w:rsidP="00C0018A">
      <w:pPr>
        <w:numPr>
          <w:ilvl w:val="0"/>
          <w:numId w:val="55"/>
        </w:numPr>
        <w:autoSpaceDE w:val="0"/>
        <w:autoSpaceDN w:val="0"/>
        <w:adjustRightInd w:val="0"/>
        <w:spacing w:line="360" w:lineRule="auto"/>
        <w:jc w:val="both"/>
        <w:rPr>
          <w:rFonts w:ascii="Times New Roman" w:hAnsi="Times New Roman"/>
        </w:rPr>
      </w:pPr>
      <w:r w:rsidRPr="0068687C">
        <w:rPr>
          <w:rFonts w:ascii="Times New Roman" w:hAnsi="Times New Roman"/>
        </w:rPr>
        <w:t>Riwayat Kehamilan</w:t>
      </w:r>
    </w:p>
    <w:p w:rsidR="00A3210A" w:rsidRPr="00C0018A" w:rsidRDefault="00A3210A" w:rsidP="00C0018A">
      <w:pPr>
        <w:autoSpaceDE w:val="0"/>
        <w:autoSpaceDN w:val="0"/>
        <w:adjustRightInd w:val="0"/>
        <w:spacing w:line="360" w:lineRule="auto"/>
        <w:ind w:left="928"/>
        <w:jc w:val="both"/>
        <w:rPr>
          <w:rFonts w:ascii="Times New Roman" w:hAnsi="Times New Roman"/>
        </w:rPr>
      </w:pPr>
      <w:r w:rsidRPr="00C0018A">
        <w:rPr>
          <w:rFonts w:ascii="Times New Roman" w:hAnsi="Times New Roman"/>
        </w:rPr>
        <w:t>Ibu mengatakan periksa ANC lengkap 7 kali selama hamil tidak mengalami komplikasi. Ibu mengalami ketidaknyamanan kehamilan normal seperti (mual, pusing, pegal-pegal)</w:t>
      </w:r>
    </w:p>
    <w:p w:rsidR="00C0018A" w:rsidRPr="00C0018A" w:rsidRDefault="00A3210A" w:rsidP="00C0018A">
      <w:pPr>
        <w:numPr>
          <w:ilvl w:val="0"/>
          <w:numId w:val="55"/>
        </w:numPr>
        <w:autoSpaceDE w:val="0"/>
        <w:autoSpaceDN w:val="0"/>
        <w:adjustRightInd w:val="0"/>
        <w:spacing w:line="360" w:lineRule="auto"/>
        <w:jc w:val="both"/>
        <w:rPr>
          <w:rFonts w:ascii="Times New Roman" w:hAnsi="Times New Roman"/>
        </w:rPr>
      </w:pPr>
      <w:r w:rsidRPr="0068687C">
        <w:rPr>
          <w:rFonts w:ascii="Times New Roman" w:hAnsi="Times New Roman"/>
        </w:rPr>
        <w:lastRenderedPageBreak/>
        <w:t>Riwayat Persalinan</w:t>
      </w:r>
    </w:p>
    <w:p w:rsidR="00A3210A" w:rsidRPr="00C0018A" w:rsidRDefault="00A3210A" w:rsidP="00C0018A">
      <w:pPr>
        <w:autoSpaceDE w:val="0"/>
        <w:autoSpaceDN w:val="0"/>
        <w:adjustRightInd w:val="0"/>
        <w:spacing w:line="360" w:lineRule="auto"/>
        <w:ind w:left="928"/>
        <w:jc w:val="both"/>
        <w:rPr>
          <w:rFonts w:ascii="Times New Roman" w:hAnsi="Times New Roman"/>
        </w:rPr>
      </w:pPr>
      <w:r w:rsidRPr="00C0018A">
        <w:rPr>
          <w:rFonts w:ascii="Times New Roman" w:hAnsi="Times New Roman"/>
        </w:rPr>
        <w:t>Ibu mengatakan jenis persalinan spontan normal ditolong oleh bidan, usia kehamilan 39+</w:t>
      </w:r>
      <w:r w:rsidR="0055761D" w:rsidRPr="00C0018A">
        <w:rPr>
          <w:rFonts w:ascii="Times New Roman" w:hAnsi="Times New Roman"/>
          <w:lang w:val="en-US"/>
        </w:rPr>
        <w:t>1</w:t>
      </w:r>
      <w:r w:rsidRPr="00C0018A">
        <w:rPr>
          <w:rFonts w:ascii="Times New Roman" w:hAnsi="Times New Roman"/>
        </w:rPr>
        <w:t xml:space="preserve"> minggu. Bayi menangis kuat, segera setelah lahir. tidak ada komplikasi dalam persalinan. BB lahir : </w:t>
      </w:r>
      <w:r w:rsidR="0055761D" w:rsidRPr="00C0018A">
        <w:rPr>
          <w:rFonts w:ascii="Times New Roman" w:hAnsi="Times New Roman"/>
          <w:lang w:val="en-US"/>
        </w:rPr>
        <w:t>29</w:t>
      </w:r>
      <w:r w:rsidRPr="00C0018A">
        <w:rPr>
          <w:rFonts w:ascii="Times New Roman" w:hAnsi="Times New Roman"/>
        </w:rPr>
        <w:t>00 gram, PB : 47 cm, LK : 29 cm, LD : 28 cm</w:t>
      </w:r>
    </w:p>
    <w:p w:rsidR="00A3210A" w:rsidRPr="0068687C" w:rsidRDefault="00A3210A" w:rsidP="00ED4794">
      <w:pPr>
        <w:numPr>
          <w:ilvl w:val="0"/>
          <w:numId w:val="55"/>
        </w:numPr>
        <w:autoSpaceDE w:val="0"/>
        <w:autoSpaceDN w:val="0"/>
        <w:adjustRightInd w:val="0"/>
        <w:spacing w:line="360" w:lineRule="auto"/>
        <w:jc w:val="both"/>
        <w:rPr>
          <w:rFonts w:ascii="Times New Roman" w:hAnsi="Times New Roman"/>
        </w:rPr>
      </w:pPr>
      <w:r w:rsidRPr="0068687C">
        <w:rPr>
          <w:rFonts w:ascii="Times New Roman" w:hAnsi="Times New Roman"/>
        </w:rPr>
        <w:t>Pola Pemenuhan Kebutuhan Sehari-Hari</w:t>
      </w:r>
    </w:p>
    <w:p w:rsidR="00C0018A" w:rsidRPr="00C0018A" w:rsidRDefault="00A3210A" w:rsidP="00C0018A">
      <w:pPr>
        <w:pStyle w:val="ListParagraph"/>
        <w:numPr>
          <w:ilvl w:val="7"/>
          <w:numId w:val="24"/>
        </w:numPr>
        <w:autoSpaceDE w:val="0"/>
        <w:autoSpaceDN w:val="0"/>
        <w:adjustRightInd w:val="0"/>
        <w:spacing w:line="360" w:lineRule="auto"/>
        <w:jc w:val="both"/>
        <w:rPr>
          <w:rFonts w:ascii="Times New Roman" w:hAnsi="Times New Roman"/>
          <w:sz w:val="24"/>
          <w:szCs w:val="24"/>
        </w:rPr>
      </w:pPr>
      <w:r w:rsidRPr="0068687C">
        <w:rPr>
          <w:rFonts w:ascii="Times New Roman" w:hAnsi="Times New Roman"/>
          <w:sz w:val="24"/>
          <w:szCs w:val="24"/>
        </w:rPr>
        <w:t>Pola nutrisi</w:t>
      </w:r>
    </w:p>
    <w:p w:rsidR="00C0018A" w:rsidRPr="00C0018A" w:rsidRDefault="00A3210A" w:rsidP="00C0018A">
      <w:pPr>
        <w:pStyle w:val="ListParagraph"/>
        <w:autoSpaceDE w:val="0"/>
        <w:autoSpaceDN w:val="0"/>
        <w:adjustRightInd w:val="0"/>
        <w:spacing w:line="360" w:lineRule="auto"/>
        <w:ind w:left="1211"/>
        <w:jc w:val="both"/>
        <w:rPr>
          <w:rFonts w:ascii="Times New Roman" w:hAnsi="Times New Roman"/>
          <w:sz w:val="24"/>
          <w:szCs w:val="24"/>
        </w:rPr>
      </w:pPr>
      <w:r w:rsidRPr="00C0018A">
        <w:rPr>
          <w:rFonts w:ascii="Times New Roman" w:hAnsi="Times New Roman"/>
          <w:sz w:val="24"/>
          <w:szCs w:val="24"/>
        </w:rPr>
        <w:t>Bayi terlihat diberikan ASI saat IMD dan setiap bayi lapar/ menangis</w:t>
      </w:r>
    </w:p>
    <w:p w:rsidR="00C0018A" w:rsidRPr="00C0018A" w:rsidRDefault="00A3210A" w:rsidP="00C0018A">
      <w:pPr>
        <w:pStyle w:val="ListParagraph"/>
        <w:numPr>
          <w:ilvl w:val="7"/>
          <w:numId w:val="24"/>
        </w:numPr>
        <w:autoSpaceDE w:val="0"/>
        <w:autoSpaceDN w:val="0"/>
        <w:adjustRightInd w:val="0"/>
        <w:spacing w:line="360" w:lineRule="auto"/>
        <w:jc w:val="both"/>
        <w:rPr>
          <w:rFonts w:ascii="Times New Roman" w:hAnsi="Times New Roman"/>
          <w:sz w:val="24"/>
          <w:szCs w:val="24"/>
        </w:rPr>
      </w:pPr>
      <w:r w:rsidRPr="00C0018A">
        <w:rPr>
          <w:rFonts w:ascii="Times New Roman" w:hAnsi="Times New Roman"/>
          <w:sz w:val="24"/>
          <w:szCs w:val="24"/>
        </w:rPr>
        <w:t>Pola eliminasi</w:t>
      </w:r>
    </w:p>
    <w:p w:rsidR="00C0018A" w:rsidRPr="00C0018A" w:rsidRDefault="00A3210A" w:rsidP="00C0018A">
      <w:pPr>
        <w:pStyle w:val="ListParagraph"/>
        <w:autoSpaceDE w:val="0"/>
        <w:autoSpaceDN w:val="0"/>
        <w:adjustRightInd w:val="0"/>
        <w:spacing w:line="360" w:lineRule="auto"/>
        <w:ind w:left="1211"/>
        <w:jc w:val="both"/>
        <w:rPr>
          <w:rFonts w:ascii="Times New Roman" w:hAnsi="Times New Roman"/>
          <w:sz w:val="24"/>
          <w:szCs w:val="24"/>
        </w:rPr>
      </w:pPr>
      <w:r w:rsidRPr="00C0018A">
        <w:rPr>
          <w:rFonts w:ascii="Times New Roman" w:hAnsi="Times New Roman"/>
          <w:sz w:val="24"/>
          <w:szCs w:val="24"/>
        </w:rPr>
        <w:t>Bayi terlihat sudah BAB 1x warna hitam kehijauan, lengket, bau khas, keluhan tidak ada,dan</w:t>
      </w:r>
      <w:r w:rsidR="00C0018A" w:rsidRPr="00C0018A">
        <w:rPr>
          <w:rFonts w:ascii="Times New Roman" w:hAnsi="Times New Roman"/>
          <w:sz w:val="24"/>
          <w:szCs w:val="24"/>
          <w:lang w:val="en-US"/>
        </w:rPr>
        <w:t xml:space="preserve"> </w:t>
      </w:r>
      <w:r w:rsidRPr="00C0018A">
        <w:rPr>
          <w:rFonts w:ascii="Times New Roman" w:hAnsi="Times New Roman"/>
          <w:sz w:val="24"/>
          <w:szCs w:val="24"/>
        </w:rPr>
        <w:t>BAK 2x warna jernih, bau khas, keluhan tidak ad</w:t>
      </w:r>
      <w:r w:rsidR="00C0018A">
        <w:rPr>
          <w:rFonts w:ascii="Times New Roman" w:hAnsi="Times New Roman"/>
          <w:sz w:val="24"/>
          <w:szCs w:val="24"/>
          <w:lang w:val="en-US"/>
        </w:rPr>
        <w:t>a</w:t>
      </w:r>
    </w:p>
    <w:p w:rsidR="00C0018A" w:rsidRPr="00C0018A" w:rsidRDefault="00A3210A" w:rsidP="00C0018A">
      <w:pPr>
        <w:pStyle w:val="ListParagraph"/>
        <w:numPr>
          <w:ilvl w:val="7"/>
          <w:numId w:val="24"/>
        </w:numPr>
        <w:autoSpaceDE w:val="0"/>
        <w:autoSpaceDN w:val="0"/>
        <w:adjustRightInd w:val="0"/>
        <w:spacing w:line="360" w:lineRule="auto"/>
        <w:jc w:val="both"/>
        <w:rPr>
          <w:rFonts w:ascii="Times New Roman" w:hAnsi="Times New Roman"/>
          <w:sz w:val="24"/>
          <w:szCs w:val="24"/>
        </w:rPr>
      </w:pPr>
      <w:r w:rsidRPr="00C0018A">
        <w:rPr>
          <w:rFonts w:ascii="Times New Roman" w:hAnsi="Times New Roman"/>
          <w:sz w:val="24"/>
          <w:szCs w:val="24"/>
        </w:rPr>
        <w:t>Pola istirahat</w:t>
      </w:r>
    </w:p>
    <w:p w:rsidR="00C0018A" w:rsidRPr="00C0018A" w:rsidRDefault="00A3210A" w:rsidP="00C0018A">
      <w:pPr>
        <w:pStyle w:val="ListParagraph"/>
        <w:autoSpaceDE w:val="0"/>
        <w:autoSpaceDN w:val="0"/>
        <w:adjustRightInd w:val="0"/>
        <w:spacing w:line="360" w:lineRule="auto"/>
        <w:ind w:left="1211"/>
        <w:jc w:val="both"/>
        <w:rPr>
          <w:rFonts w:ascii="Times New Roman" w:hAnsi="Times New Roman"/>
          <w:sz w:val="24"/>
          <w:szCs w:val="24"/>
        </w:rPr>
      </w:pPr>
      <w:r w:rsidRPr="00C0018A">
        <w:rPr>
          <w:rFonts w:ascii="Times New Roman" w:hAnsi="Times New Roman"/>
          <w:sz w:val="24"/>
          <w:szCs w:val="24"/>
        </w:rPr>
        <w:t>Bayi terlihat tidur 2 jam, dan bangun saat lapar, BAB, dan BAK</w:t>
      </w:r>
    </w:p>
    <w:p w:rsidR="00C0018A" w:rsidRPr="00C0018A" w:rsidRDefault="00A3210A" w:rsidP="00C0018A">
      <w:pPr>
        <w:pStyle w:val="ListParagraph"/>
        <w:numPr>
          <w:ilvl w:val="7"/>
          <w:numId w:val="24"/>
        </w:numPr>
        <w:autoSpaceDE w:val="0"/>
        <w:autoSpaceDN w:val="0"/>
        <w:adjustRightInd w:val="0"/>
        <w:spacing w:line="360" w:lineRule="auto"/>
        <w:jc w:val="both"/>
        <w:rPr>
          <w:rFonts w:ascii="Times New Roman" w:hAnsi="Times New Roman"/>
          <w:sz w:val="24"/>
          <w:szCs w:val="24"/>
        </w:rPr>
      </w:pPr>
      <w:r w:rsidRPr="00C0018A">
        <w:rPr>
          <w:rFonts w:ascii="Times New Roman" w:hAnsi="Times New Roman"/>
          <w:sz w:val="24"/>
          <w:szCs w:val="24"/>
        </w:rPr>
        <w:t xml:space="preserve">Pola hygiene </w:t>
      </w:r>
    </w:p>
    <w:p w:rsidR="00A3210A" w:rsidRPr="00C0018A" w:rsidRDefault="00A3210A" w:rsidP="00C0018A">
      <w:pPr>
        <w:pStyle w:val="ListParagraph"/>
        <w:autoSpaceDE w:val="0"/>
        <w:autoSpaceDN w:val="0"/>
        <w:adjustRightInd w:val="0"/>
        <w:spacing w:line="360" w:lineRule="auto"/>
        <w:ind w:left="1211"/>
        <w:jc w:val="both"/>
        <w:rPr>
          <w:rFonts w:ascii="Times New Roman" w:hAnsi="Times New Roman"/>
          <w:sz w:val="24"/>
          <w:szCs w:val="24"/>
        </w:rPr>
      </w:pPr>
      <w:r w:rsidRPr="00C0018A">
        <w:rPr>
          <w:rFonts w:ascii="Times New Roman" w:hAnsi="Times New Roman"/>
          <w:sz w:val="24"/>
          <w:szCs w:val="24"/>
        </w:rPr>
        <w:t>Bayi baru dibersihkan dan dilap, bayi sudah memakai baju, popok, topi dan bedong bersih</w:t>
      </w:r>
    </w:p>
    <w:p w:rsidR="00A3210A" w:rsidRPr="0068687C" w:rsidRDefault="00A3210A" w:rsidP="008154DB">
      <w:pPr>
        <w:pStyle w:val="ListParagraph"/>
        <w:numPr>
          <w:ilvl w:val="5"/>
          <w:numId w:val="30"/>
        </w:numPr>
        <w:autoSpaceDE w:val="0"/>
        <w:autoSpaceDN w:val="0"/>
        <w:adjustRightInd w:val="0"/>
        <w:spacing w:line="360" w:lineRule="auto"/>
        <w:ind w:left="709" w:hanging="283"/>
        <w:jc w:val="both"/>
        <w:rPr>
          <w:rFonts w:ascii="Times New Roman" w:hAnsi="Times New Roman"/>
          <w:sz w:val="24"/>
          <w:szCs w:val="24"/>
        </w:rPr>
      </w:pPr>
      <w:r w:rsidRPr="0068687C">
        <w:rPr>
          <w:rFonts w:ascii="Times New Roman" w:hAnsi="Times New Roman"/>
          <w:sz w:val="24"/>
          <w:szCs w:val="24"/>
        </w:rPr>
        <w:t xml:space="preserve">DATA OBYEKTIF </w:t>
      </w:r>
    </w:p>
    <w:p w:rsidR="00A3210A" w:rsidRPr="00C0018A" w:rsidRDefault="00A3210A" w:rsidP="00C0018A">
      <w:pPr>
        <w:pStyle w:val="ListParagraph"/>
        <w:numPr>
          <w:ilvl w:val="0"/>
          <w:numId w:val="56"/>
        </w:numPr>
        <w:autoSpaceDE w:val="0"/>
        <w:autoSpaceDN w:val="0"/>
        <w:adjustRightInd w:val="0"/>
        <w:spacing w:line="360" w:lineRule="auto"/>
        <w:jc w:val="both"/>
        <w:rPr>
          <w:rFonts w:ascii="Times New Roman" w:hAnsi="Times New Roman"/>
        </w:rPr>
      </w:pPr>
      <w:r w:rsidRPr="00C0018A">
        <w:rPr>
          <w:rFonts w:ascii="Times New Roman" w:hAnsi="Times New Roman"/>
        </w:rPr>
        <w:t>Pemeriksaan Fisik</w:t>
      </w:r>
    </w:p>
    <w:p w:rsidR="00C0018A" w:rsidRPr="00C0018A" w:rsidRDefault="00A3210A" w:rsidP="00C0018A">
      <w:pPr>
        <w:pStyle w:val="ListParagraph"/>
        <w:numPr>
          <w:ilvl w:val="2"/>
          <w:numId w:val="69"/>
        </w:numPr>
        <w:autoSpaceDE w:val="0"/>
        <w:autoSpaceDN w:val="0"/>
        <w:adjustRightInd w:val="0"/>
        <w:spacing w:line="360" w:lineRule="auto"/>
        <w:jc w:val="both"/>
        <w:rPr>
          <w:rFonts w:ascii="Times New Roman" w:hAnsi="Times New Roman"/>
        </w:rPr>
      </w:pPr>
      <w:r w:rsidRPr="00C0018A">
        <w:rPr>
          <w:rFonts w:ascii="Times New Roman" w:hAnsi="Times New Roman"/>
        </w:rPr>
        <w:t xml:space="preserve">Pemeriksaan umum </w:t>
      </w:r>
    </w:p>
    <w:p w:rsidR="00C0018A" w:rsidRDefault="00A3210A" w:rsidP="00C0018A">
      <w:pPr>
        <w:pStyle w:val="ListParagraph"/>
        <w:autoSpaceDE w:val="0"/>
        <w:autoSpaceDN w:val="0"/>
        <w:adjustRightInd w:val="0"/>
        <w:spacing w:line="360" w:lineRule="auto"/>
        <w:ind w:left="1353"/>
        <w:jc w:val="both"/>
        <w:rPr>
          <w:rFonts w:ascii="Times New Roman" w:hAnsi="Times New Roman"/>
          <w:lang w:val="en-US"/>
        </w:rPr>
      </w:pPr>
      <w:r w:rsidRPr="00C0018A">
        <w:rPr>
          <w:rFonts w:ascii="Times New Roman" w:hAnsi="Times New Roman"/>
        </w:rPr>
        <w:t>Kesadaran : composmentis</w:t>
      </w:r>
    </w:p>
    <w:p w:rsidR="00A3210A" w:rsidRPr="0068687C" w:rsidRDefault="00A3210A" w:rsidP="00C0018A">
      <w:pPr>
        <w:pStyle w:val="ListParagraph"/>
        <w:autoSpaceDE w:val="0"/>
        <w:autoSpaceDN w:val="0"/>
        <w:adjustRightInd w:val="0"/>
        <w:spacing w:line="360" w:lineRule="auto"/>
        <w:ind w:left="1353"/>
        <w:jc w:val="both"/>
        <w:rPr>
          <w:rFonts w:ascii="Times New Roman" w:hAnsi="Times New Roman"/>
        </w:rPr>
      </w:pPr>
      <w:r w:rsidRPr="0068687C">
        <w:rPr>
          <w:rFonts w:ascii="Times New Roman" w:hAnsi="Times New Roman"/>
        </w:rPr>
        <w:t>Vital sign :</w:t>
      </w:r>
    </w:p>
    <w:p w:rsidR="00A3210A" w:rsidRPr="0068687C" w:rsidRDefault="00A3210A" w:rsidP="00A3210A">
      <w:pPr>
        <w:adjustRightInd w:val="0"/>
        <w:spacing w:line="360" w:lineRule="auto"/>
        <w:ind w:left="1701" w:firstLine="284"/>
        <w:jc w:val="both"/>
        <w:rPr>
          <w:rFonts w:ascii="Times New Roman" w:hAnsi="Times New Roman"/>
        </w:rPr>
      </w:pPr>
      <w:r w:rsidRPr="0068687C">
        <w:rPr>
          <w:rFonts w:ascii="Times New Roman" w:hAnsi="Times New Roman"/>
        </w:rPr>
        <w:t xml:space="preserve">Denyut jantung </w:t>
      </w:r>
      <w:r w:rsidRPr="0068687C">
        <w:rPr>
          <w:rFonts w:ascii="Times New Roman" w:hAnsi="Times New Roman"/>
        </w:rPr>
        <w:tab/>
        <w:t>: 132 x/ menit</w:t>
      </w:r>
    </w:p>
    <w:p w:rsidR="00A3210A" w:rsidRPr="0068687C" w:rsidRDefault="00A3210A" w:rsidP="00A3210A">
      <w:pPr>
        <w:adjustRightInd w:val="0"/>
        <w:spacing w:line="360" w:lineRule="auto"/>
        <w:ind w:left="1985"/>
        <w:jc w:val="both"/>
        <w:rPr>
          <w:rFonts w:ascii="Times New Roman" w:hAnsi="Times New Roman"/>
        </w:rPr>
      </w:pPr>
      <w:r w:rsidRPr="0068687C">
        <w:rPr>
          <w:rFonts w:ascii="Times New Roman" w:hAnsi="Times New Roman"/>
        </w:rPr>
        <w:t>Suhu</w:t>
      </w:r>
      <w:r w:rsidRPr="0068687C">
        <w:rPr>
          <w:rFonts w:ascii="Times New Roman" w:hAnsi="Times New Roman"/>
        </w:rPr>
        <w:tab/>
      </w:r>
      <w:r w:rsidRPr="0068687C">
        <w:rPr>
          <w:rFonts w:ascii="Times New Roman" w:hAnsi="Times New Roman"/>
        </w:rPr>
        <w:tab/>
        <w:t xml:space="preserve"> : 36,</w:t>
      </w:r>
      <w:r w:rsidR="008A5237" w:rsidRPr="0068687C">
        <w:rPr>
          <w:rFonts w:ascii="Times New Roman" w:hAnsi="Times New Roman"/>
        </w:rPr>
        <w:t>36</w:t>
      </w:r>
      <w:r w:rsidRPr="0068687C">
        <w:rPr>
          <w:rFonts w:ascii="Times New Roman" w:hAnsi="Times New Roman"/>
        </w:rPr>
        <w:t xml:space="preserve">C </w:t>
      </w:r>
    </w:p>
    <w:p w:rsidR="00A3210A" w:rsidRPr="0068687C" w:rsidRDefault="00A3210A" w:rsidP="00A3210A">
      <w:pPr>
        <w:adjustRightInd w:val="0"/>
        <w:spacing w:line="360" w:lineRule="auto"/>
        <w:ind w:left="1985"/>
        <w:jc w:val="both"/>
        <w:rPr>
          <w:rFonts w:ascii="Times New Roman" w:hAnsi="Times New Roman"/>
        </w:rPr>
      </w:pPr>
      <w:r w:rsidRPr="0068687C">
        <w:rPr>
          <w:rFonts w:ascii="Times New Roman" w:hAnsi="Times New Roman"/>
        </w:rPr>
        <w:t>RR</w:t>
      </w:r>
      <w:r w:rsidRPr="0068687C">
        <w:rPr>
          <w:rFonts w:ascii="Times New Roman" w:hAnsi="Times New Roman"/>
        </w:rPr>
        <w:tab/>
      </w:r>
      <w:r w:rsidRPr="0068687C">
        <w:rPr>
          <w:rFonts w:ascii="Times New Roman" w:hAnsi="Times New Roman"/>
        </w:rPr>
        <w:tab/>
        <w:t xml:space="preserve"> : 38x/ menit</w:t>
      </w:r>
    </w:p>
    <w:p w:rsidR="00A3210A" w:rsidRPr="00C0018A" w:rsidRDefault="00A3210A" w:rsidP="00C0018A">
      <w:pPr>
        <w:pStyle w:val="ListParagraph"/>
        <w:numPr>
          <w:ilvl w:val="2"/>
          <w:numId w:val="69"/>
        </w:numPr>
        <w:autoSpaceDE w:val="0"/>
        <w:autoSpaceDN w:val="0"/>
        <w:adjustRightInd w:val="0"/>
        <w:spacing w:line="360" w:lineRule="auto"/>
        <w:jc w:val="both"/>
        <w:rPr>
          <w:rFonts w:ascii="Times New Roman" w:hAnsi="Times New Roman"/>
        </w:rPr>
      </w:pPr>
      <w:r w:rsidRPr="00C0018A">
        <w:rPr>
          <w:rFonts w:ascii="Times New Roman" w:hAnsi="Times New Roman"/>
        </w:rPr>
        <w:t>Pemeriksaan antropometri (jam : 02.15)</w:t>
      </w:r>
    </w:p>
    <w:tbl>
      <w:tblPr>
        <w:tblW w:w="0" w:type="auto"/>
        <w:tblInd w:w="2059" w:type="dxa"/>
        <w:tblLayout w:type="fixed"/>
        <w:tblLook w:val="0000" w:firstRow="0" w:lastRow="0" w:firstColumn="0" w:lastColumn="0" w:noHBand="0" w:noVBand="0"/>
      </w:tblPr>
      <w:tblGrid>
        <w:gridCol w:w="3969"/>
      </w:tblGrid>
      <w:tr w:rsidR="00C0018A" w:rsidRPr="0068687C" w:rsidTr="00A3210A">
        <w:trPr>
          <w:trHeight w:val="1386"/>
        </w:trPr>
        <w:tc>
          <w:tcPr>
            <w:tcW w:w="3969" w:type="dxa"/>
            <w:tcBorders>
              <w:top w:val="nil"/>
              <w:left w:val="nil"/>
              <w:bottom w:val="nil"/>
              <w:right w:val="nil"/>
            </w:tcBorders>
            <w:shd w:val="clear" w:color="000000" w:fill="FFFFFF"/>
          </w:tcPr>
          <w:p w:rsidR="00C0018A" w:rsidRPr="0068687C" w:rsidRDefault="00C0018A" w:rsidP="00A3210A">
            <w:pPr>
              <w:adjustRightInd w:val="0"/>
              <w:spacing w:line="360" w:lineRule="auto"/>
              <w:jc w:val="both"/>
              <w:rPr>
                <w:rFonts w:ascii="Times New Roman" w:hAnsi="Times New Roman"/>
              </w:rPr>
            </w:pPr>
            <w:r w:rsidRPr="0068687C">
              <w:rPr>
                <w:rFonts w:ascii="Times New Roman" w:hAnsi="Times New Roman"/>
              </w:rPr>
              <w:t xml:space="preserve">BB : </w:t>
            </w:r>
            <w:r w:rsidRPr="0068687C">
              <w:rPr>
                <w:rFonts w:ascii="Times New Roman" w:hAnsi="Times New Roman"/>
                <w:lang w:val="en-US"/>
              </w:rPr>
              <w:t>29</w:t>
            </w:r>
            <w:r w:rsidRPr="0068687C">
              <w:rPr>
                <w:rFonts w:ascii="Times New Roman" w:hAnsi="Times New Roman"/>
              </w:rPr>
              <w:t xml:space="preserve">00 g </w:t>
            </w:r>
          </w:p>
          <w:p w:rsidR="00C0018A" w:rsidRPr="0068687C" w:rsidRDefault="00C0018A" w:rsidP="00A3210A">
            <w:pPr>
              <w:adjustRightInd w:val="0"/>
              <w:spacing w:line="360" w:lineRule="auto"/>
              <w:jc w:val="both"/>
              <w:rPr>
                <w:rFonts w:ascii="Times New Roman" w:hAnsi="Times New Roman"/>
              </w:rPr>
            </w:pPr>
            <w:r w:rsidRPr="0068687C">
              <w:rPr>
                <w:rFonts w:ascii="Times New Roman" w:hAnsi="Times New Roman"/>
              </w:rPr>
              <w:t>PB : 49 cm</w:t>
            </w:r>
          </w:p>
          <w:p w:rsidR="00C0018A" w:rsidRPr="0068687C" w:rsidRDefault="00C0018A" w:rsidP="00A3210A">
            <w:pPr>
              <w:adjustRightInd w:val="0"/>
              <w:spacing w:line="360" w:lineRule="auto"/>
              <w:jc w:val="both"/>
              <w:rPr>
                <w:rFonts w:ascii="Times New Roman" w:hAnsi="Times New Roman"/>
              </w:rPr>
            </w:pPr>
            <w:r w:rsidRPr="0068687C">
              <w:rPr>
                <w:rFonts w:ascii="Times New Roman" w:hAnsi="Times New Roman"/>
              </w:rPr>
              <w:t>Lingkar kepala : 29 cm</w:t>
            </w:r>
          </w:p>
          <w:p w:rsidR="00C0018A" w:rsidRPr="0068687C" w:rsidRDefault="00C0018A" w:rsidP="00A3210A">
            <w:pPr>
              <w:adjustRightInd w:val="0"/>
              <w:spacing w:line="360" w:lineRule="auto"/>
              <w:jc w:val="both"/>
              <w:rPr>
                <w:rFonts w:ascii="Times New Roman" w:hAnsi="Times New Roman"/>
              </w:rPr>
            </w:pPr>
            <w:r w:rsidRPr="0068687C">
              <w:rPr>
                <w:rFonts w:ascii="Times New Roman" w:hAnsi="Times New Roman"/>
              </w:rPr>
              <w:t>Lingkar dada: 28 cm</w:t>
            </w:r>
          </w:p>
          <w:p w:rsidR="00C0018A" w:rsidRPr="0068687C" w:rsidRDefault="00C0018A" w:rsidP="00A3210A">
            <w:pPr>
              <w:adjustRightInd w:val="0"/>
              <w:spacing w:line="360" w:lineRule="auto"/>
              <w:jc w:val="both"/>
              <w:rPr>
                <w:rFonts w:ascii="Times New Roman" w:hAnsi="Times New Roman"/>
              </w:rPr>
            </w:pPr>
            <w:r w:rsidRPr="0068687C">
              <w:rPr>
                <w:rFonts w:ascii="Times New Roman" w:hAnsi="Times New Roman"/>
              </w:rPr>
              <w:t>Lingkar lengan : 10 cm</w:t>
            </w:r>
          </w:p>
        </w:tc>
      </w:tr>
    </w:tbl>
    <w:p w:rsidR="00A3210A" w:rsidRPr="00C0018A" w:rsidRDefault="00A3210A" w:rsidP="00C0018A">
      <w:pPr>
        <w:pStyle w:val="ListParagraph"/>
        <w:numPr>
          <w:ilvl w:val="2"/>
          <w:numId w:val="69"/>
        </w:numPr>
        <w:autoSpaceDE w:val="0"/>
        <w:autoSpaceDN w:val="0"/>
        <w:adjustRightInd w:val="0"/>
        <w:spacing w:line="360" w:lineRule="auto"/>
        <w:jc w:val="both"/>
        <w:rPr>
          <w:rFonts w:ascii="Times New Roman" w:hAnsi="Times New Roman"/>
        </w:rPr>
      </w:pPr>
      <w:r w:rsidRPr="00C0018A">
        <w:rPr>
          <w:rFonts w:ascii="Times New Roman" w:hAnsi="Times New Roman"/>
        </w:rPr>
        <w:t xml:space="preserve">Keadaan bayi </w:t>
      </w:r>
    </w:p>
    <w:p w:rsidR="00A3210A" w:rsidRPr="0068687C" w:rsidRDefault="00A3210A" w:rsidP="00A3210A">
      <w:pPr>
        <w:adjustRightInd w:val="0"/>
        <w:spacing w:line="360" w:lineRule="auto"/>
        <w:ind w:left="1985"/>
        <w:jc w:val="both"/>
        <w:rPr>
          <w:rFonts w:ascii="Times New Roman" w:hAnsi="Times New Roman"/>
        </w:rPr>
      </w:pPr>
      <w:r w:rsidRPr="0068687C">
        <w:rPr>
          <w:rFonts w:ascii="Times New Roman" w:hAnsi="Times New Roman"/>
        </w:rPr>
        <w:t>Menangis</w:t>
      </w:r>
      <w:r w:rsidRPr="0068687C">
        <w:rPr>
          <w:rFonts w:ascii="Times New Roman" w:hAnsi="Times New Roman"/>
        </w:rPr>
        <w:tab/>
        <w:t xml:space="preserve"> : kuat </w:t>
      </w:r>
    </w:p>
    <w:p w:rsidR="00A3210A" w:rsidRPr="0068687C" w:rsidRDefault="00A3210A" w:rsidP="00A3210A">
      <w:pPr>
        <w:adjustRightInd w:val="0"/>
        <w:spacing w:line="360" w:lineRule="auto"/>
        <w:ind w:left="1985"/>
        <w:jc w:val="both"/>
        <w:rPr>
          <w:rFonts w:ascii="Times New Roman" w:hAnsi="Times New Roman"/>
        </w:rPr>
      </w:pPr>
      <w:r w:rsidRPr="0068687C">
        <w:rPr>
          <w:rFonts w:ascii="Times New Roman" w:hAnsi="Times New Roman"/>
        </w:rPr>
        <w:t>Warna kulit</w:t>
      </w:r>
      <w:r w:rsidRPr="0068687C">
        <w:rPr>
          <w:rFonts w:ascii="Times New Roman" w:hAnsi="Times New Roman"/>
        </w:rPr>
        <w:tab/>
        <w:t xml:space="preserve"> : kemerahan</w:t>
      </w:r>
    </w:p>
    <w:p w:rsidR="00A3210A" w:rsidRPr="0068687C" w:rsidRDefault="00A3210A" w:rsidP="00A3210A">
      <w:pPr>
        <w:adjustRightInd w:val="0"/>
        <w:spacing w:line="360" w:lineRule="auto"/>
        <w:ind w:left="1985"/>
        <w:jc w:val="both"/>
        <w:rPr>
          <w:rFonts w:ascii="Times New Roman" w:hAnsi="Times New Roman"/>
        </w:rPr>
      </w:pPr>
      <w:r w:rsidRPr="0068687C">
        <w:rPr>
          <w:rFonts w:ascii="Times New Roman" w:hAnsi="Times New Roman"/>
        </w:rPr>
        <w:t>Turgor</w:t>
      </w:r>
      <w:r w:rsidRPr="0068687C">
        <w:rPr>
          <w:rFonts w:ascii="Times New Roman" w:hAnsi="Times New Roman"/>
        </w:rPr>
        <w:tab/>
      </w:r>
      <w:r w:rsidRPr="0068687C">
        <w:rPr>
          <w:rFonts w:ascii="Times New Roman" w:hAnsi="Times New Roman"/>
        </w:rPr>
        <w:tab/>
        <w:t xml:space="preserve"> : baik</w:t>
      </w:r>
    </w:p>
    <w:p w:rsidR="00A3210A" w:rsidRPr="00C0018A" w:rsidRDefault="00A3210A" w:rsidP="00C0018A">
      <w:pPr>
        <w:pStyle w:val="ListParagraph"/>
        <w:numPr>
          <w:ilvl w:val="2"/>
          <w:numId w:val="69"/>
        </w:numPr>
        <w:autoSpaceDE w:val="0"/>
        <w:autoSpaceDN w:val="0"/>
        <w:adjustRightInd w:val="0"/>
        <w:spacing w:line="360" w:lineRule="auto"/>
        <w:jc w:val="both"/>
        <w:rPr>
          <w:rFonts w:ascii="Times New Roman" w:hAnsi="Times New Roman"/>
        </w:rPr>
      </w:pPr>
      <w:r w:rsidRPr="00C0018A">
        <w:rPr>
          <w:rFonts w:ascii="Times New Roman" w:hAnsi="Times New Roman"/>
        </w:rPr>
        <w:lastRenderedPageBreak/>
        <w:t>Status present</w:t>
      </w:r>
    </w:p>
    <w:tbl>
      <w:tblPr>
        <w:tblW w:w="7856" w:type="dxa"/>
        <w:tblInd w:w="852" w:type="dxa"/>
        <w:tblLayout w:type="fixed"/>
        <w:tblLook w:val="0000" w:firstRow="0" w:lastRow="0" w:firstColumn="0" w:lastColumn="0" w:noHBand="0" w:noVBand="0"/>
      </w:tblPr>
      <w:tblGrid>
        <w:gridCol w:w="1490"/>
        <w:gridCol w:w="283"/>
        <w:gridCol w:w="6083"/>
      </w:tblGrid>
      <w:tr w:rsidR="00A3210A" w:rsidRPr="0068687C" w:rsidTr="00293EBC">
        <w:trPr>
          <w:trHeight w:val="1"/>
        </w:trPr>
        <w:tc>
          <w:tcPr>
            <w:tcW w:w="1490" w:type="dxa"/>
            <w:tcBorders>
              <w:top w:val="nil"/>
              <w:left w:val="nil"/>
              <w:bottom w:val="nil"/>
              <w:right w:val="nil"/>
            </w:tcBorders>
            <w:shd w:val="clear" w:color="000000" w:fill="FFFFFF"/>
          </w:tcPr>
          <w:p w:rsidR="00A3210A" w:rsidRPr="0068687C" w:rsidRDefault="00A3210A" w:rsidP="00A3210A">
            <w:pPr>
              <w:tabs>
                <w:tab w:val="left" w:pos="1560"/>
              </w:tabs>
              <w:adjustRightInd w:val="0"/>
              <w:spacing w:line="360" w:lineRule="auto"/>
              <w:jc w:val="both"/>
              <w:rPr>
                <w:rFonts w:ascii="Times New Roman" w:hAnsi="Times New Roman"/>
              </w:rPr>
            </w:pPr>
            <w:r w:rsidRPr="0068687C">
              <w:rPr>
                <w:rFonts w:ascii="Times New Roman" w:hAnsi="Times New Roman"/>
              </w:rPr>
              <w:t>Kepala</w:t>
            </w:r>
          </w:p>
        </w:tc>
        <w:tc>
          <w:tcPr>
            <w:tcW w:w="283" w:type="dxa"/>
            <w:tcBorders>
              <w:top w:val="nil"/>
              <w:left w:val="nil"/>
              <w:bottom w:val="nil"/>
              <w:right w:val="nil"/>
            </w:tcBorders>
            <w:shd w:val="clear" w:color="000000" w:fill="FFFFFF"/>
          </w:tcPr>
          <w:p w:rsidR="00A3210A" w:rsidRPr="0068687C" w:rsidRDefault="00A3210A" w:rsidP="00A3210A">
            <w:pPr>
              <w:tabs>
                <w:tab w:val="left" w:pos="1560"/>
              </w:tabs>
              <w:adjustRightInd w:val="0"/>
              <w:spacing w:line="360" w:lineRule="auto"/>
              <w:jc w:val="both"/>
              <w:rPr>
                <w:rFonts w:ascii="Times New Roman" w:hAnsi="Times New Roman"/>
              </w:rPr>
            </w:pPr>
            <w:r w:rsidRPr="0068687C">
              <w:rPr>
                <w:rFonts w:ascii="Times New Roman" w:hAnsi="Times New Roman"/>
              </w:rPr>
              <w:t>:</w:t>
            </w:r>
          </w:p>
        </w:tc>
        <w:tc>
          <w:tcPr>
            <w:tcW w:w="6083" w:type="dxa"/>
            <w:tcBorders>
              <w:top w:val="nil"/>
              <w:left w:val="nil"/>
              <w:bottom w:val="nil"/>
              <w:right w:val="nil"/>
            </w:tcBorders>
            <w:shd w:val="clear" w:color="000000" w:fill="FFFFFF"/>
          </w:tcPr>
          <w:p w:rsidR="00A3210A" w:rsidRPr="0068687C" w:rsidRDefault="00A3210A" w:rsidP="00A3210A">
            <w:pPr>
              <w:tabs>
                <w:tab w:val="left" w:pos="1560"/>
              </w:tabs>
              <w:adjustRightInd w:val="0"/>
              <w:spacing w:line="360" w:lineRule="auto"/>
              <w:jc w:val="both"/>
              <w:rPr>
                <w:rFonts w:ascii="Times New Roman" w:hAnsi="Times New Roman"/>
              </w:rPr>
            </w:pPr>
            <w:r w:rsidRPr="0068687C">
              <w:rPr>
                <w:rFonts w:ascii="Times New Roman" w:hAnsi="Times New Roman"/>
              </w:rPr>
              <w:t>rambut kehitaman, caput suksodaneum tidak ada, fontanella belum menutup</w:t>
            </w:r>
          </w:p>
        </w:tc>
      </w:tr>
      <w:tr w:rsidR="00A3210A" w:rsidRPr="0068687C" w:rsidTr="00293EBC">
        <w:trPr>
          <w:trHeight w:val="1"/>
        </w:trPr>
        <w:tc>
          <w:tcPr>
            <w:tcW w:w="1490" w:type="dxa"/>
            <w:tcBorders>
              <w:top w:val="nil"/>
              <w:left w:val="nil"/>
              <w:bottom w:val="nil"/>
              <w:right w:val="nil"/>
            </w:tcBorders>
            <w:shd w:val="clear" w:color="000000" w:fill="FFFFFF"/>
          </w:tcPr>
          <w:p w:rsidR="00A3210A" w:rsidRPr="0068687C" w:rsidRDefault="00A3210A" w:rsidP="00A3210A">
            <w:pPr>
              <w:tabs>
                <w:tab w:val="left" w:pos="1560"/>
              </w:tabs>
              <w:adjustRightInd w:val="0"/>
              <w:spacing w:line="360" w:lineRule="auto"/>
              <w:jc w:val="both"/>
              <w:rPr>
                <w:rFonts w:ascii="Times New Roman" w:hAnsi="Times New Roman"/>
              </w:rPr>
            </w:pPr>
            <w:r w:rsidRPr="0068687C">
              <w:rPr>
                <w:rFonts w:ascii="Times New Roman" w:hAnsi="Times New Roman"/>
              </w:rPr>
              <w:t>Muka</w:t>
            </w:r>
          </w:p>
        </w:tc>
        <w:tc>
          <w:tcPr>
            <w:tcW w:w="283" w:type="dxa"/>
            <w:tcBorders>
              <w:top w:val="nil"/>
              <w:left w:val="nil"/>
              <w:bottom w:val="nil"/>
              <w:right w:val="nil"/>
            </w:tcBorders>
            <w:shd w:val="clear" w:color="000000" w:fill="FFFFFF"/>
          </w:tcPr>
          <w:p w:rsidR="00A3210A" w:rsidRPr="0068687C" w:rsidRDefault="00A3210A" w:rsidP="00A3210A">
            <w:pPr>
              <w:tabs>
                <w:tab w:val="left" w:pos="1560"/>
              </w:tabs>
              <w:adjustRightInd w:val="0"/>
              <w:spacing w:line="360" w:lineRule="auto"/>
              <w:jc w:val="both"/>
              <w:rPr>
                <w:rFonts w:ascii="Times New Roman" w:hAnsi="Times New Roman"/>
              </w:rPr>
            </w:pPr>
            <w:r w:rsidRPr="0068687C">
              <w:rPr>
                <w:rFonts w:ascii="Times New Roman" w:hAnsi="Times New Roman"/>
              </w:rPr>
              <w:t>:</w:t>
            </w:r>
          </w:p>
        </w:tc>
        <w:tc>
          <w:tcPr>
            <w:tcW w:w="6083" w:type="dxa"/>
            <w:tcBorders>
              <w:top w:val="nil"/>
              <w:left w:val="nil"/>
              <w:bottom w:val="nil"/>
              <w:right w:val="nil"/>
            </w:tcBorders>
            <w:shd w:val="clear" w:color="000000" w:fill="FFFFFF"/>
          </w:tcPr>
          <w:p w:rsidR="00A3210A" w:rsidRPr="0068687C" w:rsidRDefault="00A3210A" w:rsidP="00A3210A">
            <w:pPr>
              <w:tabs>
                <w:tab w:val="left" w:pos="1560"/>
              </w:tabs>
              <w:adjustRightInd w:val="0"/>
              <w:spacing w:line="360" w:lineRule="auto"/>
              <w:jc w:val="both"/>
              <w:rPr>
                <w:rFonts w:ascii="Times New Roman" w:hAnsi="Times New Roman"/>
              </w:rPr>
            </w:pPr>
            <w:r w:rsidRPr="0068687C">
              <w:rPr>
                <w:rFonts w:ascii="Times New Roman" w:hAnsi="Times New Roman"/>
              </w:rPr>
              <w:t>simetris, kulit kemerahan</w:t>
            </w:r>
          </w:p>
        </w:tc>
      </w:tr>
      <w:tr w:rsidR="00A3210A" w:rsidRPr="0068687C" w:rsidTr="00293EBC">
        <w:trPr>
          <w:trHeight w:val="1"/>
        </w:trPr>
        <w:tc>
          <w:tcPr>
            <w:tcW w:w="1490" w:type="dxa"/>
            <w:tcBorders>
              <w:top w:val="nil"/>
              <w:left w:val="nil"/>
              <w:bottom w:val="nil"/>
              <w:right w:val="nil"/>
            </w:tcBorders>
            <w:shd w:val="clear" w:color="000000" w:fill="FFFFFF"/>
          </w:tcPr>
          <w:p w:rsidR="00A3210A" w:rsidRPr="0068687C" w:rsidRDefault="00A3210A" w:rsidP="00A3210A">
            <w:pPr>
              <w:tabs>
                <w:tab w:val="left" w:pos="1560"/>
              </w:tabs>
              <w:adjustRightInd w:val="0"/>
              <w:spacing w:line="360" w:lineRule="auto"/>
              <w:jc w:val="both"/>
              <w:rPr>
                <w:rFonts w:ascii="Times New Roman" w:hAnsi="Times New Roman"/>
              </w:rPr>
            </w:pPr>
            <w:r w:rsidRPr="0068687C">
              <w:rPr>
                <w:rFonts w:ascii="Times New Roman" w:hAnsi="Times New Roman"/>
              </w:rPr>
              <w:t>Mata</w:t>
            </w:r>
          </w:p>
        </w:tc>
        <w:tc>
          <w:tcPr>
            <w:tcW w:w="283" w:type="dxa"/>
            <w:tcBorders>
              <w:top w:val="nil"/>
              <w:left w:val="nil"/>
              <w:bottom w:val="nil"/>
              <w:right w:val="nil"/>
            </w:tcBorders>
            <w:shd w:val="clear" w:color="000000" w:fill="FFFFFF"/>
          </w:tcPr>
          <w:p w:rsidR="00A3210A" w:rsidRPr="0068687C" w:rsidRDefault="00A3210A" w:rsidP="00A3210A">
            <w:pPr>
              <w:tabs>
                <w:tab w:val="left" w:pos="1560"/>
              </w:tabs>
              <w:adjustRightInd w:val="0"/>
              <w:spacing w:line="360" w:lineRule="auto"/>
              <w:jc w:val="both"/>
              <w:rPr>
                <w:rFonts w:ascii="Times New Roman" w:hAnsi="Times New Roman"/>
              </w:rPr>
            </w:pPr>
            <w:r w:rsidRPr="0068687C">
              <w:rPr>
                <w:rFonts w:ascii="Times New Roman" w:hAnsi="Times New Roman"/>
              </w:rPr>
              <w:t>:</w:t>
            </w:r>
          </w:p>
        </w:tc>
        <w:tc>
          <w:tcPr>
            <w:tcW w:w="6083" w:type="dxa"/>
            <w:tcBorders>
              <w:top w:val="nil"/>
              <w:left w:val="nil"/>
              <w:bottom w:val="nil"/>
              <w:right w:val="nil"/>
            </w:tcBorders>
            <w:shd w:val="clear" w:color="000000" w:fill="FFFFFF"/>
          </w:tcPr>
          <w:p w:rsidR="00A3210A" w:rsidRPr="0068687C" w:rsidRDefault="00A3210A" w:rsidP="00A3210A">
            <w:pPr>
              <w:tabs>
                <w:tab w:val="left" w:pos="1560"/>
              </w:tabs>
              <w:adjustRightInd w:val="0"/>
              <w:spacing w:line="360" w:lineRule="auto"/>
              <w:jc w:val="both"/>
              <w:rPr>
                <w:rFonts w:ascii="Times New Roman" w:hAnsi="Times New Roman"/>
              </w:rPr>
            </w:pPr>
            <w:r w:rsidRPr="0068687C">
              <w:rPr>
                <w:rFonts w:ascii="Times New Roman" w:hAnsi="Times New Roman"/>
              </w:rPr>
              <w:t>simetris, bersih, sklera putih, konjungtiva merah muda</w:t>
            </w:r>
          </w:p>
        </w:tc>
      </w:tr>
      <w:tr w:rsidR="00A3210A" w:rsidRPr="0068687C" w:rsidTr="00293EBC">
        <w:trPr>
          <w:trHeight w:val="1"/>
        </w:trPr>
        <w:tc>
          <w:tcPr>
            <w:tcW w:w="1490" w:type="dxa"/>
            <w:tcBorders>
              <w:top w:val="nil"/>
              <w:left w:val="nil"/>
              <w:bottom w:val="nil"/>
              <w:right w:val="nil"/>
            </w:tcBorders>
            <w:shd w:val="clear" w:color="000000" w:fill="FFFFFF"/>
          </w:tcPr>
          <w:p w:rsidR="00A3210A" w:rsidRPr="0068687C" w:rsidRDefault="00A3210A" w:rsidP="00A3210A">
            <w:pPr>
              <w:tabs>
                <w:tab w:val="left" w:pos="1560"/>
              </w:tabs>
              <w:adjustRightInd w:val="0"/>
              <w:spacing w:line="360" w:lineRule="auto"/>
              <w:jc w:val="both"/>
              <w:rPr>
                <w:rFonts w:ascii="Times New Roman" w:hAnsi="Times New Roman"/>
              </w:rPr>
            </w:pPr>
            <w:r w:rsidRPr="0068687C">
              <w:rPr>
                <w:rFonts w:ascii="Times New Roman" w:hAnsi="Times New Roman"/>
              </w:rPr>
              <w:t>Hidung</w:t>
            </w:r>
          </w:p>
        </w:tc>
        <w:tc>
          <w:tcPr>
            <w:tcW w:w="283" w:type="dxa"/>
            <w:tcBorders>
              <w:top w:val="nil"/>
              <w:left w:val="nil"/>
              <w:bottom w:val="nil"/>
              <w:right w:val="nil"/>
            </w:tcBorders>
            <w:shd w:val="clear" w:color="000000" w:fill="FFFFFF"/>
          </w:tcPr>
          <w:p w:rsidR="00A3210A" w:rsidRPr="0068687C" w:rsidRDefault="00A3210A" w:rsidP="00A3210A">
            <w:pPr>
              <w:tabs>
                <w:tab w:val="left" w:pos="1560"/>
              </w:tabs>
              <w:adjustRightInd w:val="0"/>
              <w:spacing w:line="360" w:lineRule="auto"/>
              <w:jc w:val="both"/>
              <w:rPr>
                <w:rFonts w:ascii="Times New Roman" w:hAnsi="Times New Roman"/>
              </w:rPr>
            </w:pPr>
            <w:r w:rsidRPr="0068687C">
              <w:rPr>
                <w:rFonts w:ascii="Times New Roman" w:hAnsi="Times New Roman"/>
              </w:rPr>
              <w:t>:</w:t>
            </w:r>
          </w:p>
        </w:tc>
        <w:tc>
          <w:tcPr>
            <w:tcW w:w="6083" w:type="dxa"/>
            <w:tcBorders>
              <w:top w:val="nil"/>
              <w:left w:val="nil"/>
              <w:bottom w:val="nil"/>
              <w:right w:val="nil"/>
            </w:tcBorders>
            <w:shd w:val="clear" w:color="000000" w:fill="FFFFFF"/>
          </w:tcPr>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simetris, tidak ada pernafasan cuping hidung, tidak ada secret</w:t>
            </w:r>
          </w:p>
        </w:tc>
      </w:tr>
      <w:tr w:rsidR="00A3210A" w:rsidRPr="0068687C" w:rsidTr="00293EBC">
        <w:trPr>
          <w:trHeight w:val="1"/>
        </w:trPr>
        <w:tc>
          <w:tcPr>
            <w:tcW w:w="1490" w:type="dxa"/>
            <w:tcBorders>
              <w:top w:val="nil"/>
              <w:left w:val="nil"/>
              <w:bottom w:val="nil"/>
              <w:right w:val="nil"/>
            </w:tcBorders>
            <w:shd w:val="clear" w:color="000000" w:fill="FFFFFF"/>
          </w:tcPr>
          <w:p w:rsidR="00A3210A" w:rsidRPr="0068687C" w:rsidRDefault="00A3210A" w:rsidP="00A3210A">
            <w:pPr>
              <w:tabs>
                <w:tab w:val="left" w:pos="1560"/>
              </w:tabs>
              <w:adjustRightInd w:val="0"/>
              <w:spacing w:line="360" w:lineRule="auto"/>
              <w:jc w:val="both"/>
              <w:rPr>
                <w:rFonts w:ascii="Times New Roman" w:hAnsi="Times New Roman"/>
              </w:rPr>
            </w:pPr>
            <w:r w:rsidRPr="0068687C">
              <w:rPr>
                <w:rFonts w:ascii="Times New Roman" w:hAnsi="Times New Roman"/>
              </w:rPr>
              <w:t>Mulut</w:t>
            </w:r>
          </w:p>
        </w:tc>
        <w:tc>
          <w:tcPr>
            <w:tcW w:w="283" w:type="dxa"/>
            <w:tcBorders>
              <w:top w:val="nil"/>
              <w:left w:val="nil"/>
              <w:bottom w:val="nil"/>
              <w:right w:val="nil"/>
            </w:tcBorders>
            <w:shd w:val="clear" w:color="000000" w:fill="FFFFFF"/>
          </w:tcPr>
          <w:p w:rsidR="00A3210A" w:rsidRPr="0068687C" w:rsidRDefault="00A3210A" w:rsidP="00A3210A">
            <w:pPr>
              <w:tabs>
                <w:tab w:val="left" w:pos="1560"/>
              </w:tabs>
              <w:adjustRightInd w:val="0"/>
              <w:spacing w:line="360" w:lineRule="auto"/>
              <w:jc w:val="both"/>
              <w:rPr>
                <w:rFonts w:ascii="Times New Roman" w:hAnsi="Times New Roman"/>
              </w:rPr>
            </w:pPr>
            <w:r w:rsidRPr="0068687C">
              <w:rPr>
                <w:rFonts w:ascii="Times New Roman" w:hAnsi="Times New Roman"/>
              </w:rPr>
              <w:t>:</w:t>
            </w:r>
          </w:p>
        </w:tc>
        <w:tc>
          <w:tcPr>
            <w:tcW w:w="6083" w:type="dxa"/>
            <w:tcBorders>
              <w:top w:val="nil"/>
              <w:left w:val="nil"/>
              <w:bottom w:val="nil"/>
              <w:right w:val="nil"/>
            </w:tcBorders>
            <w:shd w:val="clear" w:color="000000" w:fill="FFFFFF"/>
          </w:tcPr>
          <w:p w:rsidR="00A3210A" w:rsidRPr="0068687C" w:rsidRDefault="00A3210A" w:rsidP="00A3210A">
            <w:pPr>
              <w:tabs>
                <w:tab w:val="left" w:pos="1560"/>
              </w:tabs>
              <w:adjustRightInd w:val="0"/>
              <w:spacing w:line="360" w:lineRule="auto"/>
              <w:jc w:val="both"/>
              <w:rPr>
                <w:rFonts w:ascii="Times New Roman" w:hAnsi="Times New Roman"/>
              </w:rPr>
            </w:pPr>
            <w:r w:rsidRPr="0068687C">
              <w:rPr>
                <w:rFonts w:ascii="Times New Roman" w:hAnsi="Times New Roman"/>
              </w:rPr>
              <w:t>bibir simetris, tidak ada labiopalatofisis, tidak ada secret berlebihan</w:t>
            </w:r>
          </w:p>
        </w:tc>
      </w:tr>
      <w:tr w:rsidR="00A3210A" w:rsidRPr="0068687C" w:rsidTr="00293EBC">
        <w:trPr>
          <w:trHeight w:val="1"/>
        </w:trPr>
        <w:tc>
          <w:tcPr>
            <w:tcW w:w="1490" w:type="dxa"/>
            <w:tcBorders>
              <w:top w:val="nil"/>
              <w:left w:val="nil"/>
              <w:bottom w:val="nil"/>
              <w:right w:val="nil"/>
            </w:tcBorders>
            <w:shd w:val="clear" w:color="000000" w:fill="FFFFFF"/>
          </w:tcPr>
          <w:p w:rsidR="00A3210A" w:rsidRPr="0068687C" w:rsidRDefault="00A3210A" w:rsidP="00A3210A">
            <w:pPr>
              <w:tabs>
                <w:tab w:val="left" w:pos="1560"/>
              </w:tabs>
              <w:adjustRightInd w:val="0"/>
              <w:spacing w:line="360" w:lineRule="auto"/>
              <w:jc w:val="both"/>
              <w:rPr>
                <w:rFonts w:ascii="Times New Roman" w:hAnsi="Times New Roman"/>
              </w:rPr>
            </w:pPr>
            <w:r w:rsidRPr="0068687C">
              <w:rPr>
                <w:rFonts w:ascii="Times New Roman" w:hAnsi="Times New Roman"/>
              </w:rPr>
              <w:t>Teling</w:t>
            </w:r>
          </w:p>
        </w:tc>
        <w:tc>
          <w:tcPr>
            <w:tcW w:w="283" w:type="dxa"/>
            <w:tcBorders>
              <w:top w:val="nil"/>
              <w:left w:val="nil"/>
              <w:bottom w:val="nil"/>
              <w:right w:val="nil"/>
            </w:tcBorders>
            <w:shd w:val="clear" w:color="000000" w:fill="FFFFFF"/>
          </w:tcPr>
          <w:p w:rsidR="00A3210A" w:rsidRPr="0068687C" w:rsidRDefault="00A3210A" w:rsidP="00A3210A">
            <w:pPr>
              <w:tabs>
                <w:tab w:val="left" w:pos="1560"/>
              </w:tabs>
              <w:adjustRightInd w:val="0"/>
              <w:spacing w:line="360" w:lineRule="auto"/>
              <w:jc w:val="both"/>
              <w:rPr>
                <w:rFonts w:ascii="Times New Roman" w:hAnsi="Times New Roman"/>
              </w:rPr>
            </w:pPr>
            <w:r w:rsidRPr="0068687C">
              <w:rPr>
                <w:rFonts w:ascii="Times New Roman" w:hAnsi="Times New Roman"/>
              </w:rPr>
              <w:t>:</w:t>
            </w:r>
          </w:p>
        </w:tc>
        <w:tc>
          <w:tcPr>
            <w:tcW w:w="6083" w:type="dxa"/>
            <w:tcBorders>
              <w:top w:val="nil"/>
              <w:left w:val="nil"/>
              <w:bottom w:val="nil"/>
              <w:right w:val="nil"/>
            </w:tcBorders>
            <w:shd w:val="clear" w:color="000000" w:fill="FFFFFF"/>
          </w:tcPr>
          <w:p w:rsidR="00A3210A" w:rsidRPr="0068687C" w:rsidRDefault="00A3210A" w:rsidP="00A3210A">
            <w:pPr>
              <w:tabs>
                <w:tab w:val="left" w:pos="1560"/>
              </w:tabs>
              <w:adjustRightInd w:val="0"/>
              <w:spacing w:line="360" w:lineRule="auto"/>
              <w:jc w:val="both"/>
              <w:rPr>
                <w:rFonts w:ascii="Times New Roman" w:hAnsi="Times New Roman"/>
              </w:rPr>
            </w:pPr>
            <w:r w:rsidRPr="0068687C">
              <w:rPr>
                <w:rFonts w:ascii="Times New Roman" w:hAnsi="Times New Roman"/>
              </w:rPr>
              <w:t>simetris, tidak ada secret, tidak ada kelainan</w:t>
            </w:r>
          </w:p>
        </w:tc>
      </w:tr>
      <w:tr w:rsidR="00A3210A" w:rsidRPr="0068687C" w:rsidTr="00293EBC">
        <w:trPr>
          <w:trHeight w:val="1"/>
        </w:trPr>
        <w:tc>
          <w:tcPr>
            <w:tcW w:w="1490" w:type="dxa"/>
            <w:tcBorders>
              <w:top w:val="nil"/>
              <w:left w:val="nil"/>
              <w:bottom w:val="nil"/>
              <w:right w:val="nil"/>
            </w:tcBorders>
            <w:shd w:val="clear" w:color="000000" w:fill="FFFFFF"/>
          </w:tcPr>
          <w:p w:rsidR="00A3210A" w:rsidRPr="0068687C" w:rsidRDefault="00A3210A" w:rsidP="00A3210A">
            <w:pPr>
              <w:tabs>
                <w:tab w:val="left" w:pos="1560"/>
              </w:tabs>
              <w:adjustRightInd w:val="0"/>
              <w:spacing w:line="360" w:lineRule="auto"/>
              <w:jc w:val="both"/>
              <w:rPr>
                <w:rFonts w:ascii="Times New Roman" w:hAnsi="Times New Roman"/>
              </w:rPr>
            </w:pPr>
            <w:r w:rsidRPr="0068687C">
              <w:rPr>
                <w:rFonts w:ascii="Times New Roman" w:hAnsi="Times New Roman"/>
              </w:rPr>
              <w:t>Leher</w:t>
            </w:r>
          </w:p>
        </w:tc>
        <w:tc>
          <w:tcPr>
            <w:tcW w:w="283" w:type="dxa"/>
            <w:tcBorders>
              <w:top w:val="nil"/>
              <w:left w:val="nil"/>
              <w:bottom w:val="nil"/>
              <w:right w:val="nil"/>
            </w:tcBorders>
            <w:shd w:val="clear" w:color="000000" w:fill="FFFFFF"/>
          </w:tcPr>
          <w:p w:rsidR="00A3210A" w:rsidRPr="0068687C" w:rsidRDefault="00A3210A" w:rsidP="00A3210A">
            <w:pPr>
              <w:tabs>
                <w:tab w:val="left" w:pos="1560"/>
              </w:tabs>
              <w:adjustRightInd w:val="0"/>
              <w:spacing w:line="360" w:lineRule="auto"/>
              <w:jc w:val="both"/>
              <w:rPr>
                <w:rFonts w:ascii="Times New Roman" w:hAnsi="Times New Roman"/>
              </w:rPr>
            </w:pPr>
            <w:r w:rsidRPr="0068687C">
              <w:rPr>
                <w:rFonts w:ascii="Times New Roman" w:hAnsi="Times New Roman"/>
              </w:rPr>
              <w:t>:</w:t>
            </w:r>
          </w:p>
        </w:tc>
        <w:tc>
          <w:tcPr>
            <w:tcW w:w="6083" w:type="dxa"/>
            <w:tcBorders>
              <w:top w:val="nil"/>
              <w:left w:val="nil"/>
              <w:bottom w:val="nil"/>
              <w:right w:val="nil"/>
            </w:tcBorders>
            <w:shd w:val="clear" w:color="000000" w:fill="FFFFFF"/>
          </w:tcPr>
          <w:p w:rsidR="00A3210A" w:rsidRPr="0068687C" w:rsidRDefault="00A3210A" w:rsidP="00A3210A">
            <w:pPr>
              <w:tabs>
                <w:tab w:val="left" w:pos="1560"/>
              </w:tabs>
              <w:adjustRightInd w:val="0"/>
              <w:spacing w:line="360" w:lineRule="auto"/>
              <w:jc w:val="both"/>
              <w:rPr>
                <w:rFonts w:ascii="Times New Roman" w:hAnsi="Times New Roman"/>
              </w:rPr>
            </w:pPr>
            <w:r w:rsidRPr="0068687C">
              <w:rPr>
                <w:rFonts w:ascii="Times New Roman" w:hAnsi="Times New Roman"/>
              </w:rPr>
              <w:t>tidak ada pembesaran kelenjar limfe, tidak ada pembesaaran kelenjar tyroid, tidak ada bendungan vena jugularis</w:t>
            </w:r>
          </w:p>
        </w:tc>
      </w:tr>
      <w:tr w:rsidR="00A3210A" w:rsidRPr="0068687C" w:rsidTr="00293EBC">
        <w:trPr>
          <w:trHeight w:val="1"/>
        </w:trPr>
        <w:tc>
          <w:tcPr>
            <w:tcW w:w="1490" w:type="dxa"/>
            <w:tcBorders>
              <w:top w:val="nil"/>
              <w:left w:val="nil"/>
              <w:bottom w:val="nil"/>
              <w:right w:val="nil"/>
            </w:tcBorders>
            <w:shd w:val="clear" w:color="000000" w:fill="FFFFFF"/>
          </w:tcPr>
          <w:p w:rsidR="00A3210A" w:rsidRPr="0068687C" w:rsidRDefault="00A3210A" w:rsidP="00A3210A">
            <w:pPr>
              <w:tabs>
                <w:tab w:val="left" w:pos="1560"/>
              </w:tabs>
              <w:adjustRightInd w:val="0"/>
              <w:spacing w:line="360" w:lineRule="auto"/>
              <w:jc w:val="both"/>
              <w:rPr>
                <w:rFonts w:ascii="Times New Roman" w:hAnsi="Times New Roman"/>
              </w:rPr>
            </w:pPr>
            <w:r w:rsidRPr="0068687C">
              <w:rPr>
                <w:rFonts w:ascii="Times New Roman" w:hAnsi="Times New Roman"/>
              </w:rPr>
              <w:t>Dada</w:t>
            </w:r>
          </w:p>
        </w:tc>
        <w:tc>
          <w:tcPr>
            <w:tcW w:w="283" w:type="dxa"/>
            <w:tcBorders>
              <w:top w:val="nil"/>
              <w:left w:val="nil"/>
              <w:bottom w:val="nil"/>
              <w:right w:val="nil"/>
            </w:tcBorders>
            <w:shd w:val="clear" w:color="000000" w:fill="FFFFFF"/>
          </w:tcPr>
          <w:p w:rsidR="00A3210A" w:rsidRPr="0068687C" w:rsidRDefault="00A3210A" w:rsidP="00A3210A">
            <w:pPr>
              <w:tabs>
                <w:tab w:val="left" w:pos="1560"/>
              </w:tabs>
              <w:adjustRightInd w:val="0"/>
              <w:spacing w:line="360" w:lineRule="auto"/>
              <w:jc w:val="both"/>
              <w:rPr>
                <w:rFonts w:ascii="Times New Roman" w:hAnsi="Times New Roman"/>
              </w:rPr>
            </w:pPr>
            <w:r w:rsidRPr="0068687C">
              <w:rPr>
                <w:rFonts w:ascii="Times New Roman" w:hAnsi="Times New Roman"/>
              </w:rPr>
              <w:t>:</w:t>
            </w:r>
          </w:p>
        </w:tc>
        <w:tc>
          <w:tcPr>
            <w:tcW w:w="6083" w:type="dxa"/>
            <w:tcBorders>
              <w:top w:val="nil"/>
              <w:left w:val="nil"/>
              <w:bottom w:val="nil"/>
              <w:right w:val="nil"/>
            </w:tcBorders>
            <w:shd w:val="clear" w:color="000000" w:fill="FFFFFF"/>
          </w:tcPr>
          <w:p w:rsidR="00A3210A" w:rsidRPr="0068687C" w:rsidRDefault="00A3210A" w:rsidP="00A3210A">
            <w:pPr>
              <w:tabs>
                <w:tab w:val="left" w:pos="1560"/>
              </w:tabs>
              <w:adjustRightInd w:val="0"/>
              <w:spacing w:line="360" w:lineRule="auto"/>
              <w:jc w:val="both"/>
              <w:rPr>
                <w:rFonts w:ascii="Times New Roman" w:hAnsi="Times New Roman"/>
              </w:rPr>
            </w:pPr>
            <w:r w:rsidRPr="0068687C">
              <w:rPr>
                <w:rFonts w:ascii="Times New Roman" w:hAnsi="Times New Roman"/>
              </w:rPr>
              <w:t>simetris, tidak ada retraksi dinding dada, payudara menonjol</w:t>
            </w:r>
          </w:p>
        </w:tc>
      </w:tr>
      <w:tr w:rsidR="00A3210A" w:rsidRPr="0068687C" w:rsidTr="00293EBC">
        <w:trPr>
          <w:trHeight w:val="1"/>
        </w:trPr>
        <w:tc>
          <w:tcPr>
            <w:tcW w:w="1490" w:type="dxa"/>
            <w:tcBorders>
              <w:top w:val="nil"/>
              <w:left w:val="nil"/>
              <w:bottom w:val="nil"/>
              <w:right w:val="nil"/>
            </w:tcBorders>
            <w:shd w:val="clear" w:color="000000" w:fill="FFFFFF"/>
          </w:tcPr>
          <w:p w:rsidR="00A3210A" w:rsidRPr="0068687C" w:rsidRDefault="00A3210A" w:rsidP="00A3210A">
            <w:pPr>
              <w:tabs>
                <w:tab w:val="left" w:pos="1560"/>
              </w:tabs>
              <w:adjustRightInd w:val="0"/>
              <w:spacing w:line="360" w:lineRule="auto"/>
              <w:jc w:val="both"/>
              <w:rPr>
                <w:rFonts w:ascii="Times New Roman" w:hAnsi="Times New Roman"/>
              </w:rPr>
            </w:pPr>
            <w:r w:rsidRPr="0068687C">
              <w:rPr>
                <w:rFonts w:ascii="Times New Roman" w:hAnsi="Times New Roman"/>
              </w:rPr>
              <w:t>Ketiak</w:t>
            </w:r>
          </w:p>
        </w:tc>
        <w:tc>
          <w:tcPr>
            <w:tcW w:w="283" w:type="dxa"/>
            <w:tcBorders>
              <w:top w:val="nil"/>
              <w:left w:val="nil"/>
              <w:bottom w:val="nil"/>
              <w:right w:val="nil"/>
            </w:tcBorders>
            <w:shd w:val="clear" w:color="000000" w:fill="FFFFFF"/>
          </w:tcPr>
          <w:p w:rsidR="00A3210A" w:rsidRPr="0068687C" w:rsidRDefault="00A3210A" w:rsidP="00A3210A">
            <w:pPr>
              <w:tabs>
                <w:tab w:val="left" w:pos="1560"/>
              </w:tabs>
              <w:adjustRightInd w:val="0"/>
              <w:spacing w:line="360" w:lineRule="auto"/>
              <w:jc w:val="both"/>
              <w:rPr>
                <w:rFonts w:ascii="Times New Roman" w:hAnsi="Times New Roman"/>
              </w:rPr>
            </w:pPr>
            <w:r w:rsidRPr="0068687C">
              <w:rPr>
                <w:rFonts w:ascii="Times New Roman" w:hAnsi="Times New Roman"/>
              </w:rPr>
              <w:t>:</w:t>
            </w:r>
          </w:p>
        </w:tc>
        <w:tc>
          <w:tcPr>
            <w:tcW w:w="6083" w:type="dxa"/>
            <w:tcBorders>
              <w:top w:val="nil"/>
              <w:left w:val="nil"/>
              <w:bottom w:val="nil"/>
              <w:right w:val="nil"/>
            </w:tcBorders>
            <w:shd w:val="clear" w:color="000000" w:fill="FFFFFF"/>
          </w:tcPr>
          <w:p w:rsidR="00A3210A" w:rsidRPr="0068687C" w:rsidRDefault="00A3210A" w:rsidP="00A3210A">
            <w:pPr>
              <w:tabs>
                <w:tab w:val="left" w:pos="1560"/>
              </w:tabs>
              <w:adjustRightInd w:val="0"/>
              <w:spacing w:line="360" w:lineRule="auto"/>
              <w:jc w:val="both"/>
              <w:rPr>
                <w:rFonts w:ascii="Times New Roman" w:hAnsi="Times New Roman"/>
              </w:rPr>
            </w:pPr>
            <w:r w:rsidRPr="0068687C">
              <w:rPr>
                <w:rFonts w:ascii="Times New Roman" w:hAnsi="Times New Roman"/>
              </w:rPr>
              <w:t>tidak ada pembesaran kelenjar limfe</w:t>
            </w:r>
          </w:p>
        </w:tc>
      </w:tr>
      <w:tr w:rsidR="00A3210A" w:rsidRPr="0068687C" w:rsidTr="00293EBC">
        <w:trPr>
          <w:trHeight w:val="1"/>
        </w:trPr>
        <w:tc>
          <w:tcPr>
            <w:tcW w:w="1490" w:type="dxa"/>
            <w:tcBorders>
              <w:top w:val="nil"/>
              <w:left w:val="nil"/>
              <w:bottom w:val="nil"/>
              <w:right w:val="nil"/>
            </w:tcBorders>
            <w:shd w:val="clear" w:color="000000" w:fill="FFFFFF"/>
          </w:tcPr>
          <w:p w:rsidR="00A3210A" w:rsidRPr="0068687C" w:rsidRDefault="00A3210A" w:rsidP="00A3210A">
            <w:pPr>
              <w:tabs>
                <w:tab w:val="left" w:pos="1560"/>
              </w:tabs>
              <w:adjustRightInd w:val="0"/>
              <w:spacing w:line="360" w:lineRule="auto"/>
              <w:jc w:val="both"/>
              <w:rPr>
                <w:rFonts w:ascii="Times New Roman" w:hAnsi="Times New Roman"/>
              </w:rPr>
            </w:pPr>
            <w:r w:rsidRPr="0068687C">
              <w:rPr>
                <w:rFonts w:ascii="Times New Roman" w:hAnsi="Times New Roman"/>
              </w:rPr>
              <w:t>Abdomen</w:t>
            </w:r>
          </w:p>
        </w:tc>
        <w:tc>
          <w:tcPr>
            <w:tcW w:w="283" w:type="dxa"/>
            <w:tcBorders>
              <w:top w:val="nil"/>
              <w:left w:val="nil"/>
              <w:bottom w:val="nil"/>
              <w:right w:val="nil"/>
            </w:tcBorders>
            <w:shd w:val="clear" w:color="000000" w:fill="FFFFFF"/>
          </w:tcPr>
          <w:p w:rsidR="00A3210A" w:rsidRPr="0068687C" w:rsidRDefault="00A3210A" w:rsidP="00A3210A">
            <w:pPr>
              <w:tabs>
                <w:tab w:val="left" w:pos="1560"/>
              </w:tabs>
              <w:adjustRightInd w:val="0"/>
              <w:spacing w:line="360" w:lineRule="auto"/>
              <w:jc w:val="both"/>
              <w:rPr>
                <w:rFonts w:ascii="Times New Roman" w:hAnsi="Times New Roman"/>
              </w:rPr>
            </w:pPr>
            <w:r w:rsidRPr="0068687C">
              <w:rPr>
                <w:rFonts w:ascii="Times New Roman" w:hAnsi="Times New Roman"/>
              </w:rPr>
              <w:t>:</w:t>
            </w:r>
          </w:p>
        </w:tc>
        <w:tc>
          <w:tcPr>
            <w:tcW w:w="6083" w:type="dxa"/>
            <w:tcBorders>
              <w:top w:val="nil"/>
              <w:left w:val="nil"/>
              <w:bottom w:val="nil"/>
              <w:right w:val="nil"/>
            </w:tcBorders>
            <w:shd w:val="clear" w:color="000000" w:fill="FFFFFF"/>
          </w:tcPr>
          <w:p w:rsidR="00A3210A" w:rsidRPr="0068687C" w:rsidRDefault="00A3210A" w:rsidP="00A3210A">
            <w:pPr>
              <w:tabs>
                <w:tab w:val="left" w:pos="1560"/>
              </w:tabs>
              <w:adjustRightInd w:val="0"/>
              <w:spacing w:line="360" w:lineRule="auto"/>
              <w:jc w:val="both"/>
              <w:rPr>
                <w:rFonts w:ascii="Times New Roman" w:hAnsi="Times New Roman"/>
              </w:rPr>
            </w:pPr>
            <w:r w:rsidRPr="0068687C">
              <w:rPr>
                <w:rFonts w:ascii="Times New Roman" w:hAnsi="Times New Roman"/>
              </w:rPr>
              <w:t>perut bulat, talipusat basah</w:t>
            </w:r>
          </w:p>
        </w:tc>
      </w:tr>
      <w:tr w:rsidR="00A3210A" w:rsidRPr="0068687C" w:rsidTr="00293EBC">
        <w:trPr>
          <w:trHeight w:val="1"/>
        </w:trPr>
        <w:tc>
          <w:tcPr>
            <w:tcW w:w="1490" w:type="dxa"/>
            <w:tcBorders>
              <w:top w:val="nil"/>
              <w:left w:val="nil"/>
              <w:bottom w:val="nil"/>
              <w:right w:val="nil"/>
            </w:tcBorders>
            <w:shd w:val="clear" w:color="000000" w:fill="FFFFFF"/>
          </w:tcPr>
          <w:p w:rsidR="00A3210A" w:rsidRPr="0068687C" w:rsidRDefault="0055761D" w:rsidP="00A3210A">
            <w:pPr>
              <w:tabs>
                <w:tab w:val="left" w:pos="1560"/>
              </w:tabs>
              <w:adjustRightInd w:val="0"/>
              <w:spacing w:line="360" w:lineRule="auto"/>
              <w:jc w:val="both"/>
              <w:rPr>
                <w:rFonts w:ascii="Times New Roman" w:hAnsi="Times New Roman"/>
                <w:lang w:val="en-US"/>
              </w:rPr>
            </w:pPr>
            <w:r w:rsidRPr="0068687C">
              <w:rPr>
                <w:rFonts w:ascii="Times New Roman" w:hAnsi="Times New Roman"/>
                <w:lang w:val="en-US"/>
              </w:rPr>
              <w:t>Penis</w:t>
            </w:r>
          </w:p>
        </w:tc>
        <w:tc>
          <w:tcPr>
            <w:tcW w:w="283" w:type="dxa"/>
            <w:tcBorders>
              <w:top w:val="nil"/>
              <w:left w:val="nil"/>
              <w:bottom w:val="nil"/>
              <w:right w:val="nil"/>
            </w:tcBorders>
            <w:shd w:val="clear" w:color="000000" w:fill="FFFFFF"/>
          </w:tcPr>
          <w:p w:rsidR="00A3210A" w:rsidRPr="0068687C" w:rsidRDefault="00A3210A" w:rsidP="00A3210A">
            <w:pPr>
              <w:tabs>
                <w:tab w:val="left" w:pos="1560"/>
              </w:tabs>
              <w:adjustRightInd w:val="0"/>
              <w:spacing w:line="360" w:lineRule="auto"/>
              <w:jc w:val="both"/>
              <w:rPr>
                <w:rFonts w:ascii="Times New Roman" w:hAnsi="Times New Roman"/>
              </w:rPr>
            </w:pPr>
            <w:r w:rsidRPr="0068687C">
              <w:rPr>
                <w:rFonts w:ascii="Times New Roman" w:hAnsi="Times New Roman"/>
              </w:rPr>
              <w:t>:</w:t>
            </w:r>
          </w:p>
        </w:tc>
        <w:tc>
          <w:tcPr>
            <w:tcW w:w="6083" w:type="dxa"/>
            <w:tcBorders>
              <w:top w:val="nil"/>
              <w:left w:val="nil"/>
              <w:bottom w:val="nil"/>
              <w:right w:val="nil"/>
            </w:tcBorders>
            <w:shd w:val="clear" w:color="000000" w:fill="FFFFFF"/>
          </w:tcPr>
          <w:p w:rsidR="00A3210A" w:rsidRPr="0068687C" w:rsidRDefault="00A3210A" w:rsidP="00A3210A">
            <w:pPr>
              <w:tabs>
                <w:tab w:val="left" w:pos="1560"/>
              </w:tabs>
              <w:adjustRightInd w:val="0"/>
              <w:spacing w:line="360" w:lineRule="auto"/>
              <w:jc w:val="both"/>
              <w:rPr>
                <w:rFonts w:ascii="Times New Roman" w:hAnsi="Times New Roman"/>
              </w:rPr>
            </w:pPr>
            <w:r w:rsidRPr="0068687C">
              <w:rPr>
                <w:rFonts w:ascii="Times New Roman" w:hAnsi="Times New Roman"/>
              </w:rPr>
              <w:t>bersih, ppv (+) lendir darah</w:t>
            </w:r>
          </w:p>
        </w:tc>
      </w:tr>
      <w:tr w:rsidR="00A3210A" w:rsidRPr="0068687C" w:rsidTr="00293EBC">
        <w:trPr>
          <w:trHeight w:val="1"/>
        </w:trPr>
        <w:tc>
          <w:tcPr>
            <w:tcW w:w="1490" w:type="dxa"/>
            <w:tcBorders>
              <w:top w:val="nil"/>
              <w:left w:val="nil"/>
              <w:bottom w:val="nil"/>
              <w:right w:val="nil"/>
            </w:tcBorders>
            <w:shd w:val="clear" w:color="000000" w:fill="FFFFFF"/>
          </w:tcPr>
          <w:p w:rsidR="00A3210A" w:rsidRPr="0068687C" w:rsidRDefault="00A3210A" w:rsidP="00A3210A">
            <w:pPr>
              <w:tabs>
                <w:tab w:val="left" w:pos="1560"/>
              </w:tabs>
              <w:adjustRightInd w:val="0"/>
              <w:spacing w:line="360" w:lineRule="auto"/>
              <w:jc w:val="both"/>
              <w:rPr>
                <w:rFonts w:ascii="Times New Roman" w:hAnsi="Times New Roman"/>
              </w:rPr>
            </w:pPr>
            <w:r w:rsidRPr="0068687C">
              <w:rPr>
                <w:rFonts w:ascii="Times New Roman" w:hAnsi="Times New Roman"/>
              </w:rPr>
              <w:t>Ekstermitas</w:t>
            </w:r>
          </w:p>
          <w:p w:rsidR="00A3210A" w:rsidRPr="0068687C" w:rsidRDefault="00A3210A" w:rsidP="00A3210A">
            <w:pPr>
              <w:tabs>
                <w:tab w:val="left" w:pos="1560"/>
              </w:tabs>
              <w:adjustRightInd w:val="0"/>
              <w:spacing w:line="360" w:lineRule="auto"/>
              <w:jc w:val="both"/>
              <w:rPr>
                <w:rFonts w:ascii="Times New Roman" w:hAnsi="Times New Roman"/>
              </w:rPr>
            </w:pPr>
            <w:r w:rsidRPr="0068687C">
              <w:rPr>
                <w:rFonts w:ascii="Times New Roman" w:hAnsi="Times New Roman"/>
              </w:rPr>
              <w:t>Atas</w:t>
            </w:r>
          </w:p>
          <w:p w:rsidR="00A3210A" w:rsidRPr="0068687C" w:rsidRDefault="00A3210A" w:rsidP="00A3210A">
            <w:pPr>
              <w:tabs>
                <w:tab w:val="left" w:pos="1560"/>
              </w:tabs>
              <w:adjustRightInd w:val="0"/>
              <w:spacing w:line="360" w:lineRule="auto"/>
              <w:jc w:val="both"/>
              <w:rPr>
                <w:rFonts w:ascii="Times New Roman" w:hAnsi="Times New Roman"/>
              </w:rPr>
            </w:pPr>
            <w:r w:rsidRPr="0068687C">
              <w:rPr>
                <w:rFonts w:ascii="Times New Roman" w:hAnsi="Times New Roman"/>
              </w:rPr>
              <w:t>Bawah</w:t>
            </w:r>
          </w:p>
        </w:tc>
        <w:tc>
          <w:tcPr>
            <w:tcW w:w="283" w:type="dxa"/>
            <w:tcBorders>
              <w:top w:val="nil"/>
              <w:left w:val="nil"/>
              <w:bottom w:val="nil"/>
              <w:right w:val="nil"/>
            </w:tcBorders>
            <w:shd w:val="clear" w:color="000000" w:fill="FFFFFF"/>
          </w:tcPr>
          <w:p w:rsidR="00A3210A" w:rsidRPr="0068687C" w:rsidRDefault="00A3210A" w:rsidP="00A3210A">
            <w:pPr>
              <w:tabs>
                <w:tab w:val="left" w:pos="1560"/>
              </w:tabs>
              <w:adjustRightInd w:val="0"/>
              <w:spacing w:line="360" w:lineRule="auto"/>
              <w:jc w:val="both"/>
              <w:rPr>
                <w:rFonts w:ascii="Times New Roman" w:hAnsi="Times New Roman"/>
              </w:rPr>
            </w:pPr>
          </w:p>
          <w:p w:rsidR="00A3210A" w:rsidRPr="0068687C" w:rsidRDefault="00A3210A" w:rsidP="00A3210A">
            <w:pPr>
              <w:tabs>
                <w:tab w:val="left" w:pos="1560"/>
              </w:tabs>
              <w:adjustRightInd w:val="0"/>
              <w:spacing w:line="360" w:lineRule="auto"/>
              <w:jc w:val="both"/>
              <w:rPr>
                <w:rFonts w:ascii="Times New Roman" w:hAnsi="Times New Roman"/>
              </w:rPr>
            </w:pPr>
            <w:r w:rsidRPr="0068687C">
              <w:rPr>
                <w:rFonts w:ascii="Times New Roman" w:hAnsi="Times New Roman"/>
              </w:rPr>
              <w:t>:</w:t>
            </w:r>
          </w:p>
          <w:p w:rsidR="00A3210A" w:rsidRPr="0068687C" w:rsidRDefault="00A3210A" w:rsidP="00A3210A">
            <w:pPr>
              <w:tabs>
                <w:tab w:val="left" w:pos="1560"/>
              </w:tabs>
              <w:adjustRightInd w:val="0"/>
              <w:spacing w:line="360" w:lineRule="auto"/>
              <w:jc w:val="both"/>
              <w:rPr>
                <w:rFonts w:ascii="Times New Roman" w:hAnsi="Times New Roman"/>
              </w:rPr>
            </w:pPr>
            <w:r w:rsidRPr="0068687C">
              <w:rPr>
                <w:rFonts w:ascii="Times New Roman" w:hAnsi="Times New Roman"/>
              </w:rPr>
              <w:t>:</w:t>
            </w:r>
          </w:p>
        </w:tc>
        <w:tc>
          <w:tcPr>
            <w:tcW w:w="6083" w:type="dxa"/>
            <w:tcBorders>
              <w:top w:val="nil"/>
              <w:left w:val="nil"/>
              <w:bottom w:val="nil"/>
              <w:right w:val="nil"/>
            </w:tcBorders>
            <w:shd w:val="clear" w:color="000000" w:fill="FFFFFF"/>
          </w:tcPr>
          <w:p w:rsidR="00A3210A" w:rsidRPr="0068687C" w:rsidRDefault="00A3210A" w:rsidP="00A3210A">
            <w:pPr>
              <w:tabs>
                <w:tab w:val="left" w:pos="1560"/>
              </w:tabs>
              <w:adjustRightInd w:val="0"/>
              <w:spacing w:line="360" w:lineRule="auto"/>
              <w:jc w:val="both"/>
              <w:rPr>
                <w:rFonts w:ascii="Times New Roman" w:hAnsi="Times New Roman"/>
              </w:rPr>
            </w:pPr>
          </w:p>
          <w:p w:rsidR="00A3210A" w:rsidRPr="0068687C" w:rsidRDefault="00A3210A" w:rsidP="00A3210A">
            <w:pPr>
              <w:tabs>
                <w:tab w:val="left" w:pos="1560"/>
              </w:tabs>
              <w:adjustRightInd w:val="0"/>
              <w:spacing w:line="360" w:lineRule="auto"/>
              <w:jc w:val="both"/>
              <w:rPr>
                <w:rFonts w:ascii="Times New Roman" w:hAnsi="Times New Roman"/>
              </w:rPr>
            </w:pPr>
            <w:r w:rsidRPr="0068687C">
              <w:rPr>
                <w:rFonts w:ascii="Times New Roman" w:hAnsi="Times New Roman"/>
              </w:rPr>
              <w:t>simetris, tidak ada polidaktili tidak ada simetris, tidak ada polidaktili</w:t>
            </w:r>
          </w:p>
        </w:tc>
      </w:tr>
      <w:tr w:rsidR="00A3210A" w:rsidRPr="0068687C" w:rsidTr="00293EBC">
        <w:trPr>
          <w:trHeight w:val="1"/>
        </w:trPr>
        <w:tc>
          <w:tcPr>
            <w:tcW w:w="1490" w:type="dxa"/>
            <w:tcBorders>
              <w:top w:val="nil"/>
              <w:left w:val="nil"/>
              <w:bottom w:val="nil"/>
              <w:right w:val="nil"/>
            </w:tcBorders>
            <w:shd w:val="clear" w:color="000000" w:fill="FFFFFF"/>
          </w:tcPr>
          <w:p w:rsidR="00A3210A" w:rsidRPr="0068687C" w:rsidRDefault="00A3210A" w:rsidP="00A3210A">
            <w:pPr>
              <w:tabs>
                <w:tab w:val="left" w:pos="1560"/>
              </w:tabs>
              <w:adjustRightInd w:val="0"/>
              <w:spacing w:line="360" w:lineRule="auto"/>
              <w:jc w:val="both"/>
              <w:rPr>
                <w:rFonts w:ascii="Times New Roman" w:hAnsi="Times New Roman"/>
              </w:rPr>
            </w:pPr>
            <w:r w:rsidRPr="0068687C">
              <w:rPr>
                <w:rFonts w:ascii="Times New Roman" w:hAnsi="Times New Roman"/>
              </w:rPr>
              <w:t>Punggung</w:t>
            </w:r>
          </w:p>
        </w:tc>
        <w:tc>
          <w:tcPr>
            <w:tcW w:w="283" w:type="dxa"/>
            <w:tcBorders>
              <w:top w:val="nil"/>
              <w:left w:val="nil"/>
              <w:bottom w:val="nil"/>
              <w:right w:val="nil"/>
            </w:tcBorders>
            <w:shd w:val="clear" w:color="000000" w:fill="FFFFFF"/>
          </w:tcPr>
          <w:p w:rsidR="00A3210A" w:rsidRPr="0068687C" w:rsidRDefault="00A3210A" w:rsidP="00A3210A">
            <w:pPr>
              <w:tabs>
                <w:tab w:val="left" w:pos="1560"/>
              </w:tabs>
              <w:adjustRightInd w:val="0"/>
              <w:spacing w:line="360" w:lineRule="auto"/>
              <w:jc w:val="both"/>
              <w:rPr>
                <w:rFonts w:ascii="Times New Roman" w:hAnsi="Times New Roman"/>
              </w:rPr>
            </w:pPr>
            <w:r w:rsidRPr="0068687C">
              <w:rPr>
                <w:rFonts w:ascii="Times New Roman" w:hAnsi="Times New Roman"/>
              </w:rPr>
              <w:t>:</w:t>
            </w:r>
          </w:p>
        </w:tc>
        <w:tc>
          <w:tcPr>
            <w:tcW w:w="6083" w:type="dxa"/>
            <w:tcBorders>
              <w:top w:val="nil"/>
              <w:left w:val="nil"/>
              <w:bottom w:val="nil"/>
              <w:right w:val="nil"/>
            </w:tcBorders>
            <w:shd w:val="clear" w:color="000000" w:fill="FFFFFF"/>
          </w:tcPr>
          <w:p w:rsidR="00A3210A" w:rsidRPr="0068687C" w:rsidRDefault="00A3210A" w:rsidP="00A3210A">
            <w:pPr>
              <w:tabs>
                <w:tab w:val="left" w:pos="1560"/>
              </w:tabs>
              <w:adjustRightInd w:val="0"/>
              <w:spacing w:line="360" w:lineRule="auto"/>
              <w:jc w:val="both"/>
              <w:rPr>
                <w:rFonts w:ascii="Times New Roman" w:hAnsi="Times New Roman"/>
              </w:rPr>
            </w:pPr>
            <w:r w:rsidRPr="0068687C">
              <w:rPr>
                <w:rFonts w:ascii="Times New Roman" w:hAnsi="Times New Roman"/>
              </w:rPr>
              <w:t xml:space="preserve">utuh, tidak ada spina bifida, tidak ada benjolan dan cekungan </w:t>
            </w:r>
          </w:p>
        </w:tc>
      </w:tr>
      <w:tr w:rsidR="00A3210A" w:rsidRPr="0068687C" w:rsidTr="00293EBC">
        <w:trPr>
          <w:trHeight w:val="1"/>
        </w:trPr>
        <w:tc>
          <w:tcPr>
            <w:tcW w:w="1490" w:type="dxa"/>
            <w:tcBorders>
              <w:top w:val="nil"/>
              <w:left w:val="nil"/>
              <w:bottom w:val="nil"/>
              <w:right w:val="nil"/>
            </w:tcBorders>
            <w:shd w:val="clear" w:color="000000" w:fill="FFFFFF"/>
          </w:tcPr>
          <w:p w:rsidR="00A3210A" w:rsidRPr="0068687C" w:rsidRDefault="00A3210A" w:rsidP="00A3210A">
            <w:pPr>
              <w:tabs>
                <w:tab w:val="left" w:pos="1560"/>
              </w:tabs>
              <w:adjustRightInd w:val="0"/>
              <w:spacing w:line="360" w:lineRule="auto"/>
              <w:jc w:val="both"/>
              <w:rPr>
                <w:rFonts w:ascii="Times New Roman" w:hAnsi="Times New Roman"/>
              </w:rPr>
            </w:pPr>
            <w:r w:rsidRPr="0068687C">
              <w:rPr>
                <w:rFonts w:ascii="Times New Roman" w:hAnsi="Times New Roman"/>
              </w:rPr>
              <w:t>Anus</w:t>
            </w:r>
          </w:p>
        </w:tc>
        <w:tc>
          <w:tcPr>
            <w:tcW w:w="283" w:type="dxa"/>
            <w:tcBorders>
              <w:top w:val="nil"/>
              <w:left w:val="nil"/>
              <w:bottom w:val="nil"/>
              <w:right w:val="nil"/>
            </w:tcBorders>
            <w:shd w:val="clear" w:color="000000" w:fill="FFFFFF"/>
          </w:tcPr>
          <w:p w:rsidR="00A3210A" w:rsidRPr="0068687C" w:rsidRDefault="00A3210A" w:rsidP="00A3210A">
            <w:pPr>
              <w:tabs>
                <w:tab w:val="left" w:pos="1560"/>
              </w:tabs>
              <w:adjustRightInd w:val="0"/>
              <w:spacing w:line="360" w:lineRule="auto"/>
              <w:jc w:val="both"/>
              <w:rPr>
                <w:rFonts w:ascii="Times New Roman" w:hAnsi="Times New Roman"/>
              </w:rPr>
            </w:pPr>
            <w:r w:rsidRPr="0068687C">
              <w:rPr>
                <w:rFonts w:ascii="Times New Roman" w:hAnsi="Times New Roman"/>
              </w:rPr>
              <w:t>:</w:t>
            </w:r>
          </w:p>
        </w:tc>
        <w:tc>
          <w:tcPr>
            <w:tcW w:w="6083" w:type="dxa"/>
            <w:tcBorders>
              <w:top w:val="nil"/>
              <w:left w:val="nil"/>
              <w:bottom w:val="nil"/>
              <w:right w:val="nil"/>
            </w:tcBorders>
            <w:shd w:val="clear" w:color="000000" w:fill="FFFFFF"/>
          </w:tcPr>
          <w:p w:rsidR="00A3210A" w:rsidRPr="0068687C" w:rsidRDefault="00A3210A" w:rsidP="00A3210A">
            <w:pPr>
              <w:tabs>
                <w:tab w:val="left" w:pos="1560"/>
              </w:tabs>
              <w:adjustRightInd w:val="0"/>
              <w:spacing w:line="360" w:lineRule="auto"/>
              <w:jc w:val="both"/>
              <w:rPr>
                <w:rFonts w:ascii="Times New Roman" w:hAnsi="Times New Roman"/>
              </w:rPr>
            </w:pPr>
            <w:r w:rsidRPr="0068687C">
              <w:rPr>
                <w:rFonts w:ascii="Times New Roman" w:hAnsi="Times New Roman"/>
              </w:rPr>
              <w:t>bersih, berlubang</w:t>
            </w:r>
          </w:p>
        </w:tc>
      </w:tr>
    </w:tbl>
    <w:p w:rsidR="00A3210A" w:rsidRPr="0068687C" w:rsidRDefault="00A3210A" w:rsidP="00293EBC">
      <w:pPr>
        <w:adjustRightInd w:val="0"/>
        <w:spacing w:line="360" w:lineRule="auto"/>
        <w:ind w:left="851"/>
        <w:jc w:val="both"/>
        <w:rPr>
          <w:rFonts w:ascii="Times New Roman" w:hAnsi="Times New Roman"/>
        </w:rPr>
      </w:pPr>
      <w:r w:rsidRPr="0068687C">
        <w:rPr>
          <w:rFonts w:ascii="Times New Roman" w:hAnsi="Times New Roman"/>
        </w:rPr>
        <w:t xml:space="preserve">Reflex </w:t>
      </w:r>
    </w:p>
    <w:tbl>
      <w:tblPr>
        <w:tblW w:w="7938" w:type="dxa"/>
        <w:tblInd w:w="852" w:type="dxa"/>
        <w:tblLayout w:type="fixed"/>
        <w:tblLook w:val="0000" w:firstRow="0" w:lastRow="0" w:firstColumn="0" w:lastColumn="0" w:noHBand="0" w:noVBand="0"/>
      </w:tblPr>
      <w:tblGrid>
        <w:gridCol w:w="1842"/>
        <w:gridCol w:w="284"/>
        <w:gridCol w:w="5812"/>
      </w:tblGrid>
      <w:tr w:rsidR="00A3210A" w:rsidRPr="0068687C" w:rsidTr="00293EBC">
        <w:trPr>
          <w:trHeight w:val="1"/>
        </w:trPr>
        <w:tc>
          <w:tcPr>
            <w:tcW w:w="1842" w:type="dxa"/>
            <w:tcBorders>
              <w:top w:val="nil"/>
              <w:left w:val="nil"/>
              <w:bottom w:val="nil"/>
              <w:right w:val="nil"/>
            </w:tcBorders>
            <w:shd w:val="clear" w:color="000000" w:fill="FFFFFF"/>
          </w:tcPr>
          <w:p w:rsidR="00A3210A" w:rsidRPr="0068687C" w:rsidRDefault="00A3210A" w:rsidP="00A3210A">
            <w:pPr>
              <w:tabs>
                <w:tab w:val="left" w:pos="1560"/>
              </w:tabs>
              <w:adjustRightInd w:val="0"/>
              <w:spacing w:line="360" w:lineRule="auto"/>
              <w:jc w:val="both"/>
              <w:rPr>
                <w:rFonts w:ascii="Times New Roman" w:hAnsi="Times New Roman"/>
              </w:rPr>
            </w:pPr>
            <w:r w:rsidRPr="0068687C">
              <w:rPr>
                <w:rFonts w:ascii="Times New Roman" w:hAnsi="Times New Roman"/>
              </w:rPr>
              <w:t>Rooting reflek</w:t>
            </w:r>
          </w:p>
        </w:tc>
        <w:tc>
          <w:tcPr>
            <w:tcW w:w="284" w:type="dxa"/>
            <w:tcBorders>
              <w:top w:val="nil"/>
              <w:left w:val="nil"/>
              <w:bottom w:val="nil"/>
              <w:right w:val="nil"/>
            </w:tcBorders>
            <w:shd w:val="clear" w:color="000000" w:fill="FFFFFF"/>
          </w:tcPr>
          <w:p w:rsidR="00A3210A" w:rsidRPr="0068687C" w:rsidRDefault="00A3210A" w:rsidP="00A3210A">
            <w:pPr>
              <w:tabs>
                <w:tab w:val="left" w:pos="1560"/>
              </w:tabs>
              <w:adjustRightInd w:val="0"/>
              <w:spacing w:line="360" w:lineRule="auto"/>
              <w:jc w:val="both"/>
              <w:rPr>
                <w:rFonts w:ascii="Times New Roman" w:hAnsi="Times New Roman"/>
              </w:rPr>
            </w:pPr>
            <w:r w:rsidRPr="0068687C">
              <w:rPr>
                <w:rFonts w:ascii="Times New Roman" w:hAnsi="Times New Roman"/>
              </w:rPr>
              <w:t>:</w:t>
            </w:r>
          </w:p>
        </w:tc>
        <w:tc>
          <w:tcPr>
            <w:tcW w:w="5812" w:type="dxa"/>
            <w:tcBorders>
              <w:top w:val="nil"/>
              <w:left w:val="nil"/>
              <w:bottom w:val="nil"/>
              <w:right w:val="nil"/>
            </w:tcBorders>
            <w:shd w:val="clear" w:color="000000" w:fill="FFFFFF"/>
          </w:tcPr>
          <w:p w:rsidR="00A3210A" w:rsidRPr="0068687C" w:rsidRDefault="00A3210A" w:rsidP="00A3210A">
            <w:pPr>
              <w:tabs>
                <w:tab w:val="left" w:pos="1560"/>
              </w:tabs>
              <w:adjustRightInd w:val="0"/>
              <w:spacing w:line="360" w:lineRule="auto"/>
              <w:jc w:val="both"/>
              <w:rPr>
                <w:rFonts w:ascii="Times New Roman" w:hAnsi="Times New Roman"/>
              </w:rPr>
            </w:pPr>
            <w:r w:rsidRPr="0068687C">
              <w:rPr>
                <w:rFonts w:ascii="Times New Roman" w:hAnsi="Times New Roman"/>
              </w:rPr>
              <w:t>saat pipi kiri bayi disentuh, bayi memalingkan muka ke arah kiri</w:t>
            </w:r>
          </w:p>
        </w:tc>
      </w:tr>
      <w:tr w:rsidR="00A3210A" w:rsidRPr="0068687C" w:rsidTr="00293EBC">
        <w:trPr>
          <w:trHeight w:val="1"/>
        </w:trPr>
        <w:tc>
          <w:tcPr>
            <w:tcW w:w="1842" w:type="dxa"/>
            <w:tcBorders>
              <w:top w:val="nil"/>
              <w:left w:val="nil"/>
              <w:bottom w:val="nil"/>
              <w:right w:val="nil"/>
            </w:tcBorders>
            <w:shd w:val="clear" w:color="000000" w:fill="FFFFFF"/>
          </w:tcPr>
          <w:p w:rsidR="00A3210A" w:rsidRPr="0068687C" w:rsidRDefault="00A3210A" w:rsidP="00A3210A">
            <w:pPr>
              <w:tabs>
                <w:tab w:val="left" w:pos="1560"/>
              </w:tabs>
              <w:adjustRightInd w:val="0"/>
              <w:spacing w:line="360" w:lineRule="auto"/>
              <w:jc w:val="both"/>
              <w:rPr>
                <w:rFonts w:ascii="Times New Roman" w:hAnsi="Times New Roman"/>
              </w:rPr>
            </w:pPr>
            <w:r w:rsidRPr="0068687C">
              <w:rPr>
                <w:rFonts w:ascii="Times New Roman" w:hAnsi="Times New Roman"/>
              </w:rPr>
              <w:t>Sucking reflek</w:t>
            </w:r>
          </w:p>
        </w:tc>
        <w:tc>
          <w:tcPr>
            <w:tcW w:w="284" w:type="dxa"/>
            <w:tcBorders>
              <w:top w:val="nil"/>
              <w:left w:val="nil"/>
              <w:bottom w:val="nil"/>
              <w:right w:val="nil"/>
            </w:tcBorders>
            <w:shd w:val="clear" w:color="000000" w:fill="FFFFFF"/>
          </w:tcPr>
          <w:p w:rsidR="00A3210A" w:rsidRPr="0068687C" w:rsidRDefault="00A3210A" w:rsidP="00A3210A">
            <w:pPr>
              <w:tabs>
                <w:tab w:val="left" w:pos="1560"/>
              </w:tabs>
              <w:adjustRightInd w:val="0"/>
              <w:spacing w:line="360" w:lineRule="auto"/>
              <w:jc w:val="both"/>
              <w:rPr>
                <w:rFonts w:ascii="Times New Roman" w:hAnsi="Times New Roman"/>
              </w:rPr>
            </w:pPr>
            <w:r w:rsidRPr="0068687C">
              <w:rPr>
                <w:rFonts w:ascii="Times New Roman" w:hAnsi="Times New Roman"/>
              </w:rPr>
              <w:t>:</w:t>
            </w:r>
          </w:p>
        </w:tc>
        <w:tc>
          <w:tcPr>
            <w:tcW w:w="5812" w:type="dxa"/>
            <w:tcBorders>
              <w:top w:val="nil"/>
              <w:left w:val="nil"/>
              <w:bottom w:val="nil"/>
              <w:right w:val="nil"/>
            </w:tcBorders>
            <w:shd w:val="clear" w:color="000000" w:fill="FFFFFF"/>
          </w:tcPr>
          <w:p w:rsidR="00A3210A" w:rsidRPr="0068687C" w:rsidRDefault="00A3210A" w:rsidP="00A3210A">
            <w:pPr>
              <w:tabs>
                <w:tab w:val="left" w:pos="1560"/>
              </w:tabs>
              <w:adjustRightInd w:val="0"/>
              <w:spacing w:line="360" w:lineRule="auto"/>
              <w:jc w:val="both"/>
              <w:rPr>
                <w:rFonts w:ascii="Times New Roman" w:hAnsi="Times New Roman"/>
              </w:rPr>
            </w:pPr>
            <w:r w:rsidRPr="0068687C">
              <w:rPr>
                <w:rFonts w:ascii="Times New Roman" w:hAnsi="Times New Roman"/>
              </w:rPr>
              <w:t>saat bayi menyusu, bayi dapat menghisap puting dengan kuat</w:t>
            </w:r>
          </w:p>
        </w:tc>
      </w:tr>
    </w:tbl>
    <w:p w:rsidR="00A3210A" w:rsidRPr="0068687C" w:rsidRDefault="00A3210A" w:rsidP="008154DB">
      <w:pPr>
        <w:pStyle w:val="ListParagraph"/>
        <w:numPr>
          <w:ilvl w:val="5"/>
          <w:numId w:val="30"/>
        </w:numPr>
        <w:autoSpaceDE w:val="0"/>
        <w:autoSpaceDN w:val="0"/>
        <w:adjustRightInd w:val="0"/>
        <w:spacing w:line="360" w:lineRule="auto"/>
        <w:ind w:left="993" w:hanging="567"/>
        <w:jc w:val="both"/>
        <w:rPr>
          <w:rFonts w:ascii="Times New Roman" w:hAnsi="Times New Roman"/>
          <w:sz w:val="24"/>
          <w:szCs w:val="24"/>
        </w:rPr>
      </w:pPr>
      <w:r w:rsidRPr="0068687C">
        <w:rPr>
          <w:rFonts w:ascii="Times New Roman" w:hAnsi="Times New Roman"/>
          <w:sz w:val="24"/>
          <w:szCs w:val="24"/>
        </w:rPr>
        <w:t>ANALISA</w:t>
      </w:r>
    </w:p>
    <w:p w:rsidR="00A3210A" w:rsidRPr="0068687C" w:rsidRDefault="00A3210A" w:rsidP="00A3210A">
      <w:pPr>
        <w:adjustRightInd w:val="0"/>
        <w:spacing w:line="360" w:lineRule="auto"/>
        <w:ind w:left="993"/>
        <w:jc w:val="both"/>
        <w:rPr>
          <w:rFonts w:ascii="Times New Roman" w:hAnsi="Times New Roman"/>
        </w:rPr>
      </w:pPr>
      <w:r w:rsidRPr="0068687C">
        <w:rPr>
          <w:rFonts w:ascii="Times New Roman" w:hAnsi="Times New Roman"/>
        </w:rPr>
        <w:t>By. Ny.</w:t>
      </w:r>
      <w:r w:rsidR="002D78C7" w:rsidRPr="0068687C">
        <w:rPr>
          <w:rFonts w:ascii="Times New Roman" w:hAnsi="Times New Roman"/>
          <w:lang w:val="en-US"/>
        </w:rPr>
        <w:t>T</w:t>
      </w:r>
      <w:r w:rsidRPr="0068687C">
        <w:rPr>
          <w:rFonts w:ascii="Times New Roman" w:hAnsi="Times New Roman"/>
        </w:rPr>
        <w:t xml:space="preserve"> usia 6 jam, fisiologis</w:t>
      </w:r>
    </w:p>
    <w:p w:rsidR="00A3210A" w:rsidRPr="0068687C" w:rsidRDefault="00A3210A" w:rsidP="008154DB">
      <w:pPr>
        <w:pStyle w:val="ListParagraph"/>
        <w:numPr>
          <w:ilvl w:val="5"/>
          <w:numId w:val="30"/>
        </w:numPr>
        <w:autoSpaceDE w:val="0"/>
        <w:autoSpaceDN w:val="0"/>
        <w:adjustRightInd w:val="0"/>
        <w:spacing w:line="360" w:lineRule="auto"/>
        <w:ind w:left="993" w:hanging="567"/>
        <w:jc w:val="both"/>
        <w:rPr>
          <w:rFonts w:ascii="Times New Roman" w:hAnsi="Times New Roman"/>
          <w:sz w:val="24"/>
          <w:szCs w:val="24"/>
        </w:rPr>
      </w:pPr>
      <w:r w:rsidRPr="0068687C">
        <w:rPr>
          <w:rFonts w:ascii="Times New Roman" w:hAnsi="Times New Roman"/>
          <w:sz w:val="24"/>
          <w:szCs w:val="24"/>
        </w:rPr>
        <w:t>PELAKSANANAAN</w:t>
      </w:r>
    </w:p>
    <w:p w:rsidR="00A3210A" w:rsidRPr="0068687C" w:rsidRDefault="00A3210A" w:rsidP="00A3210A">
      <w:pPr>
        <w:adjustRightInd w:val="0"/>
        <w:spacing w:line="360" w:lineRule="auto"/>
        <w:ind w:left="993"/>
        <w:jc w:val="both"/>
        <w:rPr>
          <w:rFonts w:ascii="Times New Roman" w:hAnsi="Times New Roman"/>
        </w:rPr>
      </w:pPr>
      <w:r w:rsidRPr="0068687C">
        <w:rPr>
          <w:rFonts w:ascii="Times New Roman" w:hAnsi="Times New Roman"/>
        </w:rPr>
        <w:t xml:space="preserve">Tanggal : </w:t>
      </w:r>
      <w:r w:rsidR="0055761D" w:rsidRPr="0068687C">
        <w:rPr>
          <w:rFonts w:ascii="Times New Roman" w:hAnsi="Times New Roman"/>
          <w:lang w:val="en-US"/>
        </w:rPr>
        <w:t>01 April 2022</w:t>
      </w:r>
      <w:r w:rsidRPr="0068687C">
        <w:rPr>
          <w:rFonts w:ascii="Times New Roman" w:hAnsi="Times New Roman"/>
        </w:rPr>
        <w:tab/>
      </w:r>
      <w:r w:rsidRPr="0068687C">
        <w:rPr>
          <w:rFonts w:ascii="Times New Roman" w:hAnsi="Times New Roman"/>
        </w:rPr>
        <w:tab/>
      </w:r>
      <w:r w:rsidRPr="0068687C">
        <w:rPr>
          <w:rFonts w:ascii="Times New Roman" w:hAnsi="Times New Roman"/>
        </w:rPr>
        <w:tab/>
      </w:r>
      <w:r w:rsidRPr="0068687C">
        <w:rPr>
          <w:rFonts w:ascii="Times New Roman" w:hAnsi="Times New Roman"/>
        </w:rPr>
        <w:tab/>
      </w:r>
    </w:p>
    <w:p w:rsidR="00A3210A" w:rsidRPr="0068687C" w:rsidRDefault="00A3210A" w:rsidP="00A3210A">
      <w:pPr>
        <w:adjustRightInd w:val="0"/>
        <w:spacing w:line="360" w:lineRule="auto"/>
        <w:ind w:left="993"/>
        <w:jc w:val="both"/>
        <w:rPr>
          <w:rFonts w:ascii="Times New Roman" w:hAnsi="Times New Roman"/>
        </w:rPr>
      </w:pPr>
      <w:r w:rsidRPr="0068687C">
        <w:rPr>
          <w:rFonts w:ascii="Times New Roman" w:hAnsi="Times New Roman"/>
        </w:rPr>
        <w:t>Jam : 08. 10 WIB</w:t>
      </w:r>
    </w:p>
    <w:p w:rsidR="00C0018A" w:rsidRPr="00C0018A" w:rsidRDefault="00A3210A" w:rsidP="00C0018A">
      <w:pPr>
        <w:numPr>
          <w:ilvl w:val="0"/>
          <w:numId w:val="57"/>
        </w:numPr>
        <w:autoSpaceDE w:val="0"/>
        <w:autoSpaceDN w:val="0"/>
        <w:adjustRightInd w:val="0"/>
        <w:spacing w:line="360" w:lineRule="auto"/>
        <w:ind w:left="1560" w:hanging="567"/>
        <w:jc w:val="both"/>
        <w:rPr>
          <w:rFonts w:ascii="Times New Roman" w:hAnsi="Times New Roman"/>
        </w:rPr>
      </w:pPr>
      <w:r w:rsidRPr="0068687C">
        <w:rPr>
          <w:rFonts w:ascii="Times New Roman" w:hAnsi="Times New Roman"/>
        </w:rPr>
        <w:t>Memberitahukan ibu dan keluarga hasil pemeriksaan kondisi bayi sehat dan baik</w:t>
      </w:r>
    </w:p>
    <w:p w:rsidR="00C0018A" w:rsidRPr="00C0018A" w:rsidRDefault="00A3210A" w:rsidP="00C0018A">
      <w:pPr>
        <w:numPr>
          <w:ilvl w:val="0"/>
          <w:numId w:val="57"/>
        </w:numPr>
        <w:autoSpaceDE w:val="0"/>
        <w:autoSpaceDN w:val="0"/>
        <w:adjustRightInd w:val="0"/>
        <w:spacing w:line="360" w:lineRule="auto"/>
        <w:ind w:left="1560" w:hanging="567"/>
        <w:jc w:val="both"/>
        <w:rPr>
          <w:rFonts w:ascii="Times New Roman" w:hAnsi="Times New Roman"/>
        </w:rPr>
      </w:pPr>
      <w:r w:rsidRPr="00C0018A">
        <w:rPr>
          <w:rFonts w:ascii="Times New Roman" w:hAnsi="Times New Roman"/>
          <w:color w:val="000000"/>
        </w:rPr>
        <w:lastRenderedPageBreak/>
        <w:t>Menjaga bayi tetap hangat. Memastikan kamar hangat tidak lembab</w:t>
      </w:r>
      <w:r w:rsidRPr="00C0018A">
        <w:rPr>
          <w:rFonts w:ascii="Times New Roman" w:hAnsi="Times New Roman"/>
        </w:rPr>
        <w:t xml:space="preserve">. </w:t>
      </w:r>
      <w:r w:rsidRPr="00C0018A">
        <w:rPr>
          <w:rFonts w:ascii="Times New Roman" w:hAnsi="Times New Roman"/>
          <w:color w:val="000000"/>
        </w:rPr>
        <w:t>Memastikan bayi berpakaian lengkap dan diselimuti</w:t>
      </w:r>
      <w:r w:rsidRPr="00C0018A">
        <w:rPr>
          <w:rFonts w:ascii="Times New Roman" w:hAnsi="Times New Roman"/>
        </w:rPr>
        <w:t xml:space="preserve">. </w:t>
      </w:r>
      <w:r w:rsidRPr="00C0018A">
        <w:rPr>
          <w:rFonts w:ascii="Times New Roman" w:hAnsi="Times New Roman"/>
          <w:color w:val="000000"/>
        </w:rPr>
        <w:t>Menutup kepala bayi dengan topi</w:t>
      </w:r>
    </w:p>
    <w:p w:rsidR="00C0018A" w:rsidRPr="00C0018A" w:rsidRDefault="00A3210A" w:rsidP="00C0018A">
      <w:pPr>
        <w:numPr>
          <w:ilvl w:val="0"/>
          <w:numId w:val="57"/>
        </w:numPr>
        <w:autoSpaceDE w:val="0"/>
        <w:autoSpaceDN w:val="0"/>
        <w:adjustRightInd w:val="0"/>
        <w:spacing w:line="360" w:lineRule="auto"/>
        <w:ind w:left="1560" w:hanging="567"/>
        <w:jc w:val="both"/>
        <w:rPr>
          <w:rFonts w:ascii="Times New Roman" w:hAnsi="Times New Roman"/>
        </w:rPr>
      </w:pPr>
      <w:r w:rsidRPr="00C0018A">
        <w:rPr>
          <w:rFonts w:ascii="Times New Roman" w:hAnsi="Times New Roman"/>
          <w:color w:val="000000"/>
        </w:rPr>
        <w:t xml:space="preserve">Melanjutkan pengamatan pernafasan, warna dan aktifitas </w:t>
      </w:r>
    </w:p>
    <w:p w:rsidR="00C0018A" w:rsidRPr="00C0018A" w:rsidRDefault="00A3210A" w:rsidP="00C0018A">
      <w:pPr>
        <w:numPr>
          <w:ilvl w:val="0"/>
          <w:numId w:val="57"/>
        </w:numPr>
        <w:autoSpaceDE w:val="0"/>
        <w:autoSpaceDN w:val="0"/>
        <w:adjustRightInd w:val="0"/>
        <w:spacing w:line="360" w:lineRule="auto"/>
        <w:ind w:left="1560" w:hanging="567"/>
        <w:jc w:val="both"/>
        <w:rPr>
          <w:rFonts w:ascii="Times New Roman" w:hAnsi="Times New Roman"/>
        </w:rPr>
      </w:pPr>
      <w:r w:rsidRPr="00C0018A">
        <w:rPr>
          <w:rFonts w:ascii="Times New Roman" w:hAnsi="Times New Roman"/>
          <w:color w:val="000000"/>
        </w:rPr>
        <w:t>Memberikan injeksi  vitamin K1 0,1 mg IM paha kanan secara IM setelah IMD serta imunisasi hepatitis B selang 2 jam setelah pemberian vitamin K</w:t>
      </w:r>
    </w:p>
    <w:p w:rsidR="00C0018A" w:rsidRPr="00C0018A" w:rsidRDefault="00A3210A" w:rsidP="00C0018A">
      <w:pPr>
        <w:numPr>
          <w:ilvl w:val="0"/>
          <w:numId w:val="57"/>
        </w:numPr>
        <w:autoSpaceDE w:val="0"/>
        <w:autoSpaceDN w:val="0"/>
        <w:adjustRightInd w:val="0"/>
        <w:spacing w:line="360" w:lineRule="auto"/>
        <w:ind w:left="1560" w:hanging="567"/>
        <w:jc w:val="both"/>
        <w:rPr>
          <w:rFonts w:ascii="Times New Roman" w:hAnsi="Times New Roman"/>
        </w:rPr>
      </w:pPr>
      <w:r w:rsidRPr="00C0018A">
        <w:rPr>
          <w:rFonts w:ascii="Times New Roman" w:hAnsi="Times New Roman"/>
          <w:color w:val="000000"/>
        </w:rPr>
        <w:t>Menerapkan sistem rooming in atau rawat gabung yaitu dengan menempatkan bayi selalu dekat dengan ibu secara satu ruangan terus menerus selama 6 jam untuk mempercepat proses involusi uteri serta mencegah hipotermi.</w:t>
      </w:r>
    </w:p>
    <w:p w:rsidR="00C0018A" w:rsidRPr="00C0018A" w:rsidRDefault="00A3210A" w:rsidP="00C0018A">
      <w:pPr>
        <w:numPr>
          <w:ilvl w:val="0"/>
          <w:numId w:val="57"/>
        </w:numPr>
        <w:autoSpaceDE w:val="0"/>
        <w:autoSpaceDN w:val="0"/>
        <w:adjustRightInd w:val="0"/>
        <w:spacing w:line="360" w:lineRule="auto"/>
        <w:ind w:left="1560" w:hanging="567"/>
        <w:jc w:val="both"/>
        <w:rPr>
          <w:rFonts w:ascii="Times New Roman" w:hAnsi="Times New Roman"/>
        </w:rPr>
      </w:pPr>
      <w:r w:rsidRPr="00C0018A">
        <w:rPr>
          <w:rFonts w:ascii="Times New Roman" w:hAnsi="Times New Roman"/>
          <w:color w:val="000000"/>
        </w:rPr>
        <w:t>Menganjurkan ibu untuk memberikan ASI eksklusif dan sesuai kebutuhan bayi yaitu 2-3 jam dan pada payudara kanan dan kiri secara bergantian sampai payudara terasa kosong. Mencuci tangan sebelum dan sesudah menyusui bayi</w:t>
      </w:r>
    </w:p>
    <w:p w:rsidR="00C0018A" w:rsidRPr="00C0018A" w:rsidRDefault="00A3210A" w:rsidP="00C0018A">
      <w:pPr>
        <w:numPr>
          <w:ilvl w:val="0"/>
          <w:numId w:val="57"/>
        </w:numPr>
        <w:autoSpaceDE w:val="0"/>
        <w:autoSpaceDN w:val="0"/>
        <w:adjustRightInd w:val="0"/>
        <w:spacing w:line="360" w:lineRule="auto"/>
        <w:ind w:left="1560" w:hanging="567"/>
        <w:jc w:val="both"/>
        <w:rPr>
          <w:rFonts w:ascii="Times New Roman" w:hAnsi="Times New Roman"/>
        </w:rPr>
      </w:pPr>
      <w:r w:rsidRPr="00C0018A">
        <w:rPr>
          <w:rFonts w:ascii="Times New Roman" w:hAnsi="Times New Roman"/>
          <w:color w:val="000000"/>
        </w:rPr>
        <w:t>Memberikan konseling pada ibu mengenai tanda bahaya bayi baru lahir serta segera bawa bayi ke fasilitas kesehatan jika ditemui tanda bahaya bayi baru lahir</w:t>
      </w:r>
    </w:p>
    <w:p w:rsidR="00C0018A" w:rsidRPr="00C0018A" w:rsidRDefault="00C0018A" w:rsidP="00C0018A">
      <w:pPr>
        <w:numPr>
          <w:ilvl w:val="0"/>
          <w:numId w:val="57"/>
        </w:numPr>
        <w:autoSpaceDE w:val="0"/>
        <w:autoSpaceDN w:val="0"/>
        <w:adjustRightInd w:val="0"/>
        <w:spacing w:line="360" w:lineRule="auto"/>
        <w:ind w:left="1560" w:hanging="567"/>
        <w:jc w:val="both"/>
        <w:rPr>
          <w:rFonts w:ascii="Times New Roman" w:hAnsi="Times New Roman"/>
        </w:rPr>
      </w:pPr>
      <w:r w:rsidRPr="00C0018A">
        <w:rPr>
          <w:rFonts w:ascii="Times New Roman" w:hAnsi="Times New Roman"/>
          <w:color w:val="000000"/>
        </w:rPr>
        <w:t>Me</w:t>
      </w:r>
      <w:r w:rsidR="00A3210A" w:rsidRPr="00C0018A">
        <w:rPr>
          <w:rFonts w:ascii="Times New Roman" w:hAnsi="Times New Roman"/>
          <w:color w:val="000000"/>
        </w:rPr>
        <w:t>mberitahukan kepada keluarga untuk selalu prokes dan sebaiknya tidak ada yang menjenguk bayi</w:t>
      </w:r>
    </w:p>
    <w:p w:rsidR="00A3210A" w:rsidRPr="00C0018A" w:rsidRDefault="00A3210A" w:rsidP="00C0018A">
      <w:pPr>
        <w:numPr>
          <w:ilvl w:val="0"/>
          <w:numId w:val="57"/>
        </w:numPr>
        <w:autoSpaceDE w:val="0"/>
        <w:autoSpaceDN w:val="0"/>
        <w:adjustRightInd w:val="0"/>
        <w:spacing w:line="360" w:lineRule="auto"/>
        <w:ind w:left="1560" w:hanging="567"/>
        <w:jc w:val="both"/>
        <w:rPr>
          <w:rFonts w:ascii="Times New Roman" w:hAnsi="Times New Roman"/>
        </w:rPr>
      </w:pPr>
      <w:r w:rsidRPr="00C0018A">
        <w:rPr>
          <w:rFonts w:ascii="Times New Roman" w:hAnsi="Times New Roman"/>
          <w:color w:val="000000"/>
        </w:rPr>
        <w:t>Mendokumentasikan hasil pemeriksaan dan asuhan yang diberikan</w:t>
      </w:r>
    </w:p>
    <w:p w:rsidR="00A3210A" w:rsidRPr="0068687C" w:rsidRDefault="00A3210A" w:rsidP="0055761D">
      <w:pPr>
        <w:spacing w:line="360" w:lineRule="auto"/>
        <w:jc w:val="both"/>
        <w:rPr>
          <w:rFonts w:ascii="Times New Roman" w:hAnsi="Times New Roman"/>
          <w:b/>
          <w:bCs/>
        </w:rPr>
      </w:pPr>
      <w:r w:rsidRPr="0068687C">
        <w:rPr>
          <w:rFonts w:ascii="Times New Roman" w:hAnsi="Times New Roman"/>
          <w:b/>
          <w:bCs/>
        </w:rPr>
        <w:br w:type="page"/>
      </w:r>
    </w:p>
    <w:p w:rsidR="00A3210A" w:rsidRPr="0068687C" w:rsidRDefault="00A3210A" w:rsidP="00A3210A">
      <w:pPr>
        <w:spacing w:line="360" w:lineRule="auto"/>
        <w:jc w:val="both"/>
        <w:rPr>
          <w:rFonts w:ascii="Times New Roman" w:hAnsi="Times New Roman"/>
        </w:rPr>
      </w:pPr>
      <w:r w:rsidRPr="0068687C">
        <w:rPr>
          <w:rFonts w:ascii="Times New Roman" w:hAnsi="Times New Roman"/>
          <w:b/>
          <w:bCs/>
        </w:rPr>
        <w:lastRenderedPageBreak/>
        <w:t xml:space="preserve">CATATAN PERKEMBANGAN PADA BAYI </w:t>
      </w:r>
      <w:r w:rsidR="00103A22" w:rsidRPr="0068687C">
        <w:rPr>
          <w:rFonts w:ascii="Times New Roman" w:hAnsi="Times New Roman"/>
          <w:b/>
          <w:bCs/>
        </w:rPr>
        <w:t>NY. T</w:t>
      </w:r>
      <w:r w:rsidRPr="0068687C">
        <w:rPr>
          <w:rFonts w:ascii="Times New Roman" w:hAnsi="Times New Roman"/>
          <w:b/>
          <w:bCs/>
        </w:rPr>
        <w:t xml:space="preserve">  USIA</w:t>
      </w:r>
      <w:r w:rsidR="00830F7B" w:rsidRPr="0068687C">
        <w:rPr>
          <w:rFonts w:ascii="Times New Roman" w:hAnsi="Times New Roman"/>
          <w:b/>
          <w:bCs/>
          <w:lang w:val="en-US"/>
        </w:rPr>
        <w:t xml:space="preserve"> </w:t>
      </w:r>
      <w:r w:rsidR="005A07FC" w:rsidRPr="0068687C">
        <w:rPr>
          <w:rFonts w:ascii="Times New Roman" w:hAnsi="Times New Roman"/>
          <w:b/>
          <w:bCs/>
          <w:lang w:val="en-US"/>
        </w:rPr>
        <w:t>7</w:t>
      </w:r>
      <w:r w:rsidRPr="0068687C">
        <w:rPr>
          <w:rFonts w:ascii="Times New Roman" w:hAnsi="Times New Roman"/>
          <w:b/>
          <w:bCs/>
        </w:rPr>
        <w:t xml:space="preserve"> HARI</w:t>
      </w:r>
    </w:p>
    <w:p w:rsidR="00A3210A" w:rsidRPr="0068687C" w:rsidRDefault="00A3210A" w:rsidP="00A3210A">
      <w:pPr>
        <w:adjustRightInd w:val="0"/>
        <w:spacing w:line="360" w:lineRule="auto"/>
        <w:jc w:val="both"/>
        <w:rPr>
          <w:rFonts w:ascii="Times New Roman" w:hAnsi="Times New Roman"/>
        </w:rPr>
      </w:pPr>
    </w:p>
    <w:p w:rsidR="00A3210A" w:rsidRPr="0068687C" w:rsidRDefault="00A3210A" w:rsidP="00A3210A">
      <w:pPr>
        <w:adjustRightInd w:val="0"/>
        <w:spacing w:line="360" w:lineRule="auto"/>
        <w:jc w:val="both"/>
        <w:rPr>
          <w:rFonts w:ascii="Times New Roman" w:hAnsi="Times New Roman"/>
          <w:lang w:val="en-US"/>
        </w:rPr>
      </w:pPr>
      <w:r w:rsidRPr="0068687C">
        <w:rPr>
          <w:rFonts w:ascii="Times New Roman" w:hAnsi="Times New Roman"/>
        </w:rPr>
        <w:t>Hari/ Tanggal</w:t>
      </w:r>
      <w:r w:rsidRPr="0068687C">
        <w:rPr>
          <w:rFonts w:ascii="Times New Roman" w:hAnsi="Times New Roman"/>
        </w:rPr>
        <w:tab/>
        <w:t xml:space="preserve">: </w:t>
      </w:r>
      <w:r w:rsidR="005A07FC" w:rsidRPr="0068687C">
        <w:rPr>
          <w:rFonts w:ascii="Times New Roman" w:hAnsi="Times New Roman"/>
          <w:lang w:val="en-US"/>
        </w:rPr>
        <w:t>08 April 2022</w:t>
      </w:r>
    </w:p>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 xml:space="preserve">Jam </w:t>
      </w:r>
      <w:r w:rsidRPr="0068687C">
        <w:rPr>
          <w:rFonts w:ascii="Times New Roman" w:hAnsi="Times New Roman"/>
        </w:rPr>
        <w:tab/>
      </w:r>
      <w:r w:rsidRPr="0068687C">
        <w:rPr>
          <w:rFonts w:ascii="Times New Roman" w:hAnsi="Times New Roman"/>
        </w:rPr>
        <w:tab/>
        <w:t>: 09. 10 WIB</w:t>
      </w:r>
    </w:p>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Tempat</w:t>
      </w:r>
      <w:r w:rsidRPr="0068687C">
        <w:rPr>
          <w:rFonts w:ascii="Times New Roman" w:hAnsi="Times New Roman"/>
        </w:rPr>
        <w:tab/>
        <w:t xml:space="preserve">: </w:t>
      </w:r>
      <w:r w:rsidR="00101277" w:rsidRPr="0068687C">
        <w:rPr>
          <w:rFonts w:ascii="Times New Roman" w:hAnsi="Times New Roman"/>
        </w:rPr>
        <w:t xml:space="preserve">Puskesmas </w:t>
      </w:r>
      <w:r w:rsidR="00287F84" w:rsidRPr="0068687C">
        <w:rPr>
          <w:rFonts w:ascii="Times New Roman" w:hAnsi="Times New Roman"/>
        </w:rPr>
        <w:t>Bayan</w:t>
      </w:r>
      <w:r w:rsidR="00101277" w:rsidRPr="0068687C">
        <w:rPr>
          <w:rFonts w:ascii="Times New Roman" w:hAnsi="Times New Roman"/>
        </w:rPr>
        <w:t xml:space="preserve"> Kabupaten Purworejo</w:t>
      </w:r>
    </w:p>
    <w:tbl>
      <w:tblPr>
        <w:tblW w:w="9498" w:type="dxa"/>
        <w:tblLayout w:type="fixed"/>
        <w:tblLook w:val="0000" w:firstRow="0" w:lastRow="0" w:firstColumn="0" w:lastColumn="0" w:noHBand="0" w:noVBand="0"/>
      </w:tblPr>
      <w:tblGrid>
        <w:gridCol w:w="2694"/>
        <w:gridCol w:w="6804"/>
      </w:tblGrid>
      <w:tr w:rsidR="00A3210A" w:rsidRPr="0068687C" w:rsidTr="00293EBC">
        <w:trPr>
          <w:trHeight w:val="1"/>
        </w:trPr>
        <w:tc>
          <w:tcPr>
            <w:tcW w:w="2694" w:type="dxa"/>
            <w:tcBorders>
              <w:top w:val="single" w:sz="3" w:space="0" w:color="000000"/>
              <w:left w:val="nil"/>
              <w:bottom w:val="single" w:sz="3" w:space="0" w:color="000000"/>
              <w:right w:val="nil"/>
            </w:tcBorders>
            <w:shd w:val="clear" w:color="000000" w:fill="FFFFFF"/>
          </w:tcPr>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DATA SUBYEKTIF</w:t>
            </w:r>
          </w:p>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w:t>
            </w:r>
            <w:r w:rsidRPr="0068687C">
              <w:rPr>
                <w:rFonts w:ascii="Times New Roman" w:hAnsi="Times New Roman"/>
                <w:i/>
                <w:iCs/>
              </w:rPr>
              <w:t>allo anamnesa</w:t>
            </w:r>
            <w:r w:rsidRPr="0068687C">
              <w:rPr>
                <w:rFonts w:ascii="Times New Roman" w:hAnsi="Times New Roman"/>
              </w:rPr>
              <w:t>)</w:t>
            </w:r>
          </w:p>
        </w:tc>
        <w:tc>
          <w:tcPr>
            <w:tcW w:w="6804" w:type="dxa"/>
            <w:tcBorders>
              <w:top w:val="single" w:sz="3" w:space="0" w:color="000000"/>
              <w:left w:val="nil"/>
              <w:bottom w:val="single" w:sz="3" w:space="0" w:color="000000"/>
              <w:right w:val="nil"/>
            </w:tcBorders>
            <w:shd w:val="clear" w:color="000000" w:fill="FFFFFF"/>
          </w:tcPr>
          <w:p w:rsidR="00A3210A" w:rsidRPr="0068687C" w:rsidRDefault="00A3210A" w:rsidP="00ED4794">
            <w:pPr>
              <w:pStyle w:val="ListParagraph"/>
              <w:numPr>
                <w:ilvl w:val="0"/>
                <w:numId w:val="58"/>
              </w:numPr>
              <w:autoSpaceDE w:val="0"/>
              <w:autoSpaceDN w:val="0"/>
              <w:adjustRightInd w:val="0"/>
              <w:spacing w:line="360" w:lineRule="auto"/>
              <w:jc w:val="both"/>
              <w:rPr>
                <w:rFonts w:ascii="Times New Roman" w:hAnsi="Times New Roman"/>
                <w:sz w:val="24"/>
                <w:szCs w:val="24"/>
              </w:rPr>
            </w:pPr>
            <w:r w:rsidRPr="0068687C">
              <w:rPr>
                <w:rFonts w:ascii="Times New Roman" w:hAnsi="Times New Roman"/>
                <w:sz w:val="24"/>
                <w:szCs w:val="24"/>
              </w:rPr>
              <w:t>Pola Nutrisi</w:t>
            </w:r>
            <w:r w:rsidRPr="0068687C">
              <w:rPr>
                <w:rFonts w:ascii="Times New Roman" w:hAnsi="Times New Roman"/>
                <w:sz w:val="24"/>
                <w:szCs w:val="24"/>
              </w:rPr>
              <w:tab/>
            </w:r>
          </w:p>
          <w:p w:rsidR="00A3210A" w:rsidRPr="0068687C" w:rsidRDefault="00A3210A" w:rsidP="00A3210A">
            <w:pPr>
              <w:adjustRightInd w:val="0"/>
              <w:spacing w:line="360" w:lineRule="auto"/>
              <w:ind w:left="317"/>
              <w:jc w:val="both"/>
              <w:rPr>
                <w:rFonts w:ascii="Times New Roman" w:hAnsi="Times New Roman"/>
              </w:rPr>
            </w:pPr>
            <w:r w:rsidRPr="0068687C">
              <w:rPr>
                <w:rFonts w:ascii="Times New Roman" w:hAnsi="Times New Roman"/>
              </w:rPr>
              <w:t>Ibu mengatakan bayinya sering menyusu &lt; 2 jam, setiap kali menyusu bayi menghabiskan waktu ± 1 jam. Terkadang bayi menyusu &lt; 2 jam jika bayi menangis atau sudah merasa lapar.</w:t>
            </w:r>
          </w:p>
          <w:p w:rsidR="00A3210A" w:rsidRPr="0068687C" w:rsidRDefault="00A3210A" w:rsidP="00ED4794">
            <w:pPr>
              <w:numPr>
                <w:ilvl w:val="0"/>
                <w:numId w:val="58"/>
              </w:numPr>
              <w:autoSpaceDE w:val="0"/>
              <w:autoSpaceDN w:val="0"/>
              <w:adjustRightInd w:val="0"/>
              <w:spacing w:line="360" w:lineRule="auto"/>
              <w:jc w:val="both"/>
              <w:rPr>
                <w:rFonts w:ascii="Times New Roman" w:hAnsi="Times New Roman"/>
              </w:rPr>
            </w:pPr>
            <w:r w:rsidRPr="0068687C">
              <w:rPr>
                <w:rFonts w:ascii="Times New Roman" w:hAnsi="Times New Roman"/>
              </w:rPr>
              <w:t>Pola Eliminasi</w:t>
            </w:r>
          </w:p>
          <w:p w:rsidR="00A3210A" w:rsidRPr="0068687C" w:rsidRDefault="00A3210A" w:rsidP="00A3210A">
            <w:pPr>
              <w:adjustRightInd w:val="0"/>
              <w:spacing w:line="360" w:lineRule="auto"/>
              <w:ind w:left="317"/>
              <w:jc w:val="both"/>
              <w:rPr>
                <w:rFonts w:ascii="Times New Roman" w:hAnsi="Times New Roman"/>
              </w:rPr>
            </w:pPr>
            <w:r w:rsidRPr="0068687C">
              <w:rPr>
                <w:rFonts w:ascii="Times New Roman" w:hAnsi="Times New Roman"/>
              </w:rPr>
              <w:t>Ibu mengatakan bayinya sehari BAB 3-4 x/ hari, warna kuning keemasan, lembek, bau khas, tidak ada keluhan. Ibu juga mengatakan bayi sehari BAK 7-8 x/ hari, warna jernih, bau khas, keluhan tidak ada.</w:t>
            </w:r>
          </w:p>
          <w:p w:rsidR="00A3210A" w:rsidRPr="0068687C" w:rsidRDefault="00A3210A" w:rsidP="00ED4794">
            <w:pPr>
              <w:numPr>
                <w:ilvl w:val="0"/>
                <w:numId w:val="58"/>
              </w:numPr>
              <w:autoSpaceDE w:val="0"/>
              <w:autoSpaceDN w:val="0"/>
              <w:adjustRightInd w:val="0"/>
              <w:spacing w:line="360" w:lineRule="auto"/>
              <w:jc w:val="both"/>
              <w:rPr>
                <w:rFonts w:ascii="Times New Roman" w:hAnsi="Times New Roman"/>
              </w:rPr>
            </w:pPr>
            <w:r w:rsidRPr="0068687C">
              <w:rPr>
                <w:rFonts w:ascii="Times New Roman" w:hAnsi="Times New Roman"/>
              </w:rPr>
              <w:t>Pola Istirahat/ Tidur</w:t>
            </w:r>
          </w:p>
          <w:p w:rsidR="00A3210A" w:rsidRPr="0068687C" w:rsidRDefault="00A3210A" w:rsidP="00A3210A">
            <w:pPr>
              <w:adjustRightInd w:val="0"/>
              <w:spacing w:line="360" w:lineRule="auto"/>
              <w:ind w:left="317"/>
              <w:jc w:val="both"/>
              <w:rPr>
                <w:rFonts w:ascii="Times New Roman" w:hAnsi="Times New Roman"/>
              </w:rPr>
            </w:pPr>
            <w:r w:rsidRPr="0068687C">
              <w:rPr>
                <w:rFonts w:ascii="Times New Roman" w:hAnsi="Times New Roman"/>
              </w:rPr>
              <w:t>Ibu mengatakan bayi tidur setiap bayi selesai menyusu dan merasa kenyang, sehari kira-kira 16 jam waktu untuk bayi gunakan tidur.</w:t>
            </w:r>
          </w:p>
        </w:tc>
      </w:tr>
      <w:tr w:rsidR="00A3210A" w:rsidRPr="0068687C" w:rsidTr="00293EBC">
        <w:trPr>
          <w:trHeight w:val="1"/>
        </w:trPr>
        <w:tc>
          <w:tcPr>
            <w:tcW w:w="2694" w:type="dxa"/>
            <w:tcBorders>
              <w:top w:val="single" w:sz="3" w:space="0" w:color="000000"/>
              <w:left w:val="nil"/>
              <w:bottom w:val="single" w:sz="3" w:space="0" w:color="000000"/>
              <w:right w:val="nil"/>
            </w:tcBorders>
            <w:shd w:val="clear" w:color="000000" w:fill="FFFFFF"/>
          </w:tcPr>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DATA OBYEKTIF</w:t>
            </w:r>
          </w:p>
        </w:tc>
        <w:tc>
          <w:tcPr>
            <w:tcW w:w="6804" w:type="dxa"/>
            <w:tcBorders>
              <w:top w:val="single" w:sz="3" w:space="0" w:color="000000"/>
              <w:left w:val="nil"/>
              <w:bottom w:val="single" w:sz="3" w:space="0" w:color="000000"/>
              <w:right w:val="nil"/>
            </w:tcBorders>
            <w:shd w:val="clear" w:color="000000" w:fill="FFFFFF"/>
          </w:tcPr>
          <w:p w:rsidR="00A3210A" w:rsidRPr="0068687C" w:rsidRDefault="00A3210A" w:rsidP="00A3210A">
            <w:pPr>
              <w:adjustRightInd w:val="0"/>
              <w:spacing w:line="360" w:lineRule="auto"/>
              <w:ind w:left="317"/>
              <w:jc w:val="both"/>
              <w:rPr>
                <w:rFonts w:ascii="Times New Roman" w:hAnsi="Times New Roman"/>
              </w:rPr>
            </w:pPr>
            <w:r w:rsidRPr="0068687C">
              <w:rPr>
                <w:rFonts w:ascii="Times New Roman" w:hAnsi="Times New Roman"/>
              </w:rPr>
              <w:t>Keadaan umum : baik</w:t>
            </w:r>
          </w:p>
          <w:p w:rsidR="00A3210A" w:rsidRPr="0068687C" w:rsidRDefault="00A3210A" w:rsidP="00A3210A">
            <w:pPr>
              <w:adjustRightInd w:val="0"/>
              <w:spacing w:line="360" w:lineRule="auto"/>
              <w:ind w:left="317"/>
              <w:jc w:val="both"/>
              <w:rPr>
                <w:rFonts w:ascii="Times New Roman" w:hAnsi="Times New Roman"/>
              </w:rPr>
            </w:pPr>
            <w:r w:rsidRPr="0068687C">
              <w:rPr>
                <w:rFonts w:ascii="Times New Roman" w:hAnsi="Times New Roman"/>
              </w:rPr>
              <w:t>Kesadaran : composmentis</w:t>
            </w:r>
          </w:p>
          <w:p w:rsidR="00A3210A" w:rsidRPr="0068687C" w:rsidRDefault="00A3210A" w:rsidP="00A3210A">
            <w:pPr>
              <w:adjustRightInd w:val="0"/>
              <w:spacing w:line="360" w:lineRule="auto"/>
              <w:ind w:left="317"/>
              <w:jc w:val="both"/>
              <w:rPr>
                <w:rFonts w:ascii="Times New Roman" w:hAnsi="Times New Roman"/>
              </w:rPr>
            </w:pPr>
            <w:r w:rsidRPr="0068687C">
              <w:rPr>
                <w:rFonts w:ascii="Times New Roman" w:hAnsi="Times New Roman"/>
              </w:rPr>
              <w:t>TTV</w:t>
            </w:r>
          </w:p>
          <w:p w:rsidR="00A3210A" w:rsidRPr="0068687C" w:rsidRDefault="00A3210A" w:rsidP="00A3210A">
            <w:pPr>
              <w:adjustRightInd w:val="0"/>
              <w:spacing w:line="360" w:lineRule="auto"/>
              <w:ind w:left="317"/>
              <w:jc w:val="both"/>
              <w:rPr>
                <w:rFonts w:ascii="Times New Roman" w:hAnsi="Times New Roman"/>
              </w:rPr>
            </w:pPr>
            <w:r w:rsidRPr="0068687C">
              <w:rPr>
                <w:rFonts w:ascii="Times New Roman" w:hAnsi="Times New Roman"/>
              </w:rPr>
              <w:t>Denyut Jantung : 1</w:t>
            </w:r>
            <w:r w:rsidR="008A5237" w:rsidRPr="0068687C">
              <w:rPr>
                <w:rFonts w:ascii="Times New Roman" w:hAnsi="Times New Roman"/>
              </w:rPr>
              <w:t>36</w:t>
            </w:r>
            <w:r w:rsidRPr="0068687C">
              <w:rPr>
                <w:rFonts w:ascii="Times New Roman" w:hAnsi="Times New Roman"/>
              </w:rPr>
              <w:t>x/ menit</w:t>
            </w:r>
          </w:p>
          <w:p w:rsidR="00A3210A" w:rsidRPr="0068687C" w:rsidRDefault="00A3210A" w:rsidP="00A3210A">
            <w:pPr>
              <w:adjustRightInd w:val="0"/>
              <w:spacing w:line="360" w:lineRule="auto"/>
              <w:ind w:left="317"/>
              <w:jc w:val="both"/>
              <w:rPr>
                <w:rFonts w:ascii="Times New Roman" w:hAnsi="Times New Roman"/>
              </w:rPr>
            </w:pPr>
            <w:r w:rsidRPr="0068687C">
              <w:rPr>
                <w:rFonts w:ascii="Times New Roman" w:hAnsi="Times New Roman"/>
              </w:rPr>
              <w:t>Pernafasan :40x/ menit</w:t>
            </w:r>
          </w:p>
          <w:p w:rsidR="00A3210A" w:rsidRPr="0068687C" w:rsidRDefault="00A3210A" w:rsidP="00A3210A">
            <w:pPr>
              <w:adjustRightInd w:val="0"/>
              <w:spacing w:line="360" w:lineRule="auto"/>
              <w:ind w:left="317"/>
              <w:jc w:val="both"/>
              <w:rPr>
                <w:rFonts w:ascii="Times New Roman" w:hAnsi="Times New Roman"/>
              </w:rPr>
            </w:pPr>
            <w:r w:rsidRPr="0068687C">
              <w:rPr>
                <w:rFonts w:ascii="Times New Roman" w:hAnsi="Times New Roman"/>
              </w:rPr>
              <w:t xml:space="preserve">Suhu : 36,4 </w:t>
            </w:r>
            <w:r w:rsidRPr="0068687C">
              <w:rPr>
                <w:rFonts w:ascii="Times New Roman" w:hAnsi="Times New Roman"/>
                <w:vertAlign w:val="superscript"/>
              </w:rPr>
              <w:t>0</w:t>
            </w:r>
            <w:r w:rsidRPr="0068687C">
              <w:rPr>
                <w:rFonts w:ascii="Times New Roman" w:hAnsi="Times New Roman"/>
              </w:rPr>
              <w:t>C</w:t>
            </w:r>
          </w:p>
          <w:p w:rsidR="00A3210A" w:rsidRPr="0068687C" w:rsidRDefault="00A3210A" w:rsidP="00A3210A">
            <w:pPr>
              <w:adjustRightInd w:val="0"/>
              <w:spacing w:line="360" w:lineRule="auto"/>
              <w:ind w:left="317"/>
              <w:jc w:val="both"/>
              <w:rPr>
                <w:rFonts w:ascii="Times New Roman" w:hAnsi="Times New Roman"/>
              </w:rPr>
            </w:pPr>
            <w:r w:rsidRPr="0068687C">
              <w:rPr>
                <w:rFonts w:ascii="Times New Roman" w:hAnsi="Times New Roman"/>
              </w:rPr>
              <w:t xml:space="preserve">Berat Badan : </w:t>
            </w:r>
            <w:r w:rsidR="005A07FC" w:rsidRPr="0068687C">
              <w:rPr>
                <w:rFonts w:ascii="Times New Roman" w:hAnsi="Times New Roman"/>
                <w:lang w:val="en-US"/>
              </w:rPr>
              <w:t>295</w:t>
            </w:r>
            <w:r w:rsidRPr="0068687C">
              <w:rPr>
                <w:rFonts w:ascii="Times New Roman" w:hAnsi="Times New Roman"/>
              </w:rPr>
              <w:t xml:space="preserve">0 gr </w:t>
            </w:r>
          </w:p>
          <w:p w:rsidR="00A3210A" w:rsidRPr="0068687C" w:rsidRDefault="00A3210A" w:rsidP="00A3210A">
            <w:pPr>
              <w:adjustRightInd w:val="0"/>
              <w:spacing w:line="360" w:lineRule="auto"/>
              <w:ind w:left="317"/>
              <w:jc w:val="both"/>
              <w:rPr>
                <w:rFonts w:ascii="Times New Roman" w:hAnsi="Times New Roman"/>
              </w:rPr>
            </w:pPr>
            <w:r w:rsidRPr="0068687C">
              <w:rPr>
                <w:rFonts w:ascii="Times New Roman" w:hAnsi="Times New Roman"/>
              </w:rPr>
              <w:t>Pemeriksaan Fisik</w:t>
            </w:r>
          </w:p>
          <w:p w:rsidR="00A3210A" w:rsidRPr="0068687C" w:rsidRDefault="00A3210A" w:rsidP="00A3210A">
            <w:pPr>
              <w:adjustRightInd w:val="0"/>
              <w:spacing w:line="360" w:lineRule="auto"/>
              <w:ind w:left="317"/>
              <w:jc w:val="both"/>
              <w:rPr>
                <w:rFonts w:ascii="Times New Roman" w:hAnsi="Times New Roman"/>
                <w:lang w:val="en-US"/>
              </w:rPr>
            </w:pPr>
            <w:r w:rsidRPr="0068687C">
              <w:rPr>
                <w:rFonts w:ascii="Times New Roman" w:hAnsi="Times New Roman"/>
                <w:color w:val="000000"/>
              </w:rPr>
              <w:t xml:space="preserve">Abdomen : tali pusat kering, tidak ada kemerahan pada daerah tali pusat, tidak ada bengkak serta tidak ada pengeluaran berupa nanah dari tali pusat dan tidak berbau. Tali pusat </w:t>
            </w:r>
            <w:r w:rsidR="00557827" w:rsidRPr="0068687C">
              <w:rPr>
                <w:rFonts w:ascii="Times New Roman" w:hAnsi="Times New Roman"/>
                <w:color w:val="000000"/>
                <w:lang w:val="en-US"/>
              </w:rPr>
              <w:t>sudahpuput.</w:t>
            </w:r>
          </w:p>
        </w:tc>
      </w:tr>
      <w:tr w:rsidR="00A3210A" w:rsidRPr="0068687C" w:rsidTr="00293EBC">
        <w:trPr>
          <w:trHeight w:val="1"/>
        </w:trPr>
        <w:tc>
          <w:tcPr>
            <w:tcW w:w="2694" w:type="dxa"/>
            <w:tcBorders>
              <w:top w:val="single" w:sz="3" w:space="0" w:color="000000"/>
              <w:left w:val="nil"/>
              <w:bottom w:val="single" w:sz="3" w:space="0" w:color="000000"/>
              <w:right w:val="nil"/>
            </w:tcBorders>
            <w:shd w:val="clear" w:color="000000" w:fill="FFFFFF"/>
          </w:tcPr>
          <w:p w:rsidR="00A3210A" w:rsidRPr="0068687C" w:rsidRDefault="00A3210A" w:rsidP="00ED4794">
            <w:pPr>
              <w:numPr>
                <w:ilvl w:val="0"/>
                <w:numId w:val="58"/>
              </w:numPr>
              <w:autoSpaceDE w:val="0"/>
              <w:autoSpaceDN w:val="0"/>
              <w:adjustRightInd w:val="0"/>
              <w:spacing w:line="360" w:lineRule="auto"/>
              <w:jc w:val="both"/>
              <w:rPr>
                <w:rFonts w:ascii="Times New Roman" w:hAnsi="Times New Roman"/>
              </w:rPr>
            </w:pPr>
            <w:r w:rsidRPr="0068687C">
              <w:rPr>
                <w:rFonts w:ascii="Times New Roman" w:hAnsi="Times New Roman"/>
              </w:rPr>
              <w:t>ANALISA</w:t>
            </w:r>
          </w:p>
        </w:tc>
        <w:tc>
          <w:tcPr>
            <w:tcW w:w="6804" w:type="dxa"/>
            <w:tcBorders>
              <w:top w:val="single" w:sz="3" w:space="0" w:color="000000"/>
              <w:left w:val="nil"/>
              <w:bottom w:val="single" w:sz="3" w:space="0" w:color="000000"/>
              <w:right w:val="nil"/>
            </w:tcBorders>
            <w:shd w:val="clear" w:color="000000" w:fill="FFFFFF"/>
          </w:tcPr>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color w:val="000000"/>
              </w:rPr>
              <w:t xml:space="preserve">By. </w:t>
            </w:r>
            <w:r w:rsidR="00103A22" w:rsidRPr="0068687C">
              <w:rPr>
                <w:rFonts w:ascii="Times New Roman" w:hAnsi="Times New Roman"/>
                <w:color w:val="000000"/>
              </w:rPr>
              <w:t>Ny. T</w:t>
            </w:r>
            <w:r w:rsidRPr="0068687C">
              <w:rPr>
                <w:rFonts w:ascii="Times New Roman" w:hAnsi="Times New Roman"/>
                <w:color w:val="000000"/>
              </w:rPr>
              <w:t xml:space="preserve"> usia </w:t>
            </w:r>
            <w:r w:rsidR="005A07FC" w:rsidRPr="0068687C">
              <w:rPr>
                <w:rFonts w:ascii="Times New Roman" w:hAnsi="Times New Roman"/>
                <w:color w:val="000000"/>
                <w:lang w:val="en-US"/>
              </w:rPr>
              <w:t xml:space="preserve">7 </w:t>
            </w:r>
            <w:r w:rsidRPr="0068687C">
              <w:rPr>
                <w:rFonts w:ascii="Times New Roman" w:hAnsi="Times New Roman"/>
                <w:color w:val="000000"/>
              </w:rPr>
              <w:t>hari, fisiologis</w:t>
            </w:r>
          </w:p>
        </w:tc>
      </w:tr>
      <w:tr w:rsidR="00A3210A" w:rsidRPr="0068687C" w:rsidTr="00293EBC">
        <w:trPr>
          <w:trHeight w:val="559"/>
        </w:trPr>
        <w:tc>
          <w:tcPr>
            <w:tcW w:w="2694" w:type="dxa"/>
            <w:tcBorders>
              <w:top w:val="single" w:sz="3" w:space="0" w:color="000000"/>
              <w:left w:val="nil"/>
              <w:bottom w:val="single" w:sz="3" w:space="0" w:color="000000"/>
              <w:right w:val="nil"/>
            </w:tcBorders>
            <w:shd w:val="clear" w:color="000000" w:fill="FFFFFF"/>
          </w:tcPr>
          <w:p w:rsidR="00A3210A" w:rsidRPr="0068687C" w:rsidRDefault="00A3210A" w:rsidP="00ED4794">
            <w:pPr>
              <w:numPr>
                <w:ilvl w:val="0"/>
                <w:numId w:val="58"/>
              </w:numPr>
              <w:autoSpaceDE w:val="0"/>
              <w:autoSpaceDN w:val="0"/>
              <w:adjustRightInd w:val="0"/>
              <w:spacing w:line="360" w:lineRule="auto"/>
              <w:jc w:val="both"/>
              <w:rPr>
                <w:rFonts w:ascii="Times New Roman" w:hAnsi="Times New Roman"/>
              </w:rPr>
            </w:pPr>
            <w:r w:rsidRPr="0068687C">
              <w:rPr>
                <w:rFonts w:ascii="Times New Roman" w:hAnsi="Times New Roman"/>
              </w:rPr>
              <w:t>PELAKSANAAN</w:t>
            </w:r>
          </w:p>
        </w:tc>
        <w:tc>
          <w:tcPr>
            <w:tcW w:w="6804" w:type="dxa"/>
            <w:tcBorders>
              <w:top w:val="single" w:sz="3" w:space="0" w:color="000000"/>
              <w:left w:val="nil"/>
              <w:bottom w:val="single" w:sz="3" w:space="0" w:color="000000"/>
              <w:right w:val="nil"/>
            </w:tcBorders>
            <w:shd w:val="clear" w:color="000000" w:fill="FFFFFF"/>
          </w:tcPr>
          <w:p w:rsidR="00A3210A" w:rsidRPr="0068687C" w:rsidRDefault="00A3210A" w:rsidP="00A3210A">
            <w:pPr>
              <w:adjustRightInd w:val="0"/>
              <w:spacing w:line="360" w:lineRule="auto"/>
              <w:ind w:left="1070" w:hanging="1070"/>
              <w:jc w:val="both"/>
              <w:rPr>
                <w:rFonts w:ascii="Times New Roman" w:hAnsi="Times New Roman"/>
                <w:color w:val="000000"/>
              </w:rPr>
            </w:pPr>
            <w:r w:rsidRPr="0068687C">
              <w:rPr>
                <w:rFonts w:ascii="Times New Roman" w:hAnsi="Times New Roman"/>
                <w:color w:val="000000"/>
              </w:rPr>
              <w:t xml:space="preserve">Tanggal : </w:t>
            </w:r>
            <w:r w:rsidR="005A07FC" w:rsidRPr="0068687C">
              <w:rPr>
                <w:rFonts w:ascii="Times New Roman" w:hAnsi="Times New Roman"/>
                <w:color w:val="000000"/>
                <w:lang w:val="en-US"/>
              </w:rPr>
              <w:t>08 April 2022</w:t>
            </w:r>
            <w:r w:rsidRPr="0068687C">
              <w:rPr>
                <w:rFonts w:ascii="Times New Roman" w:hAnsi="Times New Roman"/>
                <w:color w:val="000000"/>
              </w:rPr>
              <w:tab/>
              <w:t xml:space="preserve">                                  Jam : 10.05 WIB</w:t>
            </w:r>
          </w:p>
          <w:p w:rsidR="00A3210A" w:rsidRPr="0068687C" w:rsidRDefault="00A3210A" w:rsidP="00ED4794">
            <w:pPr>
              <w:numPr>
                <w:ilvl w:val="0"/>
                <w:numId w:val="59"/>
              </w:numPr>
              <w:autoSpaceDE w:val="0"/>
              <w:autoSpaceDN w:val="0"/>
              <w:adjustRightInd w:val="0"/>
              <w:spacing w:line="360" w:lineRule="auto"/>
              <w:ind w:left="351"/>
              <w:jc w:val="both"/>
              <w:rPr>
                <w:rFonts w:ascii="Times New Roman" w:hAnsi="Times New Roman"/>
                <w:color w:val="000000"/>
              </w:rPr>
            </w:pPr>
            <w:r w:rsidRPr="0068687C">
              <w:rPr>
                <w:rFonts w:ascii="Times New Roman" w:hAnsi="Times New Roman"/>
                <w:color w:val="000000"/>
              </w:rPr>
              <w:t xml:space="preserve">Memberikan informasi hasil pemeriksaan bayi pada ibu dan keluarga, bayinya dalam keadaan baik dan sehat, hanya saja berat badannya menurun, jadi harus menyusinya di telateni atau </w:t>
            </w:r>
            <w:r w:rsidRPr="0068687C">
              <w:rPr>
                <w:rFonts w:ascii="Times New Roman" w:hAnsi="Times New Roman"/>
                <w:color w:val="000000"/>
              </w:rPr>
              <w:lastRenderedPageBreak/>
              <w:t>lebih sering dan menjaga kehangatan tubuh bayi agar tetap hangat.</w:t>
            </w:r>
          </w:p>
          <w:p w:rsidR="00A3210A" w:rsidRPr="0068687C" w:rsidRDefault="00A3210A" w:rsidP="00ED4794">
            <w:pPr>
              <w:numPr>
                <w:ilvl w:val="0"/>
                <w:numId w:val="59"/>
              </w:numPr>
              <w:autoSpaceDE w:val="0"/>
              <w:autoSpaceDN w:val="0"/>
              <w:adjustRightInd w:val="0"/>
              <w:spacing w:line="360" w:lineRule="auto"/>
              <w:ind w:left="351"/>
              <w:jc w:val="both"/>
              <w:rPr>
                <w:rFonts w:ascii="Times New Roman" w:hAnsi="Times New Roman"/>
              </w:rPr>
            </w:pPr>
            <w:r w:rsidRPr="0068687C">
              <w:rPr>
                <w:rFonts w:ascii="Times New Roman" w:hAnsi="Times New Roman"/>
              </w:rPr>
              <w:t>Memotivasi ibu untuk  memberikan cukup ASI eksklusif selama 6 bulan tanpa tambahan apapun</w:t>
            </w:r>
          </w:p>
          <w:p w:rsidR="00A3210A" w:rsidRPr="0068687C" w:rsidRDefault="00A3210A" w:rsidP="00ED4794">
            <w:pPr>
              <w:numPr>
                <w:ilvl w:val="0"/>
                <w:numId w:val="59"/>
              </w:numPr>
              <w:autoSpaceDE w:val="0"/>
              <w:autoSpaceDN w:val="0"/>
              <w:adjustRightInd w:val="0"/>
              <w:spacing w:line="360" w:lineRule="auto"/>
              <w:ind w:left="351" w:hanging="351"/>
              <w:jc w:val="both"/>
              <w:rPr>
                <w:rFonts w:ascii="Times New Roman" w:hAnsi="Times New Roman"/>
              </w:rPr>
            </w:pPr>
            <w:r w:rsidRPr="0068687C">
              <w:rPr>
                <w:rFonts w:ascii="Times New Roman" w:hAnsi="Times New Roman"/>
                <w:color w:val="000000"/>
              </w:rPr>
              <w:t>Mendokumentasikan hasil pemeriksaan dan asuhan yang diberikan</w:t>
            </w:r>
          </w:p>
        </w:tc>
      </w:tr>
    </w:tbl>
    <w:p w:rsidR="00A3210A" w:rsidRPr="0068687C" w:rsidRDefault="00A3210A" w:rsidP="00A3210A">
      <w:pPr>
        <w:tabs>
          <w:tab w:val="left" w:pos="0"/>
          <w:tab w:val="left" w:pos="142"/>
          <w:tab w:val="left" w:pos="993"/>
        </w:tabs>
        <w:adjustRightInd w:val="0"/>
        <w:spacing w:line="360" w:lineRule="auto"/>
        <w:jc w:val="both"/>
        <w:rPr>
          <w:rFonts w:ascii="Times New Roman" w:hAnsi="Times New Roman"/>
          <w:b/>
          <w:bCs/>
        </w:rPr>
      </w:pPr>
    </w:p>
    <w:p w:rsidR="00A3210A" w:rsidRPr="0068687C" w:rsidRDefault="00A3210A" w:rsidP="00A3210A">
      <w:pPr>
        <w:tabs>
          <w:tab w:val="left" w:pos="0"/>
          <w:tab w:val="left" w:pos="142"/>
          <w:tab w:val="left" w:pos="993"/>
        </w:tabs>
        <w:adjustRightInd w:val="0"/>
        <w:spacing w:line="360" w:lineRule="auto"/>
        <w:jc w:val="both"/>
        <w:rPr>
          <w:rFonts w:ascii="Times New Roman" w:hAnsi="Times New Roman"/>
          <w:b/>
          <w:bCs/>
        </w:rPr>
      </w:pPr>
      <w:r w:rsidRPr="0068687C">
        <w:rPr>
          <w:rFonts w:ascii="Times New Roman" w:hAnsi="Times New Roman"/>
          <w:b/>
          <w:bCs/>
        </w:rPr>
        <w:t xml:space="preserve">CATATAN PERKEMBANGAN PADA BAYI </w:t>
      </w:r>
      <w:r w:rsidR="00103A22" w:rsidRPr="0068687C">
        <w:rPr>
          <w:rFonts w:ascii="Times New Roman" w:hAnsi="Times New Roman"/>
          <w:b/>
          <w:bCs/>
        </w:rPr>
        <w:t>NY. T</w:t>
      </w:r>
      <w:r w:rsidRPr="0068687C">
        <w:rPr>
          <w:rFonts w:ascii="Times New Roman" w:hAnsi="Times New Roman"/>
          <w:b/>
          <w:bCs/>
        </w:rPr>
        <w:t xml:space="preserve">  USIA 2 MINGGU</w:t>
      </w:r>
    </w:p>
    <w:p w:rsidR="00A3210A" w:rsidRPr="0068687C" w:rsidRDefault="00A3210A" w:rsidP="00A3210A">
      <w:pPr>
        <w:adjustRightInd w:val="0"/>
        <w:spacing w:line="360" w:lineRule="auto"/>
        <w:jc w:val="both"/>
        <w:rPr>
          <w:rFonts w:ascii="Times New Roman" w:hAnsi="Times New Roman"/>
          <w:lang w:val="en-US"/>
        </w:rPr>
      </w:pPr>
      <w:r w:rsidRPr="0068687C">
        <w:rPr>
          <w:rFonts w:ascii="Times New Roman" w:hAnsi="Times New Roman"/>
        </w:rPr>
        <w:t>Hari/ Tanggal</w:t>
      </w:r>
      <w:r w:rsidRPr="0068687C">
        <w:rPr>
          <w:rFonts w:ascii="Times New Roman" w:hAnsi="Times New Roman"/>
        </w:rPr>
        <w:tab/>
        <w:t xml:space="preserve"> : </w:t>
      </w:r>
      <w:r w:rsidR="005A07FC" w:rsidRPr="0068687C">
        <w:rPr>
          <w:rFonts w:ascii="Times New Roman" w:hAnsi="Times New Roman"/>
          <w:lang w:val="en-US"/>
        </w:rPr>
        <w:t>jumat</w:t>
      </w:r>
      <w:r w:rsidRPr="0068687C">
        <w:rPr>
          <w:rFonts w:ascii="Times New Roman" w:hAnsi="Times New Roman"/>
        </w:rPr>
        <w:t xml:space="preserve">, </w:t>
      </w:r>
      <w:r w:rsidR="005A07FC" w:rsidRPr="0068687C">
        <w:rPr>
          <w:rFonts w:ascii="Times New Roman" w:hAnsi="Times New Roman"/>
          <w:lang w:val="en-US"/>
        </w:rPr>
        <w:t>15 april 2022</w:t>
      </w:r>
    </w:p>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Jam</w:t>
      </w:r>
      <w:r w:rsidRPr="0068687C">
        <w:rPr>
          <w:rFonts w:ascii="Times New Roman" w:hAnsi="Times New Roman"/>
        </w:rPr>
        <w:tab/>
      </w:r>
      <w:r w:rsidRPr="0068687C">
        <w:rPr>
          <w:rFonts w:ascii="Times New Roman" w:hAnsi="Times New Roman"/>
        </w:rPr>
        <w:tab/>
        <w:t xml:space="preserve"> : 09.00 WIB</w:t>
      </w:r>
    </w:p>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Tempat</w:t>
      </w:r>
      <w:r w:rsidRPr="0068687C">
        <w:rPr>
          <w:rFonts w:ascii="Times New Roman" w:hAnsi="Times New Roman"/>
        </w:rPr>
        <w:tab/>
        <w:t xml:space="preserve">: </w:t>
      </w:r>
      <w:r w:rsidR="00101277" w:rsidRPr="0068687C">
        <w:rPr>
          <w:rFonts w:ascii="Times New Roman" w:hAnsi="Times New Roman"/>
        </w:rPr>
        <w:t xml:space="preserve">Puskesmas </w:t>
      </w:r>
      <w:r w:rsidR="00287F84" w:rsidRPr="0068687C">
        <w:rPr>
          <w:rFonts w:ascii="Times New Roman" w:hAnsi="Times New Roman"/>
        </w:rPr>
        <w:t>Bayan</w:t>
      </w:r>
      <w:r w:rsidR="00101277" w:rsidRPr="0068687C">
        <w:rPr>
          <w:rFonts w:ascii="Times New Roman" w:hAnsi="Times New Roman"/>
        </w:rPr>
        <w:t xml:space="preserve"> Kabupaten Purworejo</w:t>
      </w:r>
    </w:p>
    <w:tbl>
      <w:tblPr>
        <w:tblW w:w="0" w:type="auto"/>
        <w:tblInd w:w="216" w:type="dxa"/>
        <w:tblLayout w:type="fixed"/>
        <w:tblLook w:val="0000" w:firstRow="0" w:lastRow="0" w:firstColumn="0" w:lastColumn="0" w:noHBand="0" w:noVBand="0"/>
      </w:tblPr>
      <w:tblGrid>
        <w:gridCol w:w="2586"/>
        <w:gridCol w:w="6487"/>
      </w:tblGrid>
      <w:tr w:rsidR="00A3210A" w:rsidRPr="0068687C" w:rsidTr="00A3210A">
        <w:trPr>
          <w:trHeight w:val="1"/>
        </w:trPr>
        <w:tc>
          <w:tcPr>
            <w:tcW w:w="2586" w:type="dxa"/>
            <w:tcBorders>
              <w:top w:val="single" w:sz="3" w:space="0" w:color="000000"/>
              <w:left w:val="nil"/>
              <w:bottom w:val="single" w:sz="3" w:space="0" w:color="000000"/>
              <w:right w:val="nil"/>
            </w:tcBorders>
            <w:shd w:val="clear" w:color="000000" w:fill="FFFFFF"/>
          </w:tcPr>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DATA SUBYEKTIF</w:t>
            </w:r>
          </w:p>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(Allo Anamnesa)</w:t>
            </w:r>
          </w:p>
          <w:p w:rsidR="00A3210A" w:rsidRPr="0068687C" w:rsidRDefault="00A3210A" w:rsidP="00A3210A">
            <w:pPr>
              <w:adjustRightInd w:val="0"/>
              <w:spacing w:line="360" w:lineRule="auto"/>
              <w:ind w:left="459"/>
              <w:jc w:val="both"/>
              <w:rPr>
                <w:rFonts w:ascii="Times New Roman" w:hAnsi="Times New Roman"/>
              </w:rPr>
            </w:pPr>
          </w:p>
        </w:tc>
        <w:tc>
          <w:tcPr>
            <w:tcW w:w="6487" w:type="dxa"/>
            <w:tcBorders>
              <w:top w:val="single" w:sz="3" w:space="0" w:color="000000"/>
              <w:left w:val="nil"/>
              <w:bottom w:val="single" w:sz="3" w:space="0" w:color="000000"/>
              <w:right w:val="nil"/>
            </w:tcBorders>
            <w:shd w:val="clear" w:color="000000" w:fill="FFFFFF"/>
          </w:tcPr>
          <w:p w:rsidR="00A3210A" w:rsidRPr="0068687C" w:rsidRDefault="00A3210A" w:rsidP="00ED4794">
            <w:pPr>
              <w:numPr>
                <w:ilvl w:val="0"/>
                <w:numId w:val="60"/>
              </w:numPr>
              <w:autoSpaceDE w:val="0"/>
              <w:autoSpaceDN w:val="0"/>
              <w:adjustRightInd w:val="0"/>
              <w:spacing w:line="360" w:lineRule="auto"/>
              <w:ind w:left="317" w:hanging="284"/>
              <w:jc w:val="both"/>
              <w:rPr>
                <w:rFonts w:ascii="Times New Roman" w:hAnsi="Times New Roman"/>
              </w:rPr>
            </w:pPr>
            <w:r w:rsidRPr="0068687C">
              <w:rPr>
                <w:rFonts w:ascii="Times New Roman" w:hAnsi="Times New Roman"/>
              </w:rPr>
              <w:t>Pola Nutrisi</w:t>
            </w:r>
            <w:r w:rsidRPr="0068687C">
              <w:rPr>
                <w:rFonts w:ascii="Times New Roman" w:hAnsi="Times New Roman"/>
              </w:rPr>
              <w:tab/>
            </w:r>
          </w:p>
          <w:p w:rsidR="00A3210A" w:rsidRPr="0068687C" w:rsidRDefault="00A3210A" w:rsidP="00A3210A">
            <w:pPr>
              <w:adjustRightInd w:val="0"/>
              <w:spacing w:line="360" w:lineRule="auto"/>
              <w:ind w:left="317"/>
              <w:jc w:val="both"/>
              <w:rPr>
                <w:rFonts w:ascii="Times New Roman" w:hAnsi="Times New Roman"/>
              </w:rPr>
            </w:pPr>
            <w:r w:rsidRPr="0068687C">
              <w:rPr>
                <w:rFonts w:ascii="Times New Roman" w:hAnsi="Times New Roman"/>
              </w:rPr>
              <w:t xml:space="preserve">Ibu mengatakan bayinya masih sama pola menyusunya sering yaitu bayi menyusu &lt; 2 jam 1x, setiap kali menyusu bayi menghabiskan waktu ± 1 jam. Terkadang bayi menyusu &lt; 2 jam jika bayi menangis atau sudah merasa lapar. </w:t>
            </w:r>
          </w:p>
          <w:p w:rsidR="00A3210A" w:rsidRPr="0068687C" w:rsidRDefault="00A3210A" w:rsidP="00ED4794">
            <w:pPr>
              <w:numPr>
                <w:ilvl w:val="0"/>
                <w:numId w:val="60"/>
              </w:numPr>
              <w:autoSpaceDE w:val="0"/>
              <w:autoSpaceDN w:val="0"/>
              <w:adjustRightInd w:val="0"/>
              <w:spacing w:line="360" w:lineRule="auto"/>
              <w:ind w:left="317" w:hanging="284"/>
              <w:jc w:val="both"/>
              <w:rPr>
                <w:rFonts w:ascii="Times New Roman" w:hAnsi="Times New Roman"/>
              </w:rPr>
            </w:pPr>
            <w:r w:rsidRPr="0068687C">
              <w:rPr>
                <w:rFonts w:ascii="Times New Roman" w:hAnsi="Times New Roman"/>
              </w:rPr>
              <w:t>Pola Eliminasi</w:t>
            </w:r>
          </w:p>
          <w:p w:rsidR="00A3210A" w:rsidRPr="0068687C" w:rsidRDefault="00A3210A" w:rsidP="00A3210A">
            <w:pPr>
              <w:adjustRightInd w:val="0"/>
              <w:spacing w:line="360" w:lineRule="auto"/>
              <w:ind w:left="317"/>
              <w:jc w:val="both"/>
              <w:rPr>
                <w:rFonts w:ascii="Times New Roman" w:hAnsi="Times New Roman"/>
              </w:rPr>
            </w:pPr>
            <w:r w:rsidRPr="0068687C">
              <w:rPr>
                <w:rFonts w:ascii="Times New Roman" w:hAnsi="Times New Roman"/>
              </w:rPr>
              <w:t>Ibu mengatakan bayinya sehari BAB 3-4 x/ hari, warna kuning kekuningan, lembek, bau khas, tidak ada keluhan. Ibu juga mengatakan bayi sehari BAK 7-9 x/ hari, warna jernih, bau khas, keluhan tidak ada.</w:t>
            </w:r>
          </w:p>
          <w:p w:rsidR="00A3210A" w:rsidRPr="0068687C" w:rsidRDefault="00A3210A" w:rsidP="00ED4794">
            <w:pPr>
              <w:numPr>
                <w:ilvl w:val="0"/>
                <w:numId w:val="60"/>
              </w:numPr>
              <w:autoSpaceDE w:val="0"/>
              <w:autoSpaceDN w:val="0"/>
              <w:adjustRightInd w:val="0"/>
              <w:spacing w:line="360" w:lineRule="auto"/>
              <w:ind w:left="317" w:hanging="284"/>
              <w:jc w:val="both"/>
              <w:rPr>
                <w:rFonts w:ascii="Times New Roman" w:hAnsi="Times New Roman"/>
              </w:rPr>
            </w:pPr>
            <w:r w:rsidRPr="0068687C">
              <w:rPr>
                <w:rFonts w:ascii="Times New Roman" w:hAnsi="Times New Roman"/>
              </w:rPr>
              <w:t>Pola Istirahat/ Tidur</w:t>
            </w:r>
          </w:p>
          <w:p w:rsidR="00A3210A" w:rsidRPr="0068687C" w:rsidRDefault="00A3210A" w:rsidP="00A3210A">
            <w:pPr>
              <w:adjustRightInd w:val="0"/>
              <w:spacing w:line="360" w:lineRule="auto"/>
              <w:ind w:left="360"/>
              <w:jc w:val="both"/>
              <w:rPr>
                <w:rFonts w:ascii="Times New Roman" w:hAnsi="Times New Roman"/>
              </w:rPr>
            </w:pPr>
            <w:r w:rsidRPr="0068687C">
              <w:rPr>
                <w:rFonts w:ascii="Times New Roman" w:hAnsi="Times New Roman"/>
              </w:rPr>
              <w:t>Ibu mengatakan bayi tidur setiap bayi selesai menyusu dan merasa kenyang, sehari kira-kira 16 -17 jam waktu untuk bayi gunakan tidur.</w:t>
            </w:r>
          </w:p>
        </w:tc>
      </w:tr>
      <w:tr w:rsidR="00A3210A" w:rsidRPr="0068687C" w:rsidTr="00A3210A">
        <w:trPr>
          <w:trHeight w:val="1"/>
        </w:trPr>
        <w:tc>
          <w:tcPr>
            <w:tcW w:w="2586" w:type="dxa"/>
            <w:tcBorders>
              <w:top w:val="single" w:sz="3" w:space="0" w:color="000000"/>
              <w:left w:val="nil"/>
              <w:bottom w:val="single" w:sz="3" w:space="0" w:color="000000"/>
              <w:right w:val="nil"/>
            </w:tcBorders>
            <w:shd w:val="clear" w:color="000000" w:fill="FFFFFF"/>
          </w:tcPr>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DATA OBYEKTIF</w:t>
            </w:r>
          </w:p>
        </w:tc>
        <w:tc>
          <w:tcPr>
            <w:tcW w:w="6487" w:type="dxa"/>
            <w:tcBorders>
              <w:top w:val="single" w:sz="3" w:space="0" w:color="000000"/>
              <w:left w:val="nil"/>
              <w:bottom w:val="single" w:sz="3" w:space="0" w:color="000000"/>
              <w:right w:val="nil"/>
            </w:tcBorders>
            <w:shd w:val="clear" w:color="000000" w:fill="FFFFFF"/>
          </w:tcPr>
          <w:p w:rsidR="00A3210A" w:rsidRPr="0068687C" w:rsidRDefault="00A3210A" w:rsidP="00A3210A">
            <w:pPr>
              <w:adjustRightInd w:val="0"/>
              <w:spacing w:line="360" w:lineRule="auto"/>
              <w:ind w:left="317"/>
              <w:jc w:val="both"/>
              <w:rPr>
                <w:rFonts w:ascii="Times New Roman" w:hAnsi="Times New Roman"/>
              </w:rPr>
            </w:pPr>
            <w:r w:rsidRPr="0068687C">
              <w:rPr>
                <w:rFonts w:ascii="Times New Roman" w:hAnsi="Times New Roman"/>
              </w:rPr>
              <w:t>Keadaan umum : baik</w:t>
            </w:r>
          </w:p>
          <w:p w:rsidR="00A3210A" w:rsidRPr="0068687C" w:rsidRDefault="00A3210A" w:rsidP="00A3210A">
            <w:pPr>
              <w:adjustRightInd w:val="0"/>
              <w:spacing w:line="360" w:lineRule="auto"/>
              <w:ind w:left="317"/>
              <w:jc w:val="both"/>
              <w:rPr>
                <w:rFonts w:ascii="Times New Roman" w:hAnsi="Times New Roman"/>
              </w:rPr>
            </w:pPr>
            <w:r w:rsidRPr="0068687C">
              <w:rPr>
                <w:rFonts w:ascii="Times New Roman" w:hAnsi="Times New Roman"/>
              </w:rPr>
              <w:t>Kesadaran : composmentis</w:t>
            </w:r>
          </w:p>
          <w:p w:rsidR="00A3210A" w:rsidRPr="0068687C" w:rsidRDefault="00A3210A" w:rsidP="00A3210A">
            <w:pPr>
              <w:adjustRightInd w:val="0"/>
              <w:spacing w:line="360" w:lineRule="auto"/>
              <w:ind w:left="317"/>
              <w:jc w:val="both"/>
              <w:rPr>
                <w:rFonts w:ascii="Times New Roman" w:hAnsi="Times New Roman"/>
              </w:rPr>
            </w:pPr>
            <w:r w:rsidRPr="0068687C">
              <w:rPr>
                <w:rFonts w:ascii="Times New Roman" w:hAnsi="Times New Roman"/>
              </w:rPr>
              <w:t xml:space="preserve">Berat Badan : </w:t>
            </w:r>
            <w:r w:rsidR="005A07FC" w:rsidRPr="0068687C">
              <w:rPr>
                <w:rFonts w:ascii="Times New Roman" w:hAnsi="Times New Roman"/>
                <w:lang w:val="en-US"/>
              </w:rPr>
              <w:t>299</w:t>
            </w:r>
            <w:r w:rsidRPr="0068687C">
              <w:rPr>
                <w:rFonts w:ascii="Times New Roman" w:hAnsi="Times New Roman"/>
              </w:rPr>
              <w:t xml:space="preserve">0 gr </w:t>
            </w:r>
          </w:p>
          <w:p w:rsidR="00A3210A" w:rsidRPr="0068687C" w:rsidRDefault="00A3210A" w:rsidP="00A3210A">
            <w:pPr>
              <w:tabs>
                <w:tab w:val="left" w:pos="574"/>
              </w:tabs>
              <w:adjustRightInd w:val="0"/>
              <w:spacing w:line="360" w:lineRule="auto"/>
              <w:ind w:left="317"/>
              <w:jc w:val="both"/>
              <w:rPr>
                <w:rFonts w:ascii="Times New Roman" w:hAnsi="Times New Roman"/>
              </w:rPr>
            </w:pPr>
            <w:r w:rsidRPr="0068687C">
              <w:rPr>
                <w:rFonts w:ascii="Times New Roman" w:hAnsi="Times New Roman"/>
              </w:rPr>
              <w:t>TTV</w:t>
            </w:r>
          </w:p>
          <w:p w:rsidR="00A3210A" w:rsidRPr="0068687C" w:rsidRDefault="00A3210A" w:rsidP="00A3210A">
            <w:pPr>
              <w:adjustRightInd w:val="0"/>
              <w:spacing w:line="360" w:lineRule="auto"/>
              <w:ind w:left="317"/>
              <w:jc w:val="both"/>
              <w:rPr>
                <w:rFonts w:ascii="Times New Roman" w:hAnsi="Times New Roman"/>
              </w:rPr>
            </w:pPr>
            <w:r w:rsidRPr="0068687C">
              <w:rPr>
                <w:rFonts w:ascii="Times New Roman" w:hAnsi="Times New Roman"/>
              </w:rPr>
              <w:t>Denyut Jantung : 140 x/ menit</w:t>
            </w:r>
          </w:p>
          <w:p w:rsidR="00A3210A" w:rsidRPr="0068687C" w:rsidRDefault="00A3210A" w:rsidP="00A3210A">
            <w:pPr>
              <w:adjustRightInd w:val="0"/>
              <w:spacing w:line="360" w:lineRule="auto"/>
              <w:ind w:left="317"/>
              <w:jc w:val="both"/>
              <w:rPr>
                <w:rFonts w:ascii="Times New Roman" w:hAnsi="Times New Roman"/>
              </w:rPr>
            </w:pPr>
            <w:r w:rsidRPr="0068687C">
              <w:rPr>
                <w:rFonts w:ascii="Times New Roman" w:hAnsi="Times New Roman"/>
              </w:rPr>
              <w:t>Pernafasan : 40 x/ menit</w:t>
            </w:r>
          </w:p>
          <w:p w:rsidR="00A3210A" w:rsidRPr="0068687C" w:rsidRDefault="00A3210A" w:rsidP="00A3210A">
            <w:pPr>
              <w:adjustRightInd w:val="0"/>
              <w:spacing w:line="360" w:lineRule="auto"/>
              <w:ind w:left="317"/>
              <w:jc w:val="both"/>
              <w:rPr>
                <w:rFonts w:ascii="Times New Roman" w:hAnsi="Times New Roman"/>
              </w:rPr>
            </w:pPr>
            <w:r w:rsidRPr="0068687C">
              <w:rPr>
                <w:rFonts w:ascii="Times New Roman" w:hAnsi="Times New Roman"/>
              </w:rPr>
              <w:t>Suhu : 36,7</w:t>
            </w:r>
            <w:r w:rsidRPr="0068687C">
              <w:rPr>
                <w:rFonts w:ascii="Times New Roman" w:hAnsi="Times New Roman"/>
                <w:vertAlign w:val="superscript"/>
              </w:rPr>
              <w:t>0</w:t>
            </w:r>
            <w:r w:rsidRPr="0068687C">
              <w:rPr>
                <w:rFonts w:ascii="Times New Roman" w:hAnsi="Times New Roman"/>
              </w:rPr>
              <w:t>C</w:t>
            </w:r>
          </w:p>
          <w:p w:rsidR="00A3210A" w:rsidRPr="0068687C" w:rsidRDefault="00A3210A" w:rsidP="00A3210A">
            <w:pPr>
              <w:tabs>
                <w:tab w:val="left" w:pos="574"/>
              </w:tabs>
              <w:adjustRightInd w:val="0"/>
              <w:spacing w:line="360" w:lineRule="auto"/>
              <w:ind w:left="317"/>
              <w:jc w:val="both"/>
              <w:rPr>
                <w:rFonts w:ascii="Times New Roman" w:hAnsi="Times New Roman"/>
              </w:rPr>
            </w:pPr>
            <w:r w:rsidRPr="0068687C">
              <w:rPr>
                <w:rFonts w:ascii="Times New Roman" w:hAnsi="Times New Roman"/>
              </w:rPr>
              <w:t>Pemeriksaan Fisik</w:t>
            </w:r>
          </w:p>
          <w:p w:rsidR="00A3210A" w:rsidRPr="0068687C" w:rsidRDefault="00A3210A" w:rsidP="00A3210A">
            <w:pPr>
              <w:tabs>
                <w:tab w:val="left" w:pos="574"/>
              </w:tabs>
              <w:adjustRightInd w:val="0"/>
              <w:spacing w:line="360" w:lineRule="auto"/>
              <w:ind w:left="317"/>
              <w:jc w:val="both"/>
              <w:rPr>
                <w:rFonts w:ascii="Times New Roman" w:hAnsi="Times New Roman"/>
              </w:rPr>
            </w:pPr>
            <w:r w:rsidRPr="0068687C">
              <w:rPr>
                <w:rFonts w:ascii="Times New Roman" w:hAnsi="Times New Roman"/>
                <w:color w:val="000000"/>
              </w:rPr>
              <w:t>Abdomen : tali pusat sudah puput saat bayi berusia 7 hari.</w:t>
            </w:r>
          </w:p>
        </w:tc>
      </w:tr>
      <w:tr w:rsidR="00A3210A" w:rsidRPr="0068687C" w:rsidTr="00A3210A">
        <w:trPr>
          <w:trHeight w:val="1"/>
        </w:trPr>
        <w:tc>
          <w:tcPr>
            <w:tcW w:w="2586" w:type="dxa"/>
            <w:tcBorders>
              <w:top w:val="single" w:sz="3" w:space="0" w:color="000000"/>
              <w:left w:val="nil"/>
              <w:bottom w:val="single" w:sz="3" w:space="0" w:color="000000"/>
              <w:right w:val="nil"/>
            </w:tcBorders>
            <w:shd w:val="clear" w:color="000000" w:fill="FFFFFF"/>
          </w:tcPr>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lastRenderedPageBreak/>
              <w:t>ANALISA</w:t>
            </w:r>
          </w:p>
        </w:tc>
        <w:tc>
          <w:tcPr>
            <w:tcW w:w="6487" w:type="dxa"/>
            <w:tcBorders>
              <w:top w:val="single" w:sz="3" w:space="0" w:color="000000"/>
              <w:left w:val="nil"/>
              <w:bottom w:val="single" w:sz="3" w:space="0" w:color="000000"/>
              <w:right w:val="nil"/>
            </w:tcBorders>
            <w:shd w:val="clear" w:color="000000" w:fill="FFFFFF"/>
          </w:tcPr>
          <w:p w:rsidR="00A3210A" w:rsidRPr="0068687C" w:rsidRDefault="00A3210A" w:rsidP="00A3210A">
            <w:pPr>
              <w:adjustRightInd w:val="0"/>
              <w:spacing w:line="360" w:lineRule="auto"/>
              <w:ind w:left="317"/>
              <w:jc w:val="both"/>
              <w:rPr>
                <w:rFonts w:ascii="Times New Roman" w:hAnsi="Times New Roman"/>
              </w:rPr>
            </w:pPr>
            <w:r w:rsidRPr="0068687C">
              <w:rPr>
                <w:rFonts w:ascii="Times New Roman" w:hAnsi="Times New Roman"/>
                <w:color w:val="000000"/>
              </w:rPr>
              <w:t>By. Ny.</w:t>
            </w:r>
            <w:r w:rsidR="00090A88" w:rsidRPr="0068687C">
              <w:rPr>
                <w:rFonts w:ascii="Times New Roman" w:hAnsi="Times New Roman"/>
                <w:color w:val="000000"/>
                <w:lang w:val="en-US"/>
              </w:rPr>
              <w:t>S</w:t>
            </w:r>
            <w:r w:rsidRPr="0068687C">
              <w:rPr>
                <w:rFonts w:ascii="Times New Roman" w:hAnsi="Times New Roman"/>
                <w:color w:val="000000"/>
              </w:rPr>
              <w:t xml:space="preserve">  usia 2 minggu, fisiologis</w:t>
            </w:r>
          </w:p>
        </w:tc>
      </w:tr>
      <w:tr w:rsidR="00A3210A" w:rsidRPr="0068687C" w:rsidTr="00A3210A">
        <w:trPr>
          <w:trHeight w:val="1"/>
        </w:trPr>
        <w:tc>
          <w:tcPr>
            <w:tcW w:w="2586" w:type="dxa"/>
            <w:tcBorders>
              <w:top w:val="single" w:sz="3" w:space="0" w:color="000000"/>
              <w:left w:val="nil"/>
              <w:bottom w:val="single" w:sz="3" w:space="0" w:color="000000"/>
              <w:right w:val="nil"/>
            </w:tcBorders>
            <w:shd w:val="clear" w:color="000000" w:fill="FFFFFF"/>
          </w:tcPr>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PELAKSANAAN</w:t>
            </w:r>
          </w:p>
        </w:tc>
        <w:tc>
          <w:tcPr>
            <w:tcW w:w="6487" w:type="dxa"/>
            <w:tcBorders>
              <w:top w:val="single" w:sz="3" w:space="0" w:color="000000"/>
              <w:left w:val="nil"/>
              <w:bottom w:val="single" w:sz="3" w:space="0" w:color="000000"/>
              <w:right w:val="nil"/>
            </w:tcBorders>
            <w:shd w:val="clear" w:color="000000" w:fill="FFFFFF"/>
          </w:tcPr>
          <w:p w:rsidR="00A3210A" w:rsidRPr="0068687C" w:rsidRDefault="00A3210A" w:rsidP="00A3210A">
            <w:pPr>
              <w:adjustRightInd w:val="0"/>
              <w:spacing w:line="360" w:lineRule="auto"/>
              <w:ind w:left="1070" w:hanging="1036"/>
              <w:jc w:val="both"/>
              <w:rPr>
                <w:rFonts w:ascii="Times New Roman" w:hAnsi="Times New Roman"/>
                <w:color w:val="000000"/>
              </w:rPr>
            </w:pPr>
            <w:r w:rsidRPr="0068687C">
              <w:rPr>
                <w:rFonts w:ascii="Times New Roman" w:hAnsi="Times New Roman"/>
                <w:color w:val="000000"/>
              </w:rPr>
              <w:t xml:space="preserve">Tanggal : </w:t>
            </w:r>
            <w:r w:rsidR="00557827" w:rsidRPr="0068687C">
              <w:rPr>
                <w:rFonts w:ascii="Times New Roman" w:hAnsi="Times New Roman"/>
                <w:color w:val="000000"/>
                <w:lang w:val="en-US"/>
              </w:rPr>
              <w:t>15 April</w:t>
            </w:r>
            <w:r w:rsidRPr="0068687C">
              <w:rPr>
                <w:rFonts w:ascii="Times New Roman" w:hAnsi="Times New Roman"/>
                <w:color w:val="000000"/>
              </w:rPr>
              <w:t xml:space="preserve"> 202</w:t>
            </w:r>
            <w:r w:rsidR="00557827" w:rsidRPr="0068687C">
              <w:rPr>
                <w:rFonts w:ascii="Times New Roman" w:hAnsi="Times New Roman"/>
                <w:color w:val="000000"/>
                <w:lang w:val="en-US"/>
              </w:rPr>
              <w:t>2</w:t>
            </w:r>
          </w:p>
          <w:p w:rsidR="00A3210A" w:rsidRPr="0068687C" w:rsidRDefault="00A3210A" w:rsidP="00A3210A">
            <w:pPr>
              <w:adjustRightInd w:val="0"/>
              <w:spacing w:line="360" w:lineRule="auto"/>
              <w:ind w:left="1070" w:hanging="1036"/>
              <w:jc w:val="both"/>
              <w:rPr>
                <w:rFonts w:ascii="Times New Roman" w:hAnsi="Times New Roman"/>
                <w:color w:val="000000"/>
              </w:rPr>
            </w:pPr>
            <w:r w:rsidRPr="0068687C">
              <w:rPr>
                <w:rFonts w:ascii="Times New Roman" w:hAnsi="Times New Roman"/>
                <w:color w:val="000000"/>
              </w:rPr>
              <w:t>Jam : 09.15 WIB</w:t>
            </w:r>
          </w:p>
          <w:p w:rsidR="00A3210A" w:rsidRPr="0068687C" w:rsidRDefault="00A3210A" w:rsidP="00ED4794">
            <w:pPr>
              <w:numPr>
                <w:ilvl w:val="0"/>
                <w:numId w:val="61"/>
              </w:numPr>
              <w:autoSpaceDE w:val="0"/>
              <w:autoSpaceDN w:val="0"/>
              <w:adjustRightInd w:val="0"/>
              <w:spacing w:line="360" w:lineRule="auto"/>
              <w:ind w:left="317"/>
              <w:jc w:val="both"/>
              <w:rPr>
                <w:rFonts w:ascii="Times New Roman" w:hAnsi="Times New Roman"/>
                <w:color w:val="000000"/>
              </w:rPr>
            </w:pPr>
            <w:r w:rsidRPr="0068687C">
              <w:rPr>
                <w:rFonts w:ascii="Times New Roman" w:hAnsi="Times New Roman"/>
                <w:color w:val="000000"/>
              </w:rPr>
              <w:t>Memberikan informasi hasil pemeriksaan bayi pada ibu dan keluarga, bayinya dalam keadaan baik dan sehat</w:t>
            </w:r>
          </w:p>
          <w:p w:rsidR="00A3210A" w:rsidRPr="0068687C" w:rsidRDefault="00A3210A" w:rsidP="00ED4794">
            <w:pPr>
              <w:numPr>
                <w:ilvl w:val="0"/>
                <w:numId w:val="61"/>
              </w:numPr>
              <w:autoSpaceDE w:val="0"/>
              <w:autoSpaceDN w:val="0"/>
              <w:adjustRightInd w:val="0"/>
              <w:spacing w:line="360" w:lineRule="auto"/>
              <w:ind w:left="317"/>
              <w:jc w:val="both"/>
              <w:rPr>
                <w:rFonts w:ascii="Times New Roman" w:hAnsi="Times New Roman"/>
                <w:color w:val="000000"/>
              </w:rPr>
            </w:pPr>
            <w:r w:rsidRPr="0068687C">
              <w:rPr>
                <w:rFonts w:ascii="Times New Roman" w:hAnsi="Times New Roman"/>
                <w:color w:val="000000"/>
              </w:rPr>
              <w:t>Memperhatikan bayi saat menyusu</w:t>
            </w:r>
          </w:p>
          <w:p w:rsidR="00A3210A" w:rsidRPr="0068687C" w:rsidRDefault="00A3210A" w:rsidP="00ED4794">
            <w:pPr>
              <w:numPr>
                <w:ilvl w:val="0"/>
                <w:numId w:val="61"/>
              </w:numPr>
              <w:autoSpaceDE w:val="0"/>
              <w:autoSpaceDN w:val="0"/>
              <w:adjustRightInd w:val="0"/>
              <w:spacing w:line="360" w:lineRule="auto"/>
              <w:ind w:left="317"/>
              <w:jc w:val="both"/>
              <w:rPr>
                <w:rFonts w:ascii="Times New Roman" w:hAnsi="Times New Roman"/>
                <w:color w:val="000000"/>
              </w:rPr>
            </w:pPr>
            <w:r w:rsidRPr="0068687C">
              <w:rPr>
                <w:rFonts w:ascii="Times New Roman" w:hAnsi="Times New Roman"/>
                <w:color w:val="000000"/>
              </w:rPr>
              <w:t>Memotivasi ibu untuk tetap menyusui bayinya tanpa campuran apapun hanya ASI saja  selama 6 bulan dan menganjurkan ibu untuk tetap menjaga kehangatan bayinya.</w:t>
            </w:r>
          </w:p>
          <w:p w:rsidR="00A3210A" w:rsidRPr="0068687C" w:rsidRDefault="00A3210A" w:rsidP="00ED4794">
            <w:pPr>
              <w:numPr>
                <w:ilvl w:val="0"/>
                <w:numId w:val="61"/>
              </w:numPr>
              <w:autoSpaceDE w:val="0"/>
              <w:autoSpaceDN w:val="0"/>
              <w:adjustRightInd w:val="0"/>
              <w:spacing w:line="360" w:lineRule="auto"/>
              <w:ind w:left="317"/>
              <w:jc w:val="both"/>
              <w:rPr>
                <w:rFonts w:ascii="Times New Roman" w:hAnsi="Times New Roman"/>
                <w:color w:val="000000"/>
              </w:rPr>
            </w:pPr>
            <w:r w:rsidRPr="0068687C">
              <w:rPr>
                <w:rFonts w:ascii="Times New Roman" w:hAnsi="Times New Roman"/>
              </w:rPr>
              <w:t>Menginformasikan kepada ibu mengenai tahapan imunisasi dasar yang akan dijalani bayi ibu sampai usia 2 tahun, dimana tahapa imunisasi terdekat adalah imunisasi BCG ketika anak ibu berusa 1 bulan. Imunisasi BCG dan polio, ibu dapat mengimunisasikan anaknya di Puskesmas terdekat</w:t>
            </w:r>
          </w:p>
          <w:p w:rsidR="00A3210A" w:rsidRPr="0068687C" w:rsidRDefault="00A3210A" w:rsidP="00ED4794">
            <w:pPr>
              <w:pStyle w:val="ListParagraph"/>
              <w:numPr>
                <w:ilvl w:val="0"/>
                <w:numId w:val="61"/>
              </w:numPr>
              <w:autoSpaceDE w:val="0"/>
              <w:autoSpaceDN w:val="0"/>
              <w:adjustRightInd w:val="0"/>
              <w:spacing w:line="360" w:lineRule="auto"/>
              <w:ind w:left="317"/>
              <w:jc w:val="both"/>
              <w:rPr>
                <w:rFonts w:ascii="Times New Roman" w:hAnsi="Times New Roman"/>
                <w:color w:val="000000"/>
                <w:sz w:val="24"/>
                <w:szCs w:val="24"/>
              </w:rPr>
            </w:pPr>
            <w:r w:rsidRPr="0068687C">
              <w:rPr>
                <w:rFonts w:ascii="Times New Roman" w:hAnsi="Times New Roman"/>
                <w:color w:val="000000"/>
                <w:sz w:val="24"/>
                <w:szCs w:val="24"/>
              </w:rPr>
              <w:t>Melakukan perawatan bayi baru lahir dirumah dengan tetap menjaga kehangatannya dan jangan membiarkan bayi berada didekat jendela.</w:t>
            </w:r>
          </w:p>
          <w:p w:rsidR="00A3210A" w:rsidRPr="0068687C" w:rsidRDefault="00A3210A" w:rsidP="00ED4794">
            <w:pPr>
              <w:pStyle w:val="ListParagraph"/>
              <w:numPr>
                <w:ilvl w:val="0"/>
                <w:numId w:val="61"/>
              </w:numPr>
              <w:autoSpaceDE w:val="0"/>
              <w:autoSpaceDN w:val="0"/>
              <w:adjustRightInd w:val="0"/>
              <w:spacing w:line="360" w:lineRule="auto"/>
              <w:ind w:left="317"/>
              <w:jc w:val="both"/>
              <w:rPr>
                <w:rFonts w:ascii="Times New Roman" w:hAnsi="Times New Roman"/>
                <w:color w:val="000000"/>
                <w:sz w:val="24"/>
                <w:szCs w:val="24"/>
              </w:rPr>
            </w:pPr>
            <w:r w:rsidRPr="0068687C">
              <w:rPr>
                <w:rFonts w:ascii="Times New Roman" w:hAnsi="Times New Roman"/>
                <w:color w:val="000000"/>
                <w:sz w:val="24"/>
                <w:szCs w:val="24"/>
              </w:rPr>
              <w:t>Mendokumentasikan hasil pemeriksaan dan asuhan yang diberikan</w:t>
            </w:r>
          </w:p>
        </w:tc>
      </w:tr>
    </w:tbl>
    <w:p w:rsidR="00A3210A" w:rsidRPr="0068687C" w:rsidRDefault="00A3210A" w:rsidP="00A3210A">
      <w:pPr>
        <w:spacing w:line="360" w:lineRule="auto"/>
        <w:jc w:val="both"/>
        <w:rPr>
          <w:rFonts w:ascii="Times New Roman" w:hAnsi="Times New Roman"/>
        </w:rPr>
      </w:pPr>
    </w:p>
    <w:p w:rsidR="00A3210A" w:rsidRPr="0068687C" w:rsidRDefault="00A3210A" w:rsidP="00A3210A">
      <w:pPr>
        <w:spacing w:line="360" w:lineRule="auto"/>
        <w:jc w:val="both"/>
        <w:rPr>
          <w:rFonts w:ascii="Times New Roman" w:hAnsi="Times New Roman"/>
          <w:b/>
          <w:bCs/>
        </w:rPr>
      </w:pPr>
    </w:p>
    <w:p w:rsidR="00A3210A" w:rsidRPr="0068687C" w:rsidRDefault="00A3210A" w:rsidP="00557827">
      <w:pPr>
        <w:spacing w:line="360" w:lineRule="auto"/>
        <w:jc w:val="both"/>
        <w:rPr>
          <w:rFonts w:ascii="Times New Roman" w:hAnsi="Times New Roman"/>
          <w:b/>
          <w:bCs/>
        </w:rPr>
      </w:pPr>
    </w:p>
    <w:p w:rsidR="00A3210A" w:rsidRPr="0068687C" w:rsidRDefault="00A3210A" w:rsidP="00A3210A">
      <w:pPr>
        <w:spacing w:line="360" w:lineRule="auto"/>
        <w:jc w:val="both"/>
        <w:rPr>
          <w:rFonts w:ascii="Times New Roman" w:hAnsi="Times New Roman"/>
          <w:b/>
          <w:bCs/>
        </w:rPr>
      </w:pPr>
    </w:p>
    <w:p w:rsidR="00A3210A" w:rsidRPr="0068687C" w:rsidRDefault="00A3210A" w:rsidP="00A3210A">
      <w:pPr>
        <w:spacing w:line="360" w:lineRule="auto"/>
        <w:jc w:val="both"/>
        <w:rPr>
          <w:rFonts w:ascii="Times New Roman" w:hAnsi="Times New Roman"/>
          <w:b/>
        </w:rPr>
      </w:pPr>
    </w:p>
    <w:p w:rsidR="00A3210A" w:rsidRPr="0068687C" w:rsidRDefault="00A3210A" w:rsidP="00A3210A">
      <w:pPr>
        <w:spacing w:after="200" w:line="360" w:lineRule="auto"/>
        <w:jc w:val="both"/>
        <w:rPr>
          <w:rFonts w:ascii="Times New Roman" w:hAnsi="Times New Roman"/>
          <w:b/>
        </w:rPr>
      </w:pPr>
    </w:p>
    <w:p w:rsidR="00A3210A" w:rsidRPr="0068687C" w:rsidRDefault="00A3210A" w:rsidP="00A3210A">
      <w:pPr>
        <w:spacing w:after="200" w:line="360" w:lineRule="auto"/>
        <w:jc w:val="both"/>
        <w:rPr>
          <w:rFonts w:ascii="Times New Roman" w:hAnsi="Times New Roman"/>
          <w:b/>
        </w:rPr>
      </w:pPr>
      <w:r w:rsidRPr="0068687C">
        <w:rPr>
          <w:rFonts w:ascii="Times New Roman" w:hAnsi="Times New Roman"/>
          <w:b/>
        </w:rPr>
        <w:br w:type="page"/>
      </w:r>
    </w:p>
    <w:p w:rsidR="00A3210A" w:rsidRPr="0068687C" w:rsidRDefault="00A3210A" w:rsidP="00557827">
      <w:pPr>
        <w:spacing w:line="360" w:lineRule="auto"/>
        <w:jc w:val="center"/>
        <w:rPr>
          <w:rFonts w:ascii="Times New Roman" w:hAnsi="Times New Roman"/>
          <w:b/>
          <w:bCs/>
        </w:rPr>
      </w:pPr>
      <w:r w:rsidRPr="0068687C">
        <w:rPr>
          <w:rFonts w:ascii="Times New Roman" w:hAnsi="Times New Roman"/>
          <w:b/>
          <w:bCs/>
        </w:rPr>
        <w:lastRenderedPageBreak/>
        <w:t>ASUHAN KEBIDANAN KELUARGA BERENCANA</w:t>
      </w:r>
    </w:p>
    <w:p w:rsidR="00A3210A" w:rsidRPr="0068687C" w:rsidRDefault="00A3210A" w:rsidP="00A62B0E">
      <w:pPr>
        <w:spacing w:line="360" w:lineRule="auto"/>
        <w:jc w:val="center"/>
        <w:rPr>
          <w:rFonts w:ascii="Times New Roman" w:hAnsi="Times New Roman"/>
          <w:b/>
          <w:bCs/>
          <w:lang w:val="en-US"/>
        </w:rPr>
      </w:pPr>
      <w:r w:rsidRPr="0068687C">
        <w:rPr>
          <w:rFonts w:ascii="Times New Roman" w:hAnsi="Times New Roman"/>
          <w:b/>
          <w:bCs/>
        </w:rPr>
        <w:t xml:space="preserve">PADA </w:t>
      </w:r>
      <w:r w:rsidR="00287F84" w:rsidRPr="0068687C">
        <w:rPr>
          <w:rFonts w:ascii="Times New Roman" w:hAnsi="Times New Roman"/>
          <w:b/>
          <w:bCs/>
        </w:rPr>
        <w:t>NY T</w:t>
      </w:r>
      <w:r w:rsidR="00001B63" w:rsidRPr="0068687C">
        <w:rPr>
          <w:rFonts w:ascii="Times New Roman" w:hAnsi="Times New Roman"/>
          <w:b/>
          <w:bCs/>
          <w:lang w:val="en-US"/>
        </w:rPr>
        <w:t xml:space="preserve"> </w:t>
      </w:r>
      <w:r w:rsidRPr="0068687C">
        <w:rPr>
          <w:rFonts w:ascii="Times New Roman" w:hAnsi="Times New Roman"/>
          <w:b/>
          <w:bCs/>
        </w:rPr>
        <w:t xml:space="preserve">USIA </w:t>
      </w:r>
      <w:r w:rsidR="00287F84" w:rsidRPr="0068687C">
        <w:rPr>
          <w:rFonts w:ascii="Times New Roman" w:hAnsi="Times New Roman"/>
          <w:b/>
          <w:bCs/>
        </w:rPr>
        <w:t>36 Tahun</w:t>
      </w:r>
      <w:r w:rsidRPr="0068687C">
        <w:rPr>
          <w:rFonts w:ascii="Times New Roman" w:hAnsi="Times New Roman"/>
          <w:b/>
          <w:bCs/>
        </w:rPr>
        <w:t xml:space="preserve"> P</w:t>
      </w:r>
      <w:r w:rsidR="00557827" w:rsidRPr="0068687C">
        <w:rPr>
          <w:rFonts w:ascii="Times New Roman" w:hAnsi="Times New Roman"/>
          <w:b/>
          <w:bCs/>
          <w:vertAlign w:val="subscript"/>
          <w:lang w:val="en-US"/>
        </w:rPr>
        <w:t>2</w:t>
      </w:r>
      <w:r w:rsidRPr="0068687C">
        <w:rPr>
          <w:rFonts w:ascii="Times New Roman" w:hAnsi="Times New Roman"/>
          <w:b/>
          <w:bCs/>
        </w:rPr>
        <w:t>A</w:t>
      </w:r>
      <w:r w:rsidR="002D78C7" w:rsidRPr="0068687C">
        <w:rPr>
          <w:rFonts w:ascii="Times New Roman" w:hAnsi="Times New Roman"/>
          <w:b/>
          <w:bCs/>
          <w:vertAlign w:val="subscript"/>
          <w:lang w:val="en-US"/>
        </w:rPr>
        <w:t xml:space="preserve">1 </w:t>
      </w:r>
      <w:r w:rsidRPr="0068687C">
        <w:rPr>
          <w:rFonts w:ascii="Times New Roman" w:hAnsi="Times New Roman"/>
          <w:b/>
          <w:bCs/>
        </w:rPr>
        <w:t xml:space="preserve">AKSEPTOR KB SUNTIK </w:t>
      </w:r>
      <w:r w:rsidR="00001B63" w:rsidRPr="0068687C">
        <w:rPr>
          <w:rFonts w:ascii="Times New Roman" w:hAnsi="Times New Roman"/>
          <w:b/>
          <w:bCs/>
          <w:lang w:val="en-US"/>
        </w:rPr>
        <w:t>DMPA</w:t>
      </w:r>
    </w:p>
    <w:p w:rsidR="00A3210A" w:rsidRPr="0068687C" w:rsidRDefault="00A3210A" w:rsidP="00ED4794">
      <w:pPr>
        <w:pStyle w:val="ListParagraph"/>
        <w:numPr>
          <w:ilvl w:val="0"/>
          <w:numId w:val="67"/>
        </w:numPr>
        <w:tabs>
          <w:tab w:val="left" w:pos="993"/>
        </w:tabs>
        <w:autoSpaceDE w:val="0"/>
        <w:autoSpaceDN w:val="0"/>
        <w:adjustRightInd w:val="0"/>
        <w:spacing w:line="360" w:lineRule="auto"/>
        <w:contextualSpacing w:val="0"/>
        <w:jc w:val="both"/>
        <w:rPr>
          <w:rFonts w:ascii="Times New Roman" w:hAnsi="Times New Roman"/>
          <w:sz w:val="24"/>
          <w:szCs w:val="24"/>
        </w:rPr>
      </w:pPr>
      <w:r w:rsidRPr="0068687C">
        <w:rPr>
          <w:rFonts w:ascii="Times New Roman" w:hAnsi="Times New Roman"/>
          <w:sz w:val="24"/>
          <w:szCs w:val="24"/>
        </w:rPr>
        <w:t xml:space="preserve">PENGKAJIAN </w:t>
      </w:r>
    </w:p>
    <w:p w:rsidR="00A3210A" w:rsidRPr="0068687C" w:rsidRDefault="00A3210A" w:rsidP="00A3210A">
      <w:pPr>
        <w:tabs>
          <w:tab w:val="left" w:pos="709"/>
        </w:tabs>
        <w:adjustRightInd w:val="0"/>
        <w:spacing w:line="360" w:lineRule="auto"/>
        <w:ind w:left="993" w:hanging="284"/>
        <w:jc w:val="both"/>
        <w:rPr>
          <w:rFonts w:ascii="Times New Roman" w:hAnsi="Times New Roman"/>
          <w:lang w:val="en-US"/>
        </w:rPr>
      </w:pPr>
      <w:r w:rsidRPr="0068687C">
        <w:rPr>
          <w:rFonts w:ascii="Times New Roman" w:hAnsi="Times New Roman"/>
        </w:rPr>
        <w:t xml:space="preserve">Tanggal </w:t>
      </w:r>
      <w:r w:rsidRPr="0068687C">
        <w:rPr>
          <w:rFonts w:ascii="Times New Roman" w:hAnsi="Times New Roman"/>
        </w:rPr>
        <w:tab/>
        <w:t xml:space="preserve">: </w:t>
      </w:r>
      <w:r w:rsidR="00557827" w:rsidRPr="0068687C">
        <w:rPr>
          <w:rFonts w:ascii="Times New Roman" w:hAnsi="Times New Roman"/>
          <w:lang w:val="en-US"/>
        </w:rPr>
        <w:t>15 April 2022</w:t>
      </w:r>
    </w:p>
    <w:p w:rsidR="00A3210A" w:rsidRPr="0068687C" w:rsidRDefault="00A3210A" w:rsidP="00A3210A">
      <w:pPr>
        <w:tabs>
          <w:tab w:val="left" w:pos="709"/>
        </w:tabs>
        <w:adjustRightInd w:val="0"/>
        <w:spacing w:line="360" w:lineRule="auto"/>
        <w:ind w:left="993" w:hanging="284"/>
        <w:jc w:val="both"/>
        <w:rPr>
          <w:rFonts w:ascii="Times New Roman" w:hAnsi="Times New Roman"/>
        </w:rPr>
      </w:pPr>
      <w:r w:rsidRPr="0068687C">
        <w:rPr>
          <w:rFonts w:ascii="Times New Roman" w:hAnsi="Times New Roman"/>
        </w:rPr>
        <w:t>Jam</w:t>
      </w:r>
      <w:r w:rsidRPr="0068687C">
        <w:rPr>
          <w:rFonts w:ascii="Times New Roman" w:hAnsi="Times New Roman"/>
        </w:rPr>
        <w:tab/>
      </w:r>
      <w:r w:rsidRPr="0068687C">
        <w:rPr>
          <w:rFonts w:ascii="Times New Roman" w:hAnsi="Times New Roman"/>
        </w:rPr>
        <w:tab/>
        <w:t>: 08.15 WIB</w:t>
      </w:r>
    </w:p>
    <w:p w:rsidR="00A3210A" w:rsidRPr="0068687C" w:rsidRDefault="00A3210A" w:rsidP="00A3210A">
      <w:pPr>
        <w:tabs>
          <w:tab w:val="left" w:pos="709"/>
        </w:tabs>
        <w:adjustRightInd w:val="0"/>
        <w:spacing w:line="360" w:lineRule="auto"/>
        <w:ind w:left="993" w:hanging="284"/>
        <w:jc w:val="both"/>
        <w:rPr>
          <w:rFonts w:ascii="Times New Roman" w:hAnsi="Times New Roman"/>
          <w:lang w:val="en-US"/>
        </w:rPr>
      </w:pPr>
      <w:r w:rsidRPr="0068687C">
        <w:rPr>
          <w:rFonts w:ascii="Times New Roman" w:hAnsi="Times New Roman"/>
        </w:rPr>
        <w:t xml:space="preserve">Tempat </w:t>
      </w:r>
      <w:r w:rsidRPr="0068687C">
        <w:rPr>
          <w:rFonts w:ascii="Times New Roman" w:hAnsi="Times New Roman"/>
        </w:rPr>
        <w:tab/>
        <w:t xml:space="preserve">: Puskesmas </w:t>
      </w:r>
      <w:r w:rsidR="00287F84" w:rsidRPr="0068687C">
        <w:rPr>
          <w:rFonts w:ascii="Times New Roman" w:hAnsi="Times New Roman"/>
          <w:lang w:val="en-US"/>
        </w:rPr>
        <w:t>Bayan</w:t>
      </w:r>
      <w:r w:rsidR="00557827" w:rsidRPr="0068687C">
        <w:rPr>
          <w:rFonts w:ascii="Times New Roman" w:hAnsi="Times New Roman"/>
          <w:lang w:val="en-US"/>
        </w:rPr>
        <w:t>, Kab</w:t>
      </w:r>
      <w:r w:rsidR="00830F7B" w:rsidRPr="0068687C">
        <w:rPr>
          <w:rFonts w:ascii="Times New Roman" w:hAnsi="Times New Roman"/>
          <w:lang w:val="en-US"/>
        </w:rPr>
        <w:t xml:space="preserve"> </w:t>
      </w:r>
      <w:r w:rsidR="00557827" w:rsidRPr="0068687C">
        <w:rPr>
          <w:rFonts w:ascii="Times New Roman" w:hAnsi="Times New Roman"/>
          <w:lang w:val="en-US"/>
        </w:rPr>
        <w:t>Purworejo</w:t>
      </w:r>
    </w:p>
    <w:p w:rsidR="00A3210A" w:rsidRPr="0068687C" w:rsidRDefault="00A3210A" w:rsidP="00A3210A">
      <w:pPr>
        <w:tabs>
          <w:tab w:val="left" w:pos="993"/>
        </w:tabs>
        <w:adjustRightInd w:val="0"/>
        <w:spacing w:line="360" w:lineRule="auto"/>
        <w:ind w:left="993"/>
        <w:jc w:val="both"/>
        <w:rPr>
          <w:rFonts w:ascii="Times New Roman" w:hAnsi="Times New Roman"/>
        </w:rPr>
      </w:pPr>
    </w:p>
    <w:p w:rsidR="00A3210A" w:rsidRPr="0068687C" w:rsidRDefault="00A3210A" w:rsidP="00ED4794">
      <w:pPr>
        <w:pStyle w:val="ListParagraph"/>
        <w:numPr>
          <w:ilvl w:val="0"/>
          <w:numId w:val="67"/>
        </w:numPr>
        <w:autoSpaceDE w:val="0"/>
        <w:autoSpaceDN w:val="0"/>
        <w:adjustRightInd w:val="0"/>
        <w:spacing w:line="360" w:lineRule="auto"/>
        <w:contextualSpacing w:val="0"/>
        <w:jc w:val="both"/>
        <w:rPr>
          <w:rFonts w:ascii="Times New Roman" w:hAnsi="Times New Roman"/>
          <w:sz w:val="24"/>
          <w:szCs w:val="24"/>
        </w:rPr>
      </w:pPr>
      <w:r w:rsidRPr="0068687C">
        <w:rPr>
          <w:rFonts w:ascii="Times New Roman" w:hAnsi="Times New Roman"/>
          <w:sz w:val="24"/>
          <w:szCs w:val="24"/>
        </w:rPr>
        <w:t>DATA SUBYEKTIF</w:t>
      </w:r>
    </w:p>
    <w:p w:rsidR="00A3210A" w:rsidRPr="0068687C" w:rsidRDefault="00A3210A" w:rsidP="00ED4794">
      <w:pPr>
        <w:pStyle w:val="ListParagraph"/>
        <w:numPr>
          <w:ilvl w:val="3"/>
          <w:numId w:val="14"/>
        </w:numPr>
        <w:autoSpaceDE w:val="0"/>
        <w:autoSpaceDN w:val="0"/>
        <w:adjustRightInd w:val="0"/>
        <w:spacing w:line="360" w:lineRule="auto"/>
        <w:ind w:left="1134"/>
        <w:jc w:val="both"/>
        <w:rPr>
          <w:rFonts w:ascii="Times New Roman" w:hAnsi="Times New Roman"/>
          <w:sz w:val="24"/>
          <w:szCs w:val="24"/>
        </w:rPr>
      </w:pPr>
      <w:r w:rsidRPr="0068687C">
        <w:rPr>
          <w:rFonts w:ascii="Times New Roman" w:hAnsi="Times New Roman"/>
          <w:sz w:val="24"/>
          <w:szCs w:val="24"/>
        </w:rPr>
        <w:t>Keluhan Utama</w:t>
      </w:r>
      <w:r w:rsidRPr="0068687C">
        <w:rPr>
          <w:rFonts w:ascii="Times New Roman" w:hAnsi="Times New Roman"/>
          <w:sz w:val="24"/>
          <w:szCs w:val="24"/>
        </w:rPr>
        <w:tab/>
        <w:t xml:space="preserve">: Ibu mengatakan </w:t>
      </w:r>
      <w:r w:rsidR="00E422A4" w:rsidRPr="0068687C">
        <w:rPr>
          <w:rFonts w:ascii="Times New Roman" w:hAnsi="Times New Roman"/>
          <w:sz w:val="24"/>
          <w:szCs w:val="24"/>
          <w:lang w:val="en-US"/>
        </w:rPr>
        <w:t>berke</w:t>
      </w:r>
      <w:r w:rsidRPr="0068687C">
        <w:rPr>
          <w:rFonts w:ascii="Times New Roman" w:hAnsi="Times New Roman"/>
          <w:sz w:val="24"/>
          <w:szCs w:val="24"/>
        </w:rPr>
        <w:t>ingin</w:t>
      </w:r>
      <w:r w:rsidR="00E422A4" w:rsidRPr="0068687C">
        <w:rPr>
          <w:rFonts w:ascii="Times New Roman" w:hAnsi="Times New Roman"/>
          <w:sz w:val="24"/>
          <w:szCs w:val="24"/>
          <w:lang w:val="en-US"/>
        </w:rPr>
        <w:t>an</w:t>
      </w:r>
      <w:r w:rsidRPr="0068687C">
        <w:rPr>
          <w:rFonts w:ascii="Times New Roman" w:hAnsi="Times New Roman"/>
          <w:sz w:val="24"/>
          <w:szCs w:val="24"/>
        </w:rPr>
        <w:t xml:space="preserve"> KB suntik 3 bulan </w:t>
      </w:r>
    </w:p>
    <w:p w:rsidR="00A3210A" w:rsidRPr="0068687C" w:rsidRDefault="00A3210A" w:rsidP="00A3210A">
      <w:pPr>
        <w:pStyle w:val="ListParagraph"/>
        <w:adjustRightInd w:val="0"/>
        <w:spacing w:line="360" w:lineRule="auto"/>
        <w:ind w:left="2880"/>
        <w:jc w:val="both"/>
        <w:rPr>
          <w:rFonts w:ascii="Times New Roman" w:hAnsi="Times New Roman"/>
          <w:sz w:val="24"/>
          <w:szCs w:val="24"/>
        </w:rPr>
      </w:pPr>
      <w:r w:rsidRPr="0068687C">
        <w:rPr>
          <w:rFonts w:ascii="Times New Roman" w:hAnsi="Times New Roman"/>
          <w:sz w:val="24"/>
          <w:szCs w:val="24"/>
        </w:rPr>
        <w:t xml:space="preserve">  Ibu melahirkan </w:t>
      </w:r>
      <w:r w:rsidR="00A62B0E" w:rsidRPr="0068687C">
        <w:rPr>
          <w:rFonts w:ascii="Times New Roman" w:hAnsi="Times New Roman"/>
          <w:sz w:val="24"/>
          <w:szCs w:val="24"/>
          <w:lang w:val="en-US"/>
        </w:rPr>
        <w:t>2 minggu</w:t>
      </w:r>
      <w:r w:rsidRPr="0068687C">
        <w:rPr>
          <w:rFonts w:ascii="Times New Roman" w:hAnsi="Times New Roman"/>
          <w:sz w:val="24"/>
          <w:szCs w:val="24"/>
        </w:rPr>
        <w:t xml:space="preserve"> yang lalu</w:t>
      </w:r>
    </w:p>
    <w:p w:rsidR="00A3210A" w:rsidRPr="0068687C" w:rsidRDefault="00A3210A" w:rsidP="00ED4794">
      <w:pPr>
        <w:pStyle w:val="ListParagraph"/>
        <w:numPr>
          <w:ilvl w:val="3"/>
          <w:numId w:val="14"/>
        </w:numPr>
        <w:autoSpaceDE w:val="0"/>
        <w:autoSpaceDN w:val="0"/>
        <w:adjustRightInd w:val="0"/>
        <w:spacing w:line="360" w:lineRule="auto"/>
        <w:ind w:left="1134"/>
        <w:jc w:val="both"/>
        <w:rPr>
          <w:rFonts w:ascii="Times New Roman" w:hAnsi="Times New Roman"/>
          <w:sz w:val="24"/>
          <w:szCs w:val="24"/>
        </w:rPr>
      </w:pPr>
      <w:r w:rsidRPr="0068687C">
        <w:rPr>
          <w:rFonts w:ascii="Times New Roman" w:hAnsi="Times New Roman"/>
          <w:sz w:val="24"/>
          <w:szCs w:val="24"/>
        </w:rPr>
        <w:t xml:space="preserve">Riwayat Persalinan </w:t>
      </w:r>
      <w:r w:rsidRPr="0068687C">
        <w:rPr>
          <w:rFonts w:ascii="Times New Roman" w:hAnsi="Times New Roman"/>
          <w:sz w:val="24"/>
          <w:szCs w:val="24"/>
        </w:rPr>
        <w:tab/>
        <w:t>:</w:t>
      </w:r>
    </w:p>
    <w:p w:rsidR="00A3210A" w:rsidRPr="0068687C" w:rsidRDefault="00A3210A" w:rsidP="00A3210A">
      <w:pPr>
        <w:pStyle w:val="ListParagraph"/>
        <w:adjustRightInd w:val="0"/>
        <w:spacing w:line="360" w:lineRule="auto"/>
        <w:ind w:left="1134"/>
        <w:jc w:val="both"/>
        <w:rPr>
          <w:rFonts w:ascii="Times New Roman" w:hAnsi="Times New Roman"/>
          <w:sz w:val="24"/>
          <w:szCs w:val="24"/>
          <w:lang w:val="en-US"/>
        </w:rPr>
      </w:pPr>
      <w:r w:rsidRPr="0068687C">
        <w:rPr>
          <w:rFonts w:ascii="Times New Roman" w:hAnsi="Times New Roman"/>
          <w:sz w:val="24"/>
          <w:szCs w:val="24"/>
        </w:rPr>
        <w:t xml:space="preserve"> Ibu mengatakan bersalin normal dan ditolong oleh bidan pada tanggal </w:t>
      </w:r>
      <w:r w:rsidR="00E422A4" w:rsidRPr="0068687C">
        <w:rPr>
          <w:rFonts w:ascii="Times New Roman" w:hAnsi="Times New Roman"/>
          <w:sz w:val="24"/>
          <w:szCs w:val="24"/>
          <w:lang w:val="en-US"/>
        </w:rPr>
        <w:t xml:space="preserve">01 April 2022 </w:t>
      </w:r>
      <w:r w:rsidRPr="0068687C">
        <w:rPr>
          <w:rFonts w:ascii="Times New Roman" w:hAnsi="Times New Roman"/>
          <w:sz w:val="24"/>
          <w:szCs w:val="24"/>
        </w:rPr>
        <w:t xml:space="preserve">pukul 02.15 WIB. Tidak ada penyulit, lahir di Puskesmas </w:t>
      </w:r>
      <w:r w:rsidR="00287F84" w:rsidRPr="0068687C">
        <w:rPr>
          <w:rFonts w:ascii="Times New Roman" w:hAnsi="Times New Roman"/>
          <w:sz w:val="24"/>
          <w:szCs w:val="24"/>
          <w:lang w:val="en-US"/>
        </w:rPr>
        <w:t>Bayan</w:t>
      </w:r>
      <w:r w:rsidR="00001B63" w:rsidRPr="0068687C">
        <w:rPr>
          <w:rFonts w:ascii="Times New Roman" w:hAnsi="Times New Roman"/>
          <w:sz w:val="24"/>
          <w:szCs w:val="24"/>
          <w:lang w:val="en-US"/>
        </w:rPr>
        <w:t xml:space="preserve"> </w:t>
      </w:r>
      <w:r w:rsidR="00E422A4" w:rsidRPr="0068687C">
        <w:rPr>
          <w:rFonts w:ascii="Times New Roman" w:hAnsi="Times New Roman"/>
          <w:sz w:val="24"/>
          <w:szCs w:val="24"/>
          <w:lang w:val="en-US"/>
        </w:rPr>
        <w:t>Kab</w:t>
      </w:r>
      <w:r w:rsidR="00001B63" w:rsidRPr="0068687C">
        <w:rPr>
          <w:rFonts w:ascii="Times New Roman" w:hAnsi="Times New Roman"/>
          <w:sz w:val="24"/>
          <w:szCs w:val="24"/>
          <w:lang w:val="en-US"/>
        </w:rPr>
        <w:t xml:space="preserve"> </w:t>
      </w:r>
      <w:r w:rsidR="00E422A4" w:rsidRPr="0068687C">
        <w:rPr>
          <w:rFonts w:ascii="Times New Roman" w:hAnsi="Times New Roman"/>
          <w:sz w:val="24"/>
          <w:szCs w:val="24"/>
          <w:lang w:val="en-US"/>
        </w:rPr>
        <w:t>Purworejo</w:t>
      </w:r>
    </w:p>
    <w:p w:rsidR="00A3210A" w:rsidRPr="0068687C" w:rsidRDefault="00A3210A" w:rsidP="00ED4794">
      <w:pPr>
        <w:pStyle w:val="ListParagraph"/>
        <w:numPr>
          <w:ilvl w:val="3"/>
          <w:numId w:val="14"/>
        </w:numPr>
        <w:autoSpaceDE w:val="0"/>
        <w:autoSpaceDN w:val="0"/>
        <w:adjustRightInd w:val="0"/>
        <w:spacing w:line="360" w:lineRule="auto"/>
        <w:ind w:left="1134"/>
        <w:jc w:val="both"/>
        <w:rPr>
          <w:rFonts w:ascii="Times New Roman" w:hAnsi="Times New Roman"/>
          <w:sz w:val="24"/>
          <w:szCs w:val="24"/>
        </w:rPr>
      </w:pPr>
      <w:r w:rsidRPr="0068687C">
        <w:rPr>
          <w:rFonts w:ascii="Times New Roman" w:hAnsi="Times New Roman"/>
          <w:sz w:val="24"/>
          <w:szCs w:val="24"/>
        </w:rPr>
        <w:t xml:space="preserve">Riwayat kontrasepsi yang digunakan </w:t>
      </w:r>
    </w:p>
    <w:p w:rsidR="00A3210A" w:rsidRPr="0068687C" w:rsidRDefault="00A3210A" w:rsidP="00A3210A">
      <w:pPr>
        <w:pStyle w:val="ListParagraph"/>
        <w:adjustRightInd w:val="0"/>
        <w:spacing w:line="360" w:lineRule="auto"/>
        <w:ind w:left="1134"/>
        <w:jc w:val="both"/>
        <w:rPr>
          <w:rFonts w:ascii="Times New Roman" w:hAnsi="Times New Roman"/>
          <w:sz w:val="24"/>
          <w:szCs w:val="24"/>
          <w:lang w:val="en-US"/>
        </w:rPr>
      </w:pPr>
      <w:r w:rsidRPr="0068687C">
        <w:rPr>
          <w:rFonts w:ascii="Times New Roman" w:hAnsi="Times New Roman"/>
          <w:sz w:val="24"/>
          <w:szCs w:val="24"/>
        </w:rPr>
        <w:t>M</w:t>
      </w:r>
      <w:r w:rsidR="00001B63" w:rsidRPr="0068687C">
        <w:rPr>
          <w:rFonts w:ascii="Times New Roman" w:hAnsi="Times New Roman"/>
          <w:sz w:val="24"/>
          <w:szCs w:val="24"/>
          <w:lang w:val="en-US"/>
        </w:rPr>
        <w:t>e</w:t>
      </w:r>
      <w:r w:rsidRPr="0068687C">
        <w:rPr>
          <w:rFonts w:ascii="Times New Roman" w:hAnsi="Times New Roman"/>
          <w:sz w:val="24"/>
          <w:szCs w:val="24"/>
        </w:rPr>
        <w:t>nggunakan KB suntik 3 bulan selama 2 tahun setelah melahirkan anak yang pertama</w:t>
      </w:r>
      <w:r w:rsidR="00E422A4" w:rsidRPr="0068687C">
        <w:rPr>
          <w:rFonts w:ascii="Times New Roman" w:hAnsi="Times New Roman"/>
          <w:sz w:val="24"/>
          <w:szCs w:val="24"/>
          <w:lang w:val="en-US"/>
        </w:rPr>
        <w:t xml:space="preserve"> dan cocok</w:t>
      </w:r>
    </w:p>
    <w:p w:rsidR="00A3210A" w:rsidRPr="0068687C" w:rsidRDefault="00A3210A" w:rsidP="00ED4794">
      <w:pPr>
        <w:pStyle w:val="ListParagraph"/>
        <w:numPr>
          <w:ilvl w:val="3"/>
          <w:numId w:val="14"/>
        </w:numPr>
        <w:spacing w:line="360" w:lineRule="auto"/>
        <w:ind w:left="1134"/>
        <w:contextualSpacing w:val="0"/>
        <w:jc w:val="both"/>
        <w:rPr>
          <w:rFonts w:ascii="Times New Roman" w:hAnsi="Times New Roman"/>
          <w:sz w:val="24"/>
          <w:szCs w:val="24"/>
          <w:lang w:val="nb-NO"/>
        </w:rPr>
      </w:pPr>
      <w:r w:rsidRPr="0068687C">
        <w:rPr>
          <w:rFonts w:ascii="Times New Roman" w:hAnsi="Times New Roman"/>
          <w:sz w:val="24"/>
          <w:szCs w:val="24"/>
          <w:lang w:val="nb-NO"/>
        </w:rPr>
        <w:t>Riwayat kesehatan yang lalu</w:t>
      </w:r>
    </w:p>
    <w:p w:rsidR="00A3210A" w:rsidRPr="0068687C" w:rsidRDefault="00A3210A" w:rsidP="00ED4794">
      <w:pPr>
        <w:pStyle w:val="ListParagraph"/>
        <w:numPr>
          <w:ilvl w:val="4"/>
          <w:numId w:val="14"/>
        </w:numPr>
        <w:autoSpaceDE w:val="0"/>
        <w:autoSpaceDN w:val="0"/>
        <w:adjustRightInd w:val="0"/>
        <w:spacing w:line="360" w:lineRule="auto"/>
        <w:ind w:left="1701"/>
        <w:contextualSpacing w:val="0"/>
        <w:jc w:val="both"/>
        <w:rPr>
          <w:rFonts w:ascii="Times New Roman" w:hAnsi="Times New Roman"/>
          <w:sz w:val="24"/>
          <w:szCs w:val="24"/>
        </w:rPr>
      </w:pPr>
      <w:r w:rsidRPr="0068687C">
        <w:rPr>
          <w:rFonts w:ascii="Times New Roman" w:hAnsi="Times New Roman"/>
          <w:sz w:val="24"/>
          <w:szCs w:val="24"/>
        </w:rPr>
        <w:t>Ibu mengatakan tidak pernah menderita penyakit hipertensi, DM, jantung, asma, dan penyakit serius lainnya</w:t>
      </w:r>
    </w:p>
    <w:p w:rsidR="00A3210A" w:rsidRPr="0068687C" w:rsidRDefault="00A3210A" w:rsidP="00ED4794">
      <w:pPr>
        <w:pStyle w:val="ListParagraph"/>
        <w:widowControl w:val="0"/>
        <w:numPr>
          <w:ilvl w:val="4"/>
          <w:numId w:val="14"/>
        </w:numPr>
        <w:autoSpaceDE w:val="0"/>
        <w:autoSpaceDN w:val="0"/>
        <w:spacing w:line="360" w:lineRule="auto"/>
        <w:ind w:left="1701"/>
        <w:contextualSpacing w:val="0"/>
        <w:jc w:val="both"/>
        <w:rPr>
          <w:rFonts w:ascii="Times New Roman" w:hAnsi="Times New Roman"/>
          <w:sz w:val="24"/>
          <w:szCs w:val="24"/>
          <w:lang w:val="nb-NO"/>
        </w:rPr>
      </w:pPr>
      <w:r w:rsidRPr="0068687C">
        <w:rPr>
          <w:rFonts w:ascii="Times New Roman" w:hAnsi="Times New Roman"/>
          <w:sz w:val="24"/>
          <w:szCs w:val="24"/>
        </w:rPr>
        <w:t>Ibu tidak ada riwayat alergi terhadap obat-obatan</w:t>
      </w:r>
    </w:p>
    <w:p w:rsidR="00A3210A" w:rsidRPr="0068687C" w:rsidRDefault="00A3210A" w:rsidP="00ED4794">
      <w:pPr>
        <w:pStyle w:val="ListParagraph"/>
        <w:numPr>
          <w:ilvl w:val="3"/>
          <w:numId w:val="14"/>
        </w:numPr>
        <w:spacing w:line="360" w:lineRule="auto"/>
        <w:ind w:left="1134"/>
        <w:contextualSpacing w:val="0"/>
        <w:jc w:val="both"/>
        <w:rPr>
          <w:rFonts w:ascii="Times New Roman" w:hAnsi="Times New Roman"/>
          <w:sz w:val="24"/>
          <w:szCs w:val="24"/>
          <w:lang w:val="nb-NO"/>
        </w:rPr>
      </w:pPr>
      <w:r w:rsidRPr="0068687C">
        <w:rPr>
          <w:rFonts w:ascii="Times New Roman" w:hAnsi="Times New Roman"/>
          <w:sz w:val="24"/>
          <w:szCs w:val="24"/>
          <w:lang w:val="nb-NO"/>
        </w:rPr>
        <w:t>Riwayat kesehatan keluarga</w:t>
      </w:r>
    </w:p>
    <w:p w:rsidR="00A3210A" w:rsidRPr="0068687C" w:rsidRDefault="00A3210A" w:rsidP="00A3210A">
      <w:pPr>
        <w:adjustRightInd w:val="0"/>
        <w:spacing w:line="360" w:lineRule="auto"/>
        <w:ind w:left="1134"/>
        <w:jc w:val="both"/>
        <w:rPr>
          <w:rFonts w:ascii="Times New Roman" w:hAnsi="Times New Roman"/>
          <w:lang w:val="nb-NO"/>
        </w:rPr>
      </w:pPr>
      <w:r w:rsidRPr="0068687C">
        <w:rPr>
          <w:rFonts w:ascii="Times New Roman" w:hAnsi="Times New Roman"/>
        </w:rPr>
        <w:t>Tidak ada riwayat penyakit keluarga yang menderita penyakit serius seperti hipertensi, asma, diabetes militus, kanker dan penyakit jantung.</w:t>
      </w:r>
    </w:p>
    <w:p w:rsidR="00A3210A" w:rsidRPr="0068687C" w:rsidRDefault="00A3210A" w:rsidP="00ED4794">
      <w:pPr>
        <w:pStyle w:val="ListParagraph"/>
        <w:widowControl w:val="0"/>
        <w:numPr>
          <w:ilvl w:val="3"/>
          <w:numId w:val="14"/>
        </w:numPr>
        <w:autoSpaceDE w:val="0"/>
        <w:autoSpaceDN w:val="0"/>
        <w:spacing w:line="360" w:lineRule="auto"/>
        <w:ind w:left="1134"/>
        <w:contextualSpacing w:val="0"/>
        <w:jc w:val="both"/>
        <w:rPr>
          <w:rFonts w:ascii="Times New Roman" w:hAnsi="Times New Roman"/>
          <w:sz w:val="24"/>
          <w:szCs w:val="24"/>
          <w:lang w:val="en-US"/>
        </w:rPr>
      </w:pPr>
      <w:r w:rsidRPr="0068687C">
        <w:rPr>
          <w:rFonts w:ascii="Times New Roman" w:hAnsi="Times New Roman"/>
          <w:sz w:val="24"/>
          <w:szCs w:val="24"/>
          <w:lang w:val="en-US"/>
        </w:rPr>
        <w:t>Riwayat</w:t>
      </w:r>
      <w:r w:rsidR="00001B63" w:rsidRPr="0068687C">
        <w:rPr>
          <w:rFonts w:ascii="Times New Roman" w:hAnsi="Times New Roman"/>
          <w:sz w:val="24"/>
          <w:szCs w:val="24"/>
          <w:lang w:val="en-US"/>
        </w:rPr>
        <w:t xml:space="preserve"> </w:t>
      </w:r>
      <w:r w:rsidRPr="0068687C">
        <w:rPr>
          <w:rFonts w:ascii="Times New Roman" w:hAnsi="Times New Roman"/>
          <w:sz w:val="24"/>
          <w:szCs w:val="24"/>
          <w:lang w:val="en-US"/>
        </w:rPr>
        <w:t>Ginekologi</w:t>
      </w:r>
    </w:p>
    <w:p w:rsidR="00A3210A" w:rsidRPr="0068687C" w:rsidRDefault="00830F7B" w:rsidP="00A3210A">
      <w:pPr>
        <w:pStyle w:val="ListParagraph"/>
        <w:spacing w:line="360" w:lineRule="auto"/>
        <w:ind w:left="993"/>
        <w:jc w:val="both"/>
        <w:rPr>
          <w:rFonts w:ascii="Times New Roman" w:hAnsi="Times New Roman"/>
          <w:sz w:val="24"/>
          <w:szCs w:val="24"/>
          <w:lang w:val="en-US"/>
        </w:rPr>
      </w:pPr>
      <w:r w:rsidRPr="0068687C">
        <w:rPr>
          <w:rFonts w:ascii="Times New Roman" w:hAnsi="Times New Roman"/>
          <w:sz w:val="24"/>
          <w:szCs w:val="24"/>
          <w:lang w:val="en-US"/>
        </w:rPr>
        <w:t xml:space="preserve">Tumor </w:t>
      </w:r>
      <w:r w:rsidRPr="0068687C">
        <w:rPr>
          <w:rFonts w:ascii="Times New Roman" w:hAnsi="Times New Roman"/>
          <w:sz w:val="24"/>
          <w:szCs w:val="24"/>
          <w:lang w:val="en-US"/>
        </w:rPr>
        <w:tab/>
      </w:r>
      <w:r w:rsidRPr="0068687C">
        <w:rPr>
          <w:rFonts w:ascii="Times New Roman" w:hAnsi="Times New Roman"/>
          <w:sz w:val="24"/>
          <w:szCs w:val="24"/>
          <w:lang w:val="en-US"/>
        </w:rPr>
        <w:tab/>
      </w:r>
      <w:r w:rsidR="00A3210A" w:rsidRPr="0068687C">
        <w:rPr>
          <w:rFonts w:ascii="Times New Roman" w:hAnsi="Times New Roman"/>
          <w:sz w:val="24"/>
          <w:szCs w:val="24"/>
          <w:lang w:val="en-US"/>
        </w:rPr>
        <w:t>: tidak</w:t>
      </w:r>
    </w:p>
    <w:p w:rsidR="00A3210A" w:rsidRPr="0068687C" w:rsidRDefault="00A3210A" w:rsidP="00A3210A">
      <w:pPr>
        <w:pStyle w:val="ListParagraph"/>
        <w:spacing w:line="360" w:lineRule="auto"/>
        <w:ind w:left="993"/>
        <w:jc w:val="both"/>
        <w:rPr>
          <w:rFonts w:ascii="Times New Roman" w:hAnsi="Times New Roman"/>
          <w:sz w:val="24"/>
          <w:szCs w:val="24"/>
          <w:lang w:val="en-US"/>
        </w:rPr>
      </w:pPr>
      <w:r w:rsidRPr="0068687C">
        <w:rPr>
          <w:rFonts w:ascii="Times New Roman" w:hAnsi="Times New Roman"/>
          <w:sz w:val="24"/>
          <w:szCs w:val="24"/>
          <w:lang w:val="en-US"/>
        </w:rPr>
        <w:t>Operasiginekologi</w:t>
      </w:r>
      <w:r w:rsidRPr="0068687C">
        <w:rPr>
          <w:rFonts w:ascii="Times New Roman" w:hAnsi="Times New Roman"/>
          <w:sz w:val="24"/>
          <w:szCs w:val="24"/>
          <w:lang w:val="en-US"/>
        </w:rPr>
        <w:tab/>
        <w:t>: tidak</w:t>
      </w:r>
    </w:p>
    <w:p w:rsidR="00A3210A" w:rsidRPr="0068687C" w:rsidRDefault="00A3210A" w:rsidP="00A3210A">
      <w:pPr>
        <w:pStyle w:val="ListParagraph"/>
        <w:spacing w:line="360" w:lineRule="auto"/>
        <w:ind w:left="993"/>
        <w:jc w:val="both"/>
        <w:rPr>
          <w:rFonts w:ascii="Times New Roman" w:hAnsi="Times New Roman"/>
          <w:sz w:val="24"/>
          <w:szCs w:val="24"/>
          <w:lang w:val="en-US"/>
        </w:rPr>
      </w:pPr>
      <w:r w:rsidRPr="0068687C">
        <w:rPr>
          <w:rFonts w:ascii="Times New Roman" w:hAnsi="Times New Roman"/>
          <w:sz w:val="24"/>
          <w:szCs w:val="24"/>
          <w:lang w:val="en-US"/>
        </w:rPr>
        <w:t>GO</w:t>
      </w:r>
      <w:r w:rsidRPr="0068687C">
        <w:rPr>
          <w:rFonts w:ascii="Times New Roman" w:hAnsi="Times New Roman"/>
          <w:sz w:val="24"/>
          <w:szCs w:val="24"/>
          <w:lang w:val="en-US"/>
        </w:rPr>
        <w:tab/>
      </w:r>
      <w:r w:rsidRPr="0068687C">
        <w:rPr>
          <w:rFonts w:ascii="Times New Roman" w:hAnsi="Times New Roman"/>
          <w:sz w:val="24"/>
          <w:szCs w:val="24"/>
          <w:lang w:val="en-US"/>
        </w:rPr>
        <w:tab/>
      </w:r>
      <w:r w:rsidRPr="0068687C">
        <w:rPr>
          <w:rFonts w:ascii="Times New Roman" w:hAnsi="Times New Roman"/>
          <w:sz w:val="24"/>
          <w:szCs w:val="24"/>
          <w:lang w:val="en-US"/>
        </w:rPr>
        <w:tab/>
        <w:t>: tidak</w:t>
      </w:r>
    </w:p>
    <w:p w:rsidR="00A3210A" w:rsidRPr="0068687C" w:rsidRDefault="00830F7B" w:rsidP="00A3210A">
      <w:pPr>
        <w:pStyle w:val="ListParagraph"/>
        <w:spacing w:line="360" w:lineRule="auto"/>
        <w:ind w:left="993"/>
        <w:jc w:val="both"/>
        <w:rPr>
          <w:rFonts w:ascii="Times New Roman" w:hAnsi="Times New Roman"/>
          <w:sz w:val="24"/>
          <w:szCs w:val="24"/>
          <w:lang w:val="en-US"/>
        </w:rPr>
      </w:pPr>
      <w:r w:rsidRPr="0068687C">
        <w:rPr>
          <w:rFonts w:ascii="Times New Roman" w:hAnsi="Times New Roman"/>
          <w:sz w:val="24"/>
          <w:szCs w:val="24"/>
          <w:lang w:val="en-US"/>
        </w:rPr>
        <w:t>Sifilis</w:t>
      </w:r>
      <w:r w:rsidRPr="0068687C">
        <w:rPr>
          <w:rFonts w:ascii="Times New Roman" w:hAnsi="Times New Roman"/>
          <w:sz w:val="24"/>
          <w:szCs w:val="24"/>
          <w:lang w:val="en-US"/>
        </w:rPr>
        <w:tab/>
      </w:r>
      <w:r w:rsidRPr="0068687C">
        <w:rPr>
          <w:rFonts w:ascii="Times New Roman" w:hAnsi="Times New Roman"/>
          <w:sz w:val="24"/>
          <w:szCs w:val="24"/>
          <w:lang w:val="en-US"/>
        </w:rPr>
        <w:tab/>
      </w:r>
      <w:r w:rsidR="00A3210A" w:rsidRPr="0068687C">
        <w:rPr>
          <w:rFonts w:ascii="Times New Roman" w:hAnsi="Times New Roman"/>
          <w:sz w:val="24"/>
          <w:szCs w:val="24"/>
          <w:lang w:val="en-US"/>
        </w:rPr>
        <w:t>: tidak</w:t>
      </w:r>
    </w:p>
    <w:p w:rsidR="00A3210A" w:rsidRPr="0068687C" w:rsidRDefault="00830F7B" w:rsidP="00A3210A">
      <w:pPr>
        <w:pStyle w:val="ListParagraph"/>
        <w:spacing w:line="360" w:lineRule="auto"/>
        <w:ind w:left="993"/>
        <w:jc w:val="both"/>
        <w:rPr>
          <w:rFonts w:ascii="Times New Roman" w:hAnsi="Times New Roman"/>
          <w:sz w:val="24"/>
          <w:szCs w:val="24"/>
          <w:lang w:val="en-US"/>
        </w:rPr>
      </w:pPr>
      <w:r w:rsidRPr="0068687C">
        <w:rPr>
          <w:rFonts w:ascii="Times New Roman" w:hAnsi="Times New Roman"/>
          <w:sz w:val="24"/>
          <w:szCs w:val="24"/>
          <w:lang w:val="en-US"/>
        </w:rPr>
        <w:t>Herpes</w:t>
      </w:r>
      <w:r w:rsidRPr="0068687C">
        <w:rPr>
          <w:rFonts w:ascii="Times New Roman" w:hAnsi="Times New Roman"/>
          <w:sz w:val="24"/>
          <w:szCs w:val="24"/>
          <w:lang w:val="en-US"/>
        </w:rPr>
        <w:tab/>
      </w:r>
      <w:r w:rsidRPr="0068687C">
        <w:rPr>
          <w:rFonts w:ascii="Times New Roman" w:hAnsi="Times New Roman"/>
          <w:sz w:val="24"/>
          <w:szCs w:val="24"/>
          <w:lang w:val="en-US"/>
        </w:rPr>
        <w:tab/>
      </w:r>
      <w:r w:rsidR="00A3210A" w:rsidRPr="0068687C">
        <w:rPr>
          <w:rFonts w:ascii="Times New Roman" w:hAnsi="Times New Roman"/>
          <w:sz w:val="24"/>
          <w:szCs w:val="24"/>
          <w:lang w:val="en-US"/>
        </w:rPr>
        <w:t>: tidak</w:t>
      </w:r>
    </w:p>
    <w:p w:rsidR="00A3210A" w:rsidRPr="0068687C" w:rsidRDefault="00A3210A" w:rsidP="00A3210A">
      <w:pPr>
        <w:pStyle w:val="ListParagraph"/>
        <w:spacing w:line="360" w:lineRule="auto"/>
        <w:ind w:left="993"/>
        <w:jc w:val="both"/>
        <w:rPr>
          <w:rFonts w:ascii="Times New Roman" w:hAnsi="Times New Roman"/>
          <w:sz w:val="24"/>
          <w:szCs w:val="24"/>
          <w:lang w:val="en-US"/>
        </w:rPr>
      </w:pPr>
      <w:r w:rsidRPr="0068687C">
        <w:rPr>
          <w:rFonts w:ascii="Times New Roman" w:hAnsi="Times New Roman"/>
          <w:sz w:val="24"/>
          <w:szCs w:val="24"/>
          <w:lang w:val="en-US"/>
        </w:rPr>
        <w:t>Keputihan</w:t>
      </w:r>
      <w:r w:rsidRPr="0068687C">
        <w:rPr>
          <w:rFonts w:ascii="Times New Roman" w:hAnsi="Times New Roman"/>
          <w:sz w:val="24"/>
          <w:szCs w:val="24"/>
          <w:lang w:val="en-US"/>
        </w:rPr>
        <w:tab/>
      </w:r>
      <w:r w:rsidRPr="0068687C">
        <w:rPr>
          <w:rFonts w:ascii="Times New Roman" w:hAnsi="Times New Roman"/>
          <w:sz w:val="24"/>
          <w:szCs w:val="24"/>
          <w:lang w:val="en-US"/>
        </w:rPr>
        <w:tab/>
        <w:t>: tidak</w:t>
      </w:r>
    </w:p>
    <w:p w:rsidR="00A3210A" w:rsidRDefault="00A3210A" w:rsidP="00A3210A">
      <w:pPr>
        <w:pStyle w:val="ListParagraph"/>
        <w:spacing w:line="360" w:lineRule="auto"/>
        <w:ind w:left="993"/>
        <w:jc w:val="both"/>
        <w:rPr>
          <w:rFonts w:ascii="Times New Roman" w:hAnsi="Times New Roman"/>
          <w:sz w:val="24"/>
          <w:szCs w:val="24"/>
          <w:lang w:val="en-US"/>
        </w:rPr>
      </w:pPr>
    </w:p>
    <w:p w:rsidR="00293EBC" w:rsidRDefault="00293EBC" w:rsidP="00A3210A">
      <w:pPr>
        <w:pStyle w:val="ListParagraph"/>
        <w:spacing w:line="360" w:lineRule="auto"/>
        <w:ind w:left="993"/>
        <w:jc w:val="both"/>
        <w:rPr>
          <w:rFonts w:ascii="Times New Roman" w:hAnsi="Times New Roman"/>
          <w:sz w:val="24"/>
          <w:szCs w:val="24"/>
          <w:lang w:val="en-US"/>
        </w:rPr>
      </w:pPr>
    </w:p>
    <w:p w:rsidR="00293EBC" w:rsidRDefault="00293EBC" w:rsidP="00A3210A">
      <w:pPr>
        <w:pStyle w:val="ListParagraph"/>
        <w:spacing w:line="360" w:lineRule="auto"/>
        <w:ind w:left="993"/>
        <w:jc w:val="both"/>
        <w:rPr>
          <w:rFonts w:ascii="Times New Roman" w:hAnsi="Times New Roman"/>
          <w:sz w:val="24"/>
          <w:szCs w:val="24"/>
          <w:lang w:val="en-US"/>
        </w:rPr>
      </w:pPr>
    </w:p>
    <w:p w:rsidR="00293EBC" w:rsidRPr="0068687C" w:rsidRDefault="00293EBC" w:rsidP="00A3210A">
      <w:pPr>
        <w:pStyle w:val="ListParagraph"/>
        <w:spacing w:line="360" w:lineRule="auto"/>
        <w:ind w:left="993"/>
        <w:jc w:val="both"/>
        <w:rPr>
          <w:rFonts w:ascii="Times New Roman" w:hAnsi="Times New Roman"/>
          <w:sz w:val="24"/>
          <w:szCs w:val="24"/>
          <w:lang w:val="en-US"/>
        </w:rPr>
      </w:pPr>
    </w:p>
    <w:p w:rsidR="00A3210A" w:rsidRPr="0068687C" w:rsidRDefault="00A3210A" w:rsidP="00ED4794">
      <w:pPr>
        <w:pStyle w:val="ListParagraph"/>
        <w:numPr>
          <w:ilvl w:val="3"/>
          <w:numId w:val="14"/>
        </w:numPr>
        <w:spacing w:line="360" w:lineRule="auto"/>
        <w:ind w:left="1276"/>
        <w:contextualSpacing w:val="0"/>
        <w:jc w:val="both"/>
        <w:rPr>
          <w:rFonts w:ascii="Times New Roman" w:hAnsi="Times New Roman"/>
          <w:sz w:val="24"/>
          <w:szCs w:val="24"/>
          <w:lang w:val="nb-NO"/>
        </w:rPr>
      </w:pPr>
      <w:r w:rsidRPr="0068687C">
        <w:rPr>
          <w:rFonts w:ascii="Times New Roman" w:hAnsi="Times New Roman"/>
          <w:sz w:val="24"/>
          <w:szCs w:val="24"/>
          <w:lang w:val="nb-NO"/>
        </w:rPr>
        <w:lastRenderedPageBreak/>
        <w:t>Pola kebiasaan sehari-hari</w:t>
      </w:r>
    </w:p>
    <w:p w:rsidR="00A3210A" w:rsidRPr="0068687C" w:rsidRDefault="00A3210A" w:rsidP="00ED4794">
      <w:pPr>
        <w:pStyle w:val="ListParagraph"/>
        <w:numPr>
          <w:ilvl w:val="4"/>
          <w:numId w:val="14"/>
        </w:numPr>
        <w:autoSpaceDE w:val="0"/>
        <w:autoSpaceDN w:val="0"/>
        <w:adjustRightInd w:val="0"/>
        <w:spacing w:line="360" w:lineRule="auto"/>
        <w:ind w:left="1701"/>
        <w:contextualSpacing w:val="0"/>
        <w:jc w:val="both"/>
        <w:rPr>
          <w:rFonts w:ascii="Times New Roman" w:hAnsi="Times New Roman"/>
          <w:sz w:val="24"/>
          <w:szCs w:val="24"/>
        </w:rPr>
      </w:pPr>
      <w:r w:rsidRPr="0068687C">
        <w:rPr>
          <w:rFonts w:ascii="Times New Roman" w:hAnsi="Times New Roman"/>
          <w:sz w:val="24"/>
          <w:szCs w:val="24"/>
        </w:rPr>
        <w:t>Nutrisi</w:t>
      </w:r>
    </w:p>
    <w:p w:rsidR="00A3210A" w:rsidRPr="0068687C" w:rsidRDefault="00A3210A" w:rsidP="00A3210A">
      <w:pPr>
        <w:adjustRightInd w:val="0"/>
        <w:spacing w:line="360" w:lineRule="auto"/>
        <w:ind w:left="1560"/>
        <w:jc w:val="both"/>
        <w:rPr>
          <w:rFonts w:ascii="Times New Roman" w:hAnsi="Times New Roman"/>
          <w:lang w:val="en-US"/>
        </w:rPr>
      </w:pPr>
      <w:r w:rsidRPr="0068687C">
        <w:rPr>
          <w:rFonts w:ascii="Times New Roman" w:hAnsi="Times New Roman"/>
        </w:rPr>
        <w:t>Makan 3 x sehari, nafsu makan baik,Pola makan nasi, sayur, dan lauk,Minum 8-10 gelas/ hari</w:t>
      </w:r>
    </w:p>
    <w:p w:rsidR="00A3210A" w:rsidRPr="0068687C" w:rsidRDefault="00A3210A" w:rsidP="00ED4794">
      <w:pPr>
        <w:pStyle w:val="ListParagraph"/>
        <w:numPr>
          <w:ilvl w:val="4"/>
          <w:numId w:val="14"/>
        </w:numPr>
        <w:autoSpaceDE w:val="0"/>
        <w:autoSpaceDN w:val="0"/>
        <w:adjustRightInd w:val="0"/>
        <w:spacing w:line="360" w:lineRule="auto"/>
        <w:ind w:left="1560"/>
        <w:contextualSpacing w:val="0"/>
        <w:jc w:val="both"/>
        <w:rPr>
          <w:rFonts w:ascii="Times New Roman" w:hAnsi="Times New Roman"/>
          <w:sz w:val="24"/>
          <w:szCs w:val="24"/>
        </w:rPr>
      </w:pPr>
      <w:r w:rsidRPr="0068687C">
        <w:rPr>
          <w:rFonts w:ascii="Times New Roman" w:hAnsi="Times New Roman"/>
          <w:sz w:val="24"/>
          <w:szCs w:val="24"/>
        </w:rPr>
        <w:t>Eliminasi</w:t>
      </w:r>
    </w:p>
    <w:p w:rsidR="00A3210A" w:rsidRPr="0068687C" w:rsidRDefault="00A3210A" w:rsidP="00A3210A">
      <w:pPr>
        <w:pStyle w:val="ListParagraph"/>
        <w:tabs>
          <w:tab w:val="left" w:pos="1560"/>
        </w:tabs>
        <w:adjustRightInd w:val="0"/>
        <w:spacing w:line="360" w:lineRule="auto"/>
        <w:ind w:left="1560"/>
        <w:jc w:val="both"/>
        <w:rPr>
          <w:rFonts w:ascii="Times New Roman" w:hAnsi="Times New Roman"/>
          <w:sz w:val="24"/>
          <w:szCs w:val="24"/>
        </w:rPr>
      </w:pPr>
      <w:r w:rsidRPr="0068687C">
        <w:rPr>
          <w:rFonts w:ascii="Times New Roman" w:hAnsi="Times New Roman"/>
          <w:sz w:val="24"/>
          <w:szCs w:val="24"/>
        </w:rPr>
        <w:tab/>
        <w:t>Ibu mengatakan  BAB.1-2 x sehari BAK sebanyak 3-4 x, warnanya jernih   kekuningan dengan bau khas dan tidak ada keluhan Tidak ada gangguan saat BAB dan BAK</w:t>
      </w:r>
    </w:p>
    <w:p w:rsidR="00C0018A" w:rsidRPr="00C0018A" w:rsidRDefault="00A3210A" w:rsidP="00C0018A">
      <w:pPr>
        <w:pStyle w:val="ListParagraph"/>
        <w:numPr>
          <w:ilvl w:val="4"/>
          <w:numId w:val="14"/>
        </w:numPr>
        <w:autoSpaceDE w:val="0"/>
        <w:autoSpaceDN w:val="0"/>
        <w:adjustRightInd w:val="0"/>
        <w:spacing w:line="360" w:lineRule="auto"/>
        <w:ind w:left="1560"/>
        <w:contextualSpacing w:val="0"/>
        <w:jc w:val="both"/>
        <w:rPr>
          <w:rFonts w:ascii="Times New Roman" w:hAnsi="Times New Roman"/>
          <w:sz w:val="24"/>
          <w:szCs w:val="24"/>
        </w:rPr>
      </w:pPr>
      <w:r w:rsidRPr="0068687C">
        <w:rPr>
          <w:rFonts w:ascii="Times New Roman" w:hAnsi="Times New Roman"/>
          <w:sz w:val="24"/>
          <w:szCs w:val="24"/>
        </w:rPr>
        <w:t>Personal Hygiene</w:t>
      </w:r>
    </w:p>
    <w:p w:rsidR="00A3210A" w:rsidRPr="00C0018A" w:rsidRDefault="00A3210A" w:rsidP="00C0018A">
      <w:pPr>
        <w:pStyle w:val="ListParagraph"/>
        <w:autoSpaceDE w:val="0"/>
        <w:autoSpaceDN w:val="0"/>
        <w:adjustRightInd w:val="0"/>
        <w:spacing w:line="360" w:lineRule="auto"/>
        <w:ind w:left="1560"/>
        <w:contextualSpacing w:val="0"/>
        <w:jc w:val="both"/>
        <w:rPr>
          <w:rFonts w:ascii="Times New Roman" w:hAnsi="Times New Roman"/>
          <w:sz w:val="24"/>
          <w:szCs w:val="24"/>
        </w:rPr>
      </w:pPr>
      <w:r w:rsidRPr="00C0018A">
        <w:rPr>
          <w:rFonts w:ascii="Times New Roman" w:hAnsi="Times New Roman"/>
        </w:rPr>
        <w:t>Mandi 2 x sehari,Sikat gigi 2 x sehari,Cuci rambut 2-3 x seminggu,Ganti baju 2 x sehari</w:t>
      </w:r>
    </w:p>
    <w:p w:rsidR="00A3210A" w:rsidRPr="0068687C" w:rsidRDefault="00A3210A" w:rsidP="00ED4794">
      <w:pPr>
        <w:pStyle w:val="ListParagraph"/>
        <w:numPr>
          <w:ilvl w:val="4"/>
          <w:numId w:val="14"/>
        </w:numPr>
        <w:autoSpaceDE w:val="0"/>
        <w:autoSpaceDN w:val="0"/>
        <w:adjustRightInd w:val="0"/>
        <w:spacing w:line="360" w:lineRule="auto"/>
        <w:ind w:left="1560"/>
        <w:contextualSpacing w:val="0"/>
        <w:jc w:val="both"/>
        <w:rPr>
          <w:rFonts w:ascii="Times New Roman" w:hAnsi="Times New Roman"/>
          <w:sz w:val="24"/>
          <w:szCs w:val="24"/>
        </w:rPr>
      </w:pPr>
      <w:r w:rsidRPr="0068687C">
        <w:rPr>
          <w:rFonts w:ascii="Times New Roman" w:hAnsi="Times New Roman"/>
          <w:sz w:val="24"/>
          <w:szCs w:val="24"/>
        </w:rPr>
        <w:t xml:space="preserve"> Aktivitas</w:t>
      </w:r>
    </w:p>
    <w:p w:rsidR="00A3210A" w:rsidRPr="0068687C" w:rsidRDefault="00A3210A" w:rsidP="00A3210A">
      <w:pPr>
        <w:adjustRightInd w:val="0"/>
        <w:spacing w:line="360" w:lineRule="auto"/>
        <w:ind w:left="1560"/>
        <w:jc w:val="both"/>
        <w:rPr>
          <w:rFonts w:ascii="Times New Roman" w:hAnsi="Times New Roman"/>
        </w:rPr>
      </w:pPr>
      <w:r w:rsidRPr="0068687C">
        <w:rPr>
          <w:rFonts w:ascii="Times New Roman" w:hAnsi="Times New Roman"/>
        </w:rPr>
        <w:t>Aktivitas sebagai ibu rumah tangga memasak, menyapu, mengepel, mencuci, dan     mengurus anak.</w:t>
      </w:r>
    </w:p>
    <w:p w:rsidR="00A3210A" w:rsidRPr="0068687C" w:rsidRDefault="00A3210A" w:rsidP="00ED4794">
      <w:pPr>
        <w:pStyle w:val="ListParagraph"/>
        <w:numPr>
          <w:ilvl w:val="3"/>
          <w:numId w:val="14"/>
        </w:numPr>
        <w:spacing w:line="360" w:lineRule="auto"/>
        <w:ind w:left="993"/>
        <w:contextualSpacing w:val="0"/>
        <w:jc w:val="both"/>
        <w:rPr>
          <w:rFonts w:ascii="Times New Roman" w:hAnsi="Times New Roman"/>
          <w:sz w:val="24"/>
          <w:szCs w:val="24"/>
          <w:lang w:val="nb-NO"/>
        </w:rPr>
      </w:pPr>
      <w:r w:rsidRPr="0068687C">
        <w:rPr>
          <w:rFonts w:ascii="Times New Roman" w:hAnsi="Times New Roman"/>
          <w:sz w:val="24"/>
          <w:szCs w:val="24"/>
          <w:lang w:val="nb-NO"/>
        </w:rPr>
        <w:t>Data psikososial, ekonomi dan spiritual</w:t>
      </w:r>
    </w:p>
    <w:p w:rsidR="00A3210A" w:rsidRPr="00C0018A" w:rsidRDefault="00A3210A" w:rsidP="00A3210A">
      <w:pPr>
        <w:adjustRightInd w:val="0"/>
        <w:spacing w:line="360" w:lineRule="auto"/>
        <w:ind w:left="1134"/>
        <w:jc w:val="both"/>
        <w:rPr>
          <w:rFonts w:ascii="Times New Roman" w:hAnsi="Times New Roman"/>
          <w:lang w:val="en-US"/>
        </w:rPr>
      </w:pPr>
      <w:r w:rsidRPr="0068687C">
        <w:rPr>
          <w:rFonts w:ascii="Times New Roman" w:hAnsi="Times New Roman"/>
        </w:rPr>
        <w:t>Hubungan ibu, suami dan keluarga baik,</w:t>
      </w:r>
      <w:r w:rsidR="00A62B0E" w:rsidRPr="0068687C">
        <w:rPr>
          <w:rFonts w:ascii="Times New Roman" w:hAnsi="Times New Roman"/>
          <w:lang w:val="en-US"/>
        </w:rPr>
        <w:t xml:space="preserve"> </w:t>
      </w:r>
      <w:r w:rsidRPr="0068687C">
        <w:rPr>
          <w:rFonts w:ascii="Times New Roman" w:hAnsi="Times New Roman"/>
        </w:rPr>
        <w:t>Pengambil keputusan dalam keluarga adalah suami</w:t>
      </w:r>
      <w:r w:rsidR="00C0018A">
        <w:rPr>
          <w:rFonts w:ascii="Times New Roman" w:hAnsi="Times New Roman"/>
          <w:lang w:val="en-US"/>
        </w:rPr>
        <w:t>,</w:t>
      </w:r>
    </w:p>
    <w:p w:rsidR="00A3210A" w:rsidRPr="0068687C" w:rsidRDefault="00A3210A" w:rsidP="00A3210A">
      <w:pPr>
        <w:adjustRightInd w:val="0"/>
        <w:spacing w:line="360" w:lineRule="auto"/>
        <w:ind w:left="1134"/>
        <w:jc w:val="both"/>
        <w:rPr>
          <w:rFonts w:ascii="Times New Roman" w:hAnsi="Times New Roman"/>
        </w:rPr>
      </w:pPr>
      <w:r w:rsidRPr="0068687C">
        <w:rPr>
          <w:rFonts w:ascii="Times New Roman" w:hAnsi="Times New Roman"/>
        </w:rPr>
        <w:t>Ibu tela</w:t>
      </w:r>
      <w:r w:rsidR="00E422A4" w:rsidRPr="0068687C">
        <w:rPr>
          <w:rFonts w:ascii="Times New Roman" w:hAnsi="Times New Roman"/>
          <w:lang w:val="en-US"/>
        </w:rPr>
        <w:t>h</w:t>
      </w:r>
      <w:r w:rsidRPr="0068687C">
        <w:rPr>
          <w:rFonts w:ascii="Times New Roman" w:hAnsi="Times New Roman"/>
        </w:rPr>
        <w:t xml:space="preserve"> membicarakan kepada suami dan keluarga untuk keinginannya untuk berKB  suntik 3 bulan ,Suami setuju apabila isterinya menggunakan KB suntik 3 bulan untuk menjarangkan kehamilannya,</w:t>
      </w:r>
      <w:r w:rsidR="00A62B0E" w:rsidRPr="0068687C">
        <w:rPr>
          <w:rFonts w:ascii="Times New Roman" w:hAnsi="Times New Roman"/>
          <w:lang w:val="en-US"/>
        </w:rPr>
        <w:t xml:space="preserve"> </w:t>
      </w:r>
      <w:r w:rsidRPr="0068687C">
        <w:rPr>
          <w:rFonts w:ascii="Times New Roman" w:hAnsi="Times New Roman"/>
        </w:rPr>
        <w:t>Suami adalah pencari nafkah untuk memenuhi kebutuhan keluarganya</w:t>
      </w:r>
    </w:p>
    <w:p w:rsidR="00A3210A" w:rsidRPr="0068687C" w:rsidRDefault="00A3210A" w:rsidP="00ED4794">
      <w:pPr>
        <w:pStyle w:val="ListParagraph"/>
        <w:numPr>
          <w:ilvl w:val="3"/>
          <w:numId w:val="14"/>
        </w:numPr>
        <w:tabs>
          <w:tab w:val="left" w:pos="1560"/>
        </w:tabs>
        <w:autoSpaceDE w:val="0"/>
        <w:autoSpaceDN w:val="0"/>
        <w:adjustRightInd w:val="0"/>
        <w:spacing w:line="360" w:lineRule="auto"/>
        <w:ind w:left="993"/>
        <w:jc w:val="both"/>
        <w:rPr>
          <w:rFonts w:ascii="Times New Roman" w:hAnsi="Times New Roman"/>
          <w:sz w:val="24"/>
          <w:szCs w:val="24"/>
        </w:rPr>
      </w:pPr>
      <w:r w:rsidRPr="0068687C">
        <w:rPr>
          <w:rFonts w:ascii="Times New Roman" w:hAnsi="Times New Roman"/>
          <w:sz w:val="24"/>
          <w:szCs w:val="24"/>
        </w:rPr>
        <w:t>Pola kebiasaan hidup sehat</w:t>
      </w:r>
    </w:p>
    <w:p w:rsidR="00A3210A" w:rsidRPr="00293EBC" w:rsidRDefault="00A3210A" w:rsidP="00293EBC">
      <w:pPr>
        <w:pStyle w:val="ListParagraph"/>
        <w:tabs>
          <w:tab w:val="left" w:pos="1560"/>
        </w:tabs>
        <w:adjustRightInd w:val="0"/>
        <w:spacing w:line="360" w:lineRule="auto"/>
        <w:ind w:left="993"/>
        <w:jc w:val="both"/>
        <w:rPr>
          <w:rFonts w:ascii="Times New Roman" w:hAnsi="Times New Roman"/>
          <w:sz w:val="24"/>
          <w:szCs w:val="24"/>
          <w:lang w:val="en-US"/>
        </w:rPr>
      </w:pPr>
      <w:r w:rsidRPr="0068687C">
        <w:rPr>
          <w:rFonts w:ascii="Times New Roman" w:hAnsi="Times New Roman"/>
          <w:sz w:val="24"/>
          <w:szCs w:val="24"/>
        </w:rPr>
        <w:t xml:space="preserve">Ibu mengatakan tidak memiliki kebiasaan seperti merokok, minum-minuman beralkohol ataupun minum obat-obatan tanpa resep dari dokter </w:t>
      </w:r>
    </w:p>
    <w:p w:rsidR="00A3210A" w:rsidRPr="0068687C" w:rsidRDefault="00A3210A" w:rsidP="00ED4794">
      <w:pPr>
        <w:pStyle w:val="ListParagraph"/>
        <w:numPr>
          <w:ilvl w:val="0"/>
          <w:numId w:val="67"/>
        </w:numPr>
        <w:autoSpaceDE w:val="0"/>
        <w:autoSpaceDN w:val="0"/>
        <w:adjustRightInd w:val="0"/>
        <w:spacing w:line="360" w:lineRule="auto"/>
        <w:jc w:val="both"/>
        <w:rPr>
          <w:rFonts w:ascii="Times New Roman" w:hAnsi="Times New Roman"/>
          <w:sz w:val="24"/>
          <w:szCs w:val="24"/>
        </w:rPr>
      </w:pPr>
      <w:r w:rsidRPr="0068687C">
        <w:rPr>
          <w:rFonts w:ascii="Times New Roman" w:hAnsi="Times New Roman"/>
          <w:sz w:val="24"/>
          <w:szCs w:val="24"/>
        </w:rPr>
        <w:t>DATA OBYEKTIF</w:t>
      </w:r>
    </w:p>
    <w:p w:rsidR="00A3210A" w:rsidRPr="0068687C" w:rsidRDefault="00A3210A" w:rsidP="00ED4794">
      <w:pPr>
        <w:pStyle w:val="ListParagraph"/>
        <w:numPr>
          <w:ilvl w:val="6"/>
          <w:numId w:val="14"/>
        </w:numPr>
        <w:tabs>
          <w:tab w:val="left" w:pos="1560"/>
        </w:tabs>
        <w:autoSpaceDE w:val="0"/>
        <w:autoSpaceDN w:val="0"/>
        <w:adjustRightInd w:val="0"/>
        <w:spacing w:line="360" w:lineRule="auto"/>
        <w:ind w:left="993"/>
        <w:jc w:val="both"/>
        <w:rPr>
          <w:rFonts w:ascii="Times New Roman" w:hAnsi="Times New Roman"/>
          <w:sz w:val="24"/>
          <w:szCs w:val="24"/>
        </w:rPr>
      </w:pPr>
      <w:r w:rsidRPr="0068687C">
        <w:rPr>
          <w:rFonts w:ascii="Times New Roman" w:hAnsi="Times New Roman"/>
          <w:sz w:val="24"/>
          <w:szCs w:val="24"/>
        </w:rPr>
        <w:t>Pemeriksaanumum</w:t>
      </w:r>
    </w:p>
    <w:tbl>
      <w:tblPr>
        <w:tblW w:w="0" w:type="auto"/>
        <w:tblInd w:w="1101" w:type="dxa"/>
        <w:tblLayout w:type="fixed"/>
        <w:tblLook w:val="0000" w:firstRow="0" w:lastRow="0" w:firstColumn="0" w:lastColumn="0" w:noHBand="0" w:noVBand="0"/>
      </w:tblPr>
      <w:tblGrid>
        <w:gridCol w:w="3969"/>
        <w:gridCol w:w="3969"/>
      </w:tblGrid>
      <w:tr w:rsidR="00A3210A" w:rsidRPr="0068687C" w:rsidTr="00A3210A">
        <w:trPr>
          <w:trHeight w:val="409"/>
        </w:trPr>
        <w:tc>
          <w:tcPr>
            <w:tcW w:w="3969" w:type="dxa"/>
            <w:tcBorders>
              <w:top w:val="nil"/>
              <w:left w:val="nil"/>
              <w:bottom w:val="nil"/>
              <w:right w:val="nil"/>
            </w:tcBorders>
            <w:shd w:val="clear" w:color="000000" w:fill="FFFFFF"/>
          </w:tcPr>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Keadaan umum : Baik</w:t>
            </w:r>
          </w:p>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Kesadaran :       Composmentis</w:t>
            </w:r>
          </w:p>
          <w:p w:rsidR="00A3210A" w:rsidRPr="0068687C" w:rsidRDefault="00A3210A" w:rsidP="00A3210A">
            <w:pPr>
              <w:adjustRightInd w:val="0"/>
              <w:spacing w:line="360" w:lineRule="auto"/>
              <w:jc w:val="both"/>
              <w:rPr>
                <w:rFonts w:ascii="Times New Roman" w:hAnsi="Times New Roman"/>
              </w:rPr>
            </w:pPr>
          </w:p>
        </w:tc>
        <w:tc>
          <w:tcPr>
            <w:tcW w:w="3969" w:type="dxa"/>
            <w:tcBorders>
              <w:top w:val="nil"/>
              <w:left w:val="nil"/>
              <w:bottom w:val="nil"/>
              <w:right w:val="nil"/>
            </w:tcBorders>
            <w:shd w:val="clear" w:color="000000" w:fill="FFFFFF"/>
          </w:tcPr>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Tensi : 125/80 mmHg</w:t>
            </w:r>
          </w:p>
          <w:p w:rsidR="00A3210A" w:rsidRPr="0068687C" w:rsidRDefault="00A3210A" w:rsidP="00A3210A">
            <w:pPr>
              <w:tabs>
                <w:tab w:val="left" w:pos="848"/>
              </w:tabs>
              <w:adjustRightInd w:val="0"/>
              <w:spacing w:line="360" w:lineRule="auto"/>
              <w:jc w:val="both"/>
              <w:rPr>
                <w:rFonts w:ascii="Times New Roman" w:hAnsi="Times New Roman"/>
              </w:rPr>
            </w:pPr>
            <w:r w:rsidRPr="0068687C">
              <w:rPr>
                <w:rFonts w:ascii="Times New Roman" w:hAnsi="Times New Roman"/>
              </w:rPr>
              <w:t>Nadi</w:t>
            </w:r>
            <w:r w:rsidR="00A62B0E" w:rsidRPr="0068687C">
              <w:rPr>
                <w:rFonts w:ascii="Times New Roman" w:hAnsi="Times New Roman"/>
                <w:lang w:val="en-US"/>
              </w:rPr>
              <w:t xml:space="preserve"> </w:t>
            </w:r>
            <w:r w:rsidRPr="0068687C">
              <w:rPr>
                <w:rFonts w:ascii="Times New Roman" w:hAnsi="Times New Roman"/>
              </w:rPr>
              <w:t>: 76 x/ menit</w:t>
            </w:r>
          </w:p>
          <w:p w:rsidR="00A3210A" w:rsidRPr="0068687C" w:rsidRDefault="00A3210A" w:rsidP="00A3210A">
            <w:pPr>
              <w:adjustRightInd w:val="0"/>
              <w:spacing w:line="360" w:lineRule="auto"/>
              <w:jc w:val="both"/>
              <w:rPr>
                <w:rFonts w:ascii="Times New Roman" w:hAnsi="Times New Roman"/>
                <w:vertAlign w:val="superscript"/>
              </w:rPr>
            </w:pPr>
            <w:r w:rsidRPr="0068687C">
              <w:rPr>
                <w:rFonts w:ascii="Times New Roman" w:hAnsi="Times New Roman"/>
              </w:rPr>
              <w:t>Suhu/T : 36,</w:t>
            </w:r>
            <w:r w:rsidR="008A5237" w:rsidRPr="0068687C">
              <w:rPr>
                <w:rFonts w:ascii="Times New Roman" w:hAnsi="Times New Roman"/>
              </w:rPr>
              <w:t>36</w:t>
            </w:r>
            <w:r w:rsidRPr="0068687C">
              <w:rPr>
                <w:rFonts w:ascii="Times New Roman" w:hAnsi="Times New Roman"/>
                <w:vertAlign w:val="superscript"/>
              </w:rPr>
              <w:t xml:space="preserve"> C</w:t>
            </w:r>
          </w:p>
          <w:p w:rsidR="00A3210A" w:rsidRPr="0068687C" w:rsidRDefault="00A3210A" w:rsidP="00A3210A">
            <w:pPr>
              <w:adjustRightInd w:val="0"/>
              <w:spacing w:line="360" w:lineRule="auto"/>
              <w:jc w:val="both"/>
              <w:rPr>
                <w:rFonts w:ascii="Times New Roman" w:hAnsi="Times New Roman"/>
              </w:rPr>
            </w:pPr>
            <w:r w:rsidRPr="0068687C">
              <w:rPr>
                <w:rFonts w:ascii="Times New Roman" w:hAnsi="Times New Roman"/>
              </w:rPr>
              <w:t>RR : 20x/ menit</w:t>
            </w:r>
          </w:p>
        </w:tc>
      </w:tr>
    </w:tbl>
    <w:p w:rsidR="00A3210A" w:rsidRPr="0068687C" w:rsidRDefault="00A3210A" w:rsidP="00ED4794">
      <w:pPr>
        <w:pStyle w:val="ListParagraph"/>
        <w:numPr>
          <w:ilvl w:val="6"/>
          <w:numId w:val="14"/>
        </w:numPr>
        <w:spacing w:before="139" w:line="360" w:lineRule="auto"/>
        <w:ind w:left="993" w:right="263"/>
        <w:contextualSpacing w:val="0"/>
        <w:jc w:val="both"/>
        <w:rPr>
          <w:rFonts w:ascii="Times New Roman" w:hAnsi="Times New Roman"/>
          <w:sz w:val="24"/>
          <w:szCs w:val="24"/>
        </w:rPr>
      </w:pPr>
      <w:r w:rsidRPr="0068687C">
        <w:rPr>
          <w:rFonts w:ascii="Times New Roman" w:hAnsi="Times New Roman"/>
          <w:sz w:val="24"/>
          <w:szCs w:val="24"/>
        </w:rPr>
        <w:t>Pemeriksaan fisik</w:t>
      </w:r>
    </w:p>
    <w:p w:rsidR="00A3210A" w:rsidRPr="0068687C" w:rsidRDefault="00A3210A" w:rsidP="00A3210A">
      <w:pPr>
        <w:spacing w:before="139" w:line="360" w:lineRule="auto"/>
        <w:ind w:left="412" w:right="263"/>
        <w:jc w:val="both"/>
        <w:rPr>
          <w:rFonts w:ascii="Times New Roman" w:hAnsi="Times New Roman"/>
        </w:rPr>
      </w:pPr>
      <w:r w:rsidRPr="0068687C">
        <w:rPr>
          <w:rFonts w:ascii="Times New Roman" w:hAnsi="Times New Roman"/>
        </w:rPr>
        <w:t xml:space="preserve">           a) Kepala</w:t>
      </w:r>
    </w:p>
    <w:p w:rsidR="00A3210A" w:rsidRPr="0068687C" w:rsidRDefault="00A3210A" w:rsidP="00A3210A">
      <w:pPr>
        <w:pStyle w:val="BodyText"/>
        <w:spacing w:before="2" w:line="360" w:lineRule="auto"/>
        <w:ind w:left="851"/>
        <w:jc w:val="both"/>
      </w:pPr>
      <w:r w:rsidRPr="0068687C">
        <w:t xml:space="preserve">      Rambut : Hitam, tidak rontok. </w:t>
      </w:r>
    </w:p>
    <w:p w:rsidR="00A3210A" w:rsidRPr="0068687C" w:rsidRDefault="00A3210A" w:rsidP="00A3210A">
      <w:pPr>
        <w:pStyle w:val="BodyText"/>
        <w:spacing w:before="2" w:line="360" w:lineRule="auto"/>
        <w:ind w:left="851"/>
        <w:jc w:val="both"/>
      </w:pPr>
      <w:r w:rsidRPr="0068687C">
        <w:t xml:space="preserve">      Muka : Wajah tampak kemerahan, tidak pucat. </w:t>
      </w:r>
    </w:p>
    <w:p w:rsidR="00A3210A" w:rsidRPr="0068687C" w:rsidRDefault="00A3210A" w:rsidP="00A3210A">
      <w:pPr>
        <w:pStyle w:val="BodyText"/>
        <w:spacing w:before="2" w:line="360" w:lineRule="auto"/>
        <w:ind w:left="851"/>
        <w:jc w:val="both"/>
      </w:pPr>
      <w:r w:rsidRPr="0068687C">
        <w:lastRenderedPageBreak/>
        <w:t xml:space="preserve">      Mata : Kanan kiri simetris, conjungtiva merah muda, sclera berwarna putih, </w:t>
      </w:r>
    </w:p>
    <w:p w:rsidR="00A3210A" w:rsidRPr="0068687C" w:rsidRDefault="00A3210A" w:rsidP="00A3210A">
      <w:pPr>
        <w:pStyle w:val="BodyText"/>
        <w:spacing w:before="2" w:line="360" w:lineRule="auto"/>
        <w:ind w:left="851"/>
        <w:jc w:val="both"/>
      </w:pPr>
      <w:r w:rsidRPr="0068687C">
        <w:t xml:space="preserve">      Telinga : Kanan kiri simetris, tidak ada cairan yang keluar dan bersih. </w:t>
      </w:r>
    </w:p>
    <w:p w:rsidR="00A3210A" w:rsidRPr="0068687C" w:rsidRDefault="00A3210A" w:rsidP="00A3210A">
      <w:pPr>
        <w:pStyle w:val="BodyText"/>
        <w:spacing w:before="2" w:line="360" w:lineRule="auto"/>
        <w:ind w:left="851"/>
        <w:jc w:val="both"/>
      </w:pPr>
      <w:r w:rsidRPr="0068687C">
        <w:t xml:space="preserve">       Hidung : Hidung simetris, bersih dan tidak ada benjolan. </w:t>
      </w:r>
    </w:p>
    <w:p w:rsidR="00A3210A" w:rsidRPr="0068687C" w:rsidRDefault="00A3210A" w:rsidP="00A3210A">
      <w:pPr>
        <w:pStyle w:val="BodyText"/>
        <w:spacing w:before="2" w:line="360" w:lineRule="auto"/>
        <w:ind w:left="851"/>
        <w:jc w:val="both"/>
      </w:pPr>
      <w:r w:rsidRPr="0068687C">
        <w:t xml:space="preserve">       Mulut : Bibir berwarna merah muda, tidak ada stomatitis, </w:t>
      </w:r>
    </w:p>
    <w:p w:rsidR="00A3210A" w:rsidRPr="0068687C" w:rsidRDefault="00A3210A" w:rsidP="00A3210A">
      <w:pPr>
        <w:pStyle w:val="BodyText"/>
        <w:spacing w:before="2" w:line="360" w:lineRule="auto"/>
        <w:ind w:left="567"/>
        <w:jc w:val="both"/>
      </w:pPr>
      <w:r w:rsidRPr="0068687C">
        <w:t xml:space="preserve">           Leher : Tidak ada pembesaran kelenjar tyroid. </w:t>
      </w:r>
    </w:p>
    <w:p w:rsidR="00A3210A" w:rsidRPr="0068687C" w:rsidRDefault="00A3210A" w:rsidP="00A3210A">
      <w:pPr>
        <w:pStyle w:val="BodyText"/>
        <w:spacing w:before="2" w:line="360" w:lineRule="auto"/>
        <w:ind w:left="567"/>
        <w:jc w:val="both"/>
      </w:pPr>
      <w:r w:rsidRPr="0068687C">
        <w:t xml:space="preserve">           Dada : Tidak ada retraksi, simetris kanan kiri.   </w:t>
      </w:r>
    </w:p>
    <w:p w:rsidR="00A3210A" w:rsidRPr="0068687C" w:rsidRDefault="00A3210A" w:rsidP="00A3210A">
      <w:pPr>
        <w:pStyle w:val="BodyText"/>
        <w:spacing w:before="2" w:line="360" w:lineRule="auto"/>
        <w:ind w:left="567"/>
        <w:jc w:val="both"/>
        <w:rPr>
          <w:lang w:val="en-US"/>
        </w:rPr>
      </w:pPr>
      <w:r w:rsidRPr="0068687C">
        <w:rPr>
          <w:lang w:val="en-US"/>
        </w:rPr>
        <w:t xml:space="preserve">       b). Abdomen :Tidak</w:t>
      </w:r>
      <w:r w:rsidR="00A62B0E" w:rsidRPr="0068687C">
        <w:rPr>
          <w:lang w:val="en-US"/>
        </w:rPr>
        <w:t xml:space="preserve"> </w:t>
      </w:r>
      <w:r w:rsidRPr="0068687C">
        <w:rPr>
          <w:lang w:val="en-US"/>
        </w:rPr>
        <w:t>ada</w:t>
      </w:r>
      <w:r w:rsidR="00A62B0E" w:rsidRPr="0068687C">
        <w:rPr>
          <w:lang w:val="en-US"/>
        </w:rPr>
        <w:t xml:space="preserve"> </w:t>
      </w:r>
      <w:r w:rsidRPr="0068687C">
        <w:rPr>
          <w:lang w:val="en-US"/>
        </w:rPr>
        <w:t>nyeri</w:t>
      </w:r>
      <w:r w:rsidR="00A62B0E" w:rsidRPr="0068687C">
        <w:rPr>
          <w:lang w:val="en-US"/>
        </w:rPr>
        <w:t xml:space="preserve"> </w:t>
      </w:r>
      <w:r w:rsidRPr="0068687C">
        <w:rPr>
          <w:lang w:val="en-US"/>
        </w:rPr>
        <w:t>tekan, maupun</w:t>
      </w:r>
      <w:r w:rsidR="00A62B0E" w:rsidRPr="0068687C">
        <w:rPr>
          <w:lang w:val="en-US"/>
        </w:rPr>
        <w:t xml:space="preserve"> </w:t>
      </w:r>
      <w:r w:rsidRPr="0068687C">
        <w:rPr>
          <w:lang w:val="en-US"/>
        </w:rPr>
        <w:t>benjolan abnormal</w:t>
      </w:r>
    </w:p>
    <w:p w:rsidR="00A3210A" w:rsidRPr="0068687C" w:rsidRDefault="00EB2666" w:rsidP="00A3210A">
      <w:pPr>
        <w:pStyle w:val="BodyText"/>
        <w:spacing w:before="2" w:line="360" w:lineRule="auto"/>
        <w:ind w:left="567"/>
        <w:jc w:val="both"/>
      </w:pPr>
      <w:r>
        <w:t xml:space="preserve">       c). Ekstremitas : </w:t>
      </w:r>
      <w:r>
        <w:rPr>
          <w:lang w:val="en-US"/>
        </w:rPr>
        <w:t>o</w:t>
      </w:r>
      <w:r w:rsidR="00A3210A" w:rsidRPr="0068687C">
        <w:t>edama-,varices -, tidak ada kelainan.</w:t>
      </w:r>
    </w:p>
    <w:p w:rsidR="00A3210A" w:rsidRPr="0068687C" w:rsidRDefault="00A3210A" w:rsidP="00A3210A">
      <w:pPr>
        <w:pStyle w:val="BodyText"/>
        <w:spacing w:before="2" w:line="360" w:lineRule="auto"/>
        <w:ind w:left="567"/>
        <w:jc w:val="both"/>
      </w:pPr>
      <w:r w:rsidRPr="0068687C">
        <w:t xml:space="preserve">      d).  Genetalia : tidak ada perdarahan,tidak ada pus </w:t>
      </w:r>
    </w:p>
    <w:p w:rsidR="00A3210A" w:rsidRPr="0068687C" w:rsidRDefault="00A3210A" w:rsidP="00ED4794">
      <w:pPr>
        <w:pStyle w:val="ListParagraph"/>
        <w:numPr>
          <w:ilvl w:val="6"/>
          <w:numId w:val="14"/>
        </w:numPr>
        <w:tabs>
          <w:tab w:val="left" w:pos="1560"/>
        </w:tabs>
        <w:autoSpaceDE w:val="0"/>
        <w:autoSpaceDN w:val="0"/>
        <w:adjustRightInd w:val="0"/>
        <w:spacing w:line="360" w:lineRule="auto"/>
        <w:ind w:left="993"/>
        <w:jc w:val="both"/>
        <w:rPr>
          <w:rFonts w:ascii="Times New Roman" w:hAnsi="Times New Roman"/>
          <w:sz w:val="24"/>
          <w:szCs w:val="24"/>
        </w:rPr>
      </w:pPr>
      <w:r w:rsidRPr="0068687C">
        <w:rPr>
          <w:rFonts w:ascii="Times New Roman" w:hAnsi="Times New Roman"/>
          <w:sz w:val="24"/>
          <w:szCs w:val="24"/>
        </w:rPr>
        <w:t>Status obstetric</w:t>
      </w:r>
    </w:p>
    <w:p w:rsidR="00A3210A" w:rsidRPr="0068687C" w:rsidRDefault="00A3210A" w:rsidP="00ED4794">
      <w:pPr>
        <w:pStyle w:val="ListParagraph"/>
        <w:widowControl w:val="0"/>
        <w:numPr>
          <w:ilvl w:val="6"/>
          <w:numId w:val="17"/>
        </w:numPr>
        <w:tabs>
          <w:tab w:val="left" w:pos="2095"/>
          <w:tab w:val="left" w:pos="2096"/>
        </w:tabs>
        <w:autoSpaceDE w:val="0"/>
        <w:autoSpaceDN w:val="0"/>
        <w:spacing w:before="137" w:line="360" w:lineRule="auto"/>
        <w:ind w:left="1560"/>
        <w:contextualSpacing w:val="0"/>
        <w:jc w:val="both"/>
        <w:rPr>
          <w:rFonts w:ascii="Times New Roman" w:hAnsi="Times New Roman"/>
          <w:sz w:val="24"/>
          <w:szCs w:val="24"/>
        </w:rPr>
      </w:pPr>
      <w:r w:rsidRPr="0068687C">
        <w:rPr>
          <w:rFonts w:ascii="Times New Roman" w:hAnsi="Times New Roman"/>
          <w:sz w:val="24"/>
          <w:szCs w:val="24"/>
        </w:rPr>
        <w:t>Abdomen :  tidak ada massa abnorma</w:t>
      </w:r>
    </w:p>
    <w:p w:rsidR="00EB2666" w:rsidRPr="00EB2666" w:rsidRDefault="00A3210A" w:rsidP="00EB2666">
      <w:pPr>
        <w:pStyle w:val="ListParagraph"/>
        <w:widowControl w:val="0"/>
        <w:numPr>
          <w:ilvl w:val="6"/>
          <w:numId w:val="17"/>
        </w:numPr>
        <w:tabs>
          <w:tab w:val="left" w:pos="2095"/>
          <w:tab w:val="left" w:pos="2096"/>
        </w:tabs>
        <w:autoSpaceDE w:val="0"/>
        <w:autoSpaceDN w:val="0"/>
        <w:spacing w:before="137" w:line="360" w:lineRule="auto"/>
        <w:ind w:left="1560"/>
        <w:contextualSpacing w:val="0"/>
        <w:jc w:val="both"/>
        <w:rPr>
          <w:rFonts w:ascii="Times New Roman" w:hAnsi="Times New Roman"/>
          <w:sz w:val="24"/>
          <w:szCs w:val="24"/>
        </w:rPr>
      </w:pPr>
      <w:r w:rsidRPr="0068687C">
        <w:rPr>
          <w:rFonts w:ascii="Times New Roman" w:hAnsi="Times New Roman"/>
          <w:sz w:val="24"/>
          <w:szCs w:val="24"/>
        </w:rPr>
        <w:t>Vagina</w:t>
      </w:r>
      <w:r w:rsidR="00A62B0E" w:rsidRPr="0068687C">
        <w:rPr>
          <w:rFonts w:ascii="Times New Roman" w:hAnsi="Times New Roman"/>
          <w:sz w:val="24"/>
          <w:szCs w:val="24"/>
          <w:lang w:val="en-US"/>
        </w:rPr>
        <w:t xml:space="preserve"> </w:t>
      </w:r>
      <w:r w:rsidRPr="0068687C">
        <w:rPr>
          <w:rFonts w:ascii="Times New Roman" w:hAnsi="Times New Roman"/>
          <w:sz w:val="24"/>
          <w:szCs w:val="24"/>
        </w:rPr>
        <w:t xml:space="preserve">danvulva </w:t>
      </w:r>
    </w:p>
    <w:p w:rsidR="00EB2666" w:rsidRDefault="00A3210A" w:rsidP="00EB2666">
      <w:pPr>
        <w:pStyle w:val="ListParagraph"/>
        <w:widowControl w:val="0"/>
        <w:tabs>
          <w:tab w:val="left" w:pos="2095"/>
          <w:tab w:val="left" w:pos="2096"/>
        </w:tabs>
        <w:autoSpaceDE w:val="0"/>
        <w:autoSpaceDN w:val="0"/>
        <w:spacing w:before="137" w:line="360" w:lineRule="auto"/>
        <w:ind w:left="1560"/>
        <w:contextualSpacing w:val="0"/>
        <w:jc w:val="both"/>
        <w:rPr>
          <w:rFonts w:ascii="Times New Roman" w:hAnsi="Times New Roman"/>
          <w:lang w:val="en-US"/>
        </w:rPr>
      </w:pPr>
      <w:r w:rsidRPr="00EB2666">
        <w:rPr>
          <w:rFonts w:ascii="Times New Roman" w:hAnsi="Times New Roman"/>
        </w:rPr>
        <w:t>Varices</w:t>
      </w:r>
      <w:r w:rsidRPr="00EB2666">
        <w:rPr>
          <w:rFonts w:ascii="Times New Roman" w:hAnsi="Times New Roman"/>
        </w:rPr>
        <w:tab/>
        <w:t>:</w:t>
      </w:r>
      <w:r w:rsidR="00830F7B" w:rsidRPr="00EB2666">
        <w:rPr>
          <w:rFonts w:ascii="Times New Roman" w:hAnsi="Times New Roman"/>
          <w:lang w:val="en-US"/>
        </w:rPr>
        <w:t xml:space="preserve"> </w:t>
      </w:r>
      <w:r w:rsidRPr="00EB2666">
        <w:rPr>
          <w:rFonts w:ascii="Times New Roman" w:hAnsi="Times New Roman"/>
        </w:rPr>
        <w:t>Tidak</w:t>
      </w:r>
      <w:r w:rsidR="00830F7B" w:rsidRPr="00EB2666">
        <w:rPr>
          <w:rFonts w:ascii="Times New Roman" w:hAnsi="Times New Roman"/>
          <w:lang w:val="en-US"/>
        </w:rPr>
        <w:t xml:space="preserve"> </w:t>
      </w:r>
      <w:r w:rsidRPr="00EB2666">
        <w:rPr>
          <w:rFonts w:ascii="Times New Roman" w:hAnsi="Times New Roman"/>
        </w:rPr>
        <w:t>ada</w:t>
      </w:r>
    </w:p>
    <w:p w:rsidR="00A3210A" w:rsidRPr="00EB2666" w:rsidRDefault="00A3210A" w:rsidP="00EB2666">
      <w:pPr>
        <w:pStyle w:val="ListParagraph"/>
        <w:widowControl w:val="0"/>
        <w:tabs>
          <w:tab w:val="left" w:pos="2095"/>
          <w:tab w:val="left" w:pos="2096"/>
        </w:tabs>
        <w:autoSpaceDE w:val="0"/>
        <w:autoSpaceDN w:val="0"/>
        <w:spacing w:before="137" w:line="360" w:lineRule="auto"/>
        <w:ind w:left="1560"/>
        <w:contextualSpacing w:val="0"/>
        <w:jc w:val="both"/>
        <w:rPr>
          <w:rFonts w:ascii="Times New Roman" w:hAnsi="Times New Roman"/>
          <w:sz w:val="24"/>
          <w:szCs w:val="24"/>
        </w:rPr>
      </w:pPr>
      <w:r w:rsidRPr="0068687C">
        <w:rPr>
          <w:rFonts w:ascii="Times New Roman" w:hAnsi="Times New Roman"/>
        </w:rPr>
        <w:t>Kemerahan</w:t>
      </w:r>
      <w:r w:rsidRPr="0068687C">
        <w:rPr>
          <w:rFonts w:ascii="Times New Roman" w:hAnsi="Times New Roman"/>
        </w:rPr>
        <w:tab/>
        <w:t xml:space="preserve">: </w:t>
      </w:r>
      <w:r w:rsidRPr="0068687C">
        <w:rPr>
          <w:rFonts w:ascii="Times New Roman" w:hAnsi="Times New Roman"/>
          <w:spacing w:val="-57"/>
        </w:rPr>
        <w:t>-</w:t>
      </w:r>
      <w:r w:rsidRPr="0068687C">
        <w:rPr>
          <w:rFonts w:ascii="Times New Roman" w:hAnsi="Times New Roman"/>
        </w:rPr>
        <w:t>Tanda</w:t>
      </w:r>
      <w:r w:rsidR="00830F7B" w:rsidRPr="0068687C">
        <w:rPr>
          <w:rFonts w:ascii="Times New Roman" w:hAnsi="Times New Roman"/>
          <w:lang w:val="en-US"/>
        </w:rPr>
        <w:t xml:space="preserve"> </w:t>
      </w:r>
      <w:r w:rsidRPr="0068687C">
        <w:rPr>
          <w:rFonts w:ascii="Times New Roman" w:hAnsi="Times New Roman"/>
        </w:rPr>
        <w:t>peradangan</w:t>
      </w:r>
      <w:r w:rsidRPr="0068687C">
        <w:rPr>
          <w:rFonts w:ascii="Times New Roman" w:hAnsi="Times New Roman"/>
        </w:rPr>
        <w:tab/>
        <w:t>:</w:t>
      </w:r>
      <w:r w:rsidRPr="0068687C">
        <w:rPr>
          <w:rFonts w:ascii="Times New Roman" w:hAnsi="Times New Roman"/>
          <w:spacing w:val="-9"/>
        </w:rPr>
        <w:t xml:space="preserve"> -</w:t>
      </w:r>
    </w:p>
    <w:p w:rsidR="00A3210A" w:rsidRPr="0068687C" w:rsidRDefault="00A3210A" w:rsidP="00ED4794">
      <w:pPr>
        <w:pStyle w:val="ListParagraph"/>
        <w:widowControl w:val="0"/>
        <w:numPr>
          <w:ilvl w:val="6"/>
          <w:numId w:val="17"/>
        </w:numPr>
        <w:tabs>
          <w:tab w:val="left" w:pos="2095"/>
          <w:tab w:val="left" w:pos="2096"/>
        </w:tabs>
        <w:autoSpaceDE w:val="0"/>
        <w:autoSpaceDN w:val="0"/>
        <w:spacing w:before="1" w:line="360" w:lineRule="auto"/>
        <w:ind w:left="1701"/>
        <w:contextualSpacing w:val="0"/>
        <w:jc w:val="both"/>
        <w:rPr>
          <w:rFonts w:ascii="Times New Roman" w:hAnsi="Times New Roman"/>
          <w:sz w:val="24"/>
          <w:szCs w:val="24"/>
        </w:rPr>
      </w:pPr>
      <w:r w:rsidRPr="0068687C">
        <w:rPr>
          <w:rFonts w:ascii="Times New Roman" w:hAnsi="Times New Roman"/>
          <w:sz w:val="24"/>
          <w:szCs w:val="24"/>
        </w:rPr>
        <w:t>Pemeriksaan</w:t>
      </w:r>
      <w:r w:rsidR="00001B63" w:rsidRPr="0068687C">
        <w:rPr>
          <w:rFonts w:ascii="Times New Roman" w:hAnsi="Times New Roman"/>
          <w:sz w:val="24"/>
          <w:szCs w:val="24"/>
          <w:lang w:val="en-US"/>
        </w:rPr>
        <w:t xml:space="preserve"> </w:t>
      </w:r>
      <w:r w:rsidRPr="0068687C">
        <w:rPr>
          <w:rFonts w:ascii="Times New Roman" w:hAnsi="Times New Roman"/>
          <w:sz w:val="24"/>
          <w:szCs w:val="24"/>
        </w:rPr>
        <w:t>dalam</w:t>
      </w:r>
      <w:r w:rsidR="00001B63" w:rsidRPr="0068687C">
        <w:rPr>
          <w:rFonts w:ascii="Times New Roman" w:hAnsi="Times New Roman"/>
          <w:sz w:val="24"/>
          <w:szCs w:val="24"/>
          <w:lang w:val="en-US"/>
        </w:rPr>
        <w:t xml:space="preserve">  </w:t>
      </w:r>
      <w:r w:rsidRPr="0068687C">
        <w:rPr>
          <w:rFonts w:ascii="Times New Roman" w:hAnsi="Times New Roman"/>
          <w:sz w:val="24"/>
          <w:szCs w:val="24"/>
        </w:rPr>
        <w:t>Tidak</w:t>
      </w:r>
      <w:r w:rsidR="00001B63" w:rsidRPr="0068687C">
        <w:rPr>
          <w:rFonts w:ascii="Times New Roman" w:hAnsi="Times New Roman"/>
          <w:sz w:val="24"/>
          <w:szCs w:val="24"/>
          <w:lang w:val="en-US"/>
        </w:rPr>
        <w:t xml:space="preserve"> </w:t>
      </w:r>
      <w:r w:rsidRPr="0068687C">
        <w:rPr>
          <w:rFonts w:ascii="Times New Roman" w:hAnsi="Times New Roman"/>
          <w:sz w:val="24"/>
          <w:szCs w:val="24"/>
        </w:rPr>
        <w:t>dilakukan</w:t>
      </w:r>
    </w:p>
    <w:p w:rsidR="00A3210A" w:rsidRPr="0068687C" w:rsidRDefault="00A3210A" w:rsidP="00ED4794">
      <w:pPr>
        <w:pStyle w:val="ListParagraph"/>
        <w:numPr>
          <w:ilvl w:val="0"/>
          <w:numId w:val="67"/>
        </w:numPr>
        <w:autoSpaceDE w:val="0"/>
        <w:autoSpaceDN w:val="0"/>
        <w:adjustRightInd w:val="0"/>
        <w:spacing w:line="360" w:lineRule="auto"/>
        <w:jc w:val="both"/>
        <w:rPr>
          <w:rFonts w:ascii="Times New Roman" w:hAnsi="Times New Roman"/>
          <w:sz w:val="24"/>
          <w:szCs w:val="24"/>
        </w:rPr>
      </w:pPr>
      <w:r w:rsidRPr="0068687C">
        <w:rPr>
          <w:rFonts w:ascii="Times New Roman" w:hAnsi="Times New Roman"/>
          <w:sz w:val="24"/>
          <w:szCs w:val="24"/>
        </w:rPr>
        <w:t>ANALISA</w:t>
      </w:r>
    </w:p>
    <w:p w:rsidR="00A3210A" w:rsidRPr="0068687C" w:rsidRDefault="00A3210A" w:rsidP="00A3210A">
      <w:pPr>
        <w:adjustRightInd w:val="0"/>
        <w:spacing w:line="360" w:lineRule="auto"/>
        <w:ind w:firstLine="426"/>
        <w:jc w:val="both"/>
        <w:rPr>
          <w:rFonts w:ascii="Times New Roman" w:hAnsi="Times New Roman"/>
          <w:lang w:val="en-US"/>
        </w:rPr>
      </w:pPr>
      <w:r w:rsidRPr="0068687C">
        <w:rPr>
          <w:rFonts w:ascii="Times New Roman" w:hAnsi="Times New Roman"/>
        </w:rPr>
        <w:t xml:space="preserve">      Ny.</w:t>
      </w:r>
      <w:r w:rsidR="00183FF2" w:rsidRPr="0068687C">
        <w:rPr>
          <w:rFonts w:ascii="Times New Roman" w:hAnsi="Times New Roman"/>
          <w:lang w:val="en-US"/>
        </w:rPr>
        <w:t>T</w:t>
      </w:r>
      <w:r w:rsidRPr="0068687C">
        <w:rPr>
          <w:rFonts w:ascii="Times New Roman" w:hAnsi="Times New Roman"/>
        </w:rPr>
        <w:t xml:space="preserve"> usia </w:t>
      </w:r>
      <w:r w:rsidR="00287F84" w:rsidRPr="0068687C">
        <w:rPr>
          <w:rFonts w:ascii="Times New Roman" w:hAnsi="Times New Roman"/>
        </w:rPr>
        <w:t>36 Tahun</w:t>
      </w:r>
      <w:r w:rsidRPr="0068687C">
        <w:rPr>
          <w:rFonts w:ascii="Times New Roman" w:hAnsi="Times New Roman"/>
        </w:rPr>
        <w:t xml:space="preserve"> P</w:t>
      </w:r>
      <w:r w:rsidR="00E422A4" w:rsidRPr="0068687C">
        <w:rPr>
          <w:rFonts w:ascii="Times New Roman" w:hAnsi="Times New Roman"/>
          <w:lang w:val="en-US"/>
        </w:rPr>
        <w:t>2</w:t>
      </w:r>
      <w:r w:rsidRPr="0068687C">
        <w:rPr>
          <w:rFonts w:ascii="Times New Roman" w:hAnsi="Times New Roman"/>
        </w:rPr>
        <w:t>A</w:t>
      </w:r>
      <w:r w:rsidR="00183FF2" w:rsidRPr="0068687C">
        <w:rPr>
          <w:rFonts w:ascii="Times New Roman" w:hAnsi="Times New Roman"/>
          <w:vertAlign w:val="subscript"/>
          <w:lang w:val="en-US"/>
        </w:rPr>
        <w:t xml:space="preserve">1 </w:t>
      </w:r>
      <w:r w:rsidRPr="0068687C">
        <w:rPr>
          <w:rFonts w:ascii="Times New Roman" w:hAnsi="Times New Roman"/>
        </w:rPr>
        <w:t xml:space="preserve">akseptor KB suntik </w:t>
      </w:r>
      <w:r w:rsidR="00001B63" w:rsidRPr="0068687C">
        <w:rPr>
          <w:rFonts w:ascii="Times New Roman" w:hAnsi="Times New Roman"/>
          <w:lang w:val="en-US"/>
        </w:rPr>
        <w:t>DMPA</w:t>
      </w:r>
    </w:p>
    <w:p w:rsidR="00A3210A" w:rsidRPr="0068687C" w:rsidRDefault="00A3210A" w:rsidP="00ED4794">
      <w:pPr>
        <w:numPr>
          <w:ilvl w:val="0"/>
          <w:numId w:val="67"/>
        </w:numPr>
        <w:autoSpaceDE w:val="0"/>
        <w:autoSpaceDN w:val="0"/>
        <w:adjustRightInd w:val="0"/>
        <w:spacing w:line="360" w:lineRule="auto"/>
        <w:jc w:val="both"/>
        <w:rPr>
          <w:rFonts w:ascii="Times New Roman" w:hAnsi="Times New Roman"/>
        </w:rPr>
      </w:pPr>
      <w:r w:rsidRPr="0068687C">
        <w:rPr>
          <w:rFonts w:ascii="Times New Roman" w:hAnsi="Times New Roman"/>
        </w:rPr>
        <w:t>PELAKSANANAAN</w:t>
      </w:r>
    </w:p>
    <w:p w:rsidR="00A3210A" w:rsidRPr="0068687C" w:rsidRDefault="00A3210A" w:rsidP="00A3210A">
      <w:pPr>
        <w:adjustRightInd w:val="0"/>
        <w:spacing w:line="360" w:lineRule="auto"/>
        <w:ind w:left="1069"/>
        <w:jc w:val="both"/>
        <w:rPr>
          <w:rFonts w:ascii="Times New Roman" w:hAnsi="Times New Roman"/>
        </w:rPr>
      </w:pPr>
      <w:r w:rsidRPr="0068687C">
        <w:rPr>
          <w:rFonts w:ascii="Times New Roman" w:hAnsi="Times New Roman"/>
        </w:rPr>
        <w:t xml:space="preserve">Tanggal : </w:t>
      </w:r>
      <w:r w:rsidRPr="0068687C">
        <w:rPr>
          <w:rFonts w:ascii="Times New Roman" w:hAnsi="Times New Roman"/>
        </w:rPr>
        <w:tab/>
      </w:r>
      <w:r w:rsidR="00E422A4" w:rsidRPr="0068687C">
        <w:rPr>
          <w:rFonts w:ascii="Times New Roman" w:hAnsi="Times New Roman"/>
          <w:lang w:val="en-US"/>
        </w:rPr>
        <w:t>15 April 2022</w:t>
      </w:r>
      <w:r w:rsidRPr="0068687C">
        <w:rPr>
          <w:rFonts w:ascii="Times New Roman" w:hAnsi="Times New Roman"/>
        </w:rPr>
        <w:tab/>
      </w:r>
      <w:r w:rsidRPr="0068687C">
        <w:rPr>
          <w:rFonts w:ascii="Times New Roman" w:hAnsi="Times New Roman"/>
        </w:rPr>
        <w:tab/>
        <w:t xml:space="preserve">      Jam : 08.15 WIB</w:t>
      </w:r>
    </w:p>
    <w:p w:rsidR="00293EBC" w:rsidRPr="00293EBC" w:rsidRDefault="00A3210A" w:rsidP="00EB2666">
      <w:pPr>
        <w:pStyle w:val="ListParagraph"/>
        <w:widowControl w:val="0"/>
        <w:numPr>
          <w:ilvl w:val="0"/>
          <w:numId w:val="84"/>
        </w:numPr>
        <w:autoSpaceDE w:val="0"/>
        <w:autoSpaceDN w:val="0"/>
        <w:spacing w:before="127" w:line="360" w:lineRule="auto"/>
        <w:ind w:right="5"/>
        <w:jc w:val="both"/>
        <w:rPr>
          <w:rFonts w:ascii="Times New Roman" w:hAnsi="Times New Roman"/>
        </w:rPr>
      </w:pPr>
      <w:r w:rsidRPr="00293EBC">
        <w:rPr>
          <w:rFonts w:ascii="Times New Roman" w:hAnsi="Times New Roman"/>
        </w:rPr>
        <w:t>Beri informasi kepada ibu tentang hasil pemeriksaan alam keadaan baik</w:t>
      </w:r>
    </w:p>
    <w:p w:rsidR="00293EBC" w:rsidRDefault="00A3210A" w:rsidP="00293EBC">
      <w:pPr>
        <w:pStyle w:val="ListParagraph"/>
        <w:widowControl w:val="0"/>
        <w:autoSpaceDE w:val="0"/>
        <w:autoSpaceDN w:val="0"/>
        <w:spacing w:before="127" w:line="360" w:lineRule="auto"/>
        <w:ind w:left="1070" w:right="5"/>
        <w:jc w:val="both"/>
        <w:rPr>
          <w:rFonts w:ascii="Times New Roman" w:hAnsi="Times New Roman"/>
          <w:lang w:val="en-US"/>
        </w:rPr>
      </w:pPr>
      <w:r w:rsidRPr="00293EBC">
        <w:rPr>
          <w:rFonts w:ascii="Times New Roman" w:hAnsi="Times New Roman"/>
          <w:spacing w:val="-1"/>
        </w:rPr>
        <w:t>Ibu</w:t>
      </w:r>
      <w:r w:rsidR="00A62B0E" w:rsidRPr="00293EBC">
        <w:rPr>
          <w:rFonts w:ascii="Times New Roman" w:hAnsi="Times New Roman"/>
          <w:spacing w:val="-1"/>
          <w:lang w:val="en-US"/>
        </w:rPr>
        <w:t xml:space="preserve"> </w:t>
      </w:r>
      <w:r w:rsidRPr="00293EBC">
        <w:rPr>
          <w:rFonts w:ascii="Times New Roman" w:hAnsi="Times New Roman"/>
          <w:spacing w:val="-1"/>
        </w:rPr>
        <w:t>mengetahui</w:t>
      </w:r>
      <w:r w:rsidRPr="00293EBC">
        <w:rPr>
          <w:rFonts w:ascii="Times New Roman" w:hAnsi="Times New Roman"/>
        </w:rPr>
        <w:t xml:space="preserve"> keadaannya</w:t>
      </w:r>
      <w:r w:rsidR="00001B63" w:rsidRPr="00293EBC">
        <w:rPr>
          <w:rFonts w:ascii="Times New Roman" w:hAnsi="Times New Roman"/>
          <w:lang w:val="en-US"/>
        </w:rPr>
        <w:t xml:space="preserve"> </w:t>
      </w:r>
      <w:r w:rsidRPr="00293EBC">
        <w:rPr>
          <w:rFonts w:ascii="Times New Roman" w:hAnsi="Times New Roman"/>
        </w:rPr>
        <w:t>dalam</w:t>
      </w:r>
      <w:r w:rsidR="00001B63" w:rsidRPr="00293EBC">
        <w:rPr>
          <w:rFonts w:ascii="Times New Roman" w:hAnsi="Times New Roman"/>
          <w:lang w:val="en-US"/>
        </w:rPr>
        <w:t xml:space="preserve"> </w:t>
      </w:r>
      <w:r w:rsidRPr="00293EBC">
        <w:rPr>
          <w:rFonts w:ascii="Times New Roman" w:hAnsi="Times New Roman"/>
        </w:rPr>
        <w:t>keadaan baik</w:t>
      </w:r>
    </w:p>
    <w:p w:rsidR="00293EBC" w:rsidRPr="00293EBC" w:rsidRDefault="00A3210A" w:rsidP="00EB2666">
      <w:pPr>
        <w:pStyle w:val="ListParagraph"/>
        <w:widowControl w:val="0"/>
        <w:numPr>
          <w:ilvl w:val="0"/>
          <w:numId w:val="84"/>
        </w:numPr>
        <w:autoSpaceDE w:val="0"/>
        <w:autoSpaceDN w:val="0"/>
        <w:spacing w:before="127" w:line="360" w:lineRule="auto"/>
        <w:ind w:right="5"/>
        <w:jc w:val="both"/>
        <w:rPr>
          <w:rFonts w:ascii="Times New Roman" w:hAnsi="Times New Roman"/>
        </w:rPr>
      </w:pPr>
      <w:r w:rsidRPr="0068687C">
        <w:rPr>
          <w:rFonts w:ascii="Times New Roman" w:hAnsi="Times New Roman"/>
        </w:rPr>
        <w:t>Menjelaskan setiap tindakan yang akan dilakukan</w:t>
      </w:r>
      <w:r w:rsidRPr="0068687C">
        <w:rPr>
          <w:rFonts w:ascii="Times New Roman" w:hAnsi="Times New Roman"/>
          <w:spacing w:val="1"/>
        </w:rPr>
        <w:t xml:space="preserve">  dengan melakukan konseling KB </w:t>
      </w:r>
      <w:r w:rsidRPr="0068687C">
        <w:rPr>
          <w:rFonts w:ascii="Times New Roman" w:hAnsi="Times New Roman"/>
        </w:rPr>
        <w:t>suntik 3 bulan   yaitu Efektivitas , keuntungan, kerugian, indikasi dan kontra indikasi, prosedur pelaksanaan</w:t>
      </w:r>
    </w:p>
    <w:p w:rsidR="00293EBC" w:rsidRPr="00293EBC" w:rsidRDefault="00A3210A" w:rsidP="00293EBC">
      <w:pPr>
        <w:pStyle w:val="ListParagraph"/>
        <w:widowControl w:val="0"/>
        <w:autoSpaceDE w:val="0"/>
        <w:autoSpaceDN w:val="0"/>
        <w:spacing w:before="127" w:line="360" w:lineRule="auto"/>
        <w:ind w:left="1070" w:right="5"/>
        <w:jc w:val="both"/>
        <w:rPr>
          <w:rFonts w:ascii="Times New Roman" w:hAnsi="Times New Roman"/>
        </w:rPr>
      </w:pPr>
      <w:r w:rsidRPr="00293EBC">
        <w:rPr>
          <w:rFonts w:ascii="Times New Roman" w:hAnsi="Times New Roman"/>
        </w:rPr>
        <w:t>Ibu</w:t>
      </w:r>
      <w:r w:rsidR="00001B63" w:rsidRPr="00293EBC">
        <w:rPr>
          <w:rFonts w:ascii="Times New Roman" w:hAnsi="Times New Roman"/>
          <w:lang w:val="en-US"/>
        </w:rPr>
        <w:t xml:space="preserve"> </w:t>
      </w:r>
      <w:r w:rsidRPr="00293EBC">
        <w:rPr>
          <w:rFonts w:ascii="Times New Roman" w:hAnsi="Times New Roman"/>
        </w:rPr>
        <w:t>mengetahui dan</w:t>
      </w:r>
      <w:r w:rsidR="00001B63" w:rsidRPr="00293EBC">
        <w:rPr>
          <w:rFonts w:ascii="Times New Roman" w:hAnsi="Times New Roman"/>
          <w:lang w:val="en-US"/>
        </w:rPr>
        <w:t xml:space="preserve"> </w:t>
      </w:r>
      <w:r w:rsidRPr="00293EBC">
        <w:rPr>
          <w:rFonts w:ascii="Times New Roman" w:hAnsi="Times New Roman"/>
        </w:rPr>
        <w:t>memahami</w:t>
      </w:r>
      <w:r w:rsidR="00001B63" w:rsidRPr="00293EBC">
        <w:rPr>
          <w:rFonts w:ascii="Times New Roman" w:hAnsi="Times New Roman"/>
          <w:lang w:val="en-US"/>
        </w:rPr>
        <w:t xml:space="preserve"> </w:t>
      </w:r>
      <w:r w:rsidRPr="00293EBC">
        <w:rPr>
          <w:rFonts w:ascii="Times New Roman" w:hAnsi="Times New Roman"/>
        </w:rPr>
        <w:t>tentang</w:t>
      </w:r>
      <w:r w:rsidR="00001B63" w:rsidRPr="00293EBC">
        <w:rPr>
          <w:rFonts w:ascii="Times New Roman" w:hAnsi="Times New Roman"/>
          <w:lang w:val="en-US"/>
        </w:rPr>
        <w:t xml:space="preserve"> </w:t>
      </w:r>
      <w:r w:rsidRPr="00293EBC">
        <w:rPr>
          <w:rFonts w:ascii="Times New Roman" w:hAnsi="Times New Roman"/>
        </w:rPr>
        <w:t>KB</w:t>
      </w:r>
      <w:r w:rsidR="00001B63" w:rsidRPr="00293EBC">
        <w:rPr>
          <w:rFonts w:ascii="Times New Roman" w:hAnsi="Times New Roman"/>
          <w:lang w:val="en-US"/>
        </w:rPr>
        <w:t xml:space="preserve"> </w:t>
      </w:r>
      <w:r w:rsidRPr="00293EBC">
        <w:rPr>
          <w:rFonts w:ascii="Times New Roman" w:hAnsi="Times New Roman"/>
        </w:rPr>
        <w:t>suntik 3 bulan</w:t>
      </w:r>
    </w:p>
    <w:p w:rsidR="00293EBC" w:rsidRPr="00293EBC" w:rsidRDefault="00A3210A" w:rsidP="00EB2666">
      <w:pPr>
        <w:pStyle w:val="ListParagraph"/>
        <w:widowControl w:val="0"/>
        <w:numPr>
          <w:ilvl w:val="0"/>
          <w:numId w:val="84"/>
        </w:numPr>
        <w:autoSpaceDE w:val="0"/>
        <w:autoSpaceDN w:val="0"/>
        <w:spacing w:before="127" w:line="360" w:lineRule="auto"/>
        <w:ind w:right="5"/>
        <w:jc w:val="both"/>
        <w:rPr>
          <w:rFonts w:ascii="Times New Roman" w:hAnsi="Times New Roman"/>
        </w:rPr>
      </w:pPr>
      <w:r w:rsidRPr="00293EBC">
        <w:rPr>
          <w:rFonts w:ascii="Times New Roman" w:hAnsi="Times New Roman"/>
        </w:rPr>
        <w:t xml:space="preserve">Meminta informed consent suntik KB 3 bulan </w:t>
      </w:r>
    </w:p>
    <w:p w:rsidR="00293EBC" w:rsidRPr="00293EBC" w:rsidRDefault="00A3210A" w:rsidP="00293EBC">
      <w:pPr>
        <w:pStyle w:val="ListParagraph"/>
        <w:widowControl w:val="0"/>
        <w:autoSpaceDE w:val="0"/>
        <w:autoSpaceDN w:val="0"/>
        <w:spacing w:before="127" w:line="360" w:lineRule="auto"/>
        <w:ind w:left="1070" w:right="5"/>
        <w:jc w:val="both"/>
        <w:rPr>
          <w:rFonts w:ascii="Times New Roman" w:hAnsi="Times New Roman"/>
        </w:rPr>
      </w:pPr>
      <w:r w:rsidRPr="00293EBC">
        <w:rPr>
          <w:rFonts w:ascii="Times New Roman" w:hAnsi="Times New Roman"/>
          <w:spacing w:val="-1"/>
        </w:rPr>
        <w:t>Ibu</w:t>
      </w:r>
      <w:r w:rsidRPr="00293EBC">
        <w:rPr>
          <w:rFonts w:ascii="Times New Roman" w:hAnsi="Times New Roman"/>
        </w:rPr>
        <w:t xml:space="preserve"> mengerti dengan informasi</w:t>
      </w:r>
      <w:r w:rsidR="00A62B0E" w:rsidRPr="00293EBC">
        <w:rPr>
          <w:rFonts w:ascii="Times New Roman" w:hAnsi="Times New Roman"/>
          <w:lang w:val="en-US"/>
        </w:rPr>
        <w:t xml:space="preserve"> </w:t>
      </w:r>
      <w:r w:rsidRPr="00293EBC">
        <w:rPr>
          <w:rFonts w:ascii="Times New Roman" w:hAnsi="Times New Roman"/>
        </w:rPr>
        <w:t>yang</w:t>
      </w:r>
      <w:r w:rsidR="00A62B0E" w:rsidRPr="00293EBC">
        <w:rPr>
          <w:rFonts w:ascii="Times New Roman" w:hAnsi="Times New Roman"/>
          <w:lang w:val="en-US"/>
        </w:rPr>
        <w:t xml:space="preserve"> </w:t>
      </w:r>
      <w:r w:rsidRPr="00293EBC">
        <w:rPr>
          <w:rFonts w:ascii="Times New Roman" w:hAnsi="Times New Roman"/>
        </w:rPr>
        <w:t>diberikan dan telah mengisi informed consent</w:t>
      </w:r>
    </w:p>
    <w:p w:rsidR="00293EBC" w:rsidRPr="00293EBC" w:rsidRDefault="00E422A4" w:rsidP="00EB2666">
      <w:pPr>
        <w:pStyle w:val="ListParagraph"/>
        <w:widowControl w:val="0"/>
        <w:numPr>
          <w:ilvl w:val="0"/>
          <w:numId w:val="84"/>
        </w:numPr>
        <w:autoSpaceDE w:val="0"/>
        <w:autoSpaceDN w:val="0"/>
        <w:spacing w:before="127" w:line="360" w:lineRule="auto"/>
        <w:ind w:right="5"/>
        <w:jc w:val="both"/>
        <w:rPr>
          <w:rFonts w:ascii="Times New Roman" w:hAnsi="Times New Roman"/>
        </w:rPr>
      </w:pPr>
      <w:r w:rsidRPr="00293EBC">
        <w:rPr>
          <w:rFonts w:ascii="Times New Roman" w:hAnsi="Times New Roman"/>
          <w:lang w:val="en-US"/>
        </w:rPr>
        <w:t>Memberitahukan</w:t>
      </w:r>
      <w:r w:rsidR="00001B63" w:rsidRPr="00293EBC">
        <w:rPr>
          <w:rFonts w:ascii="Times New Roman" w:hAnsi="Times New Roman"/>
          <w:lang w:val="en-US"/>
        </w:rPr>
        <w:t xml:space="preserve"> </w:t>
      </w:r>
      <w:r w:rsidRPr="00293EBC">
        <w:rPr>
          <w:rFonts w:ascii="Times New Roman" w:hAnsi="Times New Roman"/>
          <w:lang w:val="en-US"/>
        </w:rPr>
        <w:t>ibu</w:t>
      </w:r>
      <w:r w:rsidR="00001B63" w:rsidRPr="00293EBC">
        <w:rPr>
          <w:rFonts w:ascii="Times New Roman" w:hAnsi="Times New Roman"/>
          <w:lang w:val="en-US"/>
        </w:rPr>
        <w:t xml:space="preserve"> </w:t>
      </w:r>
      <w:r w:rsidRPr="00293EBC">
        <w:rPr>
          <w:rFonts w:ascii="Times New Roman" w:hAnsi="Times New Roman"/>
          <w:lang w:val="en-US"/>
        </w:rPr>
        <w:t>untuk</w:t>
      </w:r>
      <w:r w:rsidR="00001B63" w:rsidRPr="00293EBC">
        <w:rPr>
          <w:rFonts w:ascii="Times New Roman" w:hAnsi="Times New Roman"/>
          <w:lang w:val="en-US"/>
        </w:rPr>
        <w:t xml:space="preserve"> </w:t>
      </w:r>
      <w:r w:rsidRPr="00293EBC">
        <w:rPr>
          <w:rFonts w:ascii="Times New Roman" w:hAnsi="Times New Roman"/>
          <w:lang w:val="en-US"/>
        </w:rPr>
        <w:t>kunjungan</w:t>
      </w:r>
      <w:r w:rsidR="00001B63" w:rsidRPr="00293EBC">
        <w:rPr>
          <w:rFonts w:ascii="Times New Roman" w:hAnsi="Times New Roman"/>
          <w:lang w:val="en-US"/>
        </w:rPr>
        <w:t xml:space="preserve"> </w:t>
      </w:r>
      <w:r w:rsidRPr="00293EBC">
        <w:rPr>
          <w:rFonts w:ascii="Times New Roman" w:hAnsi="Times New Roman"/>
          <w:lang w:val="en-US"/>
        </w:rPr>
        <w:t>ulang pada 40 hari</w:t>
      </w:r>
      <w:r w:rsidR="00001B63" w:rsidRPr="00293EBC">
        <w:rPr>
          <w:rFonts w:ascii="Times New Roman" w:hAnsi="Times New Roman"/>
          <w:lang w:val="en-US"/>
        </w:rPr>
        <w:t xml:space="preserve"> </w:t>
      </w:r>
      <w:r w:rsidRPr="00293EBC">
        <w:rPr>
          <w:rFonts w:ascii="Times New Roman" w:hAnsi="Times New Roman"/>
          <w:lang w:val="en-US"/>
        </w:rPr>
        <w:t>setelah</w:t>
      </w:r>
      <w:r w:rsidR="00001B63" w:rsidRPr="00293EBC">
        <w:rPr>
          <w:rFonts w:ascii="Times New Roman" w:hAnsi="Times New Roman"/>
          <w:lang w:val="en-US"/>
        </w:rPr>
        <w:t xml:space="preserve"> </w:t>
      </w:r>
      <w:r w:rsidRPr="00293EBC">
        <w:rPr>
          <w:rFonts w:ascii="Times New Roman" w:hAnsi="Times New Roman"/>
          <w:lang w:val="en-US"/>
        </w:rPr>
        <w:t>melahirkan</w:t>
      </w:r>
    </w:p>
    <w:p w:rsidR="00293EBC" w:rsidRPr="00293EBC" w:rsidRDefault="00E422A4" w:rsidP="00293EBC">
      <w:pPr>
        <w:pStyle w:val="ListParagraph"/>
        <w:widowControl w:val="0"/>
        <w:autoSpaceDE w:val="0"/>
        <w:autoSpaceDN w:val="0"/>
        <w:spacing w:before="127" w:line="360" w:lineRule="auto"/>
        <w:ind w:left="1070" w:right="5"/>
        <w:jc w:val="both"/>
        <w:rPr>
          <w:rFonts w:ascii="Times New Roman" w:hAnsi="Times New Roman"/>
        </w:rPr>
      </w:pPr>
      <w:r w:rsidRPr="00293EBC">
        <w:rPr>
          <w:rFonts w:ascii="Times New Roman" w:hAnsi="Times New Roman"/>
          <w:spacing w:val="-1"/>
          <w:lang w:val="en-US"/>
        </w:rPr>
        <w:t>Ibu</w:t>
      </w:r>
      <w:r w:rsidR="00001B63" w:rsidRPr="00293EBC">
        <w:rPr>
          <w:rFonts w:ascii="Times New Roman" w:hAnsi="Times New Roman"/>
          <w:spacing w:val="-1"/>
          <w:lang w:val="en-US"/>
        </w:rPr>
        <w:t xml:space="preserve"> </w:t>
      </w:r>
      <w:r w:rsidRPr="00293EBC">
        <w:rPr>
          <w:rFonts w:ascii="Times New Roman" w:hAnsi="Times New Roman"/>
          <w:spacing w:val="-1"/>
          <w:lang w:val="en-US"/>
        </w:rPr>
        <w:t>memahami dan bersedia</w:t>
      </w:r>
    </w:p>
    <w:p w:rsidR="00293EBC" w:rsidRPr="00293EBC" w:rsidRDefault="00A3210A" w:rsidP="00EB2666">
      <w:pPr>
        <w:pStyle w:val="ListParagraph"/>
        <w:widowControl w:val="0"/>
        <w:numPr>
          <w:ilvl w:val="0"/>
          <w:numId w:val="84"/>
        </w:numPr>
        <w:autoSpaceDE w:val="0"/>
        <w:autoSpaceDN w:val="0"/>
        <w:spacing w:before="127" w:line="360" w:lineRule="auto"/>
        <w:ind w:right="5"/>
        <w:jc w:val="both"/>
        <w:rPr>
          <w:rFonts w:ascii="Times New Roman" w:hAnsi="Times New Roman"/>
        </w:rPr>
      </w:pPr>
      <w:r w:rsidRPr="00293EBC">
        <w:rPr>
          <w:rFonts w:ascii="Times New Roman" w:hAnsi="Times New Roman"/>
          <w:sz w:val="24"/>
          <w:szCs w:val="24"/>
        </w:rPr>
        <w:t xml:space="preserve">Memberitahu ibu tentang kunjungan suntik berikutnya yaitu tanggal </w:t>
      </w:r>
      <w:r w:rsidR="00C23982" w:rsidRPr="00293EBC">
        <w:rPr>
          <w:rFonts w:ascii="Times New Roman" w:hAnsi="Times New Roman"/>
          <w:sz w:val="24"/>
          <w:szCs w:val="24"/>
          <w:lang w:val="en-US"/>
        </w:rPr>
        <w:t xml:space="preserve">10 </w:t>
      </w:r>
      <w:r w:rsidR="00A62B0E" w:rsidRPr="00293EBC">
        <w:rPr>
          <w:rFonts w:ascii="Times New Roman" w:hAnsi="Times New Roman"/>
          <w:sz w:val="24"/>
          <w:szCs w:val="24"/>
          <w:lang w:val="en-US"/>
        </w:rPr>
        <w:t>Mei</w:t>
      </w:r>
      <w:r w:rsidR="00C23982" w:rsidRPr="00293EBC">
        <w:rPr>
          <w:rFonts w:ascii="Times New Roman" w:hAnsi="Times New Roman"/>
          <w:sz w:val="24"/>
          <w:szCs w:val="24"/>
          <w:lang w:val="en-US"/>
        </w:rPr>
        <w:t xml:space="preserve"> 2022</w:t>
      </w:r>
    </w:p>
    <w:p w:rsidR="00293EBC" w:rsidRPr="00293EBC" w:rsidRDefault="00A3210A" w:rsidP="00293EBC">
      <w:pPr>
        <w:pStyle w:val="ListParagraph"/>
        <w:widowControl w:val="0"/>
        <w:autoSpaceDE w:val="0"/>
        <w:autoSpaceDN w:val="0"/>
        <w:spacing w:before="127" w:line="360" w:lineRule="auto"/>
        <w:ind w:left="1070" w:right="5"/>
        <w:jc w:val="both"/>
        <w:rPr>
          <w:rFonts w:ascii="Times New Roman" w:hAnsi="Times New Roman"/>
        </w:rPr>
      </w:pPr>
      <w:r w:rsidRPr="00293EBC">
        <w:rPr>
          <w:rFonts w:ascii="Times New Roman" w:hAnsi="Times New Roman"/>
          <w:sz w:val="24"/>
          <w:szCs w:val="24"/>
        </w:rPr>
        <w:t>Ibu mengerti</w:t>
      </w:r>
      <w:r w:rsidR="00C23982" w:rsidRPr="00293EBC">
        <w:rPr>
          <w:rFonts w:ascii="Times New Roman" w:hAnsi="Times New Roman"/>
          <w:sz w:val="24"/>
          <w:szCs w:val="24"/>
          <w:lang w:val="en-US"/>
        </w:rPr>
        <w:t xml:space="preserve"> dan bersedia</w:t>
      </w:r>
      <w:r w:rsidR="00001B63" w:rsidRPr="00293EBC">
        <w:rPr>
          <w:rFonts w:ascii="Times New Roman" w:hAnsi="Times New Roman"/>
          <w:sz w:val="24"/>
          <w:szCs w:val="24"/>
          <w:lang w:val="en-US"/>
        </w:rPr>
        <w:t xml:space="preserve"> </w:t>
      </w:r>
      <w:r w:rsidR="00C23982" w:rsidRPr="00293EBC">
        <w:rPr>
          <w:rFonts w:ascii="Times New Roman" w:hAnsi="Times New Roman"/>
          <w:sz w:val="24"/>
          <w:szCs w:val="24"/>
          <w:lang w:val="en-US"/>
        </w:rPr>
        <w:t>untuk</w:t>
      </w:r>
      <w:r w:rsidR="00001B63" w:rsidRPr="00293EBC">
        <w:rPr>
          <w:rFonts w:ascii="Times New Roman" w:hAnsi="Times New Roman"/>
          <w:sz w:val="24"/>
          <w:szCs w:val="24"/>
          <w:lang w:val="en-US"/>
        </w:rPr>
        <w:t xml:space="preserve"> </w:t>
      </w:r>
      <w:r w:rsidR="00C23982" w:rsidRPr="00293EBC">
        <w:rPr>
          <w:rFonts w:ascii="Times New Roman" w:hAnsi="Times New Roman"/>
          <w:sz w:val="24"/>
          <w:szCs w:val="24"/>
          <w:lang w:val="en-US"/>
        </w:rPr>
        <w:t>berkunjung di tanggal</w:t>
      </w:r>
      <w:r w:rsidR="00001B63" w:rsidRPr="00293EBC">
        <w:rPr>
          <w:rFonts w:ascii="Times New Roman" w:hAnsi="Times New Roman"/>
          <w:sz w:val="24"/>
          <w:szCs w:val="24"/>
          <w:lang w:val="en-US"/>
        </w:rPr>
        <w:t xml:space="preserve"> </w:t>
      </w:r>
      <w:r w:rsidR="00C23982" w:rsidRPr="00293EBC">
        <w:rPr>
          <w:rFonts w:ascii="Times New Roman" w:hAnsi="Times New Roman"/>
          <w:sz w:val="24"/>
          <w:szCs w:val="24"/>
          <w:lang w:val="en-US"/>
        </w:rPr>
        <w:t>tersebut</w:t>
      </w:r>
    </w:p>
    <w:p w:rsidR="00A3210A" w:rsidRPr="00293EBC" w:rsidRDefault="00A3210A" w:rsidP="00EB2666">
      <w:pPr>
        <w:pStyle w:val="ListParagraph"/>
        <w:widowControl w:val="0"/>
        <w:numPr>
          <w:ilvl w:val="0"/>
          <w:numId w:val="84"/>
        </w:numPr>
        <w:autoSpaceDE w:val="0"/>
        <w:autoSpaceDN w:val="0"/>
        <w:spacing w:before="127" w:line="360" w:lineRule="auto"/>
        <w:ind w:right="5"/>
        <w:jc w:val="both"/>
        <w:rPr>
          <w:rFonts w:ascii="Times New Roman" w:hAnsi="Times New Roman"/>
        </w:rPr>
      </w:pPr>
      <w:r w:rsidRPr="00293EBC">
        <w:rPr>
          <w:rFonts w:ascii="Times New Roman" w:hAnsi="Times New Roman"/>
          <w:color w:val="000000"/>
          <w:sz w:val="24"/>
          <w:szCs w:val="24"/>
        </w:rPr>
        <w:lastRenderedPageBreak/>
        <w:t xml:space="preserve">Melakukan pendokumentasian pada status dan register </w:t>
      </w:r>
    </w:p>
    <w:p w:rsidR="00C23982" w:rsidRPr="0068687C" w:rsidRDefault="00C23982" w:rsidP="00C23982">
      <w:pPr>
        <w:pStyle w:val="ListParagraph"/>
        <w:autoSpaceDE w:val="0"/>
        <w:autoSpaceDN w:val="0"/>
        <w:adjustRightInd w:val="0"/>
        <w:spacing w:line="360" w:lineRule="auto"/>
        <w:ind w:left="1985"/>
        <w:contextualSpacing w:val="0"/>
        <w:jc w:val="both"/>
        <w:rPr>
          <w:rFonts w:ascii="Times New Roman" w:hAnsi="Times New Roman"/>
          <w:color w:val="000000"/>
          <w:sz w:val="24"/>
          <w:szCs w:val="24"/>
        </w:rPr>
      </w:pPr>
    </w:p>
    <w:tbl>
      <w:tblPr>
        <w:tblpPr w:leftFromText="180" w:rightFromText="180" w:vertAnchor="text" w:horzAnchor="margin" w:tblpXSpec="right" w:tblpY="15"/>
        <w:tblW w:w="2898" w:type="dxa"/>
        <w:tblLayout w:type="fixed"/>
        <w:tblLook w:val="0000" w:firstRow="0" w:lastRow="0" w:firstColumn="0" w:lastColumn="0" w:noHBand="0" w:noVBand="0"/>
      </w:tblPr>
      <w:tblGrid>
        <w:gridCol w:w="2898"/>
      </w:tblGrid>
      <w:tr w:rsidR="0034070E" w:rsidRPr="0068687C" w:rsidTr="0034070E">
        <w:trPr>
          <w:trHeight w:val="1"/>
        </w:trPr>
        <w:tc>
          <w:tcPr>
            <w:tcW w:w="2898" w:type="dxa"/>
            <w:shd w:val="clear" w:color="000000" w:fill="FFFFFF"/>
            <w:vAlign w:val="center"/>
          </w:tcPr>
          <w:p w:rsidR="0034070E" w:rsidRPr="0068687C" w:rsidRDefault="0034070E" w:rsidP="0034070E">
            <w:pPr>
              <w:adjustRightInd w:val="0"/>
              <w:spacing w:line="360" w:lineRule="auto"/>
              <w:jc w:val="both"/>
              <w:rPr>
                <w:rFonts w:ascii="Times New Roman" w:hAnsi="Times New Roman"/>
                <w:lang w:val="en-US"/>
              </w:rPr>
            </w:pPr>
            <w:r w:rsidRPr="0068687C">
              <w:rPr>
                <w:rFonts w:ascii="Times New Roman" w:hAnsi="Times New Roman"/>
                <w:lang w:val="en-US"/>
              </w:rPr>
              <w:t>Purworejo, 17 Maret 2022</w:t>
            </w:r>
          </w:p>
          <w:p w:rsidR="0034070E" w:rsidRPr="0068687C" w:rsidRDefault="0034070E" w:rsidP="0034070E">
            <w:pPr>
              <w:adjustRightInd w:val="0"/>
              <w:spacing w:line="360" w:lineRule="auto"/>
              <w:jc w:val="both"/>
              <w:rPr>
                <w:rFonts w:ascii="Times New Roman" w:hAnsi="Times New Roman"/>
              </w:rPr>
            </w:pPr>
          </w:p>
          <w:p w:rsidR="0034070E" w:rsidRPr="0068687C" w:rsidRDefault="0034070E" w:rsidP="0034070E">
            <w:pPr>
              <w:adjustRightInd w:val="0"/>
              <w:spacing w:line="360" w:lineRule="auto"/>
              <w:jc w:val="both"/>
              <w:rPr>
                <w:rFonts w:ascii="Times New Roman" w:hAnsi="Times New Roman"/>
              </w:rPr>
            </w:pPr>
            <w:r w:rsidRPr="0068687C">
              <w:rPr>
                <w:rFonts w:ascii="Times New Roman" w:hAnsi="Times New Roman"/>
              </w:rPr>
              <w:t>Mahasisiwa</w:t>
            </w:r>
          </w:p>
          <w:p w:rsidR="0034070E" w:rsidRPr="0068687C" w:rsidRDefault="0034070E" w:rsidP="0034070E">
            <w:pPr>
              <w:adjustRightInd w:val="0"/>
              <w:spacing w:line="360" w:lineRule="auto"/>
              <w:jc w:val="both"/>
              <w:rPr>
                <w:rFonts w:ascii="Times New Roman" w:hAnsi="Times New Roman"/>
                <w:lang w:val="en-US"/>
              </w:rPr>
            </w:pPr>
            <w:r w:rsidRPr="0068687C">
              <w:rPr>
                <w:rFonts w:ascii="Times New Roman" w:hAnsi="Times New Roman"/>
                <w:noProof/>
                <w:lang w:val="en-US"/>
              </w:rPr>
              <w:drawing>
                <wp:inline distT="0" distB="0" distL="0" distR="0">
                  <wp:extent cx="994501" cy="969484"/>
                  <wp:effectExtent l="19050" t="0" r="0" b="0"/>
                  <wp:docPr id="50" name="Picture 9" descr="C:\Users\user\Downloads\WhatsApp Image 2022-06-09 at 11.31.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ownloads\WhatsApp Image 2022-06-09 at 11.31.21.jpeg"/>
                          <pic:cNvPicPr>
                            <a:picLocks noChangeAspect="1" noChangeArrowheads="1"/>
                          </pic:cNvPicPr>
                        </pic:nvPicPr>
                        <pic:blipFill>
                          <a:blip r:embed="rId17" cstate="print"/>
                          <a:srcRect/>
                          <a:stretch>
                            <a:fillRect/>
                          </a:stretch>
                        </pic:blipFill>
                        <pic:spPr bwMode="auto">
                          <a:xfrm>
                            <a:off x="0" y="0"/>
                            <a:ext cx="994234" cy="969224"/>
                          </a:xfrm>
                          <a:prstGeom prst="rect">
                            <a:avLst/>
                          </a:prstGeom>
                          <a:noFill/>
                          <a:ln w="9525">
                            <a:noFill/>
                            <a:miter lim="800000"/>
                            <a:headEnd/>
                            <a:tailEnd/>
                          </a:ln>
                        </pic:spPr>
                      </pic:pic>
                    </a:graphicData>
                  </a:graphic>
                </wp:inline>
              </w:drawing>
            </w:r>
            <w:r w:rsidRPr="0068687C">
              <w:rPr>
                <w:rFonts w:ascii="Times New Roman" w:hAnsi="Times New Roman"/>
                <w:lang w:val="en-US"/>
              </w:rPr>
              <w:t>DewiSepsiana</w:t>
            </w:r>
          </w:p>
          <w:p w:rsidR="0034070E" w:rsidRPr="0068687C" w:rsidRDefault="0034070E" w:rsidP="0034070E">
            <w:pPr>
              <w:adjustRightInd w:val="0"/>
              <w:spacing w:line="360" w:lineRule="auto"/>
              <w:jc w:val="both"/>
              <w:rPr>
                <w:rFonts w:ascii="Times New Roman" w:hAnsi="Times New Roman"/>
              </w:rPr>
            </w:pPr>
          </w:p>
        </w:tc>
      </w:tr>
    </w:tbl>
    <w:p w:rsidR="0034070E" w:rsidRPr="0068687C" w:rsidRDefault="0034070E" w:rsidP="0034070E">
      <w:pPr>
        <w:adjustRightInd w:val="0"/>
        <w:spacing w:line="360" w:lineRule="auto"/>
        <w:jc w:val="both"/>
        <w:rPr>
          <w:rFonts w:ascii="Times New Roman" w:hAnsi="Times New Roman"/>
          <w:lang w:val="en-US"/>
        </w:rPr>
      </w:pPr>
    </w:p>
    <w:p w:rsidR="0034070E" w:rsidRPr="0068687C" w:rsidRDefault="0034070E" w:rsidP="0034070E">
      <w:pPr>
        <w:adjustRightInd w:val="0"/>
        <w:spacing w:line="360" w:lineRule="auto"/>
        <w:jc w:val="both"/>
        <w:rPr>
          <w:rFonts w:ascii="Times New Roman" w:hAnsi="Times New Roman"/>
        </w:rPr>
      </w:pPr>
    </w:p>
    <w:p w:rsidR="0034070E" w:rsidRPr="0068687C" w:rsidRDefault="0034070E" w:rsidP="0034070E">
      <w:pPr>
        <w:adjustRightInd w:val="0"/>
        <w:spacing w:line="360" w:lineRule="auto"/>
        <w:jc w:val="both"/>
        <w:rPr>
          <w:rFonts w:ascii="Times New Roman" w:hAnsi="Times New Roman"/>
          <w:lang w:val="en-US"/>
        </w:rPr>
      </w:pPr>
      <w:r w:rsidRPr="0068687C">
        <w:rPr>
          <w:rFonts w:ascii="Times New Roman" w:hAnsi="Times New Roman"/>
          <w:noProof/>
          <w:lang w:val="en-US"/>
        </w:rPr>
        <w:drawing>
          <wp:anchor distT="0" distB="0" distL="114300" distR="114300" simplePos="0" relativeHeight="251765760" behindDoc="1" locked="0" layoutInCell="1" allowOverlap="1">
            <wp:simplePos x="0" y="0"/>
            <wp:positionH relativeFrom="column">
              <wp:posOffset>36080</wp:posOffset>
            </wp:positionH>
            <wp:positionV relativeFrom="paragraph">
              <wp:posOffset>144512</wp:posOffset>
            </wp:positionV>
            <wp:extent cx="1322025" cy="1101687"/>
            <wp:effectExtent l="0" t="0" r="0" b="0"/>
            <wp:wrapNone/>
            <wp:docPr id="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td.jpg"/>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322025" cy="1101687"/>
                    </a:xfrm>
                    <a:prstGeom prst="rect">
                      <a:avLst/>
                    </a:prstGeom>
                  </pic:spPr>
                </pic:pic>
              </a:graphicData>
            </a:graphic>
          </wp:anchor>
        </w:drawing>
      </w:r>
      <w:r w:rsidRPr="0068687C">
        <w:rPr>
          <w:rFonts w:ascii="Times New Roman" w:hAnsi="Times New Roman"/>
          <w:lang w:val="en-US"/>
        </w:rPr>
        <w:t>Pembimbing Akademik</w:t>
      </w:r>
    </w:p>
    <w:p w:rsidR="0034070E" w:rsidRPr="0068687C" w:rsidRDefault="0034070E" w:rsidP="0034070E">
      <w:pPr>
        <w:adjustRightInd w:val="0"/>
        <w:spacing w:line="360" w:lineRule="auto"/>
        <w:jc w:val="both"/>
        <w:rPr>
          <w:rFonts w:ascii="Times New Roman" w:hAnsi="Times New Roman"/>
          <w:lang w:val="en-US"/>
        </w:rPr>
      </w:pPr>
    </w:p>
    <w:p w:rsidR="0034070E" w:rsidRPr="0068687C" w:rsidRDefault="0034070E" w:rsidP="0034070E">
      <w:pPr>
        <w:adjustRightInd w:val="0"/>
        <w:spacing w:line="360" w:lineRule="auto"/>
        <w:jc w:val="both"/>
        <w:rPr>
          <w:rFonts w:ascii="Times New Roman" w:hAnsi="Times New Roman"/>
          <w:lang w:val="en-US"/>
        </w:rPr>
      </w:pPr>
    </w:p>
    <w:p w:rsidR="0034070E" w:rsidRPr="0068687C" w:rsidRDefault="0034070E" w:rsidP="0034070E">
      <w:pPr>
        <w:adjustRightInd w:val="0"/>
        <w:spacing w:line="360" w:lineRule="auto"/>
        <w:jc w:val="both"/>
        <w:rPr>
          <w:rFonts w:ascii="Times New Roman" w:hAnsi="Times New Roman"/>
          <w:lang w:val="en-US"/>
        </w:rPr>
      </w:pPr>
    </w:p>
    <w:p w:rsidR="0034070E" w:rsidRPr="0068687C" w:rsidRDefault="0034070E" w:rsidP="0034070E">
      <w:pPr>
        <w:rPr>
          <w:rFonts w:ascii="Times New Roman" w:eastAsia="Times New Roman" w:hAnsi="Times New Roman"/>
          <w:lang w:val="en-US"/>
        </w:rPr>
      </w:pPr>
      <w:r w:rsidRPr="0068687C">
        <w:rPr>
          <w:rFonts w:ascii="Times New Roman" w:eastAsia="Times New Roman" w:hAnsi="Times New Roman"/>
        </w:rPr>
        <w:t>Tri Wulansari, Amd.Keb</w:t>
      </w:r>
    </w:p>
    <w:p w:rsidR="0034070E" w:rsidRPr="0068687C" w:rsidRDefault="0034070E" w:rsidP="004E430C">
      <w:pPr>
        <w:adjustRightInd w:val="0"/>
        <w:spacing w:line="360" w:lineRule="auto"/>
        <w:jc w:val="both"/>
        <w:rPr>
          <w:rFonts w:ascii="Times New Roman" w:hAnsi="Times New Roman"/>
          <w:lang w:val="en-US"/>
        </w:rPr>
      </w:pPr>
    </w:p>
    <w:p w:rsidR="0034070E" w:rsidRPr="0068687C" w:rsidRDefault="0034070E" w:rsidP="004E430C">
      <w:pPr>
        <w:adjustRightInd w:val="0"/>
        <w:spacing w:line="360" w:lineRule="auto"/>
        <w:jc w:val="both"/>
        <w:rPr>
          <w:rFonts w:ascii="Times New Roman" w:hAnsi="Times New Roman"/>
          <w:lang w:val="en-US"/>
        </w:rPr>
      </w:pPr>
    </w:p>
    <w:p w:rsidR="004E430C" w:rsidRPr="0068687C" w:rsidRDefault="004E430C" w:rsidP="004E430C">
      <w:pPr>
        <w:adjustRightInd w:val="0"/>
        <w:spacing w:line="360" w:lineRule="auto"/>
        <w:jc w:val="both"/>
        <w:rPr>
          <w:rFonts w:ascii="Times New Roman" w:hAnsi="Times New Roman"/>
          <w:lang w:val="en-US"/>
        </w:rPr>
      </w:pPr>
      <w:r w:rsidRPr="0068687C">
        <w:rPr>
          <w:rFonts w:ascii="Times New Roman" w:hAnsi="Times New Roman"/>
          <w:lang w:val="en-US"/>
        </w:rPr>
        <w:tab/>
      </w:r>
      <w:r w:rsidRPr="0068687C">
        <w:rPr>
          <w:rFonts w:ascii="Times New Roman" w:hAnsi="Times New Roman"/>
          <w:lang w:val="en-US"/>
        </w:rPr>
        <w:tab/>
      </w:r>
      <w:r w:rsidRPr="0068687C">
        <w:rPr>
          <w:rFonts w:ascii="Times New Roman" w:hAnsi="Times New Roman"/>
          <w:lang w:val="en-US"/>
        </w:rPr>
        <w:tab/>
      </w:r>
      <w:r w:rsidRPr="0068687C">
        <w:rPr>
          <w:rFonts w:ascii="Times New Roman" w:hAnsi="Times New Roman"/>
          <w:lang w:val="en-US"/>
        </w:rPr>
        <w:tab/>
      </w:r>
      <w:r w:rsidRPr="0068687C">
        <w:rPr>
          <w:rFonts w:ascii="Times New Roman" w:hAnsi="Times New Roman"/>
          <w:lang w:val="en-US"/>
        </w:rPr>
        <w:tab/>
      </w:r>
    </w:p>
    <w:p w:rsidR="003E2B49" w:rsidRPr="0068687C" w:rsidRDefault="003E2B49" w:rsidP="004E430C">
      <w:pPr>
        <w:rPr>
          <w:rFonts w:ascii="Times New Roman" w:hAnsi="Times New Roman"/>
          <w:lang w:val="en-US"/>
        </w:rPr>
      </w:pPr>
      <w:r w:rsidRPr="0068687C">
        <w:rPr>
          <w:rFonts w:ascii="Times New Roman" w:hAnsi="Times New Roman"/>
          <w:lang w:val="en-US"/>
        </w:rPr>
        <w:br w:type="page"/>
      </w:r>
    </w:p>
    <w:p w:rsidR="00A3210A" w:rsidRPr="0068687C" w:rsidRDefault="003E2B49" w:rsidP="003E2B49">
      <w:pPr>
        <w:pStyle w:val="ListParagraph"/>
        <w:ind w:left="567"/>
        <w:rPr>
          <w:rFonts w:ascii="Times New Roman" w:hAnsi="Times New Roman"/>
          <w:b/>
          <w:bCs/>
          <w:sz w:val="24"/>
          <w:szCs w:val="24"/>
          <w:lang w:val="en-US"/>
        </w:rPr>
      </w:pPr>
      <w:r w:rsidRPr="0068687C">
        <w:rPr>
          <w:rFonts w:ascii="Times New Roman" w:hAnsi="Times New Roman"/>
          <w:b/>
          <w:bCs/>
          <w:i/>
          <w:iCs/>
          <w:sz w:val="24"/>
          <w:szCs w:val="24"/>
          <w:lang w:val="en-US"/>
        </w:rPr>
        <w:lastRenderedPageBreak/>
        <w:t xml:space="preserve">INFORMED CONSENT </w:t>
      </w:r>
      <w:r w:rsidRPr="0068687C">
        <w:rPr>
          <w:rFonts w:ascii="Times New Roman" w:hAnsi="Times New Roman"/>
          <w:b/>
          <w:bCs/>
          <w:sz w:val="24"/>
          <w:szCs w:val="24"/>
          <w:lang w:val="en-US"/>
        </w:rPr>
        <w:t>(SURAT PERSETUJUAN)</w:t>
      </w:r>
    </w:p>
    <w:p w:rsidR="003E2B49" w:rsidRPr="0068687C" w:rsidRDefault="003E2B49" w:rsidP="003E2B49">
      <w:pPr>
        <w:pStyle w:val="ListParagraph"/>
        <w:ind w:left="567"/>
        <w:rPr>
          <w:rFonts w:ascii="Times New Roman" w:hAnsi="Times New Roman"/>
          <w:sz w:val="24"/>
          <w:szCs w:val="24"/>
          <w:lang w:val="en-US"/>
        </w:rPr>
      </w:pPr>
    </w:p>
    <w:p w:rsidR="006D2838" w:rsidRPr="0068687C" w:rsidRDefault="003E2B49" w:rsidP="003E2B49">
      <w:pPr>
        <w:pStyle w:val="ListParagraph"/>
        <w:spacing w:line="360" w:lineRule="auto"/>
        <w:ind w:left="567"/>
        <w:jc w:val="both"/>
        <w:rPr>
          <w:rFonts w:ascii="Times New Roman" w:hAnsi="Times New Roman"/>
          <w:sz w:val="24"/>
          <w:szCs w:val="24"/>
        </w:rPr>
      </w:pPr>
      <w:r w:rsidRPr="0068687C">
        <w:rPr>
          <w:rFonts w:ascii="Times New Roman" w:hAnsi="Times New Roman"/>
          <w:sz w:val="24"/>
          <w:szCs w:val="24"/>
        </w:rPr>
        <w:t>Yang bertanda tangan di bawah ini</w:t>
      </w:r>
      <w:r w:rsidR="006D2838" w:rsidRPr="0068687C">
        <w:rPr>
          <w:rFonts w:ascii="Times New Roman" w:hAnsi="Times New Roman"/>
          <w:sz w:val="24"/>
          <w:szCs w:val="24"/>
        </w:rPr>
        <w:tab/>
      </w:r>
      <w:r w:rsidRPr="0068687C">
        <w:rPr>
          <w:rFonts w:ascii="Times New Roman" w:hAnsi="Times New Roman"/>
          <w:sz w:val="24"/>
          <w:szCs w:val="24"/>
        </w:rPr>
        <w:t xml:space="preserve">: </w:t>
      </w:r>
    </w:p>
    <w:p w:rsidR="006D2838" w:rsidRPr="0068687C" w:rsidRDefault="003E2B49" w:rsidP="003E2B49">
      <w:pPr>
        <w:pStyle w:val="ListParagraph"/>
        <w:spacing w:line="360" w:lineRule="auto"/>
        <w:ind w:left="567"/>
        <w:jc w:val="both"/>
        <w:rPr>
          <w:rFonts w:ascii="Times New Roman" w:hAnsi="Times New Roman"/>
          <w:sz w:val="24"/>
          <w:szCs w:val="24"/>
          <w:lang w:val="en-US"/>
        </w:rPr>
      </w:pPr>
      <w:r w:rsidRPr="0068687C">
        <w:rPr>
          <w:rFonts w:ascii="Times New Roman" w:hAnsi="Times New Roman"/>
          <w:sz w:val="24"/>
          <w:szCs w:val="24"/>
        </w:rPr>
        <w:t xml:space="preserve">Nama </w:t>
      </w:r>
      <w:r w:rsidR="006D2838" w:rsidRPr="0068687C">
        <w:rPr>
          <w:rFonts w:ascii="Times New Roman" w:hAnsi="Times New Roman"/>
          <w:sz w:val="24"/>
          <w:szCs w:val="24"/>
        </w:rPr>
        <w:tab/>
      </w:r>
      <w:r w:rsidR="006D2838" w:rsidRPr="0068687C">
        <w:rPr>
          <w:rFonts w:ascii="Times New Roman" w:hAnsi="Times New Roman"/>
          <w:sz w:val="24"/>
          <w:szCs w:val="24"/>
        </w:rPr>
        <w:tab/>
      </w:r>
      <w:r w:rsidR="006D2838" w:rsidRPr="0068687C">
        <w:rPr>
          <w:rFonts w:ascii="Times New Roman" w:hAnsi="Times New Roman"/>
          <w:sz w:val="24"/>
          <w:szCs w:val="24"/>
        </w:rPr>
        <w:tab/>
      </w:r>
      <w:r w:rsidRPr="0068687C">
        <w:rPr>
          <w:rFonts w:ascii="Times New Roman" w:hAnsi="Times New Roman"/>
          <w:sz w:val="24"/>
          <w:szCs w:val="24"/>
        </w:rPr>
        <w:t xml:space="preserve">: </w:t>
      </w:r>
      <w:r w:rsidR="00103A22" w:rsidRPr="0068687C">
        <w:rPr>
          <w:rFonts w:ascii="Times New Roman" w:hAnsi="Times New Roman"/>
          <w:sz w:val="24"/>
          <w:szCs w:val="24"/>
          <w:lang w:val="en-US"/>
        </w:rPr>
        <w:t>Ny. T</w:t>
      </w:r>
    </w:p>
    <w:p w:rsidR="006D2838" w:rsidRPr="0068687C" w:rsidRDefault="003E2B49" w:rsidP="003E2B49">
      <w:pPr>
        <w:pStyle w:val="ListParagraph"/>
        <w:spacing w:line="360" w:lineRule="auto"/>
        <w:ind w:left="567"/>
        <w:jc w:val="both"/>
        <w:rPr>
          <w:rFonts w:ascii="Times New Roman" w:hAnsi="Times New Roman"/>
          <w:sz w:val="24"/>
          <w:szCs w:val="24"/>
          <w:lang w:val="en-US"/>
        </w:rPr>
      </w:pPr>
      <w:r w:rsidRPr="0068687C">
        <w:rPr>
          <w:rFonts w:ascii="Times New Roman" w:hAnsi="Times New Roman"/>
          <w:sz w:val="24"/>
          <w:szCs w:val="24"/>
        </w:rPr>
        <w:t xml:space="preserve">Tempat/Tanggal Lahir </w:t>
      </w:r>
      <w:r w:rsidR="006D2838" w:rsidRPr="0068687C">
        <w:rPr>
          <w:rFonts w:ascii="Times New Roman" w:hAnsi="Times New Roman"/>
          <w:sz w:val="24"/>
          <w:szCs w:val="24"/>
        </w:rPr>
        <w:tab/>
      </w:r>
      <w:r w:rsidRPr="0068687C">
        <w:rPr>
          <w:rFonts w:ascii="Times New Roman" w:hAnsi="Times New Roman"/>
          <w:sz w:val="24"/>
          <w:szCs w:val="24"/>
        </w:rPr>
        <w:t xml:space="preserve">: </w:t>
      </w:r>
      <w:r w:rsidR="006D2838" w:rsidRPr="0068687C">
        <w:rPr>
          <w:rFonts w:ascii="Times New Roman" w:hAnsi="Times New Roman"/>
          <w:sz w:val="24"/>
          <w:szCs w:val="24"/>
          <w:lang w:val="en-US"/>
        </w:rPr>
        <w:t>12 Februari 1992</w:t>
      </w:r>
    </w:p>
    <w:p w:rsidR="006D2838" w:rsidRPr="0068687C" w:rsidRDefault="003E2B49" w:rsidP="003E2B49">
      <w:pPr>
        <w:pStyle w:val="ListParagraph"/>
        <w:spacing w:line="360" w:lineRule="auto"/>
        <w:ind w:left="567"/>
        <w:jc w:val="both"/>
        <w:rPr>
          <w:rFonts w:ascii="Times New Roman" w:hAnsi="Times New Roman"/>
          <w:sz w:val="24"/>
          <w:szCs w:val="24"/>
          <w:lang w:val="en-US"/>
        </w:rPr>
      </w:pPr>
      <w:r w:rsidRPr="0068687C">
        <w:rPr>
          <w:rFonts w:ascii="Times New Roman" w:hAnsi="Times New Roman"/>
          <w:sz w:val="24"/>
          <w:szCs w:val="24"/>
        </w:rPr>
        <w:t xml:space="preserve">Alamat </w:t>
      </w:r>
      <w:r w:rsidR="006D2838" w:rsidRPr="0068687C">
        <w:rPr>
          <w:rFonts w:ascii="Times New Roman" w:hAnsi="Times New Roman"/>
          <w:sz w:val="24"/>
          <w:szCs w:val="24"/>
        </w:rPr>
        <w:tab/>
      </w:r>
      <w:r w:rsidR="006D2838" w:rsidRPr="0068687C">
        <w:rPr>
          <w:rFonts w:ascii="Times New Roman" w:hAnsi="Times New Roman"/>
          <w:sz w:val="24"/>
          <w:szCs w:val="24"/>
        </w:rPr>
        <w:tab/>
      </w:r>
      <w:r w:rsidR="006D2838" w:rsidRPr="0068687C">
        <w:rPr>
          <w:rFonts w:ascii="Times New Roman" w:hAnsi="Times New Roman"/>
          <w:sz w:val="24"/>
          <w:szCs w:val="24"/>
        </w:rPr>
        <w:tab/>
      </w:r>
      <w:r w:rsidR="006D2838" w:rsidRPr="0068687C">
        <w:rPr>
          <w:rFonts w:ascii="Times New Roman" w:hAnsi="Times New Roman"/>
          <w:sz w:val="24"/>
          <w:szCs w:val="24"/>
          <w:lang w:val="en-US"/>
        </w:rPr>
        <w:t xml:space="preserve">: </w:t>
      </w:r>
      <w:r w:rsidR="00A62B0E" w:rsidRPr="0068687C">
        <w:rPr>
          <w:rFonts w:ascii="Times New Roman" w:hAnsi="Times New Roman"/>
          <w:sz w:val="24"/>
          <w:szCs w:val="24"/>
          <w:lang w:val="en-US"/>
        </w:rPr>
        <w:t xml:space="preserve">Sambeng RT 03/ RW 05 Kec Bayan, Kab </w:t>
      </w:r>
      <w:r w:rsidR="006D2838" w:rsidRPr="0068687C">
        <w:rPr>
          <w:rFonts w:ascii="Times New Roman" w:hAnsi="Times New Roman"/>
          <w:sz w:val="24"/>
          <w:szCs w:val="24"/>
          <w:lang w:val="en-US"/>
        </w:rPr>
        <w:t>Purworejo</w:t>
      </w:r>
    </w:p>
    <w:p w:rsidR="006D2838" w:rsidRPr="0068687C" w:rsidRDefault="003E2B49" w:rsidP="003E2B49">
      <w:pPr>
        <w:pStyle w:val="ListParagraph"/>
        <w:spacing w:line="360" w:lineRule="auto"/>
        <w:ind w:left="567"/>
        <w:jc w:val="both"/>
        <w:rPr>
          <w:rFonts w:ascii="Times New Roman" w:hAnsi="Times New Roman"/>
          <w:sz w:val="24"/>
          <w:szCs w:val="24"/>
        </w:rPr>
      </w:pPr>
      <w:r w:rsidRPr="0068687C">
        <w:rPr>
          <w:rFonts w:ascii="Times New Roman" w:hAnsi="Times New Roman"/>
          <w:sz w:val="24"/>
          <w:szCs w:val="24"/>
        </w:rPr>
        <w:t>Bersama ini menyatakan kesediaan sebagai subjek dalam praktik Continuity of Care (COC) pada mahasiswa Prodi Pendidikan Profesi Bidan T.A.202</w:t>
      </w:r>
      <w:r w:rsidR="006D2838" w:rsidRPr="0068687C">
        <w:rPr>
          <w:rFonts w:ascii="Times New Roman" w:hAnsi="Times New Roman"/>
          <w:sz w:val="24"/>
          <w:szCs w:val="24"/>
          <w:lang w:val="en-US"/>
        </w:rPr>
        <w:t>1/</w:t>
      </w:r>
      <w:r w:rsidRPr="0068687C">
        <w:rPr>
          <w:rFonts w:ascii="Times New Roman" w:hAnsi="Times New Roman"/>
          <w:sz w:val="24"/>
          <w:szCs w:val="24"/>
        </w:rPr>
        <w:t>2O</w:t>
      </w:r>
      <w:r w:rsidR="006D2838" w:rsidRPr="0068687C">
        <w:rPr>
          <w:rFonts w:ascii="Times New Roman" w:hAnsi="Times New Roman"/>
          <w:sz w:val="24"/>
          <w:szCs w:val="24"/>
          <w:lang w:val="en-US"/>
        </w:rPr>
        <w:t>22</w:t>
      </w:r>
      <w:r w:rsidRPr="0068687C">
        <w:rPr>
          <w:rFonts w:ascii="Times New Roman" w:hAnsi="Times New Roman"/>
          <w:sz w:val="24"/>
          <w:szCs w:val="24"/>
        </w:rPr>
        <w:t xml:space="preserve">. Saya telah menerima penjelasan sebagai berikut: </w:t>
      </w:r>
    </w:p>
    <w:p w:rsidR="006D2838" w:rsidRPr="0068687C" w:rsidRDefault="003E2B49" w:rsidP="00ED4794">
      <w:pPr>
        <w:pStyle w:val="ListParagraph"/>
        <w:numPr>
          <w:ilvl w:val="3"/>
          <w:numId w:val="18"/>
        </w:numPr>
        <w:spacing w:line="360" w:lineRule="auto"/>
        <w:ind w:left="851" w:hanging="284"/>
        <w:jc w:val="both"/>
        <w:rPr>
          <w:rFonts w:ascii="Times New Roman" w:hAnsi="Times New Roman"/>
          <w:b/>
          <w:bCs/>
          <w:sz w:val="24"/>
          <w:szCs w:val="24"/>
          <w:lang w:val="en-US"/>
        </w:rPr>
      </w:pPr>
      <w:r w:rsidRPr="0068687C">
        <w:rPr>
          <w:rFonts w:ascii="Times New Roman" w:hAnsi="Times New Roman"/>
          <w:sz w:val="24"/>
          <w:szCs w:val="24"/>
        </w:rPr>
        <w:t xml:space="preserve">Setiap tindakan yang dipilih bertujuan untuk memberikan asuhan kebidanan dalam rangka meningkatkan dan mempertahankan kesehatan fisik, mental ibu dan bayi. Namun demikian, setiap tindakan mempunyai risiko, baik yang telah diduga maupun yang tidak diduga sebelumnya. </w:t>
      </w:r>
    </w:p>
    <w:p w:rsidR="006D2838" w:rsidRPr="0068687C" w:rsidRDefault="003E2B49" w:rsidP="00ED4794">
      <w:pPr>
        <w:pStyle w:val="ListParagraph"/>
        <w:numPr>
          <w:ilvl w:val="3"/>
          <w:numId w:val="18"/>
        </w:numPr>
        <w:spacing w:line="360" w:lineRule="auto"/>
        <w:ind w:left="851" w:hanging="284"/>
        <w:jc w:val="both"/>
        <w:rPr>
          <w:rFonts w:ascii="Times New Roman" w:hAnsi="Times New Roman"/>
          <w:b/>
          <w:bCs/>
          <w:sz w:val="24"/>
          <w:szCs w:val="24"/>
          <w:lang w:val="en-US"/>
        </w:rPr>
      </w:pPr>
      <w:r w:rsidRPr="0068687C">
        <w:rPr>
          <w:rFonts w:ascii="Times New Roman" w:hAnsi="Times New Roman"/>
          <w:sz w:val="24"/>
          <w:szCs w:val="24"/>
        </w:rPr>
        <w:t xml:space="preserve">Pemberi asuhan telah menjelaskan bahwa ia akan berusaha sebaik mungkin untuk melakukan asuhan kebidanan dan menghindarkan kemungkinan terjadinya risiko agar diperoleh hasil yang optimal. </w:t>
      </w:r>
    </w:p>
    <w:p w:rsidR="006D2838" w:rsidRPr="0068687C" w:rsidRDefault="003E2B49" w:rsidP="00ED4794">
      <w:pPr>
        <w:pStyle w:val="ListParagraph"/>
        <w:numPr>
          <w:ilvl w:val="3"/>
          <w:numId w:val="18"/>
        </w:numPr>
        <w:spacing w:line="360" w:lineRule="auto"/>
        <w:ind w:left="851" w:hanging="284"/>
        <w:jc w:val="both"/>
        <w:rPr>
          <w:rFonts w:ascii="Times New Roman" w:hAnsi="Times New Roman"/>
          <w:b/>
          <w:bCs/>
          <w:sz w:val="24"/>
          <w:szCs w:val="24"/>
          <w:lang w:val="en-US"/>
        </w:rPr>
      </w:pPr>
      <w:r w:rsidRPr="0068687C">
        <w:rPr>
          <w:rFonts w:ascii="Times New Roman" w:hAnsi="Times New Roman"/>
          <w:sz w:val="24"/>
          <w:szCs w:val="24"/>
        </w:rPr>
        <w:t xml:space="preserve">Semua penjelasan tersebut di atas sudah saya pahami dan dijelaskan dengan kalimat yang jelas, sehingga saya mengerti arti asuhan dan tindakan yang diberikan kepada saya. Dengan demikian terdapat kesepahaman antara pasien dan pemberi asuhan untuk mencegah timbulnya masalah hukum di kemudian hari. </w:t>
      </w:r>
    </w:p>
    <w:p w:rsidR="00460F7B" w:rsidRPr="0068687C" w:rsidRDefault="003E2B49" w:rsidP="006D2838">
      <w:pPr>
        <w:spacing w:line="360" w:lineRule="auto"/>
        <w:ind w:left="567"/>
        <w:jc w:val="both"/>
        <w:rPr>
          <w:rFonts w:ascii="Times New Roman" w:hAnsi="Times New Roman"/>
        </w:rPr>
      </w:pPr>
      <w:r w:rsidRPr="0068687C">
        <w:rPr>
          <w:rFonts w:ascii="Times New Roman" w:hAnsi="Times New Roman"/>
        </w:rPr>
        <w:t xml:space="preserve">Demikian surat persetujuan ini saya buat tanpa paksaan dari pihak manapun dan agar dipergunakan sebagaimana mestinya. </w:t>
      </w:r>
    </w:p>
    <w:p w:rsidR="00460F7B" w:rsidRPr="0068687C" w:rsidRDefault="00460F7B" w:rsidP="006D2838">
      <w:pPr>
        <w:spacing w:line="360" w:lineRule="auto"/>
        <w:ind w:left="567"/>
        <w:jc w:val="both"/>
        <w:rPr>
          <w:rFonts w:ascii="Times New Roman" w:hAnsi="Times New Roman"/>
        </w:rPr>
      </w:pPr>
    </w:p>
    <w:tbl>
      <w:tblPr>
        <w:tblW w:w="7860" w:type="dxa"/>
        <w:tblInd w:w="216" w:type="dxa"/>
        <w:tblLayout w:type="fixed"/>
        <w:tblLook w:val="0000" w:firstRow="0" w:lastRow="0" w:firstColumn="0" w:lastColumn="0" w:noHBand="0" w:noVBand="0"/>
      </w:tblPr>
      <w:tblGrid>
        <w:gridCol w:w="4962"/>
        <w:gridCol w:w="2898"/>
      </w:tblGrid>
      <w:tr w:rsidR="00460F7B" w:rsidRPr="0068687C" w:rsidTr="00460F7B">
        <w:trPr>
          <w:trHeight w:val="1"/>
        </w:trPr>
        <w:tc>
          <w:tcPr>
            <w:tcW w:w="4962" w:type="dxa"/>
            <w:shd w:val="clear" w:color="000000" w:fill="FFFFFF"/>
            <w:vAlign w:val="center"/>
          </w:tcPr>
          <w:p w:rsidR="00460F7B" w:rsidRPr="0068687C" w:rsidRDefault="00460F7B" w:rsidP="008A12EC">
            <w:pPr>
              <w:adjustRightInd w:val="0"/>
              <w:spacing w:line="360" w:lineRule="auto"/>
              <w:jc w:val="both"/>
              <w:rPr>
                <w:rFonts w:ascii="Times New Roman" w:hAnsi="Times New Roman"/>
                <w:lang w:val="en-US"/>
              </w:rPr>
            </w:pPr>
          </w:p>
          <w:p w:rsidR="00460F7B" w:rsidRPr="0068687C" w:rsidRDefault="00460F7B" w:rsidP="008A12EC">
            <w:pPr>
              <w:adjustRightInd w:val="0"/>
              <w:spacing w:line="360" w:lineRule="auto"/>
              <w:jc w:val="both"/>
              <w:rPr>
                <w:rFonts w:ascii="Times New Roman" w:hAnsi="Times New Roman"/>
                <w:lang w:val="en-US"/>
              </w:rPr>
            </w:pPr>
          </w:p>
          <w:p w:rsidR="00460F7B" w:rsidRPr="0068687C" w:rsidRDefault="00460F7B" w:rsidP="008A12EC">
            <w:pPr>
              <w:adjustRightInd w:val="0"/>
              <w:spacing w:line="360" w:lineRule="auto"/>
              <w:jc w:val="both"/>
              <w:rPr>
                <w:rFonts w:ascii="Times New Roman" w:hAnsi="Times New Roman"/>
                <w:lang w:val="en-US"/>
              </w:rPr>
            </w:pPr>
          </w:p>
          <w:p w:rsidR="00460F7B" w:rsidRPr="0068687C" w:rsidRDefault="00460F7B" w:rsidP="008A12EC">
            <w:pPr>
              <w:adjustRightInd w:val="0"/>
              <w:spacing w:line="360" w:lineRule="auto"/>
              <w:jc w:val="both"/>
              <w:rPr>
                <w:rFonts w:ascii="Times New Roman" w:hAnsi="Times New Roman"/>
                <w:lang w:val="en-US"/>
              </w:rPr>
            </w:pPr>
            <w:r w:rsidRPr="0068687C">
              <w:rPr>
                <w:rFonts w:ascii="Times New Roman" w:hAnsi="Times New Roman"/>
                <w:lang w:val="en-US"/>
              </w:rPr>
              <w:t>Mahasiswa</w:t>
            </w:r>
          </w:p>
          <w:p w:rsidR="00460F7B" w:rsidRPr="0068687C" w:rsidRDefault="004E430C" w:rsidP="008A12EC">
            <w:pPr>
              <w:adjustRightInd w:val="0"/>
              <w:spacing w:line="360" w:lineRule="auto"/>
              <w:jc w:val="both"/>
              <w:rPr>
                <w:rFonts w:ascii="Times New Roman" w:hAnsi="Times New Roman"/>
                <w:noProof/>
                <w:lang w:val="en-US"/>
              </w:rPr>
            </w:pPr>
            <w:r w:rsidRPr="0068687C">
              <w:rPr>
                <w:rFonts w:ascii="Times New Roman" w:hAnsi="Times New Roman"/>
                <w:noProof/>
                <w:lang w:val="en-US"/>
              </w:rPr>
              <w:drawing>
                <wp:inline distT="0" distB="0" distL="0" distR="0">
                  <wp:extent cx="994501" cy="969484"/>
                  <wp:effectExtent l="19050" t="0" r="0" b="0"/>
                  <wp:docPr id="38" name="Picture 9" descr="C:\Users\user\Downloads\WhatsApp Image 2022-06-09 at 11.31.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ownloads\WhatsApp Image 2022-06-09 at 11.31.21.jpeg"/>
                          <pic:cNvPicPr>
                            <a:picLocks noChangeAspect="1" noChangeArrowheads="1"/>
                          </pic:cNvPicPr>
                        </pic:nvPicPr>
                        <pic:blipFill>
                          <a:blip r:embed="rId17" cstate="print"/>
                          <a:srcRect/>
                          <a:stretch>
                            <a:fillRect/>
                          </a:stretch>
                        </pic:blipFill>
                        <pic:spPr bwMode="auto">
                          <a:xfrm>
                            <a:off x="0" y="0"/>
                            <a:ext cx="994234" cy="969224"/>
                          </a:xfrm>
                          <a:prstGeom prst="rect">
                            <a:avLst/>
                          </a:prstGeom>
                          <a:noFill/>
                          <a:ln w="9525">
                            <a:noFill/>
                            <a:miter lim="800000"/>
                            <a:headEnd/>
                            <a:tailEnd/>
                          </a:ln>
                        </pic:spPr>
                      </pic:pic>
                    </a:graphicData>
                  </a:graphic>
                </wp:inline>
              </w:drawing>
            </w:r>
          </w:p>
          <w:p w:rsidR="00460F7B" w:rsidRPr="0068687C" w:rsidRDefault="0049158D" w:rsidP="00460F7B">
            <w:pPr>
              <w:adjustRightInd w:val="0"/>
              <w:spacing w:line="360" w:lineRule="auto"/>
              <w:jc w:val="both"/>
              <w:rPr>
                <w:rFonts w:ascii="Times New Roman" w:hAnsi="Times New Roman"/>
                <w:lang w:val="en-US"/>
              </w:rPr>
            </w:pPr>
            <w:r w:rsidRPr="0068687C">
              <w:rPr>
                <w:rFonts w:ascii="Times New Roman" w:hAnsi="Times New Roman"/>
                <w:lang w:val="en-US"/>
              </w:rPr>
              <w:t>DewiSepsiana</w:t>
            </w:r>
          </w:p>
          <w:p w:rsidR="00460F7B" w:rsidRPr="0068687C" w:rsidRDefault="00460F7B" w:rsidP="008A12EC">
            <w:pPr>
              <w:adjustRightInd w:val="0"/>
              <w:spacing w:line="360" w:lineRule="auto"/>
              <w:jc w:val="both"/>
              <w:rPr>
                <w:rFonts w:ascii="Times New Roman" w:hAnsi="Times New Roman"/>
              </w:rPr>
            </w:pPr>
          </w:p>
        </w:tc>
        <w:tc>
          <w:tcPr>
            <w:tcW w:w="2898" w:type="dxa"/>
            <w:shd w:val="clear" w:color="000000" w:fill="FFFFFF"/>
            <w:vAlign w:val="center"/>
          </w:tcPr>
          <w:p w:rsidR="00390157" w:rsidRPr="0068687C" w:rsidRDefault="00390157" w:rsidP="008A12EC">
            <w:pPr>
              <w:adjustRightInd w:val="0"/>
              <w:spacing w:line="360" w:lineRule="auto"/>
              <w:jc w:val="both"/>
              <w:rPr>
                <w:rFonts w:ascii="Times New Roman" w:hAnsi="Times New Roman"/>
                <w:lang w:val="en-US"/>
              </w:rPr>
            </w:pPr>
          </w:p>
          <w:p w:rsidR="00390157" w:rsidRPr="0068687C" w:rsidRDefault="00460F7B" w:rsidP="008A12EC">
            <w:pPr>
              <w:adjustRightInd w:val="0"/>
              <w:spacing w:line="360" w:lineRule="auto"/>
              <w:jc w:val="both"/>
              <w:rPr>
                <w:rFonts w:ascii="Times New Roman" w:hAnsi="Times New Roman"/>
                <w:lang w:val="en-US"/>
              </w:rPr>
            </w:pPr>
            <w:r w:rsidRPr="0068687C">
              <w:rPr>
                <w:rFonts w:ascii="Times New Roman" w:hAnsi="Times New Roman"/>
                <w:lang w:val="en-US"/>
              </w:rPr>
              <w:t xml:space="preserve">Purworejo,  </w:t>
            </w:r>
            <w:r w:rsidR="00A62B0E" w:rsidRPr="0068687C">
              <w:rPr>
                <w:rFonts w:ascii="Times New Roman" w:hAnsi="Times New Roman"/>
                <w:lang w:val="en-US"/>
              </w:rPr>
              <w:t xml:space="preserve">     </w:t>
            </w:r>
            <w:r w:rsidRPr="0068687C">
              <w:rPr>
                <w:rFonts w:ascii="Times New Roman" w:hAnsi="Times New Roman"/>
                <w:lang w:val="en-US"/>
              </w:rPr>
              <w:t>Maret 2022</w:t>
            </w:r>
          </w:p>
          <w:p w:rsidR="00460F7B" w:rsidRPr="0068687C" w:rsidRDefault="00460F7B" w:rsidP="008A12EC">
            <w:pPr>
              <w:adjustRightInd w:val="0"/>
              <w:spacing w:line="360" w:lineRule="auto"/>
              <w:jc w:val="both"/>
              <w:rPr>
                <w:rFonts w:ascii="Times New Roman" w:hAnsi="Times New Roman"/>
                <w:lang w:val="en-US"/>
              </w:rPr>
            </w:pPr>
            <w:r w:rsidRPr="0068687C">
              <w:rPr>
                <w:rFonts w:ascii="Times New Roman" w:hAnsi="Times New Roman"/>
                <w:lang w:val="en-US"/>
              </w:rPr>
              <w:t>Klien</w:t>
            </w:r>
          </w:p>
          <w:p w:rsidR="00460F7B" w:rsidRPr="0068687C" w:rsidRDefault="00390157" w:rsidP="008A12EC">
            <w:pPr>
              <w:adjustRightInd w:val="0"/>
              <w:spacing w:line="360" w:lineRule="auto"/>
              <w:jc w:val="both"/>
              <w:rPr>
                <w:rFonts w:ascii="Times New Roman" w:hAnsi="Times New Roman"/>
                <w:lang w:val="en-US"/>
              </w:rPr>
            </w:pPr>
            <w:r w:rsidRPr="0068687C">
              <w:rPr>
                <w:rFonts w:ascii="Times New Roman" w:hAnsi="Times New Roman"/>
                <w:b/>
                <w:bCs/>
                <w:noProof/>
                <w:lang w:val="en-US"/>
              </w:rPr>
              <w:drawing>
                <wp:inline distT="0" distB="0" distL="0" distR="0">
                  <wp:extent cx="972468" cy="1057619"/>
                  <wp:effectExtent l="19050" t="0" r="0" b="0"/>
                  <wp:docPr id="43" name="Picture 14" descr="C:\Users\user\Downloads\WhatsApp Image 2022-06-09 at 11.47.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ownloads\WhatsApp Image 2022-06-09 at 11.47.55.jpeg"/>
                          <pic:cNvPicPr>
                            <a:picLocks noChangeAspect="1" noChangeArrowheads="1"/>
                          </pic:cNvPicPr>
                        </pic:nvPicPr>
                        <pic:blipFill>
                          <a:blip r:embed="rId18" cstate="print"/>
                          <a:srcRect/>
                          <a:stretch>
                            <a:fillRect/>
                          </a:stretch>
                        </pic:blipFill>
                        <pic:spPr bwMode="auto">
                          <a:xfrm>
                            <a:off x="0" y="0"/>
                            <a:ext cx="989064" cy="1075668"/>
                          </a:xfrm>
                          <a:prstGeom prst="rect">
                            <a:avLst/>
                          </a:prstGeom>
                          <a:noFill/>
                          <a:ln w="9525">
                            <a:noFill/>
                            <a:miter lim="800000"/>
                            <a:headEnd/>
                            <a:tailEnd/>
                          </a:ln>
                        </pic:spPr>
                      </pic:pic>
                    </a:graphicData>
                  </a:graphic>
                </wp:inline>
              </w:drawing>
            </w:r>
          </w:p>
          <w:p w:rsidR="00460F7B" w:rsidRPr="0068687C" w:rsidRDefault="00103A22" w:rsidP="00460F7B">
            <w:pPr>
              <w:adjustRightInd w:val="0"/>
              <w:spacing w:line="360" w:lineRule="auto"/>
              <w:jc w:val="both"/>
              <w:rPr>
                <w:rFonts w:ascii="Times New Roman" w:hAnsi="Times New Roman"/>
                <w:lang w:val="en-US"/>
              </w:rPr>
            </w:pPr>
            <w:r w:rsidRPr="0068687C">
              <w:rPr>
                <w:rFonts w:ascii="Times New Roman" w:hAnsi="Times New Roman"/>
                <w:lang w:val="en-US"/>
              </w:rPr>
              <w:t>Ny. T</w:t>
            </w:r>
          </w:p>
        </w:tc>
      </w:tr>
    </w:tbl>
    <w:p w:rsidR="0034070E" w:rsidRPr="0068687C" w:rsidRDefault="0034070E" w:rsidP="00390157">
      <w:pPr>
        <w:jc w:val="center"/>
        <w:rPr>
          <w:rFonts w:ascii="Times New Roman" w:hAnsi="Times New Roman"/>
          <w:b/>
          <w:bCs/>
          <w:lang w:val="en-US"/>
        </w:rPr>
      </w:pPr>
    </w:p>
    <w:p w:rsidR="00460F7B" w:rsidRPr="0068687C" w:rsidRDefault="00460F7B" w:rsidP="00390157">
      <w:pPr>
        <w:jc w:val="center"/>
        <w:rPr>
          <w:rFonts w:ascii="Times New Roman" w:hAnsi="Times New Roman"/>
          <w:b/>
          <w:bCs/>
          <w:lang w:val="en-US"/>
        </w:rPr>
      </w:pPr>
      <w:r w:rsidRPr="0068687C">
        <w:rPr>
          <w:rFonts w:ascii="Times New Roman" w:hAnsi="Times New Roman"/>
          <w:b/>
          <w:bCs/>
        </w:rPr>
        <w:t>SURAT KETERANGAN</w:t>
      </w:r>
    </w:p>
    <w:p w:rsidR="00460F7B" w:rsidRPr="0068687C" w:rsidRDefault="00460F7B" w:rsidP="00460F7B">
      <w:pPr>
        <w:spacing w:line="480" w:lineRule="auto"/>
        <w:ind w:left="567"/>
        <w:jc w:val="center"/>
        <w:rPr>
          <w:rFonts w:ascii="Times New Roman" w:hAnsi="Times New Roman"/>
        </w:rPr>
      </w:pPr>
    </w:p>
    <w:p w:rsidR="00460F7B" w:rsidRPr="0068687C" w:rsidRDefault="00460F7B" w:rsidP="00460F7B">
      <w:pPr>
        <w:spacing w:line="480" w:lineRule="auto"/>
        <w:ind w:left="567"/>
        <w:jc w:val="both"/>
        <w:rPr>
          <w:rFonts w:ascii="Times New Roman" w:hAnsi="Times New Roman"/>
        </w:rPr>
      </w:pPr>
      <w:r w:rsidRPr="0068687C">
        <w:rPr>
          <w:rFonts w:ascii="Times New Roman" w:hAnsi="Times New Roman"/>
        </w:rPr>
        <w:t>Yang bertanda tangan di bawah ini</w:t>
      </w:r>
      <w:r w:rsidRPr="0068687C">
        <w:rPr>
          <w:rFonts w:ascii="Times New Roman" w:hAnsi="Times New Roman"/>
        </w:rPr>
        <w:tab/>
        <w:t xml:space="preserve">: </w:t>
      </w:r>
    </w:p>
    <w:p w:rsidR="005F14FA" w:rsidRPr="0068687C" w:rsidRDefault="00460F7B" w:rsidP="005F14FA">
      <w:pPr>
        <w:widowControl w:val="0"/>
        <w:autoSpaceDE w:val="0"/>
        <w:autoSpaceDN w:val="0"/>
        <w:spacing w:before="10" w:line="360" w:lineRule="auto"/>
        <w:ind w:left="567"/>
        <w:rPr>
          <w:rFonts w:ascii="Times New Roman" w:eastAsia="Times New Roman" w:hAnsi="Times New Roman"/>
          <w:color w:val="000000" w:themeColor="text1"/>
          <w:lang w:val="en-ID"/>
        </w:rPr>
      </w:pPr>
      <w:r w:rsidRPr="0068687C">
        <w:rPr>
          <w:rFonts w:ascii="Times New Roman" w:hAnsi="Times New Roman"/>
        </w:rPr>
        <w:t xml:space="preserve">Nama </w:t>
      </w:r>
      <w:r w:rsidRPr="0068687C">
        <w:rPr>
          <w:rFonts w:ascii="Times New Roman" w:hAnsi="Times New Roman"/>
        </w:rPr>
        <w:tab/>
      </w:r>
      <w:r w:rsidRPr="0068687C">
        <w:rPr>
          <w:rFonts w:ascii="Times New Roman" w:hAnsi="Times New Roman"/>
        </w:rPr>
        <w:tab/>
      </w:r>
      <w:r w:rsidRPr="0068687C">
        <w:rPr>
          <w:rFonts w:ascii="Times New Roman" w:hAnsi="Times New Roman"/>
        </w:rPr>
        <w:tab/>
      </w:r>
      <w:r w:rsidRPr="0068687C">
        <w:rPr>
          <w:rFonts w:ascii="Times New Roman" w:hAnsi="Times New Roman"/>
        </w:rPr>
        <w:tab/>
      </w:r>
      <w:r w:rsidRPr="0068687C">
        <w:rPr>
          <w:rFonts w:ascii="Times New Roman" w:hAnsi="Times New Roman"/>
          <w:lang w:val="en-US"/>
        </w:rPr>
        <w:t xml:space="preserve">: </w:t>
      </w:r>
      <w:r w:rsidR="00183FF2" w:rsidRPr="0068687C">
        <w:rPr>
          <w:rFonts w:ascii="Times New Roman" w:eastAsia="Times New Roman" w:hAnsi="Times New Roman"/>
        </w:rPr>
        <w:t>Tri Wulansari, Amd.Keb</w:t>
      </w:r>
    </w:p>
    <w:p w:rsidR="00460F7B" w:rsidRPr="0068687C" w:rsidRDefault="00460F7B" w:rsidP="005F14FA">
      <w:pPr>
        <w:spacing w:line="480" w:lineRule="auto"/>
        <w:ind w:left="567"/>
        <w:jc w:val="both"/>
        <w:rPr>
          <w:rFonts w:ascii="Times New Roman" w:hAnsi="Times New Roman"/>
          <w:lang w:val="en-US"/>
        </w:rPr>
      </w:pPr>
      <w:r w:rsidRPr="0068687C">
        <w:rPr>
          <w:rFonts w:ascii="Times New Roman" w:hAnsi="Times New Roman"/>
        </w:rPr>
        <w:t xml:space="preserve">NIP </w:t>
      </w:r>
      <w:r w:rsidRPr="0068687C">
        <w:rPr>
          <w:rFonts w:ascii="Times New Roman" w:hAnsi="Times New Roman"/>
        </w:rPr>
        <w:tab/>
      </w:r>
      <w:r w:rsidRPr="0068687C">
        <w:rPr>
          <w:rFonts w:ascii="Times New Roman" w:hAnsi="Times New Roman"/>
        </w:rPr>
        <w:tab/>
      </w:r>
      <w:r w:rsidRPr="0068687C">
        <w:rPr>
          <w:rFonts w:ascii="Times New Roman" w:hAnsi="Times New Roman"/>
        </w:rPr>
        <w:tab/>
      </w:r>
      <w:r w:rsidRPr="0068687C">
        <w:rPr>
          <w:rFonts w:ascii="Times New Roman" w:hAnsi="Times New Roman"/>
        </w:rPr>
        <w:tab/>
      </w:r>
      <w:r w:rsidRPr="0068687C">
        <w:rPr>
          <w:rFonts w:ascii="Times New Roman" w:hAnsi="Times New Roman"/>
          <w:lang w:val="en-US"/>
        </w:rPr>
        <w:t>:</w:t>
      </w:r>
      <w:r w:rsidR="00183FF2" w:rsidRPr="0068687C">
        <w:rPr>
          <w:rFonts w:ascii="Times New Roman" w:eastAsia="Times New Roman" w:hAnsi="Times New Roman"/>
          <w:lang w:val="en-ID"/>
        </w:rPr>
        <w:t>19771031 200701 2004</w:t>
      </w:r>
    </w:p>
    <w:p w:rsidR="00460F7B" w:rsidRPr="0068687C" w:rsidRDefault="00460F7B" w:rsidP="00460F7B">
      <w:pPr>
        <w:spacing w:line="480" w:lineRule="auto"/>
        <w:ind w:left="567"/>
        <w:jc w:val="both"/>
        <w:rPr>
          <w:rFonts w:ascii="Times New Roman" w:hAnsi="Times New Roman"/>
          <w:lang w:val="en-US"/>
        </w:rPr>
      </w:pPr>
      <w:r w:rsidRPr="0068687C">
        <w:rPr>
          <w:rFonts w:ascii="Times New Roman" w:hAnsi="Times New Roman"/>
        </w:rPr>
        <w:t xml:space="preserve">Jabatan Instansi Puskesmas </w:t>
      </w:r>
      <w:r w:rsidRPr="0068687C">
        <w:rPr>
          <w:rFonts w:ascii="Times New Roman" w:hAnsi="Times New Roman"/>
        </w:rPr>
        <w:tab/>
      </w:r>
      <w:r w:rsidRPr="0068687C">
        <w:rPr>
          <w:rFonts w:ascii="Times New Roman" w:hAnsi="Times New Roman"/>
          <w:lang w:val="en-US"/>
        </w:rPr>
        <w:t>:</w:t>
      </w:r>
      <w:r w:rsidR="00CC2D56" w:rsidRPr="0068687C">
        <w:rPr>
          <w:rFonts w:ascii="Times New Roman" w:hAnsi="Times New Roman"/>
          <w:lang w:val="en-US"/>
        </w:rPr>
        <w:t xml:space="preserve"> </w:t>
      </w:r>
      <w:r w:rsidR="005F14FA" w:rsidRPr="0068687C">
        <w:rPr>
          <w:rFonts w:ascii="Times New Roman" w:hAnsi="Times New Roman"/>
          <w:lang w:val="en-US"/>
        </w:rPr>
        <w:t>Bidan</w:t>
      </w:r>
      <w:r w:rsidR="00C01022" w:rsidRPr="0068687C">
        <w:rPr>
          <w:rFonts w:ascii="Times New Roman" w:hAnsi="Times New Roman"/>
          <w:lang w:val="en-US"/>
        </w:rPr>
        <w:t xml:space="preserve"> </w:t>
      </w:r>
      <w:r w:rsidR="005F14FA" w:rsidRPr="0068687C">
        <w:rPr>
          <w:rFonts w:ascii="Times New Roman" w:hAnsi="Times New Roman"/>
          <w:lang w:val="en-US"/>
        </w:rPr>
        <w:t>Koordinator</w:t>
      </w:r>
    </w:p>
    <w:p w:rsidR="00885F12" w:rsidRPr="0068687C" w:rsidRDefault="00885F12" w:rsidP="00460F7B">
      <w:pPr>
        <w:spacing w:line="480" w:lineRule="auto"/>
        <w:ind w:left="567"/>
        <w:jc w:val="both"/>
        <w:rPr>
          <w:rFonts w:ascii="Times New Roman" w:hAnsi="Times New Roman"/>
        </w:rPr>
      </w:pPr>
    </w:p>
    <w:p w:rsidR="00EB2F66" w:rsidRPr="0068687C" w:rsidRDefault="00460F7B" w:rsidP="00460F7B">
      <w:pPr>
        <w:spacing w:line="480" w:lineRule="auto"/>
        <w:ind w:left="567"/>
        <w:jc w:val="both"/>
        <w:rPr>
          <w:rFonts w:ascii="Times New Roman" w:hAnsi="Times New Roman"/>
        </w:rPr>
      </w:pPr>
      <w:r w:rsidRPr="0068687C">
        <w:rPr>
          <w:rFonts w:ascii="Times New Roman" w:hAnsi="Times New Roman"/>
        </w:rPr>
        <w:t>Dengan ini menerangkan bahwa</w:t>
      </w:r>
      <w:r w:rsidR="00EB2F66" w:rsidRPr="0068687C">
        <w:rPr>
          <w:rFonts w:ascii="Times New Roman" w:hAnsi="Times New Roman"/>
        </w:rPr>
        <w:tab/>
      </w:r>
      <w:r w:rsidRPr="0068687C">
        <w:rPr>
          <w:rFonts w:ascii="Times New Roman" w:hAnsi="Times New Roman"/>
        </w:rPr>
        <w:t xml:space="preserve">: </w:t>
      </w:r>
    </w:p>
    <w:p w:rsidR="005F14FA" w:rsidRPr="0068687C" w:rsidRDefault="00460F7B" w:rsidP="005F14FA">
      <w:pPr>
        <w:spacing w:line="480" w:lineRule="auto"/>
        <w:ind w:left="567"/>
        <w:jc w:val="both"/>
        <w:rPr>
          <w:rFonts w:ascii="Times New Roman" w:hAnsi="Times New Roman"/>
          <w:lang w:val="en-US"/>
        </w:rPr>
      </w:pPr>
      <w:r w:rsidRPr="0068687C">
        <w:rPr>
          <w:rFonts w:ascii="Times New Roman" w:hAnsi="Times New Roman"/>
        </w:rPr>
        <w:t xml:space="preserve">Nama </w:t>
      </w:r>
      <w:r w:rsidR="00EB2F66" w:rsidRPr="0068687C">
        <w:rPr>
          <w:rFonts w:ascii="Times New Roman" w:hAnsi="Times New Roman"/>
        </w:rPr>
        <w:tab/>
      </w:r>
      <w:r w:rsidR="00EB2F66" w:rsidRPr="0068687C">
        <w:rPr>
          <w:rFonts w:ascii="Times New Roman" w:hAnsi="Times New Roman"/>
        </w:rPr>
        <w:tab/>
      </w:r>
      <w:r w:rsidR="00EB2F66" w:rsidRPr="0068687C">
        <w:rPr>
          <w:rFonts w:ascii="Times New Roman" w:hAnsi="Times New Roman"/>
        </w:rPr>
        <w:tab/>
      </w:r>
      <w:r w:rsidR="00EB2F66" w:rsidRPr="0068687C">
        <w:rPr>
          <w:rFonts w:ascii="Times New Roman" w:hAnsi="Times New Roman"/>
        </w:rPr>
        <w:tab/>
      </w:r>
      <w:r w:rsidR="00EB2F66" w:rsidRPr="0068687C">
        <w:rPr>
          <w:rFonts w:ascii="Times New Roman" w:hAnsi="Times New Roman"/>
          <w:lang w:val="en-US"/>
        </w:rPr>
        <w:t xml:space="preserve">: </w:t>
      </w:r>
      <w:r w:rsidR="0049158D" w:rsidRPr="0068687C">
        <w:rPr>
          <w:rFonts w:ascii="Times New Roman" w:hAnsi="Times New Roman"/>
          <w:lang w:val="en-US"/>
        </w:rPr>
        <w:t>DewiSepsiana</w:t>
      </w:r>
    </w:p>
    <w:p w:rsidR="00EB2F66" w:rsidRPr="0068687C" w:rsidRDefault="00460F7B" w:rsidP="005F14FA">
      <w:pPr>
        <w:spacing w:line="480" w:lineRule="auto"/>
        <w:ind w:left="567"/>
        <w:jc w:val="both"/>
        <w:rPr>
          <w:rFonts w:ascii="Times New Roman" w:hAnsi="Times New Roman"/>
          <w:lang w:val="en-US"/>
        </w:rPr>
      </w:pPr>
      <w:r w:rsidRPr="0068687C">
        <w:rPr>
          <w:rFonts w:ascii="Times New Roman" w:hAnsi="Times New Roman"/>
        </w:rPr>
        <w:t xml:space="preserve">NIM </w:t>
      </w:r>
      <w:r w:rsidR="00EB2F66" w:rsidRPr="0068687C">
        <w:rPr>
          <w:rFonts w:ascii="Times New Roman" w:hAnsi="Times New Roman"/>
        </w:rPr>
        <w:tab/>
      </w:r>
      <w:r w:rsidR="00EB2F66" w:rsidRPr="0068687C">
        <w:rPr>
          <w:rFonts w:ascii="Times New Roman" w:hAnsi="Times New Roman"/>
        </w:rPr>
        <w:tab/>
      </w:r>
      <w:r w:rsidR="00EB2F66" w:rsidRPr="0068687C">
        <w:rPr>
          <w:rFonts w:ascii="Times New Roman" w:hAnsi="Times New Roman"/>
        </w:rPr>
        <w:tab/>
      </w:r>
      <w:r w:rsidR="00EB2F66" w:rsidRPr="0068687C">
        <w:rPr>
          <w:rFonts w:ascii="Times New Roman" w:hAnsi="Times New Roman"/>
        </w:rPr>
        <w:tab/>
      </w:r>
      <w:r w:rsidR="00EB2F66" w:rsidRPr="0068687C">
        <w:rPr>
          <w:rFonts w:ascii="Times New Roman" w:hAnsi="Times New Roman"/>
          <w:lang w:val="en-US"/>
        </w:rPr>
        <w:t>:</w:t>
      </w:r>
      <w:r w:rsidR="00CC2D56" w:rsidRPr="0068687C">
        <w:rPr>
          <w:rFonts w:ascii="Times New Roman" w:hAnsi="Times New Roman"/>
          <w:lang w:val="en-US"/>
        </w:rPr>
        <w:t xml:space="preserve"> </w:t>
      </w:r>
      <w:r w:rsidR="0049158D" w:rsidRPr="0068687C">
        <w:rPr>
          <w:rFonts w:ascii="Times New Roman" w:eastAsia="Times New Roman" w:hAnsi="Times New Roman"/>
        </w:rPr>
        <w:t>P07124521036</w:t>
      </w:r>
    </w:p>
    <w:p w:rsidR="00EB2F66" w:rsidRPr="0068687C" w:rsidRDefault="00EB2F66" w:rsidP="00460F7B">
      <w:pPr>
        <w:spacing w:line="480" w:lineRule="auto"/>
        <w:ind w:left="567"/>
        <w:jc w:val="both"/>
        <w:rPr>
          <w:rFonts w:ascii="Times New Roman" w:hAnsi="Times New Roman"/>
          <w:lang w:val="en-US"/>
        </w:rPr>
      </w:pPr>
      <w:r w:rsidRPr="0068687C">
        <w:rPr>
          <w:rFonts w:ascii="Times New Roman" w:hAnsi="Times New Roman"/>
          <w:lang w:val="en-US"/>
        </w:rPr>
        <w:t>Prodi</w:t>
      </w:r>
      <w:r w:rsidRPr="0068687C">
        <w:rPr>
          <w:rFonts w:ascii="Times New Roman" w:hAnsi="Times New Roman"/>
          <w:lang w:val="en-US"/>
        </w:rPr>
        <w:tab/>
      </w:r>
      <w:r w:rsidRPr="0068687C">
        <w:rPr>
          <w:rFonts w:ascii="Times New Roman" w:hAnsi="Times New Roman"/>
          <w:lang w:val="en-US"/>
        </w:rPr>
        <w:tab/>
      </w:r>
      <w:r w:rsidRPr="0068687C">
        <w:rPr>
          <w:rFonts w:ascii="Times New Roman" w:hAnsi="Times New Roman"/>
          <w:lang w:val="en-US"/>
        </w:rPr>
        <w:tab/>
      </w:r>
      <w:r w:rsidRPr="0068687C">
        <w:rPr>
          <w:rFonts w:ascii="Times New Roman" w:hAnsi="Times New Roman"/>
          <w:lang w:val="en-US"/>
        </w:rPr>
        <w:tab/>
        <w:t xml:space="preserve">: </w:t>
      </w:r>
      <w:r w:rsidRPr="0068687C">
        <w:rPr>
          <w:rFonts w:ascii="Times New Roman" w:hAnsi="Times New Roman"/>
        </w:rPr>
        <w:t>Pendidikan Profesi Bidan</w:t>
      </w:r>
    </w:p>
    <w:p w:rsidR="00EB2F66" w:rsidRPr="0068687C" w:rsidRDefault="00EB2F66" w:rsidP="00460F7B">
      <w:pPr>
        <w:spacing w:line="480" w:lineRule="auto"/>
        <w:ind w:left="567"/>
        <w:jc w:val="both"/>
        <w:rPr>
          <w:rFonts w:ascii="Times New Roman" w:hAnsi="Times New Roman"/>
        </w:rPr>
      </w:pPr>
      <w:r w:rsidRPr="0068687C">
        <w:rPr>
          <w:rFonts w:ascii="Times New Roman" w:hAnsi="Times New Roman"/>
          <w:lang w:val="en-US"/>
        </w:rPr>
        <w:t>Jurusan</w:t>
      </w:r>
      <w:r w:rsidRPr="0068687C">
        <w:rPr>
          <w:rFonts w:ascii="Times New Roman" w:hAnsi="Times New Roman"/>
          <w:lang w:val="en-US"/>
        </w:rPr>
        <w:tab/>
      </w:r>
      <w:r w:rsidRPr="0068687C">
        <w:rPr>
          <w:rFonts w:ascii="Times New Roman" w:hAnsi="Times New Roman"/>
          <w:lang w:val="en-US"/>
        </w:rPr>
        <w:tab/>
      </w:r>
      <w:r w:rsidRPr="0068687C">
        <w:rPr>
          <w:rFonts w:ascii="Times New Roman" w:hAnsi="Times New Roman"/>
          <w:lang w:val="en-US"/>
        </w:rPr>
        <w:tab/>
      </w:r>
      <w:r w:rsidRPr="0068687C">
        <w:rPr>
          <w:rFonts w:ascii="Times New Roman" w:hAnsi="Times New Roman"/>
          <w:lang w:val="en-US"/>
        </w:rPr>
        <w:tab/>
        <w:t>:</w:t>
      </w:r>
      <w:r w:rsidRPr="0068687C">
        <w:rPr>
          <w:rFonts w:ascii="Times New Roman" w:hAnsi="Times New Roman"/>
        </w:rPr>
        <w:t xml:space="preserve"> Kebidanan Poltekkes Kemenkes yogyakarta </w:t>
      </w:r>
    </w:p>
    <w:p w:rsidR="00885F12" w:rsidRPr="0068687C" w:rsidRDefault="00885F12" w:rsidP="00460F7B">
      <w:pPr>
        <w:spacing w:line="480" w:lineRule="auto"/>
        <w:ind w:left="567"/>
        <w:jc w:val="both"/>
        <w:rPr>
          <w:rFonts w:ascii="Times New Roman" w:hAnsi="Times New Roman"/>
        </w:rPr>
      </w:pPr>
    </w:p>
    <w:p w:rsidR="00EB2F66" w:rsidRPr="0068687C" w:rsidRDefault="00460F7B" w:rsidP="00460F7B">
      <w:pPr>
        <w:spacing w:line="480" w:lineRule="auto"/>
        <w:ind w:left="567"/>
        <w:jc w:val="both"/>
        <w:rPr>
          <w:rFonts w:ascii="Times New Roman" w:hAnsi="Times New Roman"/>
        </w:rPr>
      </w:pPr>
      <w:r w:rsidRPr="0068687C">
        <w:rPr>
          <w:rFonts w:ascii="Times New Roman" w:hAnsi="Times New Roman"/>
        </w:rPr>
        <w:t xml:space="preserve">Telah selesai melakukan asuhan kebidanan berkesinambungan dalam rangka praktik kebidanan holistik Continuity of Care (COC) </w:t>
      </w:r>
    </w:p>
    <w:p w:rsidR="00885F12" w:rsidRPr="0068687C" w:rsidRDefault="00460F7B" w:rsidP="00460F7B">
      <w:pPr>
        <w:spacing w:line="480" w:lineRule="auto"/>
        <w:ind w:left="567"/>
        <w:jc w:val="both"/>
        <w:rPr>
          <w:rFonts w:ascii="Times New Roman" w:hAnsi="Times New Roman"/>
          <w:lang w:val="en-US"/>
        </w:rPr>
      </w:pPr>
      <w:r w:rsidRPr="0068687C">
        <w:rPr>
          <w:rFonts w:ascii="Times New Roman" w:hAnsi="Times New Roman"/>
        </w:rPr>
        <w:t xml:space="preserve">Asuhan dilaksanakan pada tanggal </w:t>
      </w:r>
      <w:r w:rsidR="00EB2F66" w:rsidRPr="0068687C">
        <w:rPr>
          <w:rFonts w:ascii="Times New Roman" w:hAnsi="Times New Roman"/>
          <w:lang w:val="en-US"/>
        </w:rPr>
        <w:t xml:space="preserve">11 Maret 2022 </w:t>
      </w:r>
      <w:r w:rsidRPr="0068687C">
        <w:rPr>
          <w:rFonts w:ascii="Times New Roman" w:hAnsi="Times New Roman"/>
        </w:rPr>
        <w:t xml:space="preserve">sampai dengan </w:t>
      </w:r>
      <w:r w:rsidR="00885F12" w:rsidRPr="0068687C">
        <w:rPr>
          <w:rFonts w:ascii="Times New Roman" w:hAnsi="Times New Roman"/>
          <w:lang w:val="en-US"/>
        </w:rPr>
        <w:t xml:space="preserve">17 April 2022 </w:t>
      </w:r>
      <w:r w:rsidRPr="0068687C">
        <w:rPr>
          <w:rFonts w:ascii="Times New Roman" w:hAnsi="Times New Roman"/>
        </w:rPr>
        <w:t xml:space="preserve">Judul asuhan: </w:t>
      </w:r>
      <w:r w:rsidR="00885F12" w:rsidRPr="0068687C">
        <w:rPr>
          <w:rFonts w:ascii="Times New Roman" w:hAnsi="Times New Roman"/>
          <w:lang w:val="en-US"/>
        </w:rPr>
        <w:t xml:space="preserve">LaporanBerkesinambungan Pada </w:t>
      </w:r>
      <w:r w:rsidR="00287F84" w:rsidRPr="0068687C">
        <w:rPr>
          <w:rFonts w:ascii="Times New Roman" w:hAnsi="Times New Roman"/>
          <w:lang w:val="en-US"/>
        </w:rPr>
        <w:t>Ny T</w:t>
      </w:r>
      <w:r w:rsidR="00C01022" w:rsidRPr="0068687C">
        <w:rPr>
          <w:rFonts w:ascii="Times New Roman" w:hAnsi="Times New Roman"/>
          <w:lang w:val="en-US"/>
        </w:rPr>
        <w:t xml:space="preserve"> </w:t>
      </w:r>
      <w:r w:rsidR="00885F12" w:rsidRPr="0068687C">
        <w:rPr>
          <w:rFonts w:ascii="Times New Roman" w:hAnsi="Times New Roman"/>
          <w:lang w:val="en-US"/>
        </w:rPr>
        <w:t>usia</w:t>
      </w:r>
      <w:r w:rsidR="00C01022" w:rsidRPr="0068687C">
        <w:rPr>
          <w:rFonts w:ascii="Times New Roman" w:hAnsi="Times New Roman"/>
          <w:lang w:val="en-US"/>
        </w:rPr>
        <w:t xml:space="preserve"> </w:t>
      </w:r>
      <w:r w:rsidR="00287F84" w:rsidRPr="0068687C">
        <w:rPr>
          <w:rFonts w:ascii="Times New Roman" w:hAnsi="Times New Roman"/>
          <w:lang w:val="en-US"/>
        </w:rPr>
        <w:t>36 Tahun</w:t>
      </w:r>
      <w:r w:rsidR="00C01022" w:rsidRPr="0068687C">
        <w:rPr>
          <w:rFonts w:ascii="Times New Roman" w:hAnsi="Times New Roman"/>
          <w:lang w:val="en-US"/>
        </w:rPr>
        <w:t xml:space="preserve"> </w:t>
      </w:r>
      <w:r w:rsidR="00885F12" w:rsidRPr="0068687C">
        <w:rPr>
          <w:rFonts w:ascii="Times New Roman" w:hAnsi="Times New Roman"/>
          <w:lang w:val="en-US"/>
        </w:rPr>
        <w:t>dengan KEK dan anemia di Puskesmas</w:t>
      </w:r>
      <w:r w:rsidR="00C01022" w:rsidRPr="0068687C">
        <w:rPr>
          <w:rFonts w:ascii="Times New Roman" w:hAnsi="Times New Roman"/>
          <w:lang w:val="en-US"/>
        </w:rPr>
        <w:t xml:space="preserve"> </w:t>
      </w:r>
      <w:r w:rsidR="00287F84" w:rsidRPr="0068687C">
        <w:rPr>
          <w:rFonts w:ascii="Times New Roman" w:hAnsi="Times New Roman"/>
          <w:lang w:val="en-US"/>
        </w:rPr>
        <w:t>Bayan</w:t>
      </w:r>
      <w:r w:rsidR="00885F12" w:rsidRPr="0068687C">
        <w:rPr>
          <w:rFonts w:ascii="Times New Roman" w:hAnsi="Times New Roman"/>
          <w:lang w:val="en-US"/>
        </w:rPr>
        <w:t xml:space="preserve">. </w:t>
      </w:r>
    </w:p>
    <w:p w:rsidR="00885F12" w:rsidRPr="0068687C" w:rsidRDefault="00885F12" w:rsidP="00460F7B">
      <w:pPr>
        <w:spacing w:line="480" w:lineRule="auto"/>
        <w:ind w:left="567"/>
        <w:jc w:val="both"/>
        <w:rPr>
          <w:rFonts w:ascii="Times New Roman" w:hAnsi="Times New Roman"/>
          <w:lang w:val="en-US"/>
        </w:rPr>
      </w:pPr>
    </w:p>
    <w:p w:rsidR="003E2B49" w:rsidRPr="0068687C" w:rsidRDefault="00460F7B" w:rsidP="00460F7B">
      <w:pPr>
        <w:spacing w:line="480" w:lineRule="auto"/>
        <w:ind w:left="567"/>
        <w:jc w:val="both"/>
        <w:rPr>
          <w:rFonts w:ascii="Times New Roman" w:hAnsi="Times New Roman"/>
        </w:rPr>
      </w:pPr>
      <w:r w:rsidRPr="0068687C">
        <w:rPr>
          <w:rFonts w:ascii="Times New Roman" w:hAnsi="Times New Roman"/>
        </w:rPr>
        <w:t xml:space="preserve"> Demikian surat keterangan ini dibuat dengan sesungguhnya untuk dipergunakan sebagaimana mestinya. Yogyakarta Bidan (Pembimbing Klinik</w:t>
      </w:r>
    </w:p>
    <w:p w:rsidR="00885F12" w:rsidRPr="0068687C" w:rsidRDefault="00885F12" w:rsidP="00460F7B">
      <w:pPr>
        <w:spacing w:line="480" w:lineRule="auto"/>
        <w:ind w:left="567"/>
        <w:jc w:val="both"/>
        <w:rPr>
          <w:rFonts w:ascii="Times New Roman" w:hAnsi="Times New Roman"/>
        </w:rPr>
      </w:pPr>
    </w:p>
    <w:p w:rsidR="00885F12" w:rsidRPr="0068687C" w:rsidRDefault="00885F12" w:rsidP="00885F12">
      <w:pPr>
        <w:spacing w:line="480" w:lineRule="auto"/>
        <w:ind w:left="567"/>
        <w:jc w:val="right"/>
        <w:rPr>
          <w:rFonts w:ascii="Times New Roman" w:hAnsi="Times New Roman"/>
          <w:lang w:val="en-US"/>
        </w:rPr>
      </w:pPr>
      <w:r w:rsidRPr="0068687C">
        <w:rPr>
          <w:rFonts w:ascii="Times New Roman" w:hAnsi="Times New Roman"/>
          <w:lang w:val="en-US"/>
        </w:rPr>
        <w:t xml:space="preserve">Purworejo, </w:t>
      </w:r>
    </w:p>
    <w:p w:rsidR="00885F12" w:rsidRPr="0068687C" w:rsidRDefault="004E430C" w:rsidP="00885F12">
      <w:pPr>
        <w:spacing w:line="480" w:lineRule="auto"/>
        <w:ind w:left="567"/>
        <w:jc w:val="right"/>
        <w:rPr>
          <w:rFonts w:ascii="Times New Roman" w:hAnsi="Times New Roman"/>
          <w:lang w:val="en-US"/>
        </w:rPr>
      </w:pPr>
      <w:r w:rsidRPr="0068687C">
        <w:rPr>
          <w:rFonts w:ascii="Times New Roman" w:hAnsi="Times New Roman"/>
          <w:noProof/>
          <w:lang w:val="en-US"/>
        </w:rPr>
        <w:drawing>
          <wp:anchor distT="0" distB="0" distL="114300" distR="114300" simplePos="0" relativeHeight="251749376" behindDoc="1" locked="0" layoutInCell="1" allowOverlap="1">
            <wp:simplePos x="0" y="0"/>
            <wp:positionH relativeFrom="column">
              <wp:posOffset>3869690</wp:posOffset>
            </wp:positionH>
            <wp:positionV relativeFrom="paragraph">
              <wp:posOffset>95250</wp:posOffset>
            </wp:positionV>
            <wp:extent cx="1068070" cy="781685"/>
            <wp:effectExtent l="0" t="0" r="0" b="0"/>
            <wp:wrapNone/>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td.jpg"/>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068070" cy="781685"/>
                    </a:xfrm>
                    <a:prstGeom prst="rect">
                      <a:avLst/>
                    </a:prstGeom>
                  </pic:spPr>
                </pic:pic>
              </a:graphicData>
            </a:graphic>
          </wp:anchor>
        </w:drawing>
      </w:r>
      <w:r w:rsidR="00885F12" w:rsidRPr="0068687C">
        <w:rPr>
          <w:rFonts w:ascii="Times New Roman" w:hAnsi="Times New Roman"/>
          <w:lang w:val="en-US"/>
        </w:rPr>
        <w:t>Pembimbing</w:t>
      </w:r>
      <w:r w:rsidR="00C01022" w:rsidRPr="0068687C">
        <w:rPr>
          <w:rFonts w:ascii="Times New Roman" w:hAnsi="Times New Roman"/>
          <w:lang w:val="en-US"/>
        </w:rPr>
        <w:t xml:space="preserve"> </w:t>
      </w:r>
      <w:r w:rsidR="00885F12" w:rsidRPr="0068687C">
        <w:rPr>
          <w:rFonts w:ascii="Times New Roman" w:hAnsi="Times New Roman"/>
          <w:lang w:val="en-US"/>
        </w:rPr>
        <w:t>Klinik</w:t>
      </w:r>
    </w:p>
    <w:p w:rsidR="00885F12" w:rsidRPr="0068687C" w:rsidRDefault="00885F12" w:rsidP="00885F12">
      <w:pPr>
        <w:spacing w:line="480" w:lineRule="auto"/>
        <w:ind w:left="567"/>
        <w:jc w:val="right"/>
        <w:rPr>
          <w:rFonts w:ascii="Times New Roman" w:hAnsi="Times New Roman"/>
          <w:lang w:val="en-US"/>
        </w:rPr>
      </w:pPr>
    </w:p>
    <w:p w:rsidR="003F3A0B" w:rsidRPr="0068687C" w:rsidRDefault="00CC2D56" w:rsidP="00885F12">
      <w:pPr>
        <w:widowControl w:val="0"/>
        <w:autoSpaceDE w:val="0"/>
        <w:autoSpaceDN w:val="0"/>
        <w:spacing w:before="10" w:line="360" w:lineRule="auto"/>
        <w:jc w:val="right"/>
        <w:rPr>
          <w:rFonts w:ascii="Times New Roman" w:eastAsia="Times New Roman" w:hAnsi="Times New Roman"/>
          <w:lang w:val="en-US"/>
        </w:rPr>
      </w:pPr>
      <w:r w:rsidRPr="0068687C">
        <w:rPr>
          <w:rFonts w:ascii="Times New Roman" w:eastAsia="Times New Roman" w:hAnsi="Times New Roman"/>
        </w:rPr>
        <w:t>Tri Wulansari, Amd.Keb</w:t>
      </w:r>
    </w:p>
    <w:p w:rsidR="0034070E" w:rsidRPr="0068687C" w:rsidRDefault="0034070E" w:rsidP="00885F12">
      <w:pPr>
        <w:widowControl w:val="0"/>
        <w:autoSpaceDE w:val="0"/>
        <w:autoSpaceDN w:val="0"/>
        <w:spacing w:before="10" w:line="360" w:lineRule="auto"/>
        <w:jc w:val="right"/>
        <w:rPr>
          <w:rFonts w:ascii="Times New Roman" w:eastAsia="Times New Roman" w:hAnsi="Times New Roman"/>
          <w:lang w:val="en-US"/>
        </w:rPr>
      </w:pPr>
    </w:p>
    <w:p w:rsidR="0034070E" w:rsidRPr="0068687C" w:rsidRDefault="0034070E" w:rsidP="00885F12">
      <w:pPr>
        <w:widowControl w:val="0"/>
        <w:autoSpaceDE w:val="0"/>
        <w:autoSpaceDN w:val="0"/>
        <w:spacing w:before="10" w:line="360" w:lineRule="auto"/>
        <w:jc w:val="right"/>
        <w:rPr>
          <w:rFonts w:ascii="Times New Roman" w:eastAsia="Times New Roman" w:hAnsi="Times New Roman"/>
          <w:color w:val="000000" w:themeColor="text1"/>
          <w:lang w:val="en-US"/>
        </w:rPr>
        <w:sectPr w:rsidR="0034070E" w:rsidRPr="0068687C" w:rsidSect="00A83B14">
          <w:headerReference w:type="even" r:id="rId19"/>
          <w:headerReference w:type="default" r:id="rId20"/>
          <w:footerReference w:type="even" r:id="rId21"/>
          <w:footerReference w:type="default" r:id="rId22"/>
          <w:pgSz w:w="11910" w:h="16840"/>
          <w:pgMar w:top="1440" w:right="1420" w:bottom="280" w:left="2268" w:header="720" w:footer="720" w:gutter="0"/>
          <w:cols w:space="720"/>
        </w:sectPr>
      </w:pPr>
    </w:p>
    <w:p w:rsidR="0034070E" w:rsidRPr="0068687C" w:rsidRDefault="0034070E" w:rsidP="003F3A0B">
      <w:pPr>
        <w:widowControl w:val="0"/>
        <w:autoSpaceDE w:val="0"/>
        <w:autoSpaceDN w:val="0"/>
        <w:spacing w:before="10" w:line="360" w:lineRule="auto"/>
        <w:jc w:val="center"/>
        <w:rPr>
          <w:rFonts w:ascii="Times New Roman" w:eastAsia="Times New Roman" w:hAnsi="Times New Roman"/>
          <w:b/>
          <w:bCs/>
          <w:color w:val="000000" w:themeColor="text1"/>
          <w:lang w:val="en-ID"/>
        </w:rPr>
      </w:pPr>
    </w:p>
    <w:p w:rsidR="0034070E" w:rsidRPr="0068687C" w:rsidRDefault="0034070E" w:rsidP="003F3A0B">
      <w:pPr>
        <w:widowControl w:val="0"/>
        <w:autoSpaceDE w:val="0"/>
        <w:autoSpaceDN w:val="0"/>
        <w:spacing w:before="10" w:line="360" w:lineRule="auto"/>
        <w:jc w:val="center"/>
        <w:rPr>
          <w:rFonts w:ascii="Times New Roman" w:eastAsia="Times New Roman" w:hAnsi="Times New Roman"/>
          <w:b/>
          <w:bCs/>
          <w:color w:val="000000" w:themeColor="text1"/>
          <w:lang w:val="en-ID"/>
        </w:rPr>
      </w:pPr>
      <w:r w:rsidRPr="0068687C">
        <w:rPr>
          <w:rFonts w:ascii="Times New Roman" w:eastAsia="Times New Roman" w:hAnsi="Times New Roman"/>
          <w:b/>
          <w:bCs/>
          <w:color w:val="000000" w:themeColor="text1"/>
          <w:lang w:val="en-ID"/>
        </w:rPr>
        <w:t>PARTOGRAF</w:t>
      </w:r>
    </w:p>
    <w:p w:rsidR="0034070E" w:rsidRPr="0068687C" w:rsidRDefault="0034070E" w:rsidP="003F3A0B">
      <w:pPr>
        <w:widowControl w:val="0"/>
        <w:autoSpaceDE w:val="0"/>
        <w:autoSpaceDN w:val="0"/>
        <w:spacing w:before="10" w:line="360" w:lineRule="auto"/>
        <w:jc w:val="center"/>
        <w:rPr>
          <w:rFonts w:ascii="Times New Roman" w:eastAsia="Times New Roman" w:hAnsi="Times New Roman"/>
          <w:b/>
          <w:bCs/>
          <w:color w:val="000000" w:themeColor="text1"/>
          <w:lang w:val="en-ID"/>
        </w:rPr>
      </w:pPr>
      <w:r w:rsidRPr="0068687C">
        <w:rPr>
          <w:rFonts w:ascii="Times New Roman" w:eastAsia="Times New Roman" w:hAnsi="Times New Roman"/>
          <w:b/>
          <w:bCs/>
          <w:noProof/>
          <w:color w:val="000000" w:themeColor="text1"/>
          <w:lang w:val="en-US"/>
        </w:rPr>
        <w:drawing>
          <wp:inline distT="0" distB="0" distL="0" distR="0">
            <wp:extent cx="6007176" cy="7524520"/>
            <wp:effectExtent l="19050" t="0" r="0" b="0"/>
            <wp:docPr id="52" name="Picture 15" descr="C:\Users\user\Downloads\WhatsApp Image 2022-06-09 at 11.49.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ownloads\WhatsApp Image 2022-06-09 at 11.49.41.jpeg"/>
                    <pic:cNvPicPr>
                      <a:picLocks noChangeAspect="1" noChangeArrowheads="1"/>
                    </pic:cNvPicPr>
                  </pic:nvPicPr>
                  <pic:blipFill>
                    <a:blip r:embed="rId23"/>
                    <a:srcRect/>
                    <a:stretch>
                      <a:fillRect/>
                    </a:stretch>
                  </pic:blipFill>
                  <pic:spPr bwMode="auto">
                    <a:xfrm>
                      <a:off x="0" y="0"/>
                      <a:ext cx="6008592" cy="7526294"/>
                    </a:xfrm>
                    <a:prstGeom prst="rect">
                      <a:avLst/>
                    </a:prstGeom>
                    <a:noFill/>
                    <a:ln w="9525">
                      <a:noFill/>
                      <a:miter lim="800000"/>
                      <a:headEnd/>
                      <a:tailEnd/>
                    </a:ln>
                  </pic:spPr>
                </pic:pic>
              </a:graphicData>
            </a:graphic>
          </wp:inline>
        </w:drawing>
      </w:r>
    </w:p>
    <w:p w:rsidR="0034070E" w:rsidRPr="0068687C" w:rsidRDefault="0034070E" w:rsidP="003F3A0B">
      <w:pPr>
        <w:widowControl w:val="0"/>
        <w:autoSpaceDE w:val="0"/>
        <w:autoSpaceDN w:val="0"/>
        <w:spacing w:before="10" w:line="360" w:lineRule="auto"/>
        <w:jc w:val="center"/>
        <w:rPr>
          <w:rFonts w:ascii="Times New Roman" w:eastAsia="Times New Roman" w:hAnsi="Times New Roman"/>
          <w:b/>
          <w:bCs/>
          <w:color w:val="000000" w:themeColor="text1"/>
          <w:lang w:val="en-ID"/>
        </w:rPr>
      </w:pPr>
    </w:p>
    <w:p w:rsidR="0034070E" w:rsidRPr="0068687C" w:rsidRDefault="0034070E" w:rsidP="003F3A0B">
      <w:pPr>
        <w:widowControl w:val="0"/>
        <w:autoSpaceDE w:val="0"/>
        <w:autoSpaceDN w:val="0"/>
        <w:spacing w:before="10" w:line="360" w:lineRule="auto"/>
        <w:jc w:val="center"/>
        <w:rPr>
          <w:rFonts w:ascii="Times New Roman" w:eastAsia="Times New Roman" w:hAnsi="Times New Roman"/>
          <w:b/>
          <w:bCs/>
          <w:color w:val="000000" w:themeColor="text1"/>
          <w:lang w:val="en-ID"/>
        </w:rPr>
      </w:pPr>
    </w:p>
    <w:p w:rsidR="0034070E" w:rsidRPr="0068687C" w:rsidRDefault="0034070E" w:rsidP="003F3A0B">
      <w:pPr>
        <w:widowControl w:val="0"/>
        <w:autoSpaceDE w:val="0"/>
        <w:autoSpaceDN w:val="0"/>
        <w:spacing w:before="10" w:line="360" w:lineRule="auto"/>
        <w:jc w:val="center"/>
        <w:rPr>
          <w:rFonts w:ascii="Times New Roman" w:eastAsia="Times New Roman" w:hAnsi="Times New Roman"/>
          <w:b/>
          <w:bCs/>
          <w:color w:val="000000" w:themeColor="text1"/>
          <w:lang w:val="en-ID"/>
        </w:rPr>
      </w:pPr>
    </w:p>
    <w:p w:rsidR="0034070E" w:rsidRPr="0068687C" w:rsidRDefault="0034070E" w:rsidP="003F3A0B">
      <w:pPr>
        <w:widowControl w:val="0"/>
        <w:autoSpaceDE w:val="0"/>
        <w:autoSpaceDN w:val="0"/>
        <w:spacing w:before="10" w:line="360" w:lineRule="auto"/>
        <w:jc w:val="center"/>
        <w:rPr>
          <w:rFonts w:ascii="Times New Roman" w:eastAsia="Times New Roman" w:hAnsi="Times New Roman"/>
          <w:b/>
          <w:bCs/>
          <w:color w:val="000000" w:themeColor="text1"/>
          <w:lang w:val="en-ID"/>
        </w:rPr>
      </w:pPr>
    </w:p>
    <w:p w:rsidR="0034070E" w:rsidRPr="0068687C" w:rsidRDefault="0034070E" w:rsidP="003F3A0B">
      <w:pPr>
        <w:widowControl w:val="0"/>
        <w:autoSpaceDE w:val="0"/>
        <w:autoSpaceDN w:val="0"/>
        <w:spacing w:before="10" w:line="360" w:lineRule="auto"/>
        <w:jc w:val="center"/>
        <w:rPr>
          <w:rFonts w:ascii="Times New Roman" w:eastAsia="Times New Roman" w:hAnsi="Times New Roman"/>
          <w:b/>
          <w:bCs/>
          <w:color w:val="000000" w:themeColor="text1"/>
          <w:lang w:val="en-ID"/>
        </w:rPr>
      </w:pPr>
    </w:p>
    <w:p w:rsidR="0034070E" w:rsidRPr="0068687C" w:rsidRDefault="0034070E" w:rsidP="003F3A0B">
      <w:pPr>
        <w:widowControl w:val="0"/>
        <w:autoSpaceDE w:val="0"/>
        <w:autoSpaceDN w:val="0"/>
        <w:spacing w:before="10" w:line="360" w:lineRule="auto"/>
        <w:jc w:val="center"/>
        <w:rPr>
          <w:rFonts w:ascii="Times New Roman" w:eastAsia="Times New Roman" w:hAnsi="Times New Roman"/>
          <w:b/>
          <w:bCs/>
          <w:color w:val="000000" w:themeColor="text1"/>
          <w:lang w:val="en-ID"/>
        </w:rPr>
      </w:pPr>
      <w:r w:rsidRPr="0068687C">
        <w:rPr>
          <w:rFonts w:ascii="Times New Roman" w:eastAsia="Times New Roman" w:hAnsi="Times New Roman"/>
          <w:b/>
          <w:bCs/>
          <w:noProof/>
          <w:color w:val="000000" w:themeColor="text1"/>
          <w:lang w:val="en-US"/>
        </w:rPr>
        <w:lastRenderedPageBreak/>
        <w:drawing>
          <wp:inline distT="0" distB="0" distL="0" distR="0">
            <wp:extent cx="6226244" cy="8185533"/>
            <wp:effectExtent l="19050" t="0" r="3106" b="0"/>
            <wp:docPr id="53" name="Picture 16" descr="C:\Users\user\Downloads\WhatsApp Image 2022-06-09 at 11.49.4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ownloads\WhatsApp Image 2022-06-09 at 11.49.41 (1).jpeg"/>
                    <pic:cNvPicPr>
                      <a:picLocks noChangeAspect="1" noChangeArrowheads="1"/>
                    </pic:cNvPicPr>
                  </pic:nvPicPr>
                  <pic:blipFill>
                    <a:blip r:embed="rId24"/>
                    <a:srcRect/>
                    <a:stretch>
                      <a:fillRect/>
                    </a:stretch>
                  </pic:blipFill>
                  <pic:spPr bwMode="auto">
                    <a:xfrm>
                      <a:off x="0" y="0"/>
                      <a:ext cx="6229245" cy="8189478"/>
                    </a:xfrm>
                    <a:prstGeom prst="rect">
                      <a:avLst/>
                    </a:prstGeom>
                    <a:noFill/>
                    <a:ln w="9525">
                      <a:noFill/>
                      <a:miter lim="800000"/>
                      <a:headEnd/>
                      <a:tailEnd/>
                    </a:ln>
                  </pic:spPr>
                </pic:pic>
              </a:graphicData>
            </a:graphic>
          </wp:inline>
        </w:drawing>
      </w:r>
    </w:p>
    <w:p w:rsidR="0034070E" w:rsidRPr="0068687C" w:rsidRDefault="0034070E" w:rsidP="003F3A0B">
      <w:pPr>
        <w:widowControl w:val="0"/>
        <w:autoSpaceDE w:val="0"/>
        <w:autoSpaceDN w:val="0"/>
        <w:spacing w:before="10" w:line="360" w:lineRule="auto"/>
        <w:jc w:val="center"/>
        <w:rPr>
          <w:rFonts w:ascii="Times New Roman" w:eastAsia="Times New Roman" w:hAnsi="Times New Roman"/>
          <w:b/>
          <w:bCs/>
          <w:color w:val="000000" w:themeColor="text1"/>
          <w:lang w:val="en-ID"/>
        </w:rPr>
      </w:pPr>
    </w:p>
    <w:p w:rsidR="0034070E" w:rsidRPr="0068687C" w:rsidRDefault="0034070E" w:rsidP="003F3A0B">
      <w:pPr>
        <w:widowControl w:val="0"/>
        <w:autoSpaceDE w:val="0"/>
        <w:autoSpaceDN w:val="0"/>
        <w:spacing w:before="10" w:line="360" w:lineRule="auto"/>
        <w:jc w:val="center"/>
        <w:rPr>
          <w:rFonts w:ascii="Times New Roman" w:eastAsia="Times New Roman" w:hAnsi="Times New Roman"/>
          <w:b/>
          <w:bCs/>
          <w:color w:val="000000" w:themeColor="text1"/>
          <w:lang w:val="en-ID"/>
        </w:rPr>
      </w:pPr>
    </w:p>
    <w:p w:rsidR="0034070E" w:rsidRPr="0068687C" w:rsidRDefault="0034070E" w:rsidP="003F3A0B">
      <w:pPr>
        <w:widowControl w:val="0"/>
        <w:autoSpaceDE w:val="0"/>
        <w:autoSpaceDN w:val="0"/>
        <w:spacing w:before="10" w:line="360" w:lineRule="auto"/>
        <w:jc w:val="center"/>
        <w:rPr>
          <w:rFonts w:ascii="Times New Roman" w:eastAsia="Times New Roman" w:hAnsi="Times New Roman"/>
          <w:b/>
          <w:bCs/>
          <w:color w:val="000000" w:themeColor="text1"/>
          <w:lang w:val="en-ID"/>
        </w:rPr>
      </w:pPr>
    </w:p>
    <w:p w:rsidR="0034070E" w:rsidRPr="0068687C" w:rsidRDefault="0034070E" w:rsidP="003F3A0B">
      <w:pPr>
        <w:widowControl w:val="0"/>
        <w:autoSpaceDE w:val="0"/>
        <w:autoSpaceDN w:val="0"/>
        <w:spacing w:before="10" w:line="360" w:lineRule="auto"/>
        <w:jc w:val="center"/>
        <w:rPr>
          <w:rFonts w:ascii="Times New Roman" w:eastAsia="Times New Roman" w:hAnsi="Times New Roman"/>
          <w:b/>
          <w:bCs/>
          <w:color w:val="000000" w:themeColor="text1"/>
          <w:lang w:val="en-ID"/>
        </w:rPr>
      </w:pPr>
    </w:p>
    <w:p w:rsidR="00EB2666" w:rsidRDefault="00EB2666" w:rsidP="003F3A0B">
      <w:pPr>
        <w:widowControl w:val="0"/>
        <w:autoSpaceDE w:val="0"/>
        <w:autoSpaceDN w:val="0"/>
        <w:spacing w:before="10" w:line="360" w:lineRule="auto"/>
        <w:jc w:val="center"/>
        <w:rPr>
          <w:rFonts w:ascii="Times New Roman" w:eastAsia="Times New Roman" w:hAnsi="Times New Roman"/>
          <w:b/>
          <w:bCs/>
          <w:color w:val="000000" w:themeColor="text1"/>
          <w:lang w:val="en-ID"/>
        </w:rPr>
      </w:pPr>
    </w:p>
    <w:p w:rsidR="00EB2666" w:rsidRDefault="00EB2666" w:rsidP="003F3A0B">
      <w:pPr>
        <w:widowControl w:val="0"/>
        <w:autoSpaceDE w:val="0"/>
        <w:autoSpaceDN w:val="0"/>
        <w:spacing w:before="10" w:line="360" w:lineRule="auto"/>
        <w:jc w:val="center"/>
        <w:rPr>
          <w:rFonts w:ascii="Times New Roman" w:eastAsia="Times New Roman" w:hAnsi="Times New Roman"/>
          <w:b/>
          <w:bCs/>
          <w:color w:val="000000" w:themeColor="text1"/>
          <w:lang w:val="en-ID"/>
        </w:rPr>
      </w:pPr>
    </w:p>
    <w:p w:rsidR="003F3A0B" w:rsidRPr="0068687C" w:rsidRDefault="003F3A0B" w:rsidP="003F3A0B">
      <w:pPr>
        <w:widowControl w:val="0"/>
        <w:autoSpaceDE w:val="0"/>
        <w:autoSpaceDN w:val="0"/>
        <w:spacing w:before="10" w:line="360" w:lineRule="auto"/>
        <w:jc w:val="center"/>
        <w:rPr>
          <w:rFonts w:ascii="Times New Roman" w:eastAsia="Times New Roman" w:hAnsi="Times New Roman"/>
          <w:b/>
          <w:bCs/>
          <w:color w:val="000000" w:themeColor="text1"/>
          <w:lang w:val="en-ID"/>
        </w:rPr>
      </w:pPr>
      <w:r w:rsidRPr="0068687C">
        <w:rPr>
          <w:rFonts w:ascii="Times New Roman" w:eastAsia="Times New Roman" w:hAnsi="Times New Roman"/>
          <w:b/>
          <w:bCs/>
          <w:color w:val="000000" w:themeColor="text1"/>
          <w:lang w:val="en-ID"/>
        </w:rPr>
        <w:lastRenderedPageBreak/>
        <w:t>LAMPIRAN JURNAL</w:t>
      </w:r>
    </w:p>
    <w:p w:rsidR="00A63251" w:rsidRPr="0068687C" w:rsidRDefault="00A63251" w:rsidP="00885F12">
      <w:pPr>
        <w:widowControl w:val="0"/>
        <w:autoSpaceDE w:val="0"/>
        <w:autoSpaceDN w:val="0"/>
        <w:spacing w:before="10" w:line="360" w:lineRule="auto"/>
        <w:jc w:val="right"/>
        <w:rPr>
          <w:rFonts w:ascii="Times New Roman" w:eastAsia="Times New Roman" w:hAnsi="Times New Roman"/>
          <w:color w:val="000000" w:themeColor="text1"/>
          <w:lang w:val="en-ID"/>
        </w:rPr>
      </w:pPr>
    </w:p>
    <w:p w:rsidR="003F3A0B" w:rsidRPr="0068687C" w:rsidRDefault="003F3A0B" w:rsidP="003F3A0B">
      <w:pPr>
        <w:pStyle w:val="BodyText"/>
        <w:spacing w:before="75"/>
        <w:ind w:left="798"/>
      </w:pPr>
      <w:r w:rsidRPr="0068687C">
        <w:rPr>
          <w:noProof/>
          <w:lang w:val="en-US" w:eastAsia="en-US"/>
        </w:rPr>
        <w:drawing>
          <wp:anchor distT="0" distB="0" distL="0" distR="0" simplePos="0" relativeHeight="251671552" behindDoc="0" locked="0" layoutInCell="1" allowOverlap="1">
            <wp:simplePos x="0" y="0"/>
            <wp:positionH relativeFrom="page">
              <wp:posOffset>521436</wp:posOffset>
            </wp:positionH>
            <wp:positionV relativeFrom="paragraph">
              <wp:posOffset>85014</wp:posOffset>
            </wp:positionV>
            <wp:extent cx="342887" cy="393313"/>
            <wp:effectExtent l="0" t="0" r="0" b="0"/>
            <wp:wrapNone/>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25" cstate="print"/>
                    <a:stretch>
                      <a:fillRect/>
                    </a:stretch>
                  </pic:blipFill>
                  <pic:spPr>
                    <a:xfrm>
                      <a:off x="0" y="0"/>
                      <a:ext cx="342887" cy="393313"/>
                    </a:xfrm>
                    <a:prstGeom prst="rect">
                      <a:avLst/>
                    </a:prstGeom>
                  </pic:spPr>
                </pic:pic>
              </a:graphicData>
            </a:graphic>
          </wp:anchor>
        </w:drawing>
      </w:r>
      <w:r w:rsidRPr="0068687C">
        <w:rPr>
          <w:color w:val="231F20"/>
        </w:rPr>
        <w:t>The</w:t>
      </w:r>
      <w:r w:rsidR="00293EBC">
        <w:rPr>
          <w:color w:val="231F20"/>
          <w:lang w:val="en-US"/>
        </w:rPr>
        <w:t xml:space="preserve"> </w:t>
      </w:r>
      <w:r w:rsidRPr="0068687C">
        <w:rPr>
          <w:color w:val="231F20"/>
        </w:rPr>
        <w:t>Journal</w:t>
      </w:r>
      <w:r w:rsidR="00293EBC">
        <w:rPr>
          <w:color w:val="231F20"/>
          <w:lang w:val="en-US"/>
        </w:rPr>
        <w:t xml:space="preserve"> </w:t>
      </w:r>
      <w:r w:rsidRPr="0068687C">
        <w:rPr>
          <w:color w:val="231F20"/>
        </w:rPr>
        <w:t>of</w:t>
      </w:r>
      <w:r w:rsidR="00293EBC">
        <w:rPr>
          <w:color w:val="231F20"/>
          <w:lang w:val="en-US"/>
        </w:rPr>
        <w:t xml:space="preserve"> </w:t>
      </w:r>
      <w:r w:rsidRPr="0068687C">
        <w:rPr>
          <w:color w:val="231F20"/>
        </w:rPr>
        <w:t>Nutrition</w:t>
      </w:r>
    </w:p>
    <w:p w:rsidR="003F3A0B" w:rsidRPr="0068687C" w:rsidRDefault="003F3A0B" w:rsidP="003F3A0B">
      <w:pPr>
        <w:pStyle w:val="Heading2"/>
        <w:spacing w:before="33"/>
        <w:ind w:left="798"/>
        <w:rPr>
          <w:rFonts w:ascii="Times New Roman" w:hAnsi="Times New Roman" w:cs="Times New Roman"/>
          <w:sz w:val="24"/>
          <w:szCs w:val="24"/>
        </w:rPr>
      </w:pPr>
      <w:r w:rsidRPr="0068687C">
        <w:rPr>
          <w:rFonts w:ascii="Times New Roman" w:hAnsi="Times New Roman" w:cs="Times New Roman"/>
          <w:color w:val="231F20"/>
          <w:sz w:val="24"/>
          <w:szCs w:val="24"/>
        </w:rPr>
        <w:t>Community</w:t>
      </w:r>
      <w:r w:rsidR="00293EBC">
        <w:rPr>
          <w:rFonts w:ascii="Times New Roman" w:hAnsi="Times New Roman" w:cs="Times New Roman"/>
          <w:color w:val="231F20"/>
          <w:sz w:val="24"/>
          <w:szCs w:val="24"/>
          <w:lang w:val="en-US"/>
        </w:rPr>
        <w:t xml:space="preserve"> </w:t>
      </w:r>
      <w:r w:rsidRPr="0068687C">
        <w:rPr>
          <w:rFonts w:ascii="Times New Roman" w:hAnsi="Times New Roman" w:cs="Times New Roman"/>
          <w:color w:val="231F20"/>
          <w:sz w:val="24"/>
          <w:szCs w:val="24"/>
        </w:rPr>
        <w:t>and</w:t>
      </w:r>
      <w:r w:rsidR="00293EBC">
        <w:rPr>
          <w:rFonts w:ascii="Times New Roman" w:hAnsi="Times New Roman" w:cs="Times New Roman"/>
          <w:color w:val="231F20"/>
          <w:sz w:val="24"/>
          <w:szCs w:val="24"/>
          <w:lang w:val="en-US"/>
        </w:rPr>
        <w:t xml:space="preserve"> </w:t>
      </w:r>
      <w:r w:rsidRPr="0068687C">
        <w:rPr>
          <w:rFonts w:ascii="Times New Roman" w:hAnsi="Times New Roman" w:cs="Times New Roman"/>
          <w:color w:val="231F20"/>
          <w:sz w:val="24"/>
          <w:szCs w:val="24"/>
        </w:rPr>
        <w:t>International</w:t>
      </w:r>
      <w:r w:rsidR="00293EBC">
        <w:rPr>
          <w:rFonts w:ascii="Times New Roman" w:hAnsi="Times New Roman" w:cs="Times New Roman"/>
          <w:color w:val="231F20"/>
          <w:sz w:val="24"/>
          <w:szCs w:val="24"/>
          <w:lang w:val="en-US"/>
        </w:rPr>
        <w:t xml:space="preserve"> </w:t>
      </w:r>
      <w:r w:rsidRPr="0068687C">
        <w:rPr>
          <w:rFonts w:ascii="Times New Roman" w:hAnsi="Times New Roman" w:cs="Times New Roman"/>
          <w:color w:val="231F20"/>
          <w:sz w:val="24"/>
          <w:szCs w:val="24"/>
        </w:rPr>
        <w:t>Nutrition</w:t>
      </w:r>
    </w:p>
    <w:p w:rsidR="003F3A0B" w:rsidRPr="0068687C" w:rsidRDefault="003F3A0B" w:rsidP="003F3A0B">
      <w:pPr>
        <w:pStyle w:val="BodyText"/>
        <w:rPr>
          <w:b/>
        </w:rPr>
      </w:pPr>
    </w:p>
    <w:p w:rsidR="003F3A0B" w:rsidRPr="0068687C" w:rsidRDefault="003F3A0B" w:rsidP="003F3A0B">
      <w:pPr>
        <w:pStyle w:val="BodyText"/>
        <w:spacing w:before="6"/>
        <w:rPr>
          <w:b/>
        </w:rPr>
      </w:pPr>
    </w:p>
    <w:p w:rsidR="003F3A0B" w:rsidRPr="0068687C" w:rsidRDefault="003F3A0B" w:rsidP="003F3A0B">
      <w:pPr>
        <w:pStyle w:val="Title"/>
        <w:spacing w:line="242" w:lineRule="auto"/>
        <w:rPr>
          <w:sz w:val="24"/>
          <w:szCs w:val="24"/>
        </w:rPr>
      </w:pPr>
      <w:r w:rsidRPr="0068687C">
        <w:rPr>
          <w:color w:val="231F20"/>
          <w:w w:val="95"/>
          <w:sz w:val="24"/>
          <w:szCs w:val="24"/>
        </w:rPr>
        <w:t>Use</w:t>
      </w:r>
      <w:r w:rsidR="00293EBC">
        <w:rPr>
          <w:color w:val="231F20"/>
          <w:w w:val="95"/>
          <w:sz w:val="24"/>
          <w:szCs w:val="24"/>
        </w:rPr>
        <w:t xml:space="preserve"> </w:t>
      </w:r>
      <w:r w:rsidRPr="0068687C">
        <w:rPr>
          <w:color w:val="231F20"/>
          <w:w w:val="95"/>
          <w:sz w:val="24"/>
          <w:szCs w:val="24"/>
        </w:rPr>
        <w:t>of</w:t>
      </w:r>
      <w:r w:rsidR="00293EBC">
        <w:rPr>
          <w:color w:val="231F20"/>
          <w:w w:val="95"/>
          <w:sz w:val="24"/>
          <w:szCs w:val="24"/>
        </w:rPr>
        <w:t xml:space="preserve"> </w:t>
      </w:r>
      <w:r w:rsidRPr="0068687C">
        <w:rPr>
          <w:color w:val="231F20"/>
          <w:w w:val="95"/>
          <w:sz w:val="24"/>
          <w:szCs w:val="24"/>
        </w:rPr>
        <w:t>the</w:t>
      </w:r>
      <w:r w:rsidR="00293EBC">
        <w:rPr>
          <w:color w:val="231F20"/>
          <w:w w:val="95"/>
          <w:sz w:val="24"/>
          <w:szCs w:val="24"/>
        </w:rPr>
        <w:t xml:space="preserve"> </w:t>
      </w:r>
      <w:r w:rsidRPr="0068687C">
        <w:rPr>
          <w:color w:val="231F20"/>
          <w:w w:val="95"/>
          <w:sz w:val="24"/>
          <w:szCs w:val="24"/>
        </w:rPr>
        <w:t>Electronic</w:t>
      </w:r>
      <w:r w:rsidR="00293EBC">
        <w:rPr>
          <w:color w:val="231F20"/>
          <w:w w:val="95"/>
          <w:sz w:val="24"/>
          <w:szCs w:val="24"/>
        </w:rPr>
        <w:t xml:space="preserve"> </w:t>
      </w:r>
      <w:r w:rsidRPr="0068687C">
        <w:rPr>
          <w:color w:val="231F20"/>
          <w:w w:val="95"/>
          <w:sz w:val="24"/>
          <w:szCs w:val="24"/>
        </w:rPr>
        <w:t>Health</w:t>
      </w:r>
      <w:r w:rsidR="00293EBC">
        <w:rPr>
          <w:color w:val="231F20"/>
          <w:w w:val="95"/>
          <w:sz w:val="24"/>
          <w:szCs w:val="24"/>
        </w:rPr>
        <w:t xml:space="preserve"> </w:t>
      </w:r>
      <w:r w:rsidRPr="0068687C">
        <w:rPr>
          <w:color w:val="231F20"/>
          <w:w w:val="95"/>
          <w:sz w:val="24"/>
          <w:szCs w:val="24"/>
        </w:rPr>
        <w:t>Record</w:t>
      </w:r>
      <w:r w:rsidR="00293EBC">
        <w:rPr>
          <w:color w:val="231F20"/>
          <w:w w:val="95"/>
          <w:sz w:val="24"/>
          <w:szCs w:val="24"/>
        </w:rPr>
        <w:t xml:space="preserve"> </w:t>
      </w:r>
      <w:r w:rsidRPr="0068687C">
        <w:rPr>
          <w:color w:val="231F20"/>
          <w:w w:val="95"/>
          <w:sz w:val="24"/>
          <w:szCs w:val="24"/>
        </w:rPr>
        <w:t>to</w:t>
      </w:r>
      <w:r w:rsidR="00293EBC">
        <w:rPr>
          <w:color w:val="231F20"/>
          <w:w w:val="95"/>
          <w:sz w:val="24"/>
          <w:szCs w:val="24"/>
        </w:rPr>
        <w:t xml:space="preserve"> </w:t>
      </w:r>
      <w:r w:rsidRPr="0068687C">
        <w:rPr>
          <w:color w:val="231F20"/>
          <w:w w:val="95"/>
          <w:sz w:val="24"/>
          <w:szCs w:val="24"/>
        </w:rPr>
        <w:t>Assess</w:t>
      </w:r>
      <w:r w:rsidR="00293EBC">
        <w:rPr>
          <w:color w:val="231F20"/>
          <w:w w:val="95"/>
          <w:sz w:val="24"/>
          <w:szCs w:val="24"/>
        </w:rPr>
        <w:t xml:space="preserve"> </w:t>
      </w:r>
      <w:r w:rsidRPr="0068687C">
        <w:rPr>
          <w:color w:val="231F20"/>
          <w:w w:val="95"/>
          <w:sz w:val="24"/>
          <w:szCs w:val="24"/>
        </w:rPr>
        <w:t>Prevalence of Anemia and Iron Deficiency in</w:t>
      </w:r>
      <w:r w:rsidR="00293EBC">
        <w:rPr>
          <w:color w:val="231F20"/>
          <w:w w:val="95"/>
          <w:sz w:val="24"/>
          <w:szCs w:val="24"/>
        </w:rPr>
        <w:t xml:space="preserve"> </w:t>
      </w:r>
      <w:r w:rsidRPr="0068687C">
        <w:rPr>
          <w:color w:val="231F20"/>
          <w:sz w:val="24"/>
          <w:szCs w:val="24"/>
        </w:rPr>
        <w:t>Pregnancy</w:t>
      </w:r>
    </w:p>
    <w:p w:rsidR="003F3A0B" w:rsidRPr="0068687C" w:rsidRDefault="003F3A0B" w:rsidP="00A91866">
      <w:pPr>
        <w:pStyle w:val="BodyText"/>
        <w:spacing w:before="190" w:line="249" w:lineRule="auto"/>
        <w:ind w:left="101" w:right="2470"/>
        <w:jc w:val="both"/>
      </w:pPr>
      <w:r w:rsidRPr="0068687C">
        <w:rPr>
          <w:color w:val="231F20"/>
          <w:w w:val="105"/>
        </w:rPr>
        <w:t>Andrea J Sharma,</w:t>
      </w:r>
      <w:hyperlink w:anchor="_bookmark0" w:history="1">
        <w:r w:rsidRPr="0068687C">
          <w:rPr>
            <w:color w:val="0000FF"/>
            <w:w w:val="105"/>
            <w:vertAlign w:val="superscript"/>
          </w:rPr>
          <w:t>1</w:t>
        </w:r>
      </w:hyperlink>
      <w:r w:rsidRPr="0068687C">
        <w:rPr>
          <w:color w:val="231F20"/>
          <w:w w:val="105"/>
          <w:vertAlign w:val="superscript"/>
        </w:rPr>
        <w:t>,</w:t>
      </w:r>
      <w:hyperlink w:anchor="_bookmark1" w:history="1">
        <w:r w:rsidRPr="0068687C">
          <w:rPr>
            <w:color w:val="0000FF"/>
            <w:w w:val="105"/>
            <w:vertAlign w:val="superscript"/>
          </w:rPr>
          <w:t>2</w:t>
        </w:r>
      </w:hyperlink>
      <w:r w:rsidRPr="0068687C">
        <w:rPr>
          <w:color w:val="231F20"/>
          <w:w w:val="105"/>
        </w:rPr>
        <w:t>Nicole D Ford,</w:t>
      </w:r>
      <w:hyperlink w:anchor="_bookmark0" w:history="1">
        <w:r w:rsidRPr="0068687C">
          <w:rPr>
            <w:color w:val="0000FF"/>
            <w:w w:val="105"/>
            <w:vertAlign w:val="superscript"/>
          </w:rPr>
          <w:t>1</w:t>
        </w:r>
      </w:hyperlink>
      <w:r w:rsidRPr="0068687C">
        <w:rPr>
          <w:color w:val="231F20"/>
          <w:w w:val="105"/>
          <w:vertAlign w:val="superscript"/>
        </w:rPr>
        <w:t>,</w:t>
      </w:r>
      <w:hyperlink w:anchor="_bookmark2" w:history="1">
        <w:r w:rsidRPr="0068687C">
          <w:rPr>
            <w:color w:val="0000FF"/>
            <w:w w:val="105"/>
            <w:vertAlign w:val="superscript"/>
          </w:rPr>
          <w:t>3</w:t>
        </w:r>
      </w:hyperlink>
      <w:r w:rsidRPr="0068687C">
        <w:rPr>
          <w:color w:val="231F20"/>
          <w:w w:val="105"/>
        </w:rPr>
        <w:t>Joanna E Bulkley,</w:t>
      </w:r>
      <w:hyperlink w:anchor="_bookmark3" w:history="1">
        <w:r w:rsidRPr="0068687C">
          <w:rPr>
            <w:color w:val="0000FF"/>
            <w:w w:val="105"/>
            <w:vertAlign w:val="superscript"/>
          </w:rPr>
          <w:t>4</w:t>
        </w:r>
      </w:hyperlink>
      <w:r w:rsidRPr="0068687C">
        <w:rPr>
          <w:color w:val="231F20"/>
          <w:w w:val="105"/>
        </w:rPr>
        <w:t>Lindsay M Jenkins,</w:t>
      </w:r>
      <w:hyperlink w:anchor="_bookmark3" w:history="1">
        <w:r w:rsidRPr="0068687C">
          <w:rPr>
            <w:color w:val="0000FF"/>
            <w:w w:val="105"/>
            <w:vertAlign w:val="superscript"/>
          </w:rPr>
          <w:t>4</w:t>
        </w:r>
      </w:hyperlink>
      <w:r w:rsidRPr="0068687C">
        <w:rPr>
          <w:color w:val="231F20"/>
          <w:w w:val="105"/>
        </w:rPr>
        <w:t>Kimberly K Vesco,</w:t>
      </w:r>
      <w:hyperlink w:anchor="_bookmark3" w:history="1">
        <w:r w:rsidRPr="0068687C">
          <w:rPr>
            <w:color w:val="0000FF"/>
            <w:w w:val="105"/>
            <w:vertAlign w:val="superscript"/>
          </w:rPr>
          <w:t>4</w:t>
        </w:r>
      </w:hyperlink>
      <w:r w:rsidRPr="0068687C">
        <w:rPr>
          <w:color w:val="231F20"/>
          <w:w w:val="105"/>
          <w:vertAlign w:val="superscript"/>
        </w:rPr>
        <w:t>,</w:t>
      </w:r>
      <w:hyperlink w:anchor="_bookmark4" w:history="1">
        <w:r w:rsidRPr="0068687C">
          <w:rPr>
            <w:color w:val="0000FF"/>
            <w:w w:val="105"/>
            <w:vertAlign w:val="superscript"/>
          </w:rPr>
          <w:t>5</w:t>
        </w:r>
      </w:hyperlink>
      <w:r w:rsidRPr="0068687C">
        <w:rPr>
          <w:color w:val="231F20"/>
          <w:w w:val="110"/>
        </w:rPr>
        <w:t>and</w:t>
      </w:r>
      <w:r w:rsidR="00293EBC">
        <w:rPr>
          <w:color w:val="231F20"/>
          <w:w w:val="110"/>
          <w:lang w:val="en-US"/>
        </w:rPr>
        <w:t xml:space="preserve"> </w:t>
      </w:r>
      <w:r w:rsidRPr="0068687C">
        <w:rPr>
          <w:color w:val="231F20"/>
          <w:w w:val="110"/>
        </w:rPr>
        <w:t>Anne</w:t>
      </w:r>
      <w:r w:rsidR="00293EBC">
        <w:rPr>
          <w:color w:val="231F20"/>
          <w:w w:val="110"/>
          <w:lang w:val="en-US"/>
        </w:rPr>
        <w:t xml:space="preserve"> </w:t>
      </w:r>
      <w:r w:rsidRPr="0068687C">
        <w:rPr>
          <w:color w:val="231F20"/>
          <w:w w:val="110"/>
        </w:rPr>
        <w:t>M</w:t>
      </w:r>
      <w:r w:rsidR="00293EBC">
        <w:rPr>
          <w:color w:val="231F20"/>
          <w:w w:val="110"/>
          <w:lang w:val="en-US"/>
        </w:rPr>
        <w:t xml:space="preserve"> </w:t>
      </w:r>
      <w:r w:rsidRPr="0068687C">
        <w:rPr>
          <w:color w:val="231F20"/>
          <w:w w:val="110"/>
        </w:rPr>
        <w:t>Williams</w:t>
      </w:r>
      <w:hyperlink w:anchor="_bookmark0" w:history="1">
        <w:r w:rsidRPr="0068687C">
          <w:rPr>
            <w:color w:val="0000FF"/>
            <w:w w:val="110"/>
            <w:vertAlign w:val="superscript"/>
          </w:rPr>
          <w:t>1</w:t>
        </w:r>
      </w:hyperlink>
      <w:r w:rsidRPr="0068687C">
        <w:rPr>
          <w:color w:val="231F20"/>
          <w:w w:val="110"/>
          <w:vertAlign w:val="superscript"/>
        </w:rPr>
        <w:t>,</w:t>
      </w:r>
      <w:hyperlink w:anchor="_bookmark2" w:history="1">
        <w:r w:rsidRPr="0068687C">
          <w:rPr>
            <w:color w:val="0000FF"/>
            <w:w w:val="110"/>
            <w:vertAlign w:val="superscript"/>
          </w:rPr>
          <w:t>3</w:t>
        </w:r>
      </w:hyperlink>
    </w:p>
    <w:p w:rsidR="003F3A0B" w:rsidRPr="0068687C" w:rsidRDefault="003F3A0B" w:rsidP="00A91866">
      <w:pPr>
        <w:pStyle w:val="BodyText"/>
        <w:spacing w:before="2"/>
        <w:jc w:val="both"/>
      </w:pPr>
    </w:p>
    <w:p w:rsidR="003F3A0B" w:rsidRPr="0068687C" w:rsidRDefault="003F3A0B" w:rsidP="00A91866">
      <w:pPr>
        <w:spacing w:line="261" w:lineRule="auto"/>
        <w:ind w:left="101" w:right="1862"/>
        <w:jc w:val="both"/>
        <w:rPr>
          <w:rFonts w:ascii="Times New Roman" w:hAnsi="Times New Roman"/>
        </w:rPr>
      </w:pPr>
      <w:bookmarkStart w:id="6" w:name="_bookmark0"/>
      <w:bookmarkEnd w:id="6"/>
      <w:r w:rsidRPr="0068687C">
        <w:rPr>
          <w:rFonts w:ascii="Times New Roman" w:hAnsi="Times New Roman"/>
          <w:color w:val="231F20"/>
          <w:position w:val="5"/>
        </w:rPr>
        <w:t>1</w:t>
      </w:r>
      <w:r w:rsidRPr="0068687C">
        <w:rPr>
          <w:rFonts w:ascii="Times New Roman" w:hAnsi="Times New Roman"/>
          <w:color w:val="231F20"/>
        </w:rPr>
        <w:t>Division</w:t>
      </w:r>
      <w:r w:rsidR="00293EBC">
        <w:rPr>
          <w:rFonts w:ascii="Times New Roman" w:hAnsi="Times New Roman"/>
          <w:color w:val="231F20"/>
          <w:lang w:val="en-US"/>
        </w:rPr>
        <w:t xml:space="preserve"> </w:t>
      </w:r>
      <w:r w:rsidRPr="0068687C">
        <w:rPr>
          <w:rFonts w:ascii="Times New Roman" w:hAnsi="Times New Roman"/>
          <w:color w:val="231F20"/>
        </w:rPr>
        <w:t>of</w:t>
      </w:r>
      <w:r w:rsidR="00293EBC">
        <w:rPr>
          <w:rFonts w:ascii="Times New Roman" w:hAnsi="Times New Roman"/>
          <w:color w:val="231F20"/>
          <w:lang w:val="en-US"/>
        </w:rPr>
        <w:t xml:space="preserve"> </w:t>
      </w:r>
      <w:r w:rsidRPr="0068687C">
        <w:rPr>
          <w:rFonts w:ascii="Times New Roman" w:hAnsi="Times New Roman"/>
          <w:color w:val="231F20"/>
        </w:rPr>
        <w:t>Nutrition,</w:t>
      </w:r>
      <w:r w:rsidR="00293EBC">
        <w:rPr>
          <w:rFonts w:ascii="Times New Roman" w:hAnsi="Times New Roman"/>
          <w:color w:val="231F20"/>
          <w:lang w:val="en-US"/>
        </w:rPr>
        <w:t xml:space="preserve"> </w:t>
      </w:r>
      <w:r w:rsidRPr="0068687C">
        <w:rPr>
          <w:rFonts w:ascii="Times New Roman" w:hAnsi="Times New Roman"/>
          <w:color w:val="231F20"/>
        </w:rPr>
        <w:t>Physical</w:t>
      </w:r>
      <w:r w:rsidR="00293EBC">
        <w:rPr>
          <w:rFonts w:ascii="Times New Roman" w:hAnsi="Times New Roman"/>
          <w:color w:val="231F20"/>
          <w:lang w:val="en-US"/>
        </w:rPr>
        <w:t xml:space="preserve"> </w:t>
      </w:r>
      <w:r w:rsidRPr="0068687C">
        <w:rPr>
          <w:rFonts w:ascii="Times New Roman" w:hAnsi="Times New Roman"/>
          <w:color w:val="231F20"/>
        </w:rPr>
        <w:t>Activity</w:t>
      </w:r>
      <w:r w:rsidR="00293EBC">
        <w:rPr>
          <w:rFonts w:ascii="Times New Roman" w:hAnsi="Times New Roman"/>
          <w:color w:val="231F20"/>
          <w:lang w:val="en-US"/>
        </w:rPr>
        <w:t xml:space="preserve"> </w:t>
      </w:r>
      <w:r w:rsidRPr="0068687C">
        <w:rPr>
          <w:rFonts w:ascii="Times New Roman" w:hAnsi="Times New Roman"/>
          <w:color w:val="231F20"/>
        </w:rPr>
        <w:t>and</w:t>
      </w:r>
      <w:r w:rsidR="00293EBC">
        <w:rPr>
          <w:rFonts w:ascii="Times New Roman" w:hAnsi="Times New Roman"/>
          <w:color w:val="231F20"/>
          <w:lang w:val="en-US"/>
        </w:rPr>
        <w:t xml:space="preserve"> </w:t>
      </w:r>
      <w:r w:rsidRPr="0068687C">
        <w:rPr>
          <w:rFonts w:ascii="Times New Roman" w:hAnsi="Times New Roman"/>
          <w:color w:val="231F20"/>
        </w:rPr>
        <w:t>Obesity,</w:t>
      </w:r>
      <w:r w:rsidR="00293EBC">
        <w:rPr>
          <w:rFonts w:ascii="Times New Roman" w:hAnsi="Times New Roman"/>
          <w:color w:val="231F20"/>
          <w:lang w:val="en-US"/>
        </w:rPr>
        <w:t xml:space="preserve"> </w:t>
      </w:r>
      <w:r w:rsidRPr="0068687C">
        <w:rPr>
          <w:rFonts w:ascii="Times New Roman" w:hAnsi="Times New Roman"/>
          <w:color w:val="231F20"/>
        </w:rPr>
        <w:t>National</w:t>
      </w:r>
      <w:r w:rsidR="00293EBC">
        <w:rPr>
          <w:rFonts w:ascii="Times New Roman" w:hAnsi="Times New Roman"/>
          <w:color w:val="231F20"/>
          <w:lang w:val="en-US"/>
        </w:rPr>
        <w:t xml:space="preserve"> </w:t>
      </w:r>
      <w:r w:rsidRPr="0068687C">
        <w:rPr>
          <w:rFonts w:ascii="Times New Roman" w:hAnsi="Times New Roman"/>
          <w:color w:val="231F20"/>
        </w:rPr>
        <w:t>Center</w:t>
      </w:r>
      <w:r w:rsidR="00293EBC">
        <w:rPr>
          <w:rFonts w:ascii="Times New Roman" w:hAnsi="Times New Roman"/>
          <w:color w:val="231F20"/>
          <w:lang w:val="en-US"/>
        </w:rPr>
        <w:t xml:space="preserve"> </w:t>
      </w:r>
      <w:r w:rsidRPr="0068687C">
        <w:rPr>
          <w:rFonts w:ascii="Times New Roman" w:hAnsi="Times New Roman"/>
          <w:color w:val="231F20"/>
        </w:rPr>
        <w:t>for</w:t>
      </w:r>
      <w:r w:rsidR="00293EBC">
        <w:rPr>
          <w:rFonts w:ascii="Times New Roman" w:hAnsi="Times New Roman"/>
          <w:color w:val="231F20"/>
          <w:lang w:val="en-US"/>
        </w:rPr>
        <w:t xml:space="preserve"> </w:t>
      </w:r>
      <w:r w:rsidRPr="0068687C">
        <w:rPr>
          <w:rFonts w:ascii="Times New Roman" w:hAnsi="Times New Roman"/>
          <w:color w:val="231F20"/>
        </w:rPr>
        <w:t>Chronic</w:t>
      </w:r>
      <w:r w:rsidR="00293EBC">
        <w:rPr>
          <w:rFonts w:ascii="Times New Roman" w:hAnsi="Times New Roman"/>
          <w:color w:val="231F20"/>
          <w:lang w:val="en-US"/>
        </w:rPr>
        <w:t xml:space="preserve"> </w:t>
      </w:r>
      <w:r w:rsidRPr="0068687C">
        <w:rPr>
          <w:rFonts w:ascii="Times New Roman" w:hAnsi="Times New Roman"/>
          <w:color w:val="231F20"/>
        </w:rPr>
        <w:t>Disease</w:t>
      </w:r>
      <w:r w:rsidR="00293EBC">
        <w:rPr>
          <w:rFonts w:ascii="Times New Roman" w:hAnsi="Times New Roman"/>
          <w:color w:val="231F20"/>
          <w:lang w:val="en-US"/>
        </w:rPr>
        <w:t xml:space="preserve"> </w:t>
      </w:r>
      <w:r w:rsidRPr="0068687C">
        <w:rPr>
          <w:rFonts w:ascii="Times New Roman" w:hAnsi="Times New Roman"/>
          <w:color w:val="231F20"/>
        </w:rPr>
        <w:t>Prevention</w:t>
      </w:r>
      <w:r w:rsidR="00293EBC">
        <w:rPr>
          <w:rFonts w:ascii="Times New Roman" w:hAnsi="Times New Roman"/>
          <w:color w:val="231F20"/>
          <w:lang w:val="en-US"/>
        </w:rPr>
        <w:t xml:space="preserve"> </w:t>
      </w:r>
      <w:r w:rsidRPr="0068687C">
        <w:rPr>
          <w:rFonts w:ascii="Times New Roman" w:hAnsi="Times New Roman"/>
          <w:color w:val="231F20"/>
        </w:rPr>
        <w:t>and</w:t>
      </w:r>
      <w:r w:rsidR="00293EBC">
        <w:rPr>
          <w:rFonts w:ascii="Times New Roman" w:hAnsi="Times New Roman"/>
          <w:color w:val="231F20"/>
          <w:lang w:val="en-US"/>
        </w:rPr>
        <w:t xml:space="preserve"> </w:t>
      </w:r>
      <w:r w:rsidRPr="0068687C">
        <w:rPr>
          <w:rFonts w:ascii="Times New Roman" w:hAnsi="Times New Roman"/>
          <w:color w:val="231F20"/>
        </w:rPr>
        <w:t>Health</w:t>
      </w:r>
      <w:r w:rsidR="00293EBC">
        <w:rPr>
          <w:rFonts w:ascii="Times New Roman" w:hAnsi="Times New Roman"/>
          <w:color w:val="231F20"/>
          <w:lang w:val="en-US"/>
        </w:rPr>
        <w:t xml:space="preserve"> </w:t>
      </w:r>
      <w:r w:rsidRPr="0068687C">
        <w:rPr>
          <w:rFonts w:ascii="Times New Roman" w:hAnsi="Times New Roman"/>
          <w:color w:val="231F20"/>
        </w:rPr>
        <w:t>Promotion,</w:t>
      </w:r>
      <w:r w:rsidR="00293EBC">
        <w:rPr>
          <w:rFonts w:ascii="Times New Roman" w:hAnsi="Times New Roman"/>
          <w:color w:val="231F20"/>
          <w:lang w:val="en-US"/>
        </w:rPr>
        <w:t xml:space="preserve"> </w:t>
      </w:r>
      <w:r w:rsidRPr="0068687C">
        <w:rPr>
          <w:rFonts w:ascii="Times New Roman" w:hAnsi="Times New Roman"/>
          <w:color w:val="231F20"/>
        </w:rPr>
        <w:t>Centers</w:t>
      </w:r>
      <w:r w:rsidR="00293EBC">
        <w:rPr>
          <w:rFonts w:ascii="Times New Roman" w:hAnsi="Times New Roman"/>
          <w:color w:val="231F20"/>
          <w:lang w:val="en-US"/>
        </w:rPr>
        <w:t xml:space="preserve"> </w:t>
      </w:r>
      <w:r w:rsidRPr="0068687C">
        <w:rPr>
          <w:rFonts w:ascii="Times New Roman" w:hAnsi="Times New Roman"/>
          <w:color w:val="231F20"/>
        </w:rPr>
        <w:t>for</w:t>
      </w:r>
      <w:r w:rsidR="00293EBC">
        <w:rPr>
          <w:rFonts w:ascii="Times New Roman" w:hAnsi="Times New Roman"/>
          <w:color w:val="231F20"/>
          <w:lang w:val="en-US"/>
        </w:rPr>
        <w:t xml:space="preserve"> </w:t>
      </w:r>
      <w:r w:rsidRPr="0068687C">
        <w:rPr>
          <w:rFonts w:ascii="Times New Roman" w:hAnsi="Times New Roman"/>
          <w:color w:val="231F20"/>
          <w:w w:val="105"/>
        </w:rPr>
        <w:t>Disease</w:t>
      </w:r>
      <w:r w:rsidR="00293EBC">
        <w:rPr>
          <w:rFonts w:ascii="Times New Roman" w:hAnsi="Times New Roman"/>
          <w:color w:val="231F20"/>
          <w:w w:val="105"/>
          <w:lang w:val="en-US"/>
        </w:rPr>
        <w:t xml:space="preserve"> </w:t>
      </w:r>
      <w:r w:rsidRPr="0068687C">
        <w:rPr>
          <w:rFonts w:ascii="Times New Roman" w:hAnsi="Times New Roman"/>
          <w:color w:val="231F20"/>
          <w:w w:val="105"/>
        </w:rPr>
        <w:t>Control</w:t>
      </w:r>
      <w:r w:rsidR="00293EBC">
        <w:rPr>
          <w:rFonts w:ascii="Times New Roman" w:hAnsi="Times New Roman"/>
          <w:color w:val="231F20"/>
          <w:w w:val="105"/>
          <w:lang w:val="en-US"/>
        </w:rPr>
        <w:t xml:space="preserve"> </w:t>
      </w:r>
      <w:r w:rsidRPr="0068687C">
        <w:rPr>
          <w:rFonts w:ascii="Times New Roman" w:hAnsi="Times New Roman"/>
          <w:color w:val="231F20"/>
          <w:w w:val="105"/>
        </w:rPr>
        <w:t>and</w:t>
      </w:r>
      <w:r w:rsidR="00293EBC">
        <w:rPr>
          <w:rFonts w:ascii="Times New Roman" w:hAnsi="Times New Roman"/>
          <w:color w:val="231F20"/>
          <w:w w:val="105"/>
          <w:lang w:val="en-US"/>
        </w:rPr>
        <w:t xml:space="preserve"> </w:t>
      </w:r>
      <w:r w:rsidRPr="0068687C">
        <w:rPr>
          <w:rFonts w:ascii="Times New Roman" w:hAnsi="Times New Roman"/>
          <w:color w:val="231F20"/>
          <w:w w:val="105"/>
        </w:rPr>
        <w:t>Prevention,</w:t>
      </w:r>
      <w:r w:rsidR="00293EBC">
        <w:rPr>
          <w:rFonts w:ascii="Times New Roman" w:hAnsi="Times New Roman"/>
          <w:color w:val="231F20"/>
          <w:w w:val="105"/>
          <w:lang w:val="en-US"/>
        </w:rPr>
        <w:t xml:space="preserve"> </w:t>
      </w:r>
      <w:r w:rsidRPr="0068687C">
        <w:rPr>
          <w:rFonts w:ascii="Times New Roman" w:hAnsi="Times New Roman"/>
          <w:color w:val="231F20"/>
          <w:w w:val="105"/>
        </w:rPr>
        <w:t>Atlanta,</w:t>
      </w:r>
      <w:r w:rsidR="00293EBC">
        <w:rPr>
          <w:rFonts w:ascii="Times New Roman" w:hAnsi="Times New Roman"/>
          <w:color w:val="231F20"/>
          <w:w w:val="105"/>
          <w:lang w:val="en-US"/>
        </w:rPr>
        <w:t xml:space="preserve"> </w:t>
      </w:r>
      <w:r w:rsidRPr="0068687C">
        <w:rPr>
          <w:rFonts w:ascii="Times New Roman" w:hAnsi="Times New Roman"/>
          <w:color w:val="231F20"/>
          <w:w w:val="105"/>
        </w:rPr>
        <w:t>GA,</w:t>
      </w:r>
      <w:r w:rsidR="00293EBC">
        <w:rPr>
          <w:rFonts w:ascii="Times New Roman" w:hAnsi="Times New Roman"/>
          <w:color w:val="231F20"/>
          <w:w w:val="105"/>
          <w:lang w:val="en-US"/>
        </w:rPr>
        <w:t xml:space="preserve"> </w:t>
      </w:r>
      <w:r w:rsidRPr="0068687C">
        <w:rPr>
          <w:rFonts w:ascii="Times New Roman" w:hAnsi="Times New Roman"/>
          <w:color w:val="231F20"/>
          <w:w w:val="105"/>
        </w:rPr>
        <w:t>USA;</w:t>
      </w:r>
      <w:bookmarkStart w:id="7" w:name="_bookmark1"/>
      <w:bookmarkEnd w:id="7"/>
      <w:r w:rsidR="00293EBC">
        <w:rPr>
          <w:rFonts w:ascii="Times New Roman" w:hAnsi="Times New Roman"/>
          <w:color w:val="231F20"/>
          <w:w w:val="105"/>
          <w:lang w:val="en-US"/>
        </w:rPr>
        <w:t xml:space="preserve"> </w:t>
      </w:r>
      <w:r w:rsidRPr="0068687C">
        <w:rPr>
          <w:rFonts w:ascii="Times New Roman" w:hAnsi="Times New Roman"/>
          <w:color w:val="231F20"/>
          <w:w w:val="105"/>
          <w:vertAlign w:val="superscript"/>
        </w:rPr>
        <w:t>2</w:t>
      </w:r>
      <w:r w:rsidRPr="0068687C">
        <w:rPr>
          <w:rFonts w:ascii="Times New Roman" w:hAnsi="Times New Roman"/>
          <w:color w:val="231F20"/>
          <w:w w:val="105"/>
        </w:rPr>
        <w:t>US</w:t>
      </w:r>
      <w:r w:rsidR="00293EBC">
        <w:rPr>
          <w:rFonts w:ascii="Times New Roman" w:hAnsi="Times New Roman"/>
          <w:color w:val="231F20"/>
          <w:w w:val="105"/>
          <w:lang w:val="en-US"/>
        </w:rPr>
        <w:t xml:space="preserve"> </w:t>
      </w:r>
      <w:r w:rsidRPr="0068687C">
        <w:rPr>
          <w:rFonts w:ascii="Times New Roman" w:hAnsi="Times New Roman"/>
          <w:color w:val="231F20"/>
          <w:w w:val="105"/>
        </w:rPr>
        <w:t>Public</w:t>
      </w:r>
      <w:r w:rsidR="00293EBC">
        <w:rPr>
          <w:rFonts w:ascii="Times New Roman" w:hAnsi="Times New Roman"/>
          <w:color w:val="231F20"/>
          <w:w w:val="105"/>
          <w:lang w:val="en-US"/>
        </w:rPr>
        <w:t xml:space="preserve"> </w:t>
      </w:r>
      <w:r w:rsidRPr="0068687C">
        <w:rPr>
          <w:rFonts w:ascii="Times New Roman" w:hAnsi="Times New Roman"/>
          <w:color w:val="231F20"/>
          <w:w w:val="105"/>
        </w:rPr>
        <w:t>Health</w:t>
      </w:r>
      <w:r w:rsidR="00293EBC">
        <w:rPr>
          <w:rFonts w:ascii="Times New Roman" w:hAnsi="Times New Roman"/>
          <w:color w:val="231F20"/>
          <w:w w:val="105"/>
          <w:lang w:val="en-US"/>
        </w:rPr>
        <w:t xml:space="preserve"> </w:t>
      </w:r>
      <w:r w:rsidRPr="0068687C">
        <w:rPr>
          <w:rFonts w:ascii="Times New Roman" w:hAnsi="Times New Roman"/>
          <w:color w:val="231F20"/>
          <w:w w:val="105"/>
        </w:rPr>
        <w:t>Service</w:t>
      </w:r>
      <w:r w:rsidR="00293EBC">
        <w:rPr>
          <w:rFonts w:ascii="Times New Roman" w:hAnsi="Times New Roman"/>
          <w:color w:val="231F20"/>
          <w:w w:val="105"/>
          <w:lang w:val="en-US"/>
        </w:rPr>
        <w:t xml:space="preserve"> </w:t>
      </w:r>
      <w:r w:rsidRPr="0068687C">
        <w:rPr>
          <w:rFonts w:ascii="Times New Roman" w:hAnsi="Times New Roman"/>
          <w:color w:val="231F20"/>
          <w:w w:val="105"/>
        </w:rPr>
        <w:t>Commissioned</w:t>
      </w:r>
      <w:r w:rsidR="00293EBC">
        <w:rPr>
          <w:rFonts w:ascii="Times New Roman" w:hAnsi="Times New Roman"/>
          <w:color w:val="231F20"/>
          <w:w w:val="105"/>
          <w:lang w:val="en-US"/>
        </w:rPr>
        <w:t xml:space="preserve"> </w:t>
      </w:r>
      <w:r w:rsidRPr="0068687C">
        <w:rPr>
          <w:rFonts w:ascii="Times New Roman" w:hAnsi="Times New Roman"/>
          <w:color w:val="231F20"/>
          <w:w w:val="105"/>
        </w:rPr>
        <w:t>Corps,</w:t>
      </w:r>
      <w:r w:rsidR="00293EBC">
        <w:rPr>
          <w:rFonts w:ascii="Times New Roman" w:hAnsi="Times New Roman"/>
          <w:color w:val="231F20"/>
          <w:w w:val="105"/>
          <w:lang w:val="en-US"/>
        </w:rPr>
        <w:t xml:space="preserve"> </w:t>
      </w:r>
      <w:r w:rsidRPr="0068687C">
        <w:rPr>
          <w:rFonts w:ascii="Times New Roman" w:hAnsi="Times New Roman"/>
          <w:color w:val="231F20"/>
          <w:w w:val="105"/>
        </w:rPr>
        <w:t>Atlanta,</w:t>
      </w:r>
      <w:r w:rsidR="00293EBC">
        <w:rPr>
          <w:rFonts w:ascii="Times New Roman" w:hAnsi="Times New Roman"/>
          <w:color w:val="231F20"/>
          <w:w w:val="105"/>
          <w:lang w:val="en-US"/>
        </w:rPr>
        <w:t xml:space="preserve"> </w:t>
      </w:r>
      <w:r w:rsidRPr="0068687C">
        <w:rPr>
          <w:rFonts w:ascii="Times New Roman" w:hAnsi="Times New Roman"/>
          <w:color w:val="231F20"/>
          <w:w w:val="105"/>
        </w:rPr>
        <w:t>GA,</w:t>
      </w:r>
      <w:r w:rsidR="00293EBC">
        <w:rPr>
          <w:rFonts w:ascii="Times New Roman" w:hAnsi="Times New Roman"/>
          <w:color w:val="231F20"/>
          <w:w w:val="105"/>
          <w:lang w:val="en-US"/>
        </w:rPr>
        <w:t xml:space="preserve"> </w:t>
      </w:r>
      <w:r w:rsidRPr="0068687C">
        <w:rPr>
          <w:rFonts w:ascii="Times New Roman" w:hAnsi="Times New Roman"/>
          <w:color w:val="231F20"/>
          <w:w w:val="105"/>
        </w:rPr>
        <w:t>USA;</w:t>
      </w:r>
      <w:bookmarkStart w:id="8" w:name="_bookmark2"/>
      <w:bookmarkEnd w:id="8"/>
      <w:r w:rsidR="00293EBC">
        <w:rPr>
          <w:rFonts w:ascii="Times New Roman" w:hAnsi="Times New Roman"/>
          <w:color w:val="231F20"/>
          <w:w w:val="105"/>
          <w:lang w:val="en-US"/>
        </w:rPr>
        <w:t xml:space="preserve"> </w:t>
      </w:r>
      <w:r w:rsidRPr="0068687C">
        <w:rPr>
          <w:rFonts w:ascii="Times New Roman" w:hAnsi="Times New Roman"/>
          <w:color w:val="231F20"/>
          <w:w w:val="105"/>
          <w:vertAlign w:val="superscript"/>
        </w:rPr>
        <w:t>3</w:t>
      </w:r>
      <w:r w:rsidRPr="0068687C">
        <w:rPr>
          <w:rFonts w:ascii="Times New Roman" w:hAnsi="Times New Roman"/>
          <w:color w:val="231F20"/>
          <w:w w:val="105"/>
        </w:rPr>
        <w:t>McKing</w:t>
      </w:r>
      <w:r w:rsidR="00293EBC">
        <w:rPr>
          <w:rFonts w:ascii="Times New Roman" w:hAnsi="Times New Roman"/>
          <w:color w:val="231F20"/>
          <w:w w:val="105"/>
          <w:lang w:val="en-US"/>
        </w:rPr>
        <w:t xml:space="preserve"> </w:t>
      </w:r>
      <w:r w:rsidRPr="0068687C">
        <w:rPr>
          <w:rFonts w:ascii="Times New Roman" w:hAnsi="Times New Roman"/>
          <w:color w:val="231F20"/>
        </w:rPr>
        <w:t>Consulting</w:t>
      </w:r>
      <w:r w:rsidR="00293EBC">
        <w:rPr>
          <w:rFonts w:ascii="Times New Roman" w:hAnsi="Times New Roman"/>
          <w:color w:val="231F20"/>
          <w:lang w:val="en-US"/>
        </w:rPr>
        <w:t xml:space="preserve"> </w:t>
      </w:r>
      <w:r w:rsidRPr="0068687C">
        <w:rPr>
          <w:rFonts w:ascii="Times New Roman" w:hAnsi="Times New Roman"/>
          <w:color w:val="231F20"/>
        </w:rPr>
        <w:t>Corporation, Fairfax, VA, USA;</w:t>
      </w:r>
      <w:bookmarkStart w:id="9" w:name="_bookmark3"/>
      <w:bookmarkEnd w:id="9"/>
      <w:r w:rsidR="00293EBC">
        <w:rPr>
          <w:rFonts w:ascii="Times New Roman" w:hAnsi="Times New Roman"/>
          <w:color w:val="231F20"/>
          <w:lang w:val="en-US"/>
        </w:rPr>
        <w:t xml:space="preserve"> </w:t>
      </w:r>
      <w:r w:rsidRPr="0068687C">
        <w:rPr>
          <w:rFonts w:ascii="Times New Roman" w:hAnsi="Times New Roman"/>
          <w:color w:val="231F20"/>
          <w:vertAlign w:val="superscript"/>
        </w:rPr>
        <w:t>4</w:t>
      </w:r>
      <w:r w:rsidRPr="0068687C">
        <w:rPr>
          <w:rFonts w:ascii="Times New Roman" w:hAnsi="Times New Roman"/>
          <w:color w:val="231F20"/>
        </w:rPr>
        <w:t>Kaiser</w:t>
      </w:r>
      <w:r w:rsidR="00293EBC">
        <w:rPr>
          <w:rFonts w:ascii="Times New Roman" w:hAnsi="Times New Roman"/>
          <w:color w:val="231F20"/>
          <w:lang w:val="en-US"/>
        </w:rPr>
        <w:t xml:space="preserve"> </w:t>
      </w:r>
      <w:r w:rsidRPr="0068687C">
        <w:rPr>
          <w:rFonts w:ascii="Times New Roman" w:hAnsi="Times New Roman"/>
          <w:color w:val="231F20"/>
        </w:rPr>
        <w:t>Permanente</w:t>
      </w:r>
      <w:r w:rsidR="00293EBC">
        <w:rPr>
          <w:rFonts w:ascii="Times New Roman" w:hAnsi="Times New Roman"/>
          <w:color w:val="231F20"/>
          <w:lang w:val="en-US"/>
        </w:rPr>
        <w:t xml:space="preserve"> </w:t>
      </w:r>
      <w:r w:rsidRPr="0068687C">
        <w:rPr>
          <w:rFonts w:ascii="Times New Roman" w:hAnsi="Times New Roman"/>
          <w:color w:val="231F20"/>
        </w:rPr>
        <w:t>Center</w:t>
      </w:r>
      <w:r w:rsidR="00293EBC">
        <w:rPr>
          <w:rFonts w:ascii="Times New Roman" w:hAnsi="Times New Roman"/>
          <w:color w:val="231F20"/>
          <w:lang w:val="en-US"/>
        </w:rPr>
        <w:t xml:space="preserve"> </w:t>
      </w:r>
      <w:r w:rsidRPr="0068687C">
        <w:rPr>
          <w:rFonts w:ascii="Times New Roman" w:hAnsi="Times New Roman"/>
          <w:color w:val="231F20"/>
        </w:rPr>
        <w:t>for</w:t>
      </w:r>
      <w:r w:rsidR="00293EBC">
        <w:rPr>
          <w:rFonts w:ascii="Times New Roman" w:hAnsi="Times New Roman"/>
          <w:color w:val="231F20"/>
          <w:lang w:val="en-US"/>
        </w:rPr>
        <w:t xml:space="preserve"> </w:t>
      </w:r>
      <w:r w:rsidRPr="0068687C">
        <w:rPr>
          <w:rFonts w:ascii="Times New Roman" w:hAnsi="Times New Roman"/>
          <w:color w:val="231F20"/>
        </w:rPr>
        <w:t>Health</w:t>
      </w:r>
      <w:r w:rsidR="00293EBC">
        <w:rPr>
          <w:rFonts w:ascii="Times New Roman" w:hAnsi="Times New Roman"/>
          <w:color w:val="231F20"/>
          <w:lang w:val="en-US"/>
        </w:rPr>
        <w:t xml:space="preserve"> </w:t>
      </w:r>
      <w:r w:rsidRPr="0068687C">
        <w:rPr>
          <w:rFonts w:ascii="Times New Roman" w:hAnsi="Times New Roman"/>
          <w:color w:val="231F20"/>
        </w:rPr>
        <w:t>Research, Portland, OR, USA;</w:t>
      </w:r>
      <w:r w:rsidR="00293EBC">
        <w:rPr>
          <w:rFonts w:ascii="Times New Roman" w:hAnsi="Times New Roman"/>
          <w:color w:val="231F20"/>
          <w:lang w:val="en-US"/>
        </w:rPr>
        <w:t xml:space="preserve"> </w:t>
      </w:r>
      <w:r w:rsidRPr="0068687C">
        <w:rPr>
          <w:rFonts w:ascii="Times New Roman" w:hAnsi="Times New Roman"/>
          <w:color w:val="231F20"/>
        </w:rPr>
        <w:t>and</w:t>
      </w:r>
      <w:bookmarkStart w:id="10" w:name="_bookmark4"/>
      <w:bookmarkEnd w:id="10"/>
      <w:r w:rsidR="00293EBC">
        <w:rPr>
          <w:rFonts w:ascii="Times New Roman" w:hAnsi="Times New Roman"/>
          <w:color w:val="231F20"/>
          <w:lang w:val="en-US"/>
        </w:rPr>
        <w:t xml:space="preserve"> </w:t>
      </w:r>
      <w:r w:rsidRPr="0068687C">
        <w:rPr>
          <w:rFonts w:ascii="Times New Roman" w:hAnsi="Times New Roman"/>
          <w:color w:val="231F20"/>
          <w:vertAlign w:val="superscript"/>
        </w:rPr>
        <w:t>5</w:t>
      </w:r>
      <w:r w:rsidRPr="0068687C">
        <w:rPr>
          <w:rFonts w:ascii="Times New Roman" w:hAnsi="Times New Roman"/>
          <w:color w:val="231F20"/>
        </w:rPr>
        <w:t>Department</w:t>
      </w:r>
      <w:r w:rsidR="00293EBC">
        <w:rPr>
          <w:rFonts w:ascii="Times New Roman" w:hAnsi="Times New Roman"/>
          <w:color w:val="231F20"/>
          <w:lang w:val="en-US"/>
        </w:rPr>
        <w:t xml:space="preserve"> </w:t>
      </w:r>
      <w:r w:rsidRPr="0068687C">
        <w:rPr>
          <w:rFonts w:ascii="Times New Roman" w:hAnsi="Times New Roman"/>
          <w:color w:val="231F20"/>
        </w:rPr>
        <w:t>of</w:t>
      </w:r>
      <w:r w:rsidR="00293EBC">
        <w:rPr>
          <w:rFonts w:ascii="Times New Roman" w:hAnsi="Times New Roman"/>
          <w:color w:val="231F20"/>
          <w:lang w:val="en-US"/>
        </w:rPr>
        <w:t xml:space="preserve"> </w:t>
      </w:r>
      <w:r w:rsidRPr="0068687C">
        <w:rPr>
          <w:rFonts w:ascii="Times New Roman" w:hAnsi="Times New Roman"/>
          <w:color w:val="231F20"/>
          <w:w w:val="105"/>
        </w:rPr>
        <w:t>Obstetrics</w:t>
      </w:r>
      <w:r w:rsidR="00293EBC">
        <w:rPr>
          <w:rFonts w:ascii="Times New Roman" w:hAnsi="Times New Roman"/>
          <w:color w:val="231F20"/>
          <w:w w:val="105"/>
          <w:lang w:val="en-US"/>
        </w:rPr>
        <w:t xml:space="preserve"> </w:t>
      </w:r>
      <w:r w:rsidRPr="0068687C">
        <w:rPr>
          <w:rFonts w:ascii="Times New Roman" w:hAnsi="Times New Roman"/>
          <w:color w:val="231F20"/>
          <w:w w:val="110"/>
        </w:rPr>
        <w:t>&amp;</w:t>
      </w:r>
      <w:r w:rsidR="00293EBC">
        <w:rPr>
          <w:rFonts w:ascii="Times New Roman" w:hAnsi="Times New Roman"/>
          <w:color w:val="231F20"/>
          <w:w w:val="110"/>
          <w:lang w:val="en-US"/>
        </w:rPr>
        <w:t xml:space="preserve"> </w:t>
      </w:r>
      <w:r w:rsidRPr="0068687C">
        <w:rPr>
          <w:rFonts w:ascii="Times New Roman" w:hAnsi="Times New Roman"/>
          <w:color w:val="231F20"/>
          <w:w w:val="105"/>
        </w:rPr>
        <w:t>Gynecology,</w:t>
      </w:r>
      <w:r w:rsidR="00293EBC">
        <w:rPr>
          <w:rFonts w:ascii="Times New Roman" w:hAnsi="Times New Roman"/>
          <w:color w:val="231F20"/>
          <w:w w:val="105"/>
          <w:lang w:val="en-US"/>
        </w:rPr>
        <w:t xml:space="preserve"> </w:t>
      </w:r>
      <w:r w:rsidRPr="0068687C">
        <w:rPr>
          <w:rFonts w:ascii="Times New Roman" w:hAnsi="Times New Roman"/>
          <w:color w:val="231F20"/>
          <w:w w:val="105"/>
        </w:rPr>
        <w:t>Kaiser</w:t>
      </w:r>
      <w:r w:rsidR="00293EBC">
        <w:rPr>
          <w:rFonts w:ascii="Times New Roman" w:hAnsi="Times New Roman"/>
          <w:color w:val="231F20"/>
          <w:w w:val="105"/>
          <w:lang w:val="en-US"/>
        </w:rPr>
        <w:t xml:space="preserve"> </w:t>
      </w:r>
      <w:r w:rsidRPr="0068687C">
        <w:rPr>
          <w:rFonts w:ascii="Times New Roman" w:hAnsi="Times New Roman"/>
          <w:color w:val="231F20"/>
          <w:w w:val="105"/>
        </w:rPr>
        <w:t>Permanente</w:t>
      </w:r>
      <w:r w:rsidR="00453803">
        <w:rPr>
          <w:rFonts w:ascii="Times New Roman" w:hAnsi="Times New Roman"/>
          <w:color w:val="231F20"/>
          <w:w w:val="105"/>
          <w:lang w:val="en-US"/>
        </w:rPr>
        <w:t xml:space="preserve"> </w:t>
      </w:r>
      <w:r w:rsidRPr="0068687C">
        <w:rPr>
          <w:rFonts w:ascii="Times New Roman" w:hAnsi="Times New Roman"/>
          <w:color w:val="231F20"/>
          <w:w w:val="105"/>
        </w:rPr>
        <w:t>Northwest, Portland,OR,USA</w:t>
      </w:r>
    </w:p>
    <w:p w:rsidR="003F3A0B" w:rsidRPr="0068687C" w:rsidRDefault="00120C2B" w:rsidP="00A91866">
      <w:pPr>
        <w:pStyle w:val="BodyText"/>
        <w:spacing w:before="9"/>
        <w:jc w:val="both"/>
      </w:pPr>
      <w:r>
        <w:rPr>
          <w:noProof/>
        </w:rPr>
        <mc:AlternateContent>
          <mc:Choice Requires="wps">
            <w:drawing>
              <wp:anchor distT="0" distB="0" distL="0" distR="0" simplePos="0" relativeHeight="251723776" behindDoc="1" locked="0" layoutInCell="1" allowOverlap="1">
                <wp:simplePos x="0" y="0"/>
                <wp:positionH relativeFrom="page">
                  <wp:posOffset>521335</wp:posOffset>
                </wp:positionH>
                <wp:positionV relativeFrom="paragraph">
                  <wp:posOffset>243205</wp:posOffset>
                </wp:positionV>
                <wp:extent cx="5314315" cy="1270"/>
                <wp:effectExtent l="0" t="0" r="0" b="0"/>
                <wp:wrapTopAndBottom/>
                <wp:docPr id="85" name="Freeform: 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14315" cy="1270"/>
                        </a:xfrm>
                        <a:custGeom>
                          <a:avLst/>
                          <a:gdLst>
                            <a:gd name="T0" fmla="+- 0 821 821"/>
                            <a:gd name="T1" fmla="*/ T0 w 8369"/>
                            <a:gd name="T2" fmla="+- 0 9190 821"/>
                            <a:gd name="T3" fmla="*/ T2 w 8369"/>
                          </a:gdLst>
                          <a:ahLst/>
                          <a:cxnLst>
                            <a:cxn ang="0">
                              <a:pos x="T1" y="0"/>
                            </a:cxn>
                            <a:cxn ang="0">
                              <a:pos x="T3" y="0"/>
                            </a:cxn>
                          </a:cxnLst>
                          <a:rect l="0" t="0" r="r" b="b"/>
                          <a:pathLst>
                            <a:path w="8369">
                              <a:moveTo>
                                <a:pt x="0" y="0"/>
                              </a:moveTo>
                              <a:lnTo>
                                <a:pt x="8369" y="0"/>
                              </a:lnTo>
                            </a:path>
                          </a:pathLst>
                        </a:custGeom>
                        <a:noFill/>
                        <a:ln w="6401">
                          <a:solidFill>
                            <a:srgbClr val="231F2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CA78D" id="Freeform: Shape 65" o:spid="_x0000_s1026" style="position:absolute;margin-left:41.05pt;margin-top:19.15pt;width:418.45pt;height:.1pt;z-index:-251592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36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" path="m,l8369,e" filled="f" strokecolor="#231f20" strokeweight=".17781mm">
                <v:path arrowok="t" o:connecttype="custom" o:connectlocs="0,0;5314315,0" o:connectangles="0,0"/>
                <w10:wrap type="topAndBottom" anchorx="page"/>
              </v:shape>
            </w:pict>
          </mc:Fallback>
        </mc:AlternateContent>
      </w:r>
    </w:p>
    <w:p w:rsidR="003F3A0B" w:rsidRPr="0068687C" w:rsidRDefault="003F3A0B" w:rsidP="00A91866">
      <w:pPr>
        <w:pStyle w:val="Heading2"/>
        <w:spacing w:before="88"/>
        <w:jc w:val="both"/>
        <w:rPr>
          <w:rFonts w:ascii="Times New Roman" w:hAnsi="Times New Roman" w:cs="Times New Roman"/>
          <w:sz w:val="24"/>
          <w:szCs w:val="24"/>
        </w:rPr>
      </w:pPr>
      <w:r w:rsidRPr="0068687C">
        <w:rPr>
          <w:rFonts w:ascii="Times New Roman" w:hAnsi="Times New Roman" w:cs="Times New Roman"/>
          <w:color w:val="231F20"/>
          <w:sz w:val="24"/>
          <w:szCs w:val="24"/>
        </w:rPr>
        <w:t>ABSTRACT</w:t>
      </w:r>
    </w:p>
    <w:p w:rsidR="003F3A0B" w:rsidRPr="0068687C" w:rsidRDefault="003F3A0B" w:rsidP="00A91866">
      <w:pPr>
        <w:spacing w:before="60" w:line="321" w:lineRule="auto"/>
        <w:ind w:left="101" w:right="1807"/>
        <w:jc w:val="both"/>
        <w:rPr>
          <w:rFonts w:ascii="Times New Roman" w:hAnsi="Times New Roman"/>
        </w:rPr>
      </w:pPr>
      <w:r w:rsidRPr="0068687C">
        <w:rPr>
          <w:rFonts w:ascii="Times New Roman" w:hAnsi="Times New Roman"/>
          <w:b/>
          <w:color w:val="231F20"/>
        </w:rPr>
        <w:t>Background:</w:t>
      </w:r>
      <w:r w:rsidR="00453803">
        <w:rPr>
          <w:rFonts w:ascii="Times New Roman" w:hAnsi="Times New Roman"/>
          <w:b/>
          <w:color w:val="231F20"/>
          <w:lang w:val="en-US"/>
        </w:rPr>
        <w:t xml:space="preserve"> </w:t>
      </w:r>
      <w:r w:rsidRPr="0068687C">
        <w:rPr>
          <w:rFonts w:ascii="Times New Roman" w:hAnsi="Times New Roman"/>
          <w:color w:val="231F20"/>
        </w:rPr>
        <w:t>In</w:t>
      </w:r>
      <w:r w:rsidR="00453803">
        <w:rPr>
          <w:rFonts w:ascii="Times New Roman" w:hAnsi="Times New Roman"/>
          <w:color w:val="231F20"/>
          <w:lang w:val="en-US"/>
        </w:rPr>
        <w:t xml:space="preserve"> </w:t>
      </w:r>
      <w:r w:rsidRPr="0068687C">
        <w:rPr>
          <w:rFonts w:ascii="Times New Roman" w:hAnsi="Times New Roman"/>
          <w:color w:val="231F20"/>
        </w:rPr>
        <w:t>the</w:t>
      </w:r>
      <w:r w:rsidR="00453803">
        <w:rPr>
          <w:rFonts w:ascii="Times New Roman" w:hAnsi="Times New Roman"/>
          <w:color w:val="231F20"/>
          <w:lang w:val="en-US"/>
        </w:rPr>
        <w:t xml:space="preserve"> </w:t>
      </w:r>
      <w:r w:rsidRPr="0068687C">
        <w:rPr>
          <w:rFonts w:ascii="Times New Roman" w:hAnsi="Times New Roman"/>
          <w:color w:val="231F20"/>
        </w:rPr>
        <w:t>United</w:t>
      </w:r>
      <w:r w:rsidR="00453803">
        <w:rPr>
          <w:rFonts w:ascii="Times New Roman" w:hAnsi="Times New Roman"/>
          <w:color w:val="231F20"/>
          <w:lang w:val="en-US"/>
        </w:rPr>
        <w:t xml:space="preserve"> </w:t>
      </w:r>
      <w:r w:rsidRPr="0068687C">
        <w:rPr>
          <w:rFonts w:ascii="Times New Roman" w:hAnsi="Times New Roman"/>
          <w:color w:val="231F20"/>
        </w:rPr>
        <w:t>States,</w:t>
      </w:r>
      <w:r w:rsidR="00453803">
        <w:rPr>
          <w:rFonts w:ascii="Times New Roman" w:hAnsi="Times New Roman"/>
          <w:color w:val="231F20"/>
          <w:lang w:val="en-US"/>
        </w:rPr>
        <w:t xml:space="preserve"> </w:t>
      </w:r>
      <w:r w:rsidRPr="0068687C">
        <w:rPr>
          <w:rFonts w:ascii="Times New Roman" w:hAnsi="Times New Roman"/>
          <w:color w:val="231F20"/>
        </w:rPr>
        <w:t>the</w:t>
      </w:r>
      <w:r w:rsidR="00453803">
        <w:rPr>
          <w:rFonts w:ascii="Times New Roman" w:hAnsi="Times New Roman"/>
          <w:color w:val="231F20"/>
          <w:lang w:val="en-US"/>
        </w:rPr>
        <w:t xml:space="preserve"> </w:t>
      </w:r>
      <w:r w:rsidRPr="0068687C">
        <w:rPr>
          <w:rFonts w:ascii="Times New Roman" w:hAnsi="Times New Roman"/>
          <w:color w:val="231F20"/>
        </w:rPr>
        <w:t>prevalence</w:t>
      </w:r>
      <w:r w:rsidR="00453803">
        <w:rPr>
          <w:rFonts w:ascii="Times New Roman" w:hAnsi="Times New Roman"/>
          <w:color w:val="231F20"/>
          <w:lang w:val="en-US"/>
        </w:rPr>
        <w:t xml:space="preserve"> </w:t>
      </w:r>
      <w:r w:rsidRPr="0068687C">
        <w:rPr>
          <w:rFonts w:ascii="Times New Roman" w:hAnsi="Times New Roman"/>
          <w:color w:val="231F20"/>
        </w:rPr>
        <w:t>of</w:t>
      </w:r>
      <w:r w:rsidR="00453803">
        <w:rPr>
          <w:rFonts w:ascii="Times New Roman" w:hAnsi="Times New Roman"/>
          <w:color w:val="231F20"/>
          <w:lang w:val="en-US"/>
        </w:rPr>
        <w:t xml:space="preserve"> </w:t>
      </w:r>
      <w:r w:rsidRPr="0068687C">
        <w:rPr>
          <w:rFonts w:ascii="Times New Roman" w:hAnsi="Times New Roman"/>
          <w:color w:val="231F20"/>
        </w:rPr>
        <w:t>anemia,iron</w:t>
      </w:r>
      <w:r w:rsidR="00453803">
        <w:rPr>
          <w:rFonts w:ascii="Times New Roman" w:hAnsi="Times New Roman"/>
          <w:color w:val="231F20"/>
          <w:lang w:val="en-US"/>
        </w:rPr>
        <w:t xml:space="preserve"> </w:t>
      </w:r>
      <w:r w:rsidRPr="0068687C">
        <w:rPr>
          <w:rFonts w:ascii="Times New Roman" w:hAnsi="Times New Roman"/>
          <w:color w:val="231F20"/>
        </w:rPr>
        <w:t>deficiency</w:t>
      </w:r>
      <w:r w:rsidR="00453803">
        <w:rPr>
          <w:rFonts w:ascii="Times New Roman" w:hAnsi="Times New Roman"/>
          <w:color w:val="231F20"/>
          <w:lang w:val="en-US"/>
        </w:rPr>
        <w:t xml:space="preserve"> </w:t>
      </w:r>
      <w:r w:rsidRPr="0068687C">
        <w:rPr>
          <w:rFonts w:ascii="Times New Roman" w:hAnsi="Times New Roman"/>
          <w:color w:val="231F20"/>
        </w:rPr>
        <w:t>(ID),</w:t>
      </w:r>
      <w:r w:rsidR="00453803">
        <w:rPr>
          <w:rFonts w:ascii="Times New Roman" w:hAnsi="Times New Roman"/>
          <w:color w:val="231F20"/>
          <w:lang w:val="en-US"/>
        </w:rPr>
        <w:t xml:space="preserve"> </w:t>
      </w:r>
      <w:r w:rsidR="00453803">
        <w:rPr>
          <w:rFonts w:ascii="Times New Roman" w:hAnsi="Times New Roman"/>
          <w:color w:val="231F20"/>
        </w:rPr>
        <w:t>andiron</w:t>
      </w:r>
      <w:r w:rsidR="00453803">
        <w:rPr>
          <w:rFonts w:ascii="Times New Roman" w:hAnsi="Times New Roman"/>
          <w:color w:val="231F20"/>
          <w:lang w:val="en-US"/>
        </w:rPr>
        <w:t>-</w:t>
      </w:r>
      <w:r w:rsidRPr="0068687C">
        <w:rPr>
          <w:rFonts w:ascii="Times New Roman" w:hAnsi="Times New Roman"/>
          <w:color w:val="231F20"/>
        </w:rPr>
        <w:t>deficiency</w:t>
      </w:r>
      <w:r w:rsidR="00453803">
        <w:rPr>
          <w:rFonts w:ascii="Times New Roman" w:hAnsi="Times New Roman"/>
          <w:color w:val="231F20"/>
          <w:lang w:val="en-US"/>
        </w:rPr>
        <w:t xml:space="preserve"> </w:t>
      </w:r>
      <w:r w:rsidRPr="0068687C">
        <w:rPr>
          <w:rFonts w:ascii="Times New Roman" w:hAnsi="Times New Roman"/>
          <w:color w:val="231F20"/>
        </w:rPr>
        <w:t>anemia</w:t>
      </w:r>
      <w:r w:rsidR="00453803">
        <w:rPr>
          <w:rFonts w:ascii="Times New Roman" w:hAnsi="Times New Roman"/>
          <w:color w:val="231F20"/>
          <w:lang w:val="en-US"/>
        </w:rPr>
        <w:t xml:space="preserve"> </w:t>
      </w:r>
      <w:r w:rsidRPr="0068687C">
        <w:rPr>
          <w:rFonts w:ascii="Times New Roman" w:hAnsi="Times New Roman"/>
          <w:color w:val="231F20"/>
        </w:rPr>
        <w:t>(IDA)</w:t>
      </w:r>
      <w:r w:rsidR="00453803">
        <w:rPr>
          <w:rFonts w:ascii="Times New Roman" w:hAnsi="Times New Roman"/>
          <w:color w:val="231F20"/>
          <w:lang w:val="en-US"/>
        </w:rPr>
        <w:t xml:space="preserve"> </w:t>
      </w:r>
      <w:r w:rsidRPr="0068687C">
        <w:rPr>
          <w:rFonts w:ascii="Times New Roman" w:hAnsi="Times New Roman"/>
          <w:color w:val="231F20"/>
        </w:rPr>
        <w:t>during</w:t>
      </w:r>
      <w:r w:rsidR="00453803">
        <w:rPr>
          <w:rFonts w:ascii="Times New Roman" w:hAnsi="Times New Roman"/>
          <w:color w:val="231F20"/>
          <w:lang w:val="en-US"/>
        </w:rPr>
        <w:t xml:space="preserve"> </w:t>
      </w:r>
      <w:r w:rsidRPr="0068687C">
        <w:rPr>
          <w:rFonts w:ascii="Times New Roman" w:hAnsi="Times New Roman"/>
          <w:color w:val="231F20"/>
        </w:rPr>
        <w:t>pregnancy</w:t>
      </w:r>
      <w:r w:rsidR="00453803">
        <w:rPr>
          <w:rFonts w:ascii="Times New Roman" w:hAnsi="Times New Roman"/>
          <w:color w:val="231F20"/>
          <w:lang w:val="en-US"/>
        </w:rPr>
        <w:t xml:space="preserve"> </w:t>
      </w:r>
      <w:r w:rsidRPr="0068687C">
        <w:rPr>
          <w:rFonts w:ascii="Times New Roman" w:hAnsi="Times New Roman"/>
          <w:color w:val="231F20"/>
        </w:rPr>
        <w:t>remains</w:t>
      </w:r>
      <w:r w:rsidR="00453803">
        <w:rPr>
          <w:rFonts w:ascii="Times New Roman" w:hAnsi="Times New Roman"/>
          <w:color w:val="231F20"/>
          <w:lang w:val="en-US"/>
        </w:rPr>
        <w:t xml:space="preserve"> </w:t>
      </w:r>
      <w:r w:rsidRPr="0068687C">
        <w:rPr>
          <w:rFonts w:ascii="Times New Roman" w:hAnsi="Times New Roman"/>
          <w:color w:val="231F20"/>
        </w:rPr>
        <w:t>large</w:t>
      </w:r>
      <w:r w:rsidR="00453803">
        <w:rPr>
          <w:rFonts w:ascii="Times New Roman" w:hAnsi="Times New Roman"/>
          <w:color w:val="231F20"/>
          <w:lang w:val="en-US"/>
        </w:rPr>
        <w:t xml:space="preserve"> </w:t>
      </w:r>
      <w:r w:rsidRPr="0068687C">
        <w:rPr>
          <w:rFonts w:ascii="Times New Roman" w:hAnsi="Times New Roman"/>
          <w:color w:val="231F20"/>
        </w:rPr>
        <w:t>lyunknown</w:t>
      </w:r>
      <w:r w:rsidR="00453803">
        <w:rPr>
          <w:rFonts w:ascii="Times New Roman" w:hAnsi="Times New Roman"/>
          <w:color w:val="231F20"/>
          <w:lang w:val="en-US"/>
        </w:rPr>
        <w:t xml:space="preserve"> </w:t>
      </w:r>
      <w:r w:rsidRPr="0068687C">
        <w:rPr>
          <w:rFonts w:ascii="Times New Roman" w:hAnsi="Times New Roman"/>
          <w:color w:val="231F20"/>
        </w:rPr>
        <w:t>as</w:t>
      </w:r>
      <w:r w:rsidR="00453803">
        <w:rPr>
          <w:rFonts w:ascii="Times New Roman" w:hAnsi="Times New Roman"/>
          <w:color w:val="231F20"/>
          <w:lang w:val="en-US"/>
        </w:rPr>
        <w:t xml:space="preserve"> </w:t>
      </w:r>
      <w:r w:rsidRPr="0068687C">
        <w:rPr>
          <w:rFonts w:ascii="Times New Roman" w:hAnsi="Times New Roman"/>
          <w:color w:val="231F20"/>
        </w:rPr>
        <w:t>data</w:t>
      </w:r>
      <w:r w:rsidR="00453803">
        <w:rPr>
          <w:rFonts w:ascii="Times New Roman" w:hAnsi="Times New Roman"/>
          <w:color w:val="231F20"/>
          <w:lang w:val="en-US"/>
        </w:rPr>
        <w:t xml:space="preserve"> </w:t>
      </w:r>
      <w:r w:rsidRPr="0068687C">
        <w:rPr>
          <w:rFonts w:ascii="Times New Roman" w:hAnsi="Times New Roman"/>
          <w:color w:val="231F20"/>
        </w:rPr>
        <w:t>at</w:t>
      </w:r>
      <w:r w:rsidR="00453803">
        <w:rPr>
          <w:rFonts w:ascii="Times New Roman" w:hAnsi="Times New Roman"/>
          <w:color w:val="231F20"/>
          <w:lang w:val="en-US"/>
        </w:rPr>
        <w:t xml:space="preserve"> </w:t>
      </w:r>
      <w:r w:rsidRPr="0068687C">
        <w:rPr>
          <w:rFonts w:ascii="Times New Roman" w:hAnsi="Times New Roman"/>
          <w:color w:val="231F20"/>
        </w:rPr>
        <w:t>the</w:t>
      </w:r>
      <w:r w:rsidR="00453803">
        <w:rPr>
          <w:rFonts w:ascii="Times New Roman" w:hAnsi="Times New Roman"/>
          <w:color w:val="231F20"/>
          <w:lang w:val="en-US"/>
        </w:rPr>
        <w:t xml:space="preserve"> </w:t>
      </w:r>
      <w:r w:rsidRPr="0068687C">
        <w:rPr>
          <w:rFonts w:ascii="Times New Roman" w:hAnsi="Times New Roman"/>
          <w:color w:val="231F20"/>
        </w:rPr>
        <w:t>national</w:t>
      </w:r>
      <w:r w:rsidR="00453803">
        <w:rPr>
          <w:rFonts w:ascii="Times New Roman" w:hAnsi="Times New Roman"/>
          <w:color w:val="231F20"/>
          <w:lang w:val="en-US"/>
        </w:rPr>
        <w:t xml:space="preserve"> </w:t>
      </w:r>
      <w:r w:rsidRPr="0068687C">
        <w:rPr>
          <w:rFonts w:ascii="Times New Roman" w:hAnsi="Times New Roman"/>
          <w:color w:val="231F20"/>
        </w:rPr>
        <w:t>or</w:t>
      </w:r>
      <w:r w:rsidR="00453803">
        <w:rPr>
          <w:rFonts w:ascii="Times New Roman" w:hAnsi="Times New Roman"/>
          <w:color w:val="231F20"/>
          <w:lang w:val="en-US"/>
        </w:rPr>
        <w:t xml:space="preserve"> </w:t>
      </w:r>
      <w:r w:rsidRPr="0068687C">
        <w:rPr>
          <w:rFonts w:ascii="Times New Roman" w:hAnsi="Times New Roman"/>
          <w:color w:val="231F20"/>
        </w:rPr>
        <w:t>state</w:t>
      </w:r>
      <w:r w:rsidR="00453803">
        <w:rPr>
          <w:rFonts w:ascii="Times New Roman" w:hAnsi="Times New Roman"/>
          <w:color w:val="231F20"/>
          <w:lang w:val="en-US"/>
        </w:rPr>
        <w:t xml:space="preserve"> </w:t>
      </w:r>
      <w:r w:rsidRPr="0068687C">
        <w:rPr>
          <w:rFonts w:ascii="Times New Roman" w:hAnsi="Times New Roman"/>
          <w:color w:val="231F20"/>
        </w:rPr>
        <w:t>level</w:t>
      </w:r>
      <w:r w:rsidR="00453803">
        <w:rPr>
          <w:rFonts w:ascii="Times New Roman" w:hAnsi="Times New Roman"/>
          <w:color w:val="231F20"/>
          <w:lang w:val="en-US"/>
        </w:rPr>
        <w:t xml:space="preserve"> </w:t>
      </w:r>
      <w:r w:rsidRPr="0068687C">
        <w:rPr>
          <w:rFonts w:ascii="Times New Roman" w:hAnsi="Times New Roman"/>
          <w:color w:val="231F20"/>
        </w:rPr>
        <w:t>are</w:t>
      </w:r>
      <w:r w:rsidR="00453803">
        <w:rPr>
          <w:rFonts w:ascii="Times New Roman" w:hAnsi="Times New Roman"/>
          <w:color w:val="231F20"/>
          <w:lang w:val="en-US"/>
        </w:rPr>
        <w:t xml:space="preserve"> </w:t>
      </w:r>
      <w:r w:rsidRPr="0068687C">
        <w:rPr>
          <w:rFonts w:ascii="Times New Roman" w:hAnsi="Times New Roman"/>
          <w:color w:val="231F20"/>
        </w:rPr>
        <w:t>limite</w:t>
      </w:r>
      <w:r w:rsidR="00453803">
        <w:rPr>
          <w:rFonts w:ascii="Times New Roman" w:hAnsi="Times New Roman"/>
          <w:color w:val="231F20"/>
          <w:lang w:val="en-US"/>
        </w:rPr>
        <w:t xml:space="preserve"> </w:t>
      </w:r>
      <w:r w:rsidRPr="0068687C">
        <w:rPr>
          <w:rFonts w:ascii="Times New Roman" w:hAnsi="Times New Roman"/>
          <w:color w:val="231F20"/>
        </w:rPr>
        <w:t>dorn</w:t>
      </w:r>
      <w:r w:rsidR="00453803">
        <w:rPr>
          <w:rFonts w:ascii="Times New Roman" w:hAnsi="Times New Roman"/>
          <w:color w:val="231F20"/>
          <w:lang w:val="en-US"/>
        </w:rPr>
        <w:t xml:space="preserve"> </w:t>
      </w:r>
      <w:r w:rsidRPr="0068687C">
        <w:rPr>
          <w:rFonts w:ascii="Times New Roman" w:hAnsi="Times New Roman"/>
          <w:color w:val="231F20"/>
        </w:rPr>
        <w:t>on</w:t>
      </w:r>
      <w:r w:rsidR="00453803">
        <w:rPr>
          <w:rFonts w:ascii="Times New Roman" w:hAnsi="Times New Roman"/>
          <w:color w:val="231F20"/>
          <w:lang w:val="en-US"/>
        </w:rPr>
        <w:t xml:space="preserve"> </w:t>
      </w:r>
      <w:r w:rsidRPr="0068687C">
        <w:rPr>
          <w:rFonts w:ascii="Times New Roman" w:hAnsi="Times New Roman"/>
          <w:color w:val="231F20"/>
        </w:rPr>
        <w:t>existent,</w:t>
      </w:r>
      <w:r w:rsidR="00453803">
        <w:rPr>
          <w:rFonts w:ascii="Times New Roman" w:hAnsi="Times New Roman"/>
          <w:color w:val="231F20"/>
          <w:lang w:val="en-US"/>
        </w:rPr>
        <w:t xml:space="preserve"> </w:t>
      </w:r>
      <w:r w:rsidRPr="0068687C">
        <w:rPr>
          <w:rFonts w:ascii="Times New Roman" w:hAnsi="Times New Roman"/>
          <w:color w:val="231F20"/>
        </w:rPr>
        <w:t>respectively.</w:t>
      </w:r>
      <w:r w:rsidR="00453803">
        <w:rPr>
          <w:rFonts w:ascii="Times New Roman" w:hAnsi="Times New Roman"/>
          <w:color w:val="231F20"/>
          <w:lang w:val="en-US"/>
        </w:rPr>
        <w:t xml:space="preserve"> </w:t>
      </w:r>
      <w:r w:rsidRPr="0068687C">
        <w:rPr>
          <w:rFonts w:ascii="Times New Roman" w:hAnsi="Times New Roman"/>
          <w:b/>
          <w:color w:val="231F20"/>
        </w:rPr>
        <w:t>Objectives:</w:t>
      </w:r>
      <w:r w:rsidR="00453803">
        <w:rPr>
          <w:rFonts w:ascii="Times New Roman" w:hAnsi="Times New Roman"/>
          <w:b/>
          <w:color w:val="231F20"/>
          <w:lang w:val="en-US"/>
        </w:rPr>
        <w:t xml:space="preserve"> </w:t>
      </w:r>
      <w:r w:rsidRPr="0068687C">
        <w:rPr>
          <w:rFonts w:ascii="Times New Roman" w:hAnsi="Times New Roman"/>
          <w:color w:val="231F20"/>
        </w:rPr>
        <w:t>In</w:t>
      </w:r>
      <w:r w:rsidR="00453803">
        <w:rPr>
          <w:rFonts w:ascii="Times New Roman" w:hAnsi="Times New Roman"/>
          <w:color w:val="231F20"/>
          <w:lang w:val="en-US"/>
        </w:rPr>
        <w:t xml:space="preserve"> </w:t>
      </w:r>
      <w:r w:rsidRPr="0068687C">
        <w:rPr>
          <w:rFonts w:ascii="Times New Roman" w:hAnsi="Times New Roman"/>
          <w:color w:val="231F20"/>
        </w:rPr>
        <w:t>an</w:t>
      </w:r>
      <w:r w:rsidR="00453803">
        <w:rPr>
          <w:rFonts w:ascii="Times New Roman" w:hAnsi="Times New Roman"/>
          <w:color w:val="231F20"/>
          <w:lang w:val="en-US"/>
        </w:rPr>
        <w:t xml:space="preserve"> </w:t>
      </w:r>
      <w:r w:rsidRPr="0068687C">
        <w:rPr>
          <w:rFonts w:ascii="Times New Roman" w:hAnsi="Times New Roman"/>
          <w:color w:val="231F20"/>
        </w:rPr>
        <w:t>effort</w:t>
      </w:r>
      <w:r w:rsidR="00453803">
        <w:rPr>
          <w:rFonts w:ascii="Times New Roman" w:hAnsi="Times New Roman"/>
          <w:color w:val="231F20"/>
          <w:lang w:val="en-US"/>
        </w:rPr>
        <w:t xml:space="preserve"> </w:t>
      </w:r>
      <w:r w:rsidRPr="0068687C">
        <w:rPr>
          <w:rFonts w:ascii="Times New Roman" w:hAnsi="Times New Roman"/>
          <w:color w:val="231F20"/>
        </w:rPr>
        <w:t>to</w:t>
      </w:r>
      <w:r w:rsidR="00453803">
        <w:rPr>
          <w:rFonts w:ascii="Times New Roman" w:hAnsi="Times New Roman"/>
          <w:color w:val="231F20"/>
          <w:lang w:val="en-US"/>
        </w:rPr>
        <w:t xml:space="preserve"> </w:t>
      </w:r>
      <w:r w:rsidRPr="0068687C">
        <w:rPr>
          <w:rFonts w:ascii="Times New Roman" w:hAnsi="Times New Roman"/>
          <w:color w:val="231F20"/>
        </w:rPr>
        <w:t>identify</w:t>
      </w:r>
      <w:r w:rsidR="00453803">
        <w:rPr>
          <w:rFonts w:ascii="Times New Roman" w:hAnsi="Times New Roman"/>
          <w:color w:val="231F20"/>
          <w:lang w:val="en-US"/>
        </w:rPr>
        <w:t xml:space="preserve"> </w:t>
      </w:r>
      <w:r w:rsidRPr="0068687C">
        <w:rPr>
          <w:rFonts w:ascii="Times New Roman" w:hAnsi="Times New Roman"/>
          <w:color w:val="231F20"/>
        </w:rPr>
        <w:t>opportunities</w:t>
      </w:r>
      <w:r w:rsidR="00453803">
        <w:rPr>
          <w:rFonts w:ascii="Times New Roman" w:hAnsi="Times New Roman"/>
          <w:color w:val="231F20"/>
          <w:lang w:val="en-US"/>
        </w:rPr>
        <w:t xml:space="preserve"> </w:t>
      </w:r>
      <w:r w:rsidRPr="0068687C">
        <w:rPr>
          <w:rFonts w:ascii="Times New Roman" w:hAnsi="Times New Roman"/>
          <w:color w:val="231F20"/>
        </w:rPr>
        <w:t>to</w:t>
      </w:r>
      <w:r w:rsidR="00453803">
        <w:rPr>
          <w:rFonts w:ascii="Times New Roman" w:hAnsi="Times New Roman"/>
          <w:color w:val="231F20"/>
          <w:lang w:val="en-US"/>
        </w:rPr>
        <w:t xml:space="preserve"> </w:t>
      </w:r>
      <w:r w:rsidRPr="0068687C">
        <w:rPr>
          <w:rFonts w:ascii="Times New Roman" w:hAnsi="Times New Roman"/>
          <w:color w:val="231F20"/>
        </w:rPr>
        <w:t>improve</w:t>
      </w:r>
      <w:r w:rsidR="00453803">
        <w:rPr>
          <w:rFonts w:ascii="Times New Roman" w:hAnsi="Times New Roman"/>
          <w:color w:val="231F20"/>
          <w:lang w:val="en-US"/>
        </w:rPr>
        <w:t xml:space="preserve"> </w:t>
      </w:r>
      <w:r w:rsidRPr="0068687C">
        <w:rPr>
          <w:rFonts w:ascii="Times New Roman" w:hAnsi="Times New Roman"/>
          <w:color w:val="231F20"/>
        </w:rPr>
        <w:t>maternal</w:t>
      </w:r>
      <w:r w:rsidR="00453803">
        <w:rPr>
          <w:rFonts w:ascii="Times New Roman" w:hAnsi="Times New Roman"/>
          <w:color w:val="231F20"/>
          <w:lang w:val="en-US"/>
        </w:rPr>
        <w:t xml:space="preserve"> </w:t>
      </w:r>
      <w:r w:rsidRPr="0068687C">
        <w:rPr>
          <w:rFonts w:ascii="Times New Roman" w:hAnsi="Times New Roman"/>
          <w:color w:val="231F20"/>
        </w:rPr>
        <w:t>health</w:t>
      </w:r>
      <w:r w:rsidR="00453803">
        <w:rPr>
          <w:rFonts w:ascii="Times New Roman" w:hAnsi="Times New Roman"/>
          <w:color w:val="231F20"/>
          <w:lang w:val="en-US"/>
        </w:rPr>
        <w:t xml:space="preserve"> </w:t>
      </w:r>
      <w:r w:rsidRPr="0068687C">
        <w:rPr>
          <w:rFonts w:ascii="Times New Roman" w:hAnsi="Times New Roman"/>
          <w:color w:val="231F20"/>
        </w:rPr>
        <w:t>surveillance,</w:t>
      </w:r>
      <w:r w:rsidR="00453803">
        <w:rPr>
          <w:rFonts w:ascii="Times New Roman" w:hAnsi="Times New Roman"/>
          <w:color w:val="231F20"/>
          <w:lang w:val="en-US"/>
        </w:rPr>
        <w:t xml:space="preserve">  </w:t>
      </w:r>
      <w:r w:rsidRPr="0068687C">
        <w:rPr>
          <w:rFonts w:ascii="Times New Roman" w:hAnsi="Times New Roman"/>
          <w:color w:val="231F20"/>
        </w:rPr>
        <w:t>we</w:t>
      </w:r>
      <w:r w:rsidR="00453803">
        <w:rPr>
          <w:rFonts w:ascii="Times New Roman" w:hAnsi="Times New Roman"/>
          <w:color w:val="231F20"/>
          <w:lang w:val="en-US"/>
        </w:rPr>
        <w:t xml:space="preserve"> </w:t>
      </w:r>
      <w:r w:rsidRPr="0068687C">
        <w:rPr>
          <w:rFonts w:ascii="Times New Roman" w:hAnsi="Times New Roman"/>
          <w:color w:val="231F20"/>
        </w:rPr>
        <w:t>assessed</w:t>
      </w:r>
      <w:r w:rsidR="00453803">
        <w:rPr>
          <w:rFonts w:ascii="Times New Roman" w:hAnsi="Times New Roman"/>
          <w:color w:val="231F20"/>
          <w:lang w:val="en-US"/>
        </w:rPr>
        <w:t xml:space="preserve"> </w:t>
      </w:r>
      <w:r w:rsidRPr="0068687C">
        <w:rPr>
          <w:rFonts w:ascii="Times New Roman" w:hAnsi="Times New Roman"/>
          <w:color w:val="231F20"/>
        </w:rPr>
        <w:t>the</w:t>
      </w:r>
      <w:r w:rsidR="00453803">
        <w:rPr>
          <w:rFonts w:ascii="Times New Roman" w:hAnsi="Times New Roman"/>
          <w:color w:val="231F20"/>
          <w:lang w:val="en-US"/>
        </w:rPr>
        <w:t xml:space="preserve"> </w:t>
      </w:r>
      <w:r w:rsidRPr="0068687C">
        <w:rPr>
          <w:rFonts w:ascii="Times New Roman" w:hAnsi="Times New Roman"/>
          <w:color w:val="231F20"/>
        </w:rPr>
        <w:t>feasibility</w:t>
      </w:r>
      <w:r w:rsidR="00453803">
        <w:rPr>
          <w:rFonts w:ascii="Times New Roman" w:hAnsi="Times New Roman"/>
          <w:color w:val="231F20"/>
          <w:lang w:val="en-US"/>
        </w:rPr>
        <w:t xml:space="preserve"> </w:t>
      </w:r>
      <w:r w:rsidRPr="0068687C">
        <w:rPr>
          <w:rFonts w:ascii="Times New Roman" w:hAnsi="Times New Roman"/>
          <w:color w:val="231F20"/>
        </w:rPr>
        <w:t>of</w:t>
      </w:r>
      <w:r w:rsidR="00453803">
        <w:rPr>
          <w:rFonts w:ascii="Times New Roman" w:hAnsi="Times New Roman"/>
          <w:color w:val="231F20"/>
          <w:lang w:val="en-US"/>
        </w:rPr>
        <w:t xml:space="preserve"> </w:t>
      </w:r>
      <w:r w:rsidRPr="0068687C">
        <w:rPr>
          <w:rFonts w:ascii="Times New Roman" w:hAnsi="Times New Roman"/>
          <w:color w:val="231F20"/>
        </w:rPr>
        <w:t>anemia,</w:t>
      </w:r>
      <w:r w:rsidR="00453803">
        <w:rPr>
          <w:rFonts w:ascii="Times New Roman" w:hAnsi="Times New Roman"/>
          <w:color w:val="231F20"/>
          <w:lang w:val="en-US"/>
        </w:rPr>
        <w:t xml:space="preserve"> </w:t>
      </w:r>
      <w:r w:rsidRPr="0068687C">
        <w:rPr>
          <w:rFonts w:ascii="Times New Roman" w:hAnsi="Times New Roman"/>
          <w:color w:val="231F20"/>
        </w:rPr>
        <w:t>ID,</w:t>
      </w:r>
      <w:r w:rsidR="00453803">
        <w:rPr>
          <w:rFonts w:ascii="Times New Roman" w:hAnsi="Times New Roman"/>
          <w:color w:val="231F20"/>
          <w:lang w:val="en-US"/>
        </w:rPr>
        <w:t xml:space="preserve"> </w:t>
      </w:r>
      <w:r w:rsidRPr="0068687C">
        <w:rPr>
          <w:rFonts w:ascii="Times New Roman" w:hAnsi="Times New Roman"/>
          <w:color w:val="231F20"/>
        </w:rPr>
        <w:t>and</w:t>
      </w:r>
      <w:r w:rsidR="00453803">
        <w:rPr>
          <w:rFonts w:ascii="Times New Roman" w:hAnsi="Times New Roman"/>
          <w:color w:val="231F20"/>
          <w:lang w:val="en-US"/>
        </w:rPr>
        <w:t xml:space="preserve"> </w:t>
      </w:r>
      <w:r w:rsidRPr="0068687C">
        <w:rPr>
          <w:rFonts w:ascii="Times New Roman" w:hAnsi="Times New Roman"/>
          <w:color w:val="231F20"/>
        </w:rPr>
        <w:t>IDA</w:t>
      </w:r>
      <w:r w:rsidR="00453803">
        <w:rPr>
          <w:rFonts w:ascii="Times New Roman" w:hAnsi="Times New Roman"/>
          <w:color w:val="231F20"/>
          <w:lang w:val="en-US"/>
        </w:rPr>
        <w:t xml:space="preserve"> </w:t>
      </w:r>
      <w:r w:rsidRPr="0068687C">
        <w:rPr>
          <w:rFonts w:ascii="Times New Roman" w:hAnsi="Times New Roman"/>
          <w:color w:val="231F20"/>
        </w:rPr>
        <w:t>surveillance</w:t>
      </w:r>
      <w:r w:rsidR="00453803">
        <w:rPr>
          <w:rFonts w:ascii="Times New Roman" w:hAnsi="Times New Roman"/>
          <w:color w:val="231F20"/>
          <w:lang w:val="en-US"/>
        </w:rPr>
        <w:t xml:space="preserve"> </w:t>
      </w:r>
      <w:r w:rsidRPr="0068687C">
        <w:rPr>
          <w:rFonts w:ascii="Times New Roman" w:hAnsi="Times New Roman"/>
          <w:color w:val="231F20"/>
        </w:rPr>
        <w:t>among</w:t>
      </w:r>
      <w:r w:rsidR="00453803">
        <w:rPr>
          <w:rFonts w:ascii="Times New Roman" w:hAnsi="Times New Roman"/>
          <w:color w:val="231F20"/>
          <w:lang w:val="en-US"/>
        </w:rPr>
        <w:t xml:space="preserve"> </w:t>
      </w:r>
      <w:r w:rsidRPr="0068687C">
        <w:rPr>
          <w:rFonts w:ascii="Times New Roman" w:hAnsi="Times New Roman"/>
          <w:color w:val="231F20"/>
        </w:rPr>
        <w:t>first-trimester</w:t>
      </w:r>
      <w:r w:rsidR="00453803">
        <w:rPr>
          <w:rFonts w:ascii="Times New Roman" w:hAnsi="Times New Roman"/>
          <w:color w:val="231F20"/>
          <w:lang w:val="en-US"/>
        </w:rPr>
        <w:t xml:space="preserve"> </w:t>
      </w:r>
      <w:r w:rsidRPr="0068687C">
        <w:rPr>
          <w:rFonts w:ascii="Times New Roman" w:hAnsi="Times New Roman"/>
          <w:color w:val="231F20"/>
        </w:rPr>
        <w:t>pregnancies</w:t>
      </w:r>
      <w:r w:rsidR="00453803">
        <w:rPr>
          <w:rFonts w:ascii="Times New Roman" w:hAnsi="Times New Roman"/>
          <w:color w:val="231F20"/>
          <w:lang w:val="en-US"/>
        </w:rPr>
        <w:t xml:space="preserve"> </w:t>
      </w:r>
      <w:r w:rsidRPr="0068687C">
        <w:rPr>
          <w:rFonts w:ascii="Times New Roman" w:hAnsi="Times New Roman"/>
          <w:color w:val="231F20"/>
        </w:rPr>
        <w:t>using</w:t>
      </w:r>
      <w:r w:rsidR="00453803">
        <w:rPr>
          <w:rFonts w:ascii="Times New Roman" w:hAnsi="Times New Roman"/>
          <w:color w:val="231F20"/>
          <w:lang w:val="en-US"/>
        </w:rPr>
        <w:t xml:space="preserve"> </w:t>
      </w:r>
      <w:r w:rsidRPr="0068687C">
        <w:rPr>
          <w:rFonts w:ascii="Times New Roman" w:hAnsi="Times New Roman"/>
          <w:color w:val="231F20"/>
        </w:rPr>
        <w:t>electronic</w:t>
      </w:r>
      <w:r w:rsidR="00453803">
        <w:rPr>
          <w:rFonts w:ascii="Times New Roman" w:hAnsi="Times New Roman"/>
          <w:color w:val="231F20"/>
          <w:lang w:val="en-US"/>
        </w:rPr>
        <w:t xml:space="preserve"> </w:t>
      </w:r>
      <w:r w:rsidRPr="0068687C">
        <w:rPr>
          <w:rFonts w:ascii="Times New Roman" w:hAnsi="Times New Roman"/>
          <w:color w:val="231F20"/>
        </w:rPr>
        <w:t>health</w:t>
      </w:r>
      <w:r w:rsidR="00453803">
        <w:rPr>
          <w:rFonts w:ascii="Times New Roman" w:hAnsi="Times New Roman"/>
          <w:color w:val="231F20"/>
          <w:lang w:val="en-US"/>
        </w:rPr>
        <w:t xml:space="preserve"> </w:t>
      </w:r>
      <w:r w:rsidRPr="0068687C">
        <w:rPr>
          <w:rFonts w:ascii="Times New Roman" w:hAnsi="Times New Roman"/>
          <w:color w:val="231F20"/>
        </w:rPr>
        <w:t>records(EHRs).</w:t>
      </w:r>
    </w:p>
    <w:p w:rsidR="003F3A0B" w:rsidRPr="0068687C" w:rsidRDefault="003F3A0B" w:rsidP="00A91866">
      <w:pPr>
        <w:spacing w:line="229" w:lineRule="exact"/>
        <w:ind w:left="101"/>
        <w:jc w:val="both"/>
        <w:rPr>
          <w:rFonts w:ascii="Times New Roman" w:hAnsi="Times New Roman"/>
        </w:rPr>
      </w:pPr>
      <w:r w:rsidRPr="0068687C">
        <w:rPr>
          <w:rFonts w:ascii="Times New Roman" w:hAnsi="Times New Roman"/>
          <w:b/>
          <w:color w:val="231F20"/>
        </w:rPr>
        <w:t>Methods:</w:t>
      </w:r>
      <w:r w:rsidRPr="0068687C">
        <w:rPr>
          <w:rFonts w:ascii="Times New Roman" w:hAnsi="Times New Roman"/>
          <w:color w:val="231F20"/>
        </w:rPr>
        <w:t>We identified pregnancies</w:t>
      </w:r>
      <w:r w:rsidR="00453803">
        <w:rPr>
          <w:rFonts w:ascii="Times New Roman" w:hAnsi="Times New Roman"/>
          <w:color w:val="231F20"/>
          <w:lang w:val="en-US"/>
        </w:rPr>
        <w:t xml:space="preserve"> </w:t>
      </w:r>
      <w:r w:rsidRPr="0068687C">
        <w:rPr>
          <w:rFonts w:ascii="Times New Roman" w:hAnsi="Times New Roman"/>
          <w:color w:val="231F20"/>
        </w:rPr>
        <w:t>among Kaiser Permanente</w:t>
      </w:r>
      <w:r w:rsidR="00453803">
        <w:rPr>
          <w:rFonts w:ascii="Times New Roman" w:hAnsi="Times New Roman"/>
          <w:color w:val="231F20"/>
          <w:lang w:val="en-US"/>
        </w:rPr>
        <w:t xml:space="preserve"> </w:t>
      </w:r>
      <w:r w:rsidRPr="0068687C">
        <w:rPr>
          <w:rFonts w:ascii="Times New Roman" w:hAnsi="Times New Roman"/>
          <w:color w:val="231F20"/>
        </w:rPr>
        <w:t>Northwest members aged</w:t>
      </w:r>
      <w:r w:rsidR="00453803">
        <w:rPr>
          <w:rFonts w:ascii="Times New Roman" w:hAnsi="Times New Roman"/>
          <w:color w:val="231F20"/>
          <w:lang w:val="en-US"/>
        </w:rPr>
        <w:t xml:space="preserve"> </w:t>
      </w:r>
      <w:r w:rsidRPr="0068687C">
        <w:rPr>
          <w:rFonts w:ascii="Times New Roman" w:hAnsi="Times New Roman"/>
          <w:color w:val="231F20"/>
        </w:rPr>
        <w:t>≥</w:t>
      </w:r>
      <w:r w:rsidR="00453803">
        <w:rPr>
          <w:rFonts w:ascii="Times New Roman" w:hAnsi="Times New Roman"/>
          <w:color w:val="231F20"/>
          <w:lang w:val="en-US"/>
        </w:rPr>
        <w:t xml:space="preserve"> </w:t>
      </w:r>
      <w:r w:rsidRPr="0068687C">
        <w:rPr>
          <w:rFonts w:ascii="Times New Roman" w:hAnsi="Times New Roman"/>
          <w:color w:val="231F20"/>
        </w:rPr>
        <w:t>18 y during</w:t>
      </w:r>
      <w:r w:rsidR="00453803">
        <w:rPr>
          <w:rFonts w:ascii="Times New Roman" w:hAnsi="Times New Roman"/>
          <w:color w:val="231F20"/>
          <w:lang w:val="en-US"/>
        </w:rPr>
        <w:t xml:space="preserve"> </w:t>
      </w:r>
      <w:r w:rsidRPr="0068687C">
        <w:rPr>
          <w:rFonts w:ascii="Times New Roman" w:hAnsi="Times New Roman"/>
          <w:color w:val="231F20"/>
        </w:rPr>
        <w:t>2005–2016</w:t>
      </w:r>
    </w:p>
    <w:p w:rsidR="003F3A0B" w:rsidRPr="0068687C" w:rsidRDefault="00453803" w:rsidP="00A91866">
      <w:pPr>
        <w:spacing w:before="13" w:line="268" w:lineRule="auto"/>
        <w:ind w:left="101" w:right="1808" w:hanging="1"/>
        <w:jc w:val="both"/>
        <w:rPr>
          <w:rFonts w:ascii="Times New Roman" w:hAnsi="Times New Roman"/>
        </w:rPr>
      </w:pPr>
      <w:r w:rsidRPr="0068687C">
        <w:rPr>
          <w:rFonts w:ascii="Times New Roman" w:hAnsi="Times New Roman"/>
          <w:color w:val="231F20"/>
        </w:rPr>
        <w:t>W</w:t>
      </w:r>
      <w:r w:rsidR="003F3A0B" w:rsidRPr="0068687C">
        <w:rPr>
          <w:rFonts w:ascii="Times New Roman" w:hAnsi="Times New Roman"/>
          <w:color w:val="231F20"/>
        </w:rPr>
        <w:t>ith</w:t>
      </w:r>
      <w:r>
        <w:rPr>
          <w:rFonts w:ascii="Times New Roman" w:hAnsi="Times New Roman"/>
          <w:color w:val="231F20"/>
          <w:lang w:val="en-US"/>
        </w:rPr>
        <w:t xml:space="preserve"> </w:t>
      </w:r>
      <w:r w:rsidR="003F3A0B" w:rsidRPr="0068687C">
        <w:rPr>
          <w:rFonts w:ascii="Times New Roman" w:hAnsi="Times New Roman"/>
          <w:color w:val="231F20"/>
        </w:rPr>
        <w:t>first-trimester</w:t>
      </w:r>
      <w:r>
        <w:rPr>
          <w:rFonts w:ascii="Times New Roman" w:hAnsi="Times New Roman"/>
          <w:color w:val="231F20"/>
          <w:lang w:val="en-US"/>
        </w:rPr>
        <w:t xml:space="preserve"> </w:t>
      </w:r>
      <w:r w:rsidR="003F3A0B" w:rsidRPr="0068687C">
        <w:rPr>
          <w:rFonts w:ascii="Times New Roman" w:hAnsi="Times New Roman"/>
          <w:color w:val="231F20"/>
        </w:rPr>
        <w:t>prenatalcare</w:t>
      </w:r>
      <w:r>
        <w:rPr>
          <w:rFonts w:ascii="Times New Roman" w:hAnsi="Times New Roman"/>
          <w:color w:val="231F20"/>
          <w:lang w:val="en-US"/>
        </w:rPr>
        <w:t xml:space="preserve"> </w:t>
      </w:r>
      <w:r w:rsidR="003F3A0B" w:rsidRPr="0068687C">
        <w:rPr>
          <w:rFonts w:ascii="Times New Roman" w:hAnsi="Times New Roman"/>
          <w:color w:val="231F20"/>
        </w:rPr>
        <w:t>(</w:t>
      </w:r>
      <w:r w:rsidR="003F3A0B" w:rsidRPr="0068687C">
        <w:rPr>
          <w:rFonts w:ascii="Times New Roman" w:hAnsi="Times New Roman"/>
          <w:i/>
          <w:color w:val="231F20"/>
        </w:rPr>
        <w:t>n</w:t>
      </w:r>
      <w:r w:rsidR="003F3A0B" w:rsidRPr="0068687C">
        <w:rPr>
          <w:rFonts w:ascii="Times New Roman" w:hAnsi="Times New Roman"/>
          <w:color w:val="231F20"/>
        </w:rPr>
        <w:t>=41,991).</w:t>
      </w:r>
      <w:r>
        <w:rPr>
          <w:rFonts w:ascii="Times New Roman" w:hAnsi="Times New Roman"/>
          <w:color w:val="231F20"/>
          <w:lang w:val="en-US"/>
        </w:rPr>
        <w:t xml:space="preserve"> </w:t>
      </w:r>
      <w:r w:rsidR="003F3A0B" w:rsidRPr="0068687C">
        <w:rPr>
          <w:rFonts w:ascii="Times New Roman" w:hAnsi="Times New Roman"/>
          <w:color w:val="231F20"/>
        </w:rPr>
        <w:t>Earliest</w:t>
      </w:r>
      <w:r>
        <w:rPr>
          <w:rFonts w:ascii="Times New Roman" w:hAnsi="Times New Roman"/>
          <w:color w:val="231F20"/>
          <w:lang w:val="en-US"/>
        </w:rPr>
        <w:t xml:space="preserve"> </w:t>
      </w:r>
      <w:r w:rsidR="003F3A0B" w:rsidRPr="0068687C">
        <w:rPr>
          <w:rFonts w:ascii="Times New Roman" w:hAnsi="Times New Roman"/>
          <w:color w:val="231F20"/>
        </w:rPr>
        <w:t>laboratory</w:t>
      </w:r>
      <w:r>
        <w:rPr>
          <w:rFonts w:ascii="Times New Roman" w:hAnsi="Times New Roman"/>
          <w:color w:val="231F20"/>
          <w:lang w:val="en-US"/>
        </w:rPr>
        <w:t xml:space="preserve"> </w:t>
      </w:r>
      <w:r w:rsidR="003F3A0B" w:rsidRPr="0068687C">
        <w:rPr>
          <w:rFonts w:ascii="Times New Roman" w:hAnsi="Times New Roman"/>
          <w:color w:val="231F20"/>
        </w:rPr>
        <w:t>test</w:t>
      </w:r>
      <w:r>
        <w:rPr>
          <w:rFonts w:ascii="Times New Roman" w:hAnsi="Times New Roman"/>
          <w:color w:val="231F20"/>
          <w:lang w:val="en-US"/>
        </w:rPr>
        <w:t xml:space="preserve"> </w:t>
      </w:r>
      <w:r w:rsidR="003F3A0B" w:rsidRPr="0068687C">
        <w:rPr>
          <w:rFonts w:ascii="Times New Roman" w:hAnsi="Times New Roman"/>
          <w:color w:val="231F20"/>
        </w:rPr>
        <w:t>results</w:t>
      </w:r>
      <w:r>
        <w:rPr>
          <w:rFonts w:ascii="Times New Roman" w:hAnsi="Times New Roman"/>
          <w:color w:val="231F20"/>
          <w:lang w:val="en-US"/>
        </w:rPr>
        <w:t xml:space="preserve"> </w:t>
      </w:r>
      <w:r w:rsidR="003F3A0B" w:rsidRPr="0068687C">
        <w:rPr>
          <w:rFonts w:ascii="Times New Roman" w:hAnsi="Times New Roman"/>
          <w:color w:val="231F20"/>
        </w:rPr>
        <w:t>for</w:t>
      </w:r>
      <w:r>
        <w:rPr>
          <w:rFonts w:ascii="Times New Roman" w:hAnsi="Times New Roman"/>
          <w:color w:val="231F20"/>
          <w:lang w:val="en-US"/>
        </w:rPr>
        <w:t xml:space="preserve"> </w:t>
      </w:r>
      <w:r w:rsidR="003F3A0B" w:rsidRPr="0068687C">
        <w:rPr>
          <w:rFonts w:ascii="Times New Roman" w:hAnsi="Times New Roman"/>
          <w:color w:val="231F20"/>
        </w:rPr>
        <w:t>hemoglobin</w:t>
      </w:r>
      <w:r>
        <w:rPr>
          <w:rFonts w:ascii="Times New Roman" w:hAnsi="Times New Roman"/>
          <w:color w:val="231F20"/>
          <w:lang w:val="en-US"/>
        </w:rPr>
        <w:t xml:space="preserve"> </w:t>
      </w:r>
      <w:r w:rsidR="003F3A0B" w:rsidRPr="0068687C">
        <w:rPr>
          <w:rFonts w:ascii="Times New Roman" w:hAnsi="Times New Roman"/>
          <w:color w:val="231F20"/>
        </w:rPr>
        <w:t>or</w:t>
      </w:r>
      <w:r>
        <w:rPr>
          <w:rFonts w:ascii="Times New Roman" w:hAnsi="Times New Roman"/>
          <w:color w:val="231F20"/>
          <w:lang w:val="en-US"/>
        </w:rPr>
        <w:t xml:space="preserve"> </w:t>
      </w:r>
      <w:r w:rsidR="003F3A0B" w:rsidRPr="0068687C">
        <w:rPr>
          <w:rFonts w:ascii="Times New Roman" w:hAnsi="Times New Roman"/>
          <w:color w:val="231F20"/>
        </w:rPr>
        <w:t>hematocrit</w:t>
      </w:r>
      <w:r>
        <w:rPr>
          <w:rFonts w:ascii="Times New Roman" w:hAnsi="Times New Roman"/>
          <w:color w:val="231F20"/>
          <w:lang w:val="en-US"/>
        </w:rPr>
        <w:t xml:space="preserve"> </w:t>
      </w:r>
      <w:r w:rsidR="003F3A0B" w:rsidRPr="0068687C">
        <w:rPr>
          <w:rFonts w:ascii="Times New Roman" w:hAnsi="Times New Roman"/>
          <w:color w:val="231F20"/>
        </w:rPr>
        <w:t>and</w:t>
      </w:r>
      <w:r>
        <w:rPr>
          <w:rFonts w:ascii="Times New Roman" w:hAnsi="Times New Roman"/>
          <w:color w:val="231F20"/>
          <w:lang w:val="en-US"/>
        </w:rPr>
        <w:t xml:space="preserve"> </w:t>
      </w:r>
      <w:r w:rsidR="003F3A0B" w:rsidRPr="0068687C">
        <w:rPr>
          <w:rFonts w:ascii="Times New Roman" w:hAnsi="Times New Roman"/>
          <w:color w:val="231F20"/>
        </w:rPr>
        <w:t>ferritin</w:t>
      </w:r>
      <w:r>
        <w:rPr>
          <w:rFonts w:ascii="Times New Roman" w:hAnsi="Times New Roman"/>
          <w:color w:val="231F20"/>
          <w:lang w:val="en-US"/>
        </w:rPr>
        <w:t xml:space="preserve"> </w:t>
      </w:r>
      <w:r w:rsidR="003F3A0B" w:rsidRPr="0068687C">
        <w:rPr>
          <w:rFonts w:ascii="Times New Roman" w:hAnsi="Times New Roman"/>
          <w:color w:val="231F20"/>
        </w:rPr>
        <w:t>were</w:t>
      </w:r>
      <w:r>
        <w:rPr>
          <w:rFonts w:ascii="Times New Roman" w:hAnsi="Times New Roman"/>
          <w:color w:val="231F20"/>
          <w:lang w:val="en-US"/>
        </w:rPr>
        <w:t xml:space="preserve"> </w:t>
      </w:r>
      <w:r w:rsidR="003F3A0B" w:rsidRPr="0068687C">
        <w:rPr>
          <w:rFonts w:ascii="Times New Roman" w:hAnsi="Times New Roman"/>
          <w:color w:val="231F20"/>
        </w:rPr>
        <w:t>selected.</w:t>
      </w:r>
      <w:r>
        <w:rPr>
          <w:rFonts w:ascii="Times New Roman" w:hAnsi="Times New Roman"/>
          <w:color w:val="231F20"/>
          <w:lang w:val="en-US"/>
        </w:rPr>
        <w:t xml:space="preserve"> </w:t>
      </w:r>
      <w:r w:rsidR="003F3A0B" w:rsidRPr="0068687C">
        <w:rPr>
          <w:rFonts w:ascii="Times New Roman" w:hAnsi="Times New Roman"/>
          <w:color w:val="231F20"/>
        </w:rPr>
        <w:t>We</w:t>
      </w:r>
      <w:r>
        <w:rPr>
          <w:rFonts w:ascii="Times New Roman" w:hAnsi="Times New Roman"/>
          <w:color w:val="231F20"/>
          <w:lang w:val="en-US"/>
        </w:rPr>
        <w:t xml:space="preserve"> </w:t>
      </w:r>
      <w:r w:rsidR="003F3A0B" w:rsidRPr="0068687C">
        <w:rPr>
          <w:rFonts w:ascii="Times New Roman" w:hAnsi="Times New Roman"/>
          <w:color w:val="231F20"/>
        </w:rPr>
        <w:t>describe</w:t>
      </w:r>
      <w:r>
        <w:rPr>
          <w:rFonts w:ascii="Times New Roman" w:hAnsi="Times New Roman"/>
          <w:color w:val="231F20"/>
          <w:lang w:val="en-US"/>
        </w:rPr>
        <w:t xml:space="preserve"> </w:t>
      </w:r>
      <w:r w:rsidR="003F3A0B" w:rsidRPr="0068687C">
        <w:rPr>
          <w:rFonts w:ascii="Times New Roman" w:hAnsi="Times New Roman"/>
          <w:color w:val="231F20"/>
        </w:rPr>
        <w:t>the</w:t>
      </w:r>
      <w:r>
        <w:rPr>
          <w:rFonts w:ascii="Times New Roman" w:hAnsi="Times New Roman"/>
          <w:color w:val="231F20"/>
          <w:lang w:val="en-US"/>
        </w:rPr>
        <w:t xml:space="preserve"> </w:t>
      </w:r>
      <w:r w:rsidR="003F3A0B" w:rsidRPr="0068687C">
        <w:rPr>
          <w:rFonts w:ascii="Times New Roman" w:hAnsi="Times New Roman"/>
          <w:color w:val="231F20"/>
        </w:rPr>
        <w:t>proportion</w:t>
      </w:r>
      <w:r>
        <w:rPr>
          <w:rFonts w:ascii="Times New Roman" w:hAnsi="Times New Roman"/>
          <w:color w:val="231F20"/>
          <w:lang w:val="en-US"/>
        </w:rPr>
        <w:t xml:space="preserve"> </w:t>
      </w:r>
      <w:r w:rsidR="003F3A0B" w:rsidRPr="0068687C">
        <w:rPr>
          <w:rFonts w:ascii="Times New Roman" w:hAnsi="Times New Roman"/>
          <w:color w:val="231F20"/>
        </w:rPr>
        <w:t>of</w:t>
      </w:r>
      <w:r>
        <w:rPr>
          <w:rFonts w:ascii="Times New Roman" w:hAnsi="Times New Roman"/>
          <w:color w:val="231F20"/>
          <w:lang w:val="en-US"/>
        </w:rPr>
        <w:t xml:space="preserve"> </w:t>
      </w:r>
      <w:r w:rsidR="003F3A0B" w:rsidRPr="0068687C">
        <w:rPr>
          <w:rFonts w:ascii="Times New Roman" w:hAnsi="Times New Roman"/>
          <w:color w:val="231F20"/>
        </w:rPr>
        <w:t>pregnancies</w:t>
      </w:r>
      <w:r>
        <w:rPr>
          <w:rFonts w:ascii="Times New Roman" w:hAnsi="Times New Roman"/>
          <w:color w:val="231F20"/>
          <w:lang w:val="en-US"/>
        </w:rPr>
        <w:t xml:space="preserve"> </w:t>
      </w:r>
      <w:r w:rsidR="003F3A0B" w:rsidRPr="0068687C">
        <w:rPr>
          <w:rFonts w:ascii="Times New Roman" w:hAnsi="Times New Roman"/>
          <w:color w:val="231F20"/>
        </w:rPr>
        <w:t>screened</w:t>
      </w:r>
      <w:r>
        <w:rPr>
          <w:rFonts w:ascii="Times New Roman" w:hAnsi="Times New Roman"/>
          <w:color w:val="231F20"/>
          <w:lang w:val="en-US"/>
        </w:rPr>
        <w:t xml:space="preserve"> </w:t>
      </w:r>
      <w:r w:rsidR="003F3A0B" w:rsidRPr="0068687C">
        <w:rPr>
          <w:rFonts w:ascii="Times New Roman" w:hAnsi="Times New Roman"/>
          <w:color w:val="231F20"/>
        </w:rPr>
        <w:t>for</w:t>
      </w:r>
      <w:r w:rsidR="009402FD">
        <w:rPr>
          <w:rFonts w:ascii="Times New Roman" w:hAnsi="Times New Roman"/>
          <w:color w:val="231F20"/>
          <w:lang w:val="en-US"/>
        </w:rPr>
        <w:t xml:space="preserve"> </w:t>
      </w:r>
      <w:r w:rsidR="003F3A0B" w:rsidRPr="0068687C">
        <w:rPr>
          <w:rFonts w:ascii="Times New Roman" w:hAnsi="Times New Roman"/>
          <w:color w:val="231F20"/>
        </w:rPr>
        <w:t>and</w:t>
      </w:r>
      <w:r w:rsidR="009402FD">
        <w:rPr>
          <w:rFonts w:ascii="Times New Roman" w:hAnsi="Times New Roman"/>
          <w:color w:val="231F20"/>
          <w:lang w:val="en-US"/>
        </w:rPr>
        <w:t xml:space="preserve"> </w:t>
      </w:r>
      <w:r w:rsidR="003F3A0B" w:rsidRPr="0068687C">
        <w:rPr>
          <w:rFonts w:ascii="Times New Roman" w:hAnsi="Times New Roman"/>
          <w:color w:val="231F20"/>
        </w:rPr>
        <w:t>the</w:t>
      </w:r>
      <w:r w:rsidR="009402FD">
        <w:rPr>
          <w:rFonts w:ascii="Times New Roman" w:hAnsi="Times New Roman"/>
          <w:color w:val="231F20"/>
          <w:lang w:val="en-US"/>
        </w:rPr>
        <w:t xml:space="preserve"> </w:t>
      </w:r>
      <w:r w:rsidR="003F3A0B" w:rsidRPr="0068687C">
        <w:rPr>
          <w:rFonts w:ascii="Times New Roman" w:hAnsi="Times New Roman"/>
          <w:color w:val="231F20"/>
        </w:rPr>
        <w:t>prevalence</w:t>
      </w:r>
      <w:r w:rsidR="009402FD">
        <w:rPr>
          <w:rFonts w:ascii="Times New Roman" w:hAnsi="Times New Roman"/>
          <w:color w:val="231F20"/>
          <w:lang w:val="en-US"/>
        </w:rPr>
        <w:t xml:space="preserve"> </w:t>
      </w:r>
      <w:r w:rsidR="003F3A0B" w:rsidRPr="0068687C">
        <w:rPr>
          <w:rFonts w:ascii="Times New Roman" w:hAnsi="Times New Roman"/>
          <w:color w:val="231F20"/>
        </w:rPr>
        <w:t>of</w:t>
      </w:r>
      <w:r w:rsidR="009402FD">
        <w:rPr>
          <w:rFonts w:ascii="Times New Roman" w:hAnsi="Times New Roman"/>
          <w:color w:val="231F20"/>
          <w:lang w:val="en-US"/>
        </w:rPr>
        <w:t xml:space="preserve"> </w:t>
      </w:r>
      <w:r w:rsidR="003F3A0B" w:rsidRPr="0068687C">
        <w:rPr>
          <w:rFonts w:ascii="Times New Roman" w:hAnsi="Times New Roman"/>
          <w:color w:val="231F20"/>
        </w:rPr>
        <w:t>anemia,ID,</w:t>
      </w:r>
      <w:r w:rsidR="009402FD">
        <w:rPr>
          <w:rFonts w:ascii="Times New Roman" w:hAnsi="Times New Roman"/>
          <w:color w:val="231F20"/>
          <w:lang w:val="en-US"/>
        </w:rPr>
        <w:t xml:space="preserve"> </w:t>
      </w:r>
      <w:r w:rsidR="003F3A0B" w:rsidRPr="0068687C">
        <w:rPr>
          <w:rFonts w:ascii="Times New Roman" w:hAnsi="Times New Roman"/>
          <w:color w:val="231F20"/>
        </w:rPr>
        <w:t>and</w:t>
      </w:r>
      <w:r w:rsidR="009402FD">
        <w:rPr>
          <w:rFonts w:ascii="Times New Roman" w:hAnsi="Times New Roman"/>
          <w:color w:val="231F20"/>
          <w:lang w:val="en-US"/>
        </w:rPr>
        <w:t xml:space="preserve"> </w:t>
      </w:r>
      <w:r w:rsidR="003F3A0B" w:rsidRPr="0068687C">
        <w:rPr>
          <w:rFonts w:ascii="Times New Roman" w:hAnsi="Times New Roman"/>
          <w:color w:val="231F20"/>
        </w:rPr>
        <w:t>IDA;</w:t>
      </w:r>
    </w:p>
    <w:p w:rsidR="003F3A0B" w:rsidRPr="0068687C" w:rsidRDefault="003F3A0B" w:rsidP="00A91866">
      <w:pPr>
        <w:spacing w:before="42" w:line="314" w:lineRule="auto"/>
        <w:ind w:left="101" w:right="1807"/>
        <w:jc w:val="both"/>
        <w:rPr>
          <w:rFonts w:ascii="Times New Roman" w:hAnsi="Times New Roman"/>
        </w:rPr>
      </w:pPr>
      <w:r w:rsidRPr="0068687C">
        <w:rPr>
          <w:rFonts w:ascii="Times New Roman" w:hAnsi="Times New Roman"/>
          <w:color w:val="231F20"/>
        </w:rPr>
        <w:t>the concordance of anemia status by hemoglobin compared with hematocrit; and the proportion of pregnancies with</w:t>
      </w:r>
      <w:r w:rsidR="009402FD">
        <w:rPr>
          <w:rFonts w:ascii="Times New Roman" w:hAnsi="Times New Roman"/>
          <w:color w:val="231F20"/>
          <w:lang w:val="en-US"/>
        </w:rPr>
        <w:t xml:space="preserve"> </w:t>
      </w:r>
      <w:r w:rsidRPr="0068687C">
        <w:rPr>
          <w:rFonts w:ascii="Times New Roman" w:hAnsi="Times New Roman"/>
          <w:color w:val="231F20"/>
        </w:rPr>
        <w:t>laboratory-confirmed</w:t>
      </w:r>
      <w:r w:rsidR="009402FD">
        <w:rPr>
          <w:rFonts w:ascii="Times New Roman" w:hAnsi="Times New Roman"/>
          <w:color w:val="231F20"/>
          <w:lang w:val="en-US"/>
        </w:rPr>
        <w:t xml:space="preserve"> </w:t>
      </w:r>
      <w:r w:rsidRPr="0068687C">
        <w:rPr>
          <w:rFonts w:ascii="Times New Roman" w:hAnsi="Times New Roman"/>
          <w:color w:val="231F20"/>
        </w:rPr>
        <w:t>anemia</w:t>
      </w:r>
      <w:r w:rsidR="009402FD">
        <w:rPr>
          <w:rFonts w:ascii="Times New Roman" w:hAnsi="Times New Roman"/>
          <w:color w:val="231F20"/>
          <w:lang w:val="en-US"/>
        </w:rPr>
        <w:t xml:space="preserve"> </w:t>
      </w:r>
      <w:r w:rsidRPr="0068687C">
        <w:rPr>
          <w:rFonts w:ascii="Times New Roman" w:hAnsi="Times New Roman"/>
          <w:color w:val="231F20"/>
        </w:rPr>
        <w:t>that</w:t>
      </w:r>
      <w:r w:rsidR="009402FD">
        <w:rPr>
          <w:rFonts w:ascii="Times New Roman" w:hAnsi="Times New Roman"/>
          <w:color w:val="231F20"/>
          <w:lang w:val="en-US"/>
        </w:rPr>
        <w:t xml:space="preserve"> </w:t>
      </w:r>
      <w:r w:rsidRPr="0068687C">
        <w:rPr>
          <w:rFonts w:ascii="Times New Roman" w:hAnsi="Times New Roman"/>
          <w:color w:val="231F20"/>
        </w:rPr>
        <w:t>also</w:t>
      </w:r>
      <w:r w:rsidR="009402FD">
        <w:rPr>
          <w:rFonts w:ascii="Times New Roman" w:hAnsi="Times New Roman"/>
          <w:color w:val="231F20"/>
          <w:lang w:val="en-US"/>
        </w:rPr>
        <w:t xml:space="preserve"> </w:t>
      </w:r>
      <w:r w:rsidRPr="0068687C">
        <w:rPr>
          <w:rFonts w:ascii="Times New Roman" w:hAnsi="Times New Roman"/>
          <w:color w:val="231F20"/>
        </w:rPr>
        <w:t>had</w:t>
      </w:r>
      <w:r w:rsidR="009402FD">
        <w:rPr>
          <w:rFonts w:ascii="Times New Roman" w:hAnsi="Times New Roman"/>
          <w:color w:val="231F20"/>
          <w:lang w:val="en-US"/>
        </w:rPr>
        <w:t xml:space="preserve"> </w:t>
      </w:r>
      <w:r w:rsidRPr="0068687C">
        <w:rPr>
          <w:rFonts w:ascii="Times New Roman" w:hAnsi="Times New Roman"/>
          <w:color w:val="231F20"/>
        </w:rPr>
        <w:t>an</w:t>
      </w:r>
      <w:r w:rsidR="009402FD">
        <w:rPr>
          <w:rFonts w:ascii="Times New Roman" w:hAnsi="Times New Roman"/>
          <w:color w:val="231F20"/>
          <w:lang w:val="en-US"/>
        </w:rPr>
        <w:t xml:space="preserve"> </w:t>
      </w:r>
      <w:r w:rsidRPr="0068687C">
        <w:rPr>
          <w:rFonts w:ascii="Times New Roman" w:hAnsi="Times New Roman"/>
          <w:color w:val="231F20"/>
        </w:rPr>
        <w:t>International</w:t>
      </w:r>
      <w:r w:rsidR="009402FD">
        <w:rPr>
          <w:rFonts w:ascii="Times New Roman" w:hAnsi="Times New Roman"/>
          <w:color w:val="231F20"/>
          <w:lang w:val="en-US"/>
        </w:rPr>
        <w:t xml:space="preserve"> </w:t>
      </w:r>
      <w:r w:rsidRPr="0068687C">
        <w:rPr>
          <w:rFonts w:ascii="Times New Roman" w:hAnsi="Times New Roman"/>
          <w:color w:val="231F20"/>
        </w:rPr>
        <w:t>Classification</w:t>
      </w:r>
      <w:r w:rsidR="009402FD">
        <w:rPr>
          <w:rFonts w:ascii="Times New Roman" w:hAnsi="Times New Roman"/>
          <w:color w:val="231F20"/>
          <w:lang w:val="en-US"/>
        </w:rPr>
        <w:t xml:space="preserve"> </w:t>
      </w:r>
      <w:r w:rsidRPr="0068687C">
        <w:rPr>
          <w:rFonts w:ascii="Times New Roman" w:hAnsi="Times New Roman"/>
          <w:color w:val="231F20"/>
        </w:rPr>
        <w:t>of</w:t>
      </w:r>
      <w:r w:rsidR="009402FD">
        <w:rPr>
          <w:rFonts w:ascii="Times New Roman" w:hAnsi="Times New Roman"/>
          <w:color w:val="231F20"/>
          <w:lang w:val="en-US"/>
        </w:rPr>
        <w:t xml:space="preserve"> </w:t>
      </w:r>
      <w:r w:rsidRPr="0068687C">
        <w:rPr>
          <w:rFonts w:ascii="Times New Roman" w:hAnsi="Times New Roman"/>
          <w:color w:val="231F20"/>
        </w:rPr>
        <w:t>Diseases</w:t>
      </w:r>
      <w:r w:rsidR="009402FD">
        <w:rPr>
          <w:rFonts w:ascii="Times New Roman" w:hAnsi="Times New Roman"/>
          <w:color w:val="231F20"/>
          <w:lang w:val="en-US"/>
        </w:rPr>
        <w:t xml:space="preserve"> </w:t>
      </w:r>
      <w:r w:rsidRPr="0068687C">
        <w:rPr>
          <w:rFonts w:ascii="Times New Roman" w:hAnsi="Times New Roman"/>
          <w:color w:val="231F20"/>
        </w:rPr>
        <w:t>diagnostic</w:t>
      </w:r>
      <w:r w:rsidR="009402FD">
        <w:rPr>
          <w:rFonts w:ascii="Times New Roman" w:hAnsi="Times New Roman"/>
          <w:color w:val="231F20"/>
          <w:lang w:val="en-US"/>
        </w:rPr>
        <w:t xml:space="preserve"> </w:t>
      </w:r>
      <w:r w:rsidRPr="0068687C">
        <w:rPr>
          <w:rFonts w:ascii="Times New Roman" w:hAnsi="Times New Roman"/>
          <w:color w:val="231F20"/>
        </w:rPr>
        <w:t>code</w:t>
      </w:r>
      <w:r w:rsidR="009402FD">
        <w:rPr>
          <w:rFonts w:ascii="Times New Roman" w:hAnsi="Times New Roman"/>
          <w:color w:val="231F20"/>
          <w:lang w:val="en-US"/>
        </w:rPr>
        <w:t xml:space="preserve"> </w:t>
      </w:r>
      <w:r w:rsidRPr="0068687C">
        <w:rPr>
          <w:rFonts w:ascii="Times New Roman" w:hAnsi="Times New Roman"/>
          <w:color w:val="231F20"/>
        </w:rPr>
        <w:t>related</w:t>
      </w:r>
      <w:r w:rsidR="009402FD">
        <w:rPr>
          <w:rFonts w:ascii="Times New Roman" w:hAnsi="Times New Roman"/>
          <w:color w:val="231F20"/>
          <w:lang w:val="en-US"/>
        </w:rPr>
        <w:t xml:space="preserve"> </w:t>
      </w:r>
      <w:r w:rsidRPr="0068687C">
        <w:rPr>
          <w:rFonts w:ascii="Times New Roman" w:hAnsi="Times New Roman"/>
          <w:color w:val="231F20"/>
        </w:rPr>
        <w:t>to</w:t>
      </w:r>
      <w:r w:rsidR="009402FD">
        <w:rPr>
          <w:rFonts w:ascii="Times New Roman" w:hAnsi="Times New Roman"/>
          <w:color w:val="231F20"/>
          <w:lang w:val="en-US"/>
        </w:rPr>
        <w:t xml:space="preserve"> </w:t>
      </w:r>
      <w:r w:rsidRPr="0068687C">
        <w:rPr>
          <w:rFonts w:ascii="Times New Roman" w:hAnsi="Times New Roman"/>
          <w:color w:val="231F20"/>
        </w:rPr>
        <w:t>anemia.</w:t>
      </w:r>
      <w:r w:rsidR="009402FD">
        <w:rPr>
          <w:rFonts w:ascii="Times New Roman" w:hAnsi="Times New Roman"/>
          <w:color w:val="231F20"/>
          <w:lang w:val="en-US"/>
        </w:rPr>
        <w:t xml:space="preserve"> </w:t>
      </w:r>
      <w:r w:rsidRPr="0068687C">
        <w:rPr>
          <w:rFonts w:ascii="Times New Roman" w:hAnsi="Times New Roman"/>
          <w:b/>
          <w:color w:val="231F20"/>
          <w:spacing w:val="-1"/>
        </w:rPr>
        <w:t>Results:</w:t>
      </w:r>
      <w:r w:rsidR="009402FD">
        <w:rPr>
          <w:rFonts w:ascii="Times New Roman" w:hAnsi="Times New Roman"/>
          <w:b/>
          <w:color w:val="231F20"/>
          <w:spacing w:val="-1"/>
          <w:lang w:val="en-US"/>
        </w:rPr>
        <w:t xml:space="preserve"> </w:t>
      </w:r>
      <w:r w:rsidRPr="0068687C">
        <w:rPr>
          <w:rFonts w:ascii="Times New Roman" w:hAnsi="Times New Roman"/>
          <w:color w:val="231F20"/>
          <w:spacing w:val="-1"/>
        </w:rPr>
        <w:t>Identified</w:t>
      </w:r>
      <w:r w:rsidR="009402FD">
        <w:rPr>
          <w:rFonts w:ascii="Times New Roman" w:hAnsi="Times New Roman"/>
          <w:color w:val="231F20"/>
          <w:spacing w:val="-1"/>
          <w:lang w:val="en-US"/>
        </w:rPr>
        <w:t xml:space="preserve"> </w:t>
      </w:r>
      <w:r w:rsidRPr="0068687C">
        <w:rPr>
          <w:rFonts w:ascii="Times New Roman" w:hAnsi="Times New Roman"/>
          <w:color w:val="231F20"/>
          <w:spacing w:val="-1"/>
        </w:rPr>
        <w:t>pregnancies</w:t>
      </w:r>
      <w:r w:rsidR="009402FD">
        <w:rPr>
          <w:rFonts w:ascii="Times New Roman" w:hAnsi="Times New Roman"/>
          <w:color w:val="231F20"/>
          <w:spacing w:val="-1"/>
          <w:lang w:val="en-US"/>
        </w:rPr>
        <w:t xml:space="preserve"> </w:t>
      </w:r>
      <w:r w:rsidRPr="0068687C">
        <w:rPr>
          <w:rFonts w:ascii="Times New Roman" w:hAnsi="Times New Roman"/>
          <w:color w:val="231F20"/>
          <w:spacing w:val="-1"/>
        </w:rPr>
        <w:t>included</w:t>
      </w:r>
      <w:r w:rsidR="009402FD">
        <w:rPr>
          <w:rFonts w:ascii="Times New Roman" w:hAnsi="Times New Roman"/>
          <w:color w:val="231F20"/>
          <w:spacing w:val="-1"/>
          <w:lang w:val="en-US"/>
        </w:rPr>
        <w:t xml:space="preserve"> </w:t>
      </w:r>
      <w:r w:rsidRPr="0068687C">
        <w:rPr>
          <w:rFonts w:ascii="Times New Roman" w:hAnsi="Times New Roman"/>
          <w:color w:val="231F20"/>
          <w:spacing w:val="-1"/>
        </w:rPr>
        <w:t>women</w:t>
      </w:r>
      <w:r w:rsidR="009402FD">
        <w:rPr>
          <w:rFonts w:ascii="Times New Roman" w:hAnsi="Times New Roman"/>
          <w:color w:val="231F20"/>
          <w:spacing w:val="-1"/>
          <w:lang w:val="en-US"/>
        </w:rPr>
        <w:t xml:space="preserve"> </w:t>
      </w:r>
      <w:r w:rsidRPr="0068687C">
        <w:rPr>
          <w:rFonts w:ascii="Times New Roman" w:hAnsi="Times New Roman"/>
          <w:color w:val="231F20"/>
          <w:spacing w:val="-1"/>
        </w:rPr>
        <w:t>whowere</w:t>
      </w:r>
      <w:r w:rsidR="009402FD">
        <w:rPr>
          <w:rFonts w:ascii="Times New Roman" w:hAnsi="Times New Roman"/>
          <w:color w:val="231F20"/>
          <w:spacing w:val="-1"/>
          <w:lang w:val="en-US"/>
        </w:rPr>
        <w:t xml:space="preserve"> </w:t>
      </w:r>
      <w:r w:rsidRPr="0068687C">
        <w:rPr>
          <w:rFonts w:ascii="Times New Roman" w:hAnsi="Times New Roman"/>
          <w:color w:val="231F20"/>
          <w:spacing w:val="-1"/>
        </w:rPr>
        <w:t>73.1%</w:t>
      </w:r>
      <w:r w:rsidR="009402FD">
        <w:rPr>
          <w:rFonts w:ascii="Times New Roman" w:hAnsi="Times New Roman"/>
          <w:color w:val="231F20"/>
          <w:spacing w:val="-1"/>
          <w:lang w:val="en-US"/>
        </w:rPr>
        <w:t xml:space="preserve"> </w:t>
      </w:r>
      <w:r w:rsidRPr="0068687C">
        <w:rPr>
          <w:rFonts w:ascii="Times New Roman" w:hAnsi="Times New Roman"/>
          <w:color w:val="231F20"/>
          <w:spacing w:val="-1"/>
        </w:rPr>
        <w:t>non-Hispanic</w:t>
      </w:r>
      <w:r w:rsidR="009402FD">
        <w:rPr>
          <w:rFonts w:ascii="Times New Roman" w:hAnsi="Times New Roman"/>
          <w:color w:val="231F20"/>
          <w:spacing w:val="-1"/>
          <w:lang w:val="en-US"/>
        </w:rPr>
        <w:t xml:space="preserve"> </w:t>
      </w:r>
      <w:r w:rsidRPr="0068687C">
        <w:rPr>
          <w:rFonts w:ascii="Times New Roman" w:hAnsi="Times New Roman"/>
          <w:color w:val="231F20"/>
          <w:spacing w:val="-1"/>
        </w:rPr>
        <w:t>(NH)</w:t>
      </w:r>
      <w:r w:rsidR="009402FD">
        <w:rPr>
          <w:rFonts w:ascii="Times New Roman" w:hAnsi="Times New Roman"/>
          <w:color w:val="231F20"/>
          <w:spacing w:val="-1"/>
          <w:lang w:val="en-US"/>
        </w:rPr>
        <w:t xml:space="preserve"> </w:t>
      </w:r>
      <w:r w:rsidRPr="0068687C">
        <w:rPr>
          <w:rFonts w:ascii="Times New Roman" w:hAnsi="Times New Roman"/>
          <w:color w:val="231F20"/>
          <w:spacing w:val="-1"/>
        </w:rPr>
        <w:t>white,11.5%</w:t>
      </w:r>
      <w:r w:rsidR="009402FD">
        <w:rPr>
          <w:rFonts w:ascii="Times New Roman" w:hAnsi="Times New Roman"/>
          <w:color w:val="231F20"/>
          <w:spacing w:val="-1"/>
          <w:lang w:val="en-US"/>
        </w:rPr>
        <w:t xml:space="preserve"> </w:t>
      </w:r>
      <w:r w:rsidRPr="0068687C">
        <w:rPr>
          <w:rFonts w:ascii="Times New Roman" w:hAnsi="Times New Roman"/>
          <w:color w:val="231F20"/>
        </w:rPr>
        <w:t>Hispanic,</w:t>
      </w:r>
      <w:r w:rsidR="009402FD">
        <w:rPr>
          <w:rFonts w:ascii="Times New Roman" w:hAnsi="Times New Roman"/>
          <w:color w:val="231F20"/>
          <w:lang w:val="en-US"/>
        </w:rPr>
        <w:t xml:space="preserve"> </w:t>
      </w:r>
      <w:r w:rsidRPr="0068687C">
        <w:rPr>
          <w:rFonts w:ascii="Times New Roman" w:hAnsi="Times New Roman"/>
          <w:color w:val="231F20"/>
        </w:rPr>
        <w:t>8.5%</w:t>
      </w:r>
      <w:r w:rsidR="009402FD">
        <w:rPr>
          <w:rFonts w:ascii="Times New Roman" w:hAnsi="Times New Roman"/>
          <w:color w:val="231F20"/>
          <w:lang w:val="en-US"/>
        </w:rPr>
        <w:t xml:space="preserve"> </w:t>
      </w:r>
      <w:r w:rsidRPr="0068687C">
        <w:rPr>
          <w:rFonts w:ascii="Times New Roman" w:hAnsi="Times New Roman"/>
          <w:color w:val="231F20"/>
        </w:rPr>
        <w:t>NH</w:t>
      </w:r>
      <w:r w:rsidR="009402FD">
        <w:rPr>
          <w:rFonts w:ascii="Times New Roman" w:hAnsi="Times New Roman"/>
          <w:color w:val="231F20"/>
          <w:lang w:val="en-US"/>
        </w:rPr>
        <w:t xml:space="preserve"> </w:t>
      </w:r>
      <w:r w:rsidRPr="0068687C">
        <w:rPr>
          <w:rFonts w:ascii="Times New Roman" w:hAnsi="Times New Roman"/>
          <w:color w:val="231F20"/>
        </w:rPr>
        <w:t>Asian</w:t>
      </w:r>
      <w:r w:rsidR="009402FD">
        <w:rPr>
          <w:rFonts w:ascii="Times New Roman" w:hAnsi="Times New Roman"/>
          <w:color w:val="231F20"/>
          <w:lang w:val="en-US"/>
        </w:rPr>
        <w:t xml:space="preserve"> </w:t>
      </w:r>
      <w:r w:rsidRPr="0068687C">
        <w:rPr>
          <w:rFonts w:ascii="Times New Roman" w:hAnsi="Times New Roman"/>
          <w:color w:val="231F20"/>
        </w:rPr>
        <w:t>/</w:t>
      </w:r>
      <w:r w:rsidR="009402FD">
        <w:rPr>
          <w:rFonts w:ascii="Times New Roman" w:hAnsi="Times New Roman"/>
          <w:color w:val="231F20"/>
          <w:lang w:val="en-US"/>
        </w:rPr>
        <w:t xml:space="preserve"> </w:t>
      </w:r>
      <w:r w:rsidRPr="0068687C">
        <w:rPr>
          <w:rFonts w:ascii="Times New Roman" w:hAnsi="Times New Roman"/>
          <w:color w:val="231F20"/>
        </w:rPr>
        <w:t>Pacific</w:t>
      </w:r>
      <w:r w:rsidR="009402FD">
        <w:rPr>
          <w:rFonts w:ascii="Times New Roman" w:hAnsi="Times New Roman"/>
          <w:color w:val="231F20"/>
          <w:lang w:val="en-US"/>
        </w:rPr>
        <w:t xml:space="preserve"> </w:t>
      </w:r>
      <w:r w:rsidRPr="0068687C">
        <w:rPr>
          <w:rFonts w:ascii="Times New Roman" w:hAnsi="Times New Roman"/>
          <w:color w:val="231F20"/>
        </w:rPr>
        <w:t>Islander,</w:t>
      </w:r>
      <w:r w:rsidR="009402FD">
        <w:rPr>
          <w:rFonts w:ascii="Times New Roman" w:hAnsi="Times New Roman"/>
          <w:color w:val="231F20"/>
          <w:lang w:val="en-US"/>
        </w:rPr>
        <w:t xml:space="preserve"> </w:t>
      </w:r>
      <w:r w:rsidRPr="0068687C">
        <w:rPr>
          <w:rFonts w:ascii="Times New Roman" w:hAnsi="Times New Roman"/>
          <w:color w:val="231F20"/>
        </w:rPr>
        <w:t>and</w:t>
      </w:r>
      <w:r w:rsidR="009402FD">
        <w:rPr>
          <w:rFonts w:ascii="Times New Roman" w:hAnsi="Times New Roman"/>
          <w:color w:val="231F20"/>
          <w:lang w:val="en-US"/>
        </w:rPr>
        <w:t xml:space="preserve"> </w:t>
      </w:r>
      <w:r w:rsidRPr="0068687C">
        <w:rPr>
          <w:rFonts w:ascii="Times New Roman" w:hAnsi="Times New Roman"/>
          <w:color w:val="231F20"/>
        </w:rPr>
        <w:t>2.9%</w:t>
      </w:r>
      <w:r w:rsidR="009402FD">
        <w:rPr>
          <w:rFonts w:ascii="Times New Roman" w:hAnsi="Times New Roman"/>
          <w:color w:val="231F20"/>
          <w:lang w:val="en-US"/>
        </w:rPr>
        <w:t xml:space="preserve"> </w:t>
      </w:r>
      <w:r w:rsidRPr="0068687C">
        <w:rPr>
          <w:rFonts w:ascii="Times New Roman" w:hAnsi="Times New Roman"/>
          <w:color w:val="231F20"/>
        </w:rPr>
        <w:t>NH</w:t>
      </w:r>
      <w:r w:rsidR="009402FD">
        <w:rPr>
          <w:rFonts w:ascii="Times New Roman" w:hAnsi="Times New Roman"/>
          <w:color w:val="231F20"/>
          <w:lang w:val="en-US"/>
        </w:rPr>
        <w:t xml:space="preserve"> </w:t>
      </w:r>
      <w:r w:rsidRPr="0068687C">
        <w:rPr>
          <w:rFonts w:ascii="Times New Roman" w:hAnsi="Times New Roman"/>
          <w:color w:val="231F20"/>
        </w:rPr>
        <w:t>black.</w:t>
      </w:r>
      <w:r w:rsidR="009402FD">
        <w:rPr>
          <w:rFonts w:ascii="Times New Roman" w:hAnsi="Times New Roman"/>
          <w:color w:val="231F20"/>
          <w:lang w:val="en-US"/>
        </w:rPr>
        <w:t xml:space="preserve"> </w:t>
      </w:r>
      <w:r w:rsidRPr="0068687C">
        <w:rPr>
          <w:rFonts w:ascii="Times New Roman" w:hAnsi="Times New Roman"/>
          <w:color w:val="231F20"/>
        </w:rPr>
        <w:t>Hemoglobin</w:t>
      </w:r>
      <w:r w:rsidR="009402FD">
        <w:rPr>
          <w:rFonts w:ascii="Times New Roman" w:hAnsi="Times New Roman"/>
          <w:color w:val="231F20"/>
          <w:lang w:val="en-US"/>
        </w:rPr>
        <w:t xml:space="preserve"> </w:t>
      </w:r>
      <w:r w:rsidRPr="0068687C">
        <w:rPr>
          <w:rFonts w:ascii="Times New Roman" w:hAnsi="Times New Roman"/>
          <w:color w:val="231F20"/>
        </w:rPr>
        <w:t>and</w:t>
      </w:r>
      <w:r w:rsidR="009402FD">
        <w:rPr>
          <w:rFonts w:ascii="Times New Roman" w:hAnsi="Times New Roman"/>
          <w:color w:val="231F20"/>
          <w:lang w:val="en-US"/>
        </w:rPr>
        <w:t xml:space="preserve"> </w:t>
      </w:r>
      <w:r w:rsidRPr="0068687C">
        <w:rPr>
          <w:rFonts w:ascii="Times New Roman" w:hAnsi="Times New Roman"/>
          <w:color w:val="231F20"/>
        </w:rPr>
        <w:t>hematocrit</w:t>
      </w:r>
      <w:r w:rsidR="009402FD">
        <w:rPr>
          <w:rFonts w:ascii="Times New Roman" w:hAnsi="Times New Roman"/>
          <w:color w:val="231F20"/>
          <w:lang w:val="en-US"/>
        </w:rPr>
        <w:t xml:space="preserve"> </w:t>
      </w:r>
      <w:r w:rsidRPr="0068687C">
        <w:rPr>
          <w:rFonts w:ascii="Times New Roman" w:hAnsi="Times New Roman"/>
          <w:color w:val="231F20"/>
        </w:rPr>
        <w:t>results</w:t>
      </w:r>
      <w:r w:rsidR="009402FD">
        <w:rPr>
          <w:rFonts w:ascii="Times New Roman" w:hAnsi="Times New Roman"/>
          <w:color w:val="231F20"/>
          <w:lang w:val="en-US"/>
        </w:rPr>
        <w:t xml:space="preserve"> </w:t>
      </w:r>
      <w:r w:rsidRPr="0068687C">
        <w:rPr>
          <w:rFonts w:ascii="Times New Roman" w:hAnsi="Times New Roman"/>
          <w:color w:val="231F20"/>
        </w:rPr>
        <w:t>were</w:t>
      </w:r>
      <w:r w:rsidR="009402FD">
        <w:rPr>
          <w:rFonts w:ascii="Times New Roman" w:hAnsi="Times New Roman"/>
          <w:color w:val="231F20"/>
          <w:lang w:val="en-US"/>
        </w:rPr>
        <w:t xml:space="preserve"> </w:t>
      </w:r>
      <w:r w:rsidRPr="0068687C">
        <w:rPr>
          <w:rFonts w:ascii="Times New Roman" w:hAnsi="Times New Roman"/>
          <w:color w:val="231F20"/>
        </w:rPr>
        <w:t>available</w:t>
      </w:r>
      <w:r w:rsidR="009402FD">
        <w:rPr>
          <w:rFonts w:ascii="Times New Roman" w:hAnsi="Times New Roman"/>
          <w:color w:val="231F20"/>
          <w:lang w:val="en-US"/>
        </w:rPr>
        <w:t xml:space="preserve"> </w:t>
      </w:r>
      <w:r w:rsidRPr="0068687C">
        <w:rPr>
          <w:rFonts w:ascii="Times New Roman" w:hAnsi="Times New Roman"/>
          <w:color w:val="231F20"/>
        </w:rPr>
        <w:t>for</w:t>
      </w:r>
      <w:r w:rsidR="009402FD">
        <w:rPr>
          <w:rFonts w:ascii="Times New Roman" w:hAnsi="Times New Roman"/>
          <w:color w:val="231F20"/>
          <w:lang w:val="en-US"/>
        </w:rPr>
        <w:t xml:space="preserve"> </w:t>
      </w:r>
      <w:r w:rsidRPr="0068687C">
        <w:rPr>
          <w:rFonts w:ascii="Times New Roman" w:hAnsi="Times New Roman"/>
          <w:color w:val="231F20"/>
        </w:rPr>
        <w:t>92.7%</w:t>
      </w:r>
      <w:r w:rsidR="009402FD">
        <w:rPr>
          <w:rFonts w:ascii="Times New Roman" w:hAnsi="Times New Roman"/>
          <w:color w:val="231F20"/>
          <w:lang w:val="en-US"/>
        </w:rPr>
        <w:t xml:space="preserve"> </w:t>
      </w:r>
      <w:r w:rsidRPr="0068687C">
        <w:rPr>
          <w:rFonts w:ascii="Times New Roman" w:hAnsi="Times New Roman"/>
          <w:color w:val="231F20"/>
        </w:rPr>
        <w:t>(</w:t>
      </w:r>
      <w:r w:rsidRPr="0068687C">
        <w:rPr>
          <w:rFonts w:ascii="Times New Roman" w:hAnsi="Times New Roman"/>
          <w:i/>
          <w:color w:val="231F20"/>
        </w:rPr>
        <w:t>n</w:t>
      </w:r>
      <w:r w:rsidRPr="0068687C">
        <w:rPr>
          <w:rFonts w:ascii="Times New Roman" w:hAnsi="Times New Roman"/>
          <w:color w:val="231F20"/>
        </w:rPr>
        <w:t>=38,923)</w:t>
      </w:r>
      <w:r w:rsidR="00FE1ACD">
        <w:rPr>
          <w:rFonts w:ascii="Times New Roman" w:hAnsi="Times New Roman"/>
          <w:lang w:val="en-US"/>
        </w:rPr>
        <w:t xml:space="preserve"> </w:t>
      </w:r>
      <w:r w:rsidRPr="0068687C">
        <w:rPr>
          <w:rFonts w:ascii="Times New Roman" w:hAnsi="Times New Roman"/>
          <w:color w:val="231F20"/>
          <w:spacing w:val="-2"/>
        </w:rPr>
        <w:t>pregnancies.</w:t>
      </w:r>
      <w:r w:rsidR="009402FD">
        <w:rPr>
          <w:rFonts w:ascii="Times New Roman" w:hAnsi="Times New Roman"/>
          <w:color w:val="231F20"/>
          <w:spacing w:val="-2"/>
          <w:lang w:val="en-US"/>
        </w:rPr>
        <w:t xml:space="preserve"> </w:t>
      </w:r>
      <w:r w:rsidRPr="0068687C">
        <w:rPr>
          <w:rFonts w:ascii="Times New Roman" w:hAnsi="Times New Roman"/>
          <w:color w:val="231F20"/>
          <w:spacing w:val="-2"/>
        </w:rPr>
        <w:t>Anemia</w:t>
      </w:r>
      <w:r w:rsidR="009402FD">
        <w:rPr>
          <w:rFonts w:ascii="Times New Roman" w:hAnsi="Times New Roman"/>
          <w:color w:val="231F20"/>
          <w:spacing w:val="-2"/>
          <w:lang w:val="en-US"/>
        </w:rPr>
        <w:t xml:space="preserve"> </w:t>
      </w:r>
      <w:r w:rsidRPr="0068687C">
        <w:rPr>
          <w:rFonts w:ascii="Times New Roman" w:hAnsi="Times New Roman"/>
          <w:color w:val="231F20"/>
          <w:spacing w:val="-2"/>
        </w:rPr>
        <w:t>prevalence</w:t>
      </w:r>
      <w:r w:rsidR="009402FD">
        <w:rPr>
          <w:rFonts w:ascii="Times New Roman" w:hAnsi="Times New Roman"/>
          <w:color w:val="231F20"/>
          <w:spacing w:val="-2"/>
          <w:lang w:val="en-US"/>
        </w:rPr>
        <w:t xml:space="preserve"> </w:t>
      </w:r>
      <w:r w:rsidRPr="0068687C">
        <w:rPr>
          <w:rFonts w:ascii="Times New Roman" w:hAnsi="Times New Roman"/>
          <w:color w:val="231F20"/>
          <w:spacing w:val="-1"/>
        </w:rPr>
        <w:t>was</w:t>
      </w:r>
      <w:r w:rsidR="009402FD">
        <w:rPr>
          <w:rFonts w:ascii="Times New Roman" w:hAnsi="Times New Roman"/>
          <w:color w:val="231F20"/>
          <w:spacing w:val="-1"/>
          <w:lang w:val="en-US"/>
        </w:rPr>
        <w:t xml:space="preserve"> </w:t>
      </w:r>
      <w:r w:rsidRPr="0068687C">
        <w:rPr>
          <w:rFonts w:ascii="Times New Roman" w:hAnsi="Times New Roman"/>
          <w:color w:val="231F20"/>
          <w:spacing w:val="-1"/>
        </w:rPr>
        <w:t>2.7%(</w:t>
      </w:r>
      <w:r w:rsidRPr="0068687C">
        <w:rPr>
          <w:rFonts w:ascii="Times New Roman" w:hAnsi="Times New Roman"/>
          <w:i/>
          <w:color w:val="231F20"/>
          <w:spacing w:val="-1"/>
        </w:rPr>
        <w:t>n</w:t>
      </w:r>
      <w:r w:rsidRPr="0068687C">
        <w:rPr>
          <w:rFonts w:ascii="Times New Roman" w:hAnsi="Times New Roman"/>
          <w:color w:val="231F20"/>
          <w:spacing w:val="-1"/>
        </w:rPr>
        <w:t>=1045)</w:t>
      </w:r>
      <w:r w:rsidR="009402FD">
        <w:rPr>
          <w:rFonts w:ascii="Times New Roman" w:hAnsi="Times New Roman"/>
          <w:color w:val="231F20"/>
          <w:spacing w:val="-1"/>
          <w:lang w:val="en-US"/>
        </w:rPr>
        <w:t xml:space="preserve"> </w:t>
      </w:r>
      <w:r w:rsidRPr="0068687C">
        <w:rPr>
          <w:rFonts w:ascii="Times New Roman" w:hAnsi="Times New Roman"/>
          <w:color w:val="231F20"/>
          <w:spacing w:val="-1"/>
        </w:rPr>
        <w:t>based</w:t>
      </w:r>
      <w:r w:rsidR="009402FD">
        <w:rPr>
          <w:rFonts w:ascii="Times New Roman" w:hAnsi="Times New Roman"/>
          <w:color w:val="231F20"/>
          <w:spacing w:val="-1"/>
          <w:lang w:val="en-US"/>
        </w:rPr>
        <w:t xml:space="preserve"> </w:t>
      </w:r>
      <w:r w:rsidRPr="0068687C">
        <w:rPr>
          <w:rFonts w:ascii="Times New Roman" w:hAnsi="Times New Roman"/>
          <w:color w:val="231F20"/>
          <w:spacing w:val="-1"/>
        </w:rPr>
        <w:t>on</w:t>
      </w:r>
      <w:r w:rsidR="009402FD">
        <w:rPr>
          <w:rFonts w:ascii="Times New Roman" w:hAnsi="Times New Roman"/>
          <w:color w:val="231F20"/>
          <w:spacing w:val="-1"/>
          <w:lang w:val="en-US"/>
        </w:rPr>
        <w:t xml:space="preserve"> </w:t>
      </w:r>
      <w:r w:rsidRPr="0068687C">
        <w:rPr>
          <w:rFonts w:ascii="Times New Roman" w:hAnsi="Times New Roman"/>
          <w:color w:val="231F20"/>
          <w:spacing w:val="-1"/>
        </w:rPr>
        <w:t>hemoglobin</w:t>
      </w:r>
      <w:r w:rsidR="009402FD">
        <w:rPr>
          <w:rFonts w:ascii="Times New Roman" w:hAnsi="Times New Roman"/>
          <w:color w:val="231F20"/>
          <w:spacing w:val="-1"/>
          <w:lang w:val="en-US"/>
        </w:rPr>
        <w:t xml:space="preserve"> </w:t>
      </w:r>
      <w:r w:rsidRPr="0068687C">
        <w:rPr>
          <w:rFonts w:ascii="Times New Roman" w:hAnsi="Times New Roman"/>
          <w:i/>
          <w:color w:val="231F20"/>
          <w:spacing w:val="-1"/>
        </w:rPr>
        <w:t>&lt;</w:t>
      </w:r>
      <w:r w:rsidRPr="0068687C">
        <w:rPr>
          <w:rFonts w:ascii="Times New Roman" w:hAnsi="Times New Roman"/>
          <w:color w:val="231F20"/>
          <w:spacing w:val="-1"/>
        </w:rPr>
        <w:t>11.0g/dL</w:t>
      </w:r>
      <w:r w:rsidR="009402FD">
        <w:rPr>
          <w:rFonts w:ascii="Times New Roman" w:hAnsi="Times New Roman"/>
          <w:color w:val="231F20"/>
          <w:spacing w:val="-1"/>
          <w:lang w:val="en-US"/>
        </w:rPr>
        <w:t xml:space="preserve"> </w:t>
      </w:r>
      <w:r w:rsidRPr="0068687C">
        <w:rPr>
          <w:rFonts w:ascii="Times New Roman" w:hAnsi="Times New Roman"/>
          <w:color w:val="231F20"/>
          <w:spacing w:val="-1"/>
        </w:rPr>
        <w:t>or</w:t>
      </w:r>
      <w:r w:rsidR="009402FD">
        <w:rPr>
          <w:rFonts w:ascii="Times New Roman" w:hAnsi="Times New Roman"/>
          <w:color w:val="231F20"/>
          <w:spacing w:val="-1"/>
          <w:lang w:val="en-US"/>
        </w:rPr>
        <w:t xml:space="preserve"> </w:t>
      </w:r>
      <w:r w:rsidRPr="0068687C">
        <w:rPr>
          <w:rFonts w:ascii="Times New Roman" w:hAnsi="Times New Roman"/>
          <w:color w:val="231F20"/>
          <w:spacing w:val="-1"/>
        </w:rPr>
        <w:t>hematocrit</w:t>
      </w:r>
      <w:r w:rsidR="009402FD">
        <w:rPr>
          <w:rFonts w:ascii="Times New Roman" w:hAnsi="Times New Roman"/>
          <w:color w:val="231F20"/>
          <w:spacing w:val="-1"/>
          <w:lang w:val="en-US"/>
        </w:rPr>
        <w:t xml:space="preserve"> </w:t>
      </w:r>
      <w:r w:rsidRPr="0068687C">
        <w:rPr>
          <w:rFonts w:ascii="Times New Roman" w:hAnsi="Times New Roman"/>
          <w:i/>
          <w:color w:val="231F20"/>
          <w:spacing w:val="-1"/>
        </w:rPr>
        <w:t>&lt;</w:t>
      </w:r>
      <w:r w:rsidRPr="0068687C">
        <w:rPr>
          <w:rFonts w:ascii="Times New Roman" w:hAnsi="Times New Roman"/>
          <w:color w:val="231F20"/>
          <w:spacing w:val="-1"/>
        </w:rPr>
        <w:t>33%;45.2%</w:t>
      </w:r>
      <w:r w:rsidR="009402FD">
        <w:rPr>
          <w:rFonts w:ascii="Times New Roman" w:hAnsi="Times New Roman"/>
          <w:color w:val="231F20"/>
          <w:spacing w:val="-1"/>
          <w:lang w:val="en-US"/>
        </w:rPr>
        <w:t xml:space="preserve"> </w:t>
      </w:r>
      <w:r w:rsidRPr="0068687C">
        <w:rPr>
          <w:rFonts w:ascii="Times New Roman" w:hAnsi="Times New Roman"/>
          <w:color w:val="231F20"/>
          <w:spacing w:val="-1"/>
        </w:rPr>
        <w:t>of</w:t>
      </w:r>
      <w:r w:rsidR="009402FD">
        <w:rPr>
          <w:rFonts w:ascii="Times New Roman" w:hAnsi="Times New Roman"/>
          <w:lang w:val="en-US"/>
        </w:rPr>
        <w:t xml:space="preserve"> </w:t>
      </w:r>
      <w:r w:rsidRPr="0068687C">
        <w:rPr>
          <w:rFonts w:ascii="Times New Roman" w:hAnsi="Times New Roman"/>
          <w:color w:val="231F20"/>
        </w:rPr>
        <w:t>anemia</w:t>
      </w:r>
      <w:r w:rsidR="009402FD">
        <w:rPr>
          <w:rFonts w:ascii="Times New Roman" w:hAnsi="Times New Roman"/>
          <w:color w:val="231F20"/>
          <w:lang w:val="en-US"/>
        </w:rPr>
        <w:t xml:space="preserve"> </w:t>
      </w:r>
      <w:r w:rsidRPr="0068687C">
        <w:rPr>
          <w:rFonts w:ascii="Times New Roman" w:hAnsi="Times New Roman"/>
          <w:color w:val="231F20"/>
        </w:rPr>
        <w:t>cases</w:t>
      </w:r>
      <w:r w:rsidR="009402FD">
        <w:rPr>
          <w:rFonts w:ascii="Times New Roman" w:hAnsi="Times New Roman"/>
          <w:color w:val="231F20"/>
          <w:lang w:val="en-US"/>
        </w:rPr>
        <w:t xml:space="preserve"> </w:t>
      </w:r>
      <w:r w:rsidRPr="0068687C">
        <w:rPr>
          <w:rFonts w:ascii="Times New Roman" w:hAnsi="Times New Roman"/>
          <w:color w:val="231F20"/>
        </w:rPr>
        <w:t>had</w:t>
      </w:r>
      <w:r w:rsidR="009402FD">
        <w:rPr>
          <w:rFonts w:ascii="Times New Roman" w:hAnsi="Times New Roman"/>
          <w:color w:val="231F20"/>
          <w:lang w:val="en-US"/>
        </w:rPr>
        <w:t xml:space="preserve"> </w:t>
      </w:r>
      <w:r w:rsidRPr="0068687C">
        <w:rPr>
          <w:rFonts w:ascii="Times New Roman" w:hAnsi="Times New Roman"/>
          <w:color w:val="231F20"/>
        </w:rPr>
        <w:t>both</w:t>
      </w:r>
      <w:r w:rsidR="009402FD">
        <w:rPr>
          <w:rFonts w:ascii="Times New Roman" w:hAnsi="Times New Roman"/>
          <w:color w:val="231F20"/>
          <w:lang w:val="en-US"/>
        </w:rPr>
        <w:t xml:space="preserve"> </w:t>
      </w:r>
      <w:r w:rsidRPr="0068687C">
        <w:rPr>
          <w:rFonts w:ascii="Times New Roman" w:hAnsi="Times New Roman"/>
          <w:color w:val="231F20"/>
        </w:rPr>
        <w:t>low</w:t>
      </w:r>
      <w:r w:rsidR="009402FD">
        <w:rPr>
          <w:rFonts w:ascii="Times New Roman" w:hAnsi="Times New Roman"/>
          <w:color w:val="231F20"/>
          <w:lang w:val="en-US"/>
        </w:rPr>
        <w:t xml:space="preserve"> </w:t>
      </w:r>
      <w:r w:rsidRPr="0068687C">
        <w:rPr>
          <w:rFonts w:ascii="Times New Roman" w:hAnsi="Times New Roman"/>
          <w:color w:val="231F20"/>
        </w:rPr>
        <w:t>hemoglobin</w:t>
      </w:r>
      <w:r w:rsidR="009402FD">
        <w:rPr>
          <w:rFonts w:ascii="Times New Roman" w:hAnsi="Times New Roman"/>
          <w:color w:val="231F20"/>
          <w:lang w:val="en-US"/>
        </w:rPr>
        <w:t xml:space="preserve"> </w:t>
      </w:r>
      <w:r w:rsidRPr="0068687C">
        <w:rPr>
          <w:rFonts w:ascii="Times New Roman" w:hAnsi="Times New Roman"/>
          <w:color w:val="231F20"/>
        </w:rPr>
        <w:t>and</w:t>
      </w:r>
      <w:r w:rsidR="009402FD">
        <w:rPr>
          <w:rFonts w:ascii="Times New Roman" w:hAnsi="Times New Roman"/>
          <w:color w:val="231F20"/>
          <w:lang w:val="en-US"/>
        </w:rPr>
        <w:t xml:space="preserve"> </w:t>
      </w:r>
      <w:r w:rsidRPr="0068687C">
        <w:rPr>
          <w:rFonts w:ascii="Times New Roman" w:hAnsi="Times New Roman"/>
          <w:color w:val="231F20"/>
        </w:rPr>
        <w:t>low</w:t>
      </w:r>
      <w:r w:rsidR="00FE1ACD">
        <w:rPr>
          <w:rFonts w:ascii="Times New Roman" w:hAnsi="Times New Roman"/>
          <w:color w:val="231F20"/>
          <w:lang w:val="en-US"/>
        </w:rPr>
        <w:t xml:space="preserve"> </w:t>
      </w:r>
      <w:r w:rsidRPr="0068687C">
        <w:rPr>
          <w:rFonts w:ascii="Times New Roman" w:hAnsi="Times New Roman"/>
          <w:color w:val="231F20"/>
        </w:rPr>
        <w:t>hematocrit.</w:t>
      </w:r>
      <w:r w:rsidR="00FE1ACD">
        <w:rPr>
          <w:rFonts w:ascii="Times New Roman" w:hAnsi="Times New Roman"/>
          <w:color w:val="231F20"/>
          <w:lang w:val="en-US"/>
        </w:rPr>
        <w:t xml:space="preserve"> </w:t>
      </w:r>
      <w:r w:rsidRPr="0068687C">
        <w:rPr>
          <w:rFonts w:ascii="Times New Roman" w:hAnsi="Times New Roman"/>
          <w:color w:val="231F20"/>
        </w:rPr>
        <w:t>Among</w:t>
      </w:r>
      <w:r w:rsidR="00FE1ACD">
        <w:rPr>
          <w:rFonts w:ascii="Times New Roman" w:hAnsi="Times New Roman"/>
          <w:color w:val="231F20"/>
          <w:lang w:val="en-US"/>
        </w:rPr>
        <w:t xml:space="preserve"> </w:t>
      </w:r>
      <w:r w:rsidRPr="0068687C">
        <w:rPr>
          <w:rFonts w:ascii="Times New Roman" w:hAnsi="Times New Roman"/>
          <w:color w:val="231F20"/>
        </w:rPr>
        <w:t>pregnancies</w:t>
      </w:r>
      <w:r w:rsidR="00FE1ACD">
        <w:rPr>
          <w:rFonts w:ascii="Times New Roman" w:hAnsi="Times New Roman"/>
          <w:color w:val="231F20"/>
          <w:lang w:val="en-US"/>
        </w:rPr>
        <w:t xml:space="preserve"> </w:t>
      </w:r>
      <w:r w:rsidRPr="0068687C">
        <w:rPr>
          <w:rFonts w:ascii="Times New Roman" w:hAnsi="Times New Roman"/>
          <w:color w:val="231F20"/>
        </w:rPr>
        <w:t>with</w:t>
      </w:r>
      <w:r w:rsidR="00FE1ACD">
        <w:rPr>
          <w:rFonts w:ascii="Times New Roman" w:hAnsi="Times New Roman"/>
          <w:color w:val="231F20"/>
          <w:lang w:val="en-US"/>
        </w:rPr>
        <w:t xml:space="preserve"> </w:t>
      </w:r>
      <w:r w:rsidRPr="0068687C">
        <w:rPr>
          <w:rFonts w:ascii="Times New Roman" w:hAnsi="Times New Roman"/>
          <w:color w:val="231F20"/>
        </w:rPr>
        <w:t>anemia,18.9%(</w:t>
      </w:r>
      <w:r w:rsidRPr="0068687C">
        <w:rPr>
          <w:rFonts w:ascii="Times New Roman" w:hAnsi="Times New Roman"/>
          <w:i/>
          <w:color w:val="231F20"/>
        </w:rPr>
        <w:t>n</w:t>
      </w:r>
      <w:r w:rsidRPr="0068687C">
        <w:rPr>
          <w:rFonts w:ascii="Times New Roman" w:hAnsi="Times New Roman"/>
          <w:color w:val="231F20"/>
        </w:rPr>
        <w:t>=197)hada</w:t>
      </w:r>
      <w:r w:rsidRPr="0068687C">
        <w:rPr>
          <w:rFonts w:ascii="Times New Roman" w:hAnsi="Times New Roman"/>
          <w:color w:val="231F20"/>
          <w:w w:val="95"/>
        </w:rPr>
        <w:t xml:space="preserve">ferritin result; of those, 48.2% had ID (ferritin </w:t>
      </w:r>
      <w:r w:rsidRPr="0068687C">
        <w:rPr>
          <w:rFonts w:ascii="Times New Roman" w:hAnsi="Times New Roman"/>
          <w:i/>
          <w:color w:val="231F20"/>
          <w:w w:val="95"/>
        </w:rPr>
        <w:t>&lt;</w:t>
      </w:r>
      <w:r w:rsidRPr="0068687C">
        <w:rPr>
          <w:rFonts w:ascii="Times New Roman" w:hAnsi="Times New Roman"/>
          <w:color w:val="231F20"/>
          <w:w w:val="95"/>
        </w:rPr>
        <w:t xml:space="preserve">15 </w:t>
      </w:r>
      <w:r w:rsidRPr="0068687C">
        <w:rPr>
          <w:rFonts w:ascii="Times New Roman" w:hAnsi="Times New Roman"/>
          <w:i/>
          <w:color w:val="231F20"/>
          <w:w w:val="95"/>
        </w:rPr>
        <w:t>μ</w:t>
      </w:r>
      <w:r w:rsidRPr="0068687C">
        <w:rPr>
          <w:rFonts w:ascii="Times New Roman" w:hAnsi="Times New Roman"/>
          <w:color w:val="231F20"/>
          <w:w w:val="95"/>
        </w:rPr>
        <w:t>g/L). In pregnancies without anemia, 3.4% (</w:t>
      </w:r>
      <w:r w:rsidRPr="0068687C">
        <w:rPr>
          <w:rFonts w:ascii="Times New Roman" w:hAnsi="Times New Roman"/>
          <w:i/>
          <w:color w:val="231F20"/>
          <w:w w:val="95"/>
        </w:rPr>
        <w:t xml:space="preserve">n </w:t>
      </w:r>
      <w:r w:rsidRPr="0068687C">
        <w:rPr>
          <w:rFonts w:ascii="Times New Roman" w:hAnsi="Times New Roman"/>
          <w:color w:val="231F20"/>
          <w:w w:val="95"/>
        </w:rPr>
        <w:t>= 1275) had a ferritin</w:t>
      </w:r>
      <w:r w:rsidRPr="0068687C">
        <w:rPr>
          <w:rFonts w:ascii="Times New Roman" w:hAnsi="Times New Roman"/>
          <w:color w:val="231F20"/>
        </w:rPr>
        <w:t>result; ofthose,23.5%</w:t>
      </w:r>
      <w:r w:rsidR="00FE1ACD">
        <w:rPr>
          <w:rFonts w:ascii="Times New Roman" w:hAnsi="Times New Roman"/>
          <w:color w:val="231F20"/>
          <w:lang w:val="en-US"/>
        </w:rPr>
        <w:t xml:space="preserve"> </w:t>
      </w:r>
      <w:r w:rsidRPr="0068687C">
        <w:rPr>
          <w:rFonts w:ascii="Times New Roman" w:hAnsi="Times New Roman"/>
          <w:color w:val="231F20"/>
        </w:rPr>
        <w:t>had</w:t>
      </w:r>
      <w:r w:rsidR="00FE1ACD">
        <w:rPr>
          <w:rFonts w:ascii="Times New Roman" w:hAnsi="Times New Roman"/>
          <w:color w:val="231F20"/>
          <w:lang w:val="en-US"/>
        </w:rPr>
        <w:t xml:space="preserve"> </w:t>
      </w:r>
      <w:r w:rsidRPr="0068687C">
        <w:rPr>
          <w:rFonts w:ascii="Times New Roman" w:hAnsi="Times New Roman"/>
          <w:color w:val="231F20"/>
        </w:rPr>
        <w:t>ID.</w:t>
      </w:r>
      <w:r w:rsidR="00FE1ACD">
        <w:rPr>
          <w:rFonts w:ascii="Times New Roman" w:hAnsi="Times New Roman"/>
          <w:color w:val="231F20"/>
          <w:lang w:val="en-US"/>
        </w:rPr>
        <w:t xml:space="preserve"> </w:t>
      </w:r>
      <w:r w:rsidRPr="0068687C">
        <w:rPr>
          <w:rFonts w:ascii="Times New Roman" w:hAnsi="Times New Roman"/>
          <w:color w:val="231F20"/>
        </w:rPr>
        <w:t>Based on1472</w:t>
      </w:r>
      <w:r w:rsidR="00FE1ACD">
        <w:rPr>
          <w:rFonts w:ascii="Times New Roman" w:hAnsi="Times New Roman"/>
          <w:color w:val="231F20"/>
          <w:lang w:val="en-US"/>
        </w:rPr>
        <w:t xml:space="preserve"> </w:t>
      </w:r>
      <w:r w:rsidRPr="0068687C">
        <w:rPr>
          <w:rFonts w:ascii="Times New Roman" w:hAnsi="Times New Roman"/>
          <w:color w:val="231F20"/>
        </w:rPr>
        <w:t>pregnancies</w:t>
      </w:r>
      <w:r w:rsidR="00FE1ACD">
        <w:rPr>
          <w:rFonts w:ascii="Times New Roman" w:hAnsi="Times New Roman"/>
          <w:color w:val="231F20"/>
          <w:lang w:val="en-US"/>
        </w:rPr>
        <w:t xml:space="preserve"> </w:t>
      </w:r>
      <w:r w:rsidRPr="0068687C">
        <w:rPr>
          <w:rFonts w:ascii="Times New Roman" w:hAnsi="Times New Roman"/>
          <w:color w:val="231F20"/>
        </w:rPr>
        <w:t>with both</w:t>
      </w:r>
      <w:r w:rsidR="00FE1ACD">
        <w:rPr>
          <w:rFonts w:ascii="Times New Roman" w:hAnsi="Times New Roman"/>
          <w:color w:val="231F20"/>
          <w:lang w:val="en-US"/>
        </w:rPr>
        <w:t xml:space="preserve"> </w:t>
      </w:r>
      <w:r w:rsidRPr="0068687C">
        <w:rPr>
          <w:rFonts w:ascii="Times New Roman" w:hAnsi="Times New Roman"/>
          <w:color w:val="231F20"/>
        </w:rPr>
        <w:t>anemia and</w:t>
      </w:r>
      <w:r w:rsidR="00FE1ACD">
        <w:rPr>
          <w:rFonts w:ascii="Times New Roman" w:hAnsi="Times New Roman"/>
          <w:color w:val="231F20"/>
          <w:lang w:val="en-US"/>
        </w:rPr>
        <w:t xml:space="preserve"> </w:t>
      </w:r>
      <w:r w:rsidRPr="0068687C">
        <w:rPr>
          <w:rFonts w:ascii="Times New Roman" w:hAnsi="Times New Roman"/>
          <w:color w:val="231F20"/>
        </w:rPr>
        <w:t>ID assessed,prevalence</w:t>
      </w:r>
      <w:r w:rsidR="00FE1ACD">
        <w:rPr>
          <w:rFonts w:ascii="Times New Roman" w:hAnsi="Times New Roman"/>
          <w:color w:val="231F20"/>
          <w:lang w:val="en-US"/>
        </w:rPr>
        <w:t xml:space="preserve"> </w:t>
      </w:r>
      <w:r w:rsidRPr="0068687C">
        <w:rPr>
          <w:rFonts w:ascii="Times New Roman" w:hAnsi="Times New Roman"/>
          <w:color w:val="231F20"/>
        </w:rPr>
        <w:t>of</w:t>
      </w:r>
      <w:r w:rsidR="00FE1ACD">
        <w:rPr>
          <w:rFonts w:ascii="Times New Roman" w:hAnsi="Times New Roman"/>
          <w:color w:val="231F20"/>
          <w:lang w:val="en-US"/>
        </w:rPr>
        <w:t xml:space="preserve"> </w:t>
      </w:r>
      <w:r w:rsidRPr="0068687C">
        <w:rPr>
          <w:rFonts w:ascii="Times New Roman" w:hAnsi="Times New Roman"/>
          <w:color w:val="231F20"/>
        </w:rPr>
        <w:t>ID</w:t>
      </w:r>
      <w:r w:rsidR="00FE1ACD">
        <w:rPr>
          <w:rFonts w:ascii="Times New Roman" w:hAnsi="Times New Roman"/>
          <w:color w:val="231F20"/>
          <w:lang w:val="en-US"/>
        </w:rPr>
        <w:t xml:space="preserve"> </w:t>
      </w:r>
      <w:r w:rsidRPr="0068687C">
        <w:rPr>
          <w:rFonts w:ascii="Times New Roman" w:hAnsi="Times New Roman"/>
          <w:color w:val="231F20"/>
        </w:rPr>
        <w:t>and</w:t>
      </w:r>
    </w:p>
    <w:p w:rsidR="003F3A0B" w:rsidRPr="0068687C" w:rsidRDefault="003F3A0B" w:rsidP="00A91866">
      <w:pPr>
        <w:spacing w:before="53"/>
        <w:ind w:left="101"/>
        <w:jc w:val="both"/>
        <w:rPr>
          <w:rFonts w:ascii="Times New Roman" w:hAnsi="Times New Roman"/>
        </w:rPr>
      </w:pPr>
      <w:r w:rsidRPr="0068687C">
        <w:rPr>
          <w:rFonts w:ascii="Times New Roman" w:hAnsi="Times New Roman"/>
          <w:color w:val="231F20"/>
        </w:rPr>
        <w:t>IDA was26.8% and6.5%, respectively;</w:t>
      </w:r>
      <w:r w:rsidR="00FE1ACD">
        <w:rPr>
          <w:rFonts w:ascii="Times New Roman" w:hAnsi="Times New Roman"/>
          <w:color w:val="231F20"/>
          <w:lang w:val="en-US"/>
        </w:rPr>
        <w:t xml:space="preserve"> </w:t>
      </w:r>
      <w:r w:rsidRPr="0068687C">
        <w:rPr>
          <w:rFonts w:ascii="Times New Roman" w:hAnsi="Times New Roman"/>
          <w:color w:val="231F20"/>
        </w:rPr>
        <w:t>estimateslikely represent</w:t>
      </w:r>
      <w:r w:rsidR="00FE1ACD">
        <w:rPr>
          <w:rFonts w:ascii="Times New Roman" w:hAnsi="Times New Roman"/>
          <w:color w:val="231F20"/>
          <w:lang w:val="en-US"/>
        </w:rPr>
        <w:t xml:space="preserve"> </w:t>
      </w:r>
      <w:r w:rsidRPr="0068687C">
        <w:rPr>
          <w:rFonts w:ascii="Times New Roman" w:hAnsi="Times New Roman"/>
          <w:color w:val="231F20"/>
        </w:rPr>
        <w:t>selective screening.</w:t>
      </w:r>
    </w:p>
    <w:p w:rsidR="003F3A0B" w:rsidRPr="0068687C" w:rsidRDefault="00120C2B" w:rsidP="00A91866">
      <w:pPr>
        <w:spacing w:before="65" w:line="321" w:lineRule="auto"/>
        <w:ind w:left="101" w:right="1808"/>
        <w:jc w:val="both"/>
        <w:rPr>
          <w:rFonts w:ascii="Times New Roman" w:hAnsi="Times New Roman"/>
        </w:rPr>
      </w:pPr>
      <w:r>
        <w:rPr>
          <w:rFonts w:ascii="Times New Roman" w:hAnsi="Times New Roman"/>
          <w:noProof/>
        </w:rPr>
        <mc:AlternateContent>
          <mc:Choice Requires="wps">
            <w:drawing>
              <wp:anchor distT="0" distB="0" distL="0" distR="0" simplePos="0" relativeHeight="251724800" behindDoc="1" locked="0" layoutInCell="1" allowOverlap="1">
                <wp:simplePos x="0" y="0"/>
                <wp:positionH relativeFrom="page">
                  <wp:posOffset>521335</wp:posOffset>
                </wp:positionH>
                <wp:positionV relativeFrom="paragraph">
                  <wp:posOffset>582930</wp:posOffset>
                </wp:positionV>
                <wp:extent cx="5314315" cy="1270"/>
                <wp:effectExtent l="0" t="0" r="0" b="0"/>
                <wp:wrapTopAndBottom/>
                <wp:docPr id="84" name="Freeform: 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14315" cy="1270"/>
                        </a:xfrm>
                        <a:custGeom>
                          <a:avLst/>
                          <a:gdLst>
                            <a:gd name="T0" fmla="+- 0 821 821"/>
                            <a:gd name="T1" fmla="*/ T0 w 8369"/>
                            <a:gd name="T2" fmla="+- 0 9190 821"/>
                            <a:gd name="T3" fmla="*/ T2 w 8369"/>
                          </a:gdLst>
                          <a:ahLst/>
                          <a:cxnLst>
                            <a:cxn ang="0">
                              <a:pos x="T1" y="0"/>
                            </a:cxn>
                            <a:cxn ang="0">
                              <a:pos x="T3" y="0"/>
                            </a:cxn>
                          </a:cxnLst>
                          <a:rect l="0" t="0" r="r" b="b"/>
                          <a:pathLst>
                            <a:path w="8369">
                              <a:moveTo>
                                <a:pt x="0" y="0"/>
                              </a:moveTo>
                              <a:lnTo>
                                <a:pt x="8369" y="0"/>
                              </a:lnTo>
                            </a:path>
                          </a:pathLst>
                        </a:custGeom>
                        <a:noFill/>
                        <a:ln w="6401">
                          <a:solidFill>
                            <a:srgbClr val="231F2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4221C" id="Freeform: Shape 64" o:spid="_x0000_s1026" style="position:absolute;margin-left:41.05pt;margin-top:45.9pt;width:418.45pt;height:.1pt;z-index:-251591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36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" path="m,l8369,e" filled="f" strokecolor="#231f20" strokeweight=".17781mm">
                <v:path arrowok="t" o:connecttype="custom" o:connectlocs="0,0;5314315,0" o:connectangles="0,0"/>
                <w10:wrap type="topAndBottom" anchorx="page"/>
              </v:shape>
            </w:pict>
          </mc:Fallback>
        </mc:AlternateContent>
      </w:r>
      <w:r w:rsidR="003F3A0B" w:rsidRPr="0068687C">
        <w:rPr>
          <w:rFonts w:ascii="Times New Roman" w:hAnsi="Times New Roman"/>
          <w:b/>
          <w:color w:val="231F20"/>
        </w:rPr>
        <w:t xml:space="preserve">Conclusions: </w:t>
      </w:r>
      <w:r w:rsidR="003F3A0B" w:rsidRPr="0068687C">
        <w:rPr>
          <w:rFonts w:ascii="Times New Roman" w:hAnsi="Times New Roman"/>
          <w:color w:val="231F20"/>
        </w:rPr>
        <w:t>EHR data have potential to monitor anemia prevalence and trends in health systems where prenatal</w:t>
      </w:r>
      <w:r w:rsidR="00FE1ACD">
        <w:rPr>
          <w:rFonts w:ascii="Times New Roman" w:hAnsi="Times New Roman"/>
          <w:color w:val="231F20"/>
          <w:lang w:val="en-US"/>
        </w:rPr>
        <w:t xml:space="preserve"> </w:t>
      </w:r>
      <w:r w:rsidR="003F3A0B" w:rsidRPr="0068687C">
        <w:rPr>
          <w:rFonts w:ascii="Times New Roman" w:hAnsi="Times New Roman"/>
          <w:color w:val="231F20"/>
        </w:rPr>
        <w:t>anemia</w:t>
      </w:r>
      <w:r w:rsidR="00FE1ACD">
        <w:rPr>
          <w:rFonts w:ascii="Times New Roman" w:hAnsi="Times New Roman"/>
          <w:color w:val="231F20"/>
          <w:lang w:val="en-US"/>
        </w:rPr>
        <w:t xml:space="preserve"> </w:t>
      </w:r>
      <w:r w:rsidR="003F3A0B" w:rsidRPr="0068687C">
        <w:rPr>
          <w:rFonts w:ascii="Times New Roman" w:hAnsi="Times New Roman"/>
          <w:color w:val="231F20"/>
        </w:rPr>
        <w:t>screening</w:t>
      </w:r>
      <w:r w:rsidR="00FE1ACD">
        <w:rPr>
          <w:rFonts w:ascii="Times New Roman" w:hAnsi="Times New Roman"/>
          <w:color w:val="231F20"/>
          <w:lang w:val="en-US"/>
        </w:rPr>
        <w:t xml:space="preserve"> </w:t>
      </w:r>
      <w:r w:rsidR="003F3A0B" w:rsidRPr="0068687C">
        <w:rPr>
          <w:rFonts w:ascii="Times New Roman" w:hAnsi="Times New Roman"/>
          <w:color w:val="231F20"/>
        </w:rPr>
        <w:t>is</w:t>
      </w:r>
      <w:r w:rsidR="00FE1ACD">
        <w:rPr>
          <w:rFonts w:ascii="Times New Roman" w:hAnsi="Times New Roman"/>
          <w:color w:val="231F20"/>
          <w:lang w:val="en-US"/>
        </w:rPr>
        <w:t xml:space="preserve"> </w:t>
      </w:r>
      <w:r w:rsidR="003F3A0B" w:rsidRPr="0068687C">
        <w:rPr>
          <w:rFonts w:ascii="Times New Roman" w:hAnsi="Times New Roman"/>
          <w:color w:val="231F20"/>
        </w:rPr>
        <w:t>nearly</w:t>
      </w:r>
      <w:r w:rsidR="00FE1ACD">
        <w:rPr>
          <w:rFonts w:ascii="Times New Roman" w:hAnsi="Times New Roman"/>
          <w:color w:val="231F20"/>
          <w:lang w:val="en-US"/>
        </w:rPr>
        <w:t xml:space="preserve"> </w:t>
      </w:r>
      <w:r w:rsidR="003F3A0B" w:rsidRPr="0068687C">
        <w:rPr>
          <w:rFonts w:ascii="Times New Roman" w:hAnsi="Times New Roman"/>
          <w:color w:val="231F20"/>
        </w:rPr>
        <w:t>universal.</w:t>
      </w:r>
      <w:r w:rsidR="00FE1ACD">
        <w:rPr>
          <w:rFonts w:ascii="Times New Roman" w:hAnsi="Times New Roman"/>
          <w:color w:val="231F20"/>
          <w:lang w:val="en-US"/>
        </w:rPr>
        <w:t xml:space="preserve"> </w:t>
      </w:r>
      <w:r w:rsidR="003F3A0B" w:rsidRPr="0068687C">
        <w:rPr>
          <w:rFonts w:ascii="Times New Roman" w:hAnsi="Times New Roman"/>
          <w:color w:val="231F20"/>
        </w:rPr>
        <w:t>However,</w:t>
      </w:r>
      <w:r w:rsidR="00FE1ACD">
        <w:rPr>
          <w:rFonts w:ascii="Times New Roman" w:hAnsi="Times New Roman"/>
          <w:color w:val="231F20"/>
          <w:lang w:val="en-US"/>
        </w:rPr>
        <w:t xml:space="preserve"> </w:t>
      </w:r>
      <w:r w:rsidR="003F3A0B" w:rsidRPr="0068687C">
        <w:rPr>
          <w:rFonts w:ascii="Times New Roman" w:hAnsi="Times New Roman"/>
          <w:color w:val="231F20"/>
        </w:rPr>
        <w:t>if</w:t>
      </w:r>
      <w:r w:rsidR="00FE1ACD">
        <w:rPr>
          <w:rFonts w:ascii="Times New Roman" w:hAnsi="Times New Roman"/>
          <w:color w:val="231F20"/>
          <w:lang w:val="en-US"/>
        </w:rPr>
        <w:t xml:space="preserve"> </w:t>
      </w:r>
      <w:r w:rsidR="003F3A0B" w:rsidRPr="0068687C">
        <w:rPr>
          <w:rFonts w:ascii="Times New Roman" w:hAnsi="Times New Roman"/>
          <w:color w:val="231F20"/>
        </w:rPr>
        <w:t>iron</w:t>
      </w:r>
      <w:r w:rsidR="00FE1ACD">
        <w:rPr>
          <w:rFonts w:ascii="Times New Roman" w:hAnsi="Times New Roman"/>
          <w:color w:val="231F20"/>
          <w:lang w:val="en-US"/>
        </w:rPr>
        <w:t xml:space="preserve"> </w:t>
      </w:r>
      <w:r w:rsidR="003F3A0B" w:rsidRPr="0068687C">
        <w:rPr>
          <w:rFonts w:ascii="Times New Roman" w:hAnsi="Times New Roman"/>
          <w:color w:val="231F20"/>
        </w:rPr>
        <w:lastRenderedPageBreak/>
        <w:t>assessment</w:t>
      </w:r>
      <w:r w:rsidR="00FE1ACD">
        <w:rPr>
          <w:rFonts w:ascii="Times New Roman" w:hAnsi="Times New Roman"/>
          <w:color w:val="231F20"/>
          <w:lang w:val="en-US"/>
        </w:rPr>
        <w:t xml:space="preserve"> </w:t>
      </w:r>
      <w:r w:rsidR="003F3A0B" w:rsidRPr="0068687C">
        <w:rPr>
          <w:rFonts w:ascii="Times New Roman" w:hAnsi="Times New Roman"/>
          <w:color w:val="231F20"/>
        </w:rPr>
        <w:t>is</w:t>
      </w:r>
      <w:r w:rsidR="00FE1ACD">
        <w:rPr>
          <w:rFonts w:ascii="Times New Roman" w:hAnsi="Times New Roman"/>
          <w:color w:val="231F20"/>
          <w:lang w:val="en-US"/>
        </w:rPr>
        <w:t xml:space="preserve"> </w:t>
      </w:r>
      <w:r w:rsidR="003F3A0B" w:rsidRPr="0068687C">
        <w:rPr>
          <w:rFonts w:ascii="Times New Roman" w:hAnsi="Times New Roman"/>
          <w:color w:val="231F20"/>
        </w:rPr>
        <w:t>not</w:t>
      </w:r>
      <w:r w:rsidR="00FE1ACD">
        <w:rPr>
          <w:rFonts w:ascii="Times New Roman" w:hAnsi="Times New Roman"/>
          <w:color w:val="231F20"/>
          <w:lang w:val="en-US"/>
        </w:rPr>
        <w:t xml:space="preserve"> </w:t>
      </w:r>
      <w:r w:rsidR="003F3A0B" w:rsidRPr="0068687C">
        <w:rPr>
          <w:rFonts w:ascii="Times New Roman" w:hAnsi="Times New Roman"/>
          <w:color w:val="231F20"/>
        </w:rPr>
        <w:t>routine,</w:t>
      </w:r>
      <w:r w:rsidR="00FE1ACD">
        <w:rPr>
          <w:rFonts w:ascii="Times New Roman" w:hAnsi="Times New Roman"/>
          <w:color w:val="231F20"/>
          <w:lang w:val="en-US"/>
        </w:rPr>
        <w:t xml:space="preserve"> </w:t>
      </w:r>
      <w:r w:rsidR="003F3A0B" w:rsidRPr="0068687C">
        <w:rPr>
          <w:rFonts w:ascii="Times New Roman" w:hAnsi="Times New Roman"/>
          <w:color w:val="231F20"/>
        </w:rPr>
        <w:t>then</w:t>
      </w:r>
      <w:r w:rsidR="00FE1ACD">
        <w:rPr>
          <w:rFonts w:ascii="Times New Roman" w:hAnsi="Times New Roman"/>
          <w:color w:val="231F20"/>
          <w:lang w:val="en-US"/>
        </w:rPr>
        <w:t xml:space="preserve"> </w:t>
      </w:r>
      <w:r w:rsidR="003F3A0B" w:rsidRPr="0068687C">
        <w:rPr>
          <w:rFonts w:ascii="Times New Roman" w:hAnsi="Times New Roman"/>
          <w:color w:val="231F20"/>
        </w:rPr>
        <w:t>representative</w:t>
      </w:r>
      <w:r w:rsidR="00FE1ACD">
        <w:rPr>
          <w:rFonts w:ascii="Times New Roman" w:hAnsi="Times New Roman"/>
          <w:color w:val="231F20"/>
          <w:lang w:val="en-US"/>
        </w:rPr>
        <w:t xml:space="preserve"> </w:t>
      </w:r>
      <w:r w:rsidR="003F3A0B" w:rsidRPr="0068687C">
        <w:rPr>
          <w:rFonts w:ascii="Times New Roman" w:hAnsi="Times New Roman"/>
          <w:color w:val="231F20"/>
        </w:rPr>
        <w:t>estimates</w:t>
      </w:r>
      <w:r w:rsidR="00FE1ACD">
        <w:rPr>
          <w:rFonts w:ascii="Times New Roman" w:hAnsi="Times New Roman"/>
          <w:color w:val="231F20"/>
          <w:lang w:val="en-US"/>
        </w:rPr>
        <w:t xml:space="preserve"> </w:t>
      </w:r>
      <w:r w:rsidR="003F3A0B" w:rsidRPr="0068687C">
        <w:rPr>
          <w:rFonts w:ascii="Times New Roman" w:hAnsi="Times New Roman"/>
          <w:color w:val="231F20"/>
        </w:rPr>
        <w:t>of</w:t>
      </w:r>
      <w:r w:rsidR="00FE1ACD">
        <w:rPr>
          <w:rFonts w:ascii="Times New Roman" w:hAnsi="Times New Roman"/>
          <w:color w:val="231F20"/>
          <w:lang w:val="en-US"/>
        </w:rPr>
        <w:t xml:space="preserve"> </w:t>
      </w:r>
      <w:r w:rsidR="003F3A0B" w:rsidRPr="0068687C">
        <w:rPr>
          <w:rFonts w:ascii="Times New Roman" w:hAnsi="Times New Roman"/>
          <w:color w:val="231F20"/>
        </w:rPr>
        <w:t>ID</w:t>
      </w:r>
      <w:r w:rsidR="00FE1ACD">
        <w:rPr>
          <w:rFonts w:ascii="Times New Roman" w:hAnsi="Times New Roman"/>
          <w:color w:val="231F20"/>
          <w:lang w:val="en-US"/>
        </w:rPr>
        <w:t xml:space="preserve"> </w:t>
      </w:r>
      <w:r w:rsidR="003F3A0B" w:rsidRPr="0068687C">
        <w:rPr>
          <w:rFonts w:ascii="Times New Roman" w:hAnsi="Times New Roman"/>
          <w:color w:val="231F20"/>
        </w:rPr>
        <w:t>or</w:t>
      </w:r>
      <w:r w:rsidR="00FE1ACD">
        <w:rPr>
          <w:rFonts w:ascii="Times New Roman" w:hAnsi="Times New Roman"/>
          <w:color w:val="231F20"/>
          <w:lang w:val="en-US"/>
        </w:rPr>
        <w:t xml:space="preserve"> </w:t>
      </w:r>
      <w:r w:rsidR="003F3A0B" w:rsidRPr="0068687C">
        <w:rPr>
          <w:rFonts w:ascii="Times New Roman" w:hAnsi="Times New Roman"/>
          <w:color w:val="231F20"/>
        </w:rPr>
        <w:t>IDA</w:t>
      </w:r>
      <w:r w:rsidR="00FE1ACD">
        <w:rPr>
          <w:rFonts w:ascii="Times New Roman" w:hAnsi="Times New Roman"/>
          <w:color w:val="231F20"/>
          <w:lang w:val="en-US"/>
        </w:rPr>
        <w:t xml:space="preserve"> </w:t>
      </w:r>
      <w:r w:rsidR="003F3A0B" w:rsidRPr="0068687C">
        <w:rPr>
          <w:rFonts w:ascii="Times New Roman" w:hAnsi="Times New Roman"/>
          <w:color w:val="231F20"/>
        </w:rPr>
        <w:t>are</w:t>
      </w:r>
      <w:r w:rsidR="00FE1ACD">
        <w:rPr>
          <w:rFonts w:ascii="Times New Roman" w:hAnsi="Times New Roman"/>
          <w:color w:val="231F20"/>
          <w:lang w:val="en-US"/>
        </w:rPr>
        <w:t xml:space="preserve"> </w:t>
      </w:r>
      <w:r w:rsidR="003F3A0B" w:rsidRPr="0068687C">
        <w:rPr>
          <w:rFonts w:ascii="Times New Roman" w:hAnsi="Times New Roman"/>
          <w:color w:val="231F20"/>
        </w:rPr>
        <w:t>unattainable.</w:t>
      </w:r>
      <w:r w:rsidR="00FE1ACD">
        <w:rPr>
          <w:rFonts w:ascii="Times New Roman" w:hAnsi="Times New Roman"/>
          <w:color w:val="231F20"/>
          <w:lang w:val="en-US"/>
        </w:rPr>
        <w:t xml:space="preserve"> </w:t>
      </w:r>
      <w:r w:rsidR="003F3A0B" w:rsidRPr="0068687C">
        <w:rPr>
          <w:rFonts w:ascii="Times New Roman" w:hAnsi="Times New Roman"/>
          <w:i/>
          <w:color w:val="231F20"/>
        </w:rPr>
        <w:t>JNutr</w:t>
      </w:r>
      <w:r w:rsidR="003F3A0B" w:rsidRPr="0068687C">
        <w:rPr>
          <w:rFonts w:ascii="Times New Roman" w:hAnsi="Times New Roman"/>
          <w:color w:val="231F20"/>
        </w:rPr>
        <w:t>2021;151:</w:t>
      </w:r>
      <w:r w:rsidR="008A5237" w:rsidRPr="0068687C">
        <w:rPr>
          <w:rFonts w:ascii="Times New Roman" w:hAnsi="Times New Roman"/>
          <w:color w:val="231F20"/>
        </w:rPr>
        <w:t>36</w:t>
      </w:r>
      <w:r w:rsidR="003F3A0B" w:rsidRPr="0068687C">
        <w:rPr>
          <w:rFonts w:ascii="Times New Roman" w:hAnsi="Times New Roman"/>
          <w:color w:val="231F20"/>
        </w:rPr>
        <w:t>88–</w:t>
      </w:r>
      <w:r w:rsidR="008A5237" w:rsidRPr="0068687C">
        <w:rPr>
          <w:rFonts w:ascii="Times New Roman" w:hAnsi="Times New Roman"/>
          <w:color w:val="231F20"/>
        </w:rPr>
        <w:t>36</w:t>
      </w:r>
      <w:r w:rsidR="003F3A0B" w:rsidRPr="0068687C">
        <w:rPr>
          <w:rFonts w:ascii="Times New Roman" w:hAnsi="Times New Roman"/>
          <w:color w:val="231F20"/>
        </w:rPr>
        <w:t>95.</w:t>
      </w:r>
    </w:p>
    <w:p w:rsidR="003F3A0B" w:rsidRPr="0068687C" w:rsidRDefault="003F3A0B" w:rsidP="00A91866">
      <w:pPr>
        <w:spacing w:before="88" w:after="130"/>
        <w:ind w:left="101"/>
        <w:jc w:val="both"/>
        <w:rPr>
          <w:rFonts w:ascii="Times New Roman" w:hAnsi="Times New Roman"/>
        </w:rPr>
      </w:pPr>
      <w:r w:rsidRPr="0068687C">
        <w:rPr>
          <w:rFonts w:ascii="Times New Roman" w:hAnsi="Times New Roman"/>
          <w:b/>
          <w:color w:val="231F20"/>
          <w:spacing w:val="-1"/>
        </w:rPr>
        <w:t>Keywords:</w:t>
      </w:r>
      <w:r w:rsidR="000D7FC8">
        <w:rPr>
          <w:rFonts w:ascii="Times New Roman" w:hAnsi="Times New Roman"/>
          <w:b/>
          <w:color w:val="231F20"/>
          <w:spacing w:val="-1"/>
          <w:lang w:val="en-US"/>
        </w:rPr>
        <w:t xml:space="preserve"> </w:t>
      </w:r>
      <w:r w:rsidRPr="0068687C">
        <w:rPr>
          <w:rFonts w:ascii="Times New Roman" w:hAnsi="Times New Roman"/>
          <w:color w:val="231F20"/>
          <w:spacing w:val="-1"/>
        </w:rPr>
        <w:t>pregnancy,</w:t>
      </w:r>
      <w:r w:rsidR="000D7FC8">
        <w:rPr>
          <w:rFonts w:ascii="Times New Roman" w:hAnsi="Times New Roman"/>
          <w:color w:val="231F20"/>
          <w:spacing w:val="-1"/>
          <w:lang w:val="en-US"/>
        </w:rPr>
        <w:t xml:space="preserve"> </w:t>
      </w:r>
      <w:r w:rsidRPr="0068687C">
        <w:rPr>
          <w:rFonts w:ascii="Times New Roman" w:hAnsi="Times New Roman"/>
          <w:color w:val="231F20"/>
          <w:spacing w:val="-1"/>
        </w:rPr>
        <w:t>anemia,</w:t>
      </w:r>
      <w:r w:rsidR="000D7FC8">
        <w:rPr>
          <w:rFonts w:ascii="Times New Roman" w:hAnsi="Times New Roman"/>
          <w:color w:val="231F20"/>
          <w:spacing w:val="-1"/>
          <w:lang w:val="en-US"/>
        </w:rPr>
        <w:t xml:space="preserve"> </w:t>
      </w:r>
      <w:r w:rsidRPr="0068687C">
        <w:rPr>
          <w:rFonts w:ascii="Times New Roman" w:hAnsi="Times New Roman"/>
          <w:color w:val="231F20"/>
          <w:spacing w:val="-1"/>
        </w:rPr>
        <w:t>iron</w:t>
      </w:r>
      <w:r w:rsidR="000D7FC8">
        <w:rPr>
          <w:rFonts w:ascii="Times New Roman" w:hAnsi="Times New Roman"/>
          <w:color w:val="231F20"/>
          <w:spacing w:val="-1"/>
          <w:lang w:val="en-US"/>
        </w:rPr>
        <w:t xml:space="preserve"> </w:t>
      </w:r>
      <w:r w:rsidRPr="0068687C">
        <w:rPr>
          <w:rFonts w:ascii="Times New Roman" w:hAnsi="Times New Roman"/>
          <w:color w:val="231F20"/>
          <w:spacing w:val="-1"/>
        </w:rPr>
        <w:t>deficiency,</w:t>
      </w:r>
      <w:r w:rsidR="000D7FC8">
        <w:rPr>
          <w:rFonts w:ascii="Times New Roman" w:hAnsi="Times New Roman"/>
          <w:color w:val="231F20"/>
          <w:spacing w:val="-1"/>
          <w:lang w:val="en-US"/>
        </w:rPr>
        <w:t xml:space="preserve"> </w:t>
      </w:r>
      <w:r w:rsidRPr="0068687C">
        <w:rPr>
          <w:rFonts w:ascii="Times New Roman" w:hAnsi="Times New Roman"/>
          <w:color w:val="231F20"/>
          <w:spacing w:val="-1"/>
        </w:rPr>
        <w:t>iron</w:t>
      </w:r>
      <w:r w:rsidR="000D7FC8">
        <w:rPr>
          <w:rFonts w:ascii="Times New Roman" w:hAnsi="Times New Roman"/>
          <w:color w:val="231F20"/>
          <w:spacing w:val="-1"/>
          <w:lang w:val="en-US"/>
        </w:rPr>
        <w:t xml:space="preserve"> </w:t>
      </w:r>
      <w:r w:rsidRPr="0068687C">
        <w:rPr>
          <w:rFonts w:ascii="Times New Roman" w:hAnsi="Times New Roman"/>
          <w:color w:val="231F20"/>
          <w:spacing w:val="-1"/>
        </w:rPr>
        <w:t>deficiency</w:t>
      </w:r>
      <w:r w:rsidR="000D7FC8">
        <w:rPr>
          <w:rFonts w:ascii="Times New Roman" w:hAnsi="Times New Roman"/>
          <w:color w:val="231F20"/>
          <w:spacing w:val="-1"/>
          <w:lang w:val="en-US"/>
        </w:rPr>
        <w:t xml:space="preserve"> </w:t>
      </w:r>
      <w:r w:rsidRPr="0068687C">
        <w:rPr>
          <w:rFonts w:ascii="Times New Roman" w:hAnsi="Times New Roman"/>
          <w:color w:val="231F20"/>
        </w:rPr>
        <w:t>anemia,</w:t>
      </w:r>
      <w:r w:rsidR="000D7FC8">
        <w:rPr>
          <w:rFonts w:ascii="Times New Roman" w:hAnsi="Times New Roman"/>
          <w:color w:val="231F20"/>
          <w:lang w:val="en-US"/>
        </w:rPr>
        <w:t xml:space="preserve"> </w:t>
      </w:r>
      <w:r w:rsidRPr="0068687C">
        <w:rPr>
          <w:rFonts w:ascii="Times New Roman" w:hAnsi="Times New Roman"/>
          <w:color w:val="231F20"/>
        </w:rPr>
        <w:t>surveillance</w:t>
      </w:r>
    </w:p>
    <w:p w:rsidR="003F3A0B" w:rsidRPr="0068687C" w:rsidRDefault="00120C2B" w:rsidP="00A91866">
      <w:pPr>
        <w:pStyle w:val="BodyText"/>
        <w:spacing w:line="20" w:lineRule="exact"/>
        <w:ind w:left="95"/>
        <w:jc w:val="both"/>
      </w:pPr>
      <w:r>
        <w:rPr>
          <w:noProof/>
        </w:rPr>
        <mc:AlternateContent>
          <mc:Choice Requires="wpg">
            <w:drawing>
              <wp:inline distT="0" distB="0" distL="0" distR="0">
                <wp:extent cx="5314315" cy="6985"/>
                <wp:effectExtent l="12700" t="10795" r="6985" b="1270"/>
                <wp:docPr id="8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4315" cy="6985"/>
                          <a:chOff x="0" y="0"/>
                          <a:chExt cx="8369" cy="11"/>
                        </a:xfrm>
                      </wpg:grpSpPr>
                      <wps:wsp>
                        <wps:cNvPr id="83" name="Line 3"/>
                        <wps:cNvCnPr>
                          <a:cxnSpLocks noChangeShapeType="1"/>
                        </wps:cNvCnPr>
                        <wps:spPr bwMode="auto">
                          <a:xfrm>
                            <a:off x="0" y="5"/>
                            <a:ext cx="8369" cy="0"/>
                          </a:xfrm>
                          <a:prstGeom prst="line">
                            <a:avLst/>
                          </a:prstGeom>
                          <a:noFill/>
                          <a:ln w="6401">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ED8E87B" id="Group 62" o:spid="_x0000_s1026" style="width:418.45pt;height:.55pt;mso-position-horizontal-relative:char;mso-position-vertical-relative:line" coordsize="836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">
                <v:line id="Line 3" o:spid="_x0000_s1027" style="position:absolute;visibility:visible;mso-wrap-style:square" from="0,5" to="83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" strokecolor="#231f20" strokeweight=".17781mm"/>
                <w10:anchorlock/>
              </v:group>
            </w:pict>
          </mc:Fallback>
        </mc:AlternateContent>
      </w:r>
    </w:p>
    <w:p w:rsidR="003F3A0B" w:rsidRPr="0068687C" w:rsidRDefault="003F3A0B" w:rsidP="00A91866">
      <w:pPr>
        <w:pStyle w:val="BodyText"/>
        <w:spacing w:before="7"/>
        <w:jc w:val="both"/>
      </w:pPr>
    </w:p>
    <w:p w:rsidR="003F3A0B" w:rsidRPr="0068687C" w:rsidRDefault="003F3A0B" w:rsidP="003F3A0B">
      <w:pPr>
        <w:rPr>
          <w:rFonts w:ascii="Times New Roman" w:hAnsi="Times New Roman"/>
        </w:rPr>
        <w:sectPr w:rsidR="003F3A0B" w:rsidRPr="0068687C" w:rsidSect="00453803">
          <w:footerReference w:type="even" r:id="rId26"/>
          <w:pgSz w:w="11907" w:h="16839" w:code="9"/>
          <w:pgMar w:top="520" w:right="700" w:bottom="280" w:left="720" w:header="720" w:footer="0" w:gutter="0"/>
          <w:pgNumType w:start="86"/>
          <w:cols w:space="720"/>
          <w:docGrid w:linePitch="326"/>
        </w:sectPr>
      </w:pPr>
    </w:p>
    <w:p w:rsidR="003F3A0B" w:rsidRPr="0068687C" w:rsidRDefault="003F3A0B" w:rsidP="00A91866">
      <w:pPr>
        <w:pStyle w:val="Heading1"/>
        <w:spacing w:before="95"/>
        <w:jc w:val="right"/>
        <w:rPr>
          <w:sz w:val="24"/>
          <w:szCs w:val="24"/>
        </w:rPr>
      </w:pPr>
      <w:r w:rsidRPr="0068687C">
        <w:rPr>
          <w:color w:val="231F20"/>
          <w:sz w:val="24"/>
          <w:szCs w:val="24"/>
        </w:rPr>
        <w:lastRenderedPageBreak/>
        <w:t>Introduction</w:t>
      </w:r>
    </w:p>
    <w:p w:rsidR="003F3A0B" w:rsidRPr="0068687C" w:rsidRDefault="00120C2B" w:rsidP="00A91866">
      <w:pPr>
        <w:pStyle w:val="BodyText"/>
        <w:spacing w:before="122" w:line="249" w:lineRule="auto"/>
        <w:ind w:left="101" w:right="38"/>
        <w:jc w:val="both"/>
      </w:pPr>
      <w:r>
        <w:rPr>
          <w:noProof/>
        </w:rPr>
        <mc:AlternateContent>
          <mc:Choice Requires="wps">
            <w:drawing>
              <wp:anchor distT="0" distB="0" distL="114300" distR="114300" simplePos="0" relativeHeight="251687936" behindDoc="1" locked="0" layoutInCell="1" allowOverlap="1">
                <wp:simplePos x="0" y="0"/>
                <wp:positionH relativeFrom="page">
                  <wp:posOffset>3981450</wp:posOffset>
                </wp:positionH>
                <wp:positionV relativeFrom="paragraph">
                  <wp:posOffset>848995</wp:posOffset>
                </wp:positionV>
                <wp:extent cx="88900" cy="199390"/>
                <wp:effectExtent l="0" t="0" r="0" b="0"/>
                <wp:wrapNone/>
                <wp:docPr id="8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 cy="199390"/>
                        </a:xfrm>
                        <a:prstGeom prst="rect">
                          <a:avLst/>
                        </a:prstGeom>
                        <a:noFill/>
                        <a:ln>
                          <a:noFill/>
                        </a:ln>
                      </wps:spPr>
                      <wps:txbx>
                        <w:txbxContent>
                          <w:p w:rsidR="00A914D2" w:rsidRDefault="00A914D2" w:rsidP="003F3A0B">
                            <w:pPr>
                              <w:pStyle w:val="BodyText"/>
                              <w:spacing w:line="222" w:lineRule="exact"/>
                              <w:rPr>
                                <w:rFonts w:ascii="Lucida Sans Unicode"/>
                              </w:rPr>
                            </w:pPr>
                            <w:r>
                              <w:rPr>
                                <w:rFonts w:ascii="Lucida Sans Unicode"/>
                                <w:color w:val="231F20"/>
                                <w:w w:val="97"/>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1" o:spid="_x0000_s1026" type="#_x0000_t202" style="position:absolute;left:0;text-align:left;margin-left:313.5pt;margin-top:66.85pt;width:7pt;height:15.7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" filled="f" stroked="f">
                <v:textbox inset="0,0,0,0">
                  <w:txbxContent>
                    <w:p w:rsidR="00A914D2" w:rsidRDefault="00A914D2" w:rsidP="003F3A0B">
                      <w:pPr>
                        <w:pStyle w:val="BodyText"/>
                        <w:spacing w:line="222" w:lineRule="exact"/>
                        <w:rPr>
                          <w:rFonts w:ascii="Lucida Sans Unicode"/>
                        </w:rPr>
                      </w:pPr>
                      <w:r>
                        <w:rPr>
                          <w:rFonts w:ascii="Lucida Sans Unicode"/>
                          <w:color w:val="231F20"/>
                          <w:w w:val="97"/>
                        </w:rPr>
                        <w:t>=</w:t>
                      </w:r>
                    </w:p>
                  </w:txbxContent>
                </v:textbox>
                <w10:wrap anchorx="page"/>
              </v:shape>
            </w:pict>
          </mc:Fallback>
        </mc:AlternateContent>
      </w:r>
      <w:r w:rsidR="003F3A0B" w:rsidRPr="0068687C">
        <w:rPr>
          <w:color w:val="231F20"/>
        </w:rPr>
        <w:t>Anemia, iron deficiency (ID), and iron-deficiency anemia (IDA,</w:t>
      </w:r>
      <w:r w:rsidR="00337CEE">
        <w:rPr>
          <w:color w:val="231F20"/>
          <w:lang w:val="en-US"/>
        </w:rPr>
        <w:t xml:space="preserve"> </w:t>
      </w:r>
      <w:r w:rsidR="003F3A0B" w:rsidRPr="0068687C">
        <w:rPr>
          <w:color w:val="231F20"/>
        </w:rPr>
        <w:t>presence</w:t>
      </w:r>
      <w:r w:rsidR="00337CEE">
        <w:rPr>
          <w:color w:val="231F20"/>
          <w:lang w:val="en-US"/>
        </w:rPr>
        <w:t xml:space="preserve"> </w:t>
      </w:r>
      <w:r w:rsidR="003F3A0B" w:rsidRPr="0068687C">
        <w:rPr>
          <w:color w:val="231F20"/>
        </w:rPr>
        <w:t>of</w:t>
      </w:r>
      <w:r w:rsidR="00337CEE">
        <w:rPr>
          <w:color w:val="231F20"/>
          <w:lang w:val="en-US"/>
        </w:rPr>
        <w:t xml:space="preserve"> </w:t>
      </w:r>
      <w:r w:rsidR="003F3A0B" w:rsidRPr="0068687C">
        <w:rPr>
          <w:color w:val="231F20"/>
        </w:rPr>
        <w:t>both)</w:t>
      </w:r>
      <w:r w:rsidR="00337CEE">
        <w:rPr>
          <w:color w:val="231F20"/>
          <w:lang w:val="en-US"/>
        </w:rPr>
        <w:t xml:space="preserve"> </w:t>
      </w:r>
      <w:r w:rsidR="003F3A0B" w:rsidRPr="0068687C">
        <w:rPr>
          <w:color w:val="231F20"/>
        </w:rPr>
        <w:t>during</w:t>
      </w:r>
      <w:r w:rsidR="00337CEE">
        <w:rPr>
          <w:color w:val="231F20"/>
          <w:lang w:val="en-US"/>
        </w:rPr>
        <w:t xml:space="preserve"> </w:t>
      </w:r>
      <w:r w:rsidR="003F3A0B" w:rsidRPr="0068687C">
        <w:rPr>
          <w:color w:val="231F20"/>
        </w:rPr>
        <w:t>pregnancy</w:t>
      </w:r>
      <w:r w:rsidR="00337CEE">
        <w:rPr>
          <w:color w:val="231F20"/>
          <w:lang w:val="en-US"/>
        </w:rPr>
        <w:t xml:space="preserve"> </w:t>
      </w:r>
      <w:r w:rsidR="003F3A0B" w:rsidRPr="0068687C">
        <w:rPr>
          <w:color w:val="231F20"/>
        </w:rPr>
        <w:t>are</w:t>
      </w:r>
      <w:r w:rsidR="00337CEE">
        <w:rPr>
          <w:color w:val="231F20"/>
          <w:lang w:val="en-US"/>
        </w:rPr>
        <w:t xml:space="preserve"> </w:t>
      </w:r>
      <w:r w:rsidR="003F3A0B" w:rsidRPr="0068687C">
        <w:rPr>
          <w:color w:val="231F20"/>
        </w:rPr>
        <w:t>prevalent</w:t>
      </w:r>
      <w:r w:rsidR="00337CEE">
        <w:rPr>
          <w:color w:val="231F20"/>
          <w:lang w:val="en-US"/>
        </w:rPr>
        <w:t xml:space="preserve"> </w:t>
      </w:r>
      <w:r w:rsidR="003F3A0B" w:rsidRPr="0068687C">
        <w:rPr>
          <w:color w:val="231F20"/>
        </w:rPr>
        <w:t>global</w:t>
      </w:r>
      <w:r w:rsidR="00337CEE">
        <w:rPr>
          <w:color w:val="231F20"/>
          <w:lang w:val="en-US"/>
        </w:rPr>
        <w:t xml:space="preserve"> </w:t>
      </w:r>
      <w:r w:rsidR="003F3A0B" w:rsidRPr="0068687C">
        <w:rPr>
          <w:color w:val="231F20"/>
        </w:rPr>
        <w:t>health</w:t>
      </w:r>
      <w:r w:rsidR="00337CEE">
        <w:rPr>
          <w:color w:val="231F20"/>
          <w:lang w:val="en-US"/>
        </w:rPr>
        <w:t xml:space="preserve"> </w:t>
      </w:r>
      <w:r w:rsidR="003F3A0B" w:rsidRPr="0068687C">
        <w:rPr>
          <w:color w:val="231F20"/>
        </w:rPr>
        <w:t>concerns</w:t>
      </w:r>
      <w:r w:rsidR="00337CEE">
        <w:rPr>
          <w:color w:val="231F20"/>
          <w:lang w:val="en-US"/>
        </w:rPr>
        <w:t xml:space="preserve"> </w:t>
      </w:r>
      <w:r w:rsidR="003F3A0B" w:rsidRPr="0068687C">
        <w:rPr>
          <w:color w:val="231F20"/>
        </w:rPr>
        <w:t>associated</w:t>
      </w:r>
      <w:r w:rsidR="00337CEE">
        <w:rPr>
          <w:color w:val="231F20"/>
          <w:lang w:val="en-US"/>
        </w:rPr>
        <w:t xml:space="preserve"> </w:t>
      </w:r>
      <w:r w:rsidR="003F3A0B" w:rsidRPr="0068687C">
        <w:rPr>
          <w:color w:val="231F20"/>
        </w:rPr>
        <w:t>with</w:t>
      </w:r>
      <w:r w:rsidR="00337CEE">
        <w:rPr>
          <w:color w:val="231F20"/>
          <w:lang w:val="en-US"/>
        </w:rPr>
        <w:t xml:space="preserve"> </w:t>
      </w:r>
      <w:r w:rsidR="003F3A0B" w:rsidRPr="0068687C">
        <w:rPr>
          <w:color w:val="231F20"/>
        </w:rPr>
        <w:t>adverse</w:t>
      </w:r>
      <w:r w:rsidR="00337CEE">
        <w:rPr>
          <w:color w:val="231F20"/>
          <w:lang w:val="en-US"/>
        </w:rPr>
        <w:t xml:space="preserve"> </w:t>
      </w:r>
      <w:r w:rsidR="003F3A0B" w:rsidRPr="0068687C">
        <w:rPr>
          <w:color w:val="231F20"/>
        </w:rPr>
        <w:t>maternal</w:t>
      </w:r>
      <w:r w:rsidR="00337CEE">
        <w:rPr>
          <w:color w:val="231F20"/>
          <w:lang w:val="en-US"/>
        </w:rPr>
        <w:t xml:space="preserve"> </w:t>
      </w:r>
      <w:r w:rsidR="003F3A0B" w:rsidRPr="0068687C">
        <w:rPr>
          <w:color w:val="231F20"/>
        </w:rPr>
        <w:t>and</w:t>
      </w:r>
      <w:r w:rsidR="00337CEE">
        <w:rPr>
          <w:color w:val="231F20"/>
          <w:lang w:val="en-US"/>
        </w:rPr>
        <w:t xml:space="preserve"> </w:t>
      </w:r>
      <w:r w:rsidR="003F3A0B" w:rsidRPr="0068687C">
        <w:rPr>
          <w:color w:val="231F20"/>
        </w:rPr>
        <w:t>child</w:t>
      </w:r>
      <w:r w:rsidR="00337CEE">
        <w:rPr>
          <w:color w:val="231F20"/>
          <w:lang w:val="en-US"/>
        </w:rPr>
        <w:t xml:space="preserve"> </w:t>
      </w:r>
      <w:r w:rsidR="003F3A0B" w:rsidRPr="0068687C">
        <w:rPr>
          <w:color w:val="231F20"/>
        </w:rPr>
        <w:t>health</w:t>
      </w:r>
      <w:r w:rsidR="00764C92">
        <w:rPr>
          <w:color w:val="231F20"/>
          <w:lang w:val="en-US"/>
        </w:rPr>
        <w:t xml:space="preserve"> </w:t>
      </w:r>
      <w:r w:rsidR="003F3A0B" w:rsidRPr="0068687C">
        <w:rPr>
          <w:color w:val="231F20"/>
        </w:rPr>
        <w:t>outcomes,</w:t>
      </w:r>
      <w:r w:rsidR="00764C92">
        <w:rPr>
          <w:color w:val="231F20"/>
          <w:lang w:val="en-US"/>
        </w:rPr>
        <w:t xml:space="preserve"> </w:t>
      </w:r>
      <w:r w:rsidR="003F3A0B" w:rsidRPr="0068687C">
        <w:rPr>
          <w:color w:val="231F20"/>
        </w:rPr>
        <w:t>including</w:t>
      </w:r>
      <w:r w:rsidR="00764C92">
        <w:rPr>
          <w:color w:val="231F20"/>
          <w:lang w:val="en-US"/>
        </w:rPr>
        <w:t xml:space="preserve"> </w:t>
      </w:r>
      <w:r w:rsidR="003F3A0B" w:rsidRPr="0068687C">
        <w:rPr>
          <w:color w:val="231F20"/>
        </w:rPr>
        <w:t>low</w:t>
      </w:r>
      <w:r w:rsidR="00764C92">
        <w:rPr>
          <w:color w:val="231F20"/>
          <w:lang w:val="en-US"/>
        </w:rPr>
        <w:t xml:space="preserve"> </w:t>
      </w:r>
      <w:r w:rsidR="003F3A0B" w:rsidRPr="0068687C">
        <w:rPr>
          <w:color w:val="231F20"/>
        </w:rPr>
        <w:t>birth</w:t>
      </w:r>
      <w:r w:rsidR="00764C92">
        <w:rPr>
          <w:color w:val="231F20"/>
          <w:lang w:val="en-US"/>
        </w:rPr>
        <w:t xml:space="preserve"> </w:t>
      </w:r>
      <w:r w:rsidR="003F3A0B" w:rsidRPr="0068687C">
        <w:rPr>
          <w:color w:val="231F20"/>
        </w:rPr>
        <w:t>weight,</w:t>
      </w:r>
      <w:r w:rsidR="00764C92">
        <w:rPr>
          <w:color w:val="231F20"/>
          <w:lang w:val="en-US"/>
        </w:rPr>
        <w:t xml:space="preserve"> </w:t>
      </w:r>
      <w:r w:rsidR="003F3A0B" w:rsidRPr="0068687C">
        <w:rPr>
          <w:color w:val="231F20"/>
        </w:rPr>
        <w:t>preterm</w:t>
      </w:r>
      <w:r w:rsidR="00764C92">
        <w:rPr>
          <w:color w:val="231F20"/>
          <w:lang w:val="en-US"/>
        </w:rPr>
        <w:t xml:space="preserve"> </w:t>
      </w:r>
      <w:r w:rsidR="003F3A0B" w:rsidRPr="0068687C">
        <w:rPr>
          <w:color w:val="231F20"/>
        </w:rPr>
        <w:t>birth,</w:t>
      </w:r>
      <w:r w:rsidR="00764C92">
        <w:rPr>
          <w:color w:val="231F20"/>
          <w:lang w:val="en-US"/>
        </w:rPr>
        <w:t xml:space="preserve"> </w:t>
      </w:r>
      <w:r w:rsidR="003F3A0B" w:rsidRPr="0068687C">
        <w:rPr>
          <w:color w:val="231F20"/>
          <w:w w:val="95"/>
        </w:rPr>
        <w:t>perinatal</w:t>
      </w:r>
      <w:r w:rsidR="00764C92">
        <w:rPr>
          <w:color w:val="231F20"/>
          <w:w w:val="95"/>
          <w:lang w:val="en-US"/>
        </w:rPr>
        <w:t xml:space="preserve"> </w:t>
      </w:r>
      <w:r w:rsidR="003F3A0B" w:rsidRPr="0068687C">
        <w:rPr>
          <w:color w:val="231F20"/>
          <w:w w:val="95"/>
        </w:rPr>
        <w:t>hemorrhage</w:t>
      </w:r>
      <w:r w:rsidR="00764C92">
        <w:rPr>
          <w:color w:val="231F20"/>
          <w:w w:val="95"/>
          <w:lang w:val="en-US"/>
        </w:rPr>
        <w:t xml:space="preserve">  </w:t>
      </w:r>
      <w:r w:rsidR="00764C92">
        <w:rPr>
          <w:color w:val="231F20"/>
          <w:w w:val="95"/>
        </w:rPr>
        <w:t>andmortality,</w:t>
      </w:r>
      <w:r w:rsidR="00764C92">
        <w:rPr>
          <w:color w:val="231F20"/>
          <w:w w:val="95"/>
          <w:lang w:val="en-US"/>
        </w:rPr>
        <w:t xml:space="preserve"> </w:t>
      </w:r>
      <w:r w:rsidR="003F3A0B" w:rsidRPr="0068687C">
        <w:rPr>
          <w:color w:val="231F20"/>
          <w:w w:val="95"/>
        </w:rPr>
        <w:t>and</w:t>
      </w:r>
      <w:r w:rsidR="00764C92">
        <w:rPr>
          <w:color w:val="231F20"/>
          <w:w w:val="95"/>
          <w:lang w:val="en-US"/>
        </w:rPr>
        <w:t xml:space="preserve"> </w:t>
      </w:r>
      <w:r w:rsidR="003F3A0B" w:rsidRPr="0068687C">
        <w:rPr>
          <w:color w:val="231F20"/>
          <w:w w:val="95"/>
        </w:rPr>
        <w:t>intellectual</w:t>
      </w:r>
      <w:r w:rsidR="00764C92">
        <w:rPr>
          <w:color w:val="231F20"/>
          <w:w w:val="95"/>
          <w:lang w:val="en-US"/>
        </w:rPr>
        <w:t xml:space="preserve"> </w:t>
      </w:r>
      <w:r w:rsidR="003F3A0B" w:rsidRPr="0068687C">
        <w:rPr>
          <w:color w:val="231F20"/>
          <w:w w:val="95"/>
        </w:rPr>
        <w:t>disabilitiesin</w:t>
      </w:r>
      <w:r w:rsidR="00764C92">
        <w:rPr>
          <w:color w:val="231F20"/>
          <w:w w:val="95"/>
          <w:lang w:val="en-US"/>
        </w:rPr>
        <w:t xml:space="preserve"> </w:t>
      </w:r>
      <w:r w:rsidR="003F3A0B" w:rsidRPr="0068687C">
        <w:rPr>
          <w:color w:val="231F20"/>
          <w:w w:val="95"/>
        </w:rPr>
        <w:t>off</w:t>
      </w:r>
      <w:r w:rsidR="00764C92">
        <w:rPr>
          <w:color w:val="231F20"/>
          <w:w w:val="95"/>
          <w:lang w:val="en-US"/>
        </w:rPr>
        <w:t xml:space="preserve"> </w:t>
      </w:r>
      <w:r w:rsidR="003F3A0B" w:rsidRPr="0068687C">
        <w:rPr>
          <w:color w:val="231F20"/>
          <w:w w:val="95"/>
        </w:rPr>
        <w:t>spring (</w:t>
      </w:r>
      <w:hyperlink w:anchor="_bookmark14" w:history="1">
        <w:r w:rsidR="003F3A0B" w:rsidRPr="0068687C">
          <w:rPr>
            <w:color w:val="0000FF"/>
            <w:w w:val="95"/>
          </w:rPr>
          <w:t>1–7</w:t>
        </w:r>
      </w:hyperlink>
      <w:r w:rsidR="003F3A0B" w:rsidRPr="0068687C">
        <w:rPr>
          <w:color w:val="231F20"/>
          <w:w w:val="95"/>
        </w:rPr>
        <w:t>). In the United States,</w:t>
      </w:r>
      <w:r w:rsidR="00764C92">
        <w:rPr>
          <w:color w:val="231F20"/>
          <w:w w:val="95"/>
          <w:lang w:val="en-US"/>
        </w:rPr>
        <w:t xml:space="preserve"> </w:t>
      </w:r>
      <w:r w:rsidR="003F3A0B" w:rsidRPr="0068687C">
        <w:rPr>
          <w:color w:val="231F20"/>
          <w:w w:val="95"/>
        </w:rPr>
        <w:t xml:space="preserve"> the prevalence of anemia,</w:t>
      </w:r>
      <w:r w:rsidR="00764C92">
        <w:rPr>
          <w:color w:val="231F20"/>
          <w:w w:val="95"/>
          <w:lang w:val="en-US"/>
        </w:rPr>
        <w:t xml:space="preserve"> </w:t>
      </w:r>
      <w:r w:rsidR="003F3A0B" w:rsidRPr="0068687C">
        <w:rPr>
          <w:color w:val="231F20"/>
        </w:rPr>
        <w:t>ID, and IDA during pregnancy and their contributions to health</w:t>
      </w:r>
      <w:r w:rsidR="00764C92">
        <w:rPr>
          <w:color w:val="231F20"/>
          <w:lang w:val="en-US"/>
        </w:rPr>
        <w:t xml:space="preserve"> </w:t>
      </w:r>
      <w:r w:rsidR="003F3A0B" w:rsidRPr="0068687C">
        <w:rPr>
          <w:color w:val="231F20"/>
        </w:rPr>
        <w:t>outcomes remain largely unknown as data at the national orstate level are limited or nonexistent, respectively. The need to</w:t>
      </w:r>
      <w:r w:rsidR="008447FB">
        <w:rPr>
          <w:color w:val="231F20"/>
          <w:lang w:val="en-US"/>
        </w:rPr>
        <w:t xml:space="preserve"> </w:t>
      </w:r>
      <w:r w:rsidR="003F3A0B" w:rsidRPr="0068687C">
        <w:rPr>
          <w:color w:val="231F20"/>
        </w:rPr>
        <w:t>improve</w:t>
      </w:r>
      <w:r w:rsidR="008447FB">
        <w:rPr>
          <w:color w:val="231F20"/>
          <w:lang w:val="en-US"/>
        </w:rPr>
        <w:t xml:space="preserve"> </w:t>
      </w:r>
      <w:r w:rsidR="003F3A0B" w:rsidRPr="0068687C">
        <w:rPr>
          <w:color w:val="231F20"/>
        </w:rPr>
        <w:t>maternal</w:t>
      </w:r>
      <w:r w:rsidR="008447FB">
        <w:rPr>
          <w:color w:val="231F20"/>
          <w:lang w:val="en-US"/>
        </w:rPr>
        <w:t xml:space="preserve"> </w:t>
      </w:r>
      <w:r w:rsidR="003F3A0B" w:rsidRPr="0068687C">
        <w:rPr>
          <w:color w:val="231F20"/>
        </w:rPr>
        <w:t>health</w:t>
      </w:r>
      <w:r w:rsidR="00075E54">
        <w:rPr>
          <w:color w:val="231F20"/>
          <w:lang w:val="en-US"/>
        </w:rPr>
        <w:t xml:space="preserve"> </w:t>
      </w:r>
      <w:r w:rsidR="003F3A0B" w:rsidRPr="0068687C">
        <w:rPr>
          <w:color w:val="231F20"/>
        </w:rPr>
        <w:t>surveillance</w:t>
      </w:r>
      <w:r w:rsidR="00075E54">
        <w:rPr>
          <w:color w:val="231F20"/>
          <w:lang w:val="en-US"/>
        </w:rPr>
        <w:t xml:space="preserve"> </w:t>
      </w:r>
      <w:r w:rsidR="003F3A0B" w:rsidRPr="0068687C">
        <w:rPr>
          <w:color w:val="231F20"/>
        </w:rPr>
        <w:t>overall</w:t>
      </w:r>
      <w:r w:rsidR="00941669">
        <w:rPr>
          <w:color w:val="231F20"/>
          <w:lang w:val="en-US"/>
        </w:rPr>
        <w:t xml:space="preserve"> </w:t>
      </w:r>
      <w:r w:rsidR="003F3A0B" w:rsidRPr="0068687C">
        <w:rPr>
          <w:color w:val="231F20"/>
        </w:rPr>
        <w:t>is</w:t>
      </w:r>
      <w:r w:rsidR="00941669">
        <w:rPr>
          <w:color w:val="231F20"/>
          <w:lang w:val="en-US"/>
        </w:rPr>
        <w:t xml:space="preserve"> </w:t>
      </w:r>
      <w:r w:rsidR="003F3A0B" w:rsidRPr="0068687C">
        <w:rPr>
          <w:color w:val="231F20"/>
        </w:rPr>
        <w:t>well</w:t>
      </w:r>
      <w:r w:rsidR="00941669">
        <w:rPr>
          <w:color w:val="231F20"/>
          <w:lang w:val="en-US"/>
        </w:rPr>
        <w:t xml:space="preserve"> </w:t>
      </w:r>
      <w:r w:rsidR="003F3A0B" w:rsidRPr="0068687C">
        <w:rPr>
          <w:color w:val="231F20"/>
        </w:rPr>
        <w:t>recognized</w:t>
      </w:r>
      <w:r w:rsidR="00941669">
        <w:rPr>
          <w:color w:val="231F20"/>
          <w:lang w:val="en-US"/>
        </w:rPr>
        <w:t xml:space="preserve"> </w:t>
      </w:r>
      <w:r w:rsidR="003F3A0B" w:rsidRPr="0068687C">
        <w:rPr>
          <w:color w:val="231F20"/>
        </w:rPr>
        <w:t>and</w:t>
      </w:r>
      <w:r w:rsidR="00941669">
        <w:rPr>
          <w:color w:val="231F20"/>
          <w:lang w:val="en-US"/>
        </w:rPr>
        <w:t xml:space="preserve"> </w:t>
      </w:r>
      <w:r w:rsidR="003F3A0B" w:rsidRPr="0068687C">
        <w:rPr>
          <w:color w:val="231F20"/>
        </w:rPr>
        <w:t>acurrent</w:t>
      </w:r>
      <w:r w:rsidR="00941669">
        <w:rPr>
          <w:color w:val="231F20"/>
          <w:lang w:val="en-US"/>
        </w:rPr>
        <w:t xml:space="preserve"> </w:t>
      </w:r>
      <w:r w:rsidR="003F3A0B" w:rsidRPr="0068687C">
        <w:rPr>
          <w:color w:val="231F20"/>
        </w:rPr>
        <w:t>national</w:t>
      </w:r>
      <w:r w:rsidR="00941669">
        <w:rPr>
          <w:color w:val="231F20"/>
          <w:lang w:val="en-US"/>
        </w:rPr>
        <w:t xml:space="preserve"> </w:t>
      </w:r>
      <w:r w:rsidR="003F3A0B" w:rsidRPr="0068687C">
        <w:rPr>
          <w:color w:val="231F20"/>
        </w:rPr>
        <w:t>priority(</w:t>
      </w:r>
      <w:hyperlink w:anchor="_bookmark17" w:history="1">
        <w:r w:rsidR="003F3A0B" w:rsidRPr="0068687C">
          <w:rPr>
            <w:color w:val="0000FF"/>
          </w:rPr>
          <w:t>8–10</w:t>
        </w:r>
      </w:hyperlink>
      <w:r w:rsidR="003F3A0B" w:rsidRPr="0068687C">
        <w:rPr>
          <w:color w:val="231F20"/>
        </w:rPr>
        <w:t>).</w:t>
      </w:r>
    </w:p>
    <w:p w:rsidR="003F3A0B" w:rsidRPr="0068687C" w:rsidRDefault="003F3A0B" w:rsidP="00A91866">
      <w:pPr>
        <w:pStyle w:val="BodyText"/>
        <w:spacing w:line="249" w:lineRule="auto"/>
        <w:ind w:left="101" w:right="45" w:firstLine="239"/>
        <w:jc w:val="both"/>
      </w:pPr>
      <w:r w:rsidRPr="0068687C">
        <w:rPr>
          <w:color w:val="231F20"/>
          <w:spacing w:val="-1"/>
          <w:w w:val="105"/>
        </w:rPr>
        <w:t>National</w:t>
      </w:r>
      <w:r w:rsidR="00941669">
        <w:rPr>
          <w:color w:val="231F20"/>
          <w:spacing w:val="-1"/>
          <w:w w:val="105"/>
          <w:lang w:val="en-US"/>
        </w:rPr>
        <w:t xml:space="preserve"> </w:t>
      </w:r>
      <w:r w:rsidRPr="0068687C">
        <w:rPr>
          <w:color w:val="231F20"/>
          <w:spacing w:val="-1"/>
          <w:w w:val="105"/>
        </w:rPr>
        <w:t xml:space="preserve">prevalence </w:t>
      </w:r>
      <w:r w:rsidRPr="0068687C">
        <w:rPr>
          <w:color w:val="231F20"/>
          <w:w w:val="105"/>
        </w:rPr>
        <w:t>estimates</w:t>
      </w:r>
      <w:r w:rsidR="00941669">
        <w:rPr>
          <w:color w:val="231F20"/>
          <w:w w:val="105"/>
          <w:lang w:val="en-US"/>
        </w:rPr>
        <w:t xml:space="preserve"> </w:t>
      </w:r>
      <w:r w:rsidRPr="0068687C">
        <w:rPr>
          <w:color w:val="231F20"/>
          <w:w w:val="105"/>
        </w:rPr>
        <w:t>for</w:t>
      </w:r>
      <w:r w:rsidR="00941669">
        <w:rPr>
          <w:color w:val="231F20"/>
          <w:w w:val="105"/>
          <w:lang w:val="en-US"/>
        </w:rPr>
        <w:t xml:space="preserve"> </w:t>
      </w:r>
      <w:r w:rsidRPr="0068687C">
        <w:rPr>
          <w:color w:val="231F20"/>
          <w:w w:val="105"/>
        </w:rPr>
        <w:t>anemia,</w:t>
      </w:r>
      <w:r w:rsidR="00941669">
        <w:rPr>
          <w:color w:val="231F20"/>
          <w:w w:val="105"/>
          <w:lang w:val="en-US"/>
        </w:rPr>
        <w:t xml:space="preserve"> </w:t>
      </w:r>
      <w:r w:rsidRPr="0068687C">
        <w:rPr>
          <w:color w:val="231F20"/>
          <w:w w:val="105"/>
        </w:rPr>
        <w:t>ID,</w:t>
      </w:r>
      <w:r w:rsidR="00941669">
        <w:rPr>
          <w:color w:val="231F20"/>
          <w:w w:val="105"/>
          <w:lang w:val="en-US"/>
        </w:rPr>
        <w:t xml:space="preserve"> </w:t>
      </w:r>
      <w:r w:rsidRPr="0068687C">
        <w:rPr>
          <w:color w:val="231F20"/>
          <w:w w:val="105"/>
        </w:rPr>
        <w:t>and</w:t>
      </w:r>
      <w:r w:rsidR="00941669">
        <w:rPr>
          <w:color w:val="231F20"/>
          <w:w w:val="105"/>
          <w:lang w:val="en-US"/>
        </w:rPr>
        <w:t xml:space="preserve"> </w:t>
      </w:r>
      <w:r w:rsidRPr="0068687C">
        <w:rPr>
          <w:color w:val="231F20"/>
          <w:w w:val="105"/>
        </w:rPr>
        <w:t>IDA</w:t>
      </w:r>
      <w:r w:rsidR="00941669">
        <w:rPr>
          <w:color w:val="231F20"/>
          <w:w w:val="105"/>
          <w:lang w:val="en-US"/>
        </w:rPr>
        <w:t xml:space="preserve"> </w:t>
      </w:r>
      <w:r w:rsidRPr="0068687C">
        <w:rPr>
          <w:color w:val="231F20"/>
          <w:w w:val="105"/>
        </w:rPr>
        <w:t>areob</w:t>
      </w:r>
      <w:r w:rsidR="00941669">
        <w:rPr>
          <w:color w:val="231F20"/>
          <w:w w:val="105"/>
          <w:lang w:val="en-US"/>
        </w:rPr>
        <w:t xml:space="preserve"> </w:t>
      </w:r>
      <w:r w:rsidRPr="0068687C">
        <w:rPr>
          <w:color w:val="231F20"/>
          <w:w w:val="105"/>
        </w:rPr>
        <w:t>tained</w:t>
      </w:r>
      <w:r w:rsidR="00941669">
        <w:rPr>
          <w:color w:val="231F20"/>
          <w:w w:val="105"/>
          <w:lang w:val="en-US"/>
        </w:rPr>
        <w:t xml:space="preserve"> </w:t>
      </w:r>
      <w:r w:rsidRPr="0068687C">
        <w:rPr>
          <w:color w:val="231F20"/>
          <w:w w:val="105"/>
        </w:rPr>
        <w:t>from</w:t>
      </w:r>
      <w:r w:rsidR="00941669">
        <w:rPr>
          <w:color w:val="231F20"/>
          <w:w w:val="105"/>
          <w:lang w:val="en-US"/>
        </w:rPr>
        <w:t xml:space="preserve"> </w:t>
      </w:r>
      <w:r w:rsidRPr="0068687C">
        <w:rPr>
          <w:color w:val="231F20"/>
          <w:w w:val="105"/>
        </w:rPr>
        <w:t>NHANES.</w:t>
      </w:r>
      <w:r w:rsidR="00941669">
        <w:rPr>
          <w:color w:val="231F20"/>
          <w:w w:val="105"/>
          <w:lang w:val="en-US"/>
        </w:rPr>
        <w:t xml:space="preserve"> </w:t>
      </w:r>
      <w:r w:rsidRPr="0068687C">
        <w:rPr>
          <w:color w:val="231F20"/>
          <w:w w:val="105"/>
        </w:rPr>
        <w:t>However,</w:t>
      </w:r>
      <w:r w:rsidR="00941669">
        <w:rPr>
          <w:color w:val="231F20"/>
          <w:w w:val="105"/>
          <w:lang w:val="en-US"/>
        </w:rPr>
        <w:t xml:space="preserve"> </w:t>
      </w:r>
      <w:r w:rsidRPr="0068687C">
        <w:rPr>
          <w:color w:val="231F20"/>
          <w:w w:val="105"/>
        </w:rPr>
        <w:t>data</w:t>
      </w:r>
      <w:r w:rsidR="00941669">
        <w:rPr>
          <w:color w:val="231F20"/>
          <w:w w:val="105"/>
          <w:lang w:val="en-US"/>
        </w:rPr>
        <w:t xml:space="preserve"> </w:t>
      </w:r>
      <w:r w:rsidRPr="0068687C">
        <w:rPr>
          <w:color w:val="231F20"/>
          <w:w w:val="105"/>
        </w:rPr>
        <w:t>must</w:t>
      </w:r>
      <w:r w:rsidR="00941669">
        <w:rPr>
          <w:color w:val="231F20"/>
          <w:w w:val="105"/>
          <w:lang w:val="en-US"/>
        </w:rPr>
        <w:t xml:space="preserve"> </w:t>
      </w:r>
      <w:r w:rsidRPr="0068687C">
        <w:rPr>
          <w:color w:val="231F20"/>
          <w:w w:val="105"/>
        </w:rPr>
        <w:t>be</w:t>
      </w:r>
      <w:r w:rsidR="00941669">
        <w:rPr>
          <w:color w:val="231F20"/>
          <w:w w:val="105"/>
          <w:lang w:val="en-US"/>
        </w:rPr>
        <w:t xml:space="preserve"> </w:t>
      </w:r>
      <w:r w:rsidRPr="0068687C">
        <w:rPr>
          <w:color w:val="231F20"/>
          <w:w w:val="105"/>
        </w:rPr>
        <w:t>aggregated</w:t>
      </w:r>
    </w:p>
    <w:p w:rsidR="003F3A0B" w:rsidRPr="0068687C" w:rsidRDefault="003F3A0B" w:rsidP="00A91866">
      <w:pPr>
        <w:pStyle w:val="BodyText"/>
        <w:spacing w:before="136" w:line="247" w:lineRule="auto"/>
        <w:ind w:left="101" w:right="128"/>
        <w:jc w:val="both"/>
      </w:pPr>
      <w:r w:rsidRPr="0068687C">
        <w:br w:type="column"/>
      </w:r>
      <w:r w:rsidRPr="0068687C">
        <w:rPr>
          <w:color w:val="231F20"/>
        </w:rPr>
        <w:t>across10 y to produce reliable estimates because the numberof pregnant women participating each year is small. Data fromthe 2003–2012 NHANES observed anemia prevalence of 8.8%among pregnant women (</w:t>
      </w:r>
      <w:r w:rsidRPr="0068687C">
        <w:rPr>
          <w:i/>
          <w:color w:val="231F20"/>
        </w:rPr>
        <w:t>n</w:t>
      </w:r>
      <w:r w:rsidRPr="0068687C">
        <w:rPr>
          <w:color w:val="231F20"/>
        </w:rPr>
        <w:t>776) with notable disparities byrace-ethnicity[range:3.1%among</w:t>
      </w:r>
      <w:r w:rsidR="00A91866">
        <w:rPr>
          <w:color w:val="231F20"/>
          <w:lang w:val="en-US"/>
        </w:rPr>
        <w:t xml:space="preserve"> </w:t>
      </w:r>
      <w:r w:rsidRPr="0068687C">
        <w:rPr>
          <w:color w:val="231F20"/>
        </w:rPr>
        <w:t>non-Hispanic(NH)</w:t>
      </w:r>
      <w:r w:rsidR="00A91866">
        <w:rPr>
          <w:color w:val="231F20"/>
          <w:lang w:val="en-US"/>
        </w:rPr>
        <w:t xml:space="preserve"> </w:t>
      </w:r>
      <w:r w:rsidRPr="0068687C">
        <w:rPr>
          <w:color w:val="231F20"/>
        </w:rPr>
        <w:t>white</w:t>
      </w:r>
      <w:r w:rsidR="00A91866">
        <w:rPr>
          <w:color w:val="231F20"/>
          <w:lang w:val="en-US"/>
        </w:rPr>
        <w:t xml:space="preserve"> </w:t>
      </w:r>
      <w:r w:rsidRPr="0068687C">
        <w:rPr>
          <w:color w:val="231F20"/>
        </w:rPr>
        <w:t>to 24.2% among NH black] (</w:t>
      </w:r>
      <w:hyperlink w:anchor="_bookmark18" w:history="1">
        <w:r w:rsidRPr="0068687C">
          <w:rPr>
            <w:color w:val="0000FF"/>
          </w:rPr>
          <w:t>11</w:t>
        </w:r>
      </w:hyperlink>
      <w:r w:rsidRPr="0068687C">
        <w:rPr>
          <w:color w:val="231F20"/>
        </w:rPr>
        <w:t>). According to the 1999–2010NHANES,I</w:t>
      </w:r>
      <w:r w:rsidR="00A91866" w:rsidRPr="0068687C">
        <w:rPr>
          <w:color w:val="231F20"/>
        </w:rPr>
        <w:t>d</w:t>
      </w:r>
      <w:r w:rsidR="00A91866">
        <w:rPr>
          <w:color w:val="231F20"/>
          <w:lang w:val="en-US"/>
        </w:rPr>
        <w:t xml:space="preserve"> </w:t>
      </w:r>
      <w:r w:rsidRPr="0068687C">
        <w:rPr>
          <w:color w:val="231F20"/>
        </w:rPr>
        <w:t>and</w:t>
      </w:r>
      <w:r w:rsidR="00A91866">
        <w:rPr>
          <w:color w:val="231F20"/>
          <w:lang w:val="en-US"/>
        </w:rPr>
        <w:t xml:space="preserve"> </w:t>
      </w:r>
      <w:r w:rsidRPr="0068687C">
        <w:rPr>
          <w:color w:val="231F20"/>
        </w:rPr>
        <w:t>ID</w:t>
      </w:r>
      <w:r w:rsidR="00A91866">
        <w:rPr>
          <w:color w:val="231F20"/>
          <w:lang w:val="en-US"/>
        </w:rPr>
        <w:t xml:space="preserve"> </w:t>
      </w:r>
      <w:r w:rsidRPr="0068687C">
        <w:rPr>
          <w:color w:val="231F20"/>
        </w:rPr>
        <w:t>Aprevalence   among</w:t>
      </w:r>
      <w:r w:rsidR="00A91866">
        <w:rPr>
          <w:color w:val="231F20"/>
          <w:lang w:val="en-US"/>
        </w:rPr>
        <w:t xml:space="preserve"> </w:t>
      </w:r>
      <w:r w:rsidRPr="0068687C">
        <w:rPr>
          <w:color w:val="231F20"/>
        </w:rPr>
        <w:t>pregnant</w:t>
      </w:r>
      <w:r w:rsidR="00A91866">
        <w:rPr>
          <w:color w:val="231F20"/>
          <w:lang w:val="en-US"/>
        </w:rPr>
        <w:t xml:space="preserve"> </w:t>
      </w:r>
      <w:r w:rsidRPr="0068687C">
        <w:rPr>
          <w:color w:val="231F20"/>
        </w:rPr>
        <w:t>women(</w:t>
      </w:r>
      <w:r w:rsidRPr="0068687C">
        <w:rPr>
          <w:i/>
          <w:color w:val="231F20"/>
        </w:rPr>
        <w:t>n</w:t>
      </w:r>
      <w:r w:rsidRPr="0068687C">
        <w:rPr>
          <w:color w:val="231F20"/>
        </w:rPr>
        <w:t>1283)</w:t>
      </w:r>
      <w:r w:rsidR="00A91866">
        <w:rPr>
          <w:color w:val="231F20"/>
          <w:lang w:val="en-US"/>
        </w:rPr>
        <w:t xml:space="preserve"> </w:t>
      </w:r>
      <w:r w:rsidRPr="0068687C">
        <w:rPr>
          <w:color w:val="231F20"/>
        </w:rPr>
        <w:t>was</w:t>
      </w:r>
      <w:r w:rsidR="00A91866">
        <w:rPr>
          <w:color w:val="231F20"/>
          <w:lang w:val="en-US"/>
        </w:rPr>
        <w:t xml:space="preserve"> </w:t>
      </w:r>
      <w:r w:rsidRPr="0068687C">
        <w:rPr>
          <w:color w:val="231F20"/>
        </w:rPr>
        <w:t>16.3%and2.6%,</w:t>
      </w:r>
      <w:r w:rsidR="00A91866">
        <w:rPr>
          <w:color w:val="231F20"/>
          <w:lang w:val="en-US"/>
        </w:rPr>
        <w:t xml:space="preserve"> </w:t>
      </w:r>
      <w:r w:rsidRPr="0068687C">
        <w:rPr>
          <w:color w:val="231F20"/>
        </w:rPr>
        <w:t>respectively,</w:t>
      </w:r>
      <w:r w:rsidR="00A91866">
        <w:rPr>
          <w:color w:val="231F20"/>
          <w:lang w:val="en-US"/>
        </w:rPr>
        <w:t xml:space="preserve"> </w:t>
      </w:r>
      <w:r w:rsidRPr="0068687C">
        <w:rPr>
          <w:color w:val="231F20"/>
        </w:rPr>
        <w:t>also</w:t>
      </w:r>
      <w:r w:rsidR="00A91866">
        <w:rPr>
          <w:color w:val="231F20"/>
          <w:lang w:val="en-US"/>
        </w:rPr>
        <w:t xml:space="preserve"> </w:t>
      </w:r>
      <w:r w:rsidRPr="0068687C">
        <w:rPr>
          <w:color w:val="231F20"/>
        </w:rPr>
        <w:t>with</w:t>
      </w:r>
      <w:r w:rsidR="00A91866">
        <w:rPr>
          <w:color w:val="231F20"/>
          <w:lang w:val="en-US"/>
        </w:rPr>
        <w:t xml:space="preserve"> </w:t>
      </w:r>
      <w:r w:rsidRPr="0068687C">
        <w:rPr>
          <w:color w:val="231F20"/>
        </w:rPr>
        <w:t>notable</w:t>
      </w:r>
      <w:r w:rsidR="00A91866">
        <w:rPr>
          <w:color w:val="231F20"/>
          <w:lang w:val="en-US"/>
        </w:rPr>
        <w:t xml:space="preserve"> </w:t>
      </w:r>
      <w:r w:rsidRPr="0068687C">
        <w:rPr>
          <w:color w:val="231F20"/>
        </w:rPr>
        <w:t>disparities</w:t>
      </w:r>
      <w:r w:rsidR="00A91866">
        <w:rPr>
          <w:color w:val="231F20"/>
          <w:lang w:val="en-US"/>
        </w:rPr>
        <w:t xml:space="preserve"> </w:t>
      </w:r>
      <w:r w:rsidRPr="0068687C">
        <w:rPr>
          <w:color w:val="231F20"/>
        </w:rPr>
        <w:t>by</w:t>
      </w:r>
      <w:r w:rsidR="00A91866">
        <w:rPr>
          <w:color w:val="231F20"/>
          <w:lang w:val="en-US"/>
        </w:rPr>
        <w:t xml:space="preserve"> </w:t>
      </w:r>
      <w:r w:rsidRPr="0068687C">
        <w:rPr>
          <w:color w:val="231F20"/>
        </w:rPr>
        <w:t>race-ethnicity</w:t>
      </w:r>
      <w:r w:rsidR="00A91866">
        <w:rPr>
          <w:color w:val="231F20"/>
          <w:lang w:val="en-US"/>
        </w:rPr>
        <w:t xml:space="preserve"> </w:t>
      </w:r>
      <w:r w:rsidRPr="0068687C">
        <w:rPr>
          <w:color w:val="231F20"/>
        </w:rPr>
        <w:t>(ID</w:t>
      </w:r>
      <w:r w:rsidR="00A91866">
        <w:rPr>
          <w:color w:val="231F20"/>
          <w:lang w:val="en-US"/>
        </w:rPr>
        <w:t xml:space="preserve"> </w:t>
      </w:r>
      <w:r w:rsidRPr="0068687C">
        <w:rPr>
          <w:color w:val="231F20"/>
        </w:rPr>
        <w:t>was</w:t>
      </w:r>
      <w:r w:rsidR="00A91866">
        <w:rPr>
          <w:color w:val="231F20"/>
          <w:lang w:val="en-US"/>
        </w:rPr>
        <w:t xml:space="preserve"> </w:t>
      </w:r>
      <w:r w:rsidRPr="0068687C">
        <w:rPr>
          <w:color w:val="231F20"/>
        </w:rPr>
        <w:t>highest</w:t>
      </w:r>
      <w:r w:rsidR="00A91866">
        <w:rPr>
          <w:color w:val="231F20"/>
          <w:lang w:val="en-US"/>
        </w:rPr>
        <w:t xml:space="preserve"> </w:t>
      </w:r>
      <w:r w:rsidRPr="0068687C">
        <w:rPr>
          <w:color w:val="231F20"/>
        </w:rPr>
        <w:t>among</w:t>
      </w:r>
      <w:r w:rsidR="00A91866">
        <w:rPr>
          <w:color w:val="231F20"/>
          <w:lang w:val="en-US"/>
        </w:rPr>
        <w:t xml:space="preserve"> </w:t>
      </w:r>
      <w:r w:rsidRPr="0068687C">
        <w:rPr>
          <w:color w:val="231F20"/>
        </w:rPr>
        <w:t>NH black women, 27.8%) and by stage of pregnancy (ID washighest in the third trimester, 27.5%) (</w:t>
      </w:r>
      <w:hyperlink w:anchor="_bookmark19" w:history="1">
        <w:r w:rsidRPr="0068687C">
          <w:rPr>
            <w:color w:val="0000FF"/>
          </w:rPr>
          <w:t>12</w:t>
        </w:r>
      </w:hyperlink>
      <w:r w:rsidRPr="0068687C">
        <w:rPr>
          <w:color w:val="231F20"/>
        </w:rPr>
        <w:t>). In 2013, NHANES</w:t>
      </w:r>
      <w:r w:rsidR="00A91866">
        <w:rPr>
          <w:color w:val="231F20"/>
          <w:lang w:val="en-US"/>
        </w:rPr>
        <w:t xml:space="preserve"> </w:t>
      </w:r>
      <w:r w:rsidRPr="0068687C">
        <w:rPr>
          <w:color w:val="231F20"/>
        </w:rPr>
        <w:t>stopped collecting information on the trimester of pregnancy,</w:t>
      </w:r>
      <w:r w:rsidR="00A91866">
        <w:rPr>
          <w:color w:val="231F20"/>
          <w:lang w:val="en-US"/>
        </w:rPr>
        <w:t xml:space="preserve"> </w:t>
      </w:r>
      <w:r w:rsidRPr="0068687C">
        <w:rPr>
          <w:color w:val="231F20"/>
        </w:rPr>
        <w:t>sotrimester-specificcut-points</w:t>
      </w:r>
      <w:r w:rsidR="00A91866">
        <w:rPr>
          <w:color w:val="231F20"/>
          <w:lang w:val="en-US"/>
        </w:rPr>
        <w:t xml:space="preserve"> </w:t>
      </w:r>
      <w:r w:rsidRPr="0068687C">
        <w:rPr>
          <w:color w:val="231F20"/>
        </w:rPr>
        <w:t>for</w:t>
      </w:r>
      <w:r w:rsidR="00A91866">
        <w:rPr>
          <w:color w:val="231F20"/>
          <w:lang w:val="en-US"/>
        </w:rPr>
        <w:t xml:space="preserve"> </w:t>
      </w:r>
      <w:r w:rsidRPr="0068687C">
        <w:rPr>
          <w:color w:val="231F20"/>
        </w:rPr>
        <w:t>anemia</w:t>
      </w:r>
      <w:r w:rsidR="00A91866">
        <w:rPr>
          <w:color w:val="231F20"/>
          <w:lang w:val="en-US"/>
        </w:rPr>
        <w:t xml:space="preserve"> </w:t>
      </w:r>
      <w:r w:rsidRPr="0068687C">
        <w:rPr>
          <w:color w:val="231F20"/>
        </w:rPr>
        <w:t>can</w:t>
      </w:r>
      <w:r w:rsidR="00A91866">
        <w:rPr>
          <w:color w:val="231F20"/>
          <w:lang w:val="en-US"/>
        </w:rPr>
        <w:t xml:space="preserve"> </w:t>
      </w:r>
      <w:r w:rsidRPr="0068687C">
        <w:rPr>
          <w:color w:val="231F20"/>
        </w:rPr>
        <w:t>no</w:t>
      </w:r>
      <w:r w:rsidR="00A91866">
        <w:rPr>
          <w:color w:val="231F20"/>
          <w:lang w:val="en-US"/>
        </w:rPr>
        <w:t xml:space="preserve"> </w:t>
      </w:r>
      <w:r w:rsidRPr="0068687C">
        <w:rPr>
          <w:color w:val="231F20"/>
        </w:rPr>
        <w:t>longer</w:t>
      </w:r>
      <w:r w:rsidR="00A91866">
        <w:rPr>
          <w:color w:val="231F20"/>
          <w:lang w:val="en-US"/>
        </w:rPr>
        <w:t xml:space="preserve"> </w:t>
      </w:r>
      <w:r w:rsidRPr="0068687C">
        <w:rPr>
          <w:color w:val="231F20"/>
        </w:rPr>
        <w:t>be</w:t>
      </w:r>
      <w:r w:rsidR="00A91866">
        <w:rPr>
          <w:color w:val="231F20"/>
          <w:lang w:val="en-US"/>
        </w:rPr>
        <w:t xml:space="preserve"> </w:t>
      </w:r>
      <w:r w:rsidRPr="0068687C">
        <w:rPr>
          <w:color w:val="231F20"/>
        </w:rPr>
        <w:t>applied;</w:t>
      </w:r>
      <w:r w:rsidR="00A91866">
        <w:rPr>
          <w:color w:val="231F20"/>
          <w:lang w:val="en-US"/>
        </w:rPr>
        <w:t xml:space="preserve"> </w:t>
      </w:r>
      <w:r w:rsidRPr="0068687C">
        <w:rPr>
          <w:color w:val="231F20"/>
        </w:rPr>
        <w:t>hence,trimester-specifices</w:t>
      </w:r>
      <w:r w:rsidR="00A91866">
        <w:rPr>
          <w:color w:val="231F20"/>
          <w:lang w:val="en-US"/>
        </w:rPr>
        <w:t xml:space="preserve"> </w:t>
      </w:r>
      <w:r w:rsidRPr="0068687C">
        <w:rPr>
          <w:color w:val="231F20"/>
        </w:rPr>
        <w:t>timates</w:t>
      </w:r>
      <w:r w:rsidR="00A91866">
        <w:rPr>
          <w:color w:val="231F20"/>
          <w:lang w:val="en-US"/>
        </w:rPr>
        <w:t xml:space="preserve"> </w:t>
      </w:r>
      <w:r w:rsidRPr="0068687C">
        <w:rPr>
          <w:color w:val="231F20"/>
        </w:rPr>
        <w:t>are</w:t>
      </w:r>
      <w:r w:rsidR="00A91866">
        <w:rPr>
          <w:color w:val="231F20"/>
          <w:lang w:val="en-US"/>
        </w:rPr>
        <w:t xml:space="preserve"> </w:t>
      </w:r>
      <w:r w:rsidRPr="0068687C">
        <w:rPr>
          <w:color w:val="231F20"/>
        </w:rPr>
        <w:t>no</w:t>
      </w:r>
      <w:r w:rsidR="00A91866">
        <w:rPr>
          <w:color w:val="231F20"/>
          <w:lang w:val="en-US"/>
        </w:rPr>
        <w:t xml:space="preserve"> </w:t>
      </w:r>
      <w:r w:rsidRPr="0068687C">
        <w:rPr>
          <w:color w:val="231F20"/>
        </w:rPr>
        <w:t>longer</w:t>
      </w:r>
    </w:p>
    <w:p w:rsidR="003F3A0B" w:rsidRPr="0068687C" w:rsidRDefault="003F3A0B" w:rsidP="00A91866">
      <w:pPr>
        <w:spacing w:line="247" w:lineRule="auto"/>
        <w:jc w:val="both"/>
        <w:rPr>
          <w:rFonts w:ascii="Times New Roman" w:hAnsi="Times New Roman"/>
        </w:rPr>
        <w:sectPr w:rsidR="003F3A0B" w:rsidRPr="0068687C" w:rsidSect="00453803">
          <w:pgSz w:w="11700" w:h="15660"/>
          <w:pgMar w:top="520" w:right="700" w:bottom="280" w:left="720" w:header="720" w:footer="720" w:gutter="0"/>
          <w:cols w:num="2" w:space="720" w:equalWidth="0">
            <w:col w:w="5006" w:space="180"/>
            <w:col w:w="5094"/>
          </w:cols>
        </w:sectPr>
      </w:pPr>
    </w:p>
    <w:p w:rsidR="003F3A0B" w:rsidRPr="0068687C" w:rsidRDefault="003F3A0B" w:rsidP="00A91866">
      <w:pPr>
        <w:pStyle w:val="BodyText"/>
        <w:spacing w:before="1"/>
        <w:jc w:val="both"/>
      </w:pPr>
    </w:p>
    <w:p w:rsidR="003F3A0B" w:rsidRPr="0068687C" w:rsidRDefault="003F3A0B" w:rsidP="00A91866">
      <w:pPr>
        <w:spacing w:before="93"/>
        <w:ind w:right="134"/>
        <w:jc w:val="both"/>
        <w:rPr>
          <w:rFonts w:ascii="Times New Roman" w:hAnsi="Times New Roman"/>
        </w:rPr>
      </w:pPr>
      <w:r w:rsidRPr="0068687C">
        <w:rPr>
          <w:rFonts w:ascii="Times New Roman" w:hAnsi="Times New Roman"/>
          <w:color w:val="231F20"/>
        </w:rPr>
        <w:t>Published</w:t>
      </w:r>
      <w:r w:rsidR="00941669">
        <w:rPr>
          <w:rFonts w:ascii="Times New Roman" w:hAnsi="Times New Roman"/>
          <w:color w:val="231F20"/>
          <w:lang w:val="en-US"/>
        </w:rPr>
        <w:t xml:space="preserve"> </w:t>
      </w:r>
      <w:r w:rsidRPr="0068687C">
        <w:rPr>
          <w:rFonts w:ascii="Times New Roman" w:hAnsi="Times New Roman"/>
          <w:color w:val="231F20"/>
        </w:rPr>
        <w:t>by</w:t>
      </w:r>
      <w:r w:rsidR="00941669">
        <w:rPr>
          <w:rFonts w:ascii="Times New Roman" w:hAnsi="Times New Roman"/>
          <w:color w:val="231F20"/>
          <w:lang w:val="en-US"/>
        </w:rPr>
        <w:t xml:space="preserve"> </w:t>
      </w:r>
      <w:r w:rsidRPr="0068687C">
        <w:rPr>
          <w:rFonts w:ascii="Times New Roman" w:hAnsi="Times New Roman"/>
          <w:color w:val="231F20"/>
        </w:rPr>
        <w:t>Oxford</w:t>
      </w:r>
      <w:r w:rsidR="00941669">
        <w:rPr>
          <w:rFonts w:ascii="Times New Roman" w:hAnsi="Times New Roman"/>
          <w:color w:val="231F20"/>
          <w:lang w:val="en-US"/>
        </w:rPr>
        <w:t xml:space="preserve"> </w:t>
      </w:r>
      <w:r w:rsidRPr="0068687C">
        <w:rPr>
          <w:rFonts w:ascii="Times New Roman" w:hAnsi="Times New Roman"/>
          <w:color w:val="231F20"/>
        </w:rPr>
        <w:t>University</w:t>
      </w:r>
      <w:r w:rsidR="00941669">
        <w:rPr>
          <w:rFonts w:ascii="Times New Roman" w:hAnsi="Times New Roman"/>
          <w:color w:val="231F20"/>
          <w:lang w:val="en-US"/>
        </w:rPr>
        <w:t xml:space="preserve"> </w:t>
      </w:r>
      <w:r w:rsidRPr="0068687C">
        <w:rPr>
          <w:rFonts w:ascii="Times New Roman" w:hAnsi="Times New Roman"/>
          <w:color w:val="231F20"/>
        </w:rPr>
        <w:t>Press</w:t>
      </w:r>
      <w:r w:rsidR="00941669">
        <w:rPr>
          <w:rFonts w:ascii="Times New Roman" w:hAnsi="Times New Roman"/>
          <w:color w:val="231F20"/>
          <w:lang w:val="en-US"/>
        </w:rPr>
        <w:t xml:space="preserve"> </w:t>
      </w:r>
      <w:r w:rsidRPr="0068687C">
        <w:rPr>
          <w:rFonts w:ascii="Times New Roman" w:hAnsi="Times New Roman"/>
          <w:color w:val="231F20"/>
        </w:rPr>
        <w:t>on</w:t>
      </w:r>
      <w:r w:rsidR="00941669">
        <w:rPr>
          <w:rFonts w:ascii="Times New Roman" w:hAnsi="Times New Roman"/>
          <w:color w:val="231F20"/>
          <w:lang w:val="en-US"/>
        </w:rPr>
        <w:t xml:space="preserve"> </w:t>
      </w:r>
      <w:r w:rsidRPr="0068687C">
        <w:rPr>
          <w:rFonts w:ascii="Times New Roman" w:hAnsi="Times New Roman"/>
          <w:color w:val="231F20"/>
        </w:rPr>
        <w:t>be</w:t>
      </w:r>
      <w:r w:rsidR="00941669">
        <w:rPr>
          <w:rFonts w:ascii="Times New Roman" w:hAnsi="Times New Roman"/>
          <w:color w:val="231F20"/>
          <w:lang w:val="en-US"/>
        </w:rPr>
        <w:t xml:space="preserve"> </w:t>
      </w:r>
      <w:r w:rsidRPr="0068687C">
        <w:rPr>
          <w:rFonts w:ascii="Times New Roman" w:hAnsi="Times New Roman"/>
          <w:color w:val="231F20"/>
        </w:rPr>
        <w:t>half</w:t>
      </w:r>
      <w:r w:rsidR="00941669">
        <w:rPr>
          <w:rFonts w:ascii="Times New Roman" w:hAnsi="Times New Roman"/>
          <w:color w:val="231F20"/>
          <w:lang w:val="en-US"/>
        </w:rPr>
        <w:t xml:space="preserve"> </w:t>
      </w:r>
      <w:r w:rsidRPr="0068687C">
        <w:rPr>
          <w:rFonts w:ascii="Times New Roman" w:hAnsi="Times New Roman"/>
          <w:color w:val="231F20"/>
        </w:rPr>
        <w:t>of</w:t>
      </w:r>
      <w:r w:rsidR="00941669">
        <w:rPr>
          <w:rFonts w:ascii="Times New Roman" w:hAnsi="Times New Roman"/>
          <w:color w:val="231F20"/>
          <w:lang w:val="en-US"/>
        </w:rPr>
        <w:t xml:space="preserve"> </w:t>
      </w:r>
      <w:r w:rsidRPr="0068687C">
        <w:rPr>
          <w:rFonts w:ascii="Times New Roman" w:hAnsi="Times New Roman"/>
          <w:color w:val="231F20"/>
        </w:rPr>
        <w:t>the</w:t>
      </w:r>
      <w:r w:rsidR="00941669">
        <w:rPr>
          <w:rFonts w:ascii="Times New Roman" w:hAnsi="Times New Roman"/>
          <w:color w:val="231F20"/>
          <w:lang w:val="en-US"/>
        </w:rPr>
        <w:t xml:space="preserve"> </w:t>
      </w:r>
      <w:r w:rsidRPr="0068687C">
        <w:rPr>
          <w:rFonts w:ascii="Times New Roman" w:hAnsi="Times New Roman"/>
          <w:color w:val="231F20"/>
        </w:rPr>
        <w:t>American</w:t>
      </w:r>
      <w:r w:rsidR="00941669">
        <w:rPr>
          <w:rFonts w:ascii="Times New Roman" w:hAnsi="Times New Roman"/>
          <w:color w:val="231F20"/>
          <w:lang w:val="en-US"/>
        </w:rPr>
        <w:t xml:space="preserve"> </w:t>
      </w:r>
      <w:r w:rsidRPr="0068687C">
        <w:rPr>
          <w:rFonts w:ascii="Times New Roman" w:hAnsi="Times New Roman"/>
          <w:color w:val="231F20"/>
        </w:rPr>
        <w:t>Society</w:t>
      </w:r>
      <w:r w:rsidR="00941669">
        <w:rPr>
          <w:rFonts w:ascii="Times New Roman" w:hAnsi="Times New Roman"/>
          <w:color w:val="231F20"/>
          <w:lang w:val="en-US"/>
        </w:rPr>
        <w:t xml:space="preserve"> </w:t>
      </w:r>
      <w:r w:rsidRPr="0068687C">
        <w:rPr>
          <w:rFonts w:ascii="Times New Roman" w:hAnsi="Times New Roman"/>
          <w:color w:val="231F20"/>
        </w:rPr>
        <w:t>for</w:t>
      </w:r>
      <w:r w:rsidR="00941669">
        <w:rPr>
          <w:rFonts w:ascii="Times New Roman" w:hAnsi="Times New Roman"/>
          <w:color w:val="231F20"/>
          <w:lang w:val="en-US"/>
        </w:rPr>
        <w:t xml:space="preserve"> </w:t>
      </w:r>
      <w:r w:rsidRPr="0068687C">
        <w:rPr>
          <w:rFonts w:ascii="Times New Roman" w:hAnsi="Times New Roman"/>
          <w:color w:val="231F20"/>
        </w:rPr>
        <w:t>Nutrition</w:t>
      </w:r>
      <w:r w:rsidR="00941669">
        <w:rPr>
          <w:rFonts w:ascii="Times New Roman" w:hAnsi="Times New Roman"/>
          <w:color w:val="231F20"/>
          <w:lang w:val="en-US"/>
        </w:rPr>
        <w:t xml:space="preserve"> </w:t>
      </w:r>
      <w:r w:rsidRPr="0068687C">
        <w:rPr>
          <w:rFonts w:ascii="Times New Roman" w:hAnsi="Times New Roman"/>
          <w:color w:val="231F20"/>
        </w:rPr>
        <w:t>2021.</w:t>
      </w:r>
      <w:r w:rsidR="00941669">
        <w:rPr>
          <w:rFonts w:ascii="Times New Roman" w:hAnsi="Times New Roman"/>
          <w:color w:val="231F20"/>
          <w:lang w:val="en-US"/>
        </w:rPr>
        <w:t xml:space="preserve"> </w:t>
      </w:r>
      <w:r w:rsidRPr="0068687C">
        <w:rPr>
          <w:rFonts w:ascii="Times New Roman" w:hAnsi="Times New Roman"/>
          <w:color w:val="231F20"/>
        </w:rPr>
        <w:t>This</w:t>
      </w:r>
      <w:r w:rsidR="00941669">
        <w:rPr>
          <w:rFonts w:ascii="Times New Roman" w:hAnsi="Times New Roman"/>
          <w:color w:val="231F20"/>
          <w:lang w:val="en-US"/>
        </w:rPr>
        <w:t xml:space="preserve"> </w:t>
      </w:r>
      <w:r w:rsidRPr="0068687C">
        <w:rPr>
          <w:rFonts w:ascii="Times New Roman" w:hAnsi="Times New Roman"/>
          <w:color w:val="231F20"/>
        </w:rPr>
        <w:t>work</w:t>
      </w:r>
      <w:r w:rsidR="00941669">
        <w:rPr>
          <w:rFonts w:ascii="Times New Roman" w:hAnsi="Times New Roman"/>
          <w:color w:val="231F20"/>
          <w:lang w:val="en-US"/>
        </w:rPr>
        <w:t xml:space="preserve"> </w:t>
      </w:r>
      <w:r w:rsidRPr="0068687C">
        <w:rPr>
          <w:rFonts w:ascii="Times New Roman" w:hAnsi="Times New Roman"/>
          <w:color w:val="231F20"/>
        </w:rPr>
        <w:t>is</w:t>
      </w:r>
      <w:r w:rsidR="00941669">
        <w:rPr>
          <w:rFonts w:ascii="Times New Roman" w:hAnsi="Times New Roman"/>
          <w:color w:val="231F20"/>
          <w:lang w:val="en-US"/>
        </w:rPr>
        <w:t xml:space="preserve"> </w:t>
      </w:r>
      <w:r w:rsidRPr="0068687C">
        <w:rPr>
          <w:rFonts w:ascii="Times New Roman" w:hAnsi="Times New Roman"/>
          <w:color w:val="231F20"/>
        </w:rPr>
        <w:t>written</w:t>
      </w:r>
      <w:r w:rsidR="00941669">
        <w:rPr>
          <w:rFonts w:ascii="Times New Roman" w:hAnsi="Times New Roman"/>
          <w:color w:val="231F20"/>
          <w:lang w:val="en-US"/>
        </w:rPr>
        <w:t xml:space="preserve"> </w:t>
      </w:r>
      <w:r w:rsidRPr="0068687C">
        <w:rPr>
          <w:rFonts w:ascii="Times New Roman" w:hAnsi="Times New Roman"/>
          <w:color w:val="231F20"/>
        </w:rPr>
        <w:t>by</w:t>
      </w:r>
      <w:r w:rsidR="00941669">
        <w:rPr>
          <w:rFonts w:ascii="Times New Roman" w:hAnsi="Times New Roman"/>
          <w:color w:val="231F20"/>
          <w:lang w:val="en-US"/>
        </w:rPr>
        <w:t xml:space="preserve"> </w:t>
      </w:r>
      <w:r w:rsidRPr="0068687C">
        <w:rPr>
          <w:rFonts w:ascii="Times New Roman" w:hAnsi="Times New Roman"/>
          <w:color w:val="231F20"/>
        </w:rPr>
        <w:t>(a)</w:t>
      </w:r>
      <w:r w:rsidR="00941669">
        <w:rPr>
          <w:rFonts w:ascii="Times New Roman" w:hAnsi="Times New Roman"/>
          <w:color w:val="231F20"/>
          <w:lang w:val="en-US"/>
        </w:rPr>
        <w:t xml:space="preserve"> </w:t>
      </w:r>
      <w:r w:rsidRPr="0068687C">
        <w:rPr>
          <w:rFonts w:ascii="Times New Roman" w:hAnsi="Times New Roman"/>
          <w:color w:val="231F20"/>
        </w:rPr>
        <w:t>US</w:t>
      </w:r>
      <w:r w:rsidR="00941669">
        <w:rPr>
          <w:rFonts w:ascii="Times New Roman" w:hAnsi="Times New Roman"/>
          <w:color w:val="231F20"/>
          <w:lang w:val="en-US"/>
        </w:rPr>
        <w:t xml:space="preserve"> </w:t>
      </w:r>
      <w:r w:rsidRPr="0068687C">
        <w:rPr>
          <w:rFonts w:ascii="Times New Roman" w:hAnsi="Times New Roman"/>
          <w:color w:val="231F20"/>
        </w:rPr>
        <w:t>Government</w:t>
      </w:r>
      <w:r w:rsidR="00941669">
        <w:rPr>
          <w:rFonts w:ascii="Times New Roman" w:hAnsi="Times New Roman"/>
          <w:color w:val="231F20"/>
          <w:lang w:val="en-US"/>
        </w:rPr>
        <w:t xml:space="preserve"> </w:t>
      </w:r>
      <w:r w:rsidRPr="0068687C">
        <w:rPr>
          <w:rFonts w:ascii="Times New Roman" w:hAnsi="Times New Roman"/>
          <w:color w:val="231F20"/>
        </w:rPr>
        <w:t>employee</w:t>
      </w:r>
      <w:r w:rsidR="00941669">
        <w:rPr>
          <w:rFonts w:ascii="Times New Roman" w:hAnsi="Times New Roman"/>
          <w:color w:val="231F20"/>
          <w:lang w:val="en-US"/>
        </w:rPr>
        <w:t xml:space="preserve"> </w:t>
      </w:r>
      <w:r w:rsidRPr="0068687C">
        <w:rPr>
          <w:rFonts w:ascii="Times New Roman" w:hAnsi="Times New Roman"/>
          <w:color w:val="231F20"/>
        </w:rPr>
        <w:t>(s)</w:t>
      </w:r>
      <w:r w:rsidR="00941669">
        <w:rPr>
          <w:rFonts w:ascii="Times New Roman" w:hAnsi="Times New Roman"/>
          <w:color w:val="231F20"/>
          <w:lang w:val="en-US"/>
        </w:rPr>
        <w:t xml:space="preserve"> </w:t>
      </w:r>
      <w:r w:rsidRPr="0068687C">
        <w:rPr>
          <w:rFonts w:ascii="Times New Roman" w:hAnsi="Times New Roman"/>
          <w:color w:val="231F20"/>
        </w:rPr>
        <w:t>and</w:t>
      </w:r>
      <w:r w:rsidR="00941669">
        <w:rPr>
          <w:rFonts w:ascii="Times New Roman" w:hAnsi="Times New Roman"/>
          <w:color w:val="231F20"/>
          <w:lang w:val="en-US"/>
        </w:rPr>
        <w:t xml:space="preserve"> </w:t>
      </w:r>
      <w:r w:rsidRPr="0068687C">
        <w:rPr>
          <w:rFonts w:ascii="Times New Roman" w:hAnsi="Times New Roman"/>
          <w:color w:val="231F20"/>
        </w:rPr>
        <w:t>is</w:t>
      </w:r>
      <w:r w:rsidR="00941669">
        <w:rPr>
          <w:rFonts w:ascii="Times New Roman" w:hAnsi="Times New Roman"/>
          <w:color w:val="231F20"/>
          <w:lang w:val="en-US"/>
        </w:rPr>
        <w:t xml:space="preserve"> </w:t>
      </w:r>
      <w:r w:rsidRPr="0068687C">
        <w:rPr>
          <w:rFonts w:ascii="Times New Roman" w:hAnsi="Times New Roman"/>
          <w:color w:val="231F20"/>
        </w:rPr>
        <w:t>in</w:t>
      </w:r>
      <w:r w:rsidR="00941669">
        <w:rPr>
          <w:rFonts w:ascii="Times New Roman" w:hAnsi="Times New Roman"/>
          <w:color w:val="231F20"/>
          <w:lang w:val="en-US"/>
        </w:rPr>
        <w:t xml:space="preserve"> </w:t>
      </w:r>
      <w:r w:rsidRPr="0068687C">
        <w:rPr>
          <w:rFonts w:ascii="Times New Roman" w:hAnsi="Times New Roman"/>
          <w:color w:val="231F20"/>
        </w:rPr>
        <w:t>the</w:t>
      </w:r>
    </w:p>
    <w:p w:rsidR="003F3A0B" w:rsidRPr="0068687C" w:rsidRDefault="00941669" w:rsidP="00A91866">
      <w:pPr>
        <w:spacing w:before="7" w:line="252" w:lineRule="auto"/>
        <w:ind w:left="3546" w:right="133" w:firstLine="5089"/>
        <w:jc w:val="both"/>
        <w:rPr>
          <w:rFonts w:ascii="Times New Roman" w:hAnsi="Times New Roman"/>
        </w:rPr>
      </w:pPr>
      <w:r w:rsidRPr="0068687C">
        <w:rPr>
          <w:rFonts w:ascii="Times New Roman" w:hAnsi="Times New Roman"/>
          <w:color w:val="231F20"/>
        </w:rPr>
        <w:t>P</w:t>
      </w:r>
      <w:r w:rsidR="003F3A0B" w:rsidRPr="0068687C">
        <w:rPr>
          <w:rFonts w:ascii="Times New Roman" w:hAnsi="Times New Roman"/>
          <w:color w:val="231F20"/>
        </w:rPr>
        <w:t>ublic</w:t>
      </w:r>
      <w:r>
        <w:rPr>
          <w:rFonts w:ascii="Times New Roman" w:hAnsi="Times New Roman"/>
          <w:color w:val="231F20"/>
          <w:lang w:val="en-US"/>
        </w:rPr>
        <w:t xml:space="preserve"> </w:t>
      </w:r>
      <w:r w:rsidR="003F3A0B" w:rsidRPr="0068687C">
        <w:rPr>
          <w:rFonts w:ascii="Times New Roman" w:hAnsi="Times New Roman"/>
          <w:color w:val="231F20"/>
        </w:rPr>
        <w:t>domain</w:t>
      </w:r>
      <w:r>
        <w:rPr>
          <w:rFonts w:ascii="Times New Roman" w:hAnsi="Times New Roman"/>
          <w:color w:val="231F20"/>
          <w:lang w:val="en-US"/>
        </w:rPr>
        <w:t xml:space="preserve"> </w:t>
      </w:r>
      <w:r w:rsidR="003F3A0B" w:rsidRPr="0068687C">
        <w:rPr>
          <w:rFonts w:ascii="Times New Roman" w:hAnsi="Times New Roman"/>
          <w:color w:val="231F20"/>
        </w:rPr>
        <w:t>in</w:t>
      </w:r>
      <w:r>
        <w:rPr>
          <w:rFonts w:ascii="Times New Roman" w:hAnsi="Times New Roman"/>
          <w:color w:val="231F20"/>
          <w:lang w:val="en-US"/>
        </w:rPr>
        <w:t xml:space="preserve"> </w:t>
      </w:r>
      <w:r w:rsidR="003F3A0B" w:rsidRPr="0068687C">
        <w:rPr>
          <w:rFonts w:ascii="Times New Roman" w:hAnsi="Times New Roman"/>
          <w:color w:val="231F20"/>
        </w:rPr>
        <w:t>the</w:t>
      </w:r>
      <w:r>
        <w:rPr>
          <w:rFonts w:ascii="Times New Roman" w:hAnsi="Times New Roman"/>
          <w:color w:val="231F20"/>
          <w:lang w:val="en-US"/>
        </w:rPr>
        <w:t xml:space="preserve"> </w:t>
      </w:r>
      <w:r w:rsidR="003F3A0B" w:rsidRPr="0068687C">
        <w:rPr>
          <w:rFonts w:ascii="Times New Roman" w:hAnsi="Times New Roman"/>
          <w:color w:val="231F20"/>
        </w:rPr>
        <w:t>US.</w:t>
      </w:r>
      <w:r>
        <w:rPr>
          <w:rFonts w:ascii="Times New Roman" w:hAnsi="Times New Roman"/>
          <w:color w:val="231F20"/>
          <w:lang w:val="en-US"/>
        </w:rPr>
        <w:t xml:space="preserve"> </w:t>
      </w:r>
      <w:r w:rsidR="003F3A0B" w:rsidRPr="0068687C">
        <w:rPr>
          <w:rFonts w:ascii="Times New Roman" w:hAnsi="Times New Roman"/>
          <w:color w:val="231F20"/>
        </w:rPr>
        <w:t>Manu</w:t>
      </w:r>
      <w:r>
        <w:rPr>
          <w:rFonts w:ascii="Times New Roman" w:hAnsi="Times New Roman"/>
          <w:color w:val="231F20"/>
          <w:lang w:val="en-US"/>
        </w:rPr>
        <w:t xml:space="preserve"> </w:t>
      </w:r>
      <w:r w:rsidR="003F3A0B" w:rsidRPr="0068687C">
        <w:rPr>
          <w:rFonts w:ascii="Times New Roman" w:hAnsi="Times New Roman"/>
          <w:color w:val="231F20"/>
        </w:rPr>
        <w:t>script</w:t>
      </w:r>
      <w:r>
        <w:rPr>
          <w:rFonts w:ascii="Times New Roman" w:hAnsi="Times New Roman"/>
          <w:color w:val="231F20"/>
          <w:lang w:val="en-US"/>
        </w:rPr>
        <w:t xml:space="preserve"> </w:t>
      </w:r>
      <w:r w:rsidR="003F3A0B" w:rsidRPr="0068687C">
        <w:rPr>
          <w:rFonts w:ascii="Times New Roman" w:hAnsi="Times New Roman"/>
          <w:color w:val="231F20"/>
        </w:rPr>
        <w:t>received</w:t>
      </w:r>
      <w:r>
        <w:rPr>
          <w:rFonts w:ascii="Times New Roman" w:hAnsi="Times New Roman"/>
          <w:color w:val="231F20"/>
          <w:lang w:val="en-US"/>
        </w:rPr>
        <w:t xml:space="preserve"> </w:t>
      </w:r>
      <w:r w:rsidR="003F3A0B" w:rsidRPr="0068687C">
        <w:rPr>
          <w:rFonts w:ascii="Times New Roman" w:hAnsi="Times New Roman"/>
          <w:color w:val="231F20"/>
        </w:rPr>
        <w:t>March</w:t>
      </w:r>
      <w:r>
        <w:rPr>
          <w:rFonts w:ascii="Times New Roman" w:hAnsi="Times New Roman"/>
          <w:color w:val="231F20"/>
          <w:lang w:val="en-US"/>
        </w:rPr>
        <w:t xml:space="preserve"> </w:t>
      </w:r>
      <w:r w:rsidR="003F3A0B" w:rsidRPr="0068687C">
        <w:rPr>
          <w:rFonts w:ascii="Times New Roman" w:hAnsi="Times New Roman"/>
          <w:color w:val="231F20"/>
        </w:rPr>
        <w:t>16,</w:t>
      </w:r>
      <w:r>
        <w:rPr>
          <w:rFonts w:ascii="Times New Roman" w:hAnsi="Times New Roman"/>
          <w:color w:val="231F20"/>
          <w:lang w:val="en-US"/>
        </w:rPr>
        <w:t xml:space="preserve"> </w:t>
      </w:r>
      <w:r w:rsidR="003F3A0B" w:rsidRPr="0068687C">
        <w:rPr>
          <w:rFonts w:ascii="Times New Roman" w:hAnsi="Times New Roman"/>
          <w:color w:val="231F20"/>
        </w:rPr>
        <w:t>2021.</w:t>
      </w:r>
      <w:r>
        <w:rPr>
          <w:rFonts w:ascii="Times New Roman" w:hAnsi="Times New Roman"/>
          <w:color w:val="231F20"/>
          <w:lang w:val="en-US"/>
        </w:rPr>
        <w:t xml:space="preserve"> </w:t>
      </w:r>
      <w:r w:rsidR="003F3A0B" w:rsidRPr="0068687C">
        <w:rPr>
          <w:rFonts w:ascii="Times New Roman" w:hAnsi="Times New Roman"/>
          <w:color w:val="231F20"/>
        </w:rPr>
        <w:t>Initial</w:t>
      </w:r>
      <w:r>
        <w:rPr>
          <w:rFonts w:ascii="Times New Roman" w:hAnsi="Times New Roman"/>
          <w:color w:val="231F20"/>
          <w:lang w:val="en-US"/>
        </w:rPr>
        <w:t xml:space="preserve"> </w:t>
      </w:r>
      <w:r w:rsidR="003F3A0B" w:rsidRPr="0068687C">
        <w:rPr>
          <w:rFonts w:ascii="Times New Roman" w:hAnsi="Times New Roman"/>
          <w:color w:val="231F20"/>
        </w:rPr>
        <w:t>review</w:t>
      </w:r>
      <w:r w:rsidR="00B341DC">
        <w:rPr>
          <w:rFonts w:ascii="Times New Roman" w:hAnsi="Times New Roman"/>
          <w:color w:val="231F20"/>
          <w:lang w:val="en-US"/>
        </w:rPr>
        <w:t xml:space="preserve">  </w:t>
      </w:r>
      <w:r w:rsidR="003F3A0B" w:rsidRPr="0068687C">
        <w:rPr>
          <w:rFonts w:ascii="Times New Roman" w:hAnsi="Times New Roman"/>
          <w:color w:val="231F20"/>
        </w:rPr>
        <w:t>completed</w:t>
      </w:r>
      <w:r w:rsidR="00B341DC">
        <w:rPr>
          <w:rFonts w:ascii="Times New Roman" w:hAnsi="Times New Roman"/>
          <w:color w:val="231F20"/>
          <w:lang w:val="en-US"/>
        </w:rPr>
        <w:t xml:space="preserve"> </w:t>
      </w:r>
      <w:r w:rsidR="003F3A0B" w:rsidRPr="0068687C">
        <w:rPr>
          <w:rFonts w:ascii="Times New Roman" w:hAnsi="Times New Roman"/>
          <w:color w:val="231F20"/>
        </w:rPr>
        <w:t>May</w:t>
      </w:r>
      <w:r w:rsidR="00B341DC">
        <w:rPr>
          <w:rFonts w:ascii="Times New Roman" w:hAnsi="Times New Roman"/>
          <w:color w:val="231F20"/>
          <w:lang w:val="en-US"/>
        </w:rPr>
        <w:t xml:space="preserve"> </w:t>
      </w:r>
      <w:r w:rsidR="003F3A0B" w:rsidRPr="0068687C">
        <w:rPr>
          <w:rFonts w:ascii="Times New Roman" w:hAnsi="Times New Roman"/>
          <w:color w:val="231F20"/>
        </w:rPr>
        <w:t>6,</w:t>
      </w:r>
      <w:r w:rsidR="00B341DC">
        <w:rPr>
          <w:rFonts w:ascii="Times New Roman" w:hAnsi="Times New Roman"/>
          <w:color w:val="231F20"/>
          <w:lang w:val="en-US"/>
        </w:rPr>
        <w:t xml:space="preserve"> </w:t>
      </w:r>
      <w:r w:rsidR="003F3A0B" w:rsidRPr="0068687C">
        <w:rPr>
          <w:rFonts w:ascii="Times New Roman" w:hAnsi="Times New Roman"/>
          <w:color w:val="231F20"/>
        </w:rPr>
        <w:t>2021.</w:t>
      </w:r>
      <w:r w:rsidR="00B341DC">
        <w:rPr>
          <w:rFonts w:ascii="Times New Roman" w:hAnsi="Times New Roman"/>
          <w:color w:val="231F20"/>
          <w:lang w:val="en-US"/>
        </w:rPr>
        <w:t xml:space="preserve"> </w:t>
      </w:r>
      <w:r w:rsidR="003F3A0B" w:rsidRPr="0068687C">
        <w:rPr>
          <w:rFonts w:ascii="Times New Roman" w:hAnsi="Times New Roman"/>
          <w:color w:val="231F20"/>
        </w:rPr>
        <w:t>Revision</w:t>
      </w:r>
      <w:r w:rsidR="00B341DC">
        <w:rPr>
          <w:rFonts w:ascii="Times New Roman" w:hAnsi="Times New Roman"/>
          <w:color w:val="231F20"/>
          <w:lang w:val="en-US"/>
        </w:rPr>
        <w:t xml:space="preserve"> </w:t>
      </w:r>
      <w:r w:rsidR="003F3A0B" w:rsidRPr="0068687C">
        <w:rPr>
          <w:rFonts w:ascii="Times New Roman" w:hAnsi="Times New Roman"/>
          <w:color w:val="231F20"/>
        </w:rPr>
        <w:t>accepted</w:t>
      </w:r>
      <w:r w:rsidR="00B341DC">
        <w:rPr>
          <w:rFonts w:ascii="Times New Roman" w:hAnsi="Times New Roman"/>
          <w:color w:val="231F20"/>
          <w:lang w:val="en-US"/>
        </w:rPr>
        <w:t xml:space="preserve"> </w:t>
      </w:r>
      <w:r w:rsidR="003F3A0B" w:rsidRPr="0068687C">
        <w:rPr>
          <w:rFonts w:ascii="Times New Roman" w:hAnsi="Times New Roman"/>
          <w:color w:val="231F20"/>
        </w:rPr>
        <w:t>July</w:t>
      </w:r>
      <w:r w:rsidR="00B341DC">
        <w:rPr>
          <w:rFonts w:ascii="Times New Roman" w:hAnsi="Times New Roman"/>
          <w:color w:val="231F20"/>
          <w:lang w:val="en-US"/>
        </w:rPr>
        <w:t xml:space="preserve"> </w:t>
      </w:r>
      <w:r w:rsidR="003F3A0B" w:rsidRPr="0068687C">
        <w:rPr>
          <w:rFonts w:ascii="Times New Roman" w:hAnsi="Times New Roman"/>
          <w:color w:val="231F20"/>
        </w:rPr>
        <w:t>8,</w:t>
      </w:r>
      <w:r w:rsidR="00B341DC">
        <w:rPr>
          <w:rFonts w:ascii="Times New Roman" w:hAnsi="Times New Roman"/>
          <w:color w:val="231F20"/>
          <w:lang w:val="en-US"/>
        </w:rPr>
        <w:t xml:space="preserve"> </w:t>
      </w:r>
      <w:r w:rsidR="003F3A0B" w:rsidRPr="0068687C">
        <w:rPr>
          <w:rFonts w:ascii="Times New Roman" w:hAnsi="Times New Roman"/>
          <w:color w:val="231F20"/>
        </w:rPr>
        <w:t>2021.</w:t>
      </w:r>
    </w:p>
    <w:p w:rsidR="003F3A0B" w:rsidRPr="0068687C" w:rsidRDefault="003F3A0B" w:rsidP="00A91866">
      <w:pPr>
        <w:spacing w:line="252" w:lineRule="auto"/>
        <w:jc w:val="both"/>
        <w:rPr>
          <w:rFonts w:ascii="Times New Roman" w:hAnsi="Times New Roman"/>
        </w:rPr>
        <w:sectPr w:rsidR="003F3A0B" w:rsidRPr="0068687C">
          <w:type w:val="continuous"/>
          <w:pgSz w:w="11700" w:h="15660"/>
          <w:pgMar w:top="520" w:right="700" w:bottom="280" w:left="720" w:header="720" w:footer="720" w:gutter="0"/>
          <w:cols w:space="720"/>
        </w:sectPr>
      </w:pPr>
    </w:p>
    <w:p w:rsidR="003F3A0B" w:rsidRPr="0068687C" w:rsidRDefault="00120C2B" w:rsidP="00A91866">
      <w:pPr>
        <w:spacing w:line="179" w:lineRule="exact"/>
        <w:ind w:left="101"/>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72576" behindDoc="0" locked="0" layoutInCell="1" allowOverlap="1">
                <wp:simplePos x="0" y="0"/>
                <wp:positionH relativeFrom="page">
                  <wp:posOffset>7113905</wp:posOffset>
                </wp:positionH>
                <wp:positionV relativeFrom="page">
                  <wp:posOffset>2667635</wp:posOffset>
                </wp:positionV>
                <wp:extent cx="139065" cy="4606925"/>
                <wp:effectExtent l="0" t="0" r="0" b="0"/>
                <wp:wrapNone/>
                <wp:docPr id="8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4606925"/>
                        </a:xfrm>
                        <a:prstGeom prst="rect">
                          <a:avLst/>
                        </a:prstGeom>
                        <a:noFill/>
                        <a:ln>
                          <a:noFill/>
                        </a:ln>
                      </wps:spPr>
                      <wps:txbx>
                        <w:txbxContent>
                          <w:p w:rsidR="00A914D2" w:rsidRDefault="00A914D2" w:rsidP="003F3A0B">
                            <w:pPr>
                              <w:spacing w:before="14"/>
                              <w:ind w:left="20"/>
                              <w:rPr>
                                <w:rFonts w:ascii="Arial MT"/>
                                <w:sz w:val="16"/>
                              </w:rPr>
                            </w:pPr>
                            <w:r>
                              <w:rPr>
                                <w:rFonts w:ascii="Arial MT"/>
                                <w:color w:val="666666"/>
                                <w:sz w:val="16"/>
                              </w:rPr>
                              <w:t>Downloadedfromhttps://academic.oup.com/jn/article/151/11/3688/6360120bygueston19April2022</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27" type="#_x0000_t202" style="position:absolute;left:0;text-align:left;margin-left:560.15pt;margin-top:210.05pt;width:10.95pt;height:362.7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" filled="f" stroked="f">
                <v:textbox style="layout-flow:vertical" inset="0,0,0,0">
                  <w:txbxContent>
                    <w:p w:rsidR="00A914D2" w:rsidRDefault="00A914D2" w:rsidP="003F3A0B">
                      <w:pPr>
                        <w:spacing w:before="14"/>
                        <w:ind w:left="20"/>
                        <w:rPr>
                          <w:rFonts w:ascii="Arial MT"/>
                          <w:sz w:val="16"/>
                        </w:rPr>
                      </w:pPr>
                      <w:r>
                        <w:rPr>
                          <w:rFonts w:ascii="Arial MT"/>
                          <w:color w:val="666666"/>
                          <w:sz w:val="16"/>
                        </w:rPr>
                        <w:t>Downloadedfromhttps://academic.oup.com/jn/article/151/11/3688/6360120bygueston19April2022</w:t>
                      </w:r>
                    </w:p>
                  </w:txbxContent>
                </v:textbox>
                <w10:wrap anchorx="page" anchory="page"/>
              </v:shape>
            </w:pict>
          </mc:Fallback>
        </mc:AlternateContent>
      </w:r>
      <w:r>
        <w:rPr>
          <w:rFonts w:ascii="Times New Roman" w:hAnsi="Times New Roman"/>
          <w:noProof/>
        </w:rPr>
        <mc:AlternateContent>
          <mc:Choice Requires="wps">
            <w:drawing>
              <wp:anchor distT="0" distB="0" distL="114300" distR="114300" simplePos="0" relativeHeight="251685888" behindDoc="1" locked="0" layoutInCell="1" allowOverlap="1">
                <wp:simplePos x="0" y="0"/>
                <wp:positionH relativeFrom="page">
                  <wp:posOffset>4149725</wp:posOffset>
                </wp:positionH>
                <wp:positionV relativeFrom="page">
                  <wp:posOffset>7041515</wp:posOffset>
                </wp:positionV>
                <wp:extent cx="88900" cy="199390"/>
                <wp:effectExtent l="0" t="0" r="0" b="0"/>
                <wp:wrapNone/>
                <wp:docPr id="7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 cy="199390"/>
                        </a:xfrm>
                        <a:prstGeom prst="rect">
                          <a:avLst/>
                        </a:prstGeom>
                        <a:noFill/>
                        <a:ln>
                          <a:noFill/>
                        </a:ln>
                      </wps:spPr>
                      <wps:txbx>
                        <w:txbxContent>
                          <w:p w:rsidR="00A914D2" w:rsidRDefault="00A914D2" w:rsidP="003F3A0B">
                            <w:pPr>
                              <w:pStyle w:val="BodyText"/>
                              <w:spacing w:line="222" w:lineRule="exact"/>
                              <w:rPr>
                                <w:rFonts w:ascii="Lucida Sans Unicode" w:hAnsi="Lucida Sans Unicode"/>
                              </w:rPr>
                            </w:pPr>
                            <w:r>
                              <w:rPr>
                                <w:rFonts w:ascii="Lucida Sans Unicode" w:hAnsi="Lucida Sans Unicode"/>
                                <w:color w:val="231F20"/>
                                <w:w w:val="97"/>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28" type="#_x0000_t202" style="position:absolute;left:0;text-align:left;margin-left:326.75pt;margin-top:554.45pt;width:7pt;height:15.7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" filled="f" stroked="f">
                <v:textbox inset="0,0,0,0">
                  <w:txbxContent>
                    <w:p w:rsidR="00A914D2" w:rsidRDefault="00A914D2" w:rsidP="003F3A0B">
                      <w:pPr>
                        <w:pStyle w:val="BodyText"/>
                        <w:spacing w:line="222" w:lineRule="exact"/>
                        <w:rPr>
                          <w:rFonts w:ascii="Lucida Sans Unicode" w:hAnsi="Lucida Sans Unicode"/>
                        </w:rPr>
                      </w:pPr>
                      <w:r>
                        <w:rPr>
                          <w:rFonts w:ascii="Lucida Sans Unicode" w:hAnsi="Lucida Sans Unicode"/>
                          <w:color w:val="231F20"/>
                          <w:w w:val="97"/>
                        </w:rPr>
                        <w:t>∼</w:t>
                      </w:r>
                    </w:p>
                  </w:txbxContent>
                </v:textbox>
                <w10:wrap anchorx="page" anchory="page"/>
              </v:shape>
            </w:pict>
          </mc:Fallback>
        </mc:AlternateContent>
      </w:r>
      <w:r>
        <w:rPr>
          <w:rFonts w:ascii="Times New Roman" w:hAnsi="Times New Roman"/>
          <w:noProof/>
        </w:rPr>
        <mc:AlternateContent>
          <mc:Choice Requires="wps">
            <w:drawing>
              <wp:anchor distT="0" distB="0" distL="114300" distR="114300" simplePos="0" relativeHeight="251686912" behindDoc="1" locked="0" layoutInCell="1" allowOverlap="1">
                <wp:simplePos x="0" y="0"/>
                <wp:positionH relativeFrom="page">
                  <wp:posOffset>5192395</wp:posOffset>
                </wp:positionH>
                <wp:positionV relativeFrom="page">
                  <wp:posOffset>7458710</wp:posOffset>
                </wp:positionV>
                <wp:extent cx="88900" cy="199390"/>
                <wp:effectExtent l="0" t="0" r="0" b="0"/>
                <wp:wrapNone/>
                <wp:docPr id="7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 cy="199390"/>
                        </a:xfrm>
                        <a:prstGeom prst="rect">
                          <a:avLst/>
                        </a:prstGeom>
                        <a:noFill/>
                        <a:ln>
                          <a:noFill/>
                        </a:ln>
                      </wps:spPr>
                      <wps:txbx>
                        <w:txbxContent>
                          <w:p w:rsidR="00A914D2" w:rsidRDefault="00A914D2" w:rsidP="003F3A0B">
                            <w:pPr>
                              <w:pStyle w:val="BodyText"/>
                              <w:spacing w:line="222" w:lineRule="exact"/>
                              <w:rPr>
                                <w:rFonts w:ascii="Lucida Sans Unicode"/>
                              </w:rPr>
                            </w:pPr>
                            <w:r>
                              <w:rPr>
                                <w:rFonts w:ascii="Lucida Sans Unicode"/>
                                <w:color w:val="231F20"/>
                                <w:w w:val="97"/>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29" type="#_x0000_t202" style="position:absolute;left:0;text-align:left;margin-left:408.85pt;margin-top:587.3pt;width:7pt;height:15.7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" filled="f" stroked="f">
                <v:textbox inset="0,0,0,0">
                  <w:txbxContent>
                    <w:p w:rsidR="00A914D2" w:rsidRDefault="00A914D2" w:rsidP="003F3A0B">
                      <w:pPr>
                        <w:pStyle w:val="BodyText"/>
                        <w:spacing w:line="222" w:lineRule="exact"/>
                        <w:rPr>
                          <w:rFonts w:ascii="Lucida Sans Unicode"/>
                        </w:rPr>
                      </w:pPr>
                      <w:r>
                        <w:rPr>
                          <w:rFonts w:ascii="Lucida Sans Unicode"/>
                          <w:color w:val="231F20"/>
                          <w:w w:val="97"/>
                        </w:rPr>
                        <w:t>=</w:t>
                      </w:r>
                    </w:p>
                  </w:txbxContent>
                </v:textbox>
                <w10:wrap anchorx="page" anchory="page"/>
              </v:shape>
            </w:pict>
          </mc:Fallback>
        </mc:AlternateContent>
      </w:r>
      <w:r w:rsidR="008A5237" w:rsidRPr="0068687C">
        <w:rPr>
          <w:rFonts w:ascii="Times New Roman" w:hAnsi="Times New Roman"/>
          <w:color w:val="231F20"/>
        </w:rPr>
        <w:t>36</w:t>
      </w:r>
      <w:r w:rsidR="003F3A0B" w:rsidRPr="0068687C">
        <w:rPr>
          <w:rFonts w:ascii="Times New Roman" w:hAnsi="Times New Roman"/>
          <w:color w:val="231F20"/>
        </w:rPr>
        <w:t>88</w:t>
      </w:r>
    </w:p>
    <w:p w:rsidR="003F3A0B" w:rsidRPr="0068687C" w:rsidRDefault="003F3A0B" w:rsidP="00A91866">
      <w:pPr>
        <w:spacing w:before="3"/>
        <w:ind w:left="101"/>
        <w:jc w:val="both"/>
        <w:rPr>
          <w:rFonts w:ascii="Times New Roman" w:hAnsi="Times New Roman"/>
        </w:rPr>
      </w:pPr>
      <w:r w:rsidRPr="0068687C">
        <w:rPr>
          <w:rFonts w:ascii="Times New Roman" w:hAnsi="Times New Roman"/>
        </w:rPr>
        <w:br w:type="column"/>
      </w:r>
      <w:r w:rsidRPr="0068687C">
        <w:rPr>
          <w:rFonts w:ascii="Times New Roman" w:hAnsi="Times New Roman"/>
          <w:color w:val="231F20"/>
          <w:w w:val="95"/>
        </w:rPr>
        <w:t>First</w:t>
      </w:r>
      <w:r w:rsidR="00B341DC">
        <w:rPr>
          <w:rFonts w:ascii="Times New Roman" w:hAnsi="Times New Roman"/>
          <w:color w:val="231F20"/>
          <w:w w:val="95"/>
          <w:lang w:val="en-US"/>
        </w:rPr>
        <w:t xml:space="preserve"> </w:t>
      </w:r>
      <w:r w:rsidRPr="0068687C">
        <w:rPr>
          <w:rFonts w:ascii="Times New Roman" w:hAnsi="Times New Roman"/>
          <w:color w:val="231F20"/>
          <w:w w:val="95"/>
        </w:rPr>
        <w:t>published</w:t>
      </w:r>
      <w:r w:rsidR="00B341DC">
        <w:rPr>
          <w:rFonts w:ascii="Times New Roman" w:hAnsi="Times New Roman"/>
          <w:color w:val="231F20"/>
          <w:w w:val="95"/>
          <w:lang w:val="en-US"/>
        </w:rPr>
        <w:t xml:space="preserve"> </w:t>
      </w:r>
      <w:r w:rsidRPr="0068687C">
        <w:rPr>
          <w:rFonts w:ascii="Times New Roman" w:hAnsi="Times New Roman"/>
          <w:color w:val="231F20"/>
          <w:w w:val="95"/>
        </w:rPr>
        <w:t>online</w:t>
      </w:r>
      <w:r w:rsidR="00B341DC">
        <w:rPr>
          <w:rFonts w:ascii="Times New Roman" w:hAnsi="Times New Roman"/>
          <w:color w:val="231F20"/>
          <w:w w:val="95"/>
          <w:lang w:val="en-US"/>
        </w:rPr>
        <w:t xml:space="preserve"> </w:t>
      </w:r>
      <w:r w:rsidRPr="0068687C">
        <w:rPr>
          <w:rFonts w:ascii="Times New Roman" w:hAnsi="Times New Roman"/>
          <w:color w:val="231F20"/>
          <w:w w:val="95"/>
        </w:rPr>
        <w:t>August</w:t>
      </w:r>
      <w:r w:rsidR="00B341DC">
        <w:rPr>
          <w:rFonts w:ascii="Times New Roman" w:hAnsi="Times New Roman"/>
          <w:color w:val="231F20"/>
          <w:w w:val="95"/>
          <w:lang w:val="en-US"/>
        </w:rPr>
        <w:t xml:space="preserve"> </w:t>
      </w:r>
      <w:r w:rsidRPr="0068687C">
        <w:rPr>
          <w:rFonts w:ascii="Times New Roman" w:hAnsi="Times New Roman"/>
          <w:color w:val="231F20"/>
          <w:w w:val="95"/>
        </w:rPr>
        <w:t>12,</w:t>
      </w:r>
      <w:r w:rsidR="00B341DC">
        <w:rPr>
          <w:rFonts w:ascii="Times New Roman" w:hAnsi="Times New Roman"/>
          <w:color w:val="231F20"/>
          <w:w w:val="95"/>
          <w:lang w:val="en-US"/>
        </w:rPr>
        <w:t xml:space="preserve"> </w:t>
      </w:r>
      <w:r w:rsidRPr="0068687C">
        <w:rPr>
          <w:rFonts w:ascii="Times New Roman" w:hAnsi="Times New Roman"/>
          <w:color w:val="231F20"/>
          <w:w w:val="95"/>
        </w:rPr>
        <w:t>2021;</w:t>
      </w:r>
      <w:r w:rsidR="00B341DC">
        <w:rPr>
          <w:rFonts w:ascii="Times New Roman" w:hAnsi="Times New Roman"/>
          <w:color w:val="231F20"/>
          <w:w w:val="95"/>
          <w:lang w:val="en-US"/>
        </w:rPr>
        <w:t xml:space="preserve"> </w:t>
      </w:r>
      <w:r w:rsidRPr="0068687C">
        <w:rPr>
          <w:rFonts w:ascii="Times New Roman" w:hAnsi="Times New Roman"/>
          <w:color w:val="231F20"/>
          <w:w w:val="95"/>
        </w:rPr>
        <w:t>doi:https://doi.org/10.1093/jn/nxab254.</w:t>
      </w:r>
    </w:p>
    <w:p w:rsidR="003F3A0B" w:rsidRPr="0068687C" w:rsidRDefault="003F3A0B" w:rsidP="00A91866">
      <w:pPr>
        <w:jc w:val="right"/>
        <w:rPr>
          <w:rFonts w:ascii="Times New Roman" w:hAnsi="Times New Roman"/>
        </w:rPr>
        <w:sectPr w:rsidR="003F3A0B" w:rsidRPr="0068687C">
          <w:type w:val="continuous"/>
          <w:pgSz w:w="11700" w:h="15660"/>
          <w:pgMar w:top="520" w:right="700" w:bottom="280" w:left="720" w:header="720" w:footer="720" w:gutter="0"/>
          <w:cols w:num="2" w:space="720" w:equalWidth="0">
            <w:col w:w="496" w:space="4708"/>
            <w:col w:w="5076"/>
          </w:cols>
        </w:sectPr>
      </w:pPr>
    </w:p>
    <w:p w:rsidR="003F3A0B" w:rsidRPr="0068687C" w:rsidRDefault="003F3A0B" w:rsidP="00A91866">
      <w:pPr>
        <w:pStyle w:val="BodyText"/>
        <w:spacing w:before="69" w:line="249" w:lineRule="auto"/>
        <w:ind w:left="117" w:right="38"/>
        <w:jc w:val="both"/>
      </w:pPr>
      <w:r w:rsidRPr="0068687C">
        <w:rPr>
          <w:color w:val="231F20"/>
        </w:rPr>
        <w:lastRenderedPageBreak/>
        <w:t>available.</w:t>
      </w:r>
      <w:r w:rsidR="00B341DC">
        <w:rPr>
          <w:color w:val="231F20"/>
          <w:lang w:val="en-US"/>
        </w:rPr>
        <w:t xml:space="preserve"> </w:t>
      </w:r>
      <w:r w:rsidRPr="0068687C">
        <w:rPr>
          <w:color w:val="231F20"/>
        </w:rPr>
        <w:t>The</w:t>
      </w:r>
      <w:r w:rsidR="00B341DC">
        <w:rPr>
          <w:color w:val="231F20"/>
          <w:lang w:val="en-US"/>
        </w:rPr>
        <w:t xml:space="preserve"> </w:t>
      </w:r>
      <w:r w:rsidRPr="0068687C">
        <w:rPr>
          <w:color w:val="231F20"/>
        </w:rPr>
        <w:t>lack</w:t>
      </w:r>
      <w:r w:rsidR="00B341DC">
        <w:rPr>
          <w:color w:val="231F20"/>
          <w:lang w:val="en-US"/>
        </w:rPr>
        <w:t xml:space="preserve"> </w:t>
      </w:r>
      <w:r w:rsidRPr="0068687C">
        <w:rPr>
          <w:color w:val="231F20"/>
        </w:rPr>
        <w:t>of</w:t>
      </w:r>
      <w:r w:rsidR="00B341DC">
        <w:rPr>
          <w:color w:val="231F20"/>
          <w:lang w:val="en-US"/>
        </w:rPr>
        <w:t xml:space="preserve"> </w:t>
      </w:r>
      <w:r w:rsidRPr="0068687C">
        <w:rPr>
          <w:color w:val="231F20"/>
        </w:rPr>
        <w:t>timely</w:t>
      </w:r>
      <w:r w:rsidR="00B341DC">
        <w:rPr>
          <w:color w:val="231F20"/>
          <w:lang w:val="en-US"/>
        </w:rPr>
        <w:t xml:space="preserve"> </w:t>
      </w:r>
      <w:r w:rsidRPr="0068687C">
        <w:rPr>
          <w:color w:val="231F20"/>
        </w:rPr>
        <w:t>surveillance</w:t>
      </w:r>
      <w:r w:rsidR="00B341DC">
        <w:rPr>
          <w:color w:val="231F20"/>
          <w:lang w:val="en-US"/>
        </w:rPr>
        <w:t xml:space="preserve"> </w:t>
      </w:r>
      <w:r w:rsidRPr="0068687C">
        <w:rPr>
          <w:color w:val="231F20"/>
        </w:rPr>
        <w:t>data,</w:t>
      </w:r>
      <w:r w:rsidR="00B341DC">
        <w:rPr>
          <w:color w:val="231F20"/>
          <w:lang w:val="en-US"/>
        </w:rPr>
        <w:t xml:space="preserve"> </w:t>
      </w:r>
      <w:r w:rsidRPr="0068687C">
        <w:rPr>
          <w:color w:val="231F20"/>
        </w:rPr>
        <w:t>particularly</w:t>
      </w:r>
      <w:r w:rsidR="00B341DC">
        <w:rPr>
          <w:color w:val="231F20"/>
          <w:lang w:val="en-US"/>
        </w:rPr>
        <w:t xml:space="preserve"> </w:t>
      </w:r>
      <w:r w:rsidRPr="0068687C">
        <w:rPr>
          <w:color w:val="231F20"/>
        </w:rPr>
        <w:t>among high-risk groups that are also representative, hinders</w:t>
      </w:r>
      <w:r w:rsidR="00B341DC">
        <w:rPr>
          <w:color w:val="231F20"/>
          <w:lang w:val="en-US"/>
        </w:rPr>
        <w:t xml:space="preserve"> </w:t>
      </w:r>
      <w:r w:rsidRPr="0068687C">
        <w:rPr>
          <w:color w:val="231F20"/>
        </w:rPr>
        <w:t>efforts</w:t>
      </w:r>
      <w:r w:rsidR="00B341DC">
        <w:rPr>
          <w:color w:val="231F20"/>
          <w:lang w:val="en-US"/>
        </w:rPr>
        <w:t xml:space="preserve"> </w:t>
      </w:r>
      <w:r w:rsidRPr="0068687C">
        <w:rPr>
          <w:color w:val="231F20"/>
        </w:rPr>
        <w:t>to</w:t>
      </w:r>
      <w:r w:rsidR="00B341DC">
        <w:rPr>
          <w:color w:val="231F20"/>
          <w:lang w:val="en-US"/>
        </w:rPr>
        <w:t xml:space="preserve"> </w:t>
      </w:r>
      <w:r w:rsidRPr="0068687C">
        <w:rPr>
          <w:color w:val="231F20"/>
        </w:rPr>
        <w:t>identify</w:t>
      </w:r>
      <w:r w:rsidR="00B341DC">
        <w:rPr>
          <w:color w:val="231F20"/>
          <w:lang w:val="en-US"/>
        </w:rPr>
        <w:t xml:space="preserve"> </w:t>
      </w:r>
      <w:r w:rsidRPr="0068687C">
        <w:rPr>
          <w:color w:val="231F20"/>
        </w:rPr>
        <w:t>sign</w:t>
      </w:r>
      <w:r w:rsidR="00B341DC">
        <w:rPr>
          <w:color w:val="231F20"/>
          <w:lang w:val="en-US"/>
        </w:rPr>
        <w:t xml:space="preserve"> </w:t>
      </w:r>
      <w:r w:rsidRPr="0068687C">
        <w:rPr>
          <w:color w:val="231F20"/>
        </w:rPr>
        <w:t>also</w:t>
      </w:r>
      <w:r w:rsidR="00B341DC">
        <w:rPr>
          <w:color w:val="231F20"/>
          <w:lang w:val="en-US"/>
        </w:rPr>
        <w:t xml:space="preserve"> o</w:t>
      </w:r>
      <w:r w:rsidRPr="0068687C">
        <w:rPr>
          <w:color w:val="231F20"/>
        </w:rPr>
        <w:t>f</w:t>
      </w:r>
      <w:r w:rsidR="00B341DC">
        <w:rPr>
          <w:color w:val="231F20"/>
          <w:lang w:val="en-US"/>
        </w:rPr>
        <w:t xml:space="preserve"> </w:t>
      </w:r>
      <w:r w:rsidRPr="0068687C">
        <w:rPr>
          <w:color w:val="231F20"/>
        </w:rPr>
        <w:t>concern,</w:t>
      </w:r>
      <w:r w:rsidR="00B341DC">
        <w:rPr>
          <w:color w:val="231F20"/>
          <w:lang w:val="en-US"/>
        </w:rPr>
        <w:t xml:space="preserve"> </w:t>
      </w:r>
      <w:r w:rsidRPr="0068687C">
        <w:rPr>
          <w:color w:val="231F20"/>
        </w:rPr>
        <w:t>target</w:t>
      </w:r>
      <w:r w:rsidR="00B341DC">
        <w:rPr>
          <w:color w:val="231F20"/>
          <w:lang w:val="en-US"/>
        </w:rPr>
        <w:t xml:space="preserve"> </w:t>
      </w:r>
      <w:r w:rsidRPr="0068687C">
        <w:rPr>
          <w:color w:val="231F20"/>
        </w:rPr>
        <w:t>interventions,</w:t>
      </w:r>
      <w:r w:rsidR="00B341DC">
        <w:rPr>
          <w:color w:val="231F20"/>
          <w:lang w:val="en-US"/>
        </w:rPr>
        <w:t xml:space="preserve"> </w:t>
      </w:r>
      <w:r w:rsidRPr="0068687C">
        <w:rPr>
          <w:color w:val="231F20"/>
        </w:rPr>
        <w:t>evaluate programs, and guide policy. Thus, there is a need to</w:t>
      </w:r>
      <w:r w:rsidR="00B341DC">
        <w:rPr>
          <w:color w:val="231F20"/>
          <w:lang w:val="en-US"/>
        </w:rPr>
        <w:t xml:space="preserve"> </w:t>
      </w:r>
      <w:r w:rsidRPr="0068687C">
        <w:rPr>
          <w:color w:val="231F20"/>
        </w:rPr>
        <w:t>identify alternative data sources for surveillance of anemia, ID,</w:t>
      </w:r>
      <w:r w:rsidR="00B341DC">
        <w:rPr>
          <w:color w:val="231F20"/>
          <w:lang w:val="en-US"/>
        </w:rPr>
        <w:t xml:space="preserve"> </w:t>
      </w:r>
      <w:r w:rsidRPr="0068687C">
        <w:rPr>
          <w:color w:val="231F20"/>
        </w:rPr>
        <w:t>and</w:t>
      </w:r>
      <w:r w:rsidR="00B341DC">
        <w:rPr>
          <w:color w:val="231F20"/>
          <w:lang w:val="en-US"/>
        </w:rPr>
        <w:t xml:space="preserve"> </w:t>
      </w:r>
      <w:r w:rsidRPr="0068687C">
        <w:rPr>
          <w:color w:val="231F20"/>
        </w:rPr>
        <w:t>IDA</w:t>
      </w:r>
      <w:r w:rsidR="00B341DC">
        <w:rPr>
          <w:color w:val="231F20"/>
          <w:lang w:val="en-US"/>
        </w:rPr>
        <w:t xml:space="preserve"> </w:t>
      </w:r>
      <w:r w:rsidRPr="0068687C">
        <w:rPr>
          <w:color w:val="231F20"/>
        </w:rPr>
        <w:t>during</w:t>
      </w:r>
      <w:r w:rsidR="00B341DC">
        <w:rPr>
          <w:color w:val="231F20"/>
          <w:lang w:val="en-US"/>
        </w:rPr>
        <w:t xml:space="preserve"> </w:t>
      </w:r>
      <w:r w:rsidRPr="0068687C">
        <w:rPr>
          <w:color w:val="231F20"/>
        </w:rPr>
        <w:t>pregnancy.</w:t>
      </w:r>
    </w:p>
    <w:p w:rsidR="003F3A0B" w:rsidRPr="0068687C" w:rsidRDefault="003F3A0B" w:rsidP="00A91866">
      <w:pPr>
        <w:pStyle w:val="BodyText"/>
        <w:spacing w:line="247" w:lineRule="auto"/>
        <w:ind w:left="117" w:right="38" w:firstLine="239"/>
        <w:jc w:val="both"/>
      </w:pPr>
      <w:r w:rsidRPr="0068687C">
        <w:rPr>
          <w:color w:val="231F20"/>
        </w:rPr>
        <w:t>The</w:t>
      </w:r>
      <w:r w:rsidR="00B341DC">
        <w:rPr>
          <w:color w:val="231F20"/>
          <w:lang w:val="en-US"/>
        </w:rPr>
        <w:t xml:space="preserve"> </w:t>
      </w:r>
      <w:r w:rsidRPr="0068687C">
        <w:rPr>
          <w:color w:val="231F20"/>
        </w:rPr>
        <w:t>American</w:t>
      </w:r>
      <w:r w:rsidR="00B341DC">
        <w:rPr>
          <w:color w:val="231F20"/>
          <w:lang w:val="en-US"/>
        </w:rPr>
        <w:t xml:space="preserve"> </w:t>
      </w:r>
      <w:r w:rsidRPr="0068687C">
        <w:rPr>
          <w:color w:val="231F20"/>
        </w:rPr>
        <w:t>College</w:t>
      </w:r>
      <w:r w:rsidR="00B341DC">
        <w:rPr>
          <w:color w:val="231F20"/>
          <w:lang w:val="en-US"/>
        </w:rPr>
        <w:t xml:space="preserve"> </w:t>
      </w:r>
      <w:r w:rsidRPr="0068687C">
        <w:rPr>
          <w:color w:val="231F20"/>
        </w:rPr>
        <w:t>of</w:t>
      </w:r>
      <w:r w:rsidR="00B341DC">
        <w:rPr>
          <w:color w:val="231F20"/>
          <w:lang w:val="en-US"/>
        </w:rPr>
        <w:t xml:space="preserve"> </w:t>
      </w:r>
      <w:r w:rsidRPr="0068687C">
        <w:rPr>
          <w:color w:val="231F20"/>
        </w:rPr>
        <w:t>Obstetrics</w:t>
      </w:r>
      <w:r w:rsidR="00B341DC">
        <w:rPr>
          <w:color w:val="231F20"/>
          <w:lang w:val="en-US"/>
        </w:rPr>
        <w:t xml:space="preserve"> </w:t>
      </w:r>
      <w:r w:rsidRPr="0068687C">
        <w:rPr>
          <w:color w:val="231F20"/>
        </w:rPr>
        <w:t>and</w:t>
      </w:r>
      <w:r w:rsidR="00B341DC">
        <w:rPr>
          <w:color w:val="231F20"/>
          <w:lang w:val="en-US"/>
        </w:rPr>
        <w:t xml:space="preserve"> </w:t>
      </w:r>
      <w:r w:rsidRPr="0068687C">
        <w:rPr>
          <w:color w:val="231F20"/>
        </w:rPr>
        <w:t>Gynecologists</w:t>
      </w:r>
      <w:r w:rsidR="00B341DC">
        <w:rPr>
          <w:color w:val="231F20"/>
          <w:lang w:val="en-US"/>
        </w:rPr>
        <w:t xml:space="preserve"> </w:t>
      </w:r>
      <w:r w:rsidRPr="0068687C">
        <w:rPr>
          <w:color w:val="231F20"/>
        </w:rPr>
        <w:t>(ACOG) recommends pregnant women be screened for anemia,and those with anemia may be evaluated for ID (</w:t>
      </w:r>
      <w:hyperlink w:anchor="_bookmark15" w:history="1">
        <w:r w:rsidRPr="0068687C">
          <w:rPr>
            <w:color w:val="0000FF"/>
          </w:rPr>
          <w:t>4</w:t>
        </w:r>
      </w:hyperlink>
      <w:r w:rsidRPr="0068687C">
        <w:rPr>
          <w:color w:val="231F20"/>
        </w:rPr>
        <w:t>). Electronic</w:t>
      </w:r>
      <w:r w:rsidR="00B341DC">
        <w:rPr>
          <w:color w:val="231F20"/>
          <w:lang w:val="en-US"/>
        </w:rPr>
        <w:t xml:space="preserve"> </w:t>
      </w:r>
      <w:r w:rsidRPr="0068687C">
        <w:rPr>
          <w:color w:val="231F20"/>
        </w:rPr>
        <w:t>health</w:t>
      </w:r>
      <w:r w:rsidR="00B341DC">
        <w:rPr>
          <w:color w:val="231F20"/>
          <w:lang w:val="en-US"/>
        </w:rPr>
        <w:t xml:space="preserve"> </w:t>
      </w:r>
      <w:r w:rsidRPr="0068687C">
        <w:rPr>
          <w:color w:val="231F20"/>
        </w:rPr>
        <w:t>records</w:t>
      </w:r>
      <w:r w:rsidR="00B341DC">
        <w:rPr>
          <w:color w:val="231F20"/>
          <w:lang w:val="en-US"/>
        </w:rPr>
        <w:t xml:space="preserve"> </w:t>
      </w:r>
      <w:r w:rsidRPr="0068687C">
        <w:rPr>
          <w:color w:val="231F20"/>
        </w:rPr>
        <w:t>(EHRs)</w:t>
      </w:r>
      <w:r w:rsidR="00B341DC">
        <w:rPr>
          <w:color w:val="231F20"/>
          <w:lang w:val="en-US"/>
        </w:rPr>
        <w:t xml:space="preserve"> </w:t>
      </w:r>
      <w:r w:rsidRPr="0068687C">
        <w:rPr>
          <w:color w:val="231F20"/>
        </w:rPr>
        <w:t>that</w:t>
      </w:r>
      <w:r w:rsidR="00B341DC">
        <w:rPr>
          <w:color w:val="231F20"/>
          <w:lang w:val="en-US"/>
        </w:rPr>
        <w:t xml:space="preserve"> </w:t>
      </w:r>
      <w:r w:rsidRPr="0068687C">
        <w:rPr>
          <w:color w:val="231F20"/>
        </w:rPr>
        <w:t>capture</w:t>
      </w:r>
      <w:r w:rsidR="00B341DC">
        <w:rPr>
          <w:color w:val="231F20"/>
          <w:lang w:val="en-US"/>
        </w:rPr>
        <w:t xml:space="preserve"> </w:t>
      </w:r>
      <w:r w:rsidRPr="0068687C">
        <w:rPr>
          <w:color w:val="231F20"/>
        </w:rPr>
        <w:t>laboratory</w:t>
      </w:r>
      <w:r w:rsidR="00B341DC">
        <w:rPr>
          <w:color w:val="231F20"/>
          <w:lang w:val="en-US"/>
        </w:rPr>
        <w:t xml:space="preserve"> </w:t>
      </w:r>
      <w:r w:rsidRPr="0068687C">
        <w:rPr>
          <w:color w:val="231F20"/>
        </w:rPr>
        <w:t>test</w:t>
      </w:r>
      <w:r w:rsidR="00B341DC">
        <w:rPr>
          <w:color w:val="231F20"/>
          <w:lang w:val="en-US"/>
        </w:rPr>
        <w:t xml:space="preserve"> </w:t>
      </w:r>
      <w:r w:rsidRPr="0068687C">
        <w:rPr>
          <w:color w:val="231F20"/>
        </w:rPr>
        <w:t>results</w:t>
      </w:r>
      <w:r w:rsidR="00B341DC">
        <w:rPr>
          <w:color w:val="231F20"/>
          <w:lang w:val="en-US"/>
        </w:rPr>
        <w:t xml:space="preserve"> </w:t>
      </w:r>
      <w:r w:rsidRPr="0068687C">
        <w:rPr>
          <w:color w:val="231F20"/>
        </w:rPr>
        <w:t>and</w:t>
      </w:r>
      <w:r w:rsidR="00B341DC">
        <w:rPr>
          <w:color w:val="231F20"/>
          <w:lang w:val="en-US"/>
        </w:rPr>
        <w:t xml:space="preserve"> </w:t>
      </w:r>
      <w:r w:rsidRPr="0068687C">
        <w:rPr>
          <w:color w:val="231F20"/>
        </w:rPr>
        <w:t>/</w:t>
      </w:r>
      <w:r w:rsidR="00B341DC">
        <w:rPr>
          <w:color w:val="231F20"/>
          <w:lang w:val="en-US"/>
        </w:rPr>
        <w:t xml:space="preserve"> </w:t>
      </w:r>
      <w:r w:rsidRPr="0068687C">
        <w:rPr>
          <w:color w:val="231F20"/>
        </w:rPr>
        <w:t>or</w:t>
      </w:r>
      <w:r w:rsidR="00B341DC">
        <w:rPr>
          <w:color w:val="231F20"/>
          <w:lang w:val="en-US"/>
        </w:rPr>
        <w:t xml:space="preserve"> </w:t>
      </w:r>
      <w:r w:rsidRPr="0068687C">
        <w:rPr>
          <w:color w:val="231F20"/>
        </w:rPr>
        <w:t>diagnosis</w:t>
      </w:r>
      <w:r w:rsidR="00B341DC">
        <w:rPr>
          <w:color w:val="231F20"/>
          <w:lang w:val="en-US"/>
        </w:rPr>
        <w:t xml:space="preserve"> </w:t>
      </w:r>
      <w:r w:rsidRPr="0068687C">
        <w:rPr>
          <w:color w:val="231F20"/>
        </w:rPr>
        <w:t>data</w:t>
      </w:r>
      <w:r w:rsidR="00B341DC">
        <w:rPr>
          <w:color w:val="231F20"/>
          <w:lang w:val="en-US"/>
        </w:rPr>
        <w:t xml:space="preserve"> </w:t>
      </w:r>
      <w:r w:rsidRPr="0068687C">
        <w:rPr>
          <w:color w:val="231F20"/>
        </w:rPr>
        <w:t>have</w:t>
      </w:r>
      <w:r w:rsidR="00B341DC">
        <w:rPr>
          <w:color w:val="231F20"/>
          <w:lang w:val="en-US"/>
        </w:rPr>
        <w:t xml:space="preserve"> </w:t>
      </w:r>
      <w:r w:rsidRPr="0068687C">
        <w:rPr>
          <w:color w:val="231F20"/>
        </w:rPr>
        <w:t>the</w:t>
      </w:r>
      <w:r w:rsidR="00B341DC">
        <w:rPr>
          <w:color w:val="231F20"/>
          <w:lang w:val="en-US"/>
        </w:rPr>
        <w:t xml:space="preserve"> </w:t>
      </w:r>
      <w:r w:rsidRPr="0068687C">
        <w:rPr>
          <w:color w:val="231F20"/>
        </w:rPr>
        <w:t>potential</w:t>
      </w:r>
      <w:r w:rsidR="00B341DC">
        <w:rPr>
          <w:color w:val="231F20"/>
          <w:lang w:val="en-US"/>
        </w:rPr>
        <w:t xml:space="preserve"> </w:t>
      </w:r>
      <w:r w:rsidRPr="0068687C">
        <w:rPr>
          <w:color w:val="231F20"/>
        </w:rPr>
        <w:t>to</w:t>
      </w:r>
      <w:r w:rsidR="00B341DC">
        <w:rPr>
          <w:color w:val="231F20"/>
          <w:lang w:val="en-US"/>
        </w:rPr>
        <w:t xml:space="preserve"> </w:t>
      </w:r>
      <w:r w:rsidRPr="0068687C">
        <w:rPr>
          <w:color w:val="231F20"/>
        </w:rPr>
        <w:t>support</w:t>
      </w:r>
      <w:r w:rsidR="00B341DC">
        <w:rPr>
          <w:color w:val="231F20"/>
          <w:lang w:val="en-US"/>
        </w:rPr>
        <w:t xml:space="preserve"> </w:t>
      </w:r>
      <w:r w:rsidRPr="0068687C">
        <w:rPr>
          <w:color w:val="231F20"/>
        </w:rPr>
        <w:t>public</w:t>
      </w:r>
      <w:r w:rsidR="00B341DC">
        <w:rPr>
          <w:color w:val="231F20"/>
          <w:lang w:val="en-US"/>
        </w:rPr>
        <w:t xml:space="preserve"> </w:t>
      </w:r>
      <w:r w:rsidRPr="0068687C">
        <w:rPr>
          <w:color w:val="231F20"/>
        </w:rPr>
        <w:t>health</w:t>
      </w:r>
      <w:r w:rsidR="00B341DC">
        <w:rPr>
          <w:color w:val="231F20"/>
          <w:lang w:val="en-US"/>
        </w:rPr>
        <w:t xml:space="preserve"> </w:t>
      </w:r>
      <w:r w:rsidRPr="0068687C">
        <w:rPr>
          <w:color w:val="231F20"/>
        </w:rPr>
        <w:t>surveillance</w:t>
      </w:r>
      <w:r w:rsidR="00B341DC">
        <w:rPr>
          <w:color w:val="231F20"/>
          <w:lang w:val="en-US"/>
        </w:rPr>
        <w:t xml:space="preserve"> </w:t>
      </w:r>
      <w:r w:rsidRPr="0068687C">
        <w:rPr>
          <w:color w:val="231F20"/>
        </w:rPr>
        <w:t>needs.</w:t>
      </w:r>
      <w:r w:rsidR="00B341DC">
        <w:rPr>
          <w:color w:val="231F20"/>
          <w:lang w:val="en-US"/>
        </w:rPr>
        <w:t xml:space="preserve"> </w:t>
      </w:r>
      <w:r w:rsidRPr="0068687C">
        <w:rPr>
          <w:color w:val="231F20"/>
        </w:rPr>
        <w:t>In</w:t>
      </w:r>
      <w:r w:rsidR="00B341DC">
        <w:rPr>
          <w:color w:val="231F20"/>
          <w:lang w:val="en-US"/>
        </w:rPr>
        <w:t xml:space="preserve"> </w:t>
      </w:r>
      <w:r w:rsidRPr="0068687C">
        <w:rPr>
          <w:color w:val="231F20"/>
        </w:rPr>
        <w:t>an</w:t>
      </w:r>
      <w:r w:rsidR="00B341DC">
        <w:rPr>
          <w:color w:val="231F20"/>
          <w:lang w:val="en-US"/>
        </w:rPr>
        <w:t xml:space="preserve"> </w:t>
      </w:r>
      <w:r w:rsidRPr="0068687C">
        <w:rPr>
          <w:color w:val="231F20"/>
        </w:rPr>
        <w:t>effort</w:t>
      </w:r>
      <w:r w:rsidR="00B341DC">
        <w:rPr>
          <w:color w:val="231F20"/>
          <w:lang w:val="en-US"/>
        </w:rPr>
        <w:t xml:space="preserve"> </w:t>
      </w:r>
      <w:r w:rsidRPr="0068687C">
        <w:rPr>
          <w:color w:val="231F20"/>
        </w:rPr>
        <w:t>to</w:t>
      </w:r>
      <w:r w:rsidR="00B341DC">
        <w:rPr>
          <w:color w:val="231F20"/>
          <w:lang w:val="en-US"/>
        </w:rPr>
        <w:t xml:space="preserve"> </w:t>
      </w:r>
      <w:r w:rsidRPr="0068687C">
        <w:rPr>
          <w:color w:val="231F20"/>
        </w:rPr>
        <w:t>explore</w:t>
      </w:r>
      <w:r w:rsidR="00B341DC">
        <w:rPr>
          <w:color w:val="231F20"/>
          <w:lang w:val="en-US"/>
        </w:rPr>
        <w:t xml:space="preserve"> </w:t>
      </w:r>
      <w:r w:rsidRPr="0068687C">
        <w:rPr>
          <w:color w:val="231F20"/>
        </w:rPr>
        <w:t>whether</w:t>
      </w:r>
      <w:r w:rsidR="00B341DC">
        <w:rPr>
          <w:color w:val="231F20"/>
          <w:lang w:val="en-US"/>
        </w:rPr>
        <w:t xml:space="preserve"> </w:t>
      </w:r>
      <w:r w:rsidRPr="0068687C">
        <w:rPr>
          <w:color w:val="231F20"/>
        </w:rPr>
        <w:t>use</w:t>
      </w:r>
      <w:r w:rsidR="00B341DC">
        <w:rPr>
          <w:color w:val="231F20"/>
          <w:lang w:val="en-US"/>
        </w:rPr>
        <w:t xml:space="preserve"> </w:t>
      </w:r>
      <w:r w:rsidRPr="0068687C">
        <w:rPr>
          <w:color w:val="231F20"/>
        </w:rPr>
        <w:t>of</w:t>
      </w:r>
      <w:r w:rsidR="00B341DC">
        <w:rPr>
          <w:color w:val="231F20"/>
          <w:lang w:val="en-US"/>
        </w:rPr>
        <w:t xml:space="preserve"> </w:t>
      </w:r>
      <w:r w:rsidR="00B341DC">
        <w:rPr>
          <w:color w:val="231F20"/>
        </w:rPr>
        <w:t>HER</w:t>
      </w:r>
      <w:r w:rsidR="00B341DC">
        <w:rPr>
          <w:color w:val="231F20"/>
          <w:lang w:val="en-US"/>
        </w:rPr>
        <w:t xml:space="preserve"> </w:t>
      </w:r>
      <w:r w:rsidRPr="0068687C">
        <w:rPr>
          <w:color w:val="231F20"/>
        </w:rPr>
        <w:t>sisfeasible</w:t>
      </w:r>
      <w:r w:rsidR="00B341DC">
        <w:rPr>
          <w:color w:val="231F20"/>
          <w:lang w:val="en-US"/>
        </w:rPr>
        <w:t xml:space="preserve"> </w:t>
      </w:r>
      <w:r w:rsidRPr="0068687C">
        <w:rPr>
          <w:color w:val="231F20"/>
        </w:rPr>
        <w:t>for</w:t>
      </w:r>
      <w:r w:rsidR="00B341DC">
        <w:rPr>
          <w:color w:val="231F20"/>
          <w:lang w:val="en-US"/>
        </w:rPr>
        <w:t xml:space="preserve"> </w:t>
      </w:r>
      <w:r w:rsidRPr="0068687C">
        <w:rPr>
          <w:color w:val="231F20"/>
        </w:rPr>
        <w:t>surveillance</w:t>
      </w:r>
      <w:r w:rsidR="00B341DC">
        <w:rPr>
          <w:color w:val="231F20"/>
          <w:lang w:val="en-US"/>
        </w:rPr>
        <w:t xml:space="preserve"> </w:t>
      </w:r>
      <w:r w:rsidRPr="0068687C">
        <w:rPr>
          <w:color w:val="231F20"/>
        </w:rPr>
        <w:t>of</w:t>
      </w:r>
      <w:r w:rsidR="00B341DC">
        <w:rPr>
          <w:color w:val="231F20"/>
          <w:lang w:val="en-US"/>
        </w:rPr>
        <w:t xml:space="preserve"> </w:t>
      </w:r>
      <w:r w:rsidRPr="0068687C">
        <w:rPr>
          <w:color w:val="231F20"/>
        </w:rPr>
        <w:t>anemia,</w:t>
      </w:r>
      <w:r w:rsidR="00B341DC">
        <w:rPr>
          <w:color w:val="231F20"/>
          <w:lang w:val="en-US"/>
        </w:rPr>
        <w:t xml:space="preserve"> </w:t>
      </w:r>
      <w:r w:rsidRPr="0068687C">
        <w:rPr>
          <w:color w:val="231F20"/>
        </w:rPr>
        <w:t>ID,</w:t>
      </w:r>
      <w:r w:rsidR="00B341DC">
        <w:rPr>
          <w:color w:val="231F20"/>
          <w:lang w:val="en-US"/>
        </w:rPr>
        <w:t xml:space="preserve"> </w:t>
      </w:r>
      <w:r w:rsidRPr="0068687C">
        <w:rPr>
          <w:color w:val="231F20"/>
        </w:rPr>
        <w:t>and</w:t>
      </w:r>
      <w:r w:rsidR="00B341DC">
        <w:rPr>
          <w:color w:val="231F20"/>
          <w:lang w:val="en-US"/>
        </w:rPr>
        <w:t xml:space="preserve"> </w:t>
      </w:r>
      <w:r w:rsidRPr="0068687C">
        <w:rPr>
          <w:color w:val="231F20"/>
        </w:rPr>
        <w:t xml:space="preserve">IDA, we analyzed EHR data to </w:t>
      </w:r>
      <w:r w:rsidRPr="0068687C">
        <w:rPr>
          <w:i/>
          <w:color w:val="231F20"/>
        </w:rPr>
        <w:t>1</w:t>
      </w:r>
      <w:r w:rsidRPr="0068687C">
        <w:rPr>
          <w:color w:val="231F20"/>
        </w:rPr>
        <w:t>) describe the availability of</w:t>
      </w:r>
      <w:r w:rsidR="00B341DC">
        <w:rPr>
          <w:color w:val="231F20"/>
          <w:lang w:val="en-US"/>
        </w:rPr>
        <w:t xml:space="preserve"> </w:t>
      </w:r>
      <w:r w:rsidRPr="0068687C">
        <w:rPr>
          <w:color w:val="231F20"/>
        </w:rPr>
        <w:t>laboratory</w:t>
      </w:r>
      <w:r w:rsidR="00B341DC">
        <w:rPr>
          <w:color w:val="231F20"/>
          <w:lang w:val="en-US"/>
        </w:rPr>
        <w:t xml:space="preserve"> </w:t>
      </w:r>
      <w:r w:rsidRPr="0068687C">
        <w:rPr>
          <w:color w:val="231F20"/>
        </w:rPr>
        <w:t>results</w:t>
      </w:r>
      <w:r w:rsidR="00B341DC">
        <w:rPr>
          <w:color w:val="231F20"/>
          <w:lang w:val="en-US"/>
        </w:rPr>
        <w:t xml:space="preserve"> </w:t>
      </w:r>
      <w:r w:rsidRPr="0068687C">
        <w:rPr>
          <w:color w:val="231F20"/>
        </w:rPr>
        <w:t>for</w:t>
      </w:r>
      <w:r w:rsidR="00B341DC">
        <w:rPr>
          <w:color w:val="231F20"/>
          <w:lang w:val="en-US"/>
        </w:rPr>
        <w:t xml:space="preserve"> </w:t>
      </w:r>
      <w:r w:rsidRPr="0068687C">
        <w:rPr>
          <w:color w:val="231F20"/>
        </w:rPr>
        <w:t>anemia</w:t>
      </w:r>
      <w:r w:rsidR="00B341DC">
        <w:rPr>
          <w:color w:val="231F20"/>
          <w:lang w:val="en-US"/>
        </w:rPr>
        <w:t xml:space="preserve"> </w:t>
      </w:r>
      <w:r w:rsidRPr="0068687C">
        <w:rPr>
          <w:color w:val="231F20"/>
        </w:rPr>
        <w:t>and</w:t>
      </w:r>
      <w:r w:rsidR="00B341DC">
        <w:rPr>
          <w:color w:val="231F20"/>
          <w:lang w:val="en-US"/>
        </w:rPr>
        <w:t xml:space="preserve"> </w:t>
      </w:r>
      <w:r w:rsidRPr="0068687C">
        <w:rPr>
          <w:color w:val="231F20"/>
        </w:rPr>
        <w:t>ID;</w:t>
      </w:r>
      <w:r w:rsidR="00B341DC">
        <w:rPr>
          <w:color w:val="231F20"/>
          <w:lang w:val="en-US"/>
        </w:rPr>
        <w:t xml:space="preserve"> </w:t>
      </w:r>
      <w:r w:rsidRPr="0068687C">
        <w:rPr>
          <w:i/>
          <w:color w:val="231F20"/>
        </w:rPr>
        <w:t>2</w:t>
      </w:r>
      <w:r w:rsidRPr="0068687C">
        <w:rPr>
          <w:color w:val="231F20"/>
        </w:rPr>
        <w:t>)</w:t>
      </w:r>
      <w:r w:rsidR="00B341DC">
        <w:rPr>
          <w:color w:val="231F20"/>
          <w:lang w:val="en-US"/>
        </w:rPr>
        <w:t xml:space="preserve"> </w:t>
      </w:r>
      <w:r w:rsidRPr="0068687C">
        <w:rPr>
          <w:color w:val="231F20"/>
        </w:rPr>
        <w:t>estimate</w:t>
      </w:r>
      <w:r w:rsidR="00B341DC">
        <w:rPr>
          <w:color w:val="231F20"/>
          <w:lang w:val="en-US"/>
        </w:rPr>
        <w:t xml:space="preserve"> </w:t>
      </w:r>
      <w:r w:rsidRPr="0068687C">
        <w:rPr>
          <w:color w:val="231F20"/>
        </w:rPr>
        <w:t>the</w:t>
      </w:r>
      <w:r w:rsidR="00B341DC">
        <w:rPr>
          <w:color w:val="231F20"/>
          <w:lang w:val="en-US"/>
        </w:rPr>
        <w:t xml:space="preserve"> </w:t>
      </w:r>
      <w:r w:rsidRPr="0068687C">
        <w:rPr>
          <w:color w:val="231F20"/>
        </w:rPr>
        <w:t>prevalence</w:t>
      </w:r>
      <w:r w:rsidR="00B341DC">
        <w:rPr>
          <w:color w:val="231F20"/>
          <w:lang w:val="en-US"/>
        </w:rPr>
        <w:t xml:space="preserve"> </w:t>
      </w:r>
      <w:r w:rsidRPr="0068687C">
        <w:rPr>
          <w:color w:val="231F20"/>
        </w:rPr>
        <w:t xml:space="preserve">of anemia, ID, and IDA; and </w:t>
      </w:r>
      <w:r w:rsidRPr="0068687C">
        <w:rPr>
          <w:i/>
          <w:color w:val="231F20"/>
        </w:rPr>
        <w:t>3</w:t>
      </w:r>
      <w:r w:rsidRPr="0068687C">
        <w:rPr>
          <w:color w:val="231F20"/>
        </w:rPr>
        <w:t>) assess the use of International</w:t>
      </w:r>
      <w:r w:rsidR="00B341DC">
        <w:rPr>
          <w:color w:val="231F20"/>
          <w:lang w:val="en-US"/>
        </w:rPr>
        <w:t xml:space="preserve"> </w:t>
      </w:r>
      <w:r w:rsidRPr="0068687C">
        <w:rPr>
          <w:color w:val="231F20"/>
        </w:rPr>
        <w:t>Classification of Diseases (ICD) diagnosis codes for laboratory-confirmed</w:t>
      </w:r>
      <w:r w:rsidR="00B341DC">
        <w:rPr>
          <w:color w:val="231F20"/>
          <w:lang w:val="en-US"/>
        </w:rPr>
        <w:t xml:space="preserve"> </w:t>
      </w:r>
      <w:r w:rsidRPr="0068687C">
        <w:rPr>
          <w:color w:val="231F20"/>
        </w:rPr>
        <w:t>anemia.</w:t>
      </w:r>
      <w:r w:rsidR="00B341DC">
        <w:rPr>
          <w:color w:val="231F20"/>
          <w:lang w:val="en-US"/>
        </w:rPr>
        <w:t xml:space="preserve"> </w:t>
      </w:r>
      <w:r w:rsidRPr="0068687C">
        <w:rPr>
          <w:color w:val="231F20"/>
        </w:rPr>
        <w:t>The</w:t>
      </w:r>
      <w:r w:rsidR="00B341DC">
        <w:rPr>
          <w:color w:val="231F20"/>
          <w:lang w:val="en-US"/>
        </w:rPr>
        <w:t xml:space="preserve"> </w:t>
      </w:r>
      <w:r w:rsidRPr="0068687C">
        <w:rPr>
          <w:color w:val="231F20"/>
        </w:rPr>
        <w:t>causes</w:t>
      </w:r>
      <w:r w:rsidR="00B341DC">
        <w:rPr>
          <w:color w:val="231F20"/>
          <w:lang w:val="en-US"/>
        </w:rPr>
        <w:t xml:space="preserve"> </w:t>
      </w:r>
      <w:r w:rsidRPr="0068687C">
        <w:rPr>
          <w:color w:val="231F20"/>
        </w:rPr>
        <w:t>of</w:t>
      </w:r>
      <w:r w:rsidR="00B341DC">
        <w:rPr>
          <w:color w:val="231F20"/>
          <w:lang w:val="en-US"/>
        </w:rPr>
        <w:t xml:space="preserve"> </w:t>
      </w:r>
      <w:r w:rsidRPr="0068687C">
        <w:rPr>
          <w:color w:val="231F20"/>
        </w:rPr>
        <w:t>anemia</w:t>
      </w:r>
      <w:r w:rsidR="00B341DC">
        <w:rPr>
          <w:color w:val="231F20"/>
          <w:lang w:val="en-US"/>
        </w:rPr>
        <w:t xml:space="preserve"> </w:t>
      </w:r>
      <w:r w:rsidRPr="0068687C">
        <w:rPr>
          <w:color w:val="231F20"/>
        </w:rPr>
        <w:t>and</w:t>
      </w:r>
      <w:r w:rsidR="00B341DC">
        <w:rPr>
          <w:color w:val="231F20"/>
          <w:lang w:val="en-US"/>
        </w:rPr>
        <w:t xml:space="preserve"> </w:t>
      </w:r>
      <w:r w:rsidRPr="0068687C">
        <w:rPr>
          <w:color w:val="231F20"/>
        </w:rPr>
        <w:t>reasons</w:t>
      </w:r>
      <w:r w:rsidR="00B341DC">
        <w:rPr>
          <w:color w:val="231F20"/>
          <w:lang w:val="en-US"/>
        </w:rPr>
        <w:t xml:space="preserve"> </w:t>
      </w:r>
      <w:r w:rsidRPr="0068687C">
        <w:rPr>
          <w:color w:val="231F20"/>
        </w:rPr>
        <w:t>for</w:t>
      </w:r>
      <w:r w:rsidR="00B341DC">
        <w:rPr>
          <w:color w:val="231F20"/>
          <w:lang w:val="en-US"/>
        </w:rPr>
        <w:t xml:space="preserve"> </w:t>
      </w:r>
      <w:r w:rsidRPr="0068687C">
        <w:rPr>
          <w:color w:val="231F20"/>
        </w:rPr>
        <w:t>screening may be condition specific and vary across trimesters.</w:t>
      </w:r>
      <w:r w:rsidR="00B341DC">
        <w:rPr>
          <w:color w:val="231F20"/>
          <w:lang w:val="en-US"/>
        </w:rPr>
        <w:t xml:space="preserve"> </w:t>
      </w:r>
      <w:r w:rsidRPr="0068687C">
        <w:rPr>
          <w:color w:val="231F20"/>
        </w:rPr>
        <w:t>We</w:t>
      </w:r>
      <w:r w:rsidR="00B341DC">
        <w:rPr>
          <w:color w:val="231F20"/>
          <w:lang w:val="en-US"/>
        </w:rPr>
        <w:t xml:space="preserve"> </w:t>
      </w:r>
      <w:r w:rsidRPr="0068687C">
        <w:rPr>
          <w:color w:val="231F20"/>
        </w:rPr>
        <w:t>focused</w:t>
      </w:r>
      <w:r w:rsidR="00B341DC">
        <w:rPr>
          <w:color w:val="231F20"/>
          <w:lang w:val="en-US"/>
        </w:rPr>
        <w:t xml:space="preserve"> </w:t>
      </w:r>
      <w:r w:rsidRPr="0068687C">
        <w:rPr>
          <w:color w:val="231F20"/>
        </w:rPr>
        <w:t>on</w:t>
      </w:r>
      <w:r w:rsidR="00B341DC">
        <w:rPr>
          <w:color w:val="231F20"/>
          <w:lang w:val="en-US"/>
        </w:rPr>
        <w:t xml:space="preserve"> </w:t>
      </w:r>
      <w:r w:rsidRPr="0068687C">
        <w:rPr>
          <w:color w:val="231F20"/>
        </w:rPr>
        <w:t>first-trimester</w:t>
      </w:r>
      <w:r w:rsidR="00B341DC">
        <w:rPr>
          <w:color w:val="231F20"/>
          <w:lang w:val="en-US"/>
        </w:rPr>
        <w:t xml:space="preserve"> </w:t>
      </w:r>
      <w:r w:rsidRPr="0068687C">
        <w:rPr>
          <w:color w:val="231F20"/>
        </w:rPr>
        <w:t>pregnancies</w:t>
      </w:r>
      <w:r w:rsidR="00B341DC">
        <w:rPr>
          <w:color w:val="231F20"/>
          <w:lang w:val="en-US"/>
        </w:rPr>
        <w:t xml:space="preserve"> </w:t>
      </w:r>
      <w:r w:rsidRPr="0068687C">
        <w:rPr>
          <w:color w:val="231F20"/>
        </w:rPr>
        <w:t>to</w:t>
      </w:r>
      <w:r w:rsidR="00B341DC">
        <w:rPr>
          <w:color w:val="231F20"/>
          <w:lang w:val="en-US"/>
        </w:rPr>
        <w:t xml:space="preserve"> </w:t>
      </w:r>
      <w:r w:rsidRPr="0068687C">
        <w:rPr>
          <w:color w:val="231F20"/>
        </w:rPr>
        <w:t>better</w:t>
      </w:r>
      <w:r w:rsidR="00B341DC">
        <w:rPr>
          <w:color w:val="231F20"/>
          <w:lang w:val="en-US"/>
        </w:rPr>
        <w:t xml:space="preserve"> </w:t>
      </w:r>
      <w:r w:rsidRPr="0068687C">
        <w:rPr>
          <w:color w:val="231F20"/>
        </w:rPr>
        <w:t>understand</w:t>
      </w:r>
      <w:r w:rsidR="00B341DC">
        <w:rPr>
          <w:color w:val="231F20"/>
          <w:lang w:val="en-US"/>
        </w:rPr>
        <w:t xml:space="preserve"> </w:t>
      </w:r>
      <w:r w:rsidRPr="0068687C">
        <w:rPr>
          <w:color w:val="231F20"/>
        </w:rPr>
        <w:t>data</w:t>
      </w:r>
      <w:r w:rsidR="00B341DC">
        <w:rPr>
          <w:color w:val="231F20"/>
          <w:lang w:val="en-US"/>
        </w:rPr>
        <w:t xml:space="preserve"> </w:t>
      </w:r>
      <w:r w:rsidRPr="0068687C">
        <w:rPr>
          <w:color w:val="231F20"/>
        </w:rPr>
        <w:t>availability</w:t>
      </w:r>
      <w:r w:rsidR="00B341DC">
        <w:rPr>
          <w:color w:val="231F20"/>
          <w:lang w:val="en-US"/>
        </w:rPr>
        <w:t xml:space="preserve"> </w:t>
      </w:r>
      <w:r w:rsidRPr="0068687C">
        <w:rPr>
          <w:color w:val="231F20"/>
        </w:rPr>
        <w:t>and</w:t>
      </w:r>
      <w:r w:rsidR="00B341DC">
        <w:rPr>
          <w:color w:val="231F20"/>
          <w:lang w:val="en-US"/>
        </w:rPr>
        <w:t xml:space="preserve"> </w:t>
      </w:r>
      <w:r w:rsidRPr="0068687C">
        <w:rPr>
          <w:color w:val="231F20"/>
        </w:rPr>
        <w:t>nuances</w:t>
      </w:r>
      <w:r w:rsidR="00B341DC">
        <w:rPr>
          <w:color w:val="231F20"/>
          <w:lang w:val="en-US"/>
        </w:rPr>
        <w:t xml:space="preserve"> </w:t>
      </w:r>
      <w:r w:rsidRPr="0068687C">
        <w:rPr>
          <w:color w:val="231F20"/>
        </w:rPr>
        <w:t>of</w:t>
      </w:r>
      <w:r w:rsidR="00B341DC">
        <w:rPr>
          <w:color w:val="231F20"/>
          <w:lang w:val="en-US"/>
        </w:rPr>
        <w:t xml:space="preserve"> </w:t>
      </w:r>
      <w:r w:rsidRPr="0068687C">
        <w:rPr>
          <w:color w:val="231F20"/>
        </w:rPr>
        <w:t>using</w:t>
      </w:r>
      <w:r w:rsidR="00B341DC">
        <w:rPr>
          <w:color w:val="231F20"/>
          <w:lang w:val="en-US"/>
        </w:rPr>
        <w:t xml:space="preserve"> </w:t>
      </w:r>
      <w:r w:rsidRPr="0068687C">
        <w:rPr>
          <w:color w:val="231F20"/>
        </w:rPr>
        <w:t>the</w:t>
      </w:r>
      <w:r w:rsidR="00B341DC">
        <w:rPr>
          <w:color w:val="231F20"/>
          <w:lang w:val="en-US"/>
        </w:rPr>
        <w:t xml:space="preserve"> </w:t>
      </w:r>
      <w:r w:rsidR="00B341DC">
        <w:rPr>
          <w:color w:val="231F20"/>
        </w:rPr>
        <w:t>HER</w:t>
      </w:r>
      <w:r w:rsidR="00B341DC">
        <w:rPr>
          <w:color w:val="231F20"/>
          <w:lang w:val="en-US"/>
        </w:rPr>
        <w:t xml:space="preserve"> </w:t>
      </w:r>
      <w:r w:rsidRPr="0068687C">
        <w:rPr>
          <w:color w:val="231F20"/>
        </w:rPr>
        <w:t>for</w:t>
      </w:r>
      <w:r w:rsidR="00B341DC">
        <w:rPr>
          <w:color w:val="231F20"/>
          <w:lang w:val="en-US"/>
        </w:rPr>
        <w:t xml:space="preserve"> </w:t>
      </w:r>
      <w:r w:rsidRPr="0068687C">
        <w:rPr>
          <w:color w:val="231F20"/>
        </w:rPr>
        <w:t>this</w:t>
      </w:r>
      <w:r w:rsidR="00B341DC">
        <w:rPr>
          <w:color w:val="231F20"/>
          <w:lang w:val="en-US"/>
        </w:rPr>
        <w:t xml:space="preserve"> </w:t>
      </w:r>
      <w:r w:rsidRPr="0068687C">
        <w:rPr>
          <w:color w:val="231F20"/>
        </w:rPr>
        <w:t>purpose.</w:t>
      </w:r>
    </w:p>
    <w:p w:rsidR="003F3A0B" w:rsidRPr="0068687C" w:rsidRDefault="003F3A0B" w:rsidP="00A91866">
      <w:pPr>
        <w:pStyle w:val="BodyText"/>
        <w:jc w:val="both"/>
      </w:pPr>
    </w:p>
    <w:p w:rsidR="003F3A0B" w:rsidRPr="0068687C" w:rsidRDefault="003F3A0B" w:rsidP="00A91866">
      <w:pPr>
        <w:pStyle w:val="BodyText"/>
        <w:spacing w:before="7"/>
        <w:jc w:val="both"/>
      </w:pPr>
    </w:p>
    <w:p w:rsidR="003F3A0B" w:rsidRPr="0068687C" w:rsidRDefault="003F3A0B" w:rsidP="00A91866">
      <w:pPr>
        <w:pStyle w:val="Heading1"/>
        <w:ind w:left="117"/>
        <w:jc w:val="both"/>
        <w:rPr>
          <w:sz w:val="24"/>
          <w:szCs w:val="24"/>
        </w:rPr>
      </w:pPr>
      <w:r w:rsidRPr="0068687C">
        <w:rPr>
          <w:color w:val="231F20"/>
          <w:sz w:val="24"/>
          <w:szCs w:val="24"/>
        </w:rPr>
        <w:t>Methods</w:t>
      </w:r>
    </w:p>
    <w:p w:rsidR="003F3A0B" w:rsidRPr="0068687C" w:rsidRDefault="00120C2B" w:rsidP="00A91866">
      <w:pPr>
        <w:spacing w:before="120" w:line="252" w:lineRule="auto"/>
        <w:ind w:left="117" w:right="45"/>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88960" behindDoc="1" locked="0" layoutInCell="1" allowOverlap="1">
                <wp:simplePos x="0" y="0"/>
                <wp:positionH relativeFrom="page">
                  <wp:posOffset>2761615</wp:posOffset>
                </wp:positionH>
                <wp:positionV relativeFrom="paragraph">
                  <wp:posOffset>218440</wp:posOffset>
                </wp:positionV>
                <wp:extent cx="76835" cy="177165"/>
                <wp:effectExtent l="0" t="0" r="0" b="0"/>
                <wp:wrapNone/>
                <wp:docPr id="7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77165"/>
                        </a:xfrm>
                        <a:prstGeom prst="rect">
                          <a:avLst/>
                        </a:prstGeom>
                        <a:noFill/>
                        <a:ln>
                          <a:noFill/>
                        </a:ln>
                      </wps:spPr>
                      <wps:txbx>
                        <w:txbxContent>
                          <w:p w:rsidR="00A914D2" w:rsidRDefault="00A914D2" w:rsidP="003F3A0B">
                            <w:pPr>
                              <w:spacing w:line="197" w:lineRule="exact"/>
                              <w:rPr>
                                <w:rFonts w:ascii="Lucida Sans Unicode" w:hAnsi="Lucida Sans Unicode"/>
                                <w:sz w:val="16"/>
                              </w:rPr>
                            </w:pPr>
                            <w:r>
                              <w:rPr>
                                <w:rFonts w:ascii="Lucida Sans Unicode" w:hAnsi="Lucida Sans Unicode"/>
                                <w:color w:val="231F20"/>
                                <w:w w:val="94"/>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30" type="#_x0000_t202" style="position:absolute;left:0;text-align:left;margin-left:217.45pt;margin-top:17.2pt;width:6.05pt;height:13.95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" filled="f" stroked="f">
                <v:textbox inset="0,0,0,0">
                  <w:txbxContent>
                    <w:p w:rsidR="00A914D2" w:rsidRDefault="00A914D2" w:rsidP="003F3A0B">
                      <w:pPr>
                        <w:spacing w:line="197" w:lineRule="exact"/>
                        <w:rPr>
                          <w:rFonts w:ascii="Lucida Sans Unicode" w:hAnsi="Lucida Sans Unicode"/>
                          <w:sz w:val="16"/>
                        </w:rPr>
                      </w:pPr>
                      <w:r>
                        <w:rPr>
                          <w:rFonts w:ascii="Lucida Sans Unicode" w:hAnsi="Lucida Sans Unicode"/>
                          <w:color w:val="231F20"/>
                          <w:w w:val="94"/>
                          <w:sz w:val="16"/>
                        </w:rPr>
                        <w:t>≥</w:t>
                      </w:r>
                    </w:p>
                  </w:txbxContent>
                </v:textbox>
                <w10:wrap anchorx="page"/>
              </v:shape>
            </w:pict>
          </mc:Fallback>
        </mc:AlternateContent>
      </w:r>
      <w:r>
        <w:rPr>
          <w:rFonts w:ascii="Times New Roman" w:hAnsi="Times New Roman"/>
          <w:noProof/>
        </w:rPr>
        <mc:AlternateContent>
          <mc:Choice Requires="wps">
            <w:drawing>
              <wp:anchor distT="0" distB="0" distL="114300" distR="114300" simplePos="0" relativeHeight="251689984" behindDoc="1" locked="0" layoutInCell="1" allowOverlap="1">
                <wp:simplePos x="0" y="0"/>
                <wp:positionH relativeFrom="page">
                  <wp:posOffset>1691640</wp:posOffset>
                </wp:positionH>
                <wp:positionV relativeFrom="paragraph">
                  <wp:posOffset>471805</wp:posOffset>
                </wp:positionV>
                <wp:extent cx="79375" cy="177165"/>
                <wp:effectExtent l="0" t="0" r="0" b="0"/>
                <wp:wrapNone/>
                <wp:docPr id="7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75" cy="177165"/>
                        </a:xfrm>
                        <a:prstGeom prst="rect">
                          <a:avLst/>
                        </a:prstGeom>
                        <a:noFill/>
                        <a:ln>
                          <a:noFill/>
                        </a:ln>
                      </wps:spPr>
                      <wps:txbx>
                        <w:txbxContent>
                          <w:p w:rsidR="00A914D2" w:rsidRDefault="00A914D2" w:rsidP="003F3A0B">
                            <w:pPr>
                              <w:spacing w:line="197" w:lineRule="exact"/>
                              <w:rPr>
                                <w:rFonts w:ascii="Lucida Sans Unicode"/>
                                <w:sz w:val="16"/>
                              </w:rPr>
                            </w:pPr>
                            <w:r>
                              <w:rPr>
                                <w:rFonts w:ascii="Lucida Sans Unicode"/>
                                <w:color w:val="231F20"/>
                                <w:w w:val="97"/>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031" type="#_x0000_t202" style="position:absolute;left:0;text-align:left;margin-left:133.2pt;margin-top:37.15pt;width:6.25pt;height:13.95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" filled="f" stroked="f">
                <v:textbox inset="0,0,0,0">
                  <w:txbxContent>
                    <w:p w:rsidR="00A914D2" w:rsidRDefault="00A914D2" w:rsidP="003F3A0B">
                      <w:pPr>
                        <w:spacing w:line="197" w:lineRule="exact"/>
                        <w:rPr>
                          <w:rFonts w:ascii="Lucida Sans Unicode"/>
                          <w:sz w:val="16"/>
                        </w:rPr>
                      </w:pPr>
                      <w:r>
                        <w:rPr>
                          <w:rFonts w:ascii="Lucida Sans Unicode"/>
                          <w:color w:val="231F20"/>
                          <w:w w:val="97"/>
                          <w:sz w:val="16"/>
                        </w:rPr>
                        <w:t>=</w:t>
                      </w:r>
                    </w:p>
                  </w:txbxContent>
                </v:textbox>
                <w10:wrap anchorx="page"/>
              </v:shape>
            </w:pict>
          </mc:Fallback>
        </mc:AlternateContent>
      </w:r>
      <w:r>
        <w:rPr>
          <w:rFonts w:ascii="Times New Roman" w:hAnsi="Times New Roman"/>
          <w:noProof/>
        </w:rPr>
        <mc:AlternateContent>
          <mc:Choice Requires="wps">
            <w:drawing>
              <wp:anchor distT="0" distB="0" distL="114300" distR="114300" simplePos="0" relativeHeight="251691008" behindDoc="1" locked="0" layoutInCell="1" allowOverlap="1">
                <wp:simplePos x="0" y="0"/>
                <wp:positionH relativeFrom="page">
                  <wp:posOffset>3322955</wp:posOffset>
                </wp:positionH>
                <wp:positionV relativeFrom="paragraph">
                  <wp:posOffset>724535</wp:posOffset>
                </wp:positionV>
                <wp:extent cx="79375" cy="177165"/>
                <wp:effectExtent l="0" t="0" r="0" b="0"/>
                <wp:wrapNone/>
                <wp:docPr id="7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75" cy="177165"/>
                        </a:xfrm>
                        <a:prstGeom prst="rect">
                          <a:avLst/>
                        </a:prstGeom>
                        <a:noFill/>
                        <a:ln>
                          <a:noFill/>
                        </a:ln>
                      </wps:spPr>
                      <wps:txbx>
                        <w:txbxContent>
                          <w:p w:rsidR="00A914D2" w:rsidRDefault="00A914D2" w:rsidP="003F3A0B">
                            <w:pPr>
                              <w:spacing w:line="197" w:lineRule="exact"/>
                              <w:rPr>
                                <w:rFonts w:ascii="Lucida Sans Unicode" w:hAnsi="Lucida Sans Unicode"/>
                                <w:sz w:val="16"/>
                              </w:rPr>
                            </w:pPr>
                            <w:r>
                              <w:rPr>
                                <w:rFonts w:ascii="Lucida Sans Unicode" w:hAnsi="Lucida Sans Unicode"/>
                                <w:color w:val="231F20"/>
                                <w:w w:val="97"/>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o:spid="_x0000_s1032" type="#_x0000_t202" style="position:absolute;left:0;text-align:left;margin-left:261.65pt;margin-top:57.05pt;width:6.25pt;height:13.95pt;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" filled="f" stroked="f">
                <v:textbox inset="0,0,0,0">
                  <w:txbxContent>
                    <w:p w:rsidR="00A914D2" w:rsidRDefault="00A914D2" w:rsidP="003F3A0B">
                      <w:pPr>
                        <w:spacing w:line="197" w:lineRule="exact"/>
                        <w:rPr>
                          <w:rFonts w:ascii="Lucida Sans Unicode" w:hAnsi="Lucida Sans Unicode"/>
                          <w:sz w:val="16"/>
                        </w:rPr>
                      </w:pPr>
                      <w:r>
                        <w:rPr>
                          <w:rFonts w:ascii="Lucida Sans Unicode" w:hAnsi="Lucida Sans Unicode"/>
                          <w:color w:val="231F20"/>
                          <w:w w:val="97"/>
                          <w:sz w:val="16"/>
                        </w:rPr>
                        <w:t>∼</w:t>
                      </w:r>
                    </w:p>
                  </w:txbxContent>
                </v:textbox>
                <w10:wrap anchorx="page"/>
              </v:shape>
            </w:pict>
          </mc:Fallback>
        </mc:AlternateContent>
      </w:r>
      <w:r w:rsidR="003F3A0B" w:rsidRPr="0068687C">
        <w:rPr>
          <w:rFonts w:ascii="Times New Roman" w:hAnsi="Times New Roman"/>
          <w:color w:val="231F20"/>
        </w:rPr>
        <w:t>We conducted a retrospective cohort study of all pregnancies to Kaiser</w:t>
      </w:r>
      <w:r w:rsidR="00B341DC">
        <w:rPr>
          <w:rFonts w:ascii="Times New Roman" w:hAnsi="Times New Roman"/>
          <w:color w:val="231F20"/>
          <w:lang w:val="en-US"/>
        </w:rPr>
        <w:t xml:space="preserve"> </w:t>
      </w:r>
      <w:r w:rsidR="003F3A0B" w:rsidRPr="0068687C">
        <w:rPr>
          <w:rFonts w:ascii="Times New Roman" w:hAnsi="Times New Roman"/>
          <w:color w:val="231F20"/>
        </w:rPr>
        <w:t>Permanente</w:t>
      </w:r>
      <w:r w:rsidR="00B341DC">
        <w:rPr>
          <w:rFonts w:ascii="Times New Roman" w:hAnsi="Times New Roman"/>
          <w:color w:val="231F20"/>
          <w:lang w:val="en-US"/>
        </w:rPr>
        <w:t xml:space="preserve"> </w:t>
      </w:r>
      <w:r w:rsidR="003F3A0B" w:rsidRPr="0068687C">
        <w:rPr>
          <w:rFonts w:ascii="Times New Roman" w:hAnsi="Times New Roman"/>
          <w:color w:val="231F20"/>
        </w:rPr>
        <w:t>Northwest</w:t>
      </w:r>
      <w:r w:rsidR="00B341DC">
        <w:rPr>
          <w:rFonts w:ascii="Times New Roman" w:hAnsi="Times New Roman"/>
          <w:color w:val="231F20"/>
          <w:lang w:val="en-US"/>
        </w:rPr>
        <w:t xml:space="preserve"> </w:t>
      </w:r>
      <w:r w:rsidR="003F3A0B" w:rsidRPr="0068687C">
        <w:rPr>
          <w:rFonts w:ascii="Times New Roman" w:hAnsi="Times New Roman"/>
          <w:color w:val="231F20"/>
        </w:rPr>
        <w:t>(KPNW)</w:t>
      </w:r>
      <w:r w:rsidR="00B341DC">
        <w:rPr>
          <w:rFonts w:ascii="Times New Roman" w:hAnsi="Times New Roman"/>
          <w:color w:val="231F20"/>
          <w:lang w:val="en-US"/>
        </w:rPr>
        <w:t xml:space="preserve"> </w:t>
      </w:r>
      <w:r w:rsidR="003F3A0B" w:rsidRPr="0068687C">
        <w:rPr>
          <w:rFonts w:ascii="Times New Roman" w:hAnsi="Times New Roman"/>
          <w:color w:val="231F20"/>
        </w:rPr>
        <w:t>members</w:t>
      </w:r>
      <w:r w:rsidR="00B341DC">
        <w:rPr>
          <w:rFonts w:ascii="Times New Roman" w:hAnsi="Times New Roman"/>
          <w:color w:val="231F20"/>
          <w:lang w:val="en-US"/>
        </w:rPr>
        <w:t xml:space="preserve"> </w:t>
      </w:r>
      <w:r w:rsidR="003F3A0B" w:rsidRPr="0068687C">
        <w:rPr>
          <w:rFonts w:ascii="Times New Roman" w:hAnsi="Times New Roman"/>
          <w:color w:val="231F20"/>
        </w:rPr>
        <w:t>aged</w:t>
      </w:r>
      <w:r w:rsidR="00B341DC">
        <w:rPr>
          <w:rFonts w:ascii="Times New Roman" w:hAnsi="Times New Roman"/>
          <w:color w:val="231F20"/>
          <w:lang w:val="en-US"/>
        </w:rPr>
        <w:t xml:space="preserve"> </w:t>
      </w:r>
      <w:r w:rsidR="003F3A0B" w:rsidRPr="0068687C">
        <w:rPr>
          <w:rFonts w:ascii="Times New Roman" w:hAnsi="Times New Roman"/>
          <w:color w:val="231F20"/>
        </w:rPr>
        <w:t>18</w:t>
      </w:r>
      <w:r w:rsidR="00B341DC">
        <w:rPr>
          <w:rFonts w:ascii="Times New Roman" w:hAnsi="Times New Roman"/>
          <w:color w:val="231F20"/>
          <w:lang w:val="en-US"/>
        </w:rPr>
        <w:t xml:space="preserve"> </w:t>
      </w:r>
      <w:r w:rsidR="003F3A0B" w:rsidRPr="0068687C">
        <w:rPr>
          <w:rFonts w:ascii="Times New Roman" w:hAnsi="Times New Roman"/>
          <w:color w:val="231F20"/>
        </w:rPr>
        <w:t>y</w:t>
      </w:r>
      <w:r w:rsidR="00B341DC">
        <w:rPr>
          <w:rFonts w:ascii="Times New Roman" w:hAnsi="Times New Roman"/>
          <w:color w:val="231F20"/>
          <w:lang w:val="en-US"/>
        </w:rPr>
        <w:t xml:space="preserve"> </w:t>
      </w:r>
      <w:r w:rsidR="003F3A0B" w:rsidRPr="0068687C">
        <w:rPr>
          <w:rFonts w:ascii="Times New Roman" w:hAnsi="Times New Roman"/>
          <w:color w:val="231F20"/>
        </w:rPr>
        <w:t>who</w:t>
      </w:r>
      <w:r w:rsidR="00B341DC">
        <w:rPr>
          <w:rFonts w:ascii="Times New Roman" w:hAnsi="Times New Roman"/>
          <w:color w:val="231F20"/>
          <w:lang w:val="en-US"/>
        </w:rPr>
        <w:t xml:space="preserve"> </w:t>
      </w:r>
      <w:r w:rsidR="003F3A0B" w:rsidRPr="0068687C">
        <w:rPr>
          <w:rFonts w:ascii="Times New Roman" w:hAnsi="Times New Roman"/>
          <w:color w:val="231F20"/>
        </w:rPr>
        <w:t>began</w:t>
      </w:r>
      <w:r w:rsidR="00B341DC">
        <w:rPr>
          <w:rFonts w:ascii="Times New Roman" w:hAnsi="Times New Roman"/>
          <w:color w:val="231F20"/>
          <w:lang w:val="en-US"/>
        </w:rPr>
        <w:t xml:space="preserve"> </w:t>
      </w:r>
      <w:r w:rsidR="003F3A0B" w:rsidRPr="0068687C">
        <w:rPr>
          <w:rFonts w:ascii="Times New Roman" w:hAnsi="Times New Roman"/>
          <w:color w:val="231F20"/>
          <w:w w:val="95"/>
        </w:rPr>
        <w:t>pregnancy on or after January 1, 2005, and ended the pregnancy episode</w:t>
      </w:r>
      <w:r w:rsidR="003F3A0B" w:rsidRPr="0068687C">
        <w:rPr>
          <w:rFonts w:ascii="Times New Roman" w:hAnsi="Times New Roman"/>
          <w:color w:val="231F20"/>
        </w:rPr>
        <w:t>by December 31, 2016 (</w:t>
      </w:r>
      <w:r w:rsidR="003F3A0B" w:rsidRPr="0068687C">
        <w:rPr>
          <w:rFonts w:ascii="Times New Roman" w:hAnsi="Times New Roman"/>
          <w:i/>
          <w:color w:val="231F20"/>
        </w:rPr>
        <w:t>n</w:t>
      </w:r>
      <w:r w:rsidR="003F3A0B" w:rsidRPr="0068687C">
        <w:rPr>
          <w:rFonts w:ascii="Times New Roman" w:hAnsi="Times New Roman"/>
          <w:color w:val="231F20"/>
        </w:rPr>
        <w:t>78,533). KPNW is a nonprofit integrated</w:t>
      </w:r>
      <w:r w:rsidR="00B341DC">
        <w:rPr>
          <w:rFonts w:ascii="Times New Roman" w:hAnsi="Times New Roman"/>
          <w:color w:val="231F20"/>
          <w:lang w:val="en-US"/>
        </w:rPr>
        <w:t xml:space="preserve"> </w:t>
      </w:r>
      <w:r w:rsidR="003F3A0B" w:rsidRPr="0068687C">
        <w:rPr>
          <w:rFonts w:ascii="Times New Roman" w:hAnsi="Times New Roman"/>
          <w:color w:val="231F20"/>
        </w:rPr>
        <w:t xml:space="preserve">delivery system caring for </w:t>
      </w:r>
      <w:r w:rsidR="003F3A0B" w:rsidRPr="0068687C">
        <w:rPr>
          <w:rFonts w:ascii="Times New Roman" w:hAnsi="Times New Roman"/>
          <w:i/>
          <w:color w:val="231F20"/>
        </w:rPr>
        <w:t>&gt;</w:t>
      </w:r>
      <w:r w:rsidR="003F3A0B" w:rsidRPr="0068687C">
        <w:rPr>
          <w:rFonts w:ascii="Times New Roman" w:hAnsi="Times New Roman"/>
          <w:color w:val="231F20"/>
        </w:rPr>
        <w:t>610,000 medical plan members in western</w:t>
      </w:r>
      <w:r w:rsidR="00B341DC">
        <w:rPr>
          <w:rFonts w:ascii="Times New Roman" w:hAnsi="Times New Roman"/>
          <w:color w:val="231F20"/>
          <w:lang w:val="en-US"/>
        </w:rPr>
        <w:t xml:space="preserve"> </w:t>
      </w:r>
      <w:r w:rsidR="003F3A0B" w:rsidRPr="0068687C">
        <w:rPr>
          <w:rFonts w:ascii="Times New Roman" w:hAnsi="Times New Roman"/>
          <w:color w:val="231F20"/>
          <w:spacing w:val="-1"/>
        </w:rPr>
        <w:t>Oregon and southwest Washington. KPNW’s members represent</w:t>
      </w:r>
      <w:r w:rsidR="003F3A0B" w:rsidRPr="0068687C">
        <w:rPr>
          <w:rFonts w:ascii="Times New Roman" w:hAnsi="Times New Roman"/>
          <w:color w:val="231F20"/>
        </w:rPr>
        <w:t>24%of the area’s population and are demographically representative of the</w:t>
      </w:r>
      <w:r w:rsidR="00B341DC">
        <w:rPr>
          <w:rFonts w:ascii="Times New Roman" w:hAnsi="Times New Roman"/>
          <w:color w:val="231F20"/>
          <w:lang w:val="en-US"/>
        </w:rPr>
        <w:t xml:space="preserve"> </w:t>
      </w:r>
      <w:r w:rsidR="003F3A0B" w:rsidRPr="0068687C">
        <w:rPr>
          <w:rFonts w:ascii="Times New Roman" w:hAnsi="Times New Roman"/>
          <w:color w:val="231F20"/>
          <w:w w:val="95"/>
        </w:rPr>
        <w:t>coverage</w:t>
      </w:r>
      <w:r w:rsidR="00B341DC">
        <w:rPr>
          <w:rFonts w:ascii="Times New Roman" w:hAnsi="Times New Roman"/>
          <w:color w:val="231F20"/>
          <w:w w:val="95"/>
          <w:lang w:val="en-US"/>
        </w:rPr>
        <w:t xml:space="preserve"> </w:t>
      </w:r>
      <w:r w:rsidR="003F3A0B" w:rsidRPr="0068687C">
        <w:rPr>
          <w:rFonts w:ascii="Times New Roman" w:hAnsi="Times New Roman"/>
          <w:color w:val="231F20"/>
          <w:w w:val="95"/>
        </w:rPr>
        <w:t>area.</w:t>
      </w:r>
      <w:r w:rsidR="00B341DC">
        <w:rPr>
          <w:rFonts w:ascii="Times New Roman" w:hAnsi="Times New Roman"/>
          <w:color w:val="231F20"/>
          <w:w w:val="95"/>
          <w:lang w:val="en-US"/>
        </w:rPr>
        <w:t xml:space="preserve"> </w:t>
      </w:r>
      <w:r w:rsidR="003F3A0B" w:rsidRPr="0068687C">
        <w:rPr>
          <w:rFonts w:ascii="Times New Roman" w:hAnsi="Times New Roman"/>
          <w:color w:val="231F20"/>
          <w:w w:val="95"/>
        </w:rPr>
        <w:t>Seventy-four</w:t>
      </w:r>
      <w:r w:rsidR="00B341DC">
        <w:rPr>
          <w:rFonts w:ascii="Times New Roman" w:hAnsi="Times New Roman"/>
          <w:color w:val="231F20"/>
          <w:w w:val="95"/>
          <w:lang w:val="en-US"/>
        </w:rPr>
        <w:t xml:space="preserve"> </w:t>
      </w:r>
      <w:r w:rsidR="003F3A0B" w:rsidRPr="0068687C">
        <w:rPr>
          <w:rFonts w:ascii="Times New Roman" w:hAnsi="Times New Roman"/>
          <w:color w:val="231F20"/>
          <w:w w:val="95"/>
        </w:rPr>
        <w:t>percento</w:t>
      </w:r>
      <w:r w:rsidR="00B341DC">
        <w:rPr>
          <w:rFonts w:ascii="Times New Roman" w:hAnsi="Times New Roman"/>
          <w:color w:val="231F20"/>
          <w:w w:val="95"/>
          <w:lang w:val="en-US"/>
        </w:rPr>
        <w:t xml:space="preserve"> </w:t>
      </w:r>
      <w:r w:rsidR="003F3A0B" w:rsidRPr="0068687C">
        <w:rPr>
          <w:rFonts w:ascii="Times New Roman" w:hAnsi="Times New Roman"/>
          <w:color w:val="231F20"/>
          <w:w w:val="95"/>
        </w:rPr>
        <w:t>fKPNW</w:t>
      </w:r>
      <w:r w:rsidR="00B341DC">
        <w:rPr>
          <w:rFonts w:ascii="Times New Roman" w:hAnsi="Times New Roman"/>
          <w:color w:val="231F20"/>
          <w:w w:val="95"/>
          <w:lang w:val="en-US"/>
        </w:rPr>
        <w:t xml:space="preserve"> </w:t>
      </w:r>
      <w:r w:rsidR="003F3A0B" w:rsidRPr="0068687C">
        <w:rPr>
          <w:rFonts w:ascii="Times New Roman" w:hAnsi="Times New Roman"/>
          <w:color w:val="231F20"/>
          <w:w w:val="95"/>
        </w:rPr>
        <w:t>members</w:t>
      </w:r>
      <w:r w:rsidR="00B341DC">
        <w:rPr>
          <w:rFonts w:ascii="Times New Roman" w:hAnsi="Times New Roman"/>
          <w:color w:val="231F20"/>
          <w:w w:val="95"/>
          <w:lang w:val="en-US"/>
        </w:rPr>
        <w:t xml:space="preserve"> </w:t>
      </w:r>
      <w:r w:rsidR="003F3A0B" w:rsidRPr="0068687C">
        <w:rPr>
          <w:rFonts w:ascii="Times New Roman" w:hAnsi="Times New Roman"/>
          <w:color w:val="231F20"/>
          <w:w w:val="95"/>
        </w:rPr>
        <w:t>receive</w:t>
      </w:r>
      <w:r w:rsidR="00B341DC">
        <w:rPr>
          <w:rFonts w:ascii="Times New Roman" w:hAnsi="Times New Roman"/>
          <w:color w:val="231F20"/>
          <w:w w:val="95"/>
          <w:lang w:val="en-US"/>
        </w:rPr>
        <w:t xml:space="preserve"> </w:t>
      </w:r>
      <w:r w:rsidR="003F3A0B" w:rsidRPr="0068687C">
        <w:rPr>
          <w:rFonts w:ascii="Times New Roman" w:hAnsi="Times New Roman"/>
          <w:color w:val="231F20"/>
          <w:w w:val="95"/>
        </w:rPr>
        <w:t>benefits</w:t>
      </w:r>
      <w:r w:rsidR="00B341DC">
        <w:rPr>
          <w:rFonts w:ascii="Times New Roman" w:hAnsi="Times New Roman"/>
          <w:color w:val="231F20"/>
          <w:w w:val="95"/>
          <w:lang w:val="en-US"/>
        </w:rPr>
        <w:t xml:space="preserve"> </w:t>
      </w:r>
      <w:r w:rsidR="003F3A0B" w:rsidRPr="0068687C">
        <w:rPr>
          <w:rFonts w:ascii="Times New Roman" w:hAnsi="Times New Roman"/>
          <w:color w:val="231F20"/>
        </w:rPr>
        <w:t>as part of a group membership, primarily through employers, whereasthe rest are individual subscribers. This study was approved by the</w:t>
      </w:r>
      <w:r w:rsidR="00B341DC">
        <w:rPr>
          <w:rFonts w:ascii="Times New Roman" w:hAnsi="Times New Roman"/>
          <w:color w:val="231F20"/>
          <w:lang w:val="en-US"/>
        </w:rPr>
        <w:t xml:space="preserve"> </w:t>
      </w:r>
      <w:r w:rsidR="003F3A0B" w:rsidRPr="0068687C">
        <w:rPr>
          <w:rFonts w:ascii="Times New Roman" w:hAnsi="Times New Roman"/>
          <w:color w:val="231F20"/>
        </w:rPr>
        <w:t>KPNW</w:t>
      </w:r>
      <w:r w:rsidR="00B341DC">
        <w:rPr>
          <w:rFonts w:ascii="Times New Roman" w:hAnsi="Times New Roman"/>
          <w:color w:val="231F20"/>
          <w:lang w:val="en-US"/>
        </w:rPr>
        <w:t xml:space="preserve"> </w:t>
      </w:r>
      <w:r w:rsidR="003F3A0B" w:rsidRPr="0068687C">
        <w:rPr>
          <w:rFonts w:ascii="Times New Roman" w:hAnsi="Times New Roman"/>
          <w:color w:val="231F20"/>
        </w:rPr>
        <w:t>Institutional</w:t>
      </w:r>
      <w:r w:rsidR="00B341DC">
        <w:rPr>
          <w:rFonts w:ascii="Times New Roman" w:hAnsi="Times New Roman"/>
          <w:color w:val="231F20"/>
          <w:lang w:val="en-US"/>
        </w:rPr>
        <w:t xml:space="preserve"> </w:t>
      </w:r>
      <w:r w:rsidR="003F3A0B" w:rsidRPr="0068687C">
        <w:rPr>
          <w:rFonts w:ascii="Times New Roman" w:hAnsi="Times New Roman"/>
          <w:color w:val="231F20"/>
        </w:rPr>
        <w:t>Review</w:t>
      </w:r>
      <w:r w:rsidR="00B341DC">
        <w:rPr>
          <w:rFonts w:ascii="Times New Roman" w:hAnsi="Times New Roman"/>
          <w:color w:val="231F20"/>
          <w:lang w:val="en-US"/>
        </w:rPr>
        <w:t xml:space="preserve"> </w:t>
      </w:r>
      <w:r w:rsidR="003F3A0B" w:rsidRPr="0068687C">
        <w:rPr>
          <w:rFonts w:ascii="Times New Roman" w:hAnsi="Times New Roman"/>
          <w:color w:val="231F20"/>
        </w:rPr>
        <w:t>Board.</w:t>
      </w:r>
    </w:p>
    <w:p w:rsidR="003F3A0B" w:rsidRPr="0068687C" w:rsidRDefault="00120C2B" w:rsidP="00A91866">
      <w:pPr>
        <w:spacing w:before="3" w:line="200" w:lineRule="exact"/>
        <w:ind w:left="117" w:right="39" w:firstLine="239"/>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92032" behindDoc="1" locked="0" layoutInCell="1" allowOverlap="1">
                <wp:simplePos x="0" y="0"/>
                <wp:positionH relativeFrom="page">
                  <wp:posOffset>1597660</wp:posOffset>
                </wp:positionH>
                <wp:positionV relativeFrom="paragraph">
                  <wp:posOffset>1035050</wp:posOffset>
                </wp:positionV>
                <wp:extent cx="79375" cy="177165"/>
                <wp:effectExtent l="0" t="0" r="0" b="0"/>
                <wp:wrapNone/>
                <wp:docPr id="7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75" cy="177165"/>
                        </a:xfrm>
                        <a:prstGeom prst="rect">
                          <a:avLst/>
                        </a:prstGeom>
                        <a:noFill/>
                        <a:ln>
                          <a:noFill/>
                        </a:ln>
                      </wps:spPr>
                      <wps:txbx>
                        <w:txbxContent>
                          <w:p w:rsidR="00A914D2" w:rsidRDefault="00A914D2" w:rsidP="003F3A0B">
                            <w:pPr>
                              <w:spacing w:line="197" w:lineRule="exact"/>
                              <w:rPr>
                                <w:rFonts w:ascii="Lucida Sans Unicode"/>
                                <w:sz w:val="16"/>
                              </w:rPr>
                            </w:pPr>
                            <w:r>
                              <w:rPr>
                                <w:rFonts w:ascii="Lucida Sans Unicode"/>
                                <w:color w:val="231F20"/>
                                <w:w w:val="97"/>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33" type="#_x0000_t202" style="position:absolute;left:0;text-align:left;margin-left:125.8pt;margin-top:81.5pt;width:6.25pt;height:13.95pt;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" filled="f" stroked="f">
                <v:textbox inset="0,0,0,0">
                  <w:txbxContent>
                    <w:p w:rsidR="00A914D2" w:rsidRDefault="00A914D2" w:rsidP="003F3A0B">
                      <w:pPr>
                        <w:spacing w:line="197" w:lineRule="exact"/>
                        <w:rPr>
                          <w:rFonts w:ascii="Lucida Sans Unicode"/>
                          <w:sz w:val="16"/>
                        </w:rPr>
                      </w:pPr>
                      <w:r>
                        <w:rPr>
                          <w:rFonts w:ascii="Lucida Sans Unicode"/>
                          <w:color w:val="231F20"/>
                          <w:w w:val="97"/>
                          <w:sz w:val="16"/>
                        </w:rPr>
                        <w:t>=</w:t>
                      </w:r>
                    </w:p>
                  </w:txbxContent>
                </v:textbox>
                <w10:wrap anchorx="page"/>
              </v:shape>
            </w:pict>
          </mc:Fallback>
        </mc:AlternateContent>
      </w:r>
      <w:r>
        <w:rPr>
          <w:rFonts w:ascii="Times New Roman" w:hAnsi="Times New Roman"/>
          <w:noProof/>
        </w:rPr>
        <mc:AlternateContent>
          <mc:Choice Requires="wps">
            <w:drawing>
              <wp:anchor distT="0" distB="0" distL="114300" distR="114300" simplePos="0" relativeHeight="251693056" behindDoc="1" locked="0" layoutInCell="1" allowOverlap="1">
                <wp:simplePos x="0" y="0"/>
                <wp:positionH relativeFrom="page">
                  <wp:posOffset>2660015</wp:posOffset>
                </wp:positionH>
                <wp:positionV relativeFrom="paragraph">
                  <wp:posOffset>655320</wp:posOffset>
                </wp:positionV>
                <wp:extent cx="607060" cy="177165"/>
                <wp:effectExtent l="0" t="0" r="0" b="0"/>
                <wp:wrapNone/>
                <wp:docPr id="7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060" cy="177165"/>
                        </a:xfrm>
                        <a:prstGeom prst="rect">
                          <a:avLst/>
                        </a:prstGeom>
                        <a:noFill/>
                        <a:ln>
                          <a:noFill/>
                        </a:ln>
                      </wps:spPr>
                      <wps:txbx>
                        <w:txbxContent>
                          <w:p w:rsidR="00A914D2" w:rsidRDefault="00A914D2" w:rsidP="003F3A0B">
                            <w:pPr>
                              <w:tabs>
                                <w:tab w:val="left" w:pos="830"/>
                              </w:tabs>
                              <w:spacing w:line="197" w:lineRule="exact"/>
                              <w:rPr>
                                <w:rFonts w:ascii="Lucida Sans Unicode" w:hAnsi="Lucida Sans Unicode"/>
                                <w:sz w:val="16"/>
                              </w:rPr>
                            </w:pPr>
                            <w:r>
                              <w:rPr>
                                <w:rFonts w:ascii="Lucida Sans Unicode" w:hAnsi="Lucida Sans Unicode"/>
                                <w:color w:val="231F20"/>
                                <w:sz w:val="16"/>
                              </w:rPr>
                              <w:t>≤</w:t>
                            </w:r>
                            <w:r>
                              <w:rPr>
                                <w:rFonts w:ascii="Lucida Sans Unicode" w:hAnsi="Lucida Sans Unicode"/>
                                <w:color w:val="231F20"/>
                                <w:sz w:val="16"/>
                              </w:rPr>
                              <w:tab/>
                            </w:r>
                            <w:r>
                              <w:rPr>
                                <w:rFonts w:ascii="Lucida Sans Unicode" w:hAnsi="Lucida Sans Unicode"/>
                                <w:color w:val="231F20"/>
                                <w:spacing w:val="-9"/>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34" type="#_x0000_t202" style="position:absolute;left:0;text-align:left;margin-left:209.45pt;margin-top:51.6pt;width:47.8pt;height:13.95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" filled="f" stroked="f">
                <v:textbox inset="0,0,0,0">
                  <w:txbxContent>
                    <w:p w:rsidR="00A914D2" w:rsidRDefault="00A914D2" w:rsidP="003F3A0B">
                      <w:pPr>
                        <w:tabs>
                          <w:tab w:val="left" w:pos="830"/>
                        </w:tabs>
                        <w:spacing w:line="197" w:lineRule="exact"/>
                        <w:rPr>
                          <w:rFonts w:ascii="Lucida Sans Unicode" w:hAnsi="Lucida Sans Unicode"/>
                          <w:sz w:val="16"/>
                        </w:rPr>
                      </w:pPr>
                      <w:r>
                        <w:rPr>
                          <w:rFonts w:ascii="Lucida Sans Unicode" w:hAnsi="Lucida Sans Unicode"/>
                          <w:color w:val="231F20"/>
                          <w:sz w:val="16"/>
                        </w:rPr>
                        <w:t>≤</w:t>
                      </w:r>
                      <w:r>
                        <w:rPr>
                          <w:rFonts w:ascii="Lucida Sans Unicode" w:hAnsi="Lucida Sans Unicode"/>
                          <w:color w:val="231F20"/>
                          <w:sz w:val="16"/>
                        </w:rPr>
                        <w:tab/>
                      </w:r>
                      <w:r>
                        <w:rPr>
                          <w:rFonts w:ascii="Lucida Sans Unicode" w:hAnsi="Lucida Sans Unicode"/>
                          <w:color w:val="231F20"/>
                          <w:spacing w:val="-9"/>
                          <w:sz w:val="16"/>
                        </w:rPr>
                        <w:t>=</w:t>
                      </w:r>
                    </w:p>
                  </w:txbxContent>
                </v:textbox>
                <w10:wrap anchorx="page"/>
              </v:shape>
            </w:pict>
          </mc:Fallback>
        </mc:AlternateContent>
      </w:r>
      <w:r w:rsidR="003F3A0B" w:rsidRPr="0068687C">
        <w:rPr>
          <w:rFonts w:ascii="Times New Roman" w:hAnsi="Times New Roman"/>
          <w:color w:val="231F20"/>
        </w:rPr>
        <w:t>Data</w:t>
      </w:r>
      <w:r w:rsidR="00B341DC">
        <w:rPr>
          <w:rFonts w:ascii="Times New Roman" w:hAnsi="Times New Roman"/>
          <w:color w:val="231F20"/>
          <w:lang w:val="en-US"/>
        </w:rPr>
        <w:t xml:space="preserve"> </w:t>
      </w:r>
      <w:r w:rsidR="003F3A0B" w:rsidRPr="0068687C">
        <w:rPr>
          <w:rFonts w:ascii="Times New Roman" w:hAnsi="Times New Roman"/>
          <w:color w:val="231F20"/>
        </w:rPr>
        <w:t>were</w:t>
      </w:r>
      <w:r w:rsidR="00B341DC">
        <w:rPr>
          <w:rFonts w:ascii="Times New Roman" w:hAnsi="Times New Roman"/>
          <w:color w:val="231F20"/>
          <w:lang w:val="en-US"/>
        </w:rPr>
        <w:t xml:space="preserve"> </w:t>
      </w:r>
      <w:r w:rsidR="003F3A0B" w:rsidRPr="0068687C">
        <w:rPr>
          <w:rFonts w:ascii="Times New Roman" w:hAnsi="Times New Roman"/>
          <w:color w:val="231F20"/>
        </w:rPr>
        <w:t>extracted</w:t>
      </w:r>
      <w:r w:rsidR="00B341DC">
        <w:rPr>
          <w:rFonts w:ascii="Times New Roman" w:hAnsi="Times New Roman"/>
          <w:color w:val="231F20"/>
          <w:lang w:val="en-US"/>
        </w:rPr>
        <w:t xml:space="preserve"> </w:t>
      </w:r>
      <w:r w:rsidR="003F3A0B" w:rsidRPr="0068687C">
        <w:rPr>
          <w:rFonts w:ascii="Times New Roman" w:hAnsi="Times New Roman"/>
          <w:color w:val="231F20"/>
        </w:rPr>
        <w:t>from</w:t>
      </w:r>
      <w:r w:rsidR="00B341DC">
        <w:rPr>
          <w:rFonts w:ascii="Times New Roman" w:hAnsi="Times New Roman"/>
          <w:color w:val="231F20"/>
          <w:lang w:val="en-US"/>
        </w:rPr>
        <w:t xml:space="preserve"> </w:t>
      </w:r>
      <w:r w:rsidR="003F3A0B" w:rsidRPr="0068687C">
        <w:rPr>
          <w:rFonts w:ascii="Times New Roman" w:hAnsi="Times New Roman"/>
          <w:color w:val="231F20"/>
        </w:rPr>
        <w:t>the</w:t>
      </w:r>
      <w:r w:rsidR="00B341DC">
        <w:rPr>
          <w:rFonts w:ascii="Times New Roman" w:hAnsi="Times New Roman"/>
          <w:color w:val="231F20"/>
          <w:lang w:val="en-US"/>
        </w:rPr>
        <w:t xml:space="preserve"> </w:t>
      </w:r>
      <w:r w:rsidR="003F3A0B" w:rsidRPr="0068687C">
        <w:rPr>
          <w:rFonts w:ascii="Times New Roman" w:hAnsi="Times New Roman"/>
          <w:color w:val="231F20"/>
        </w:rPr>
        <w:t>KPNWEHR</w:t>
      </w:r>
      <w:r w:rsidR="00B341DC">
        <w:rPr>
          <w:rFonts w:ascii="Times New Roman" w:hAnsi="Times New Roman"/>
          <w:color w:val="231F20"/>
          <w:lang w:val="en-US"/>
        </w:rPr>
        <w:t xml:space="preserve"> </w:t>
      </w:r>
      <w:r w:rsidR="003F3A0B" w:rsidRPr="0068687C">
        <w:rPr>
          <w:rFonts w:ascii="Times New Roman" w:hAnsi="Times New Roman"/>
          <w:color w:val="231F20"/>
        </w:rPr>
        <w:t>system</w:t>
      </w:r>
      <w:r w:rsidR="00B341DC">
        <w:rPr>
          <w:rFonts w:ascii="Times New Roman" w:hAnsi="Times New Roman"/>
          <w:color w:val="231F20"/>
          <w:lang w:val="en-US"/>
        </w:rPr>
        <w:t xml:space="preserve"> </w:t>
      </w:r>
      <w:r w:rsidR="003F3A0B" w:rsidRPr="0068687C">
        <w:rPr>
          <w:rFonts w:ascii="Times New Roman" w:hAnsi="Times New Roman"/>
          <w:color w:val="231F20"/>
        </w:rPr>
        <w:t>and</w:t>
      </w:r>
      <w:r w:rsidR="00B341DC">
        <w:rPr>
          <w:rFonts w:ascii="Times New Roman" w:hAnsi="Times New Roman"/>
          <w:color w:val="231F20"/>
          <w:lang w:val="en-US"/>
        </w:rPr>
        <w:t xml:space="preserve"> </w:t>
      </w:r>
      <w:r w:rsidR="003F3A0B" w:rsidRPr="0068687C">
        <w:rPr>
          <w:rFonts w:ascii="Times New Roman" w:hAnsi="Times New Roman"/>
          <w:color w:val="231F20"/>
        </w:rPr>
        <w:t>Oregon</w:t>
      </w:r>
      <w:r w:rsidR="00B341DC">
        <w:rPr>
          <w:rFonts w:ascii="Times New Roman" w:hAnsi="Times New Roman"/>
          <w:color w:val="231F20"/>
          <w:lang w:val="en-US"/>
        </w:rPr>
        <w:t xml:space="preserve"> </w:t>
      </w:r>
      <w:r w:rsidR="003F3A0B" w:rsidRPr="0068687C">
        <w:rPr>
          <w:rFonts w:ascii="Times New Roman" w:hAnsi="Times New Roman"/>
          <w:color w:val="231F20"/>
        </w:rPr>
        <w:t>and Washington birth certificates to obtain maternal smoking, parity,and multiple gestation information. Validated algorithms to identify</w:t>
      </w:r>
      <w:r w:rsidR="00B341DC">
        <w:rPr>
          <w:rFonts w:ascii="Times New Roman" w:hAnsi="Times New Roman"/>
          <w:color w:val="231F20"/>
          <w:lang w:val="en-US"/>
        </w:rPr>
        <w:t xml:space="preserve"> </w:t>
      </w:r>
      <w:r w:rsidR="003F3A0B" w:rsidRPr="0068687C">
        <w:rPr>
          <w:rFonts w:ascii="Times New Roman" w:hAnsi="Times New Roman"/>
          <w:color w:val="231F20"/>
        </w:rPr>
        <w:t>pregnancies and link medical records to birth certificates have been</w:t>
      </w:r>
      <w:r w:rsidR="00B341DC">
        <w:rPr>
          <w:rFonts w:ascii="Times New Roman" w:hAnsi="Times New Roman"/>
          <w:color w:val="231F20"/>
          <w:lang w:val="en-US"/>
        </w:rPr>
        <w:t xml:space="preserve"> </w:t>
      </w:r>
      <w:r w:rsidR="003F3A0B" w:rsidRPr="0068687C">
        <w:rPr>
          <w:rFonts w:ascii="Times New Roman" w:hAnsi="Times New Roman"/>
          <w:color w:val="231F20"/>
        </w:rPr>
        <w:t>described elsewhere (</w:t>
      </w:r>
      <w:hyperlink w:anchor="_bookmark20" w:history="1">
        <w:r w:rsidR="003F3A0B" w:rsidRPr="0068687C">
          <w:rPr>
            <w:rFonts w:ascii="Times New Roman" w:hAnsi="Times New Roman"/>
            <w:color w:val="0000FF"/>
          </w:rPr>
          <w:t>13</w:t>
        </w:r>
      </w:hyperlink>
      <w:r w:rsidR="003F3A0B" w:rsidRPr="0068687C">
        <w:rPr>
          <w:rFonts w:ascii="Times New Roman" w:hAnsi="Times New Roman"/>
          <w:color w:val="231F20"/>
        </w:rPr>
        <w:t xml:space="preserve">). Pregnancies were eligible for analysis if </w:t>
      </w:r>
      <w:r w:rsidR="003F3A0B" w:rsidRPr="0068687C">
        <w:rPr>
          <w:rFonts w:ascii="Times New Roman" w:hAnsi="Times New Roman"/>
          <w:i/>
          <w:color w:val="231F20"/>
        </w:rPr>
        <w:t>1</w:t>
      </w:r>
      <w:r w:rsidR="003F3A0B" w:rsidRPr="0068687C">
        <w:rPr>
          <w:rFonts w:ascii="Times New Roman" w:hAnsi="Times New Roman"/>
          <w:color w:val="231F20"/>
        </w:rPr>
        <w:t>)</w:t>
      </w:r>
      <w:r w:rsidR="00B341DC">
        <w:rPr>
          <w:rFonts w:ascii="Times New Roman" w:hAnsi="Times New Roman"/>
          <w:color w:val="231F20"/>
          <w:lang w:val="en-US"/>
        </w:rPr>
        <w:t xml:space="preserve"> </w:t>
      </w:r>
      <w:r w:rsidR="003F3A0B" w:rsidRPr="0068687C">
        <w:rPr>
          <w:rFonts w:ascii="Times New Roman" w:hAnsi="Times New Roman"/>
          <w:color w:val="231F20"/>
        </w:rPr>
        <w:t xml:space="preserve">prenatal care started during the first trimester (14 wk; </w:t>
      </w:r>
      <w:r w:rsidR="003F3A0B" w:rsidRPr="0068687C">
        <w:rPr>
          <w:rFonts w:ascii="Times New Roman" w:hAnsi="Times New Roman"/>
          <w:i/>
          <w:color w:val="231F20"/>
        </w:rPr>
        <w:t>n</w:t>
      </w:r>
      <w:r w:rsidR="00B341DC">
        <w:rPr>
          <w:rFonts w:ascii="Times New Roman" w:hAnsi="Times New Roman"/>
          <w:i/>
          <w:color w:val="231F20"/>
          <w:lang w:val="en-US"/>
        </w:rPr>
        <w:t xml:space="preserve"> </w:t>
      </w:r>
      <w:r w:rsidR="003F3A0B" w:rsidRPr="0068687C">
        <w:rPr>
          <w:rFonts w:ascii="Times New Roman" w:hAnsi="Times New Roman"/>
          <w:color w:val="231F20"/>
        </w:rPr>
        <w:t>30,742</w:t>
      </w:r>
      <w:r w:rsidR="00B341DC">
        <w:rPr>
          <w:rFonts w:ascii="Times New Roman" w:hAnsi="Times New Roman"/>
          <w:color w:val="231F20"/>
          <w:lang w:val="en-US"/>
        </w:rPr>
        <w:t xml:space="preserve"> </w:t>
      </w:r>
      <w:r w:rsidR="003F3A0B" w:rsidRPr="0068687C">
        <w:rPr>
          <w:rFonts w:ascii="Times New Roman" w:hAnsi="Times New Roman"/>
          <w:color w:val="231F20"/>
        </w:rPr>
        <w:t xml:space="preserve">pregnancies excluded) and </w:t>
      </w:r>
      <w:r w:rsidR="003F3A0B" w:rsidRPr="0068687C">
        <w:rPr>
          <w:rFonts w:ascii="Times New Roman" w:hAnsi="Times New Roman"/>
          <w:i/>
          <w:color w:val="231F20"/>
        </w:rPr>
        <w:t>2</w:t>
      </w:r>
      <w:r w:rsidR="003F3A0B" w:rsidRPr="0068687C">
        <w:rPr>
          <w:rFonts w:ascii="Times New Roman" w:hAnsi="Times New Roman"/>
          <w:color w:val="231F20"/>
        </w:rPr>
        <w:t>) the woman was continuously enrolled in</w:t>
      </w:r>
      <w:r w:rsidR="00B22066">
        <w:rPr>
          <w:rFonts w:ascii="Times New Roman" w:hAnsi="Times New Roman"/>
          <w:color w:val="231F20"/>
          <w:lang w:val="en-US"/>
        </w:rPr>
        <w:t xml:space="preserve"> </w:t>
      </w:r>
      <w:r w:rsidR="003F3A0B" w:rsidRPr="0068687C">
        <w:rPr>
          <w:rFonts w:ascii="Times New Roman" w:hAnsi="Times New Roman"/>
          <w:color w:val="231F20"/>
        </w:rPr>
        <w:t>KPNW for first 20 wk or for the entire pregnancy if the pregnancy</w:t>
      </w:r>
      <w:r w:rsidR="00B22066">
        <w:rPr>
          <w:rFonts w:ascii="Times New Roman" w:hAnsi="Times New Roman"/>
          <w:color w:val="231F20"/>
          <w:lang w:val="en-US"/>
        </w:rPr>
        <w:t xml:space="preserve"> </w:t>
      </w:r>
      <w:r w:rsidR="003F3A0B" w:rsidRPr="0068687C">
        <w:rPr>
          <w:rFonts w:ascii="Times New Roman" w:hAnsi="Times New Roman"/>
          <w:color w:val="231F20"/>
        </w:rPr>
        <w:t>ended before 20 wk (</w:t>
      </w:r>
      <w:r w:rsidR="003F3A0B" w:rsidRPr="0068687C">
        <w:rPr>
          <w:rFonts w:ascii="Times New Roman" w:hAnsi="Times New Roman"/>
          <w:i/>
          <w:color w:val="231F20"/>
        </w:rPr>
        <w:t>n</w:t>
      </w:r>
      <w:r w:rsidR="003F3A0B" w:rsidRPr="0068687C">
        <w:rPr>
          <w:rFonts w:ascii="Times New Roman" w:hAnsi="Times New Roman"/>
          <w:color w:val="231F20"/>
        </w:rPr>
        <w:t>5,800 pregnancies excluded). Although we</w:t>
      </w:r>
      <w:r w:rsidR="00B22066">
        <w:rPr>
          <w:rFonts w:ascii="Times New Roman" w:hAnsi="Times New Roman"/>
          <w:color w:val="231F20"/>
          <w:lang w:val="en-US"/>
        </w:rPr>
        <w:t xml:space="preserve"> </w:t>
      </w:r>
      <w:r w:rsidR="003F3A0B" w:rsidRPr="0068687C">
        <w:rPr>
          <w:rFonts w:ascii="Times New Roman" w:hAnsi="Times New Roman"/>
          <w:color w:val="231F20"/>
        </w:rPr>
        <w:t>focused on the first trimester, we required enrollment for 20 wk toensure observation time for ordering and diagnostic testing of iron</w:t>
      </w:r>
      <w:r w:rsidR="00B22066">
        <w:rPr>
          <w:rFonts w:ascii="Times New Roman" w:hAnsi="Times New Roman"/>
          <w:color w:val="231F20"/>
          <w:lang w:val="en-US"/>
        </w:rPr>
        <w:t xml:space="preserve"> </w:t>
      </w:r>
      <w:r w:rsidR="003F3A0B" w:rsidRPr="0068687C">
        <w:rPr>
          <w:rFonts w:ascii="Times New Roman" w:hAnsi="Times New Roman"/>
          <w:color w:val="231F20"/>
        </w:rPr>
        <w:t>status</w:t>
      </w:r>
      <w:r w:rsidR="00B22066">
        <w:rPr>
          <w:rFonts w:ascii="Times New Roman" w:hAnsi="Times New Roman"/>
          <w:color w:val="231F20"/>
          <w:lang w:val="en-US"/>
        </w:rPr>
        <w:t xml:space="preserve"> </w:t>
      </w:r>
      <w:r w:rsidR="003F3A0B" w:rsidRPr="0068687C">
        <w:rPr>
          <w:rFonts w:ascii="Times New Roman" w:hAnsi="Times New Roman"/>
          <w:color w:val="231F20"/>
        </w:rPr>
        <w:t>(</w:t>
      </w:r>
      <w:r w:rsidR="003F3A0B" w:rsidRPr="0068687C">
        <w:rPr>
          <w:rFonts w:ascii="Times New Roman" w:hAnsi="Times New Roman"/>
          <w:i/>
          <w:color w:val="231F20"/>
        </w:rPr>
        <w:t>n</w:t>
      </w:r>
      <w:r w:rsidR="003F3A0B" w:rsidRPr="0068687C">
        <w:rPr>
          <w:rFonts w:ascii="Times New Roman" w:hAnsi="Times New Roman"/>
          <w:color w:val="231F20"/>
        </w:rPr>
        <w:t>=41,991</w:t>
      </w:r>
      <w:r w:rsidR="00B22066">
        <w:rPr>
          <w:rFonts w:ascii="Times New Roman" w:hAnsi="Times New Roman"/>
          <w:color w:val="231F20"/>
          <w:lang w:val="en-US"/>
        </w:rPr>
        <w:t xml:space="preserve"> </w:t>
      </w:r>
      <w:r w:rsidR="003F3A0B" w:rsidRPr="0068687C">
        <w:rPr>
          <w:rFonts w:ascii="Times New Roman" w:hAnsi="Times New Roman"/>
          <w:color w:val="231F20"/>
        </w:rPr>
        <w:t>pregnancies).</w:t>
      </w:r>
    </w:p>
    <w:p w:rsidR="003F3A0B" w:rsidRPr="0068687C" w:rsidRDefault="003F3A0B" w:rsidP="00A91866">
      <w:pPr>
        <w:pStyle w:val="Heading2"/>
        <w:spacing w:before="80" w:line="228" w:lineRule="auto"/>
        <w:ind w:right="220" w:firstLine="117"/>
        <w:jc w:val="both"/>
        <w:rPr>
          <w:rFonts w:ascii="Times New Roman" w:hAnsi="Times New Roman" w:cs="Times New Roman"/>
          <w:sz w:val="24"/>
          <w:szCs w:val="24"/>
        </w:rPr>
      </w:pPr>
      <w:r w:rsidRPr="0068687C">
        <w:rPr>
          <w:rFonts w:ascii="Times New Roman" w:hAnsi="Times New Roman" w:cs="Times New Roman"/>
          <w:color w:val="231F20"/>
          <w:sz w:val="24"/>
          <w:szCs w:val="24"/>
        </w:rPr>
        <w:t>Laboratory</w:t>
      </w:r>
      <w:r w:rsidR="00B22066">
        <w:rPr>
          <w:rFonts w:ascii="Times New Roman" w:hAnsi="Times New Roman" w:cs="Times New Roman"/>
          <w:color w:val="231F20"/>
          <w:sz w:val="24"/>
          <w:szCs w:val="24"/>
          <w:lang w:val="en-US"/>
        </w:rPr>
        <w:t xml:space="preserve"> </w:t>
      </w:r>
      <w:r w:rsidRPr="0068687C">
        <w:rPr>
          <w:rFonts w:ascii="Times New Roman" w:hAnsi="Times New Roman" w:cs="Times New Roman"/>
          <w:color w:val="231F20"/>
          <w:sz w:val="24"/>
          <w:szCs w:val="24"/>
        </w:rPr>
        <w:t>tests</w:t>
      </w:r>
      <w:r w:rsidR="00B22066">
        <w:rPr>
          <w:rFonts w:ascii="Times New Roman" w:hAnsi="Times New Roman" w:cs="Times New Roman"/>
          <w:color w:val="231F20"/>
          <w:sz w:val="24"/>
          <w:szCs w:val="24"/>
          <w:lang w:val="en-US"/>
        </w:rPr>
        <w:t xml:space="preserve"> </w:t>
      </w:r>
      <w:r w:rsidRPr="0068687C">
        <w:rPr>
          <w:rFonts w:ascii="Times New Roman" w:hAnsi="Times New Roman" w:cs="Times New Roman"/>
          <w:color w:val="231F20"/>
          <w:sz w:val="24"/>
          <w:szCs w:val="24"/>
        </w:rPr>
        <w:t>and</w:t>
      </w:r>
      <w:r w:rsidR="00B22066">
        <w:rPr>
          <w:rFonts w:ascii="Times New Roman" w:hAnsi="Times New Roman" w:cs="Times New Roman"/>
          <w:color w:val="231F20"/>
          <w:sz w:val="24"/>
          <w:szCs w:val="24"/>
          <w:lang w:val="en-US"/>
        </w:rPr>
        <w:t xml:space="preserve"> </w:t>
      </w:r>
      <w:r w:rsidRPr="0068687C">
        <w:rPr>
          <w:rFonts w:ascii="Times New Roman" w:hAnsi="Times New Roman" w:cs="Times New Roman"/>
          <w:color w:val="231F20"/>
          <w:sz w:val="24"/>
          <w:szCs w:val="24"/>
        </w:rPr>
        <w:t>definitions</w:t>
      </w:r>
      <w:r w:rsidR="00B22066">
        <w:rPr>
          <w:rFonts w:ascii="Times New Roman" w:hAnsi="Times New Roman" w:cs="Times New Roman"/>
          <w:color w:val="231F20"/>
          <w:sz w:val="24"/>
          <w:szCs w:val="24"/>
          <w:lang w:val="en-US"/>
        </w:rPr>
        <w:t xml:space="preserve"> </w:t>
      </w:r>
      <w:r w:rsidRPr="0068687C">
        <w:rPr>
          <w:rFonts w:ascii="Times New Roman" w:hAnsi="Times New Roman" w:cs="Times New Roman"/>
          <w:color w:val="231F20"/>
          <w:sz w:val="24"/>
          <w:szCs w:val="24"/>
        </w:rPr>
        <w:t>of</w:t>
      </w:r>
      <w:r w:rsidR="00B22066">
        <w:rPr>
          <w:rFonts w:ascii="Times New Roman" w:hAnsi="Times New Roman" w:cs="Times New Roman"/>
          <w:color w:val="231F20"/>
          <w:sz w:val="24"/>
          <w:szCs w:val="24"/>
          <w:lang w:val="en-US"/>
        </w:rPr>
        <w:t xml:space="preserve"> </w:t>
      </w:r>
      <w:r w:rsidRPr="0068687C">
        <w:rPr>
          <w:rFonts w:ascii="Times New Roman" w:hAnsi="Times New Roman" w:cs="Times New Roman"/>
          <w:color w:val="231F20"/>
          <w:sz w:val="24"/>
          <w:szCs w:val="24"/>
        </w:rPr>
        <w:t>anemia,</w:t>
      </w:r>
      <w:r w:rsidR="00B22066">
        <w:rPr>
          <w:rFonts w:ascii="Times New Roman" w:hAnsi="Times New Roman" w:cs="Times New Roman"/>
          <w:color w:val="231F20"/>
          <w:sz w:val="24"/>
          <w:szCs w:val="24"/>
          <w:lang w:val="en-US"/>
        </w:rPr>
        <w:t xml:space="preserve"> </w:t>
      </w:r>
      <w:r w:rsidRPr="0068687C">
        <w:rPr>
          <w:rFonts w:ascii="Times New Roman" w:hAnsi="Times New Roman" w:cs="Times New Roman"/>
          <w:color w:val="231F20"/>
          <w:sz w:val="24"/>
          <w:szCs w:val="24"/>
        </w:rPr>
        <w:t>ID,</w:t>
      </w:r>
      <w:r w:rsidR="00B22066">
        <w:rPr>
          <w:rFonts w:ascii="Times New Roman" w:hAnsi="Times New Roman" w:cs="Times New Roman"/>
          <w:color w:val="231F20"/>
          <w:sz w:val="24"/>
          <w:szCs w:val="24"/>
          <w:lang w:val="en-US"/>
        </w:rPr>
        <w:t xml:space="preserve"> </w:t>
      </w:r>
      <w:r w:rsidRPr="0068687C">
        <w:rPr>
          <w:rFonts w:ascii="Times New Roman" w:hAnsi="Times New Roman" w:cs="Times New Roman"/>
          <w:color w:val="231F20"/>
          <w:sz w:val="24"/>
          <w:szCs w:val="24"/>
        </w:rPr>
        <w:t>and</w:t>
      </w:r>
      <w:r w:rsidR="00B22066">
        <w:rPr>
          <w:rFonts w:ascii="Times New Roman" w:hAnsi="Times New Roman" w:cs="Times New Roman"/>
          <w:color w:val="231F20"/>
          <w:sz w:val="24"/>
          <w:szCs w:val="24"/>
          <w:lang w:val="en-US"/>
        </w:rPr>
        <w:t xml:space="preserve"> </w:t>
      </w:r>
      <w:r w:rsidRPr="0068687C">
        <w:rPr>
          <w:rFonts w:ascii="Times New Roman" w:hAnsi="Times New Roman" w:cs="Times New Roman"/>
          <w:color w:val="231F20"/>
          <w:sz w:val="24"/>
          <w:szCs w:val="24"/>
        </w:rPr>
        <w:t>IDA</w:t>
      </w:r>
    </w:p>
    <w:p w:rsidR="003F3A0B" w:rsidRPr="0068687C" w:rsidRDefault="003F3A0B" w:rsidP="00A91866">
      <w:pPr>
        <w:spacing w:before="10" w:line="254" w:lineRule="auto"/>
        <w:ind w:left="117" w:right="112"/>
        <w:jc w:val="both"/>
        <w:rPr>
          <w:rFonts w:ascii="Times New Roman" w:hAnsi="Times New Roman"/>
        </w:rPr>
      </w:pPr>
      <w:r w:rsidRPr="0068687C">
        <w:rPr>
          <w:rFonts w:ascii="Times New Roman" w:hAnsi="Times New Roman"/>
          <w:color w:val="231F20"/>
        </w:rPr>
        <w:t>From</w:t>
      </w:r>
      <w:r w:rsidR="00B22066">
        <w:rPr>
          <w:rFonts w:ascii="Times New Roman" w:hAnsi="Times New Roman"/>
          <w:color w:val="231F20"/>
          <w:lang w:val="en-US"/>
        </w:rPr>
        <w:t xml:space="preserve"> </w:t>
      </w:r>
      <w:r w:rsidR="00B22066">
        <w:rPr>
          <w:rFonts w:ascii="Times New Roman" w:hAnsi="Times New Roman"/>
          <w:color w:val="231F20"/>
        </w:rPr>
        <w:t>HER</w:t>
      </w:r>
      <w:r w:rsidR="00B22066">
        <w:rPr>
          <w:rFonts w:ascii="Times New Roman" w:hAnsi="Times New Roman"/>
          <w:color w:val="231F20"/>
          <w:lang w:val="en-US"/>
        </w:rPr>
        <w:t xml:space="preserve"> </w:t>
      </w:r>
      <w:r w:rsidRPr="0068687C">
        <w:rPr>
          <w:rFonts w:ascii="Times New Roman" w:hAnsi="Times New Roman"/>
          <w:color w:val="231F20"/>
        </w:rPr>
        <w:t>clinical</w:t>
      </w:r>
      <w:r w:rsidR="00B22066">
        <w:rPr>
          <w:rFonts w:ascii="Times New Roman" w:hAnsi="Times New Roman"/>
          <w:color w:val="231F20"/>
          <w:lang w:val="en-US"/>
        </w:rPr>
        <w:t xml:space="preserve"> </w:t>
      </w:r>
      <w:r w:rsidRPr="0068687C">
        <w:rPr>
          <w:rFonts w:ascii="Times New Roman" w:hAnsi="Times New Roman"/>
          <w:color w:val="231F20"/>
        </w:rPr>
        <w:t>and</w:t>
      </w:r>
      <w:r w:rsidR="00B22066">
        <w:rPr>
          <w:rFonts w:ascii="Times New Roman" w:hAnsi="Times New Roman"/>
          <w:color w:val="231F20"/>
          <w:lang w:val="en-US"/>
        </w:rPr>
        <w:t xml:space="preserve"> </w:t>
      </w:r>
      <w:r w:rsidRPr="0068687C">
        <w:rPr>
          <w:rFonts w:ascii="Times New Roman" w:hAnsi="Times New Roman"/>
          <w:color w:val="231F20"/>
        </w:rPr>
        <w:t>research</w:t>
      </w:r>
      <w:r w:rsidR="00B22066">
        <w:rPr>
          <w:rFonts w:ascii="Times New Roman" w:hAnsi="Times New Roman"/>
          <w:color w:val="231F20"/>
          <w:lang w:val="en-US"/>
        </w:rPr>
        <w:t xml:space="preserve"> </w:t>
      </w:r>
      <w:r w:rsidRPr="0068687C">
        <w:rPr>
          <w:rFonts w:ascii="Times New Roman" w:hAnsi="Times New Roman"/>
          <w:color w:val="231F20"/>
        </w:rPr>
        <w:t>laboratory</w:t>
      </w:r>
      <w:r w:rsidR="00B22066">
        <w:rPr>
          <w:rFonts w:ascii="Times New Roman" w:hAnsi="Times New Roman"/>
          <w:color w:val="231F20"/>
          <w:lang w:val="en-US"/>
        </w:rPr>
        <w:t xml:space="preserve"> </w:t>
      </w:r>
      <w:r w:rsidRPr="0068687C">
        <w:rPr>
          <w:rFonts w:ascii="Times New Roman" w:hAnsi="Times New Roman"/>
          <w:color w:val="231F20"/>
        </w:rPr>
        <w:t>databases, we</w:t>
      </w:r>
      <w:r w:rsidR="00B22066">
        <w:rPr>
          <w:rFonts w:ascii="Times New Roman" w:hAnsi="Times New Roman"/>
          <w:color w:val="231F20"/>
          <w:lang w:val="en-US"/>
        </w:rPr>
        <w:t xml:space="preserve"> </w:t>
      </w:r>
      <w:r w:rsidRPr="0068687C">
        <w:rPr>
          <w:rFonts w:ascii="Times New Roman" w:hAnsi="Times New Roman"/>
          <w:color w:val="231F20"/>
        </w:rPr>
        <w:t>identified</w:t>
      </w:r>
      <w:r w:rsidR="00B22066">
        <w:rPr>
          <w:rFonts w:ascii="Times New Roman" w:hAnsi="Times New Roman"/>
          <w:color w:val="231F20"/>
          <w:lang w:val="en-US"/>
        </w:rPr>
        <w:t xml:space="preserve"> </w:t>
      </w:r>
      <w:r w:rsidRPr="0068687C">
        <w:rPr>
          <w:rFonts w:ascii="Times New Roman" w:hAnsi="Times New Roman"/>
          <w:color w:val="231F20"/>
        </w:rPr>
        <w:t>the earliest laboratory result during the first trimester (</w:t>
      </w:r>
      <w:r w:rsidRPr="0068687C">
        <w:rPr>
          <w:rFonts w:ascii="Times New Roman" w:hAnsi="Times New Roman"/>
          <w:i/>
          <w:color w:val="231F20"/>
        </w:rPr>
        <w:t>&lt;</w:t>
      </w:r>
      <w:r w:rsidRPr="0068687C">
        <w:rPr>
          <w:rFonts w:ascii="Times New Roman" w:hAnsi="Times New Roman"/>
          <w:color w:val="231F20"/>
        </w:rPr>
        <w:t>14 wk) for</w:t>
      </w:r>
      <w:r w:rsidR="00B22066">
        <w:rPr>
          <w:rFonts w:ascii="Times New Roman" w:hAnsi="Times New Roman"/>
          <w:color w:val="231F20"/>
          <w:lang w:val="en-US"/>
        </w:rPr>
        <w:t xml:space="preserve"> </w:t>
      </w:r>
      <w:r w:rsidRPr="0068687C">
        <w:rPr>
          <w:rFonts w:ascii="Times New Roman" w:hAnsi="Times New Roman"/>
          <w:color w:val="231F20"/>
        </w:rPr>
        <w:t>hemoglobin (Hgb) or hematocrit (Hct). The first occurrence of eitherresult set the “anemia screening date,” and laboratory results for Hg</w:t>
      </w:r>
      <w:r w:rsidR="00B22066">
        <w:rPr>
          <w:rFonts w:ascii="Times New Roman" w:hAnsi="Times New Roman"/>
          <w:color w:val="231F20"/>
          <w:lang w:val="en-US"/>
        </w:rPr>
        <w:t xml:space="preserve"> </w:t>
      </w:r>
      <w:r w:rsidRPr="0068687C">
        <w:rPr>
          <w:rFonts w:ascii="Times New Roman" w:hAnsi="Times New Roman"/>
          <w:color w:val="231F20"/>
        </w:rPr>
        <w:t>b</w:t>
      </w:r>
      <w:r w:rsidRPr="0068687C">
        <w:rPr>
          <w:rFonts w:ascii="Times New Roman" w:hAnsi="Times New Roman"/>
          <w:color w:val="231F20"/>
          <w:w w:val="95"/>
        </w:rPr>
        <w:t>and Hct were selected from this date. We selected the earliest laboratory</w:t>
      </w:r>
      <w:r w:rsidR="00B22066">
        <w:rPr>
          <w:rFonts w:ascii="Times New Roman" w:hAnsi="Times New Roman"/>
          <w:color w:val="231F20"/>
          <w:w w:val="95"/>
          <w:lang w:val="en-US"/>
        </w:rPr>
        <w:t xml:space="preserve"> </w:t>
      </w:r>
      <w:r w:rsidRPr="0068687C">
        <w:rPr>
          <w:rFonts w:ascii="Times New Roman" w:hAnsi="Times New Roman"/>
          <w:color w:val="231F20"/>
        </w:rPr>
        <w:t>result</w:t>
      </w:r>
      <w:r w:rsidR="00B22066">
        <w:rPr>
          <w:rFonts w:ascii="Times New Roman" w:hAnsi="Times New Roman"/>
          <w:color w:val="231F20"/>
          <w:lang w:val="en-US"/>
        </w:rPr>
        <w:t xml:space="preserve"> </w:t>
      </w:r>
      <w:r w:rsidRPr="0068687C">
        <w:rPr>
          <w:rFonts w:ascii="Times New Roman" w:hAnsi="Times New Roman"/>
          <w:color w:val="231F20"/>
        </w:rPr>
        <w:t>for</w:t>
      </w:r>
      <w:r w:rsidR="00B22066">
        <w:rPr>
          <w:rFonts w:ascii="Times New Roman" w:hAnsi="Times New Roman"/>
          <w:color w:val="231F20"/>
          <w:lang w:val="en-US"/>
        </w:rPr>
        <w:t xml:space="preserve"> </w:t>
      </w:r>
      <w:r w:rsidRPr="0068687C">
        <w:rPr>
          <w:rFonts w:ascii="Times New Roman" w:hAnsi="Times New Roman"/>
          <w:color w:val="231F20"/>
        </w:rPr>
        <w:t>mean</w:t>
      </w:r>
      <w:r w:rsidR="00B22066">
        <w:rPr>
          <w:rFonts w:ascii="Times New Roman" w:hAnsi="Times New Roman"/>
          <w:color w:val="231F20"/>
          <w:lang w:val="en-US"/>
        </w:rPr>
        <w:t xml:space="preserve"> </w:t>
      </w:r>
      <w:r w:rsidRPr="0068687C">
        <w:rPr>
          <w:rFonts w:ascii="Times New Roman" w:hAnsi="Times New Roman"/>
          <w:color w:val="231F20"/>
        </w:rPr>
        <w:t>corpuscular</w:t>
      </w:r>
      <w:r w:rsidR="00B22066">
        <w:rPr>
          <w:rFonts w:ascii="Times New Roman" w:hAnsi="Times New Roman"/>
          <w:color w:val="231F20"/>
          <w:lang w:val="en-US"/>
        </w:rPr>
        <w:t xml:space="preserve"> </w:t>
      </w:r>
      <w:r w:rsidRPr="0068687C">
        <w:rPr>
          <w:rFonts w:ascii="Times New Roman" w:hAnsi="Times New Roman"/>
          <w:color w:val="231F20"/>
        </w:rPr>
        <w:t>volume</w:t>
      </w:r>
      <w:r w:rsidR="00B22066">
        <w:rPr>
          <w:rFonts w:ascii="Times New Roman" w:hAnsi="Times New Roman"/>
          <w:color w:val="231F20"/>
          <w:lang w:val="en-US"/>
        </w:rPr>
        <w:t xml:space="preserve"> </w:t>
      </w:r>
      <w:r w:rsidRPr="0068687C">
        <w:rPr>
          <w:rFonts w:ascii="Times New Roman" w:hAnsi="Times New Roman"/>
          <w:color w:val="231F20"/>
        </w:rPr>
        <w:t>(MCV)</w:t>
      </w:r>
      <w:r w:rsidR="00B22066">
        <w:rPr>
          <w:rFonts w:ascii="Times New Roman" w:hAnsi="Times New Roman"/>
          <w:color w:val="231F20"/>
          <w:lang w:val="en-US"/>
        </w:rPr>
        <w:t xml:space="preserve"> </w:t>
      </w:r>
      <w:r w:rsidRPr="0068687C">
        <w:rPr>
          <w:rFonts w:ascii="Times New Roman" w:hAnsi="Times New Roman"/>
          <w:color w:val="231F20"/>
        </w:rPr>
        <w:t>with</w:t>
      </w:r>
      <w:r w:rsidR="00B22066">
        <w:rPr>
          <w:rFonts w:ascii="Times New Roman" w:hAnsi="Times New Roman"/>
          <w:color w:val="231F20"/>
          <w:lang w:val="en-US"/>
        </w:rPr>
        <w:t xml:space="preserve"> </w:t>
      </w:r>
      <w:r w:rsidRPr="0068687C">
        <w:rPr>
          <w:rFonts w:ascii="Times New Roman" w:hAnsi="Times New Roman"/>
          <w:color w:val="231F20"/>
        </w:rPr>
        <w:t>in</w:t>
      </w:r>
      <w:r w:rsidR="00B22066">
        <w:rPr>
          <w:rFonts w:ascii="Times New Roman" w:hAnsi="Times New Roman"/>
          <w:color w:val="231F20"/>
          <w:lang w:val="en-US"/>
        </w:rPr>
        <w:t xml:space="preserve"> </w:t>
      </w:r>
      <w:r w:rsidRPr="0068687C">
        <w:rPr>
          <w:rFonts w:ascii="Times New Roman" w:hAnsi="Times New Roman"/>
          <w:color w:val="231F20"/>
        </w:rPr>
        <w:t>the</w:t>
      </w:r>
      <w:r w:rsidR="00B22066">
        <w:rPr>
          <w:rFonts w:ascii="Times New Roman" w:hAnsi="Times New Roman"/>
          <w:color w:val="231F20"/>
          <w:lang w:val="en-US"/>
        </w:rPr>
        <w:t xml:space="preserve"> </w:t>
      </w:r>
      <w:r w:rsidRPr="0068687C">
        <w:rPr>
          <w:rFonts w:ascii="Times New Roman" w:hAnsi="Times New Roman"/>
          <w:color w:val="231F20"/>
        </w:rPr>
        <w:t>first</w:t>
      </w:r>
      <w:r w:rsidR="00B22066">
        <w:rPr>
          <w:rFonts w:ascii="Times New Roman" w:hAnsi="Times New Roman"/>
          <w:color w:val="231F20"/>
          <w:lang w:val="en-US"/>
        </w:rPr>
        <w:t xml:space="preserve"> </w:t>
      </w:r>
      <w:r w:rsidRPr="0068687C">
        <w:rPr>
          <w:rFonts w:ascii="Times New Roman" w:hAnsi="Times New Roman"/>
          <w:color w:val="231F20"/>
        </w:rPr>
        <w:t>14</w:t>
      </w:r>
      <w:r w:rsidR="00B22066">
        <w:rPr>
          <w:rFonts w:ascii="Times New Roman" w:hAnsi="Times New Roman"/>
          <w:color w:val="231F20"/>
          <w:lang w:val="en-US"/>
        </w:rPr>
        <w:t xml:space="preserve"> </w:t>
      </w:r>
      <w:r w:rsidRPr="0068687C">
        <w:rPr>
          <w:rFonts w:ascii="Times New Roman" w:hAnsi="Times New Roman"/>
          <w:color w:val="231F20"/>
        </w:rPr>
        <w:t>wk</w:t>
      </w:r>
      <w:r w:rsidR="00B22066">
        <w:rPr>
          <w:rFonts w:ascii="Times New Roman" w:hAnsi="Times New Roman"/>
          <w:color w:val="231F20"/>
          <w:lang w:val="en-US"/>
        </w:rPr>
        <w:t xml:space="preserve"> </w:t>
      </w:r>
      <w:r w:rsidRPr="0068687C">
        <w:rPr>
          <w:rFonts w:ascii="Times New Roman" w:hAnsi="Times New Roman"/>
          <w:color w:val="231F20"/>
        </w:rPr>
        <w:t>of pregnancy and selected indicators of iron status, including ferritin,</w:t>
      </w:r>
      <w:r w:rsidR="00B22066">
        <w:rPr>
          <w:rFonts w:ascii="Times New Roman" w:hAnsi="Times New Roman"/>
          <w:color w:val="231F20"/>
          <w:lang w:val="en-US"/>
        </w:rPr>
        <w:t xml:space="preserve"> </w:t>
      </w:r>
      <w:r w:rsidRPr="0068687C">
        <w:rPr>
          <w:rFonts w:ascii="Times New Roman" w:hAnsi="Times New Roman"/>
          <w:color w:val="231F20"/>
        </w:rPr>
        <w:t>serum</w:t>
      </w:r>
      <w:r w:rsidR="00B22066">
        <w:rPr>
          <w:rFonts w:ascii="Times New Roman" w:hAnsi="Times New Roman"/>
          <w:color w:val="231F20"/>
          <w:lang w:val="en-US"/>
        </w:rPr>
        <w:t xml:space="preserve"> </w:t>
      </w:r>
      <w:r w:rsidRPr="0068687C">
        <w:rPr>
          <w:rFonts w:ascii="Times New Roman" w:hAnsi="Times New Roman"/>
          <w:color w:val="231F20"/>
        </w:rPr>
        <w:t>iron, and</w:t>
      </w:r>
      <w:r w:rsidR="00B22066">
        <w:rPr>
          <w:rFonts w:ascii="Times New Roman" w:hAnsi="Times New Roman"/>
          <w:color w:val="231F20"/>
          <w:lang w:val="en-US"/>
        </w:rPr>
        <w:t xml:space="preserve"> </w:t>
      </w:r>
      <w:r w:rsidRPr="0068687C">
        <w:rPr>
          <w:rFonts w:ascii="Times New Roman" w:hAnsi="Times New Roman"/>
          <w:color w:val="231F20"/>
        </w:rPr>
        <w:t>total</w:t>
      </w:r>
      <w:r w:rsidR="00B22066">
        <w:rPr>
          <w:rFonts w:ascii="Times New Roman" w:hAnsi="Times New Roman"/>
          <w:color w:val="231F20"/>
          <w:lang w:val="en-US"/>
        </w:rPr>
        <w:t xml:space="preserve"> </w:t>
      </w:r>
      <w:r w:rsidRPr="0068687C">
        <w:rPr>
          <w:rFonts w:ascii="Times New Roman" w:hAnsi="Times New Roman"/>
          <w:color w:val="231F20"/>
        </w:rPr>
        <w:t>iron</w:t>
      </w:r>
      <w:r w:rsidR="00B22066">
        <w:rPr>
          <w:rFonts w:ascii="Times New Roman" w:hAnsi="Times New Roman"/>
          <w:color w:val="231F20"/>
          <w:lang w:val="en-US"/>
        </w:rPr>
        <w:t xml:space="preserve"> </w:t>
      </w:r>
      <w:r w:rsidRPr="0068687C">
        <w:rPr>
          <w:rFonts w:ascii="Times New Roman" w:hAnsi="Times New Roman"/>
          <w:color w:val="231F20"/>
        </w:rPr>
        <w:t>binding</w:t>
      </w:r>
      <w:r w:rsidR="00B22066">
        <w:rPr>
          <w:rFonts w:ascii="Times New Roman" w:hAnsi="Times New Roman"/>
          <w:color w:val="231F20"/>
          <w:lang w:val="en-US"/>
        </w:rPr>
        <w:t xml:space="preserve"> </w:t>
      </w:r>
      <w:r w:rsidRPr="0068687C">
        <w:rPr>
          <w:rFonts w:ascii="Times New Roman" w:hAnsi="Times New Roman"/>
          <w:color w:val="231F20"/>
        </w:rPr>
        <w:t>capacity</w:t>
      </w:r>
      <w:r w:rsidR="00B22066">
        <w:rPr>
          <w:rFonts w:ascii="Times New Roman" w:hAnsi="Times New Roman"/>
          <w:color w:val="231F20"/>
          <w:lang w:val="en-US"/>
        </w:rPr>
        <w:t xml:space="preserve"> </w:t>
      </w:r>
      <w:r w:rsidRPr="0068687C">
        <w:rPr>
          <w:rFonts w:ascii="Times New Roman" w:hAnsi="Times New Roman"/>
          <w:color w:val="231F20"/>
        </w:rPr>
        <w:t>(TIBC), within</w:t>
      </w:r>
      <w:r w:rsidR="00B22066">
        <w:rPr>
          <w:rFonts w:ascii="Times New Roman" w:hAnsi="Times New Roman"/>
          <w:color w:val="231F20"/>
          <w:lang w:val="en-US"/>
        </w:rPr>
        <w:t xml:space="preserve"> </w:t>
      </w:r>
      <w:r w:rsidRPr="0068687C">
        <w:rPr>
          <w:rFonts w:ascii="Times New Roman" w:hAnsi="Times New Roman"/>
          <w:color w:val="231F20"/>
        </w:rPr>
        <w:t>the</w:t>
      </w:r>
      <w:r w:rsidR="00B22066">
        <w:rPr>
          <w:rFonts w:ascii="Times New Roman" w:hAnsi="Times New Roman"/>
          <w:color w:val="231F20"/>
          <w:lang w:val="en-US"/>
        </w:rPr>
        <w:t xml:space="preserve"> </w:t>
      </w:r>
      <w:r w:rsidRPr="0068687C">
        <w:rPr>
          <w:rFonts w:ascii="Times New Roman" w:hAnsi="Times New Roman"/>
          <w:color w:val="231F20"/>
        </w:rPr>
        <w:t>first</w:t>
      </w:r>
      <w:r w:rsidR="00B22066">
        <w:rPr>
          <w:rFonts w:ascii="Times New Roman" w:hAnsi="Times New Roman"/>
          <w:color w:val="231F20"/>
          <w:lang w:val="en-US"/>
        </w:rPr>
        <w:t xml:space="preserve"> </w:t>
      </w:r>
      <w:r w:rsidRPr="0068687C">
        <w:rPr>
          <w:rFonts w:ascii="Times New Roman" w:hAnsi="Times New Roman"/>
          <w:color w:val="231F20"/>
        </w:rPr>
        <w:t>20</w:t>
      </w:r>
      <w:r w:rsidR="00B22066">
        <w:rPr>
          <w:rFonts w:ascii="Times New Roman" w:hAnsi="Times New Roman"/>
          <w:color w:val="231F20"/>
          <w:lang w:val="en-US"/>
        </w:rPr>
        <w:t xml:space="preserve"> </w:t>
      </w:r>
      <w:r w:rsidRPr="0068687C">
        <w:rPr>
          <w:rFonts w:ascii="Times New Roman" w:hAnsi="Times New Roman"/>
          <w:color w:val="231F20"/>
        </w:rPr>
        <w:t>wk.</w:t>
      </w:r>
      <w:r w:rsidR="00B22066">
        <w:rPr>
          <w:rFonts w:ascii="Times New Roman" w:hAnsi="Times New Roman"/>
          <w:color w:val="231F20"/>
          <w:lang w:val="en-US"/>
        </w:rPr>
        <w:t xml:space="preserve"> </w:t>
      </w:r>
      <w:r w:rsidRPr="0068687C">
        <w:rPr>
          <w:rFonts w:ascii="Times New Roman" w:hAnsi="Times New Roman"/>
          <w:color w:val="231F20"/>
        </w:rPr>
        <w:t>Ferritin</w:t>
      </w:r>
      <w:r w:rsidR="00B22066">
        <w:rPr>
          <w:rFonts w:ascii="Times New Roman" w:hAnsi="Times New Roman"/>
          <w:color w:val="231F20"/>
          <w:lang w:val="en-US"/>
        </w:rPr>
        <w:t xml:space="preserve"> </w:t>
      </w:r>
      <w:r w:rsidRPr="0068687C">
        <w:rPr>
          <w:rFonts w:ascii="Times New Roman" w:hAnsi="Times New Roman"/>
          <w:color w:val="231F20"/>
        </w:rPr>
        <w:t>was</w:t>
      </w:r>
      <w:r w:rsidR="00B22066">
        <w:rPr>
          <w:rFonts w:ascii="Times New Roman" w:hAnsi="Times New Roman"/>
          <w:color w:val="231F20"/>
          <w:lang w:val="en-US"/>
        </w:rPr>
        <w:t xml:space="preserve"> </w:t>
      </w:r>
      <w:r w:rsidRPr="0068687C">
        <w:rPr>
          <w:rFonts w:ascii="Times New Roman" w:hAnsi="Times New Roman"/>
          <w:color w:val="231F20"/>
        </w:rPr>
        <w:t>considered</w:t>
      </w:r>
      <w:r w:rsidR="00B22066">
        <w:rPr>
          <w:rFonts w:ascii="Times New Roman" w:hAnsi="Times New Roman"/>
          <w:color w:val="231F20"/>
          <w:lang w:val="en-US"/>
        </w:rPr>
        <w:t xml:space="preserve"> </w:t>
      </w:r>
      <w:r w:rsidRPr="0068687C">
        <w:rPr>
          <w:rFonts w:ascii="Times New Roman" w:hAnsi="Times New Roman"/>
          <w:color w:val="231F20"/>
        </w:rPr>
        <w:t>the</w:t>
      </w:r>
      <w:r w:rsidR="00B22066">
        <w:rPr>
          <w:rFonts w:ascii="Times New Roman" w:hAnsi="Times New Roman"/>
          <w:color w:val="231F20"/>
          <w:lang w:val="en-US"/>
        </w:rPr>
        <w:t xml:space="preserve"> </w:t>
      </w:r>
      <w:r w:rsidRPr="0068687C">
        <w:rPr>
          <w:rFonts w:ascii="Times New Roman" w:hAnsi="Times New Roman"/>
          <w:color w:val="231F20"/>
        </w:rPr>
        <w:t>preferred</w:t>
      </w:r>
      <w:r w:rsidR="00B22066">
        <w:rPr>
          <w:rFonts w:ascii="Times New Roman" w:hAnsi="Times New Roman"/>
          <w:color w:val="231F20"/>
          <w:lang w:val="en-US"/>
        </w:rPr>
        <w:t xml:space="preserve"> </w:t>
      </w:r>
      <w:r w:rsidRPr="0068687C">
        <w:rPr>
          <w:rFonts w:ascii="Times New Roman" w:hAnsi="Times New Roman"/>
          <w:color w:val="231F20"/>
        </w:rPr>
        <w:t>indicator</w:t>
      </w:r>
      <w:r w:rsidR="00B22066">
        <w:rPr>
          <w:rFonts w:ascii="Times New Roman" w:hAnsi="Times New Roman"/>
          <w:color w:val="231F20"/>
          <w:lang w:val="en-US"/>
        </w:rPr>
        <w:t xml:space="preserve"> </w:t>
      </w:r>
      <w:r w:rsidRPr="0068687C">
        <w:rPr>
          <w:rFonts w:ascii="Times New Roman" w:hAnsi="Times New Roman"/>
          <w:color w:val="231F20"/>
        </w:rPr>
        <w:t>to</w:t>
      </w:r>
      <w:r w:rsidR="00B22066">
        <w:rPr>
          <w:rFonts w:ascii="Times New Roman" w:hAnsi="Times New Roman"/>
          <w:color w:val="231F20"/>
          <w:lang w:val="en-US"/>
        </w:rPr>
        <w:t xml:space="preserve"> </w:t>
      </w:r>
      <w:r w:rsidRPr="0068687C">
        <w:rPr>
          <w:rFonts w:ascii="Times New Roman" w:hAnsi="Times New Roman"/>
          <w:color w:val="231F20"/>
        </w:rPr>
        <w:t>assess</w:t>
      </w:r>
      <w:r w:rsidR="00B22066">
        <w:rPr>
          <w:rFonts w:ascii="Times New Roman" w:hAnsi="Times New Roman"/>
          <w:color w:val="231F20"/>
          <w:lang w:val="en-US"/>
        </w:rPr>
        <w:t xml:space="preserve"> </w:t>
      </w:r>
      <w:r w:rsidRPr="0068687C">
        <w:rPr>
          <w:rFonts w:ascii="Times New Roman" w:hAnsi="Times New Roman"/>
          <w:color w:val="231F20"/>
        </w:rPr>
        <w:t>ID</w:t>
      </w:r>
      <w:r w:rsidR="00B22066">
        <w:rPr>
          <w:rFonts w:ascii="Times New Roman" w:hAnsi="Times New Roman"/>
          <w:color w:val="231F20"/>
          <w:lang w:val="en-US"/>
        </w:rPr>
        <w:t xml:space="preserve"> </w:t>
      </w:r>
      <w:r w:rsidRPr="0068687C">
        <w:rPr>
          <w:rFonts w:ascii="Times New Roman" w:hAnsi="Times New Roman"/>
          <w:color w:val="231F20"/>
        </w:rPr>
        <w:t>asit</w:t>
      </w:r>
      <w:r w:rsidRPr="0068687C">
        <w:rPr>
          <w:rFonts w:ascii="Times New Roman" w:hAnsi="Times New Roman"/>
          <w:color w:val="231F20"/>
          <w:w w:val="95"/>
        </w:rPr>
        <w:t>is the most specific test correlating to body iron stores (</w:t>
      </w:r>
      <w:hyperlink w:anchor="_bookmark21" w:history="1">
        <w:r w:rsidRPr="0068687C">
          <w:rPr>
            <w:rFonts w:ascii="Times New Roman" w:hAnsi="Times New Roman"/>
            <w:color w:val="0000FF"/>
            <w:w w:val="95"/>
          </w:rPr>
          <w:t>14</w:t>
        </w:r>
      </w:hyperlink>
      <w:r w:rsidRPr="0068687C">
        <w:rPr>
          <w:rFonts w:ascii="Times New Roman" w:hAnsi="Times New Roman"/>
          <w:color w:val="231F20"/>
          <w:w w:val="95"/>
        </w:rPr>
        <w:t xml:space="preserve">, </w:t>
      </w:r>
      <w:hyperlink w:anchor="_bookmark22" w:history="1">
        <w:r w:rsidRPr="0068687C">
          <w:rPr>
            <w:rFonts w:ascii="Times New Roman" w:hAnsi="Times New Roman"/>
            <w:color w:val="0000FF"/>
            <w:w w:val="95"/>
          </w:rPr>
          <w:t>15</w:t>
        </w:r>
      </w:hyperlink>
      <w:r w:rsidRPr="0068687C">
        <w:rPr>
          <w:rFonts w:ascii="Times New Roman" w:hAnsi="Times New Roman"/>
          <w:color w:val="231F20"/>
          <w:w w:val="95"/>
        </w:rPr>
        <w:t>); however,</w:t>
      </w:r>
      <w:r w:rsidRPr="0068687C">
        <w:rPr>
          <w:rFonts w:ascii="Times New Roman" w:hAnsi="Times New Roman"/>
          <w:color w:val="231F20"/>
        </w:rPr>
        <w:t>we also characterized the availability of serum iron and TIBC as theyare used in clinical practice. Ferritin is an acute-phase reactant whose</w:t>
      </w:r>
      <w:r w:rsidR="00B22066">
        <w:rPr>
          <w:rFonts w:ascii="Times New Roman" w:hAnsi="Times New Roman"/>
          <w:color w:val="231F20"/>
          <w:lang w:val="en-US"/>
        </w:rPr>
        <w:t xml:space="preserve"> </w:t>
      </w:r>
      <w:r w:rsidRPr="0068687C">
        <w:rPr>
          <w:rFonts w:ascii="Times New Roman" w:hAnsi="Times New Roman"/>
          <w:color w:val="231F20"/>
        </w:rPr>
        <w:t>concentrations rise in the presence of infection or inflammation (</w:t>
      </w:r>
      <w:hyperlink w:anchor="_bookmark22" w:history="1">
        <w:r w:rsidRPr="0068687C">
          <w:rPr>
            <w:rFonts w:ascii="Times New Roman" w:hAnsi="Times New Roman"/>
            <w:color w:val="0000FF"/>
          </w:rPr>
          <w:t>15</w:t>
        </w:r>
      </w:hyperlink>
      <w:r w:rsidRPr="0068687C">
        <w:rPr>
          <w:rFonts w:ascii="Times New Roman" w:hAnsi="Times New Roman"/>
          <w:color w:val="231F20"/>
        </w:rPr>
        <w:t>)</w:t>
      </w:r>
      <w:r w:rsidR="00B22066">
        <w:rPr>
          <w:rFonts w:ascii="Times New Roman" w:hAnsi="Times New Roman"/>
          <w:color w:val="231F20"/>
          <w:lang w:val="en-US"/>
        </w:rPr>
        <w:t xml:space="preserve"> </w:t>
      </w:r>
      <w:r w:rsidRPr="0068687C">
        <w:rPr>
          <w:rFonts w:ascii="Times New Roman" w:hAnsi="Times New Roman"/>
          <w:color w:val="231F20"/>
          <w:spacing w:val="-1"/>
        </w:rPr>
        <w:t>and</w:t>
      </w:r>
      <w:r w:rsidR="00B22066">
        <w:rPr>
          <w:rFonts w:ascii="Times New Roman" w:hAnsi="Times New Roman"/>
          <w:color w:val="231F20"/>
          <w:spacing w:val="-1"/>
          <w:lang w:val="en-US"/>
        </w:rPr>
        <w:t xml:space="preserve"> </w:t>
      </w:r>
      <w:r w:rsidRPr="0068687C">
        <w:rPr>
          <w:rFonts w:ascii="Times New Roman" w:hAnsi="Times New Roman"/>
          <w:color w:val="231F20"/>
          <w:spacing w:val="-1"/>
        </w:rPr>
        <w:t>during</w:t>
      </w:r>
      <w:r w:rsidR="00B22066">
        <w:rPr>
          <w:rFonts w:ascii="Times New Roman" w:hAnsi="Times New Roman"/>
          <w:color w:val="231F20"/>
          <w:spacing w:val="-1"/>
          <w:lang w:val="en-US"/>
        </w:rPr>
        <w:t xml:space="preserve"> </w:t>
      </w:r>
      <w:r w:rsidRPr="0068687C">
        <w:rPr>
          <w:rFonts w:ascii="Times New Roman" w:hAnsi="Times New Roman"/>
          <w:color w:val="231F20"/>
        </w:rPr>
        <w:t>pregnancy</w:t>
      </w:r>
      <w:r w:rsidR="00B22066">
        <w:rPr>
          <w:rFonts w:ascii="Times New Roman" w:hAnsi="Times New Roman"/>
          <w:color w:val="231F20"/>
          <w:lang w:val="en-US"/>
        </w:rPr>
        <w:t xml:space="preserve"> </w:t>
      </w:r>
      <w:r w:rsidRPr="0068687C">
        <w:rPr>
          <w:rFonts w:ascii="Times New Roman" w:hAnsi="Times New Roman"/>
          <w:color w:val="231F20"/>
        </w:rPr>
        <w:t>(</w:t>
      </w:r>
      <w:hyperlink w:anchor="_bookmark23" w:history="1">
        <w:r w:rsidRPr="0068687C">
          <w:rPr>
            <w:rFonts w:ascii="Times New Roman" w:hAnsi="Times New Roman"/>
            <w:color w:val="0000FF"/>
          </w:rPr>
          <w:t>16</w:t>
        </w:r>
      </w:hyperlink>
      <w:r w:rsidRPr="0068687C">
        <w:rPr>
          <w:rFonts w:ascii="Times New Roman" w:hAnsi="Times New Roman"/>
          <w:color w:val="231F20"/>
        </w:rPr>
        <w:t>,</w:t>
      </w:r>
      <w:hyperlink w:anchor="_bookmark24" w:history="1">
        <w:r w:rsidRPr="0068687C">
          <w:rPr>
            <w:rFonts w:ascii="Times New Roman" w:hAnsi="Times New Roman"/>
            <w:color w:val="0000FF"/>
          </w:rPr>
          <w:t>17</w:t>
        </w:r>
      </w:hyperlink>
      <w:r w:rsidRPr="0068687C">
        <w:rPr>
          <w:rFonts w:ascii="Times New Roman" w:hAnsi="Times New Roman"/>
          <w:color w:val="231F20"/>
        </w:rPr>
        <w:t>).</w:t>
      </w:r>
      <w:r w:rsidR="00B22066">
        <w:rPr>
          <w:rFonts w:ascii="Times New Roman" w:hAnsi="Times New Roman"/>
          <w:color w:val="231F20"/>
          <w:lang w:val="en-US"/>
        </w:rPr>
        <w:t xml:space="preserve"> </w:t>
      </w:r>
      <w:r w:rsidRPr="0068687C">
        <w:rPr>
          <w:rFonts w:ascii="Times New Roman" w:hAnsi="Times New Roman"/>
          <w:color w:val="231F20"/>
        </w:rPr>
        <w:t>We</w:t>
      </w:r>
      <w:r w:rsidR="00B22066">
        <w:rPr>
          <w:rFonts w:ascii="Times New Roman" w:hAnsi="Times New Roman"/>
          <w:color w:val="231F20"/>
          <w:lang w:val="en-US"/>
        </w:rPr>
        <w:t xml:space="preserve"> </w:t>
      </w:r>
      <w:r w:rsidRPr="0068687C">
        <w:rPr>
          <w:rFonts w:ascii="Times New Roman" w:hAnsi="Times New Roman"/>
          <w:color w:val="231F20"/>
        </w:rPr>
        <w:t>assessed</w:t>
      </w:r>
      <w:r w:rsidR="00B22066">
        <w:rPr>
          <w:rFonts w:ascii="Times New Roman" w:hAnsi="Times New Roman"/>
          <w:color w:val="231F20"/>
          <w:lang w:val="en-US"/>
        </w:rPr>
        <w:t xml:space="preserve"> </w:t>
      </w:r>
      <w:r w:rsidRPr="0068687C">
        <w:rPr>
          <w:rFonts w:ascii="Times New Roman" w:hAnsi="Times New Roman"/>
          <w:color w:val="231F20"/>
        </w:rPr>
        <w:t>whether</w:t>
      </w:r>
      <w:r w:rsidR="00B22066">
        <w:rPr>
          <w:rFonts w:ascii="Times New Roman" w:hAnsi="Times New Roman"/>
          <w:color w:val="231F20"/>
          <w:lang w:val="en-US"/>
        </w:rPr>
        <w:t xml:space="preserve"> </w:t>
      </w:r>
      <w:r w:rsidRPr="0068687C">
        <w:rPr>
          <w:rFonts w:ascii="Times New Roman" w:hAnsi="Times New Roman"/>
          <w:color w:val="231F20"/>
        </w:rPr>
        <w:t>laboratory</w:t>
      </w:r>
      <w:r w:rsidR="00B22066">
        <w:rPr>
          <w:rFonts w:ascii="Times New Roman" w:hAnsi="Times New Roman"/>
          <w:color w:val="231F20"/>
          <w:lang w:val="en-US"/>
        </w:rPr>
        <w:t xml:space="preserve"> </w:t>
      </w:r>
      <w:r w:rsidRPr="0068687C">
        <w:rPr>
          <w:rFonts w:ascii="Times New Roman" w:hAnsi="Times New Roman"/>
          <w:color w:val="231F20"/>
        </w:rPr>
        <w:t>results</w:t>
      </w:r>
      <w:r w:rsidR="00B22066">
        <w:rPr>
          <w:rFonts w:ascii="Times New Roman" w:hAnsi="Times New Roman"/>
          <w:color w:val="231F20"/>
          <w:lang w:val="en-US"/>
        </w:rPr>
        <w:t xml:space="preserve"> </w:t>
      </w:r>
      <w:r w:rsidRPr="0068687C">
        <w:rPr>
          <w:rFonts w:ascii="Times New Roman" w:hAnsi="Times New Roman"/>
          <w:color w:val="231F20"/>
        </w:rPr>
        <w:t>were available for C-reactive protein (CRP; biomarker of inflammation)</w:t>
      </w:r>
      <w:r w:rsidR="00B22066">
        <w:rPr>
          <w:rFonts w:ascii="Times New Roman" w:hAnsi="Times New Roman"/>
          <w:color w:val="231F20"/>
          <w:lang w:val="en-US"/>
        </w:rPr>
        <w:t xml:space="preserve"> </w:t>
      </w:r>
      <w:r w:rsidRPr="0068687C">
        <w:rPr>
          <w:rFonts w:ascii="Times New Roman" w:hAnsi="Times New Roman"/>
          <w:color w:val="231F20"/>
        </w:rPr>
        <w:t>within the first 20 wk in an effort to account for inflammation when</w:t>
      </w:r>
      <w:r w:rsidR="00B22066">
        <w:rPr>
          <w:rFonts w:ascii="Times New Roman" w:hAnsi="Times New Roman"/>
          <w:color w:val="231F20"/>
          <w:lang w:val="en-US"/>
        </w:rPr>
        <w:t xml:space="preserve"> </w:t>
      </w:r>
      <w:r w:rsidRPr="0068687C">
        <w:rPr>
          <w:rFonts w:ascii="Times New Roman" w:hAnsi="Times New Roman"/>
          <w:color w:val="231F20"/>
          <w:w w:val="95"/>
        </w:rPr>
        <w:t>interpreting ferritin concentration (</w:t>
      </w:r>
      <w:hyperlink w:anchor="_bookmark22" w:history="1">
        <w:r w:rsidRPr="0068687C">
          <w:rPr>
            <w:rFonts w:ascii="Times New Roman" w:hAnsi="Times New Roman"/>
            <w:color w:val="0000FF"/>
            <w:w w:val="95"/>
          </w:rPr>
          <w:t>15</w:t>
        </w:r>
      </w:hyperlink>
      <w:r w:rsidRPr="0068687C">
        <w:rPr>
          <w:rFonts w:ascii="Times New Roman" w:hAnsi="Times New Roman"/>
          <w:color w:val="231F20"/>
          <w:w w:val="95"/>
        </w:rPr>
        <w:t>). Few pregnancies (</w:t>
      </w:r>
      <w:r w:rsidRPr="0068687C">
        <w:rPr>
          <w:rFonts w:ascii="Times New Roman" w:hAnsi="Times New Roman"/>
          <w:i/>
          <w:color w:val="231F20"/>
          <w:w w:val="95"/>
        </w:rPr>
        <w:t>&lt;</w:t>
      </w:r>
      <w:r w:rsidRPr="0068687C">
        <w:rPr>
          <w:rFonts w:ascii="Times New Roman" w:hAnsi="Times New Roman"/>
          <w:color w:val="231F20"/>
          <w:w w:val="95"/>
        </w:rPr>
        <w:t>0.1%) had a</w:t>
      </w:r>
      <w:r w:rsidR="00B22066">
        <w:rPr>
          <w:rFonts w:ascii="Times New Roman" w:hAnsi="Times New Roman"/>
          <w:color w:val="231F20"/>
          <w:w w:val="95"/>
          <w:lang w:val="en-US"/>
        </w:rPr>
        <w:t xml:space="preserve"> </w:t>
      </w:r>
      <w:r w:rsidRPr="0068687C">
        <w:rPr>
          <w:rFonts w:ascii="Times New Roman" w:hAnsi="Times New Roman"/>
          <w:color w:val="231F20"/>
          <w:spacing w:val="-1"/>
        </w:rPr>
        <w:t xml:space="preserve">CRP laboratory result, particularly </w:t>
      </w:r>
      <w:r w:rsidRPr="0068687C">
        <w:rPr>
          <w:rFonts w:ascii="Times New Roman" w:hAnsi="Times New Roman"/>
          <w:color w:val="231F20"/>
        </w:rPr>
        <w:t>in combination with a ferritin result,so</w:t>
      </w:r>
      <w:r w:rsidR="00B22066">
        <w:rPr>
          <w:rFonts w:ascii="Times New Roman" w:hAnsi="Times New Roman"/>
          <w:color w:val="231F20"/>
          <w:lang w:val="en-US"/>
        </w:rPr>
        <w:t xml:space="preserve"> </w:t>
      </w:r>
      <w:r w:rsidRPr="0068687C">
        <w:rPr>
          <w:rFonts w:ascii="Times New Roman" w:hAnsi="Times New Roman"/>
          <w:color w:val="231F20"/>
        </w:rPr>
        <w:t>this</w:t>
      </w:r>
      <w:r w:rsidR="00B22066">
        <w:rPr>
          <w:rFonts w:ascii="Times New Roman" w:hAnsi="Times New Roman"/>
          <w:color w:val="231F20"/>
          <w:lang w:val="en-US"/>
        </w:rPr>
        <w:t xml:space="preserve"> </w:t>
      </w:r>
      <w:r w:rsidRPr="0068687C">
        <w:rPr>
          <w:rFonts w:ascii="Times New Roman" w:hAnsi="Times New Roman"/>
          <w:color w:val="231F20"/>
        </w:rPr>
        <w:t>measure</w:t>
      </w:r>
      <w:r w:rsidR="00B22066">
        <w:rPr>
          <w:rFonts w:ascii="Times New Roman" w:hAnsi="Times New Roman"/>
          <w:color w:val="231F20"/>
          <w:lang w:val="en-US"/>
        </w:rPr>
        <w:t xml:space="preserve"> </w:t>
      </w:r>
      <w:r w:rsidRPr="0068687C">
        <w:rPr>
          <w:rFonts w:ascii="Times New Roman" w:hAnsi="Times New Roman"/>
          <w:color w:val="231F20"/>
        </w:rPr>
        <w:t>was</w:t>
      </w:r>
      <w:r w:rsidR="00B22066">
        <w:rPr>
          <w:rFonts w:ascii="Times New Roman" w:hAnsi="Times New Roman"/>
          <w:color w:val="231F20"/>
          <w:lang w:val="en-US"/>
        </w:rPr>
        <w:t xml:space="preserve"> </w:t>
      </w:r>
      <w:r w:rsidRPr="0068687C">
        <w:rPr>
          <w:rFonts w:ascii="Times New Roman" w:hAnsi="Times New Roman"/>
          <w:color w:val="231F20"/>
        </w:rPr>
        <w:t>not</w:t>
      </w:r>
      <w:r w:rsidR="00B22066">
        <w:rPr>
          <w:rFonts w:ascii="Times New Roman" w:hAnsi="Times New Roman"/>
          <w:color w:val="231F20"/>
          <w:lang w:val="en-US"/>
        </w:rPr>
        <w:t xml:space="preserve"> </w:t>
      </w:r>
      <w:r w:rsidRPr="0068687C">
        <w:rPr>
          <w:rFonts w:ascii="Times New Roman" w:hAnsi="Times New Roman"/>
          <w:color w:val="231F20"/>
        </w:rPr>
        <w:t>further</w:t>
      </w:r>
      <w:r w:rsidR="00B22066">
        <w:rPr>
          <w:rFonts w:ascii="Times New Roman" w:hAnsi="Times New Roman"/>
          <w:color w:val="231F20"/>
          <w:lang w:val="en-US"/>
        </w:rPr>
        <w:t xml:space="preserve"> </w:t>
      </w:r>
      <w:r w:rsidRPr="0068687C">
        <w:rPr>
          <w:rFonts w:ascii="Times New Roman" w:hAnsi="Times New Roman"/>
          <w:color w:val="231F20"/>
        </w:rPr>
        <w:t>explored.</w:t>
      </w:r>
    </w:p>
    <w:p w:rsidR="003F3A0B" w:rsidRPr="0068687C" w:rsidRDefault="003F3A0B" w:rsidP="00A91866">
      <w:pPr>
        <w:spacing w:line="177" w:lineRule="exact"/>
        <w:ind w:left="356"/>
        <w:jc w:val="both"/>
        <w:rPr>
          <w:rFonts w:ascii="Times New Roman" w:hAnsi="Times New Roman"/>
        </w:rPr>
      </w:pPr>
      <w:r w:rsidRPr="0068687C">
        <w:rPr>
          <w:rFonts w:ascii="Times New Roman" w:hAnsi="Times New Roman"/>
          <w:color w:val="231F20"/>
        </w:rPr>
        <w:t>Anemia</w:t>
      </w:r>
      <w:r w:rsidR="00B22066">
        <w:rPr>
          <w:rFonts w:ascii="Times New Roman" w:hAnsi="Times New Roman"/>
          <w:color w:val="231F20"/>
          <w:lang w:val="en-US"/>
        </w:rPr>
        <w:t xml:space="preserve"> </w:t>
      </w:r>
      <w:r w:rsidRPr="0068687C">
        <w:rPr>
          <w:rFonts w:ascii="Times New Roman" w:hAnsi="Times New Roman"/>
          <w:color w:val="231F20"/>
        </w:rPr>
        <w:t>is</w:t>
      </w:r>
      <w:r w:rsidR="00B22066">
        <w:rPr>
          <w:rFonts w:ascii="Times New Roman" w:hAnsi="Times New Roman"/>
          <w:color w:val="231F20"/>
          <w:lang w:val="en-US"/>
        </w:rPr>
        <w:t xml:space="preserve"> </w:t>
      </w:r>
      <w:r w:rsidRPr="0068687C">
        <w:rPr>
          <w:rFonts w:ascii="Times New Roman" w:hAnsi="Times New Roman"/>
          <w:color w:val="231F20"/>
        </w:rPr>
        <w:t>defined</w:t>
      </w:r>
      <w:r w:rsidR="00B22066">
        <w:rPr>
          <w:rFonts w:ascii="Times New Roman" w:hAnsi="Times New Roman"/>
          <w:color w:val="231F20"/>
          <w:lang w:val="en-US"/>
        </w:rPr>
        <w:t xml:space="preserve"> </w:t>
      </w:r>
      <w:r w:rsidRPr="0068687C">
        <w:rPr>
          <w:rFonts w:ascii="Times New Roman" w:hAnsi="Times New Roman"/>
          <w:color w:val="231F20"/>
        </w:rPr>
        <w:t>asan</w:t>
      </w:r>
      <w:r w:rsidR="00B22066">
        <w:rPr>
          <w:rFonts w:ascii="Times New Roman" w:hAnsi="Times New Roman"/>
          <w:color w:val="231F20"/>
          <w:lang w:val="en-US"/>
        </w:rPr>
        <w:t xml:space="preserve"> </w:t>
      </w:r>
      <w:r w:rsidRPr="0068687C">
        <w:rPr>
          <w:rFonts w:ascii="Times New Roman" w:hAnsi="Times New Roman"/>
          <w:color w:val="231F20"/>
        </w:rPr>
        <w:t>Hgb</w:t>
      </w:r>
      <w:r w:rsidR="00B22066">
        <w:rPr>
          <w:rFonts w:ascii="Times New Roman" w:hAnsi="Times New Roman"/>
          <w:color w:val="231F20"/>
          <w:lang w:val="en-US"/>
        </w:rPr>
        <w:t xml:space="preserve"> </w:t>
      </w:r>
      <w:r w:rsidRPr="0068687C">
        <w:rPr>
          <w:rFonts w:ascii="Times New Roman" w:hAnsi="Times New Roman"/>
          <w:color w:val="231F20"/>
        </w:rPr>
        <w:t>concentration</w:t>
      </w:r>
      <w:r w:rsidR="00B22066">
        <w:rPr>
          <w:rFonts w:ascii="Times New Roman" w:hAnsi="Times New Roman"/>
          <w:color w:val="231F20"/>
          <w:lang w:val="en-US"/>
        </w:rPr>
        <w:t xml:space="preserve"> </w:t>
      </w:r>
      <w:r w:rsidRPr="0068687C">
        <w:rPr>
          <w:rFonts w:ascii="Times New Roman" w:hAnsi="Times New Roman"/>
          <w:color w:val="231F20"/>
        </w:rPr>
        <w:t>below</w:t>
      </w:r>
      <w:r w:rsidR="00B22066">
        <w:rPr>
          <w:rFonts w:ascii="Times New Roman" w:hAnsi="Times New Roman"/>
          <w:color w:val="231F20"/>
          <w:lang w:val="en-US"/>
        </w:rPr>
        <w:t xml:space="preserve"> </w:t>
      </w:r>
      <w:r w:rsidRPr="0068687C">
        <w:rPr>
          <w:rFonts w:ascii="Times New Roman" w:hAnsi="Times New Roman"/>
          <w:color w:val="231F20"/>
        </w:rPr>
        <w:t>normal</w:t>
      </w:r>
      <w:r w:rsidR="00B22066">
        <w:rPr>
          <w:rFonts w:ascii="Times New Roman" w:hAnsi="Times New Roman"/>
          <w:color w:val="231F20"/>
          <w:lang w:val="en-US"/>
        </w:rPr>
        <w:t xml:space="preserve"> </w:t>
      </w:r>
      <w:r w:rsidRPr="0068687C">
        <w:rPr>
          <w:rFonts w:ascii="Times New Roman" w:hAnsi="Times New Roman"/>
          <w:color w:val="231F20"/>
        </w:rPr>
        <w:t>values</w:t>
      </w:r>
      <w:r w:rsidR="00B22066">
        <w:rPr>
          <w:rFonts w:ascii="Times New Roman" w:hAnsi="Times New Roman"/>
          <w:lang w:val="en-US"/>
        </w:rPr>
        <w:t xml:space="preserve"> </w:t>
      </w:r>
      <w:r w:rsidRPr="0068687C">
        <w:rPr>
          <w:rFonts w:ascii="Times New Roman" w:hAnsi="Times New Roman"/>
          <w:color w:val="231F20"/>
        </w:rPr>
        <w:t>for age, sex, and physiologic state (e.g., pregnancy) (</w:t>
      </w:r>
      <w:hyperlink w:anchor="_bookmark16" w:history="1">
        <w:r w:rsidRPr="0068687C">
          <w:rPr>
            <w:rFonts w:ascii="Times New Roman" w:hAnsi="Times New Roman"/>
            <w:color w:val="0000FF"/>
          </w:rPr>
          <w:t>5</w:t>
        </w:r>
      </w:hyperlink>
      <w:r w:rsidRPr="0068687C">
        <w:rPr>
          <w:rFonts w:ascii="Times New Roman" w:hAnsi="Times New Roman"/>
          <w:color w:val="231F20"/>
        </w:rPr>
        <w:t>). Because US</w:t>
      </w:r>
      <w:r w:rsidR="00B22066">
        <w:rPr>
          <w:rFonts w:ascii="Times New Roman" w:hAnsi="Times New Roman"/>
          <w:color w:val="231F20"/>
          <w:lang w:val="en-US"/>
        </w:rPr>
        <w:t xml:space="preserve"> </w:t>
      </w:r>
      <w:r w:rsidRPr="0068687C">
        <w:rPr>
          <w:rFonts w:ascii="Times New Roman" w:hAnsi="Times New Roman"/>
          <w:color w:val="231F20"/>
        </w:rPr>
        <w:t>clinical</w:t>
      </w:r>
      <w:r w:rsidR="00B22066">
        <w:rPr>
          <w:rFonts w:ascii="Times New Roman" w:hAnsi="Times New Roman"/>
          <w:color w:val="231F20"/>
          <w:lang w:val="en-US"/>
        </w:rPr>
        <w:t xml:space="preserve"> </w:t>
      </w:r>
      <w:r w:rsidRPr="0068687C">
        <w:rPr>
          <w:rFonts w:ascii="Times New Roman" w:hAnsi="Times New Roman"/>
          <w:color w:val="231F20"/>
        </w:rPr>
        <w:t>recommendations</w:t>
      </w:r>
      <w:r w:rsidR="00B22066">
        <w:rPr>
          <w:rFonts w:ascii="Times New Roman" w:hAnsi="Times New Roman"/>
          <w:color w:val="231F20"/>
          <w:lang w:val="en-US"/>
        </w:rPr>
        <w:t xml:space="preserve"> </w:t>
      </w:r>
      <w:r w:rsidRPr="0068687C">
        <w:rPr>
          <w:rFonts w:ascii="Times New Roman" w:hAnsi="Times New Roman"/>
          <w:color w:val="231F20"/>
        </w:rPr>
        <w:t>describe</w:t>
      </w:r>
      <w:r w:rsidR="00B22066">
        <w:rPr>
          <w:rFonts w:ascii="Times New Roman" w:hAnsi="Times New Roman"/>
          <w:color w:val="231F20"/>
          <w:lang w:val="en-US"/>
        </w:rPr>
        <w:t xml:space="preserve"> </w:t>
      </w:r>
      <w:r w:rsidRPr="0068687C">
        <w:rPr>
          <w:rFonts w:ascii="Times New Roman" w:hAnsi="Times New Roman"/>
          <w:color w:val="231F20"/>
        </w:rPr>
        <w:t>anemia</w:t>
      </w:r>
      <w:r w:rsidR="00B22066">
        <w:rPr>
          <w:rFonts w:ascii="Times New Roman" w:hAnsi="Times New Roman"/>
          <w:color w:val="231F20"/>
          <w:lang w:val="en-US"/>
        </w:rPr>
        <w:t xml:space="preserve">  </w:t>
      </w:r>
      <w:r w:rsidRPr="0068687C">
        <w:rPr>
          <w:rFonts w:ascii="Times New Roman" w:hAnsi="Times New Roman"/>
          <w:color w:val="231F20"/>
        </w:rPr>
        <w:t>using</w:t>
      </w:r>
      <w:r w:rsidR="00B22066">
        <w:rPr>
          <w:rFonts w:ascii="Times New Roman" w:hAnsi="Times New Roman"/>
          <w:color w:val="231F20"/>
          <w:lang w:val="en-US"/>
        </w:rPr>
        <w:t xml:space="preserve"> </w:t>
      </w:r>
      <w:r w:rsidRPr="0068687C">
        <w:rPr>
          <w:rFonts w:ascii="Times New Roman" w:hAnsi="Times New Roman"/>
          <w:color w:val="231F20"/>
        </w:rPr>
        <w:t>both</w:t>
      </w:r>
      <w:r w:rsidR="00B22066">
        <w:rPr>
          <w:rFonts w:ascii="Times New Roman" w:hAnsi="Times New Roman"/>
          <w:color w:val="231F20"/>
          <w:lang w:val="en-US"/>
        </w:rPr>
        <w:t xml:space="preserve"> </w:t>
      </w:r>
      <w:r w:rsidRPr="0068687C">
        <w:rPr>
          <w:rFonts w:ascii="Times New Roman" w:hAnsi="Times New Roman"/>
          <w:color w:val="231F20"/>
        </w:rPr>
        <w:t>Hg</w:t>
      </w:r>
      <w:r w:rsidR="00B22066">
        <w:rPr>
          <w:rFonts w:ascii="Times New Roman" w:hAnsi="Times New Roman"/>
          <w:color w:val="231F20"/>
          <w:lang w:val="en-US"/>
        </w:rPr>
        <w:t xml:space="preserve"> </w:t>
      </w:r>
      <w:r w:rsidRPr="0068687C">
        <w:rPr>
          <w:rFonts w:ascii="Times New Roman" w:hAnsi="Times New Roman"/>
          <w:color w:val="231F20"/>
        </w:rPr>
        <w:t>band</w:t>
      </w:r>
      <w:r w:rsidR="00B22066">
        <w:rPr>
          <w:rFonts w:ascii="Times New Roman" w:hAnsi="Times New Roman"/>
          <w:color w:val="231F20"/>
          <w:lang w:val="en-US"/>
        </w:rPr>
        <w:t xml:space="preserve"> </w:t>
      </w:r>
      <w:r w:rsidRPr="0068687C">
        <w:rPr>
          <w:rFonts w:ascii="Times New Roman" w:hAnsi="Times New Roman"/>
          <w:color w:val="231F20"/>
        </w:rPr>
        <w:t>Hct</w:t>
      </w:r>
      <w:r w:rsidR="00B22066">
        <w:rPr>
          <w:rFonts w:ascii="Times New Roman" w:hAnsi="Times New Roman"/>
          <w:color w:val="231F20"/>
          <w:lang w:val="en-US"/>
        </w:rPr>
        <w:t xml:space="preserve"> </w:t>
      </w:r>
      <w:r w:rsidRPr="0068687C">
        <w:rPr>
          <w:rFonts w:ascii="Times New Roman" w:hAnsi="Times New Roman"/>
          <w:color w:val="231F20"/>
        </w:rPr>
        <w:t>(</w:t>
      </w:r>
      <w:hyperlink w:anchor="_bookmark15" w:history="1">
        <w:r w:rsidRPr="0068687C">
          <w:rPr>
            <w:rFonts w:ascii="Times New Roman" w:hAnsi="Times New Roman"/>
            <w:color w:val="0000FF"/>
          </w:rPr>
          <w:t>4</w:t>
        </w:r>
      </w:hyperlink>
      <w:r w:rsidRPr="0068687C">
        <w:rPr>
          <w:rFonts w:ascii="Times New Roman" w:hAnsi="Times New Roman"/>
          <w:color w:val="231F20"/>
        </w:rPr>
        <w:t>,</w:t>
      </w:r>
      <w:hyperlink w:anchor="_bookmark25" w:history="1">
        <w:r w:rsidRPr="0068687C">
          <w:rPr>
            <w:rFonts w:ascii="Times New Roman" w:hAnsi="Times New Roman"/>
            <w:color w:val="0000FF"/>
          </w:rPr>
          <w:t>18</w:t>
        </w:r>
      </w:hyperlink>
      <w:r w:rsidRPr="0068687C">
        <w:rPr>
          <w:rFonts w:ascii="Times New Roman" w:hAnsi="Times New Roman"/>
          <w:color w:val="231F20"/>
        </w:rPr>
        <w:t>),</w:t>
      </w:r>
      <w:r w:rsidR="00B22066">
        <w:rPr>
          <w:rFonts w:ascii="Times New Roman" w:hAnsi="Times New Roman"/>
          <w:color w:val="231F20"/>
          <w:lang w:val="en-US"/>
        </w:rPr>
        <w:t xml:space="preserve"> </w:t>
      </w:r>
      <w:r w:rsidRPr="0068687C">
        <w:rPr>
          <w:rFonts w:ascii="Times New Roman" w:hAnsi="Times New Roman"/>
          <w:color w:val="231F20"/>
        </w:rPr>
        <w:t>we</w:t>
      </w:r>
      <w:r w:rsidR="00B22066">
        <w:rPr>
          <w:rFonts w:ascii="Times New Roman" w:hAnsi="Times New Roman"/>
          <w:color w:val="231F20"/>
          <w:lang w:val="en-US"/>
        </w:rPr>
        <w:t xml:space="preserve"> </w:t>
      </w:r>
      <w:r w:rsidRPr="0068687C">
        <w:rPr>
          <w:rFonts w:ascii="Times New Roman" w:hAnsi="Times New Roman"/>
          <w:color w:val="231F20"/>
        </w:rPr>
        <w:t>estimated</w:t>
      </w:r>
      <w:r w:rsidR="00B22066">
        <w:rPr>
          <w:rFonts w:ascii="Times New Roman" w:hAnsi="Times New Roman"/>
          <w:color w:val="231F20"/>
          <w:lang w:val="en-US"/>
        </w:rPr>
        <w:t xml:space="preserve"> </w:t>
      </w:r>
      <w:r w:rsidRPr="0068687C">
        <w:rPr>
          <w:rFonts w:ascii="Times New Roman" w:hAnsi="Times New Roman"/>
          <w:color w:val="231F20"/>
        </w:rPr>
        <w:t>laboratory-confirmed</w:t>
      </w:r>
      <w:r w:rsidR="00B22066">
        <w:rPr>
          <w:rFonts w:ascii="Times New Roman" w:hAnsi="Times New Roman"/>
          <w:color w:val="231F20"/>
          <w:lang w:val="en-US"/>
        </w:rPr>
        <w:t xml:space="preserve"> </w:t>
      </w:r>
      <w:r w:rsidRPr="0068687C">
        <w:rPr>
          <w:rFonts w:ascii="Times New Roman" w:hAnsi="Times New Roman"/>
          <w:color w:val="231F20"/>
        </w:rPr>
        <w:t>anemia</w:t>
      </w:r>
      <w:r w:rsidR="00B22066">
        <w:rPr>
          <w:rFonts w:ascii="Times New Roman" w:hAnsi="Times New Roman"/>
          <w:color w:val="231F20"/>
          <w:lang w:val="en-US"/>
        </w:rPr>
        <w:t xml:space="preserve"> </w:t>
      </w:r>
      <w:r w:rsidRPr="0068687C">
        <w:rPr>
          <w:rFonts w:ascii="Times New Roman" w:hAnsi="Times New Roman"/>
          <w:color w:val="231F20"/>
        </w:rPr>
        <w:t>in</w:t>
      </w:r>
      <w:r w:rsidR="00B22066">
        <w:rPr>
          <w:rFonts w:ascii="Times New Roman" w:hAnsi="Times New Roman"/>
          <w:color w:val="231F20"/>
          <w:lang w:val="en-US"/>
        </w:rPr>
        <w:t xml:space="preserve"> </w:t>
      </w:r>
      <w:r w:rsidRPr="0068687C">
        <w:rPr>
          <w:rFonts w:ascii="Times New Roman" w:hAnsi="Times New Roman"/>
          <w:color w:val="231F20"/>
        </w:rPr>
        <w:t>4</w:t>
      </w:r>
      <w:r w:rsidR="00B22066">
        <w:rPr>
          <w:rFonts w:ascii="Times New Roman" w:hAnsi="Times New Roman"/>
          <w:color w:val="231F20"/>
          <w:lang w:val="en-US"/>
        </w:rPr>
        <w:t xml:space="preserve"> </w:t>
      </w:r>
      <w:r w:rsidRPr="0068687C">
        <w:rPr>
          <w:rFonts w:ascii="Times New Roman" w:hAnsi="Times New Roman"/>
          <w:color w:val="231F20"/>
        </w:rPr>
        <w:t>ways:</w:t>
      </w:r>
      <w:r w:rsidRPr="0068687C">
        <w:rPr>
          <w:rFonts w:ascii="Times New Roman" w:hAnsi="Times New Roman"/>
          <w:i/>
          <w:color w:val="231F20"/>
        </w:rPr>
        <w:t>1</w:t>
      </w:r>
      <w:r w:rsidRPr="0068687C">
        <w:rPr>
          <w:rFonts w:ascii="Times New Roman" w:hAnsi="Times New Roman"/>
          <w:color w:val="231F20"/>
        </w:rPr>
        <w:t>)</w:t>
      </w:r>
    </w:p>
    <w:p w:rsidR="003F3A0B" w:rsidRPr="0068687C" w:rsidRDefault="003F3A0B" w:rsidP="00A91866">
      <w:pPr>
        <w:spacing w:line="188" w:lineRule="exact"/>
        <w:ind w:left="117"/>
        <w:jc w:val="both"/>
        <w:rPr>
          <w:rFonts w:ascii="Times New Roman" w:hAnsi="Times New Roman"/>
        </w:rPr>
      </w:pPr>
      <w:r w:rsidRPr="0068687C">
        <w:rPr>
          <w:rFonts w:ascii="Times New Roman" w:hAnsi="Times New Roman"/>
          <w:color w:val="231F20"/>
        </w:rPr>
        <w:t>Hgb</w:t>
      </w:r>
      <w:r w:rsidR="00B22066">
        <w:rPr>
          <w:rFonts w:ascii="Times New Roman" w:hAnsi="Times New Roman"/>
          <w:color w:val="231F20"/>
          <w:lang w:val="en-US"/>
        </w:rPr>
        <w:t xml:space="preserve"> </w:t>
      </w:r>
      <w:r w:rsidRPr="0068687C">
        <w:rPr>
          <w:rFonts w:ascii="Times New Roman" w:hAnsi="Times New Roman"/>
          <w:i/>
          <w:color w:val="231F20"/>
        </w:rPr>
        <w:t>&lt;</w:t>
      </w:r>
      <w:r w:rsidRPr="0068687C">
        <w:rPr>
          <w:rFonts w:ascii="Times New Roman" w:hAnsi="Times New Roman"/>
          <w:color w:val="231F20"/>
        </w:rPr>
        <w:t>11.0g/dL</w:t>
      </w:r>
      <w:r w:rsidR="00B22066">
        <w:rPr>
          <w:rFonts w:ascii="Times New Roman" w:hAnsi="Times New Roman"/>
          <w:color w:val="231F20"/>
          <w:lang w:val="en-US"/>
        </w:rPr>
        <w:t xml:space="preserve"> </w:t>
      </w:r>
      <w:r w:rsidRPr="0068687C">
        <w:rPr>
          <w:rFonts w:ascii="Times New Roman" w:hAnsi="Times New Roman"/>
          <w:color w:val="231F20"/>
        </w:rPr>
        <w:t>or</w:t>
      </w:r>
      <w:r w:rsidR="00B22066">
        <w:rPr>
          <w:rFonts w:ascii="Times New Roman" w:hAnsi="Times New Roman"/>
          <w:color w:val="231F20"/>
          <w:lang w:val="en-US"/>
        </w:rPr>
        <w:t xml:space="preserve"> </w:t>
      </w:r>
      <w:r w:rsidRPr="0068687C">
        <w:rPr>
          <w:rFonts w:ascii="Times New Roman" w:hAnsi="Times New Roman"/>
          <w:color w:val="231F20"/>
        </w:rPr>
        <w:t>Hct</w:t>
      </w:r>
      <w:r w:rsidRPr="0068687C">
        <w:rPr>
          <w:rFonts w:ascii="Times New Roman" w:hAnsi="Times New Roman"/>
          <w:i/>
          <w:color w:val="231F20"/>
        </w:rPr>
        <w:t>&lt;</w:t>
      </w:r>
      <w:r w:rsidRPr="0068687C">
        <w:rPr>
          <w:rFonts w:ascii="Times New Roman" w:hAnsi="Times New Roman"/>
          <w:color w:val="231F20"/>
        </w:rPr>
        <w:t>33%,</w:t>
      </w:r>
      <w:r w:rsidRPr="0068687C">
        <w:rPr>
          <w:rFonts w:ascii="Times New Roman" w:hAnsi="Times New Roman"/>
          <w:i/>
          <w:color w:val="231F20"/>
        </w:rPr>
        <w:t>2</w:t>
      </w:r>
      <w:r w:rsidRPr="0068687C">
        <w:rPr>
          <w:rFonts w:ascii="Times New Roman" w:hAnsi="Times New Roman"/>
          <w:color w:val="231F20"/>
        </w:rPr>
        <w:t>)</w:t>
      </w:r>
      <w:r w:rsidR="00B22066">
        <w:rPr>
          <w:rFonts w:ascii="Times New Roman" w:hAnsi="Times New Roman"/>
          <w:color w:val="231F20"/>
          <w:lang w:val="en-US"/>
        </w:rPr>
        <w:t xml:space="preserve"> </w:t>
      </w:r>
      <w:r w:rsidRPr="0068687C">
        <w:rPr>
          <w:rFonts w:ascii="Times New Roman" w:hAnsi="Times New Roman"/>
          <w:color w:val="231F20"/>
        </w:rPr>
        <w:t>Hgb</w:t>
      </w:r>
      <w:r w:rsidRPr="0068687C">
        <w:rPr>
          <w:rFonts w:ascii="Times New Roman" w:hAnsi="Times New Roman"/>
          <w:i/>
          <w:color w:val="231F20"/>
        </w:rPr>
        <w:t>&lt;</w:t>
      </w:r>
      <w:r w:rsidRPr="0068687C">
        <w:rPr>
          <w:rFonts w:ascii="Times New Roman" w:hAnsi="Times New Roman"/>
          <w:color w:val="231F20"/>
        </w:rPr>
        <w:t>11.0g/dL</w:t>
      </w:r>
      <w:r w:rsidR="00B22066">
        <w:rPr>
          <w:rFonts w:ascii="Times New Roman" w:hAnsi="Times New Roman"/>
          <w:color w:val="231F20"/>
          <w:lang w:val="en-US"/>
        </w:rPr>
        <w:t xml:space="preserve"> </w:t>
      </w:r>
      <w:r w:rsidRPr="0068687C">
        <w:rPr>
          <w:rFonts w:ascii="Times New Roman" w:hAnsi="Times New Roman"/>
          <w:color w:val="231F20"/>
        </w:rPr>
        <w:t>and</w:t>
      </w:r>
      <w:r w:rsidR="00B22066">
        <w:rPr>
          <w:rFonts w:ascii="Times New Roman" w:hAnsi="Times New Roman"/>
          <w:color w:val="231F20"/>
          <w:lang w:val="en-US"/>
        </w:rPr>
        <w:t xml:space="preserve"> </w:t>
      </w:r>
      <w:r w:rsidRPr="0068687C">
        <w:rPr>
          <w:rFonts w:ascii="Times New Roman" w:hAnsi="Times New Roman"/>
          <w:color w:val="231F20"/>
        </w:rPr>
        <w:t>Hct</w:t>
      </w:r>
      <w:r w:rsidRPr="0068687C">
        <w:rPr>
          <w:rFonts w:ascii="Times New Roman" w:hAnsi="Times New Roman"/>
          <w:i/>
          <w:color w:val="231F20"/>
        </w:rPr>
        <w:t>&lt;</w:t>
      </w:r>
      <w:r w:rsidRPr="0068687C">
        <w:rPr>
          <w:rFonts w:ascii="Times New Roman" w:hAnsi="Times New Roman"/>
          <w:color w:val="231F20"/>
        </w:rPr>
        <w:t>33%,</w:t>
      </w:r>
      <w:r w:rsidRPr="0068687C">
        <w:rPr>
          <w:rFonts w:ascii="Times New Roman" w:hAnsi="Times New Roman"/>
          <w:i/>
          <w:color w:val="231F20"/>
        </w:rPr>
        <w:t>3</w:t>
      </w:r>
      <w:r w:rsidRPr="0068687C">
        <w:rPr>
          <w:rFonts w:ascii="Times New Roman" w:hAnsi="Times New Roman"/>
          <w:color w:val="231F20"/>
        </w:rPr>
        <w:t>)</w:t>
      </w:r>
    </w:p>
    <w:p w:rsidR="003F3A0B" w:rsidRPr="0068687C" w:rsidRDefault="00120C2B" w:rsidP="00A91866">
      <w:pPr>
        <w:spacing w:line="249" w:lineRule="auto"/>
        <w:ind w:left="117" w:right="112" w:hanging="1"/>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94080" behindDoc="1" locked="0" layoutInCell="1" allowOverlap="1">
                <wp:simplePos x="0" y="0"/>
                <wp:positionH relativeFrom="page">
                  <wp:posOffset>5390515</wp:posOffset>
                </wp:positionH>
                <wp:positionV relativeFrom="paragraph">
                  <wp:posOffset>907415</wp:posOffset>
                </wp:positionV>
                <wp:extent cx="79375" cy="177165"/>
                <wp:effectExtent l="0" t="0" r="0" b="0"/>
                <wp:wrapNone/>
                <wp:docPr id="7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75" cy="177165"/>
                        </a:xfrm>
                        <a:prstGeom prst="rect">
                          <a:avLst/>
                        </a:prstGeom>
                        <a:noFill/>
                        <a:ln>
                          <a:noFill/>
                        </a:ln>
                      </wps:spPr>
                      <wps:txbx>
                        <w:txbxContent>
                          <w:p w:rsidR="00A914D2" w:rsidRDefault="00A914D2" w:rsidP="003F3A0B">
                            <w:pPr>
                              <w:spacing w:line="197" w:lineRule="exact"/>
                              <w:rPr>
                                <w:rFonts w:ascii="Lucida Sans Unicode" w:hAnsi="Lucida Sans Unicode"/>
                                <w:sz w:val="16"/>
                              </w:rPr>
                            </w:pPr>
                            <w:r>
                              <w:rPr>
                                <w:rFonts w:ascii="Lucida Sans Unicode" w:hAnsi="Lucida Sans Unicode"/>
                                <w:color w:val="231F20"/>
                                <w:w w:val="97"/>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35" type="#_x0000_t202" style="position:absolute;left:0;text-align:left;margin-left:424.45pt;margin-top:71.45pt;width:6.25pt;height:13.95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" filled="f" stroked="f">
                <v:textbox inset="0,0,0,0">
                  <w:txbxContent>
                    <w:p w:rsidR="00A914D2" w:rsidRDefault="00A914D2" w:rsidP="003F3A0B">
                      <w:pPr>
                        <w:spacing w:line="197" w:lineRule="exact"/>
                        <w:rPr>
                          <w:rFonts w:ascii="Lucida Sans Unicode" w:hAnsi="Lucida Sans Unicode"/>
                          <w:sz w:val="16"/>
                        </w:rPr>
                      </w:pPr>
                      <w:r>
                        <w:rPr>
                          <w:rFonts w:ascii="Lucida Sans Unicode" w:hAnsi="Lucida Sans Unicode"/>
                          <w:color w:val="231F20"/>
                          <w:w w:val="97"/>
                          <w:sz w:val="16"/>
                        </w:rPr>
                        <w:t>∼</w:t>
                      </w:r>
                    </w:p>
                  </w:txbxContent>
                </v:textbox>
                <w10:wrap anchorx="page"/>
              </v:shape>
            </w:pict>
          </mc:Fallback>
        </mc:AlternateContent>
      </w:r>
      <w:r w:rsidR="003F3A0B" w:rsidRPr="0068687C">
        <w:rPr>
          <w:rFonts w:ascii="Times New Roman" w:hAnsi="Times New Roman"/>
          <w:color w:val="231F20"/>
        </w:rPr>
        <w:t xml:space="preserve">Hgb </w:t>
      </w:r>
      <w:r w:rsidR="003F3A0B" w:rsidRPr="0068687C">
        <w:rPr>
          <w:rFonts w:ascii="Times New Roman" w:hAnsi="Times New Roman"/>
          <w:i/>
          <w:color w:val="231F20"/>
        </w:rPr>
        <w:t>&lt;</w:t>
      </w:r>
      <w:r w:rsidR="003F3A0B" w:rsidRPr="0068687C">
        <w:rPr>
          <w:rFonts w:ascii="Times New Roman" w:hAnsi="Times New Roman"/>
          <w:color w:val="231F20"/>
        </w:rPr>
        <w:t xml:space="preserve">11.0 g/dL, and </w:t>
      </w:r>
      <w:r w:rsidR="003F3A0B" w:rsidRPr="0068687C">
        <w:rPr>
          <w:rFonts w:ascii="Times New Roman" w:hAnsi="Times New Roman"/>
          <w:i/>
          <w:color w:val="231F20"/>
        </w:rPr>
        <w:t>4</w:t>
      </w:r>
      <w:r w:rsidR="003F3A0B" w:rsidRPr="0068687C">
        <w:rPr>
          <w:rFonts w:ascii="Times New Roman" w:hAnsi="Times New Roman"/>
          <w:color w:val="231F20"/>
        </w:rPr>
        <w:t xml:space="preserve">) Hct </w:t>
      </w:r>
      <w:r w:rsidR="003F3A0B" w:rsidRPr="0068687C">
        <w:rPr>
          <w:rFonts w:ascii="Times New Roman" w:hAnsi="Times New Roman"/>
          <w:i/>
          <w:color w:val="231F20"/>
        </w:rPr>
        <w:t>&lt;</w:t>
      </w:r>
      <w:r w:rsidR="003F3A0B" w:rsidRPr="0068687C">
        <w:rPr>
          <w:rFonts w:ascii="Times New Roman" w:hAnsi="Times New Roman"/>
          <w:color w:val="231F20"/>
        </w:rPr>
        <w:t>33%. Although not the primary objective</w:t>
      </w:r>
      <w:r w:rsidR="00B22066">
        <w:rPr>
          <w:rFonts w:ascii="Times New Roman" w:hAnsi="Times New Roman"/>
          <w:color w:val="231F20"/>
          <w:lang w:val="en-US"/>
        </w:rPr>
        <w:t xml:space="preserve"> </w:t>
      </w:r>
      <w:r w:rsidR="003F3A0B" w:rsidRPr="0068687C">
        <w:rPr>
          <w:rFonts w:ascii="Times New Roman" w:hAnsi="Times New Roman"/>
          <w:color w:val="231F20"/>
        </w:rPr>
        <w:t>of</w:t>
      </w:r>
      <w:r w:rsidR="00B22066">
        <w:rPr>
          <w:rFonts w:ascii="Times New Roman" w:hAnsi="Times New Roman"/>
          <w:color w:val="231F20"/>
          <w:lang w:val="en-US"/>
        </w:rPr>
        <w:t xml:space="preserve"> </w:t>
      </w:r>
      <w:r w:rsidR="003F3A0B" w:rsidRPr="0068687C">
        <w:rPr>
          <w:rFonts w:ascii="Times New Roman" w:hAnsi="Times New Roman"/>
          <w:color w:val="231F20"/>
        </w:rPr>
        <w:t>our</w:t>
      </w:r>
      <w:r w:rsidR="00B22066">
        <w:rPr>
          <w:rFonts w:ascii="Times New Roman" w:hAnsi="Times New Roman"/>
          <w:color w:val="231F20"/>
          <w:lang w:val="en-US"/>
        </w:rPr>
        <w:t xml:space="preserve"> </w:t>
      </w:r>
      <w:r w:rsidR="003F3A0B" w:rsidRPr="0068687C">
        <w:rPr>
          <w:rFonts w:ascii="Times New Roman" w:hAnsi="Times New Roman"/>
          <w:color w:val="231F20"/>
        </w:rPr>
        <w:t>study,</w:t>
      </w:r>
      <w:r w:rsidR="00B22066">
        <w:rPr>
          <w:rFonts w:ascii="Times New Roman" w:hAnsi="Times New Roman"/>
          <w:color w:val="231F20"/>
          <w:lang w:val="en-US"/>
        </w:rPr>
        <w:t xml:space="preserve"> </w:t>
      </w:r>
      <w:r w:rsidR="003F3A0B" w:rsidRPr="0068687C">
        <w:rPr>
          <w:rFonts w:ascii="Times New Roman" w:hAnsi="Times New Roman"/>
          <w:color w:val="231F20"/>
        </w:rPr>
        <w:t>we</w:t>
      </w:r>
      <w:r w:rsidR="00B22066">
        <w:rPr>
          <w:rFonts w:ascii="Times New Roman" w:hAnsi="Times New Roman"/>
          <w:color w:val="231F20"/>
          <w:lang w:val="en-US"/>
        </w:rPr>
        <w:t xml:space="preserve"> </w:t>
      </w:r>
      <w:r w:rsidR="003F3A0B" w:rsidRPr="0068687C">
        <w:rPr>
          <w:rFonts w:ascii="Times New Roman" w:hAnsi="Times New Roman"/>
          <w:color w:val="231F20"/>
        </w:rPr>
        <w:t>also</w:t>
      </w:r>
      <w:r w:rsidR="00B22066">
        <w:rPr>
          <w:rFonts w:ascii="Times New Roman" w:hAnsi="Times New Roman"/>
          <w:color w:val="231F20"/>
          <w:lang w:val="en-US"/>
        </w:rPr>
        <w:t xml:space="preserve"> </w:t>
      </w:r>
      <w:r w:rsidR="003F3A0B" w:rsidRPr="0068687C">
        <w:rPr>
          <w:rFonts w:ascii="Times New Roman" w:hAnsi="Times New Roman"/>
          <w:color w:val="231F20"/>
        </w:rPr>
        <w:lastRenderedPageBreak/>
        <w:t>describe</w:t>
      </w:r>
      <w:r w:rsidR="00B22066">
        <w:rPr>
          <w:rFonts w:ascii="Times New Roman" w:hAnsi="Times New Roman"/>
          <w:color w:val="231F20"/>
          <w:lang w:val="en-US"/>
        </w:rPr>
        <w:t xml:space="preserve"> </w:t>
      </w:r>
      <w:r w:rsidR="003F3A0B" w:rsidRPr="0068687C">
        <w:rPr>
          <w:rFonts w:ascii="Times New Roman" w:hAnsi="Times New Roman"/>
          <w:color w:val="231F20"/>
        </w:rPr>
        <w:t>high</w:t>
      </w:r>
      <w:r w:rsidR="00B22066">
        <w:rPr>
          <w:rFonts w:ascii="Times New Roman" w:hAnsi="Times New Roman"/>
          <w:color w:val="231F20"/>
          <w:lang w:val="en-US"/>
        </w:rPr>
        <w:t xml:space="preserve"> </w:t>
      </w:r>
      <w:r w:rsidR="003F3A0B" w:rsidRPr="0068687C">
        <w:rPr>
          <w:rFonts w:ascii="Times New Roman" w:hAnsi="Times New Roman"/>
          <w:color w:val="231F20"/>
        </w:rPr>
        <w:t>Hgb,which</w:t>
      </w:r>
      <w:r w:rsidR="00B22066">
        <w:rPr>
          <w:rFonts w:ascii="Times New Roman" w:hAnsi="Times New Roman"/>
          <w:color w:val="231F20"/>
          <w:lang w:val="en-US"/>
        </w:rPr>
        <w:t xml:space="preserve"> </w:t>
      </w:r>
      <w:r w:rsidR="003F3A0B" w:rsidRPr="0068687C">
        <w:rPr>
          <w:rFonts w:ascii="Times New Roman" w:hAnsi="Times New Roman"/>
          <w:color w:val="231F20"/>
        </w:rPr>
        <w:t>we</w:t>
      </w:r>
      <w:r w:rsidR="00B22066">
        <w:rPr>
          <w:rFonts w:ascii="Times New Roman" w:hAnsi="Times New Roman"/>
          <w:color w:val="231F20"/>
          <w:lang w:val="en-US"/>
        </w:rPr>
        <w:t xml:space="preserve"> </w:t>
      </w:r>
      <w:r w:rsidR="003F3A0B" w:rsidRPr="0068687C">
        <w:rPr>
          <w:rFonts w:ascii="Times New Roman" w:hAnsi="Times New Roman"/>
          <w:color w:val="231F20"/>
        </w:rPr>
        <w:t>defined</w:t>
      </w:r>
      <w:r w:rsidR="00B22066">
        <w:rPr>
          <w:rFonts w:ascii="Times New Roman" w:hAnsi="Times New Roman"/>
          <w:color w:val="231F20"/>
          <w:lang w:val="en-US"/>
        </w:rPr>
        <w:t xml:space="preserve"> </w:t>
      </w:r>
      <w:r w:rsidR="003F3A0B" w:rsidRPr="0068687C">
        <w:rPr>
          <w:rFonts w:ascii="Times New Roman" w:hAnsi="Times New Roman"/>
          <w:color w:val="231F20"/>
        </w:rPr>
        <w:t>as</w:t>
      </w:r>
      <w:r w:rsidR="003F3A0B" w:rsidRPr="0068687C">
        <w:rPr>
          <w:rFonts w:ascii="Times New Roman" w:hAnsi="Times New Roman"/>
          <w:i/>
          <w:color w:val="231F20"/>
        </w:rPr>
        <w:t>&gt;</w:t>
      </w:r>
      <w:r w:rsidR="003F3A0B" w:rsidRPr="0068687C">
        <w:rPr>
          <w:rFonts w:ascii="Times New Roman" w:hAnsi="Times New Roman"/>
          <w:color w:val="231F20"/>
        </w:rPr>
        <w:t>15g/dL.Hgb</w:t>
      </w:r>
      <w:r w:rsidR="00B22066">
        <w:rPr>
          <w:rFonts w:ascii="Times New Roman" w:hAnsi="Times New Roman"/>
          <w:color w:val="231F20"/>
          <w:lang w:val="en-US"/>
        </w:rPr>
        <w:t xml:space="preserve"> </w:t>
      </w:r>
      <w:r w:rsidR="003F3A0B" w:rsidRPr="0068687C">
        <w:rPr>
          <w:rFonts w:ascii="Times New Roman" w:hAnsi="Times New Roman"/>
          <w:color w:val="231F20"/>
        </w:rPr>
        <w:t>was</w:t>
      </w:r>
      <w:r w:rsidR="00B22066">
        <w:rPr>
          <w:rFonts w:ascii="Times New Roman" w:hAnsi="Times New Roman"/>
          <w:color w:val="231F20"/>
          <w:lang w:val="en-US"/>
        </w:rPr>
        <w:t xml:space="preserve"> </w:t>
      </w:r>
      <w:r w:rsidR="003F3A0B" w:rsidRPr="0068687C">
        <w:rPr>
          <w:rFonts w:ascii="Times New Roman" w:hAnsi="Times New Roman"/>
          <w:color w:val="231F20"/>
        </w:rPr>
        <w:t>assessed</w:t>
      </w:r>
      <w:r w:rsidR="00B22066">
        <w:rPr>
          <w:rFonts w:ascii="Times New Roman" w:hAnsi="Times New Roman"/>
          <w:color w:val="231F20"/>
          <w:lang w:val="en-US"/>
        </w:rPr>
        <w:t xml:space="preserve"> </w:t>
      </w:r>
      <w:r w:rsidR="003F3A0B" w:rsidRPr="0068687C">
        <w:rPr>
          <w:rFonts w:ascii="Times New Roman" w:hAnsi="Times New Roman"/>
          <w:color w:val="231F20"/>
        </w:rPr>
        <w:t>with</w:t>
      </w:r>
      <w:r w:rsidR="00B22066">
        <w:rPr>
          <w:rFonts w:ascii="Times New Roman" w:hAnsi="Times New Roman"/>
          <w:color w:val="231F20"/>
          <w:lang w:val="en-US"/>
        </w:rPr>
        <w:t xml:space="preserve"> </w:t>
      </w:r>
      <w:r w:rsidR="003F3A0B" w:rsidRPr="0068687C">
        <w:rPr>
          <w:rFonts w:ascii="Times New Roman" w:hAnsi="Times New Roman"/>
          <w:color w:val="231F20"/>
        </w:rPr>
        <w:t>and</w:t>
      </w:r>
      <w:r w:rsidR="00B22066">
        <w:rPr>
          <w:rFonts w:ascii="Times New Roman" w:hAnsi="Times New Roman"/>
          <w:color w:val="231F20"/>
          <w:lang w:val="en-US"/>
        </w:rPr>
        <w:t xml:space="preserve"> </w:t>
      </w:r>
      <w:r w:rsidR="003F3A0B" w:rsidRPr="0068687C">
        <w:rPr>
          <w:rFonts w:ascii="Times New Roman" w:hAnsi="Times New Roman"/>
          <w:color w:val="231F20"/>
        </w:rPr>
        <w:t>without</w:t>
      </w:r>
      <w:r w:rsidR="00B22066">
        <w:rPr>
          <w:rFonts w:ascii="Times New Roman" w:hAnsi="Times New Roman"/>
          <w:color w:val="231F20"/>
          <w:lang w:val="en-US"/>
        </w:rPr>
        <w:t xml:space="preserve"> </w:t>
      </w:r>
      <w:r w:rsidR="003F3A0B" w:rsidRPr="0068687C">
        <w:rPr>
          <w:rFonts w:ascii="Times New Roman" w:hAnsi="Times New Roman"/>
          <w:color w:val="231F20"/>
        </w:rPr>
        <w:t>adjustment</w:t>
      </w:r>
      <w:r w:rsidR="00B22066">
        <w:rPr>
          <w:rFonts w:ascii="Times New Roman" w:hAnsi="Times New Roman"/>
          <w:color w:val="231F20"/>
          <w:lang w:val="en-US"/>
        </w:rPr>
        <w:t xml:space="preserve"> </w:t>
      </w:r>
      <w:r w:rsidR="003F3A0B" w:rsidRPr="0068687C">
        <w:rPr>
          <w:rFonts w:ascii="Times New Roman" w:hAnsi="Times New Roman"/>
          <w:color w:val="231F20"/>
        </w:rPr>
        <w:t>for</w:t>
      </w:r>
      <w:r w:rsidR="00B22066">
        <w:rPr>
          <w:rFonts w:ascii="Times New Roman" w:hAnsi="Times New Roman"/>
          <w:color w:val="231F20"/>
          <w:lang w:val="en-US"/>
        </w:rPr>
        <w:t xml:space="preserve"> </w:t>
      </w:r>
      <w:r w:rsidR="003F3A0B" w:rsidRPr="0068687C">
        <w:rPr>
          <w:rFonts w:ascii="Times New Roman" w:hAnsi="Times New Roman"/>
          <w:color w:val="231F20"/>
        </w:rPr>
        <w:t>a</w:t>
      </w:r>
      <w:r w:rsidR="00B22066">
        <w:rPr>
          <w:rFonts w:ascii="Times New Roman" w:hAnsi="Times New Roman"/>
          <w:color w:val="231F20"/>
          <w:lang w:val="en-US"/>
        </w:rPr>
        <w:t xml:space="preserve"> </w:t>
      </w:r>
      <w:r w:rsidR="00287F84" w:rsidRPr="0068687C">
        <w:rPr>
          <w:rFonts w:ascii="Times New Roman" w:hAnsi="Times New Roman"/>
          <w:color w:val="231F20"/>
        </w:rPr>
        <w:t>Ny T</w:t>
      </w:r>
      <w:r w:rsidR="00B22066">
        <w:rPr>
          <w:rFonts w:ascii="Times New Roman" w:hAnsi="Times New Roman"/>
          <w:color w:val="231F20"/>
          <w:lang w:val="en-US"/>
        </w:rPr>
        <w:t xml:space="preserve"> </w:t>
      </w:r>
      <w:r w:rsidR="003F3A0B" w:rsidRPr="0068687C">
        <w:rPr>
          <w:rFonts w:ascii="Times New Roman" w:hAnsi="Times New Roman"/>
          <w:color w:val="231F20"/>
        </w:rPr>
        <w:t>moking</w:t>
      </w:r>
      <w:r w:rsidR="00B22066">
        <w:rPr>
          <w:rFonts w:ascii="Times New Roman" w:hAnsi="Times New Roman"/>
          <w:color w:val="231F20"/>
          <w:lang w:val="en-US"/>
        </w:rPr>
        <w:t xml:space="preserve"> </w:t>
      </w:r>
      <w:r w:rsidR="003F3A0B" w:rsidRPr="0068687C">
        <w:rPr>
          <w:rFonts w:ascii="Times New Roman" w:hAnsi="Times New Roman"/>
          <w:color w:val="231F20"/>
        </w:rPr>
        <w:t>during</w:t>
      </w:r>
      <w:r w:rsidR="00B22066">
        <w:rPr>
          <w:rFonts w:ascii="Times New Roman" w:hAnsi="Times New Roman"/>
          <w:color w:val="231F20"/>
          <w:lang w:val="en-US"/>
        </w:rPr>
        <w:t xml:space="preserve"> </w:t>
      </w:r>
      <w:r w:rsidR="003F3A0B" w:rsidRPr="0068687C">
        <w:rPr>
          <w:rFonts w:ascii="Times New Roman" w:hAnsi="Times New Roman"/>
          <w:color w:val="231F20"/>
        </w:rPr>
        <w:t>pregnancy</w:t>
      </w:r>
      <w:r w:rsidR="00B22066">
        <w:rPr>
          <w:rFonts w:ascii="Times New Roman" w:hAnsi="Times New Roman"/>
          <w:color w:val="231F20"/>
          <w:lang w:val="en-US"/>
        </w:rPr>
        <w:t xml:space="preserve"> </w:t>
      </w:r>
      <w:r w:rsidR="003F3A0B" w:rsidRPr="0068687C">
        <w:rPr>
          <w:rFonts w:ascii="Times New Roman" w:hAnsi="Times New Roman"/>
          <w:color w:val="231F20"/>
        </w:rPr>
        <w:t>and</w:t>
      </w:r>
      <w:r w:rsidR="00B22066">
        <w:rPr>
          <w:rFonts w:ascii="Times New Roman" w:hAnsi="Times New Roman"/>
          <w:color w:val="231F20"/>
          <w:lang w:val="en-US"/>
        </w:rPr>
        <w:t xml:space="preserve"> </w:t>
      </w:r>
      <w:r w:rsidR="003F3A0B" w:rsidRPr="0068687C">
        <w:rPr>
          <w:rFonts w:ascii="Times New Roman" w:hAnsi="Times New Roman"/>
          <w:color w:val="231F20"/>
        </w:rPr>
        <w:t>elevation</w:t>
      </w:r>
      <w:r w:rsidR="00B22066">
        <w:rPr>
          <w:rFonts w:ascii="Times New Roman" w:hAnsi="Times New Roman"/>
          <w:color w:val="231F20"/>
          <w:lang w:val="en-US"/>
        </w:rPr>
        <w:t xml:space="preserve"> </w:t>
      </w:r>
      <w:r w:rsidR="003F3A0B" w:rsidRPr="0068687C">
        <w:rPr>
          <w:rFonts w:ascii="Times New Roman" w:hAnsi="Times New Roman"/>
          <w:color w:val="231F20"/>
        </w:rPr>
        <w:t>based</w:t>
      </w:r>
      <w:r w:rsidR="00B22066">
        <w:rPr>
          <w:rFonts w:ascii="Times New Roman" w:hAnsi="Times New Roman"/>
          <w:color w:val="231F20"/>
          <w:lang w:val="en-US"/>
        </w:rPr>
        <w:t xml:space="preserve"> </w:t>
      </w:r>
      <w:r w:rsidR="003F3A0B" w:rsidRPr="0068687C">
        <w:rPr>
          <w:rFonts w:ascii="Times New Roman" w:hAnsi="Times New Roman"/>
          <w:color w:val="231F20"/>
        </w:rPr>
        <w:t>on</w:t>
      </w:r>
      <w:r w:rsidR="00B22066">
        <w:rPr>
          <w:rFonts w:ascii="Times New Roman" w:hAnsi="Times New Roman"/>
          <w:color w:val="231F20"/>
          <w:lang w:val="en-US"/>
        </w:rPr>
        <w:t xml:space="preserve"> </w:t>
      </w:r>
      <w:r w:rsidR="003F3A0B" w:rsidRPr="0068687C">
        <w:rPr>
          <w:rFonts w:ascii="Times New Roman" w:hAnsi="Times New Roman"/>
          <w:color w:val="231F20"/>
        </w:rPr>
        <w:t>ZIP</w:t>
      </w:r>
      <w:r w:rsidR="00B22066">
        <w:rPr>
          <w:rFonts w:ascii="Times New Roman" w:hAnsi="Times New Roman"/>
          <w:color w:val="231F20"/>
          <w:lang w:val="en-US"/>
        </w:rPr>
        <w:t xml:space="preserve"> </w:t>
      </w:r>
      <w:r w:rsidR="003F3A0B" w:rsidRPr="0068687C">
        <w:rPr>
          <w:rFonts w:ascii="Times New Roman" w:hAnsi="Times New Roman"/>
          <w:color w:val="231F20"/>
        </w:rPr>
        <w:t>code</w:t>
      </w:r>
      <w:r w:rsidR="00B22066">
        <w:rPr>
          <w:rFonts w:ascii="Times New Roman" w:hAnsi="Times New Roman"/>
          <w:color w:val="231F20"/>
          <w:lang w:val="en-US"/>
        </w:rPr>
        <w:t xml:space="preserve"> </w:t>
      </w:r>
      <w:r w:rsidR="003F3A0B" w:rsidRPr="0068687C">
        <w:rPr>
          <w:rFonts w:ascii="Times New Roman" w:hAnsi="Times New Roman"/>
          <w:color w:val="231F20"/>
        </w:rPr>
        <w:t>of</w:t>
      </w:r>
      <w:r w:rsidR="00B22066">
        <w:rPr>
          <w:rFonts w:ascii="Times New Roman" w:hAnsi="Times New Roman"/>
          <w:color w:val="231F20"/>
          <w:lang w:val="en-US"/>
        </w:rPr>
        <w:t xml:space="preserve"> </w:t>
      </w:r>
      <w:r w:rsidR="003F3A0B" w:rsidRPr="0068687C">
        <w:rPr>
          <w:rFonts w:ascii="Times New Roman" w:hAnsi="Times New Roman"/>
          <w:color w:val="231F20"/>
        </w:rPr>
        <w:t>residence</w:t>
      </w:r>
      <w:r w:rsidR="00B22066">
        <w:rPr>
          <w:rFonts w:ascii="Times New Roman" w:hAnsi="Times New Roman"/>
          <w:color w:val="231F20"/>
          <w:lang w:val="en-US"/>
        </w:rPr>
        <w:t xml:space="preserve"> </w:t>
      </w:r>
      <w:r w:rsidR="003F3A0B" w:rsidRPr="0068687C">
        <w:rPr>
          <w:rFonts w:ascii="Times New Roman" w:hAnsi="Times New Roman"/>
          <w:color w:val="231F20"/>
        </w:rPr>
        <w:t>using</w:t>
      </w:r>
      <w:r w:rsidR="00B22066">
        <w:rPr>
          <w:rFonts w:ascii="Times New Roman" w:hAnsi="Times New Roman"/>
          <w:color w:val="231F20"/>
          <w:lang w:val="en-US"/>
        </w:rPr>
        <w:t xml:space="preserve"> </w:t>
      </w:r>
      <w:r w:rsidR="003F3A0B" w:rsidRPr="0068687C">
        <w:rPr>
          <w:rFonts w:ascii="Times New Roman" w:hAnsi="Times New Roman"/>
          <w:color w:val="231F20"/>
        </w:rPr>
        <w:t>there</w:t>
      </w:r>
      <w:r w:rsidR="00B22066">
        <w:rPr>
          <w:rFonts w:ascii="Times New Roman" w:hAnsi="Times New Roman"/>
          <w:color w:val="231F20"/>
          <w:lang w:val="en-US"/>
        </w:rPr>
        <w:t xml:space="preserve"> </w:t>
      </w:r>
      <w:r w:rsidR="003F3A0B" w:rsidRPr="0068687C">
        <w:rPr>
          <w:rFonts w:ascii="Times New Roman" w:hAnsi="Times New Roman"/>
          <w:color w:val="231F20"/>
        </w:rPr>
        <w:t>commended adjustments (</w:t>
      </w:r>
      <w:hyperlink w:anchor="_bookmark16" w:history="1">
        <w:r w:rsidR="003F3A0B" w:rsidRPr="0068687C">
          <w:rPr>
            <w:rFonts w:ascii="Times New Roman" w:hAnsi="Times New Roman"/>
            <w:color w:val="0000FF"/>
          </w:rPr>
          <w:t>5</w:t>
        </w:r>
      </w:hyperlink>
      <w:r w:rsidR="003F3A0B" w:rsidRPr="0068687C">
        <w:rPr>
          <w:rFonts w:ascii="Times New Roman" w:hAnsi="Times New Roman"/>
          <w:color w:val="231F20"/>
        </w:rPr>
        <w:t>). Hgb 10.0–10.9 g/dL was considered</w:t>
      </w:r>
      <w:r w:rsidR="00B22066">
        <w:rPr>
          <w:rFonts w:ascii="Times New Roman" w:hAnsi="Times New Roman"/>
          <w:color w:val="231F20"/>
          <w:lang w:val="en-US"/>
        </w:rPr>
        <w:t xml:space="preserve"> </w:t>
      </w:r>
      <w:r w:rsidR="003F3A0B" w:rsidRPr="0068687C">
        <w:rPr>
          <w:rFonts w:ascii="Times New Roman" w:hAnsi="Times New Roman"/>
          <w:color w:val="231F20"/>
        </w:rPr>
        <w:t>mild</w:t>
      </w:r>
      <w:r w:rsidR="00B22066">
        <w:rPr>
          <w:rFonts w:ascii="Times New Roman" w:hAnsi="Times New Roman"/>
          <w:color w:val="231F20"/>
          <w:lang w:val="en-US"/>
        </w:rPr>
        <w:t xml:space="preserve"> </w:t>
      </w:r>
      <w:r w:rsidR="003F3A0B" w:rsidRPr="0068687C">
        <w:rPr>
          <w:rFonts w:ascii="Times New Roman" w:hAnsi="Times New Roman"/>
          <w:color w:val="231F20"/>
        </w:rPr>
        <w:t>anemia, 7.0–9.9g</w:t>
      </w:r>
      <w:r w:rsidR="00B22066">
        <w:rPr>
          <w:rFonts w:ascii="Times New Roman" w:hAnsi="Times New Roman"/>
          <w:color w:val="231F20"/>
          <w:lang w:val="en-US"/>
        </w:rPr>
        <w:t xml:space="preserve"> </w:t>
      </w:r>
      <w:r w:rsidR="003F3A0B" w:rsidRPr="0068687C">
        <w:rPr>
          <w:rFonts w:ascii="Times New Roman" w:hAnsi="Times New Roman"/>
          <w:color w:val="231F20"/>
        </w:rPr>
        <w:t>/</w:t>
      </w:r>
      <w:r w:rsidR="00B22066">
        <w:rPr>
          <w:rFonts w:ascii="Times New Roman" w:hAnsi="Times New Roman"/>
          <w:color w:val="231F20"/>
          <w:lang w:val="en-US"/>
        </w:rPr>
        <w:t xml:space="preserve"> </w:t>
      </w:r>
      <w:r w:rsidR="003F3A0B" w:rsidRPr="0068687C">
        <w:rPr>
          <w:rFonts w:ascii="Times New Roman" w:hAnsi="Times New Roman"/>
          <w:color w:val="231F20"/>
        </w:rPr>
        <w:t>dL</w:t>
      </w:r>
      <w:r w:rsidR="00B22066">
        <w:rPr>
          <w:rFonts w:ascii="Times New Roman" w:hAnsi="Times New Roman"/>
          <w:color w:val="231F20"/>
          <w:lang w:val="en-US"/>
        </w:rPr>
        <w:t xml:space="preserve"> </w:t>
      </w:r>
      <w:r w:rsidR="003F3A0B" w:rsidRPr="0068687C">
        <w:rPr>
          <w:rFonts w:ascii="Times New Roman" w:hAnsi="Times New Roman"/>
          <w:color w:val="231F20"/>
        </w:rPr>
        <w:t>moderate, and</w:t>
      </w:r>
      <w:r w:rsidR="00B22066">
        <w:rPr>
          <w:rFonts w:ascii="Times New Roman" w:hAnsi="Times New Roman"/>
          <w:color w:val="231F20"/>
          <w:lang w:val="en-US"/>
        </w:rPr>
        <w:t xml:space="preserve"> </w:t>
      </w:r>
      <w:r w:rsidR="003F3A0B" w:rsidRPr="0068687C">
        <w:rPr>
          <w:rFonts w:ascii="Times New Roman" w:hAnsi="Times New Roman"/>
          <w:i/>
          <w:color w:val="231F20"/>
        </w:rPr>
        <w:t>&lt;</w:t>
      </w:r>
      <w:r w:rsidR="003F3A0B" w:rsidRPr="0068687C">
        <w:rPr>
          <w:rFonts w:ascii="Times New Roman" w:hAnsi="Times New Roman"/>
          <w:color w:val="231F20"/>
        </w:rPr>
        <w:t>7.0g/dL</w:t>
      </w:r>
      <w:r w:rsidR="00B22066">
        <w:rPr>
          <w:rFonts w:ascii="Times New Roman" w:hAnsi="Times New Roman"/>
          <w:color w:val="231F20"/>
          <w:lang w:val="en-US"/>
        </w:rPr>
        <w:t xml:space="preserve"> </w:t>
      </w:r>
      <w:r w:rsidR="003F3A0B" w:rsidRPr="0068687C">
        <w:rPr>
          <w:rFonts w:ascii="Times New Roman" w:hAnsi="Times New Roman"/>
          <w:color w:val="231F20"/>
        </w:rPr>
        <w:t>severe(</w:t>
      </w:r>
      <w:hyperlink w:anchor="_bookmark16" w:history="1">
        <w:r w:rsidR="003F3A0B" w:rsidRPr="0068687C">
          <w:rPr>
            <w:rFonts w:ascii="Times New Roman" w:hAnsi="Times New Roman"/>
            <w:color w:val="0000FF"/>
          </w:rPr>
          <w:t>5</w:t>
        </w:r>
      </w:hyperlink>
      <w:r w:rsidR="00B22066">
        <w:rPr>
          <w:rFonts w:ascii="Times New Roman" w:hAnsi="Times New Roman"/>
          <w:color w:val="231F20"/>
        </w:rPr>
        <w:t xml:space="preserve">). </w:t>
      </w:r>
      <w:r w:rsidR="003F3A0B" w:rsidRPr="0068687C">
        <w:rPr>
          <w:rFonts w:ascii="Times New Roman" w:hAnsi="Times New Roman"/>
          <w:color w:val="231F20"/>
        </w:rPr>
        <w:t>Due</w:t>
      </w:r>
      <w:r w:rsidR="00B22066">
        <w:rPr>
          <w:rFonts w:ascii="Times New Roman" w:hAnsi="Times New Roman"/>
          <w:color w:val="231F20"/>
          <w:lang w:val="en-US"/>
        </w:rPr>
        <w:t xml:space="preserve"> </w:t>
      </w:r>
      <w:r w:rsidR="003F3A0B" w:rsidRPr="0068687C">
        <w:rPr>
          <w:rFonts w:ascii="Times New Roman" w:hAnsi="Times New Roman"/>
          <w:color w:val="231F20"/>
        </w:rPr>
        <w:t>to</w:t>
      </w:r>
      <w:r w:rsidR="00B22066">
        <w:rPr>
          <w:rFonts w:ascii="Times New Roman" w:hAnsi="Times New Roman"/>
          <w:color w:val="231F20"/>
          <w:lang w:val="en-US"/>
        </w:rPr>
        <w:t xml:space="preserve"> </w:t>
      </w:r>
      <w:r w:rsidR="003F3A0B" w:rsidRPr="0068687C">
        <w:rPr>
          <w:rFonts w:ascii="Times New Roman" w:hAnsi="Times New Roman"/>
          <w:color w:val="231F20"/>
        </w:rPr>
        <w:t>few</w:t>
      </w:r>
      <w:r w:rsidR="00B22066">
        <w:rPr>
          <w:rFonts w:ascii="Times New Roman" w:hAnsi="Times New Roman"/>
          <w:color w:val="231F20"/>
          <w:lang w:val="en-US"/>
        </w:rPr>
        <w:t xml:space="preserve"> </w:t>
      </w:r>
      <w:r w:rsidR="003F3A0B" w:rsidRPr="0068687C">
        <w:rPr>
          <w:rFonts w:ascii="Times New Roman" w:hAnsi="Times New Roman"/>
          <w:color w:val="231F20"/>
        </w:rPr>
        <w:t>cases</w:t>
      </w:r>
      <w:r w:rsidR="00B22066">
        <w:rPr>
          <w:rFonts w:ascii="Times New Roman" w:hAnsi="Times New Roman"/>
          <w:color w:val="231F20"/>
          <w:lang w:val="en-US"/>
        </w:rPr>
        <w:t xml:space="preserve"> </w:t>
      </w:r>
      <w:r w:rsidR="003F3A0B" w:rsidRPr="0068687C">
        <w:rPr>
          <w:rFonts w:ascii="Times New Roman" w:hAnsi="Times New Roman"/>
          <w:color w:val="231F20"/>
        </w:rPr>
        <w:t>of</w:t>
      </w:r>
      <w:r w:rsidR="00B22066">
        <w:rPr>
          <w:rFonts w:ascii="Times New Roman" w:hAnsi="Times New Roman"/>
          <w:color w:val="231F20"/>
          <w:lang w:val="en-US"/>
        </w:rPr>
        <w:t xml:space="preserve"> </w:t>
      </w:r>
      <w:r w:rsidR="003F3A0B" w:rsidRPr="0068687C">
        <w:rPr>
          <w:rFonts w:ascii="Times New Roman" w:hAnsi="Times New Roman"/>
          <w:color w:val="231F20"/>
        </w:rPr>
        <w:t>severe</w:t>
      </w:r>
      <w:r w:rsidR="00B22066">
        <w:rPr>
          <w:rFonts w:ascii="Times New Roman" w:hAnsi="Times New Roman"/>
          <w:color w:val="231F20"/>
          <w:lang w:val="en-US"/>
        </w:rPr>
        <w:t xml:space="preserve"> </w:t>
      </w:r>
      <w:r w:rsidR="003F3A0B" w:rsidRPr="0068687C">
        <w:rPr>
          <w:rFonts w:ascii="Times New Roman" w:hAnsi="Times New Roman"/>
          <w:color w:val="231F20"/>
        </w:rPr>
        <w:t>anemia,</w:t>
      </w:r>
      <w:r w:rsidR="00B22066">
        <w:rPr>
          <w:rFonts w:ascii="Times New Roman" w:hAnsi="Times New Roman"/>
          <w:color w:val="231F20"/>
          <w:lang w:val="en-US"/>
        </w:rPr>
        <w:t xml:space="preserve"> </w:t>
      </w:r>
      <w:r w:rsidR="003F3A0B" w:rsidRPr="0068687C">
        <w:rPr>
          <w:rFonts w:ascii="Times New Roman" w:hAnsi="Times New Roman"/>
          <w:color w:val="231F20"/>
        </w:rPr>
        <w:t>moderate</w:t>
      </w:r>
      <w:r w:rsidR="00B22066">
        <w:rPr>
          <w:rFonts w:ascii="Times New Roman" w:hAnsi="Times New Roman"/>
          <w:color w:val="231F20"/>
          <w:lang w:val="en-US"/>
        </w:rPr>
        <w:t xml:space="preserve"> </w:t>
      </w:r>
      <w:r w:rsidR="003F3A0B" w:rsidRPr="0068687C">
        <w:rPr>
          <w:rFonts w:ascii="Times New Roman" w:hAnsi="Times New Roman"/>
          <w:color w:val="231F20"/>
        </w:rPr>
        <w:t>and</w:t>
      </w:r>
      <w:r w:rsidR="00B22066">
        <w:rPr>
          <w:rFonts w:ascii="Times New Roman" w:hAnsi="Times New Roman"/>
          <w:color w:val="231F20"/>
          <w:lang w:val="en-US"/>
        </w:rPr>
        <w:t xml:space="preserve"> </w:t>
      </w:r>
      <w:r w:rsidR="003F3A0B" w:rsidRPr="0068687C">
        <w:rPr>
          <w:rFonts w:ascii="Times New Roman" w:hAnsi="Times New Roman"/>
          <w:color w:val="231F20"/>
        </w:rPr>
        <w:t>severe</w:t>
      </w:r>
      <w:r w:rsidR="00B22066">
        <w:rPr>
          <w:rFonts w:ascii="Times New Roman" w:hAnsi="Times New Roman"/>
          <w:color w:val="231F20"/>
          <w:lang w:val="en-US"/>
        </w:rPr>
        <w:t xml:space="preserve"> </w:t>
      </w:r>
      <w:r w:rsidR="003F3A0B" w:rsidRPr="0068687C">
        <w:rPr>
          <w:rFonts w:ascii="Times New Roman" w:hAnsi="Times New Roman"/>
          <w:color w:val="231F20"/>
        </w:rPr>
        <w:t>were</w:t>
      </w:r>
      <w:r w:rsidR="00B22066">
        <w:rPr>
          <w:rFonts w:ascii="Times New Roman" w:hAnsi="Times New Roman"/>
          <w:color w:val="231F20"/>
          <w:lang w:val="en-US"/>
        </w:rPr>
        <w:t xml:space="preserve"> </w:t>
      </w:r>
      <w:r w:rsidR="003F3A0B" w:rsidRPr="0068687C">
        <w:rPr>
          <w:rFonts w:ascii="Times New Roman" w:hAnsi="Times New Roman"/>
          <w:color w:val="231F20"/>
        </w:rPr>
        <w:t>examined</w:t>
      </w:r>
      <w:r w:rsidR="00B22066">
        <w:rPr>
          <w:rFonts w:ascii="Times New Roman" w:hAnsi="Times New Roman"/>
          <w:color w:val="231F20"/>
          <w:lang w:val="en-US"/>
        </w:rPr>
        <w:t xml:space="preserve"> </w:t>
      </w:r>
      <w:r w:rsidR="003F3A0B" w:rsidRPr="0068687C">
        <w:rPr>
          <w:rFonts w:ascii="Times New Roman" w:hAnsi="Times New Roman"/>
          <w:color w:val="231F20"/>
        </w:rPr>
        <w:t>as</w:t>
      </w:r>
      <w:r w:rsidR="00B22066">
        <w:rPr>
          <w:rFonts w:ascii="Times New Roman" w:hAnsi="Times New Roman"/>
          <w:color w:val="231F20"/>
          <w:lang w:val="en-US"/>
        </w:rPr>
        <w:t xml:space="preserve"> </w:t>
      </w:r>
      <w:r w:rsidR="003F3A0B" w:rsidRPr="0068687C">
        <w:rPr>
          <w:rFonts w:ascii="Times New Roman" w:hAnsi="Times New Roman"/>
          <w:color w:val="231F20"/>
        </w:rPr>
        <w:t>1</w:t>
      </w:r>
      <w:r w:rsidR="00B22066">
        <w:rPr>
          <w:rFonts w:ascii="Times New Roman" w:hAnsi="Times New Roman"/>
          <w:color w:val="231F20"/>
          <w:lang w:val="en-US"/>
        </w:rPr>
        <w:t xml:space="preserve"> </w:t>
      </w:r>
      <w:r w:rsidR="003F3A0B" w:rsidRPr="0068687C">
        <w:rPr>
          <w:rFonts w:ascii="Times New Roman" w:hAnsi="Times New Roman"/>
          <w:color w:val="231F20"/>
        </w:rPr>
        <w:t>category.</w:t>
      </w:r>
      <w:r w:rsidR="00B22066">
        <w:rPr>
          <w:rFonts w:ascii="Times New Roman" w:hAnsi="Times New Roman"/>
          <w:color w:val="231F20"/>
          <w:lang w:val="en-US"/>
        </w:rPr>
        <w:t xml:space="preserve"> </w:t>
      </w:r>
      <w:r w:rsidR="003F3A0B" w:rsidRPr="0068687C">
        <w:rPr>
          <w:rFonts w:ascii="Times New Roman" w:hAnsi="Times New Roman"/>
          <w:color w:val="231F20"/>
        </w:rPr>
        <w:t>Hct</w:t>
      </w:r>
      <w:r w:rsidR="00B22066">
        <w:rPr>
          <w:rFonts w:ascii="Times New Roman" w:hAnsi="Times New Roman"/>
          <w:color w:val="231F20"/>
          <w:lang w:val="en-US"/>
        </w:rPr>
        <w:t xml:space="preserve"> </w:t>
      </w:r>
      <w:r w:rsidR="003F3A0B" w:rsidRPr="0068687C">
        <w:rPr>
          <w:rFonts w:ascii="Times New Roman" w:hAnsi="Times New Roman"/>
          <w:color w:val="231F20"/>
        </w:rPr>
        <w:t>percentage</w:t>
      </w:r>
      <w:r w:rsidR="00B22066">
        <w:rPr>
          <w:rFonts w:ascii="Times New Roman" w:hAnsi="Times New Roman"/>
          <w:color w:val="231F20"/>
          <w:lang w:val="en-US"/>
        </w:rPr>
        <w:t xml:space="preserve"> </w:t>
      </w:r>
      <w:r w:rsidR="003F3A0B" w:rsidRPr="0068687C">
        <w:rPr>
          <w:rFonts w:ascii="Times New Roman" w:hAnsi="Times New Roman"/>
          <w:color w:val="231F20"/>
        </w:rPr>
        <w:t>is  3</w:t>
      </w:r>
      <w:r w:rsidR="00B22066">
        <w:rPr>
          <w:rFonts w:ascii="Times New Roman" w:hAnsi="Times New Roman"/>
          <w:color w:val="231F20"/>
          <w:lang w:val="en-US"/>
        </w:rPr>
        <w:t xml:space="preserve"> </w:t>
      </w:r>
      <w:r w:rsidR="003F3A0B" w:rsidRPr="0068687C">
        <w:rPr>
          <w:rFonts w:ascii="Times New Roman" w:hAnsi="Times New Roman"/>
          <w:color w:val="231F20"/>
        </w:rPr>
        <w:t>times</w:t>
      </w:r>
      <w:r w:rsidR="00B22066">
        <w:rPr>
          <w:rFonts w:ascii="Times New Roman" w:hAnsi="Times New Roman"/>
          <w:color w:val="231F20"/>
          <w:lang w:val="en-US"/>
        </w:rPr>
        <w:t xml:space="preserve"> </w:t>
      </w:r>
      <w:r w:rsidR="003F3A0B" w:rsidRPr="0068687C">
        <w:rPr>
          <w:rFonts w:ascii="Times New Roman" w:hAnsi="Times New Roman"/>
          <w:color w:val="231F20"/>
        </w:rPr>
        <w:t>the</w:t>
      </w:r>
      <w:r w:rsidR="00B22066">
        <w:rPr>
          <w:rFonts w:ascii="Times New Roman" w:hAnsi="Times New Roman"/>
          <w:color w:val="231F20"/>
          <w:lang w:val="en-US"/>
        </w:rPr>
        <w:t xml:space="preserve"> </w:t>
      </w:r>
      <w:r w:rsidR="003F3A0B" w:rsidRPr="0068687C">
        <w:rPr>
          <w:rFonts w:ascii="Times New Roman" w:hAnsi="Times New Roman"/>
          <w:color w:val="231F20"/>
        </w:rPr>
        <w:t>Hgb</w:t>
      </w:r>
      <w:r w:rsidR="00B22066">
        <w:rPr>
          <w:rFonts w:ascii="Times New Roman" w:hAnsi="Times New Roman"/>
          <w:color w:val="231F20"/>
          <w:lang w:val="en-US"/>
        </w:rPr>
        <w:t xml:space="preserve"> </w:t>
      </w:r>
      <w:r w:rsidR="003F3A0B" w:rsidRPr="0068687C">
        <w:rPr>
          <w:rFonts w:ascii="Times New Roman" w:hAnsi="Times New Roman"/>
          <w:color w:val="231F20"/>
        </w:rPr>
        <w:t>concentration</w:t>
      </w:r>
      <w:r w:rsidR="00B22066">
        <w:rPr>
          <w:rFonts w:ascii="Times New Roman" w:hAnsi="Times New Roman"/>
          <w:color w:val="231F20"/>
          <w:lang w:val="en-US"/>
        </w:rPr>
        <w:t xml:space="preserve"> </w:t>
      </w:r>
      <w:r w:rsidR="003F3A0B" w:rsidRPr="0068687C">
        <w:rPr>
          <w:rFonts w:ascii="Times New Roman" w:hAnsi="Times New Roman"/>
          <w:color w:val="231F20"/>
        </w:rPr>
        <w:t>(</w:t>
      </w:r>
      <w:hyperlink w:anchor="_bookmark25" w:history="1">
        <w:r w:rsidR="003F3A0B" w:rsidRPr="0068687C">
          <w:rPr>
            <w:rFonts w:ascii="Times New Roman" w:hAnsi="Times New Roman"/>
            <w:color w:val="0000FF"/>
          </w:rPr>
          <w:t>18</w:t>
        </w:r>
      </w:hyperlink>
      <w:r w:rsidR="003F3A0B" w:rsidRPr="0068687C">
        <w:rPr>
          <w:rFonts w:ascii="Times New Roman" w:hAnsi="Times New Roman"/>
          <w:color w:val="231F20"/>
        </w:rPr>
        <w:t xml:space="preserve">, </w:t>
      </w:r>
      <w:hyperlink w:anchor="_bookmark26" w:history="1">
        <w:r w:rsidR="003F3A0B" w:rsidRPr="0068687C">
          <w:rPr>
            <w:rFonts w:ascii="Times New Roman" w:hAnsi="Times New Roman"/>
            <w:color w:val="0000FF"/>
          </w:rPr>
          <w:t>19</w:t>
        </w:r>
      </w:hyperlink>
      <w:r w:rsidR="003F3A0B" w:rsidRPr="0068687C">
        <w:rPr>
          <w:rFonts w:ascii="Times New Roman" w:hAnsi="Times New Roman"/>
          <w:color w:val="231F20"/>
        </w:rPr>
        <w:t xml:space="preserve">); thus, for comparison purposes, Hct </w:t>
      </w:r>
      <w:r w:rsidR="003F3A0B" w:rsidRPr="0068687C">
        <w:rPr>
          <w:rFonts w:ascii="Times New Roman" w:hAnsi="Times New Roman"/>
          <w:i/>
          <w:color w:val="231F20"/>
        </w:rPr>
        <w:t>&lt;</w:t>
      </w:r>
      <w:r w:rsidR="003F3A0B" w:rsidRPr="0068687C">
        <w:rPr>
          <w:rFonts w:ascii="Times New Roman" w:hAnsi="Times New Roman"/>
          <w:color w:val="231F20"/>
        </w:rPr>
        <w:t>30% was considered</w:t>
      </w:r>
      <w:r w:rsidR="00B22066">
        <w:rPr>
          <w:rFonts w:ascii="Times New Roman" w:hAnsi="Times New Roman"/>
          <w:color w:val="231F20"/>
          <w:lang w:val="en-US"/>
        </w:rPr>
        <w:t xml:space="preserve"> </w:t>
      </w:r>
      <w:r w:rsidR="003F3A0B" w:rsidRPr="0068687C">
        <w:rPr>
          <w:rFonts w:ascii="Times New Roman" w:hAnsi="Times New Roman"/>
          <w:color w:val="231F20"/>
        </w:rPr>
        <w:t>moderate</w:t>
      </w:r>
      <w:r w:rsidR="00B22066">
        <w:rPr>
          <w:rFonts w:ascii="Times New Roman" w:hAnsi="Times New Roman"/>
          <w:color w:val="231F20"/>
          <w:lang w:val="en-US"/>
        </w:rPr>
        <w:t xml:space="preserve"> </w:t>
      </w:r>
      <w:r w:rsidR="003F3A0B" w:rsidRPr="0068687C">
        <w:rPr>
          <w:rFonts w:ascii="Times New Roman" w:hAnsi="Times New Roman"/>
          <w:color w:val="231F20"/>
        </w:rPr>
        <w:t>/</w:t>
      </w:r>
      <w:r w:rsidR="00B22066">
        <w:rPr>
          <w:rFonts w:ascii="Times New Roman" w:hAnsi="Times New Roman"/>
          <w:color w:val="231F20"/>
          <w:lang w:val="en-US"/>
        </w:rPr>
        <w:t xml:space="preserve"> </w:t>
      </w:r>
      <w:r w:rsidR="003F3A0B" w:rsidRPr="0068687C">
        <w:rPr>
          <w:rFonts w:ascii="Times New Roman" w:hAnsi="Times New Roman"/>
          <w:color w:val="231F20"/>
        </w:rPr>
        <w:t>severe</w:t>
      </w:r>
      <w:r w:rsidR="00B22066">
        <w:rPr>
          <w:rFonts w:ascii="Times New Roman" w:hAnsi="Times New Roman"/>
          <w:color w:val="231F20"/>
          <w:lang w:val="en-US"/>
        </w:rPr>
        <w:t xml:space="preserve"> </w:t>
      </w:r>
      <w:r w:rsidR="003F3A0B" w:rsidRPr="0068687C">
        <w:rPr>
          <w:rFonts w:ascii="Times New Roman" w:hAnsi="Times New Roman"/>
          <w:color w:val="231F20"/>
        </w:rPr>
        <w:t>anemia.</w:t>
      </w:r>
      <w:r w:rsidR="00B22066">
        <w:rPr>
          <w:rFonts w:ascii="Times New Roman" w:hAnsi="Times New Roman"/>
          <w:color w:val="231F20"/>
          <w:lang w:val="en-US"/>
        </w:rPr>
        <w:t xml:space="preserve"> </w:t>
      </w:r>
      <w:r w:rsidR="003F3A0B" w:rsidRPr="0068687C">
        <w:rPr>
          <w:rFonts w:ascii="Times New Roman" w:hAnsi="Times New Roman"/>
          <w:color w:val="231F20"/>
        </w:rPr>
        <w:t>Microcytic</w:t>
      </w:r>
      <w:r w:rsidR="00B22066">
        <w:rPr>
          <w:rFonts w:ascii="Times New Roman" w:hAnsi="Times New Roman"/>
          <w:color w:val="231F20"/>
          <w:lang w:val="en-US"/>
        </w:rPr>
        <w:t xml:space="preserve"> </w:t>
      </w:r>
      <w:r w:rsidR="003F3A0B" w:rsidRPr="0068687C">
        <w:rPr>
          <w:rFonts w:ascii="Times New Roman" w:hAnsi="Times New Roman"/>
          <w:color w:val="231F20"/>
        </w:rPr>
        <w:t>and</w:t>
      </w:r>
      <w:r w:rsidR="00B22066">
        <w:rPr>
          <w:rFonts w:ascii="Times New Roman" w:hAnsi="Times New Roman"/>
          <w:color w:val="231F20"/>
          <w:lang w:val="en-US"/>
        </w:rPr>
        <w:t xml:space="preserve"> </w:t>
      </w:r>
      <w:r w:rsidR="003F3A0B" w:rsidRPr="0068687C">
        <w:rPr>
          <w:rFonts w:ascii="Times New Roman" w:hAnsi="Times New Roman"/>
          <w:color w:val="231F20"/>
        </w:rPr>
        <w:t>macrocytic</w:t>
      </w:r>
      <w:r w:rsidR="00B22066">
        <w:rPr>
          <w:rFonts w:ascii="Times New Roman" w:hAnsi="Times New Roman"/>
          <w:color w:val="231F20"/>
          <w:lang w:val="en-US"/>
        </w:rPr>
        <w:t xml:space="preserve"> </w:t>
      </w:r>
      <w:r w:rsidR="003F3A0B" w:rsidRPr="0068687C">
        <w:rPr>
          <w:rFonts w:ascii="Times New Roman" w:hAnsi="Times New Roman"/>
          <w:color w:val="231F20"/>
        </w:rPr>
        <w:t>anemia</w:t>
      </w:r>
      <w:r w:rsidR="00B22066">
        <w:rPr>
          <w:rFonts w:ascii="Times New Roman" w:hAnsi="Times New Roman"/>
          <w:color w:val="231F20"/>
          <w:lang w:val="en-US"/>
        </w:rPr>
        <w:t xml:space="preserve"> </w:t>
      </w:r>
      <w:r w:rsidR="003F3A0B" w:rsidRPr="0068687C">
        <w:rPr>
          <w:rFonts w:ascii="Times New Roman" w:hAnsi="Times New Roman"/>
          <w:color w:val="231F20"/>
        </w:rPr>
        <w:t>were</w:t>
      </w:r>
      <w:r w:rsidR="00B22066">
        <w:rPr>
          <w:rFonts w:ascii="Times New Roman" w:hAnsi="Times New Roman"/>
          <w:color w:val="231F20"/>
          <w:lang w:val="en-US"/>
        </w:rPr>
        <w:t xml:space="preserve"> </w:t>
      </w:r>
      <w:r w:rsidR="003F3A0B" w:rsidRPr="0068687C">
        <w:rPr>
          <w:rFonts w:ascii="Times New Roman" w:hAnsi="Times New Roman"/>
          <w:color w:val="231F20"/>
        </w:rPr>
        <w:t>defined</w:t>
      </w:r>
      <w:r w:rsidR="00B22066">
        <w:rPr>
          <w:rFonts w:ascii="Times New Roman" w:hAnsi="Times New Roman"/>
          <w:color w:val="231F20"/>
          <w:lang w:val="en-US"/>
        </w:rPr>
        <w:t xml:space="preserve"> </w:t>
      </w:r>
      <w:r w:rsidR="003F3A0B" w:rsidRPr="0068687C">
        <w:rPr>
          <w:rFonts w:ascii="Times New Roman" w:hAnsi="Times New Roman"/>
          <w:color w:val="231F20"/>
        </w:rPr>
        <w:t>as</w:t>
      </w:r>
      <w:r w:rsidR="00B22066">
        <w:rPr>
          <w:rFonts w:ascii="Times New Roman" w:hAnsi="Times New Roman"/>
          <w:color w:val="231F20"/>
          <w:lang w:val="en-US"/>
        </w:rPr>
        <w:t xml:space="preserve"> </w:t>
      </w:r>
      <w:r w:rsidR="003F3A0B" w:rsidRPr="0068687C">
        <w:rPr>
          <w:rFonts w:ascii="Times New Roman" w:hAnsi="Times New Roman"/>
          <w:color w:val="231F20"/>
        </w:rPr>
        <w:t>anemia</w:t>
      </w:r>
      <w:r w:rsidR="00B22066">
        <w:rPr>
          <w:rFonts w:ascii="Times New Roman" w:hAnsi="Times New Roman"/>
          <w:color w:val="231F20"/>
          <w:lang w:val="en-US"/>
        </w:rPr>
        <w:t xml:space="preserve"> </w:t>
      </w:r>
      <w:r w:rsidR="003F3A0B" w:rsidRPr="0068687C">
        <w:rPr>
          <w:rFonts w:ascii="Times New Roman" w:hAnsi="Times New Roman"/>
          <w:color w:val="231F20"/>
        </w:rPr>
        <w:t>based</w:t>
      </w:r>
      <w:r w:rsidR="00B22066">
        <w:rPr>
          <w:rFonts w:ascii="Times New Roman" w:hAnsi="Times New Roman"/>
          <w:color w:val="231F20"/>
          <w:lang w:val="en-US"/>
        </w:rPr>
        <w:t xml:space="preserve"> </w:t>
      </w:r>
      <w:r w:rsidR="003F3A0B" w:rsidRPr="0068687C">
        <w:rPr>
          <w:rFonts w:ascii="Times New Roman" w:hAnsi="Times New Roman"/>
          <w:color w:val="231F20"/>
        </w:rPr>
        <w:t>on</w:t>
      </w:r>
      <w:r w:rsidR="00B22066">
        <w:rPr>
          <w:rFonts w:ascii="Times New Roman" w:hAnsi="Times New Roman"/>
          <w:color w:val="231F20"/>
          <w:lang w:val="en-US"/>
        </w:rPr>
        <w:t xml:space="preserve"> </w:t>
      </w:r>
      <w:r w:rsidR="003F3A0B" w:rsidRPr="0068687C">
        <w:rPr>
          <w:rFonts w:ascii="Times New Roman" w:hAnsi="Times New Roman"/>
          <w:color w:val="231F20"/>
        </w:rPr>
        <w:t>abnormal</w:t>
      </w:r>
      <w:r w:rsidR="00B22066">
        <w:rPr>
          <w:rFonts w:ascii="Times New Roman" w:hAnsi="Times New Roman"/>
          <w:color w:val="231F20"/>
          <w:lang w:val="en-US"/>
        </w:rPr>
        <w:t xml:space="preserve"> </w:t>
      </w:r>
      <w:r w:rsidR="003F3A0B" w:rsidRPr="0068687C">
        <w:rPr>
          <w:rFonts w:ascii="Times New Roman" w:hAnsi="Times New Roman"/>
          <w:color w:val="231F20"/>
        </w:rPr>
        <w:t>Hgb</w:t>
      </w:r>
      <w:r w:rsidR="00B22066">
        <w:rPr>
          <w:rFonts w:ascii="Times New Roman" w:hAnsi="Times New Roman"/>
          <w:color w:val="231F20"/>
          <w:lang w:val="en-US"/>
        </w:rPr>
        <w:t xml:space="preserve"> </w:t>
      </w:r>
      <w:r w:rsidR="003F3A0B" w:rsidRPr="0068687C">
        <w:rPr>
          <w:rFonts w:ascii="Times New Roman" w:hAnsi="Times New Roman"/>
          <w:color w:val="231F20"/>
        </w:rPr>
        <w:t>or</w:t>
      </w:r>
      <w:r w:rsidR="00B22066">
        <w:rPr>
          <w:rFonts w:ascii="Times New Roman" w:hAnsi="Times New Roman"/>
          <w:color w:val="231F20"/>
          <w:lang w:val="en-US"/>
        </w:rPr>
        <w:t xml:space="preserve"> </w:t>
      </w:r>
      <w:r w:rsidR="003F3A0B" w:rsidRPr="0068687C">
        <w:rPr>
          <w:rFonts w:ascii="Times New Roman" w:hAnsi="Times New Roman"/>
          <w:color w:val="231F20"/>
        </w:rPr>
        <w:t>Hct</w:t>
      </w:r>
      <w:r w:rsidR="00B22066">
        <w:rPr>
          <w:rFonts w:ascii="Times New Roman" w:hAnsi="Times New Roman"/>
          <w:color w:val="231F20"/>
          <w:lang w:val="en-US"/>
        </w:rPr>
        <w:t xml:space="preserve"> </w:t>
      </w:r>
      <w:r w:rsidR="003F3A0B" w:rsidRPr="0068687C">
        <w:rPr>
          <w:rFonts w:ascii="Times New Roman" w:hAnsi="Times New Roman"/>
          <w:color w:val="231F20"/>
        </w:rPr>
        <w:t>plusan</w:t>
      </w:r>
      <w:r w:rsidR="00B22066">
        <w:rPr>
          <w:rFonts w:ascii="Times New Roman" w:hAnsi="Times New Roman"/>
          <w:color w:val="231F20"/>
          <w:lang w:val="en-US"/>
        </w:rPr>
        <w:t xml:space="preserve"> </w:t>
      </w:r>
      <w:r w:rsidR="003F3A0B" w:rsidRPr="0068687C">
        <w:rPr>
          <w:rFonts w:ascii="Times New Roman" w:hAnsi="Times New Roman"/>
          <w:color w:val="231F20"/>
        </w:rPr>
        <w:t>MCV</w:t>
      </w:r>
      <w:r w:rsidR="00B22066">
        <w:rPr>
          <w:rFonts w:ascii="Times New Roman" w:hAnsi="Times New Roman"/>
          <w:lang w:val="en-US"/>
        </w:rPr>
        <w:t xml:space="preserve"> </w:t>
      </w:r>
      <w:r w:rsidR="003F3A0B" w:rsidRPr="0068687C">
        <w:rPr>
          <w:rFonts w:ascii="Times New Roman" w:hAnsi="Times New Roman"/>
          <w:i/>
          <w:color w:val="231F20"/>
        </w:rPr>
        <w:t>&lt;</w:t>
      </w:r>
      <w:r w:rsidR="003F3A0B" w:rsidRPr="0068687C">
        <w:rPr>
          <w:rFonts w:ascii="Times New Roman" w:hAnsi="Times New Roman"/>
          <w:color w:val="231F20"/>
        </w:rPr>
        <w:t>80fL</w:t>
      </w:r>
      <w:r w:rsidR="00B22066">
        <w:rPr>
          <w:rFonts w:ascii="Times New Roman" w:hAnsi="Times New Roman"/>
          <w:color w:val="231F20"/>
          <w:lang w:val="en-US"/>
        </w:rPr>
        <w:t xml:space="preserve"> </w:t>
      </w:r>
      <w:r w:rsidR="00B22066">
        <w:rPr>
          <w:rFonts w:ascii="Times New Roman" w:hAnsi="Times New Roman"/>
          <w:color w:val="231F20"/>
        </w:rPr>
        <w:t>or</w:t>
      </w:r>
      <w:r w:rsidR="00B22066">
        <w:rPr>
          <w:rFonts w:ascii="Times New Roman" w:hAnsi="Times New Roman"/>
          <w:color w:val="231F20"/>
          <w:lang w:val="en-US"/>
        </w:rPr>
        <w:t xml:space="preserve"> a</w:t>
      </w:r>
      <w:r w:rsidR="003F3A0B" w:rsidRPr="0068687C">
        <w:rPr>
          <w:rFonts w:ascii="Times New Roman" w:hAnsi="Times New Roman"/>
          <w:color w:val="231F20"/>
        </w:rPr>
        <w:t>n</w:t>
      </w:r>
      <w:r w:rsidR="00B22066">
        <w:rPr>
          <w:rFonts w:ascii="Times New Roman" w:hAnsi="Times New Roman"/>
          <w:color w:val="231F20"/>
          <w:lang w:val="en-US"/>
        </w:rPr>
        <w:t xml:space="preserve"> </w:t>
      </w:r>
      <w:r w:rsidR="003F3A0B" w:rsidRPr="0068687C">
        <w:rPr>
          <w:rFonts w:ascii="Times New Roman" w:hAnsi="Times New Roman"/>
          <w:color w:val="231F20"/>
        </w:rPr>
        <w:t>MCV</w:t>
      </w:r>
      <w:r w:rsidR="003F3A0B" w:rsidRPr="0068687C">
        <w:rPr>
          <w:rFonts w:ascii="Times New Roman" w:hAnsi="Times New Roman"/>
          <w:i/>
          <w:color w:val="231F20"/>
        </w:rPr>
        <w:t>&gt;</w:t>
      </w:r>
      <w:r w:rsidR="003F3A0B" w:rsidRPr="0068687C">
        <w:rPr>
          <w:rFonts w:ascii="Times New Roman" w:hAnsi="Times New Roman"/>
          <w:color w:val="231F20"/>
        </w:rPr>
        <w:t>100fL,</w:t>
      </w:r>
      <w:r w:rsidR="00B22066">
        <w:rPr>
          <w:rFonts w:ascii="Times New Roman" w:hAnsi="Times New Roman"/>
          <w:color w:val="231F20"/>
          <w:lang w:val="en-US"/>
        </w:rPr>
        <w:t xml:space="preserve"> </w:t>
      </w:r>
      <w:r w:rsidR="003F3A0B" w:rsidRPr="0068687C">
        <w:rPr>
          <w:rFonts w:ascii="Times New Roman" w:hAnsi="Times New Roman"/>
          <w:color w:val="231F20"/>
        </w:rPr>
        <w:t>respectively</w:t>
      </w:r>
      <w:r w:rsidR="00B22066">
        <w:rPr>
          <w:rFonts w:ascii="Times New Roman" w:hAnsi="Times New Roman"/>
          <w:color w:val="231F20"/>
          <w:lang w:val="en-US"/>
        </w:rPr>
        <w:t xml:space="preserve"> </w:t>
      </w:r>
      <w:r w:rsidR="003F3A0B" w:rsidRPr="0068687C">
        <w:rPr>
          <w:rFonts w:ascii="Times New Roman" w:hAnsi="Times New Roman"/>
          <w:color w:val="231F20"/>
        </w:rPr>
        <w:t>(</w:t>
      </w:r>
      <w:hyperlink w:anchor="_bookmark15" w:history="1">
        <w:r w:rsidR="003F3A0B" w:rsidRPr="0068687C">
          <w:rPr>
            <w:rFonts w:ascii="Times New Roman" w:hAnsi="Times New Roman"/>
            <w:color w:val="0000FF"/>
          </w:rPr>
          <w:t>4</w:t>
        </w:r>
      </w:hyperlink>
      <w:r w:rsidR="003F3A0B" w:rsidRPr="0068687C">
        <w:rPr>
          <w:rFonts w:ascii="Times New Roman" w:hAnsi="Times New Roman"/>
          <w:color w:val="231F20"/>
        </w:rPr>
        <w:t>).</w:t>
      </w:r>
      <w:r w:rsidR="00B22066">
        <w:rPr>
          <w:rFonts w:ascii="Times New Roman" w:hAnsi="Times New Roman"/>
          <w:color w:val="231F20"/>
          <w:lang w:val="en-US"/>
        </w:rPr>
        <w:t xml:space="preserve"> </w:t>
      </w:r>
      <w:r w:rsidR="003F3A0B" w:rsidRPr="0068687C">
        <w:rPr>
          <w:rFonts w:ascii="Times New Roman" w:hAnsi="Times New Roman"/>
          <w:color w:val="231F20"/>
        </w:rPr>
        <w:t>ID</w:t>
      </w:r>
      <w:r w:rsidR="00B22066">
        <w:rPr>
          <w:rFonts w:ascii="Times New Roman" w:hAnsi="Times New Roman"/>
          <w:color w:val="231F20"/>
          <w:lang w:val="en-US"/>
        </w:rPr>
        <w:t xml:space="preserve"> </w:t>
      </w:r>
      <w:r w:rsidR="003F3A0B" w:rsidRPr="0068687C">
        <w:rPr>
          <w:rFonts w:ascii="Times New Roman" w:hAnsi="Times New Roman"/>
          <w:color w:val="231F20"/>
        </w:rPr>
        <w:t>was</w:t>
      </w:r>
      <w:r w:rsidR="00B22066">
        <w:rPr>
          <w:rFonts w:ascii="Times New Roman" w:hAnsi="Times New Roman"/>
          <w:color w:val="231F20"/>
          <w:lang w:val="en-US"/>
        </w:rPr>
        <w:t xml:space="preserve"> </w:t>
      </w:r>
      <w:r w:rsidR="003F3A0B" w:rsidRPr="0068687C">
        <w:rPr>
          <w:rFonts w:ascii="Times New Roman" w:hAnsi="Times New Roman"/>
          <w:color w:val="231F20"/>
        </w:rPr>
        <w:t>defined</w:t>
      </w:r>
      <w:r w:rsidR="00B22066">
        <w:rPr>
          <w:rFonts w:ascii="Times New Roman" w:hAnsi="Times New Roman"/>
          <w:color w:val="231F20"/>
          <w:lang w:val="en-US"/>
        </w:rPr>
        <w:t xml:space="preserve"> </w:t>
      </w:r>
      <w:r w:rsidR="003F3A0B" w:rsidRPr="0068687C">
        <w:rPr>
          <w:rFonts w:ascii="Times New Roman" w:hAnsi="Times New Roman"/>
          <w:color w:val="231F20"/>
        </w:rPr>
        <w:t>as</w:t>
      </w:r>
      <w:r w:rsidR="00B22066">
        <w:rPr>
          <w:rFonts w:ascii="Times New Roman" w:hAnsi="Times New Roman"/>
          <w:color w:val="231F20"/>
          <w:lang w:val="en-US"/>
        </w:rPr>
        <w:t xml:space="preserve"> </w:t>
      </w:r>
      <w:r w:rsidR="003F3A0B" w:rsidRPr="0068687C">
        <w:rPr>
          <w:rFonts w:ascii="Times New Roman" w:hAnsi="Times New Roman"/>
          <w:color w:val="231F20"/>
        </w:rPr>
        <w:t>ferritin</w:t>
      </w:r>
      <w:r w:rsidR="00B22066">
        <w:rPr>
          <w:rFonts w:ascii="Times New Roman" w:hAnsi="Times New Roman"/>
          <w:lang w:val="en-US"/>
        </w:rPr>
        <w:t xml:space="preserve"> </w:t>
      </w:r>
      <w:r w:rsidR="003F3A0B" w:rsidRPr="0068687C">
        <w:rPr>
          <w:rFonts w:ascii="Times New Roman" w:hAnsi="Times New Roman"/>
          <w:i/>
          <w:color w:val="231F20"/>
        </w:rPr>
        <w:t>&lt;</w:t>
      </w:r>
      <w:r w:rsidR="003F3A0B" w:rsidRPr="0068687C">
        <w:rPr>
          <w:rFonts w:ascii="Times New Roman" w:hAnsi="Times New Roman"/>
          <w:color w:val="231F20"/>
        </w:rPr>
        <w:t xml:space="preserve">15 </w:t>
      </w:r>
      <w:r w:rsidR="003F3A0B" w:rsidRPr="0068687C">
        <w:rPr>
          <w:rFonts w:ascii="Times New Roman" w:hAnsi="Times New Roman"/>
          <w:i/>
          <w:color w:val="231F20"/>
        </w:rPr>
        <w:t>μ</w:t>
      </w:r>
      <w:r w:rsidR="003F3A0B" w:rsidRPr="0068687C">
        <w:rPr>
          <w:rFonts w:ascii="Times New Roman" w:hAnsi="Times New Roman"/>
          <w:color w:val="231F20"/>
        </w:rPr>
        <w:t>g/L as referenced by the CDC and WHO (</w:t>
      </w:r>
      <w:hyperlink w:anchor="_bookmark22" w:history="1">
        <w:r w:rsidR="003F3A0B" w:rsidRPr="0068687C">
          <w:rPr>
            <w:rFonts w:ascii="Times New Roman" w:hAnsi="Times New Roman"/>
            <w:color w:val="0000FF"/>
          </w:rPr>
          <w:t>15</w:t>
        </w:r>
      </w:hyperlink>
      <w:r w:rsidR="003F3A0B" w:rsidRPr="0068687C">
        <w:rPr>
          <w:rFonts w:ascii="Times New Roman" w:hAnsi="Times New Roman"/>
          <w:color w:val="231F20"/>
        </w:rPr>
        <w:t xml:space="preserve">, </w:t>
      </w:r>
      <w:hyperlink w:anchor="_bookmark25" w:history="1">
        <w:r w:rsidR="003F3A0B" w:rsidRPr="0068687C">
          <w:rPr>
            <w:rFonts w:ascii="Times New Roman" w:hAnsi="Times New Roman"/>
            <w:color w:val="0000FF"/>
          </w:rPr>
          <w:t>18</w:t>
        </w:r>
      </w:hyperlink>
      <w:r w:rsidR="003F3A0B" w:rsidRPr="0068687C">
        <w:rPr>
          <w:rFonts w:ascii="Times New Roman" w:hAnsi="Times New Roman"/>
          <w:color w:val="231F20"/>
        </w:rPr>
        <w:t>); we also report</w:t>
      </w:r>
      <w:r w:rsidR="00B22066">
        <w:rPr>
          <w:rFonts w:ascii="Times New Roman" w:hAnsi="Times New Roman"/>
          <w:color w:val="231F20"/>
          <w:lang w:val="en-US"/>
        </w:rPr>
        <w:t xml:space="preserve"> </w:t>
      </w:r>
      <w:r w:rsidR="003F3A0B" w:rsidRPr="0068687C">
        <w:rPr>
          <w:rFonts w:ascii="Times New Roman" w:hAnsi="Times New Roman"/>
          <w:color w:val="231F20"/>
        </w:rPr>
        <w:t xml:space="preserve">ferritin </w:t>
      </w:r>
      <w:r w:rsidR="003F3A0B" w:rsidRPr="0068687C">
        <w:rPr>
          <w:rFonts w:ascii="Times New Roman" w:hAnsi="Times New Roman"/>
          <w:i/>
          <w:color w:val="231F20"/>
        </w:rPr>
        <w:t>&lt;</w:t>
      </w:r>
      <w:r w:rsidR="003F3A0B" w:rsidRPr="0068687C">
        <w:rPr>
          <w:rFonts w:ascii="Times New Roman" w:hAnsi="Times New Roman"/>
          <w:color w:val="231F20"/>
        </w:rPr>
        <w:t xml:space="preserve">10 </w:t>
      </w:r>
      <w:r w:rsidR="003F3A0B" w:rsidRPr="0068687C">
        <w:rPr>
          <w:rFonts w:ascii="Times New Roman" w:hAnsi="Times New Roman"/>
          <w:i/>
          <w:color w:val="231F20"/>
        </w:rPr>
        <w:t>μ</w:t>
      </w:r>
      <w:r w:rsidR="003F3A0B" w:rsidRPr="0068687C">
        <w:rPr>
          <w:rFonts w:ascii="Times New Roman" w:hAnsi="Times New Roman"/>
          <w:color w:val="231F20"/>
        </w:rPr>
        <w:t>g/L as this was the laboratory reference value for KPNW</w:t>
      </w:r>
      <w:r w:rsidR="00B22066">
        <w:rPr>
          <w:rFonts w:ascii="Times New Roman" w:hAnsi="Times New Roman"/>
          <w:color w:val="231F20"/>
          <w:lang w:val="en-US"/>
        </w:rPr>
        <w:t xml:space="preserve"> </w:t>
      </w:r>
      <w:r w:rsidR="003F3A0B" w:rsidRPr="0068687C">
        <w:rPr>
          <w:rFonts w:ascii="Times New Roman" w:hAnsi="Times New Roman"/>
          <w:color w:val="231F20"/>
        </w:rPr>
        <w:t>and also</w:t>
      </w:r>
      <w:r w:rsidR="00B22066">
        <w:rPr>
          <w:rFonts w:ascii="Times New Roman" w:hAnsi="Times New Roman"/>
          <w:color w:val="231F20"/>
          <w:lang w:val="en-US"/>
        </w:rPr>
        <w:t xml:space="preserve"> </w:t>
      </w:r>
      <w:r w:rsidR="003F3A0B" w:rsidRPr="0068687C">
        <w:rPr>
          <w:rFonts w:ascii="Times New Roman" w:hAnsi="Times New Roman"/>
          <w:color w:val="231F20"/>
        </w:rPr>
        <w:t>referenced</w:t>
      </w:r>
      <w:r w:rsidR="00B22066">
        <w:rPr>
          <w:rFonts w:ascii="Times New Roman" w:hAnsi="Times New Roman"/>
          <w:color w:val="231F20"/>
          <w:lang w:val="en-US"/>
        </w:rPr>
        <w:t xml:space="preserve"> </w:t>
      </w:r>
      <w:r w:rsidR="003F3A0B" w:rsidRPr="0068687C">
        <w:rPr>
          <w:rFonts w:ascii="Times New Roman" w:hAnsi="Times New Roman"/>
          <w:color w:val="231F20"/>
        </w:rPr>
        <w:t>by ACOG (</w:t>
      </w:r>
      <w:hyperlink w:anchor="_bookmark15" w:history="1">
        <w:r w:rsidR="003F3A0B" w:rsidRPr="0068687C">
          <w:rPr>
            <w:rFonts w:ascii="Times New Roman" w:hAnsi="Times New Roman"/>
            <w:color w:val="0000FF"/>
          </w:rPr>
          <w:t>4</w:t>
        </w:r>
      </w:hyperlink>
      <w:r w:rsidR="003F3A0B" w:rsidRPr="0068687C">
        <w:rPr>
          <w:rFonts w:ascii="Times New Roman" w:hAnsi="Times New Roman"/>
          <w:color w:val="231F20"/>
        </w:rPr>
        <w:t>). If a ferritin</w:t>
      </w:r>
      <w:r w:rsidR="00B22066">
        <w:rPr>
          <w:rFonts w:ascii="Times New Roman" w:hAnsi="Times New Roman"/>
          <w:color w:val="231F20"/>
          <w:lang w:val="en-US"/>
        </w:rPr>
        <w:t xml:space="preserve"> </w:t>
      </w:r>
      <w:r w:rsidR="003F3A0B" w:rsidRPr="0068687C">
        <w:rPr>
          <w:rFonts w:ascii="Times New Roman" w:hAnsi="Times New Roman"/>
          <w:color w:val="231F20"/>
        </w:rPr>
        <w:t>result</w:t>
      </w:r>
      <w:r w:rsidR="00B22066">
        <w:rPr>
          <w:rFonts w:ascii="Times New Roman" w:hAnsi="Times New Roman"/>
          <w:color w:val="231F20"/>
          <w:lang w:val="en-US"/>
        </w:rPr>
        <w:t xml:space="preserve">  </w:t>
      </w:r>
      <w:r w:rsidR="003F3A0B" w:rsidRPr="0068687C">
        <w:rPr>
          <w:rFonts w:ascii="Times New Roman" w:hAnsi="Times New Roman"/>
          <w:color w:val="231F20"/>
        </w:rPr>
        <w:t>was unavailable,</w:t>
      </w:r>
      <w:r w:rsidR="00B22066">
        <w:rPr>
          <w:rFonts w:ascii="Times New Roman" w:hAnsi="Times New Roman"/>
          <w:color w:val="231F20"/>
          <w:lang w:val="en-US"/>
        </w:rPr>
        <w:t xml:space="preserve"> </w:t>
      </w:r>
      <w:r w:rsidR="003F3A0B" w:rsidRPr="0068687C">
        <w:rPr>
          <w:rFonts w:ascii="Times New Roman" w:hAnsi="Times New Roman"/>
          <w:color w:val="231F20"/>
        </w:rPr>
        <w:t xml:space="preserve">we considered TIBC </w:t>
      </w:r>
      <w:r w:rsidR="003F3A0B" w:rsidRPr="0068687C">
        <w:rPr>
          <w:rFonts w:ascii="Times New Roman" w:hAnsi="Times New Roman"/>
          <w:i/>
          <w:color w:val="231F20"/>
        </w:rPr>
        <w:t>&gt;</w:t>
      </w:r>
      <w:r w:rsidR="003F3A0B" w:rsidRPr="0068687C">
        <w:rPr>
          <w:rFonts w:ascii="Times New Roman" w:hAnsi="Times New Roman"/>
          <w:color w:val="231F20"/>
        </w:rPr>
        <w:t xml:space="preserve">400 </w:t>
      </w:r>
      <w:r w:rsidR="003F3A0B" w:rsidRPr="0068687C">
        <w:rPr>
          <w:rFonts w:ascii="Times New Roman" w:hAnsi="Times New Roman"/>
          <w:i/>
          <w:color w:val="231F20"/>
        </w:rPr>
        <w:t>μ</w:t>
      </w:r>
      <w:r w:rsidR="003F3A0B" w:rsidRPr="0068687C">
        <w:rPr>
          <w:rFonts w:ascii="Times New Roman" w:hAnsi="Times New Roman"/>
          <w:color w:val="231F20"/>
        </w:rPr>
        <w:t xml:space="preserve">g/dL or serum iron </w:t>
      </w:r>
      <w:r w:rsidR="003F3A0B" w:rsidRPr="0068687C">
        <w:rPr>
          <w:rFonts w:ascii="Times New Roman" w:hAnsi="Times New Roman"/>
          <w:i/>
          <w:color w:val="231F20"/>
        </w:rPr>
        <w:t>&lt;</w:t>
      </w:r>
      <w:r w:rsidR="003F3A0B" w:rsidRPr="0068687C">
        <w:rPr>
          <w:rFonts w:ascii="Times New Roman" w:hAnsi="Times New Roman"/>
          <w:color w:val="231F20"/>
        </w:rPr>
        <w:t xml:space="preserve">40 </w:t>
      </w:r>
      <w:r w:rsidR="003F3A0B" w:rsidRPr="0068687C">
        <w:rPr>
          <w:rFonts w:ascii="Times New Roman" w:hAnsi="Times New Roman"/>
          <w:i/>
          <w:color w:val="231F20"/>
        </w:rPr>
        <w:t>μ</w:t>
      </w:r>
      <w:r w:rsidR="003F3A0B" w:rsidRPr="0068687C">
        <w:rPr>
          <w:rFonts w:ascii="Times New Roman" w:hAnsi="Times New Roman"/>
          <w:color w:val="231F20"/>
        </w:rPr>
        <w:t>g/dL indicative</w:t>
      </w:r>
      <w:r w:rsidR="00B22066">
        <w:rPr>
          <w:rFonts w:ascii="Times New Roman" w:hAnsi="Times New Roman"/>
          <w:color w:val="231F20"/>
          <w:lang w:val="en-US"/>
        </w:rPr>
        <w:t xml:space="preserve"> </w:t>
      </w:r>
      <w:r w:rsidR="003F3A0B" w:rsidRPr="0068687C">
        <w:rPr>
          <w:rFonts w:ascii="Times New Roman" w:hAnsi="Times New Roman"/>
          <w:color w:val="231F20"/>
        </w:rPr>
        <w:t>of</w:t>
      </w:r>
      <w:r w:rsidR="00B22066">
        <w:rPr>
          <w:rFonts w:ascii="Times New Roman" w:hAnsi="Times New Roman"/>
          <w:color w:val="231F20"/>
          <w:lang w:val="en-US"/>
        </w:rPr>
        <w:t xml:space="preserve"> </w:t>
      </w:r>
      <w:r w:rsidR="003F3A0B" w:rsidRPr="0068687C">
        <w:rPr>
          <w:rFonts w:ascii="Times New Roman" w:hAnsi="Times New Roman"/>
          <w:color w:val="231F20"/>
        </w:rPr>
        <w:t>ID</w:t>
      </w:r>
      <w:r w:rsidR="00B22066">
        <w:rPr>
          <w:rFonts w:ascii="Times New Roman" w:hAnsi="Times New Roman"/>
          <w:color w:val="231F20"/>
          <w:lang w:val="en-US"/>
        </w:rPr>
        <w:t xml:space="preserve"> </w:t>
      </w:r>
      <w:r w:rsidR="003F3A0B" w:rsidRPr="0068687C">
        <w:rPr>
          <w:rFonts w:ascii="Times New Roman" w:hAnsi="Times New Roman"/>
          <w:color w:val="231F20"/>
        </w:rPr>
        <w:t>(</w:t>
      </w:r>
      <w:hyperlink w:anchor="_bookmark15" w:history="1">
        <w:r w:rsidR="003F3A0B" w:rsidRPr="0068687C">
          <w:rPr>
            <w:rFonts w:ascii="Times New Roman" w:hAnsi="Times New Roman"/>
            <w:color w:val="0000FF"/>
          </w:rPr>
          <w:t>4</w:t>
        </w:r>
      </w:hyperlink>
      <w:r w:rsidR="003F3A0B" w:rsidRPr="0068687C">
        <w:rPr>
          <w:rFonts w:ascii="Times New Roman" w:hAnsi="Times New Roman"/>
          <w:color w:val="231F20"/>
        </w:rPr>
        <w:t>).</w:t>
      </w:r>
      <w:r w:rsidR="00B22066">
        <w:rPr>
          <w:rFonts w:ascii="Times New Roman" w:hAnsi="Times New Roman"/>
          <w:color w:val="231F20"/>
          <w:lang w:val="en-US"/>
        </w:rPr>
        <w:t xml:space="preserve"> </w:t>
      </w:r>
      <w:r w:rsidR="003F3A0B" w:rsidRPr="0068687C">
        <w:rPr>
          <w:rFonts w:ascii="Times New Roman" w:hAnsi="Times New Roman"/>
          <w:color w:val="231F20"/>
        </w:rPr>
        <w:t>IDA</w:t>
      </w:r>
      <w:r w:rsidR="00B22066">
        <w:rPr>
          <w:rFonts w:ascii="Times New Roman" w:hAnsi="Times New Roman"/>
          <w:color w:val="231F20"/>
          <w:lang w:val="en-US"/>
        </w:rPr>
        <w:t xml:space="preserve"> </w:t>
      </w:r>
      <w:r w:rsidR="003F3A0B" w:rsidRPr="0068687C">
        <w:rPr>
          <w:rFonts w:ascii="Times New Roman" w:hAnsi="Times New Roman"/>
          <w:color w:val="231F20"/>
        </w:rPr>
        <w:t>was</w:t>
      </w:r>
      <w:r w:rsidR="00B22066">
        <w:rPr>
          <w:rFonts w:ascii="Times New Roman" w:hAnsi="Times New Roman"/>
          <w:color w:val="231F20"/>
          <w:lang w:val="en-US"/>
        </w:rPr>
        <w:t xml:space="preserve"> </w:t>
      </w:r>
      <w:r w:rsidR="003F3A0B" w:rsidRPr="0068687C">
        <w:rPr>
          <w:rFonts w:ascii="Times New Roman" w:hAnsi="Times New Roman"/>
          <w:color w:val="231F20"/>
        </w:rPr>
        <w:t>defined</w:t>
      </w:r>
      <w:r w:rsidR="00B22066">
        <w:rPr>
          <w:rFonts w:ascii="Times New Roman" w:hAnsi="Times New Roman"/>
          <w:color w:val="231F20"/>
          <w:lang w:val="en-US"/>
        </w:rPr>
        <w:t xml:space="preserve"> </w:t>
      </w:r>
      <w:r w:rsidR="003F3A0B" w:rsidRPr="0068687C">
        <w:rPr>
          <w:rFonts w:ascii="Times New Roman" w:hAnsi="Times New Roman"/>
          <w:color w:val="231F20"/>
        </w:rPr>
        <w:t>as</w:t>
      </w:r>
      <w:r w:rsidR="00B22066">
        <w:rPr>
          <w:rFonts w:ascii="Times New Roman" w:hAnsi="Times New Roman"/>
          <w:color w:val="231F20"/>
          <w:lang w:val="en-US"/>
        </w:rPr>
        <w:t xml:space="preserve"> </w:t>
      </w:r>
      <w:r w:rsidR="003F3A0B" w:rsidRPr="0068687C">
        <w:rPr>
          <w:rFonts w:ascii="Times New Roman" w:hAnsi="Times New Roman"/>
          <w:color w:val="231F20"/>
        </w:rPr>
        <w:t>the</w:t>
      </w:r>
      <w:r w:rsidR="00B22066">
        <w:rPr>
          <w:rFonts w:ascii="Times New Roman" w:hAnsi="Times New Roman"/>
          <w:color w:val="231F20"/>
          <w:lang w:val="en-US"/>
        </w:rPr>
        <w:t xml:space="preserve"> </w:t>
      </w:r>
      <w:r w:rsidR="003F3A0B" w:rsidRPr="0068687C">
        <w:rPr>
          <w:rFonts w:ascii="Times New Roman" w:hAnsi="Times New Roman"/>
          <w:color w:val="231F20"/>
        </w:rPr>
        <w:t>presence</w:t>
      </w:r>
      <w:r w:rsidR="00B22066">
        <w:rPr>
          <w:rFonts w:ascii="Times New Roman" w:hAnsi="Times New Roman"/>
          <w:color w:val="231F20"/>
          <w:lang w:val="en-US"/>
        </w:rPr>
        <w:t xml:space="preserve"> </w:t>
      </w:r>
      <w:r w:rsidR="003F3A0B" w:rsidRPr="0068687C">
        <w:rPr>
          <w:rFonts w:ascii="Times New Roman" w:hAnsi="Times New Roman"/>
          <w:color w:val="231F20"/>
        </w:rPr>
        <w:t>of</w:t>
      </w:r>
      <w:r w:rsidR="00B22066">
        <w:rPr>
          <w:rFonts w:ascii="Times New Roman" w:hAnsi="Times New Roman"/>
          <w:color w:val="231F20"/>
          <w:lang w:val="en-US"/>
        </w:rPr>
        <w:t xml:space="preserve"> </w:t>
      </w:r>
      <w:r w:rsidR="003F3A0B" w:rsidRPr="0068687C">
        <w:rPr>
          <w:rFonts w:ascii="Times New Roman" w:hAnsi="Times New Roman"/>
          <w:color w:val="231F20"/>
        </w:rPr>
        <w:t>both</w:t>
      </w:r>
      <w:r w:rsidR="00B22066">
        <w:rPr>
          <w:rFonts w:ascii="Times New Roman" w:hAnsi="Times New Roman"/>
          <w:color w:val="231F20"/>
          <w:lang w:val="en-US"/>
        </w:rPr>
        <w:t xml:space="preserve"> </w:t>
      </w:r>
      <w:r w:rsidR="003F3A0B" w:rsidRPr="0068687C">
        <w:rPr>
          <w:rFonts w:ascii="Times New Roman" w:hAnsi="Times New Roman"/>
          <w:color w:val="231F20"/>
        </w:rPr>
        <w:t>anemia</w:t>
      </w:r>
      <w:r w:rsidR="00B22066">
        <w:rPr>
          <w:rFonts w:ascii="Times New Roman" w:hAnsi="Times New Roman"/>
          <w:color w:val="231F20"/>
          <w:lang w:val="en-US"/>
        </w:rPr>
        <w:t xml:space="preserve"> </w:t>
      </w:r>
      <w:r w:rsidR="003F3A0B" w:rsidRPr="0068687C">
        <w:rPr>
          <w:rFonts w:ascii="Times New Roman" w:hAnsi="Times New Roman"/>
          <w:color w:val="231F20"/>
        </w:rPr>
        <w:t>and</w:t>
      </w:r>
      <w:r w:rsidR="00B22066">
        <w:rPr>
          <w:rFonts w:ascii="Times New Roman" w:hAnsi="Times New Roman"/>
          <w:color w:val="231F20"/>
          <w:lang w:val="en-US"/>
        </w:rPr>
        <w:t xml:space="preserve"> </w:t>
      </w:r>
      <w:r w:rsidR="003F3A0B" w:rsidRPr="0068687C">
        <w:rPr>
          <w:rFonts w:ascii="Times New Roman" w:hAnsi="Times New Roman"/>
          <w:color w:val="231F20"/>
        </w:rPr>
        <w:t>ID.</w:t>
      </w:r>
    </w:p>
    <w:p w:rsidR="003F3A0B" w:rsidRPr="0068687C" w:rsidRDefault="003F3A0B" w:rsidP="00A91866">
      <w:pPr>
        <w:spacing w:before="2" w:line="254" w:lineRule="auto"/>
        <w:ind w:left="117" w:right="118" w:firstLine="239"/>
        <w:jc w:val="both"/>
        <w:rPr>
          <w:rFonts w:ascii="Times New Roman" w:hAnsi="Times New Roman"/>
        </w:rPr>
      </w:pPr>
      <w:r w:rsidRPr="0068687C">
        <w:rPr>
          <w:rFonts w:ascii="Times New Roman" w:hAnsi="Times New Roman"/>
          <w:color w:val="231F20"/>
        </w:rPr>
        <w:t>The</w:t>
      </w:r>
      <w:r w:rsidR="00B22066">
        <w:rPr>
          <w:rFonts w:ascii="Times New Roman" w:hAnsi="Times New Roman"/>
          <w:color w:val="231F20"/>
          <w:lang w:val="en-US"/>
        </w:rPr>
        <w:t xml:space="preserve"> </w:t>
      </w:r>
      <w:r w:rsidRPr="0068687C">
        <w:rPr>
          <w:rFonts w:ascii="Times New Roman" w:hAnsi="Times New Roman"/>
          <w:color w:val="231F20"/>
        </w:rPr>
        <w:t>availability</w:t>
      </w:r>
      <w:r w:rsidR="00B22066">
        <w:rPr>
          <w:rFonts w:ascii="Times New Roman" w:hAnsi="Times New Roman"/>
          <w:color w:val="231F20"/>
          <w:lang w:val="en-US"/>
        </w:rPr>
        <w:t xml:space="preserve"> </w:t>
      </w:r>
      <w:r w:rsidRPr="0068687C">
        <w:rPr>
          <w:rFonts w:ascii="Times New Roman" w:hAnsi="Times New Roman"/>
          <w:color w:val="231F20"/>
        </w:rPr>
        <w:t>of</w:t>
      </w:r>
      <w:r w:rsidR="00B22066">
        <w:rPr>
          <w:rFonts w:ascii="Times New Roman" w:hAnsi="Times New Roman"/>
          <w:color w:val="231F20"/>
          <w:lang w:val="en-US"/>
        </w:rPr>
        <w:t xml:space="preserve"> </w:t>
      </w:r>
      <w:r w:rsidRPr="0068687C">
        <w:rPr>
          <w:rFonts w:ascii="Times New Roman" w:hAnsi="Times New Roman"/>
          <w:color w:val="231F20"/>
        </w:rPr>
        <w:t>laboratory</w:t>
      </w:r>
      <w:r w:rsidR="00B22066">
        <w:rPr>
          <w:rFonts w:ascii="Times New Roman" w:hAnsi="Times New Roman"/>
          <w:color w:val="231F20"/>
          <w:lang w:val="en-US"/>
        </w:rPr>
        <w:t xml:space="preserve"> </w:t>
      </w:r>
      <w:r w:rsidRPr="0068687C">
        <w:rPr>
          <w:rFonts w:ascii="Times New Roman" w:hAnsi="Times New Roman"/>
          <w:color w:val="231F20"/>
        </w:rPr>
        <w:t>data</w:t>
      </w:r>
      <w:r w:rsidR="00B22066">
        <w:rPr>
          <w:rFonts w:ascii="Times New Roman" w:hAnsi="Times New Roman"/>
          <w:color w:val="231F20"/>
          <w:lang w:val="en-US"/>
        </w:rPr>
        <w:t xml:space="preserve"> </w:t>
      </w:r>
      <w:r w:rsidRPr="0068687C">
        <w:rPr>
          <w:rFonts w:ascii="Times New Roman" w:hAnsi="Times New Roman"/>
          <w:color w:val="231F20"/>
        </w:rPr>
        <w:t>from</w:t>
      </w:r>
      <w:r w:rsidR="00B22066">
        <w:rPr>
          <w:rFonts w:ascii="Times New Roman" w:hAnsi="Times New Roman"/>
          <w:color w:val="231F20"/>
          <w:lang w:val="en-US"/>
        </w:rPr>
        <w:t xml:space="preserve"> </w:t>
      </w:r>
      <w:r w:rsidR="00B22066">
        <w:rPr>
          <w:rFonts w:ascii="Times New Roman" w:hAnsi="Times New Roman"/>
          <w:color w:val="231F20"/>
        </w:rPr>
        <w:t>HER</w:t>
      </w:r>
      <w:r w:rsidRPr="0068687C">
        <w:rPr>
          <w:rFonts w:ascii="Times New Roman" w:hAnsi="Times New Roman"/>
          <w:color w:val="231F20"/>
        </w:rPr>
        <w:t>s</w:t>
      </w:r>
      <w:r w:rsidR="00BB5D21">
        <w:rPr>
          <w:rFonts w:ascii="Times New Roman" w:hAnsi="Times New Roman"/>
          <w:color w:val="231F20"/>
          <w:lang w:val="en-US"/>
        </w:rPr>
        <w:t xml:space="preserve"> </w:t>
      </w:r>
      <w:r w:rsidRPr="0068687C">
        <w:rPr>
          <w:rFonts w:ascii="Times New Roman" w:hAnsi="Times New Roman"/>
          <w:color w:val="231F20"/>
        </w:rPr>
        <w:t>may</w:t>
      </w:r>
      <w:r w:rsidR="00BB5D21">
        <w:rPr>
          <w:rFonts w:ascii="Times New Roman" w:hAnsi="Times New Roman"/>
          <w:color w:val="231F20"/>
          <w:lang w:val="en-US"/>
        </w:rPr>
        <w:t xml:space="preserve"> </w:t>
      </w:r>
      <w:r w:rsidRPr="0068687C">
        <w:rPr>
          <w:rFonts w:ascii="Times New Roman" w:hAnsi="Times New Roman"/>
          <w:color w:val="231F20"/>
        </w:rPr>
        <w:t>be</w:t>
      </w:r>
      <w:r w:rsidR="00BB5D21">
        <w:rPr>
          <w:rFonts w:ascii="Times New Roman" w:hAnsi="Times New Roman"/>
          <w:color w:val="231F20"/>
          <w:lang w:val="en-US"/>
        </w:rPr>
        <w:t xml:space="preserve"> </w:t>
      </w:r>
      <w:r w:rsidRPr="0068687C">
        <w:rPr>
          <w:rFonts w:ascii="Times New Roman" w:hAnsi="Times New Roman"/>
          <w:color w:val="231F20"/>
        </w:rPr>
        <w:t>limited</w:t>
      </w:r>
      <w:r w:rsidR="00BB5D21">
        <w:rPr>
          <w:rFonts w:ascii="Times New Roman" w:hAnsi="Times New Roman"/>
          <w:color w:val="231F20"/>
          <w:lang w:val="en-US"/>
        </w:rPr>
        <w:t xml:space="preserve"> </w:t>
      </w:r>
      <w:r w:rsidRPr="0068687C">
        <w:rPr>
          <w:rFonts w:ascii="Times New Roman" w:hAnsi="Times New Roman"/>
          <w:color w:val="231F20"/>
        </w:rPr>
        <w:t>for</w:t>
      </w:r>
      <w:r w:rsidR="00BB5D21">
        <w:rPr>
          <w:rFonts w:ascii="Times New Roman" w:hAnsi="Times New Roman"/>
          <w:color w:val="231F20"/>
          <w:lang w:val="en-US"/>
        </w:rPr>
        <w:t xml:space="preserve"> </w:t>
      </w:r>
      <w:r w:rsidRPr="0068687C">
        <w:rPr>
          <w:rFonts w:ascii="Times New Roman" w:hAnsi="Times New Roman"/>
          <w:color w:val="231F20"/>
        </w:rPr>
        <w:t>some</w:t>
      </w:r>
      <w:r w:rsidR="00BB5D21">
        <w:rPr>
          <w:rFonts w:ascii="Times New Roman" w:hAnsi="Times New Roman"/>
          <w:color w:val="231F20"/>
          <w:lang w:val="en-US"/>
        </w:rPr>
        <w:t xml:space="preserve"> </w:t>
      </w:r>
      <w:r w:rsidRPr="0068687C">
        <w:rPr>
          <w:rFonts w:ascii="Times New Roman" w:hAnsi="Times New Roman"/>
          <w:color w:val="231F20"/>
        </w:rPr>
        <w:t>health</w:t>
      </w:r>
      <w:r w:rsidR="00BB5D21">
        <w:rPr>
          <w:rFonts w:ascii="Times New Roman" w:hAnsi="Times New Roman"/>
          <w:color w:val="231F20"/>
          <w:lang w:val="en-US"/>
        </w:rPr>
        <w:t xml:space="preserve"> </w:t>
      </w:r>
      <w:r w:rsidRPr="0068687C">
        <w:rPr>
          <w:rFonts w:ascii="Times New Roman" w:hAnsi="Times New Roman"/>
          <w:color w:val="231F20"/>
        </w:rPr>
        <w:t>systems.</w:t>
      </w:r>
      <w:r w:rsidR="00BB5D21">
        <w:rPr>
          <w:rFonts w:ascii="Times New Roman" w:hAnsi="Times New Roman"/>
          <w:color w:val="231F20"/>
          <w:lang w:val="en-US"/>
        </w:rPr>
        <w:t xml:space="preserve"> </w:t>
      </w:r>
      <w:r w:rsidRPr="0068687C">
        <w:rPr>
          <w:rFonts w:ascii="Times New Roman" w:hAnsi="Times New Roman"/>
          <w:color w:val="231F20"/>
        </w:rPr>
        <w:t>Therefore,</w:t>
      </w:r>
      <w:r w:rsidR="00BB5D21">
        <w:rPr>
          <w:rFonts w:ascii="Times New Roman" w:hAnsi="Times New Roman"/>
          <w:color w:val="231F20"/>
          <w:lang w:val="en-US"/>
        </w:rPr>
        <w:t xml:space="preserve"> </w:t>
      </w:r>
      <w:r w:rsidRPr="0068687C">
        <w:rPr>
          <w:rFonts w:ascii="Times New Roman" w:hAnsi="Times New Roman"/>
          <w:color w:val="231F20"/>
        </w:rPr>
        <w:t>we</w:t>
      </w:r>
      <w:r w:rsidR="00BB5D21">
        <w:rPr>
          <w:rFonts w:ascii="Times New Roman" w:hAnsi="Times New Roman"/>
          <w:color w:val="231F20"/>
          <w:lang w:val="en-US"/>
        </w:rPr>
        <w:t xml:space="preserve"> </w:t>
      </w:r>
      <w:r w:rsidRPr="0068687C">
        <w:rPr>
          <w:rFonts w:ascii="Times New Roman" w:hAnsi="Times New Roman"/>
          <w:color w:val="231F20"/>
        </w:rPr>
        <w:t>estimated</w:t>
      </w:r>
      <w:r w:rsidR="00BB5D21">
        <w:rPr>
          <w:rFonts w:ascii="Times New Roman" w:hAnsi="Times New Roman"/>
          <w:color w:val="231F20"/>
          <w:lang w:val="en-US"/>
        </w:rPr>
        <w:t xml:space="preserve"> </w:t>
      </w:r>
      <w:r w:rsidRPr="0068687C">
        <w:rPr>
          <w:rFonts w:ascii="Times New Roman" w:hAnsi="Times New Roman"/>
          <w:color w:val="231F20"/>
        </w:rPr>
        <w:t>the</w:t>
      </w:r>
      <w:r w:rsidR="00BB5D21">
        <w:rPr>
          <w:rFonts w:ascii="Times New Roman" w:hAnsi="Times New Roman"/>
          <w:color w:val="231F20"/>
          <w:lang w:val="en-US"/>
        </w:rPr>
        <w:t xml:space="preserve"> </w:t>
      </w:r>
      <w:r w:rsidRPr="0068687C">
        <w:rPr>
          <w:rFonts w:ascii="Times New Roman" w:hAnsi="Times New Roman"/>
          <w:color w:val="231F20"/>
        </w:rPr>
        <w:t>proportion</w:t>
      </w:r>
      <w:r w:rsidR="00BB5D21">
        <w:rPr>
          <w:rFonts w:ascii="Times New Roman" w:hAnsi="Times New Roman"/>
          <w:color w:val="231F20"/>
          <w:lang w:val="en-US"/>
        </w:rPr>
        <w:t xml:space="preserve"> </w:t>
      </w:r>
      <w:r w:rsidRPr="0068687C">
        <w:rPr>
          <w:rFonts w:ascii="Times New Roman" w:hAnsi="Times New Roman"/>
          <w:color w:val="231F20"/>
        </w:rPr>
        <w:t>of laboratory-confirmed anemia cases with a documented diagnosis</w:t>
      </w:r>
      <w:r w:rsidR="00BB5D21">
        <w:rPr>
          <w:rFonts w:ascii="Times New Roman" w:hAnsi="Times New Roman"/>
          <w:color w:val="231F20"/>
          <w:lang w:val="en-US"/>
        </w:rPr>
        <w:t xml:space="preserve"> </w:t>
      </w:r>
      <w:r w:rsidRPr="0068687C">
        <w:rPr>
          <w:rFonts w:ascii="Times New Roman" w:hAnsi="Times New Roman"/>
          <w:color w:val="231F20"/>
        </w:rPr>
        <w:t>code</w:t>
      </w:r>
      <w:r w:rsidR="00BB5D21">
        <w:rPr>
          <w:rFonts w:ascii="Times New Roman" w:hAnsi="Times New Roman"/>
          <w:color w:val="231F20"/>
          <w:lang w:val="en-US"/>
        </w:rPr>
        <w:t xml:space="preserve"> </w:t>
      </w:r>
      <w:r w:rsidRPr="0068687C">
        <w:rPr>
          <w:rFonts w:ascii="Times New Roman" w:hAnsi="Times New Roman"/>
          <w:color w:val="231F20"/>
        </w:rPr>
        <w:t>(s) for anemia or anemia-related conditions to assess the generalfeasibility of using only diagnosis codes to estimate prevalence. Were</w:t>
      </w:r>
      <w:r w:rsidR="00BB5D21">
        <w:rPr>
          <w:rFonts w:ascii="Times New Roman" w:hAnsi="Times New Roman"/>
          <w:color w:val="231F20"/>
          <w:lang w:val="en-US"/>
        </w:rPr>
        <w:t xml:space="preserve"> </w:t>
      </w:r>
      <w:r w:rsidRPr="0068687C">
        <w:rPr>
          <w:rFonts w:ascii="Times New Roman" w:hAnsi="Times New Roman"/>
          <w:color w:val="231F20"/>
        </w:rPr>
        <w:t>viewed</w:t>
      </w:r>
      <w:r w:rsidR="00BB5D21">
        <w:rPr>
          <w:rFonts w:ascii="Times New Roman" w:hAnsi="Times New Roman"/>
          <w:color w:val="231F20"/>
          <w:lang w:val="en-US"/>
        </w:rPr>
        <w:t xml:space="preserve"> </w:t>
      </w:r>
      <w:r w:rsidRPr="0068687C">
        <w:rPr>
          <w:rFonts w:ascii="Times New Roman" w:hAnsi="Times New Roman"/>
          <w:color w:val="231F20"/>
        </w:rPr>
        <w:t>all</w:t>
      </w:r>
      <w:r w:rsidR="00BB5D21">
        <w:rPr>
          <w:rFonts w:ascii="Times New Roman" w:hAnsi="Times New Roman"/>
          <w:color w:val="231F20"/>
          <w:lang w:val="en-US"/>
        </w:rPr>
        <w:t xml:space="preserve"> </w:t>
      </w:r>
      <w:r w:rsidRPr="0068687C">
        <w:rPr>
          <w:rFonts w:ascii="Times New Roman" w:hAnsi="Times New Roman"/>
          <w:color w:val="231F20"/>
        </w:rPr>
        <w:t>ICD,</w:t>
      </w:r>
      <w:r w:rsidR="00BB5D21">
        <w:rPr>
          <w:rFonts w:ascii="Times New Roman" w:hAnsi="Times New Roman"/>
          <w:color w:val="231F20"/>
          <w:lang w:val="en-US"/>
        </w:rPr>
        <w:t xml:space="preserve"> </w:t>
      </w:r>
      <w:r w:rsidRPr="0068687C">
        <w:rPr>
          <w:rFonts w:ascii="Times New Roman" w:hAnsi="Times New Roman"/>
          <w:color w:val="231F20"/>
        </w:rPr>
        <w:t>Clinical</w:t>
      </w:r>
      <w:r w:rsidR="00BB5D21">
        <w:rPr>
          <w:rFonts w:ascii="Times New Roman" w:hAnsi="Times New Roman"/>
          <w:color w:val="231F20"/>
          <w:lang w:val="en-US"/>
        </w:rPr>
        <w:t xml:space="preserve"> </w:t>
      </w:r>
      <w:r w:rsidRPr="0068687C">
        <w:rPr>
          <w:rFonts w:ascii="Times New Roman" w:hAnsi="Times New Roman"/>
          <w:color w:val="231F20"/>
        </w:rPr>
        <w:t>Modification,</w:t>
      </w:r>
      <w:r w:rsidR="00BB5D21">
        <w:rPr>
          <w:rFonts w:ascii="Times New Roman" w:hAnsi="Times New Roman"/>
          <w:color w:val="231F20"/>
          <w:lang w:val="en-US"/>
        </w:rPr>
        <w:t xml:space="preserve"> </w:t>
      </w:r>
      <w:r w:rsidRPr="0068687C">
        <w:rPr>
          <w:rFonts w:ascii="Times New Roman" w:hAnsi="Times New Roman"/>
          <w:color w:val="231F20"/>
        </w:rPr>
        <w:t>Ninth</w:t>
      </w:r>
      <w:r w:rsidR="00BB5D21">
        <w:rPr>
          <w:rFonts w:ascii="Times New Roman" w:hAnsi="Times New Roman"/>
          <w:color w:val="231F20"/>
          <w:lang w:val="en-US"/>
        </w:rPr>
        <w:t xml:space="preserve"> </w:t>
      </w:r>
      <w:r w:rsidRPr="0068687C">
        <w:rPr>
          <w:rFonts w:ascii="Times New Roman" w:hAnsi="Times New Roman"/>
          <w:color w:val="231F20"/>
        </w:rPr>
        <w:t>Revision</w:t>
      </w:r>
      <w:r w:rsidR="00BB5D21">
        <w:rPr>
          <w:rFonts w:ascii="Times New Roman" w:hAnsi="Times New Roman"/>
          <w:color w:val="231F20"/>
          <w:lang w:val="en-US"/>
        </w:rPr>
        <w:t xml:space="preserve"> </w:t>
      </w:r>
      <w:r w:rsidRPr="0068687C">
        <w:rPr>
          <w:rFonts w:ascii="Times New Roman" w:hAnsi="Times New Roman"/>
          <w:color w:val="231F20"/>
        </w:rPr>
        <w:t>(ICD-9-CM)</w:t>
      </w:r>
      <w:r w:rsidR="00BB5D21">
        <w:rPr>
          <w:rFonts w:ascii="Times New Roman" w:hAnsi="Times New Roman"/>
          <w:color w:val="231F20"/>
          <w:lang w:val="en-US"/>
        </w:rPr>
        <w:t xml:space="preserve"> </w:t>
      </w:r>
      <w:r w:rsidRPr="0068687C">
        <w:rPr>
          <w:rFonts w:ascii="Times New Roman" w:hAnsi="Times New Roman"/>
          <w:color w:val="231F20"/>
        </w:rPr>
        <w:t>and ICD, Clinical Modification, Tenth Revision (ICD-10-CM) diagnosis</w:t>
      </w:r>
      <w:r w:rsidR="00BB5D21">
        <w:rPr>
          <w:rFonts w:ascii="Times New Roman" w:hAnsi="Times New Roman"/>
          <w:color w:val="231F20"/>
          <w:lang w:val="en-US"/>
        </w:rPr>
        <w:t xml:space="preserve"> </w:t>
      </w:r>
      <w:r w:rsidRPr="0068687C">
        <w:rPr>
          <w:rFonts w:ascii="Times New Roman" w:hAnsi="Times New Roman"/>
          <w:color w:val="231F20"/>
        </w:rPr>
        <w:t>codes for anemia or anemia-related conditions and created 19 ICD-10-CM–based</w:t>
      </w:r>
      <w:r w:rsidR="00BB5D21">
        <w:rPr>
          <w:rFonts w:ascii="Times New Roman" w:hAnsi="Times New Roman"/>
          <w:color w:val="231F20"/>
          <w:lang w:val="en-US"/>
        </w:rPr>
        <w:t xml:space="preserve"> </w:t>
      </w:r>
      <w:r w:rsidRPr="0068687C">
        <w:rPr>
          <w:rFonts w:ascii="Times New Roman" w:hAnsi="Times New Roman"/>
          <w:color w:val="231F20"/>
        </w:rPr>
        <w:t>groupings</w:t>
      </w:r>
      <w:r w:rsidR="00BB5D21">
        <w:rPr>
          <w:rFonts w:ascii="Times New Roman" w:hAnsi="Times New Roman"/>
          <w:color w:val="231F20"/>
          <w:lang w:val="en-US"/>
        </w:rPr>
        <w:t xml:space="preserve"> </w:t>
      </w:r>
      <w:r w:rsidRPr="0068687C">
        <w:rPr>
          <w:rFonts w:ascii="Times New Roman" w:hAnsi="Times New Roman"/>
          <w:color w:val="231F20"/>
        </w:rPr>
        <w:t>(with</w:t>
      </w:r>
      <w:r w:rsidR="00BB5D21">
        <w:rPr>
          <w:rFonts w:ascii="Times New Roman" w:hAnsi="Times New Roman"/>
          <w:color w:val="231F20"/>
          <w:lang w:val="en-US"/>
        </w:rPr>
        <w:t xml:space="preserve"> </w:t>
      </w:r>
      <w:r w:rsidRPr="0068687C">
        <w:rPr>
          <w:rFonts w:ascii="Times New Roman" w:hAnsi="Times New Roman"/>
          <w:color w:val="231F20"/>
        </w:rPr>
        <w:t>the</w:t>
      </w:r>
      <w:r w:rsidR="00BB5D21">
        <w:rPr>
          <w:rFonts w:ascii="Times New Roman" w:hAnsi="Times New Roman"/>
          <w:color w:val="231F20"/>
          <w:lang w:val="en-US"/>
        </w:rPr>
        <w:t xml:space="preserve"> </w:t>
      </w:r>
      <w:r w:rsidRPr="0068687C">
        <w:rPr>
          <w:rFonts w:ascii="Times New Roman" w:hAnsi="Times New Roman"/>
          <w:color w:val="231F20"/>
        </w:rPr>
        <w:t>ICD-9-C</w:t>
      </w:r>
      <w:r w:rsidR="00BB5D21">
        <w:rPr>
          <w:rFonts w:ascii="Times New Roman" w:hAnsi="Times New Roman"/>
          <w:color w:val="231F20"/>
          <w:lang w:val="en-US"/>
        </w:rPr>
        <w:t xml:space="preserve"> </w:t>
      </w:r>
      <w:r w:rsidRPr="0068687C">
        <w:rPr>
          <w:rFonts w:ascii="Times New Roman" w:hAnsi="Times New Roman"/>
          <w:color w:val="231F20"/>
        </w:rPr>
        <w:t>Mequivalent).</w:t>
      </w:r>
      <w:r w:rsidR="00BB5D21">
        <w:rPr>
          <w:rFonts w:ascii="Times New Roman" w:hAnsi="Times New Roman"/>
          <w:color w:val="231F20"/>
          <w:lang w:val="en-US"/>
        </w:rPr>
        <w:t xml:space="preserve"> </w:t>
      </w:r>
      <w:r w:rsidRPr="0068687C">
        <w:rPr>
          <w:rFonts w:ascii="Times New Roman" w:hAnsi="Times New Roman"/>
          <w:color w:val="231F20"/>
        </w:rPr>
        <w:t>Alisting</w:t>
      </w:r>
      <w:r w:rsidR="00BB5D21">
        <w:rPr>
          <w:rFonts w:ascii="Times New Roman" w:hAnsi="Times New Roman"/>
          <w:color w:val="231F20"/>
          <w:lang w:val="en-US"/>
        </w:rPr>
        <w:t xml:space="preserve"> </w:t>
      </w:r>
      <w:r w:rsidRPr="0068687C">
        <w:rPr>
          <w:rFonts w:ascii="Times New Roman" w:hAnsi="Times New Roman"/>
          <w:color w:val="231F20"/>
        </w:rPr>
        <w:t>of</w:t>
      </w:r>
      <w:r w:rsidR="00BB5D21">
        <w:rPr>
          <w:rFonts w:ascii="Times New Roman" w:hAnsi="Times New Roman"/>
          <w:color w:val="231F20"/>
          <w:lang w:val="en-US"/>
        </w:rPr>
        <w:t xml:space="preserve"> </w:t>
      </w:r>
      <w:r w:rsidRPr="0068687C">
        <w:rPr>
          <w:rFonts w:ascii="Times New Roman" w:hAnsi="Times New Roman"/>
          <w:color w:val="231F20"/>
        </w:rPr>
        <w:t>ICD-</w:t>
      </w:r>
      <w:r w:rsidRPr="0068687C">
        <w:rPr>
          <w:rFonts w:ascii="Times New Roman" w:hAnsi="Times New Roman"/>
          <w:color w:val="231F20"/>
          <w:u w:val="single" w:color="231F20"/>
        </w:rPr>
        <w:tab/>
      </w:r>
      <w:r w:rsidR="00BB5D21">
        <w:rPr>
          <w:rFonts w:ascii="Times New Roman" w:hAnsi="Times New Roman"/>
          <w:color w:val="231F20"/>
          <w:u w:val="single" w:color="231F20"/>
          <w:lang w:val="en-US"/>
        </w:rPr>
        <w:t>___________</w:t>
      </w:r>
      <w:r w:rsidRPr="0068687C">
        <w:rPr>
          <w:rFonts w:ascii="Times New Roman" w:hAnsi="Times New Roman"/>
          <w:color w:val="231F20"/>
        </w:rPr>
        <w:tab/>
        <w:t>10-CM</w:t>
      </w:r>
      <w:r w:rsidR="00BB5D21">
        <w:rPr>
          <w:rFonts w:ascii="Times New Roman" w:hAnsi="Times New Roman"/>
          <w:color w:val="231F20"/>
          <w:lang w:val="en-US"/>
        </w:rPr>
        <w:t xml:space="preserve"> </w:t>
      </w:r>
      <w:r w:rsidRPr="0068687C">
        <w:rPr>
          <w:rFonts w:ascii="Times New Roman" w:hAnsi="Times New Roman"/>
          <w:color w:val="231F20"/>
        </w:rPr>
        <w:t>and</w:t>
      </w:r>
      <w:r w:rsidR="00BB5D21">
        <w:rPr>
          <w:rFonts w:ascii="Times New Roman" w:hAnsi="Times New Roman"/>
          <w:color w:val="231F20"/>
          <w:lang w:val="en-US"/>
        </w:rPr>
        <w:t xml:space="preserve"> </w:t>
      </w:r>
      <w:r w:rsidRPr="0068687C">
        <w:rPr>
          <w:rFonts w:ascii="Times New Roman" w:hAnsi="Times New Roman"/>
          <w:color w:val="231F20"/>
        </w:rPr>
        <w:t>equivalent</w:t>
      </w:r>
      <w:r w:rsidR="00BB5D21">
        <w:rPr>
          <w:rFonts w:ascii="Times New Roman" w:hAnsi="Times New Roman"/>
          <w:color w:val="231F20"/>
          <w:lang w:val="en-US"/>
        </w:rPr>
        <w:t xml:space="preserve"> </w:t>
      </w:r>
      <w:r w:rsidRPr="0068687C">
        <w:rPr>
          <w:rFonts w:ascii="Times New Roman" w:hAnsi="Times New Roman"/>
          <w:color w:val="231F20"/>
        </w:rPr>
        <w:t>ICD-9-CM</w:t>
      </w:r>
      <w:r w:rsidR="00BB5D21">
        <w:rPr>
          <w:rFonts w:ascii="Times New Roman" w:hAnsi="Times New Roman"/>
          <w:color w:val="231F20"/>
          <w:lang w:val="en-US"/>
        </w:rPr>
        <w:t xml:space="preserve"> </w:t>
      </w:r>
      <w:r w:rsidRPr="0068687C">
        <w:rPr>
          <w:rFonts w:ascii="Times New Roman" w:hAnsi="Times New Roman"/>
          <w:color w:val="231F20"/>
        </w:rPr>
        <w:t>group</w:t>
      </w:r>
      <w:r w:rsidR="00BB5D21">
        <w:rPr>
          <w:rFonts w:ascii="Times New Roman" w:hAnsi="Times New Roman"/>
          <w:color w:val="231F20"/>
          <w:lang w:val="en-US"/>
        </w:rPr>
        <w:t xml:space="preserve"> </w:t>
      </w:r>
      <w:r w:rsidRPr="0068687C">
        <w:rPr>
          <w:rFonts w:ascii="Times New Roman" w:hAnsi="Times New Roman"/>
          <w:color w:val="231F20"/>
        </w:rPr>
        <w:t>codes</w:t>
      </w:r>
      <w:r w:rsidR="00BB5D21">
        <w:rPr>
          <w:rFonts w:ascii="Times New Roman" w:hAnsi="Times New Roman"/>
          <w:color w:val="231F20"/>
          <w:lang w:val="en-US"/>
        </w:rPr>
        <w:t xml:space="preserve"> </w:t>
      </w:r>
      <w:r w:rsidRPr="0068687C">
        <w:rPr>
          <w:rFonts w:ascii="Times New Roman" w:hAnsi="Times New Roman"/>
          <w:color w:val="231F20"/>
        </w:rPr>
        <w:t>assessed</w:t>
      </w:r>
      <w:r w:rsidR="00BB5D21">
        <w:rPr>
          <w:rFonts w:ascii="Times New Roman" w:hAnsi="Times New Roman"/>
          <w:color w:val="231F20"/>
          <w:lang w:val="en-US"/>
        </w:rPr>
        <w:t xml:space="preserve"> </w:t>
      </w:r>
      <w:r w:rsidRPr="0068687C">
        <w:rPr>
          <w:rFonts w:ascii="Times New Roman" w:hAnsi="Times New Roman"/>
          <w:color w:val="231F20"/>
        </w:rPr>
        <w:t>can</w:t>
      </w:r>
      <w:r w:rsidR="00BB5D21">
        <w:rPr>
          <w:rFonts w:ascii="Times New Roman" w:hAnsi="Times New Roman"/>
          <w:color w:val="231F20"/>
          <w:lang w:val="en-US"/>
        </w:rPr>
        <w:t xml:space="preserve"> </w:t>
      </w:r>
      <w:r w:rsidRPr="0068687C">
        <w:rPr>
          <w:rFonts w:ascii="Times New Roman" w:hAnsi="Times New Roman"/>
          <w:color w:val="231F20"/>
        </w:rPr>
        <w:t>be</w:t>
      </w:r>
      <w:r w:rsidR="00BB5D21">
        <w:rPr>
          <w:rFonts w:ascii="Times New Roman" w:hAnsi="Times New Roman"/>
          <w:color w:val="231F20"/>
          <w:lang w:val="en-US"/>
        </w:rPr>
        <w:t xml:space="preserve"> </w:t>
      </w:r>
      <w:r w:rsidRPr="0068687C">
        <w:rPr>
          <w:rFonts w:ascii="Times New Roman" w:hAnsi="Times New Roman"/>
          <w:color w:val="231F20"/>
        </w:rPr>
        <w:t>found</w:t>
      </w:r>
      <w:r w:rsidR="00BB5D21">
        <w:rPr>
          <w:rFonts w:ascii="Times New Roman" w:hAnsi="Times New Roman"/>
          <w:color w:val="231F20"/>
          <w:lang w:val="en-US"/>
        </w:rPr>
        <w:t xml:space="preserve"> </w:t>
      </w:r>
      <w:r w:rsidRPr="0068687C">
        <w:rPr>
          <w:rFonts w:ascii="Times New Roman" w:hAnsi="Times New Roman"/>
          <w:color w:val="231F20"/>
        </w:rPr>
        <w:t>in</w:t>
      </w:r>
      <w:r w:rsidR="00120C2B">
        <w:rPr>
          <w:rFonts w:ascii="Times New Roman" w:hAnsi="Times New Roman"/>
          <w:noProof/>
        </w:rPr>
        <mc:AlternateContent>
          <mc:Choice Requires="wps">
            <w:drawing>
              <wp:anchor distT="0" distB="0" distL="114300" distR="114300" simplePos="0" relativeHeight="251673600" behindDoc="0" locked="0" layoutInCell="1" allowOverlap="1">
                <wp:simplePos x="0" y="0"/>
                <wp:positionH relativeFrom="page">
                  <wp:posOffset>7113905</wp:posOffset>
                </wp:positionH>
                <wp:positionV relativeFrom="page">
                  <wp:posOffset>2667635</wp:posOffset>
                </wp:positionV>
                <wp:extent cx="139065" cy="4606925"/>
                <wp:effectExtent l="0" t="0" r="0" b="0"/>
                <wp:wrapNone/>
                <wp:docPr id="7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4606925"/>
                        </a:xfrm>
                        <a:prstGeom prst="rect">
                          <a:avLst/>
                        </a:prstGeom>
                        <a:noFill/>
                        <a:ln>
                          <a:noFill/>
                        </a:ln>
                      </wps:spPr>
                      <wps:txbx>
                        <w:txbxContent>
                          <w:p w:rsidR="00A914D2" w:rsidRDefault="00A914D2" w:rsidP="003F3A0B">
                            <w:pPr>
                              <w:spacing w:before="14"/>
                              <w:ind w:left="20"/>
                              <w:rPr>
                                <w:rFonts w:ascii="Arial MT"/>
                                <w:sz w:val="16"/>
                              </w:rPr>
                            </w:pPr>
                            <w:r>
                              <w:rPr>
                                <w:rFonts w:ascii="Arial MT"/>
                                <w:color w:val="666666"/>
                                <w:sz w:val="16"/>
                              </w:rPr>
                              <w:t>Downloadedfrom</w:t>
                            </w:r>
                            <w:hyperlink w:anchor="_bookmark22" w:history="1">
                              <w:r>
                                <w:rPr>
                                  <w:rFonts w:ascii="Arial MT"/>
                                  <w:color w:val="666666"/>
                                  <w:sz w:val="16"/>
                                </w:rPr>
                                <w:t>https://academic.oup.com/jn/article/151/11/3688/6360120</w:t>
                              </w:r>
                            </w:hyperlink>
                            <w:r>
                              <w:rPr>
                                <w:rFonts w:ascii="Arial MT"/>
                                <w:color w:val="666666"/>
                                <w:sz w:val="16"/>
                              </w:rPr>
                              <w:t>bygueston19April2022</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36" type="#_x0000_t202" style="position:absolute;left:0;text-align:left;margin-left:560.15pt;margin-top:210.05pt;width:10.95pt;height:362.7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" filled="f" stroked="f">
                <v:textbox style="layout-flow:vertical" inset="0,0,0,0">
                  <w:txbxContent>
                    <w:p w:rsidR="00A914D2" w:rsidRDefault="00A914D2" w:rsidP="003F3A0B">
                      <w:pPr>
                        <w:spacing w:before="14"/>
                        <w:ind w:left="20"/>
                        <w:rPr>
                          <w:rFonts w:ascii="Arial MT"/>
                          <w:sz w:val="16"/>
                        </w:rPr>
                      </w:pPr>
                      <w:r>
                        <w:rPr>
                          <w:rFonts w:ascii="Arial MT"/>
                          <w:color w:val="666666"/>
                          <w:sz w:val="16"/>
                        </w:rPr>
                        <w:t>Downloadedfrom</w:t>
                      </w:r>
                      <w:hyperlink w:anchor="_bookmark22" w:history="1">
                        <w:r>
                          <w:rPr>
                            <w:rFonts w:ascii="Arial MT"/>
                            <w:color w:val="666666"/>
                            <w:sz w:val="16"/>
                          </w:rPr>
                          <w:t>https://academic.oup.com/jn/article/151/11/3688/6360120</w:t>
                        </w:r>
                      </w:hyperlink>
                      <w:r>
                        <w:rPr>
                          <w:rFonts w:ascii="Arial MT"/>
                          <w:color w:val="666666"/>
                          <w:sz w:val="16"/>
                        </w:rPr>
                        <w:t>bygueston19April2022</w:t>
                      </w:r>
                    </w:p>
                  </w:txbxContent>
                </v:textbox>
                <w10:wrap anchorx="page" anchory="page"/>
              </v:shape>
            </w:pict>
          </mc:Fallback>
        </mc:AlternateContent>
      </w:r>
      <w:r w:rsidR="00BB5D21">
        <w:rPr>
          <w:rFonts w:ascii="Times New Roman" w:hAnsi="Times New Roman"/>
          <w:color w:val="231F20"/>
          <w:lang w:val="en-US"/>
        </w:rPr>
        <w:t xml:space="preserve"> </w:t>
      </w:r>
      <w:r w:rsidRPr="0068687C">
        <w:rPr>
          <w:rFonts w:ascii="Times New Roman" w:hAnsi="Times New Roman"/>
          <w:color w:val="231F20"/>
        </w:rPr>
        <w:t>Funded by contract 75D30118P03330, “Anemia and Iron Deficient in Preg-nancy,”fromtheCDC.</w:t>
      </w:r>
    </w:p>
    <w:p w:rsidR="003F3A0B" w:rsidRPr="0068687C" w:rsidRDefault="003F3A0B" w:rsidP="00A91866">
      <w:pPr>
        <w:spacing w:before="1" w:line="254" w:lineRule="auto"/>
        <w:ind w:left="117" w:right="38"/>
        <w:jc w:val="both"/>
        <w:rPr>
          <w:rFonts w:ascii="Times New Roman" w:hAnsi="Times New Roman"/>
        </w:rPr>
      </w:pPr>
      <w:r w:rsidRPr="0068687C">
        <w:rPr>
          <w:rFonts w:ascii="Times New Roman" w:hAnsi="Times New Roman"/>
          <w:color w:val="231F20"/>
        </w:rPr>
        <w:t>Author disclosures: The authors report no conflicts of interest. The findings</w:t>
      </w:r>
      <w:r w:rsidR="00BB5D21">
        <w:rPr>
          <w:rFonts w:ascii="Times New Roman" w:hAnsi="Times New Roman"/>
          <w:color w:val="231F20"/>
          <w:lang w:val="en-US"/>
        </w:rPr>
        <w:t xml:space="preserve"> </w:t>
      </w:r>
      <w:r w:rsidRPr="0068687C">
        <w:rPr>
          <w:rFonts w:ascii="Times New Roman" w:hAnsi="Times New Roman"/>
          <w:color w:val="231F20"/>
        </w:rPr>
        <w:t>and conclusions in this article are those of the authors and do not necessarily</w:t>
      </w:r>
      <w:r w:rsidR="00BB5D21">
        <w:rPr>
          <w:rFonts w:ascii="Times New Roman" w:hAnsi="Times New Roman"/>
          <w:color w:val="231F20"/>
          <w:lang w:val="en-US"/>
        </w:rPr>
        <w:t xml:space="preserve"> </w:t>
      </w:r>
      <w:r w:rsidRPr="0068687C">
        <w:rPr>
          <w:rFonts w:ascii="Times New Roman" w:hAnsi="Times New Roman"/>
          <w:color w:val="231F20"/>
        </w:rPr>
        <w:t>represent</w:t>
      </w:r>
      <w:r w:rsidR="00BB5D21">
        <w:rPr>
          <w:rFonts w:ascii="Times New Roman" w:hAnsi="Times New Roman"/>
          <w:color w:val="231F20"/>
          <w:lang w:val="en-US"/>
        </w:rPr>
        <w:t xml:space="preserve"> </w:t>
      </w:r>
      <w:r w:rsidRPr="0068687C">
        <w:rPr>
          <w:rFonts w:ascii="Times New Roman" w:hAnsi="Times New Roman"/>
          <w:color w:val="231F20"/>
        </w:rPr>
        <w:t>the</w:t>
      </w:r>
      <w:r w:rsidR="00BB5D21">
        <w:rPr>
          <w:rFonts w:ascii="Times New Roman" w:hAnsi="Times New Roman"/>
          <w:color w:val="231F20"/>
          <w:lang w:val="en-US"/>
        </w:rPr>
        <w:t xml:space="preserve"> </w:t>
      </w:r>
      <w:r w:rsidRPr="0068687C">
        <w:rPr>
          <w:rFonts w:ascii="Times New Roman" w:hAnsi="Times New Roman"/>
          <w:color w:val="231F20"/>
        </w:rPr>
        <w:t>official</w:t>
      </w:r>
      <w:r w:rsidR="00BB5D21">
        <w:rPr>
          <w:rFonts w:ascii="Times New Roman" w:hAnsi="Times New Roman"/>
          <w:color w:val="231F20"/>
          <w:lang w:val="en-US"/>
        </w:rPr>
        <w:t xml:space="preserve"> </w:t>
      </w:r>
      <w:r w:rsidRPr="0068687C">
        <w:rPr>
          <w:rFonts w:ascii="Times New Roman" w:hAnsi="Times New Roman"/>
          <w:color w:val="231F20"/>
        </w:rPr>
        <w:t>position</w:t>
      </w:r>
      <w:r w:rsidR="00BB5D21">
        <w:rPr>
          <w:rFonts w:ascii="Times New Roman" w:hAnsi="Times New Roman"/>
          <w:color w:val="231F20"/>
          <w:lang w:val="en-US"/>
        </w:rPr>
        <w:t xml:space="preserve"> </w:t>
      </w:r>
      <w:r w:rsidRPr="0068687C">
        <w:rPr>
          <w:rFonts w:ascii="Times New Roman" w:hAnsi="Times New Roman"/>
          <w:color w:val="231F20"/>
        </w:rPr>
        <w:t>of</w:t>
      </w:r>
      <w:r w:rsidR="00BB5D21">
        <w:rPr>
          <w:rFonts w:ascii="Times New Roman" w:hAnsi="Times New Roman"/>
          <w:color w:val="231F20"/>
          <w:lang w:val="en-US"/>
        </w:rPr>
        <w:t xml:space="preserve"> </w:t>
      </w:r>
      <w:r w:rsidRPr="0068687C">
        <w:rPr>
          <w:rFonts w:ascii="Times New Roman" w:hAnsi="Times New Roman"/>
          <w:color w:val="231F20"/>
        </w:rPr>
        <w:t>the</w:t>
      </w:r>
      <w:r w:rsidR="00BB5D21">
        <w:rPr>
          <w:rFonts w:ascii="Times New Roman" w:hAnsi="Times New Roman"/>
          <w:color w:val="231F20"/>
          <w:lang w:val="en-US"/>
        </w:rPr>
        <w:t xml:space="preserve"> </w:t>
      </w:r>
      <w:r w:rsidRPr="0068687C">
        <w:rPr>
          <w:rFonts w:ascii="Times New Roman" w:hAnsi="Times New Roman"/>
          <w:color w:val="231F20"/>
        </w:rPr>
        <w:t>CDC</w:t>
      </w:r>
      <w:r w:rsidR="00BB5D21">
        <w:rPr>
          <w:rFonts w:ascii="Times New Roman" w:hAnsi="Times New Roman"/>
          <w:color w:val="231F20"/>
          <w:lang w:val="en-US"/>
        </w:rPr>
        <w:t xml:space="preserve"> </w:t>
      </w:r>
      <w:r w:rsidRPr="0068687C">
        <w:rPr>
          <w:rFonts w:ascii="Times New Roman" w:hAnsi="Times New Roman"/>
          <w:color w:val="231F20"/>
        </w:rPr>
        <w:t>or</w:t>
      </w:r>
      <w:r w:rsidR="00BB5D21">
        <w:rPr>
          <w:rFonts w:ascii="Times New Roman" w:hAnsi="Times New Roman"/>
          <w:color w:val="231F20"/>
          <w:lang w:val="en-US"/>
        </w:rPr>
        <w:t xml:space="preserve"> </w:t>
      </w:r>
      <w:r w:rsidRPr="0068687C">
        <w:rPr>
          <w:rFonts w:ascii="Times New Roman" w:hAnsi="Times New Roman"/>
          <w:color w:val="231F20"/>
        </w:rPr>
        <w:t>Kaiser</w:t>
      </w:r>
      <w:r w:rsidR="00BB5D21">
        <w:rPr>
          <w:rFonts w:ascii="Times New Roman" w:hAnsi="Times New Roman"/>
          <w:color w:val="231F20"/>
          <w:lang w:val="en-US"/>
        </w:rPr>
        <w:t xml:space="preserve"> </w:t>
      </w:r>
      <w:r w:rsidRPr="0068687C">
        <w:rPr>
          <w:rFonts w:ascii="Times New Roman" w:hAnsi="Times New Roman"/>
          <w:color w:val="231F20"/>
        </w:rPr>
        <w:t>Permanente.</w:t>
      </w:r>
    </w:p>
    <w:p w:rsidR="003F3A0B" w:rsidRPr="0068687C" w:rsidRDefault="003F3A0B" w:rsidP="00A91866">
      <w:pPr>
        <w:spacing w:line="254" w:lineRule="auto"/>
        <w:ind w:left="117" w:right="38"/>
        <w:jc w:val="both"/>
        <w:rPr>
          <w:rFonts w:ascii="Times New Roman" w:hAnsi="Times New Roman"/>
        </w:rPr>
      </w:pPr>
      <w:r w:rsidRPr="0068687C">
        <w:rPr>
          <w:rFonts w:ascii="Times New Roman" w:hAnsi="Times New Roman"/>
          <w:color w:val="231F20"/>
        </w:rPr>
        <w:t>Supplemental Table 1 is available from the “Supplementary data” link in the</w:t>
      </w:r>
      <w:r w:rsidR="00BB5D21">
        <w:rPr>
          <w:rFonts w:ascii="Times New Roman" w:hAnsi="Times New Roman"/>
          <w:color w:val="231F20"/>
          <w:lang w:val="en-US"/>
        </w:rPr>
        <w:t xml:space="preserve"> </w:t>
      </w:r>
      <w:r w:rsidRPr="0068687C">
        <w:rPr>
          <w:rFonts w:ascii="Times New Roman" w:hAnsi="Times New Roman"/>
          <w:color w:val="231F20"/>
        </w:rPr>
        <w:t>online</w:t>
      </w:r>
      <w:r w:rsidR="00BB5D21">
        <w:rPr>
          <w:rFonts w:ascii="Times New Roman" w:hAnsi="Times New Roman"/>
          <w:color w:val="231F20"/>
          <w:lang w:val="en-US"/>
        </w:rPr>
        <w:t xml:space="preserve"> </w:t>
      </w:r>
      <w:r w:rsidRPr="0068687C">
        <w:rPr>
          <w:rFonts w:ascii="Times New Roman" w:hAnsi="Times New Roman"/>
          <w:color w:val="231F20"/>
        </w:rPr>
        <w:t>posting</w:t>
      </w:r>
      <w:r w:rsidR="00BB5D21">
        <w:rPr>
          <w:rFonts w:ascii="Times New Roman" w:hAnsi="Times New Roman"/>
          <w:color w:val="231F20"/>
          <w:lang w:val="en-US"/>
        </w:rPr>
        <w:t xml:space="preserve"> </w:t>
      </w:r>
      <w:r w:rsidRPr="0068687C">
        <w:rPr>
          <w:rFonts w:ascii="Times New Roman" w:hAnsi="Times New Roman"/>
          <w:color w:val="231F20"/>
        </w:rPr>
        <w:t>of</w:t>
      </w:r>
      <w:r w:rsidR="00BB5D21">
        <w:rPr>
          <w:rFonts w:ascii="Times New Roman" w:hAnsi="Times New Roman"/>
          <w:color w:val="231F20"/>
          <w:lang w:val="en-US"/>
        </w:rPr>
        <w:t xml:space="preserve"> </w:t>
      </w:r>
      <w:r w:rsidRPr="0068687C">
        <w:rPr>
          <w:rFonts w:ascii="Times New Roman" w:hAnsi="Times New Roman"/>
          <w:color w:val="231F20"/>
        </w:rPr>
        <w:t>the</w:t>
      </w:r>
      <w:r w:rsidR="00BB5D21">
        <w:rPr>
          <w:rFonts w:ascii="Times New Roman" w:hAnsi="Times New Roman"/>
          <w:color w:val="231F20"/>
          <w:lang w:val="en-US"/>
        </w:rPr>
        <w:t xml:space="preserve"> </w:t>
      </w:r>
      <w:r w:rsidRPr="0068687C">
        <w:rPr>
          <w:rFonts w:ascii="Times New Roman" w:hAnsi="Times New Roman"/>
          <w:color w:val="231F20"/>
        </w:rPr>
        <w:t>article</w:t>
      </w:r>
      <w:r w:rsidR="00BB5D21">
        <w:rPr>
          <w:rFonts w:ascii="Times New Roman" w:hAnsi="Times New Roman"/>
          <w:color w:val="231F20"/>
          <w:lang w:val="en-US"/>
        </w:rPr>
        <w:t xml:space="preserve"> </w:t>
      </w:r>
      <w:r w:rsidRPr="0068687C">
        <w:rPr>
          <w:rFonts w:ascii="Times New Roman" w:hAnsi="Times New Roman"/>
          <w:color w:val="231F20"/>
        </w:rPr>
        <w:t>and</w:t>
      </w:r>
      <w:r w:rsidR="00BB5D21">
        <w:rPr>
          <w:rFonts w:ascii="Times New Roman" w:hAnsi="Times New Roman"/>
          <w:color w:val="231F20"/>
          <w:lang w:val="en-US"/>
        </w:rPr>
        <w:t xml:space="preserve"> </w:t>
      </w:r>
      <w:r w:rsidRPr="0068687C">
        <w:rPr>
          <w:rFonts w:ascii="Times New Roman" w:hAnsi="Times New Roman"/>
          <w:color w:val="231F20"/>
        </w:rPr>
        <w:t>from</w:t>
      </w:r>
      <w:r w:rsidR="00BB5D21">
        <w:rPr>
          <w:rFonts w:ascii="Times New Roman" w:hAnsi="Times New Roman"/>
          <w:color w:val="231F20"/>
          <w:lang w:val="en-US"/>
        </w:rPr>
        <w:t xml:space="preserve"> </w:t>
      </w:r>
      <w:r w:rsidRPr="0068687C">
        <w:rPr>
          <w:rFonts w:ascii="Times New Roman" w:hAnsi="Times New Roman"/>
          <w:color w:val="231F20"/>
        </w:rPr>
        <w:t>the</w:t>
      </w:r>
      <w:r w:rsidR="00BB5D21">
        <w:rPr>
          <w:rFonts w:ascii="Times New Roman" w:hAnsi="Times New Roman"/>
          <w:color w:val="231F20"/>
          <w:lang w:val="en-US"/>
        </w:rPr>
        <w:t xml:space="preserve"> </w:t>
      </w:r>
      <w:r w:rsidRPr="0068687C">
        <w:rPr>
          <w:rFonts w:ascii="Times New Roman" w:hAnsi="Times New Roman"/>
          <w:color w:val="231F20"/>
        </w:rPr>
        <w:t>same</w:t>
      </w:r>
      <w:r w:rsidR="00BB5D21">
        <w:rPr>
          <w:rFonts w:ascii="Times New Roman" w:hAnsi="Times New Roman"/>
          <w:color w:val="231F20"/>
          <w:lang w:val="en-US"/>
        </w:rPr>
        <w:t xml:space="preserve"> </w:t>
      </w:r>
      <w:r w:rsidRPr="0068687C">
        <w:rPr>
          <w:rFonts w:ascii="Times New Roman" w:hAnsi="Times New Roman"/>
          <w:color w:val="231F20"/>
        </w:rPr>
        <w:t>link</w:t>
      </w:r>
      <w:r w:rsidR="00BB5D21">
        <w:rPr>
          <w:rFonts w:ascii="Times New Roman" w:hAnsi="Times New Roman"/>
          <w:color w:val="231F20"/>
          <w:lang w:val="en-US"/>
        </w:rPr>
        <w:t xml:space="preserve"> </w:t>
      </w:r>
      <w:r w:rsidRPr="0068687C">
        <w:rPr>
          <w:rFonts w:ascii="Times New Roman" w:hAnsi="Times New Roman"/>
          <w:color w:val="231F20"/>
        </w:rPr>
        <w:t>in</w:t>
      </w:r>
      <w:r w:rsidR="00BB5D21">
        <w:rPr>
          <w:rFonts w:ascii="Times New Roman" w:hAnsi="Times New Roman"/>
          <w:color w:val="231F20"/>
          <w:lang w:val="en-US"/>
        </w:rPr>
        <w:t xml:space="preserve"> </w:t>
      </w:r>
      <w:r w:rsidRPr="0068687C">
        <w:rPr>
          <w:rFonts w:ascii="Times New Roman" w:hAnsi="Times New Roman"/>
          <w:color w:val="231F20"/>
        </w:rPr>
        <w:t>the</w:t>
      </w:r>
      <w:r w:rsidR="00BB5D21">
        <w:rPr>
          <w:rFonts w:ascii="Times New Roman" w:hAnsi="Times New Roman"/>
          <w:color w:val="231F20"/>
          <w:lang w:val="en-US"/>
        </w:rPr>
        <w:t xml:space="preserve"> </w:t>
      </w:r>
      <w:r w:rsidRPr="0068687C">
        <w:rPr>
          <w:rFonts w:ascii="Times New Roman" w:hAnsi="Times New Roman"/>
          <w:color w:val="231F20"/>
        </w:rPr>
        <w:t>online</w:t>
      </w:r>
      <w:r w:rsidR="00BB5D21">
        <w:rPr>
          <w:rFonts w:ascii="Times New Roman" w:hAnsi="Times New Roman"/>
          <w:color w:val="231F20"/>
          <w:lang w:val="en-US"/>
        </w:rPr>
        <w:t xml:space="preserve"> </w:t>
      </w:r>
      <w:r w:rsidRPr="0068687C">
        <w:rPr>
          <w:rFonts w:ascii="Times New Roman" w:hAnsi="Times New Roman"/>
          <w:color w:val="231F20"/>
        </w:rPr>
        <w:t>table</w:t>
      </w:r>
      <w:r w:rsidR="00BB5D21">
        <w:rPr>
          <w:rFonts w:ascii="Times New Roman" w:hAnsi="Times New Roman"/>
          <w:color w:val="231F20"/>
          <w:lang w:val="en-US"/>
        </w:rPr>
        <w:t xml:space="preserve"> </w:t>
      </w:r>
      <w:r w:rsidRPr="0068687C">
        <w:rPr>
          <w:rFonts w:ascii="Times New Roman" w:hAnsi="Times New Roman"/>
          <w:color w:val="231F20"/>
        </w:rPr>
        <w:t>of</w:t>
      </w:r>
      <w:r w:rsidR="00BB5D21">
        <w:rPr>
          <w:rFonts w:ascii="Times New Roman" w:hAnsi="Times New Roman"/>
          <w:color w:val="231F20"/>
          <w:lang w:val="en-US"/>
        </w:rPr>
        <w:t xml:space="preserve"> </w:t>
      </w:r>
      <w:r w:rsidRPr="0068687C">
        <w:rPr>
          <w:rFonts w:ascii="Times New Roman" w:hAnsi="Times New Roman"/>
          <w:color w:val="231F20"/>
        </w:rPr>
        <w:t>contents</w:t>
      </w:r>
      <w:r w:rsidR="00BB5D21">
        <w:rPr>
          <w:rFonts w:ascii="Times New Roman" w:hAnsi="Times New Roman"/>
          <w:color w:val="231F20"/>
          <w:lang w:val="en-US"/>
        </w:rPr>
        <w:t xml:space="preserve"> </w:t>
      </w:r>
      <w:r w:rsidRPr="0068687C">
        <w:rPr>
          <w:rFonts w:ascii="Times New Roman" w:hAnsi="Times New Roman"/>
          <w:color w:val="231F20"/>
        </w:rPr>
        <w:t>at</w:t>
      </w:r>
      <w:r w:rsidR="00BB5D21">
        <w:rPr>
          <w:rFonts w:ascii="Times New Roman" w:hAnsi="Times New Roman"/>
          <w:color w:val="231F20"/>
          <w:lang w:val="en-US"/>
        </w:rPr>
        <w:t xml:space="preserve"> </w:t>
      </w:r>
      <w:hyperlink r:id="rId27">
        <w:r w:rsidRPr="0068687C">
          <w:rPr>
            <w:rFonts w:ascii="Times New Roman" w:hAnsi="Times New Roman"/>
            <w:color w:val="0000FF"/>
          </w:rPr>
          <w:t>https://academic.oup.com/jn</w:t>
        </w:r>
      </w:hyperlink>
      <w:r w:rsidRPr="0068687C">
        <w:rPr>
          <w:rFonts w:ascii="Times New Roman" w:hAnsi="Times New Roman"/>
          <w:color w:val="231F20"/>
        </w:rPr>
        <w:t>.</w:t>
      </w:r>
    </w:p>
    <w:p w:rsidR="003F3A0B" w:rsidRPr="0068687C" w:rsidRDefault="003F3A0B" w:rsidP="00A91866">
      <w:pPr>
        <w:spacing w:before="1"/>
        <w:ind w:left="117"/>
        <w:jc w:val="both"/>
        <w:rPr>
          <w:rFonts w:ascii="Times New Roman" w:hAnsi="Times New Roman"/>
        </w:rPr>
      </w:pPr>
      <w:r w:rsidRPr="0068687C">
        <w:rPr>
          <w:rFonts w:ascii="Times New Roman" w:hAnsi="Times New Roman"/>
          <w:color w:val="231F20"/>
        </w:rPr>
        <w:t>Address</w:t>
      </w:r>
      <w:r w:rsidR="00BB5D21">
        <w:rPr>
          <w:rFonts w:ascii="Times New Roman" w:hAnsi="Times New Roman"/>
          <w:color w:val="231F20"/>
          <w:lang w:val="en-US"/>
        </w:rPr>
        <w:t xml:space="preserve"> </w:t>
      </w:r>
      <w:r w:rsidRPr="0068687C">
        <w:rPr>
          <w:rFonts w:ascii="Times New Roman" w:hAnsi="Times New Roman"/>
          <w:color w:val="231F20"/>
        </w:rPr>
        <w:t>correspondence</w:t>
      </w:r>
      <w:r w:rsidR="00BB5D21">
        <w:rPr>
          <w:rFonts w:ascii="Times New Roman" w:hAnsi="Times New Roman"/>
          <w:color w:val="231F20"/>
          <w:lang w:val="en-US"/>
        </w:rPr>
        <w:t xml:space="preserve"> </w:t>
      </w:r>
      <w:r w:rsidRPr="0068687C">
        <w:rPr>
          <w:rFonts w:ascii="Times New Roman" w:hAnsi="Times New Roman"/>
          <w:color w:val="231F20"/>
        </w:rPr>
        <w:t>to</w:t>
      </w:r>
      <w:r w:rsidR="00BB5D21">
        <w:rPr>
          <w:rFonts w:ascii="Times New Roman" w:hAnsi="Times New Roman"/>
          <w:color w:val="231F20"/>
          <w:lang w:val="en-US"/>
        </w:rPr>
        <w:t xml:space="preserve"> </w:t>
      </w:r>
      <w:r w:rsidRPr="0068687C">
        <w:rPr>
          <w:rFonts w:ascii="Times New Roman" w:hAnsi="Times New Roman"/>
          <w:color w:val="231F20"/>
        </w:rPr>
        <w:t>AJS(e-mail:</w:t>
      </w:r>
      <w:hyperlink r:id="rId28">
        <w:r w:rsidRPr="0068687C">
          <w:rPr>
            <w:rFonts w:ascii="Times New Roman" w:hAnsi="Times New Roman"/>
            <w:color w:val="0000FF"/>
          </w:rPr>
          <w:t>AJSharma@cdc.gov</w:t>
        </w:r>
      </w:hyperlink>
      <w:r w:rsidRPr="0068687C">
        <w:rPr>
          <w:rFonts w:ascii="Times New Roman" w:hAnsi="Times New Roman"/>
          <w:color w:val="231F20"/>
        </w:rPr>
        <w:t>).</w:t>
      </w:r>
    </w:p>
    <w:p w:rsidR="003F3A0B" w:rsidRPr="0068687C" w:rsidRDefault="003F3A0B" w:rsidP="00A91866">
      <w:pPr>
        <w:spacing w:before="10" w:line="254" w:lineRule="auto"/>
        <w:ind w:left="117" w:right="38"/>
        <w:jc w:val="both"/>
        <w:rPr>
          <w:rFonts w:ascii="Times New Roman" w:hAnsi="Times New Roman"/>
        </w:rPr>
      </w:pPr>
      <w:r w:rsidRPr="0068687C">
        <w:rPr>
          <w:rFonts w:ascii="Times New Roman" w:hAnsi="Times New Roman"/>
          <w:color w:val="231F20"/>
        </w:rPr>
        <w:t>Abbreviations used: ACOG, American College of Obstetrics and Gynecologists;CRP, C-reactive protein; EHR, electronic health record; ICD, International</w:t>
      </w:r>
      <w:r w:rsidR="00BB5D21">
        <w:rPr>
          <w:rFonts w:ascii="Times New Roman" w:hAnsi="Times New Roman"/>
          <w:color w:val="231F20"/>
          <w:lang w:val="en-US"/>
        </w:rPr>
        <w:t xml:space="preserve"> </w:t>
      </w:r>
      <w:r w:rsidRPr="0068687C">
        <w:rPr>
          <w:rFonts w:ascii="Times New Roman" w:hAnsi="Times New Roman"/>
          <w:color w:val="231F20"/>
        </w:rPr>
        <w:t>Classification of Diseases; ICD-9-CM, International Classification of Diseases,</w:t>
      </w:r>
      <w:r w:rsidR="00BB5D21">
        <w:rPr>
          <w:rFonts w:ascii="Times New Roman" w:hAnsi="Times New Roman"/>
          <w:color w:val="231F20"/>
          <w:lang w:val="en-US"/>
        </w:rPr>
        <w:t xml:space="preserve"> </w:t>
      </w:r>
      <w:r w:rsidRPr="0068687C">
        <w:rPr>
          <w:rFonts w:ascii="Times New Roman" w:hAnsi="Times New Roman"/>
          <w:color w:val="231F20"/>
        </w:rPr>
        <w:t>Clinical</w:t>
      </w:r>
      <w:r w:rsidR="00BB5D21">
        <w:rPr>
          <w:rFonts w:ascii="Times New Roman" w:hAnsi="Times New Roman"/>
          <w:color w:val="231F20"/>
          <w:lang w:val="en-US"/>
        </w:rPr>
        <w:t xml:space="preserve"> </w:t>
      </w:r>
      <w:r w:rsidRPr="0068687C">
        <w:rPr>
          <w:rFonts w:ascii="Times New Roman" w:hAnsi="Times New Roman"/>
          <w:color w:val="231F20"/>
        </w:rPr>
        <w:t>Modification,</w:t>
      </w:r>
      <w:r w:rsidR="00BB5D21">
        <w:rPr>
          <w:rFonts w:ascii="Times New Roman" w:hAnsi="Times New Roman"/>
          <w:color w:val="231F20"/>
          <w:lang w:val="en-US"/>
        </w:rPr>
        <w:t xml:space="preserve"> </w:t>
      </w:r>
      <w:r w:rsidRPr="0068687C">
        <w:rPr>
          <w:rFonts w:ascii="Times New Roman" w:hAnsi="Times New Roman"/>
          <w:color w:val="231F20"/>
        </w:rPr>
        <w:t>Ninth</w:t>
      </w:r>
      <w:r w:rsidR="00BB5D21">
        <w:rPr>
          <w:rFonts w:ascii="Times New Roman" w:hAnsi="Times New Roman"/>
          <w:color w:val="231F20"/>
          <w:lang w:val="en-US"/>
        </w:rPr>
        <w:t xml:space="preserve"> </w:t>
      </w:r>
      <w:r w:rsidRPr="0068687C">
        <w:rPr>
          <w:rFonts w:ascii="Times New Roman" w:hAnsi="Times New Roman"/>
          <w:color w:val="231F20"/>
        </w:rPr>
        <w:t>Revision;</w:t>
      </w:r>
      <w:r w:rsidR="00BB5D21">
        <w:rPr>
          <w:rFonts w:ascii="Times New Roman" w:hAnsi="Times New Roman"/>
          <w:color w:val="231F20"/>
          <w:lang w:val="en-US"/>
        </w:rPr>
        <w:t xml:space="preserve"> </w:t>
      </w:r>
      <w:r w:rsidRPr="0068687C">
        <w:rPr>
          <w:rFonts w:ascii="Times New Roman" w:hAnsi="Times New Roman"/>
          <w:color w:val="231F20"/>
        </w:rPr>
        <w:t>ICD-10-CM,</w:t>
      </w:r>
      <w:r w:rsidR="00BB5D21">
        <w:rPr>
          <w:rFonts w:ascii="Times New Roman" w:hAnsi="Times New Roman"/>
          <w:color w:val="231F20"/>
          <w:lang w:val="en-US"/>
        </w:rPr>
        <w:t xml:space="preserve"> </w:t>
      </w:r>
      <w:r w:rsidRPr="0068687C">
        <w:rPr>
          <w:rFonts w:ascii="Times New Roman" w:hAnsi="Times New Roman"/>
          <w:color w:val="231F20"/>
        </w:rPr>
        <w:t>International</w:t>
      </w:r>
      <w:r w:rsidR="00BB5D21">
        <w:rPr>
          <w:rFonts w:ascii="Times New Roman" w:hAnsi="Times New Roman"/>
          <w:color w:val="231F20"/>
          <w:lang w:val="en-US"/>
        </w:rPr>
        <w:t xml:space="preserve"> </w:t>
      </w:r>
      <w:r w:rsidRPr="0068687C">
        <w:rPr>
          <w:rFonts w:ascii="Times New Roman" w:hAnsi="Times New Roman"/>
          <w:color w:val="231F20"/>
        </w:rPr>
        <w:t>Classification</w:t>
      </w:r>
      <w:r w:rsidR="00BB5D21">
        <w:rPr>
          <w:rFonts w:ascii="Times New Roman" w:hAnsi="Times New Roman"/>
          <w:color w:val="231F20"/>
          <w:lang w:val="en-US"/>
        </w:rPr>
        <w:t xml:space="preserve"> </w:t>
      </w:r>
      <w:r w:rsidRPr="0068687C">
        <w:rPr>
          <w:rFonts w:ascii="Times New Roman" w:hAnsi="Times New Roman"/>
          <w:color w:val="231F20"/>
        </w:rPr>
        <w:t>of Diseases, Clinical Modification, Tenth</w:t>
      </w:r>
      <w:r w:rsidR="00BB5D21">
        <w:rPr>
          <w:rFonts w:ascii="Times New Roman" w:hAnsi="Times New Roman"/>
          <w:color w:val="231F20"/>
        </w:rPr>
        <w:t xml:space="preserve"> Revision; ID, iron deficiency;</w:t>
      </w:r>
      <w:r w:rsidRPr="0068687C">
        <w:rPr>
          <w:rFonts w:ascii="Times New Roman" w:hAnsi="Times New Roman"/>
          <w:color w:val="231F20"/>
        </w:rPr>
        <w:t>IDA,</w:t>
      </w:r>
      <w:r w:rsidR="00BB5D21">
        <w:rPr>
          <w:rFonts w:ascii="Times New Roman" w:hAnsi="Times New Roman"/>
          <w:color w:val="231F20"/>
          <w:lang w:val="en-US"/>
        </w:rPr>
        <w:t xml:space="preserve"> </w:t>
      </w:r>
      <w:r w:rsidRPr="0068687C">
        <w:rPr>
          <w:rFonts w:ascii="Times New Roman" w:hAnsi="Times New Roman"/>
          <w:color w:val="231F20"/>
        </w:rPr>
        <w:t>iron-deficiency</w:t>
      </w:r>
      <w:r w:rsidR="00BB5D21">
        <w:rPr>
          <w:rFonts w:ascii="Times New Roman" w:hAnsi="Times New Roman"/>
          <w:color w:val="231F20"/>
          <w:lang w:val="en-US"/>
        </w:rPr>
        <w:t xml:space="preserve"> </w:t>
      </w:r>
      <w:r w:rsidRPr="0068687C">
        <w:rPr>
          <w:rFonts w:ascii="Times New Roman" w:hAnsi="Times New Roman"/>
          <w:color w:val="231F20"/>
        </w:rPr>
        <w:t>anemia;</w:t>
      </w:r>
      <w:r w:rsidR="00BB5D21">
        <w:rPr>
          <w:rFonts w:ascii="Times New Roman" w:hAnsi="Times New Roman"/>
          <w:color w:val="231F20"/>
          <w:lang w:val="en-US"/>
        </w:rPr>
        <w:t xml:space="preserve"> </w:t>
      </w:r>
      <w:r w:rsidRPr="0068687C">
        <w:rPr>
          <w:rFonts w:ascii="Times New Roman" w:hAnsi="Times New Roman"/>
          <w:color w:val="231F20"/>
        </w:rPr>
        <w:t>Hct,</w:t>
      </w:r>
      <w:r w:rsidR="00BB5D21">
        <w:rPr>
          <w:rFonts w:ascii="Times New Roman" w:hAnsi="Times New Roman"/>
          <w:color w:val="231F20"/>
          <w:lang w:val="en-US"/>
        </w:rPr>
        <w:t xml:space="preserve"> </w:t>
      </w:r>
      <w:r w:rsidRPr="0068687C">
        <w:rPr>
          <w:rFonts w:ascii="Times New Roman" w:hAnsi="Times New Roman"/>
          <w:color w:val="231F20"/>
        </w:rPr>
        <w:t>hematocrit;</w:t>
      </w:r>
      <w:r w:rsidR="00BB5D21">
        <w:rPr>
          <w:rFonts w:ascii="Times New Roman" w:hAnsi="Times New Roman"/>
          <w:color w:val="231F20"/>
          <w:lang w:val="en-US"/>
        </w:rPr>
        <w:t xml:space="preserve"> </w:t>
      </w:r>
      <w:r w:rsidRPr="0068687C">
        <w:rPr>
          <w:rFonts w:ascii="Times New Roman" w:hAnsi="Times New Roman"/>
          <w:color w:val="231F20"/>
        </w:rPr>
        <w:t>Hgb,</w:t>
      </w:r>
      <w:r w:rsidR="00BB5D21">
        <w:rPr>
          <w:rFonts w:ascii="Times New Roman" w:hAnsi="Times New Roman"/>
          <w:color w:val="231F20"/>
          <w:lang w:val="en-US"/>
        </w:rPr>
        <w:t xml:space="preserve"> </w:t>
      </w:r>
      <w:r w:rsidRPr="0068687C">
        <w:rPr>
          <w:rFonts w:ascii="Times New Roman" w:hAnsi="Times New Roman"/>
          <w:color w:val="231F20"/>
        </w:rPr>
        <w:t>hemoglobin;</w:t>
      </w:r>
      <w:r w:rsidR="00BB5D21">
        <w:rPr>
          <w:rFonts w:ascii="Times New Roman" w:hAnsi="Times New Roman"/>
          <w:color w:val="231F20"/>
          <w:lang w:val="en-US"/>
        </w:rPr>
        <w:t xml:space="preserve"> </w:t>
      </w:r>
      <w:r w:rsidRPr="0068687C">
        <w:rPr>
          <w:rFonts w:ascii="Times New Roman" w:hAnsi="Times New Roman"/>
          <w:color w:val="231F20"/>
        </w:rPr>
        <w:t>KPNW,</w:t>
      </w:r>
      <w:r w:rsidR="00BB5D21">
        <w:rPr>
          <w:rFonts w:ascii="Times New Roman" w:hAnsi="Times New Roman"/>
          <w:color w:val="231F20"/>
          <w:lang w:val="en-US"/>
        </w:rPr>
        <w:t xml:space="preserve"> </w:t>
      </w:r>
      <w:r w:rsidRPr="0068687C">
        <w:rPr>
          <w:rFonts w:ascii="Times New Roman" w:hAnsi="Times New Roman"/>
          <w:color w:val="231F20"/>
        </w:rPr>
        <w:t>Kaiser</w:t>
      </w:r>
      <w:r w:rsidR="00BB5D21">
        <w:rPr>
          <w:rFonts w:ascii="Times New Roman" w:hAnsi="Times New Roman"/>
          <w:color w:val="231F20"/>
          <w:lang w:val="en-US"/>
        </w:rPr>
        <w:t xml:space="preserve"> </w:t>
      </w:r>
      <w:r w:rsidRPr="0068687C">
        <w:rPr>
          <w:rFonts w:ascii="Times New Roman" w:hAnsi="Times New Roman"/>
          <w:color w:val="231F20"/>
        </w:rPr>
        <w:t>Permanente Northwest; MCV, mean corpuscular volume; NH, non-Hispanic; Q,quartile; TIBC, total iron binding capacity; USPSTF, US Preventative Services</w:t>
      </w:r>
      <w:r w:rsidR="00BB5D21">
        <w:rPr>
          <w:rFonts w:ascii="Times New Roman" w:hAnsi="Times New Roman"/>
          <w:color w:val="231F20"/>
          <w:lang w:val="en-US"/>
        </w:rPr>
        <w:t xml:space="preserve"> </w:t>
      </w:r>
      <w:r w:rsidRPr="0068687C">
        <w:rPr>
          <w:rFonts w:ascii="Times New Roman" w:hAnsi="Times New Roman"/>
          <w:color w:val="231F20"/>
        </w:rPr>
        <w:t>TaskForce.</w:t>
      </w:r>
    </w:p>
    <w:p w:rsidR="003F3A0B" w:rsidRPr="0068687C" w:rsidRDefault="003F3A0B" w:rsidP="00A91866">
      <w:pPr>
        <w:spacing w:before="11" w:line="254" w:lineRule="auto"/>
        <w:ind w:left="117" w:right="118"/>
        <w:jc w:val="both"/>
        <w:rPr>
          <w:rFonts w:ascii="Times New Roman" w:hAnsi="Times New Roman"/>
        </w:rPr>
      </w:pPr>
      <w:r w:rsidRPr="0068687C">
        <w:rPr>
          <w:rFonts w:ascii="Times New Roman" w:hAnsi="Times New Roman"/>
          <w:b/>
          <w:color w:val="231F20"/>
          <w:spacing w:val="-1"/>
        </w:rPr>
        <w:t>Supplemental Table 1</w:t>
      </w:r>
      <w:r w:rsidRPr="0068687C">
        <w:rPr>
          <w:rFonts w:ascii="Times New Roman" w:hAnsi="Times New Roman"/>
          <w:color w:val="231F20"/>
          <w:spacing w:val="-1"/>
        </w:rPr>
        <w:t xml:space="preserve">. We extracted codes recorded </w:t>
      </w:r>
      <w:r w:rsidRPr="0068687C">
        <w:rPr>
          <w:rFonts w:ascii="Times New Roman" w:hAnsi="Times New Roman"/>
          <w:color w:val="231F20"/>
        </w:rPr>
        <w:t>in the EHR with</w:t>
      </w:r>
      <w:r w:rsidR="00BB5D21">
        <w:rPr>
          <w:rFonts w:ascii="Times New Roman" w:hAnsi="Times New Roman"/>
          <w:color w:val="231F20"/>
          <w:lang w:val="en-US"/>
        </w:rPr>
        <w:t xml:space="preserve"> </w:t>
      </w:r>
      <w:r w:rsidRPr="0068687C">
        <w:rPr>
          <w:rFonts w:ascii="Times New Roman" w:hAnsi="Times New Roman"/>
          <w:color w:val="231F20"/>
        </w:rPr>
        <w:t>in</w:t>
      </w:r>
      <w:r w:rsidR="00BB5D21">
        <w:rPr>
          <w:rFonts w:ascii="Times New Roman" w:hAnsi="Times New Roman"/>
          <w:color w:val="231F20"/>
          <w:lang w:val="en-US"/>
        </w:rPr>
        <w:t xml:space="preserve"> </w:t>
      </w:r>
      <w:r w:rsidRPr="0068687C">
        <w:rPr>
          <w:rFonts w:ascii="Times New Roman" w:hAnsi="Times New Roman"/>
          <w:color w:val="231F20"/>
        </w:rPr>
        <w:t>the</w:t>
      </w:r>
      <w:r w:rsidR="00BB5D21">
        <w:rPr>
          <w:rFonts w:ascii="Times New Roman" w:hAnsi="Times New Roman"/>
          <w:color w:val="231F20"/>
          <w:lang w:val="en-US"/>
        </w:rPr>
        <w:t xml:space="preserve"> </w:t>
      </w:r>
      <w:r w:rsidRPr="0068687C">
        <w:rPr>
          <w:rFonts w:ascii="Times New Roman" w:hAnsi="Times New Roman"/>
          <w:color w:val="231F20"/>
        </w:rPr>
        <w:t>first</w:t>
      </w:r>
      <w:r w:rsidR="00BB5D21">
        <w:rPr>
          <w:rFonts w:ascii="Times New Roman" w:hAnsi="Times New Roman"/>
          <w:color w:val="231F20"/>
          <w:lang w:val="en-US"/>
        </w:rPr>
        <w:t xml:space="preserve"> </w:t>
      </w:r>
      <w:r w:rsidRPr="0068687C">
        <w:rPr>
          <w:rFonts w:ascii="Times New Roman" w:hAnsi="Times New Roman"/>
          <w:color w:val="231F20"/>
        </w:rPr>
        <w:t>20</w:t>
      </w:r>
      <w:r w:rsidR="00BB5D21">
        <w:rPr>
          <w:rFonts w:ascii="Times New Roman" w:hAnsi="Times New Roman"/>
          <w:color w:val="231F20"/>
          <w:lang w:val="en-US"/>
        </w:rPr>
        <w:t xml:space="preserve"> </w:t>
      </w:r>
      <w:r w:rsidRPr="0068687C">
        <w:rPr>
          <w:rFonts w:ascii="Times New Roman" w:hAnsi="Times New Roman"/>
          <w:color w:val="231F20"/>
        </w:rPr>
        <w:t>wk</w:t>
      </w:r>
      <w:r w:rsidR="00BB5D21">
        <w:rPr>
          <w:rFonts w:ascii="Times New Roman" w:hAnsi="Times New Roman"/>
          <w:color w:val="231F20"/>
          <w:lang w:val="en-US"/>
        </w:rPr>
        <w:t xml:space="preserve"> </w:t>
      </w:r>
      <w:r w:rsidRPr="0068687C">
        <w:rPr>
          <w:rFonts w:ascii="Times New Roman" w:hAnsi="Times New Roman"/>
          <w:color w:val="231F20"/>
        </w:rPr>
        <w:t>of</w:t>
      </w:r>
      <w:r w:rsidR="00BB5D21">
        <w:rPr>
          <w:rFonts w:ascii="Times New Roman" w:hAnsi="Times New Roman"/>
          <w:color w:val="231F20"/>
          <w:lang w:val="en-US"/>
        </w:rPr>
        <w:t xml:space="preserve"> </w:t>
      </w:r>
      <w:r w:rsidRPr="0068687C">
        <w:rPr>
          <w:rFonts w:ascii="Times New Roman" w:hAnsi="Times New Roman"/>
          <w:color w:val="231F20"/>
        </w:rPr>
        <w:t>gestation.</w:t>
      </w:r>
    </w:p>
    <w:p w:rsidR="003F3A0B" w:rsidRPr="0068687C" w:rsidRDefault="003F3A0B" w:rsidP="00A91866">
      <w:pPr>
        <w:pStyle w:val="BodyText"/>
        <w:spacing w:before="9"/>
        <w:jc w:val="both"/>
      </w:pPr>
    </w:p>
    <w:p w:rsidR="003F3A0B" w:rsidRPr="0068687C" w:rsidRDefault="003F3A0B" w:rsidP="00A91866">
      <w:pPr>
        <w:pStyle w:val="Heading2"/>
        <w:ind w:left="117"/>
        <w:jc w:val="both"/>
        <w:rPr>
          <w:rFonts w:ascii="Times New Roman" w:hAnsi="Times New Roman" w:cs="Times New Roman"/>
          <w:sz w:val="24"/>
          <w:szCs w:val="24"/>
        </w:rPr>
      </w:pPr>
      <w:r w:rsidRPr="0068687C">
        <w:rPr>
          <w:rFonts w:ascii="Times New Roman" w:hAnsi="Times New Roman" w:cs="Times New Roman"/>
          <w:color w:val="231F20"/>
          <w:sz w:val="24"/>
          <w:szCs w:val="24"/>
        </w:rPr>
        <w:t>Othervariables</w:t>
      </w:r>
    </w:p>
    <w:p w:rsidR="003F3A0B" w:rsidRPr="0068687C" w:rsidRDefault="003F3A0B" w:rsidP="00A91866">
      <w:pPr>
        <w:spacing w:before="7" w:line="254" w:lineRule="auto"/>
        <w:ind w:left="117" w:right="112"/>
        <w:jc w:val="both"/>
        <w:rPr>
          <w:rFonts w:ascii="Times New Roman" w:hAnsi="Times New Roman"/>
        </w:rPr>
      </w:pPr>
      <w:r w:rsidRPr="0068687C">
        <w:rPr>
          <w:rFonts w:ascii="Times New Roman" w:hAnsi="Times New Roman"/>
          <w:color w:val="231F20"/>
        </w:rPr>
        <w:t>From EHR clinical and administrative databases, we obtained mother’sage at pregnancy onset, Medicaid coverage, and prepregnancy BMI (in</w:t>
      </w:r>
      <w:r w:rsidRPr="0068687C">
        <w:rPr>
          <w:rFonts w:ascii="Times New Roman" w:hAnsi="Times New Roman"/>
          <w:color w:val="231F20"/>
          <w:w w:val="95"/>
        </w:rPr>
        <w:t>kg/m</w:t>
      </w:r>
      <w:r w:rsidRPr="0068687C">
        <w:rPr>
          <w:rFonts w:ascii="Times New Roman" w:hAnsi="Times New Roman"/>
          <w:color w:val="231F20"/>
          <w:w w:val="95"/>
          <w:vertAlign w:val="superscript"/>
        </w:rPr>
        <w:t>2</w:t>
      </w:r>
      <w:r w:rsidRPr="0068687C">
        <w:rPr>
          <w:rFonts w:ascii="Times New Roman" w:hAnsi="Times New Roman"/>
          <w:color w:val="231F20"/>
          <w:w w:val="95"/>
        </w:rPr>
        <w:t>), using either self-reported prepregnancy weight or, if unavailable,</w:t>
      </w:r>
      <w:r w:rsidRPr="0068687C">
        <w:rPr>
          <w:rFonts w:ascii="Times New Roman" w:hAnsi="Times New Roman"/>
          <w:color w:val="231F20"/>
        </w:rPr>
        <w:t>the closestmeasured weight to pregnancy</w:t>
      </w:r>
      <w:r w:rsidR="00BB5D21">
        <w:rPr>
          <w:rFonts w:ascii="Times New Roman" w:hAnsi="Times New Roman"/>
          <w:color w:val="231F20"/>
          <w:lang w:val="en-US"/>
        </w:rPr>
        <w:t xml:space="preserve"> </w:t>
      </w:r>
      <w:r w:rsidRPr="0068687C">
        <w:rPr>
          <w:rFonts w:ascii="Times New Roman" w:hAnsi="Times New Roman"/>
          <w:color w:val="231F20"/>
        </w:rPr>
        <w:t>onset between 6 mo prior</w:t>
      </w:r>
      <w:r w:rsidR="00BB5D21">
        <w:rPr>
          <w:rFonts w:ascii="Times New Roman" w:hAnsi="Times New Roman"/>
          <w:color w:val="231F20"/>
          <w:lang w:val="en-US"/>
        </w:rPr>
        <w:t xml:space="preserve"> </w:t>
      </w:r>
      <w:r w:rsidRPr="0068687C">
        <w:rPr>
          <w:rFonts w:ascii="Times New Roman" w:hAnsi="Times New Roman"/>
          <w:color w:val="231F20"/>
        </w:rPr>
        <w:t>to</w:t>
      </w:r>
      <w:r w:rsidR="00BB5D21">
        <w:rPr>
          <w:rFonts w:ascii="Times New Roman" w:hAnsi="Times New Roman"/>
          <w:color w:val="231F20"/>
          <w:lang w:val="en-US"/>
        </w:rPr>
        <w:t xml:space="preserve"> </w:t>
      </w:r>
      <w:r w:rsidRPr="0068687C">
        <w:rPr>
          <w:rFonts w:ascii="Times New Roman" w:hAnsi="Times New Roman"/>
          <w:color w:val="231F20"/>
        </w:rPr>
        <w:t>or</w:t>
      </w:r>
      <w:r w:rsidR="00BB5D21">
        <w:rPr>
          <w:rFonts w:ascii="Times New Roman" w:hAnsi="Times New Roman"/>
          <w:color w:val="231F20"/>
          <w:lang w:val="en-US"/>
        </w:rPr>
        <w:t xml:space="preserve"> </w:t>
      </w:r>
      <w:r w:rsidRPr="0068687C">
        <w:rPr>
          <w:rFonts w:ascii="Times New Roman" w:hAnsi="Times New Roman"/>
          <w:color w:val="231F20"/>
        </w:rPr>
        <w:t>42d</w:t>
      </w:r>
      <w:r w:rsidR="00BB5D21">
        <w:rPr>
          <w:rFonts w:ascii="Times New Roman" w:hAnsi="Times New Roman"/>
          <w:color w:val="231F20"/>
          <w:lang w:val="en-US"/>
        </w:rPr>
        <w:t xml:space="preserve"> </w:t>
      </w:r>
      <w:r w:rsidRPr="0068687C">
        <w:rPr>
          <w:rFonts w:ascii="Times New Roman" w:hAnsi="Times New Roman"/>
          <w:color w:val="231F20"/>
        </w:rPr>
        <w:t>after</w:t>
      </w:r>
      <w:r w:rsidR="00BB5D21">
        <w:rPr>
          <w:rFonts w:ascii="Times New Roman" w:hAnsi="Times New Roman"/>
          <w:color w:val="231F20"/>
          <w:lang w:val="en-US"/>
        </w:rPr>
        <w:t xml:space="preserve"> </w:t>
      </w:r>
      <w:r w:rsidRPr="0068687C">
        <w:rPr>
          <w:rFonts w:ascii="Times New Roman" w:hAnsi="Times New Roman"/>
          <w:color w:val="231F20"/>
        </w:rPr>
        <w:t>onset, as</w:t>
      </w:r>
      <w:r w:rsidR="00BB5D21">
        <w:rPr>
          <w:rFonts w:ascii="Times New Roman" w:hAnsi="Times New Roman"/>
          <w:color w:val="231F20"/>
          <w:lang w:val="en-US"/>
        </w:rPr>
        <w:t xml:space="preserve"> </w:t>
      </w:r>
      <w:r w:rsidRPr="0068687C">
        <w:rPr>
          <w:rFonts w:ascii="Times New Roman" w:hAnsi="Times New Roman"/>
          <w:color w:val="231F20"/>
        </w:rPr>
        <w:t>well</w:t>
      </w:r>
      <w:r w:rsidR="00BB5D21">
        <w:rPr>
          <w:rFonts w:ascii="Times New Roman" w:hAnsi="Times New Roman"/>
          <w:color w:val="231F20"/>
          <w:lang w:val="en-US"/>
        </w:rPr>
        <w:t xml:space="preserve"> </w:t>
      </w:r>
      <w:r w:rsidRPr="0068687C">
        <w:rPr>
          <w:rFonts w:ascii="Times New Roman" w:hAnsi="Times New Roman"/>
          <w:color w:val="231F20"/>
        </w:rPr>
        <w:t>as</w:t>
      </w:r>
      <w:r w:rsidR="00BB5D21">
        <w:rPr>
          <w:rFonts w:ascii="Times New Roman" w:hAnsi="Times New Roman"/>
          <w:color w:val="231F20"/>
          <w:lang w:val="en-US"/>
        </w:rPr>
        <w:t xml:space="preserve"> </w:t>
      </w:r>
      <w:r w:rsidRPr="0068687C">
        <w:rPr>
          <w:rFonts w:ascii="Times New Roman" w:hAnsi="Times New Roman"/>
          <w:color w:val="231F20"/>
        </w:rPr>
        <w:t>themed</w:t>
      </w:r>
      <w:r w:rsidR="00BB5D21">
        <w:rPr>
          <w:rFonts w:ascii="Times New Roman" w:hAnsi="Times New Roman"/>
          <w:color w:val="231F20"/>
          <w:lang w:val="en-US"/>
        </w:rPr>
        <w:t xml:space="preserve"> </w:t>
      </w:r>
      <w:r w:rsidRPr="0068687C">
        <w:rPr>
          <w:rFonts w:ascii="Times New Roman" w:hAnsi="Times New Roman"/>
          <w:color w:val="231F20"/>
        </w:rPr>
        <w:t>ian</w:t>
      </w:r>
      <w:r w:rsidR="00BB5D21">
        <w:rPr>
          <w:rFonts w:ascii="Times New Roman" w:hAnsi="Times New Roman"/>
          <w:color w:val="231F20"/>
          <w:lang w:val="en-US"/>
        </w:rPr>
        <w:t xml:space="preserve"> </w:t>
      </w:r>
      <w:r w:rsidRPr="0068687C">
        <w:rPr>
          <w:rFonts w:ascii="Times New Roman" w:hAnsi="Times New Roman"/>
          <w:color w:val="231F20"/>
        </w:rPr>
        <w:t>of</w:t>
      </w:r>
      <w:r w:rsidR="00BB5D21">
        <w:rPr>
          <w:rFonts w:ascii="Times New Roman" w:hAnsi="Times New Roman"/>
          <w:color w:val="231F20"/>
          <w:lang w:val="en-US"/>
        </w:rPr>
        <w:t xml:space="preserve"> </w:t>
      </w:r>
      <w:r w:rsidRPr="0068687C">
        <w:rPr>
          <w:rFonts w:ascii="Times New Roman" w:hAnsi="Times New Roman"/>
          <w:color w:val="231F20"/>
        </w:rPr>
        <w:t>all</w:t>
      </w:r>
      <w:r w:rsidR="00BB5D21">
        <w:rPr>
          <w:rFonts w:ascii="Times New Roman" w:hAnsi="Times New Roman"/>
          <w:color w:val="231F20"/>
          <w:lang w:val="en-US"/>
        </w:rPr>
        <w:t xml:space="preserve"> </w:t>
      </w:r>
      <w:r w:rsidRPr="0068687C">
        <w:rPr>
          <w:rFonts w:ascii="Times New Roman" w:hAnsi="Times New Roman"/>
          <w:color w:val="231F20"/>
        </w:rPr>
        <w:t>heights</w:t>
      </w:r>
      <w:r w:rsidR="00BB5D21">
        <w:rPr>
          <w:rFonts w:ascii="Times New Roman" w:hAnsi="Times New Roman"/>
          <w:color w:val="231F20"/>
          <w:lang w:val="en-US"/>
        </w:rPr>
        <w:t xml:space="preserve"> </w:t>
      </w:r>
      <w:r w:rsidRPr="0068687C">
        <w:rPr>
          <w:rFonts w:ascii="Times New Roman" w:hAnsi="Times New Roman"/>
          <w:i/>
          <w:color w:val="231F20"/>
        </w:rPr>
        <w:t>&gt;</w:t>
      </w:r>
      <w:r w:rsidRPr="0068687C">
        <w:rPr>
          <w:rFonts w:ascii="Times New Roman" w:hAnsi="Times New Roman"/>
          <w:color w:val="231F20"/>
        </w:rPr>
        <w:t>18y</w:t>
      </w:r>
      <w:r w:rsidR="00BB5D21">
        <w:rPr>
          <w:rFonts w:ascii="Times New Roman" w:hAnsi="Times New Roman"/>
          <w:color w:val="231F20"/>
          <w:lang w:val="en-US"/>
        </w:rPr>
        <w:t xml:space="preserve"> </w:t>
      </w:r>
      <w:r w:rsidRPr="0068687C">
        <w:rPr>
          <w:rFonts w:ascii="Times New Roman" w:hAnsi="Times New Roman"/>
          <w:color w:val="231F20"/>
        </w:rPr>
        <w:t>of</w:t>
      </w:r>
      <w:r w:rsidR="00BB5D21">
        <w:rPr>
          <w:rFonts w:ascii="Times New Roman" w:hAnsi="Times New Roman"/>
          <w:color w:val="231F20"/>
          <w:lang w:val="en-US"/>
        </w:rPr>
        <w:t xml:space="preserve"> </w:t>
      </w:r>
      <w:r w:rsidRPr="0068687C">
        <w:rPr>
          <w:rFonts w:ascii="Times New Roman" w:hAnsi="Times New Roman"/>
          <w:color w:val="231F20"/>
        </w:rPr>
        <w:t>age.</w:t>
      </w:r>
      <w:r w:rsidR="00BB5D21">
        <w:rPr>
          <w:rFonts w:ascii="Times New Roman" w:hAnsi="Times New Roman"/>
          <w:color w:val="231F20"/>
          <w:lang w:val="en-US"/>
        </w:rPr>
        <w:t xml:space="preserve"> </w:t>
      </w:r>
      <w:r w:rsidRPr="0068687C">
        <w:rPr>
          <w:rFonts w:ascii="Times New Roman" w:hAnsi="Times New Roman"/>
          <w:color w:val="231F20"/>
        </w:rPr>
        <w:t>Race</w:t>
      </w:r>
      <w:r w:rsidR="00BB5D21">
        <w:rPr>
          <w:rFonts w:ascii="Times New Roman" w:hAnsi="Times New Roman"/>
          <w:color w:val="231F20"/>
          <w:lang w:val="en-US"/>
        </w:rPr>
        <w:t xml:space="preserve"> </w:t>
      </w:r>
      <w:r w:rsidRPr="0068687C">
        <w:rPr>
          <w:rFonts w:ascii="Times New Roman" w:hAnsi="Times New Roman"/>
          <w:color w:val="231F20"/>
        </w:rPr>
        <w:t>and</w:t>
      </w:r>
      <w:r w:rsidR="00BB5D21">
        <w:rPr>
          <w:rFonts w:ascii="Times New Roman" w:hAnsi="Times New Roman"/>
          <w:color w:val="231F20"/>
          <w:lang w:val="en-US"/>
        </w:rPr>
        <w:t xml:space="preserve"> </w:t>
      </w:r>
      <w:r w:rsidRPr="0068687C">
        <w:rPr>
          <w:rFonts w:ascii="Times New Roman" w:hAnsi="Times New Roman"/>
          <w:color w:val="231F20"/>
        </w:rPr>
        <w:t>ethnicity,</w:t>
      </w:r>
      <w:r w:rsidR="00BB5D21">
        <w:rPr>
          <w:rFonts w:ascii="Times New Roman" w:hAnsi="Times New Roman"/>
          <w:color w:val="231F20"/>
          <w:lang w:val="en-US"/>
        </w:rPr>
        <w:t xml:space="preserve"> </w:t>
      </w:r>
      <w:r w:rsidRPr="0068687C">
        <w:rPr>
          <w:rFonts w:ascii="Times New Roman" w:hAnsi="Times New Roman"/>
          <w:color w:val="231F20"/>
        </w:rPr>
        <w:t>smoking</w:t>
      </w:r>
      <w:r w:rsidR="00BB5D21">
        <w:rPr>
          <w:rFonts w:ascii="Times New Roman" w:hAnsi="Times New Roman"/>
          <w:color w:val="231F20"/>
          <w:lang w:val="en-US"/>
        </w:rPr>
        <w:t xml:space="preserve"> </w:t>
      </w:r>
      <w:r w:rsidRPr="0068687C">
        <w:rPr>
          <w:rFonts w:ascii="Times New Roman" w:hAnsi="Times New Roman"/>
          <w:color w:val="231F20"/>
        </w:rPr>
        <w:t>status</w:t>
      </w:r>
      <w:r w:rsidR="00BB5D21">
        <w:rPr>
          <w:rFonts w:ascii="Times New Roman" w:hAnsi="Times New Roman"/>
          <w:color w:val="231F20"/>
          <w:lang w:val="en-US"/>
        </w:rPr>
        <w:t xml:space="preserve"> </w:t>
      </w:r>
      <w:r w:rsidRPr="0068687C">
        <w:rPr>
          <w:rFonts w:ascii="Times New Roman" w:hAnsi="Times New Roman"/>
          <w:color w:val="231F20"/>
        </w:rPr>
        <w:t>(a</w:t>
      </w:r>
      <w:r w:rsidR="00BB5D21">
        <w:rPr>
          <w:rFonts w:ascii="Times New Roman" w:hAnsi="Times New Roman"/>
          <w:color w:val="231F20"/>
          <w:lang w:val="en-US"/>
        </w:rPr>
        <w:t xml:space="preserve"> </w:t>
      </w:r>
      <w:r w:rsidR="00287F84" w:rsidRPr="0068687C">
        <w:rPr>
          <w:rFonts w:ascii="Times New Roman" w:hAnsi="Times New Roman"/>
          <w:color w:val="231F20"/>
        </w:rPr>
        <w:t>Ny T</w:t>
      </w:r>
      <w:r w:rsidR="00BB5D21">
        <w:rPr>
          <w:rFonts w:ascii="Times New Roman" w:hAnsi="Times New Roman"/>
          <w:color w:val="231F20"/>
          <w:lang w:val="en-US"/>
        </w:rPr>
        <w:t xml:space="preserve"> </w:t>
      </w:r>
      <w:r w:rsidRPr="0068687C">
        <w:rPr>
          <w:rFonts w:ascii="Times New Roman" w:hAnsi="Times New Roman"/>
          <w:color w:val="231F20"/>
        </w:rPr>
        <w:t>moking</w:t>
      </w:r>
      <w:r w:rsidR="00BB5D21">
        <w:rPr>
          <w:rFonts w:ascii="Times New Roman" w:hAnsi="Times New Roman"/>
          <w:color w:val="231F20"/>
          <w:lang w:val="en-US"/>
        </w:rPr>
        <w:t xml:space="preserve"> </w:t>
      </w:r>
      <w:r w:rsidRPr="0068687C">
        <w:rPr>
          <w:rFonts w:ascii="Times New Roman" w:hAnsi="Times New Roman"/>
          <w:color w:val="231F20"/>
        </w:rPr>
        <w:t>reported</w:t>
      </w:r>
      <w:r w:rsidR="00BB5D21">
        <w:rPr>
          <w:rFonts w:ascii="Times New Roman" w:hAnsi="Times New Roman"/>
          <w:color w:val="231F20"/>
          <w:lang w:val="en-US"/>
        </w:rPr>
        <w:t xml:space="preserve"> </w:t>
      </w:r>
      <w:r w:rsidRPr="0068687C">
        <w:rPr>
          <w:rFonts w:ascii="Times New Roman" w:hAnsi="Times New Roman"/>
          <w:color w:val="231F20"/>
        </w:rPr>
        <w:t>during the pregnancy), parity, and multiple gestation were obtained</w:t>
      </w:r>
      <w:r w:rsidR="00BB5D21">
        <w:rPr>
          <w:rFonts w:ascii="Times New Roman" w:hAnsi="Times New Roman"/>
          <w:color w:val="231F20"/>
          <w:lang w:val="en-US"/>
        </w:rPr>
        <w:t xml:space="preserve"> </w:t>
      </w:r>
      <w:r w:rsidRPr="0068687C">
        <w:rPr>
          <w:rFonts w:ascii="Times New Roman" w:hAnsi="Times New Roman"/>
          <w:color w:val="231F20"/>
        </w:rPr>
        <w:t>preferentially</w:t>
      </w:r>
      <w:r w:rsidR="00BB5D21">
        <w:rPr>
          <w:rFonts w:ascii="Times New Roman" w:hAnsi="Times New Roman"/>
          <w:color w:val="231F20"/>
          <w:lang w:val="en-US"/>
        </w:rPr>
        <w:t xml:space="preserve"> </w:t>
      </w:r>
      <w:r w:rsidRPr="0068687C">
        <w:rPr>
          <w:rFonts w:ascii="Times New Roman" w:hAnsi="Times New Roman"/>
          <w:color w:val="231F20"/>
        </w:rPr>
        <w:t>from</w:t>
      </w:r>
      <w:r w:rsidR="00BB5D21">
        <w:rPr>
          <w:rFonts w:ascii="Times New Roman" w:hAnsi="Times New Roman"/>
          <w:color w:val="231F20"/>
          <w:lang w:val="en-US"/>
        </w:rPr>
        <w:t xml:space="preserve"> </w:t>
      </w:r>
      <w:r w:rsidRPr="0068687C">
        <w:rPr>
          <w:rFonts w:ascii="Times New Roman" w:hAnsi="Times New Roman"/>
          <w:color w:val="231F20"/>
        </w:rPr>
        <w:t>the</w:t>
      </w:r>
      <w:r w:rsidR="00BB5D21">
        <w:rPr>
          <w:rFonts w:ascii="Times New Roman" w:hAnsi="Times New Roman"/>
          <w:color w:val="231F20"/>
          <w:lang w:val="en-US"/>
        </w:rPr>
        <w:t xml:space="preserve"> </w:t>
      </w:r>
      <w:r w:rsidRPr="0068687C">
        <w:rPr>
          <w:rFonts w:ascii="Times New Roman" w:hAnsi="Times New Roman"/>
          <w:color w:val="231F20"/>
        </w:rPr>
        <w:t>birth</w:t>
      </w:r>
      <w:r w:rsidR="00BB5D21">
        <w:rPr>
          <w:rFonts w:ascii="Times New Roman" w:hAnsi="Times New Roman"/>
          <w:color w:val="231F20"/>
          <w:lang w:val="en-US"/>
        </w:rPr>
        <w:t xml:space="preserve"> </w:t>
      </w:r>
      <w:r w:rsidRPr="0068687C">
        <w:rPr>
          <w:rFonts w:ascii="Times New Roman" w:hAnsi="Times New Roman"/>
          <w:color w:val="231F20"/>
        </w:rPr>
        <w:t>certificate.</w:t>
      </w:r>
      <w:r w:rsidR="00BB5D21">
        <w:rPr>
          <w:rFonts w:ascii="Times New Roman" w:hAnsi="Times New Roman"/>
          <w:color w:val="231F20"/>
          <w:lang w:val="en-US"/>
        </w:rPr>
        <w:t xml:space="preserve"> </w:t>
      </w:r>
      <w:r w:rsidRPr="0068687C">
        <w:rPr>
          <w:rFonts w:ascii="Times New Roman" w:hAnsi="Times New Roman"/>
          <w:color w:val="231F20"/>
        </w:rPr>
        <w:t>If</w:t>
      </w:r>
      <w:r w:rsidR="00BB5D21">
        <w:rPr>
          <w:rFonts w:ascii="Times New Roman" w:hAnsi="Times New Roman"/>
          <w:color w:val="231F20"/>
          <w:lang w:val="en-US"/>
        </w:rPr>
        <w:t xml:space="preserve"> </w:t>
      </w:r>
      <w:r w:rsidRPr="0068687C">
        <w:rPr>
          <w:rFonts w:ascii="Times New Roman" w:hAnsi="Times New Roman"/>
          <w:color w:val="231F20"/>
        </w:rPr>
        <w:t>the</w:t>
      </w:r>
      <w:r w:rsidR="00BB5D21">
        <w:rPr>
          <w:rFonts w:ascii="Times New Roman" w:hAnsi="Times New Roman"/>
          <w:color w:val="231F20"/>
          <w:lang w:val="en-US"/>
        </w:rPr>
        <w:t xml:space="preserve"> </w:t>
      </w:r>
      <w:r w:rsidRPr="0068687C">
        <w:rPr>
          <w:rFonts w:ascii="Times New Roman" w:hAnsi="Times New Roman"/>
          <w:color w:val="231F20"/>
        </w:rPr>
        <w:t>pregnancy</w:t>
      </w:r>
      <w:r w:rsidR="00BB5D21">
        <w:rPr>
          <w:rFonts w:ascii="Times New Roman" w:hAnsi="Times New Roman"/>
          <w:color w:val="231F20"/>
          <w:lang w:val="en-US"/>
        </w:rPr>
        <w:t xml:space="preserve"> </w:t>
      </w:r>
      <w:r w:rsidRPr="0068687C">
        <w:rPr>
          <w:rFonts w:ascii="Times New Roman" w:hAnsi="Times New Roman"/>
          <w:color w:val="231F20"/>
        </w:rPr>
        <w:t>was</w:t>
      </w:r>
      <w:r w:rsidR="00BB5D21">
        <w:rPr>
          <w:rFonts w:ascii="Times New Roman" w:hAnsi="Times New Roman"/>
          <w:color w:val="231F20"/>
          <w:lang w:val="en-US"/>
        </w:rPr>
        <w:t xml:space="preserve"> </w:t>
      </w:r>
      <w:r w:rsidRPr="0068687C">
        <w:rPr>
          <w:rFonts w:ascii="Times New Roman" w:hAnsi="Times New Roman"/>
          <w:color w:val="231F20"/>
        </w:rPr>
        <w:t>not</w:t>
      </w:r>
      <w:r w:rsidR="00BB5D21">
        <w:rPr>
          <w:rFonts w:ascii="Times New Roman" w:hAnsi="Times New Roman"/>
          <w:color w:val="231F20"/>
          <w:lang w:val="en-US"/>
        </w:rPr>
        <w:t xml:space="preserve"> </w:t>
      </w:r>
      <w:r w:rsidRPr="0068687C">
        <w:rPr>
          <w:rFonts w:ascii="Times New Roman" w:hAnsi="Times New Roman"/>
          <w:color w:val="231F20"/>
        </w:rPr>
        <w:t>linked</w:t>
      </w:r>
      <w:r w:rsidR="00BB5D21">
        <w:rPr>
          <w:rFonts w:ascii="Times New Roman" w:hAnsi="Times New Roman"/>
          <w:color w:val="231F20"/>
          <w:lang w:val="en-US"/>
        </w:rPr>
        <w:t xml:space="preserve"> </w:t>
      </w:r>
      <w:r w:rsidRPr="0068687C">
        <w:rPr>
          <w:rFonts w:ascii="Times New Roman" w:hAnsi="Times New Roman"/>
          <w:color w:val="231F20"/>
        </w:rPr>
        <w:t>to</w:t>
      </w:r>
      <w:r w:rsidR="00BB5D21">
        <w:rPr>
          <w:rFonts w:ascii="Times New Roman" w:hAnsi="Times New Roman"/>
          <w:color w:val="231F20"/>
          <w:lang w:val="en-US"/>
        </w:rPr>
        <w:t xml:space="preserve"> </w:t>
      </w:r>
      <w:r w:rsidRPr="0068687C">
        <w:rPr>
          <w:rFonts w:ascii="Times New Roman" w:hAnsi="Times New Roman"/>
          <w:color w:val="231F20"/>
        </w:rPr>
        <w:t>a</w:t>
      </w:r>
      <w:r w:rsidR="00BB5D21">
        <w:rPr>
          <w:rFonts w:ascii="Times New Roman" w:hAnsi="Times New Roman"/>
          <w:color w:val="231F20"/>
          <w:lang w:val="en-US"/>
        </w:rPr>
        <w:t xml:space="preserve"> </w:t>
      </w:r>
      <w:r w:rsidRPr="0068687C">
        <w:rPr>
          <w:rFonts w:ascii="Times New Roman" w:hAnsi="Times New Roman"/>
          <w:color w:val="231F20"/>
        </w:rPr>
        <w:t>birth</w:t>
      </w:r>
      <w:r w:rsidR="00BB5D21">
        <w:rPr>
          <w:rFonts w:ascii="Times New Roman" w:hAnsi="Times New Roman"/>
          <w:color w:val="231F20"/>
          <w:lang w:val="en-US"/>
        </w:rPr>
        <w:t xml:space="preserve"> </w:t>
      </w:r>
      <w:r w:rsidRPr="0068687C">
        <w:rPr>
          <w:rFonts w:ascii="Times New Roman" w:hAnsi="Times New Roman"/>
          <w:color w:val="231F20"/>
        </w:rPr>
        <w:t>certificate</w:t>
      </w:r>
      <w:r w:rsidR="00BB5D21">
        <w:rPr>
          <w:rFonts w:ascii="Times New Roman" w:hAnsi="Times New Roman"/>
          <w:color w:val="231F20"/>
          <w:lang w:val="en-US"/>
        </w:rPr>
        <w:t xml:space="preserve"> </w:t>
      </w:r>
      <w:r w:rsidRPr="0068687C">
        <w:rPr>
          <w:rFonts w:ascii="Times New Roman" w:hAnsi="Times New Roman"/>
          <w:color w:val="231F20"/>
        </w:rPr>
        <w:t>or</w:t>
      </w:r>
      <w:r w:rsidR="00BB5D21">
        <w:rPr>
          <w:rFonts w:ascii="Times New Roman" w:hAnsi="Times New Roman"/>
          <w:color w:val="231F20"/>
          <w:lang w:val="en-US"/>
        </w:rPr>
        <w:t xml:space="preserve"> </w:t>
      </w:r>
      <w:r w:rsidRPr="0068687C">
        <w:rPr>
          <w:rFonts w:ascii="Times New Roman" w:hAnsi="Times New Roman"/>
          <w:color w:val="231F20"/>
        </w:rPr>
        <w:t>if</w:t>
      </w:r>
      <w:r w:rsidR="00BB5D21">
        <w:rPr>
          <w:rFonts w:ascii="Times New Roman" w:hAnsi="Times New Roman"/>
          <w:color w:val="231F20"/>
          <w:lang w:val="en-US"/>
        </w:rPr>
        <w:t xml:space="preserve"> </w:t>
      </w:r>
      <w:r w:rsidRPr="0068687C">
        <w:rPr>
          <w:rFonts w:ascii="Times New Roman" w:hAnsi="Times New Roman"/>
          <w:color w:val="231F20"/>
        </w:rPr>
        <w:t>data</w:t>
      </w:r>
      <w:r w:rsidR="00BB5D21">
        <w:rPr>
          <w:rFonts w:ascii="Times New Roman" w:hAnsi="Times New Roman"/>
          <w:color w:val="231F20"/>
          <w:lang w:val="en-US"/>
        </w:rPr>
        <w:t xml:space="preserve"> </w:t>
      </w:r>
      <w:r w:rsidRPr="0068687C">
        <w:rPr>
          <w:rFonts w:ascii="Times New Roman" w:hAnsi="Times New Roman"/>
          <w:color w:val="231F20"/>
        </w:rPr>
        <w:t>were</w:t>
      </w:r>
      <w:r w:rsidR="00BB5D21">
        <w:rPr>
          <w:rFonts w:ascii="Times New Roman" w:hAnsi="Times New Roman"/>
          <w:color w:val="231F20"/>
          <w:lang w:val="en-US"/>
        </w:rPr>
        <w:t xml:space="preserve"> </w:t>
      </w:r>
      <w:r w:rsidRPr="0068687C">
        <w:rPr>
          <w:rFonts w:ascii="Times New Roman" w:hAnsi="Times New Roman"/>
          <w:color w:val="231F20"/>
        </w:rPr>
        <w:t>missing</w:t>
      </w:r>
      <w:r w:rsidR="00BB5D21">
        <w:rPr>
          <w:rFonts w:ascii="Times New Roman" w:hAnsi="Times New Roman"/>
          <w:color w:val="231F20"/>
          <w:lang w:val="en-US"/>
        </w:rPr>
        <w:t xml:space="preserve"> </w:t>
      </w:r>
      <w:r w:rsidRPr="0068687C">
        <w:rPr>
          <w:rFonts w:ascii="Times New Roman" w:hAnsi="Times New Roman"/>
          <w:color w:val="231F20"/>
        </w:rPr>
        <w:t>in</w:t>
      </w:r>
      <w:r w:rsidR="00BB5D21">
        <w:rPr>
          <w:rFonts w:ascii="Times New Roman" w:hAnsi="Times New Roman"/>
          <w:color w:val="231F20"/>
          <w:lang w:val="en-US"/>
        </w:rPr>
        <w:t xml:space="preserve"> </w:t>
      </w:r>
      <w:r w:rsidRPr="0068687C">
        <w:rPr>
          <w:rFonts w:ascii="Times New Roman" w:hAnsi="Times New Roman"/>
          <w:color w:val="231F20"/>
        </w:rPr>
        <w:t>the</w:t>
      </w:r>
      <w:r w:rsidR="00BB5D21">
        <w:rPr>
          <w:rFonts w:ascii="Times New Roman" w:hAnsi="Times New Roman"/>
          <w:color w:val="231F20"/>
          <w:lang w:val="en-US"/>
        </w:rPr>
        <w:t xml:space="preserve"> </w:t>
      </w:r>
      <w:r w:rsidRPr="0068687C">
        <w:rPr>
          <w:rFonts w:ascii="Times New Roman" w:hAnsi="Times New Roman"/>
          <w:color w:val="231F20"/>
        </w:rPr>
        <w:t>birth</w:t>
      </w:r>
      <w:r w:rsidR="00BB5D21">
        <w:rPr>
          <w:rFonts w:ascii="Times New Roman" w:hAnsi="Times New Roman"/>
          <w:color w:val="231F20"/>
          <w:lang w:val="en-US"/>
        </w:rPr>
        <w:t xml:space="preserve"> </w:t>
      </w:r>
      <w:r w:rsidRPr="0068687C">
        <w:rPr>
          <w:rFonts w:ascii="Times New Roman" w:hAnsi="Times New Roman"/>
          <w:color w:val="231F20"/>
        </w:rPr>
        <w:t xml:space="preserve">certificate file, we obtained data from the EHR. Elevation in </w:t>
      </w:r>
      <w:r w:rsidR="00BB5D21">
        <w:rPr>
          <w:rFonts w:ascii="Times New Roman" w:hAnsi="Times New Roman"/>
          <w:color w:val="231F20"/>
          <w:lang w:val="en-US"/>
        </w:rPr>
        <w:t xml:space="preserve"> </w:t>
      </w:r>
      <w:r w:rsidRPr="0068687C">
        <w:rPr>
          <w:rFonts w:ascii="Times New Roman" w:hAnsi="Times New Roman"/>
          <w:color w:val="231F20"/>
        </w:rPr>
        <w:t>meters</w:t>
      </w:r>
      <w:r w:rsidR="00BB5D21">
        <w:rPr>
          <w:rFonts w:ascii="Times New Roman" w:hAnsi="Times New Roman"/>
          <w:color w:val="231F20"/>
          <w:lang w:val="en-US"/>
        </w:rPr>
        <w:t xml:space="preserve"> </w:t>
      </w:r>
      <w:r w:rsidRPr="0068687C">
        <w:rPr>
          <w:rFonts w:ascii="Times New Roman" w:hAnsi="Times New Roman"/>
          <w:color w:val="231F20"/>
        </w:rPr>
        <w:t>above</w:t>
      </w:r>
      <w:r w:rsidR="00BB5D21">
        <w:rPr>
          <w:rFonts w:ascii="Times New Roman" w:hAnsi="Times New Roman"/>
          <w:color w:val="231F20"/>
          <w:lang w:val="en-US"/>
        </w:rPr>
        <w:t xml:space="preserve"> </w:t>
      </w:r>
      <w:r w:rsidRPr="0068687C">
        <w:rPr>
          <w:rFonts w:ascii="Times New Roman" w:hAnsi="Times New Roman"/>
          <w:color w:val="231F20"/>
        </w:rPr>
        <w:t>sea</w:t>
      </w:r>
      <w:r w:rsidR="00BB5D21">
        <w:rPr>
          <w:rFonts w:ascii="Times New Roman" w:hAnsi="Times New Roman"/>
          <w:color w:val="231F20"/>
          <w:lang w:val="en-US"/>
        </w:rPr>
        <w:t xml:space="preserve"> </w:t>
      </w:r>
      <w:r w:rsidRPr="0068687C">
        <w:rPr>
          <w:rFonts w:ascii="Times New Roman" w:hAnsi="Times New Roman"/>
          <w:color w:val="231F20"/>
        </w:rPr>
        <w:t>level</w:t>
      </w:r>
      <w:r w:rsidR="00BB5D21">
        <w:rPr>
          <w:rFonts w:ascii="Times New Roman" w:hAnsi="Times New Roman"/>
          <w:color w:val="231F20"/>
          <w:lang w:val="en-US"/>
        </w:rPr>
        <w:t xml:space="preserve"> </w:t>
      </w:r>
      <w:r w:rsidRPr="0068687C">
        <w:rPr>
          <w:rFonts w:ascii="Times New Roman" w:hAnsi="Times New Roman"/>
          <w:color w:val="231F20"/>
        </w:rPr>
        <w:t>at</w:t>
      </w:r>
      <w:r w:rsidR="00BB5D21">
        <w:rPr>
          <w:rFonts w:ascii="Times New Roman" w:hAnsi="Times New Roman"/>
          <w:color w:val="231F20"/>
          <w:lang w:val="en-US"/>
        </w:rPr>
        <w:t xml:space="preserve"> </w:t>
      </w:r>
      <w:r w:rsidRPr="0068687C">
        <w:rPr>
          <w:rFonts w:ascii="Times New Roman" w:hAnsi="Times New Roman"/>
          <w:color w:val="231F20"/>
        </w:rPr>
        <w:t>place</w:t>
      </w:r>
      <w:r w:rsidR="00BB5D21">
        <w:rPr>
          <w:rFonts w:ascii="Times New Roman" w:hAnsi="Times New Roman"/>
          <w:color w:val="231F20"/>
          <w:lang w:val="en-US"/>
        </w:rPr>
        <w:t xml:space="preserve"> </w:t>
      </w:r>
      <w:r w:rsidRPr="0068687C">
        <w:rPr>
          <w:rFonts w:ascii="Times New Roman" w:hAnsi="Times New Roman"/>
          <w:color w:val="231F20"/>
        </w:rPr>
        <w:t>of</w:t>
      </w:r>
      <w:r w:rsidR="00BB5D21">
        <w:rPr>
          <w:rFonts w:ascii="Times New Roman" w:hAnsi="Times New Roman"/>
          <w:color w:val="231F20"/>
          <w:lang w:val="en-US"/>
        </w:rPr>
        <w:t xml:space="preserve"> </w:t>
      </w:r>
      <w:r w:rsidRPr="0068687C">
        <w:rPr>
          <w:rFonts w:ascii="Times New Roman" w:hAnsi="Times New Roman"/>
          <w:color w:val="231F20"/>
        </w:rPr>
        <w:t>residence</w:t>
      </w:r>
      <w:r w:rsidR="00BB5D21">
        <w:rPr>
          <w:rFonts w:ascii="Times New Roman" w:hAnsi="Times New Roman"/>
          <w:color w:val="231F20"/>
          <w:lang w:val="en-US"/>
        </w:rPr>
        <w:t xml:space="preserve"> </w:t>
      </w:r>
      <w:r w:rsidRPr="0068687C">
        <w:rPr>
          <w:rFonts w:ascii="Times New Roman" w:hAnsi="Times New Roman"/>
          <w:color w:val="231F20"/>
        </w:rPr>
        <w:t>was</w:t>
      </w:r>
      <w:r w:rsidR="00BB5D21">
        <w:rPr>
          <w:rFonts w:ascii="Times New Roman" w:hAnsi="Times New Roman"/>
          <w:color w:val="231F20"/>
          <w:lang w:val="en-US"/>
        </w:rPr>
        <w:t xml:space="preserve"> </w:t>
      </w:r>
      <w:r w:rsidRPr="0068687C">
        <w:rPr>
          <w:rFonts w:ascii="Times New Roman" w:hAnsi="Times New Roman"/>
          <w:color w:val="231F20"/>
        </w:rPr>
        <w:t>determined</w:t>
      </w:r>
      <w:r w:rsidR="00BB5D21">
        <w:rPr>
          <w:rFonts w:ascii="Times New Roman" w:hAnsi="Times New Roman"/>
          <w:color w:val="231F20"/>
          <w:lang w:val="en-US"/>
        </w:rPr>
        <w:t xml:space="preserve"> </w:t>
      </w:r>
      <w:r w:rsidRPr="0068687C">
        <w:rPr>
          <w:rFonts w:ascii="Times New Roman" w:hAnsi="Times New Roman"/>
          <w:color w:val="231F20"/>
        </w:rPr>
        <w:t>by</w:t>
      </w:r>
      <w:r w:rsidR="00BB5D21">
        <w:rPr>
          <w:rFonts w:ascii="Times New Roman" w:hAnsi="Times New Roman"/>
          <w:color w:val="231F20"/>
          <w:lang w:val="en-US"/>
        </w:rPr>
        <w:t xml:space="preserve"> </w:t>
      </w:r>
      <w:r w:rsidRPr="0068687C">
        <w:rPr>
          <w:rFonts w:ascii="Times New Roman" w:hAnsi="Times New Roman"/>
          <w:color w:val="231F20"/>
        </w:rPr>
        <w:t>averaging</w:t>
      </w:r>
      <w:r w:rsidR="00BB5D21">
        <w:rPr>
          <w:rFonts w:ascii="Times New Roman" w:hAnsi="Times New Roman"/>
          <w:color w:val="231F20"/>
          <w:lang w:val="en-US"/>
        </w:rPr>
        <w:t xml:space="preserve"> </w:t>
      </w:r>
      <w:r w:rsidRPr="0068687C">
        <w:rPr>
          <w:rFonts w:ascii="Times New Roman" w:hAnsi="Times New Roman"/>
          <w:color w:val="231F20"/>
        </w:rPr>
        <w:t>the</w:t>
      </w:r>
      <w:r w:rsidR="00BB5D21">
        <w:rPr>
          <w:rFonts w:ascii="Times New Roman" w:hAnsi="Times New Roman"/>
          <w:color w:val="231F20"/>
          <w:lang w:val="en-US"/>
        </w:rPr>
        <w:t xml:space="preserve"> </w:t>
      </w:r>
      <w:r w:rsidRPr="0068687C">
        <w:rPr>
          <w:rFonts w:ascii="Times New Roman" w:hAnsi="Times New Roman"/>
          <w:color w:val="231F20"/>
        </w:rPr>
        <w:t>minimum</w:t>
      </w:r>
      <w:r w:rsidR="00BB5D21">
        <w:rPr>
          <w:rFonts w:ascii="Times New Roman" w:hAnsi="Times New Roman"/>
          <w:color w:val="231F20"/>
          <w:lang w:val="en-US"/>
        </w:rPr>
        <w:t xml:space="preserve"> </w:t>
      </w:r>
      <w:r w:rsidRPr="0068687C">
        <w:rPr>
          <w:rFonts w:ascii="Times New Roman" w:hAnsi="Times New Roman"/>
          <w:color w:val="231F20"/>
        </w:rPr>
        <w:t>and</w:t>
      </w:r>
      <w:r w:rsidR="00BB5D21">
        <w:rPr>
          <w:rFonts w:ascii="Times New Roman" w:hAnsi="Times New Roman"/>
          <w:color w:val="231F20"/>
          <w:lang w:val="en-US"/>
        </w:rPr>
        <w:t xml:space="preserve"> </w:t>
      </w:r>
      <w:r w:rsidRPr="0068687C">
        <w:rPr>
          <w:rFonts w:ascii="Times New Roman" w:hAnsi="Times New Roman"/>
          <w:color w:val="231F20"/>
        </w:rPr>
        <w:t>maximum</w:t>
      </w:r>
      <w:r w:rsidR="00BB5D21">
        <w:rPr>
          <w:rFonts w:ascii="Times New Roman" w:hAnsi="Times New Roman"/>
          <w:color w:val="231F20"/>
          <w:lang w:val="en-US"/>
        </w:rPr>
        <w:t xml:space="preserve"> </w:t>
      </w:r>
      <w:r w:rsidRPr="0068687C">
        <w:rPr>
          <w:rFonts w:ascii="Times New Roman" w:hAnsi="Times New Roman"/>
          <w:color w:val="231F20"/>
        </w:rPr>
        <w:t>altitude</w:t>
      </w:r>
      <w:r w:rsidR="00BB5D21">
        <w:rPr>
          <w:rFonts w:ascii="Times New Roman" w:hAnsi="Times New Roman"/>
          <w:color w:val="231F20"/>
          <w:lang w:val="en-US"/>
        </w:rPr>
        <w:t xml:space="preserve"> </w:t>
      </w:r>
      <w:r w:rsidRPr="0068687C">
        <w:rPr>
          <w:rFonts w:ascii="Times New Roman" w:hAnsi="Times New Roman"/>
          <w:color w:val="231F20"/>
        </w:rPr>
        <w:t>for</w:t>
      </w:r>
      <w:r w:rsidR="00BB5D21">
        <w:rPr>
          <w:rFonts w:ascii="Times New Roman" w:hAnsi="Times New Roman"/>
          <w:color w:val="231F20"/>
          <w:lang w:val="en-US"/>
        </w:rPr>
        <w:t xml:space="preserve"> </w:t>
      </w:r>
      <w:r w:rsidRPr="0068687C">
        <w:rPr>
          <w:rFonts w:ascii="Times New Roman" w:hAnsi="Times New Roman"/>
          <w:color w:val="231F20"/>
        </w:rPr>
        <w:t>each</w:t>
      </w:r>
      <w:r w:rsidR="00BB5D21">
        <w:rPr>
          <w:rFonts w:ascii="Times New Roman" w:hAnsi="Times New Roman"/>
          <w:color w:val="231F20"/>
          <w:lang w:val="en-US"/>
        </w:rPr>
        <w:t xml:space="preserve"> </w:t>
      </w:r>
      <w:r w:rsidRPr="0068687C">
        <w:rPr>
          <w:rFonts w:ascii="Times New Roman" w:hAnsi="Times New Roman"/>
          <w:color w:val="231F20"/>
        </w:rPr>
        <w:t>USZIP</w:t>
      </w:r>
      <w:r w:rsidR="00BB5D21">
        <w:rPr>
          <w:rFonts w:ascii="Times New Roman" w:hAnsi="Times New Roman"/>
          <w:color w:val="231F20"/>
          <w:lang w:val="en-US"/>
        </w:rPr>
        <w:t xml:space="preserve"> </w:t>
      </w:r>
      <w:r w:rsidRPr="0068687C">
        <w:rPr>
          <w:rFonts w:ascii="Times New Roman" w:hAnsi="Times New Roman"/>
          <w:color w:val="231F20"/>
        </w:rPr>
        <w:t>code</w:t>
      </w:r>
      <w:r w:rsidR="00BB5D21">
        <w:rPr>
          <w:rFonts w:ascii="Times New Roman" w:hAnsi="Times New Roman"/>
          <w:color w:val="231F20"/>
          <w:lang w:val="en-US"/>
        </w:rPr>
        <w:t xml:space="preserve"> </w:t>
      </w:r>
      <w:r w:rsidRPr="0068687C">
        <w:rPr>
          <w:rFonts w:ascii="Times New Roman" w:hAnsi="Times New Roman"/>
          <w:color w:val="231F20"/>
        </w:rPr>
        <w:t>zone</w:t>
      </w:r>
    </w:p>
    <w:p w:rsidR="003F3A0B" w:rsidRPr="0068687C" w:rsidRDefault="00120C2B" w:rsidP="00A91866">
      <w:pPr>
        <w:spacing w:before="88" w:line="254" w:lineRule="auto"/>
        <w:ind w:left="101" w:right="38"/>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74624" behindDoc="0" locked="0" layoutInCell="1" allowOverlap="1">
                <wp:simplePos x="0" y="0"/>
                <wp:positionH relativeFrom="page">
                  <wp:posOffset>7113905</wp:posOffset>
                </wp:positionH>
                <wp:positionV relativeFrom="page">
                  <wp:posOffset>2667635</wp:posOffset>
                </wp:positionV>
                <wp:extent cx="139065" cy="4606925"/>
                <wp:effectExtent l="0" t="0" r="0" b="0"/>
                <wp:wrapNone/>
                <wp:docPr id="7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4606925"/>
                        </a:xfrm>
                        <a:prstGeom prst="rect">
                          <a:avLst/>
                        </a:prstGeom>
                        <a:noFill/>
                        <a:ln>
                          <a:noFill/>
                        </a:ln>
                      </wps:spPr>
                      <wps:txbx>
                        <w:txbxContent>
                          <w:p w:rsidR="00A914D2" w:rsidRDefault="00A914D2" w:rsidP="003F3A0B">
                            <w:pPr>
                              <w:spacing w:before="14"/>
                              <w:ind w:left="20"/>
                              <w:rPr>
                                <w:rFonts w:ascii="Arial MT"/>
                                <w:sz w:val="16"/>
                              </w:rPr>
                            </w:pPr>
                            <w:r>
                              <w:rPr>
                                <w:rFonts w:ascii="Arial MT"/>
                                <w:color w:val="666666"/>
                                <w:sz w:val="16"/>
                              </w:rPr>
                              <w:t>Downloadedfromhttps://academic.oup.com/jn/article/151/11/3688/6360120bygueston19April2022</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37" type="#_x0000_t202" style="position:absolute;left:0;text-align:left;margin-left:560.15pt;margin-top:210.05pt;width:10.95pt;height:362.7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" filled="f" stroked="f">
                <v:textbox style="layout-flow:vertical" inset="0,0,0,0">
                  <w:txbxContent>
                    <w:p w:rsidR="00A914D2" w:rsidRDefault="00A914D2" w:rsidP="003F3A0B">
                      <w:pPr>
                        <w:spacing w:before="14"/>
                        <w:ind w:left="20"/>
                        <w:rPr>
                          <w:rFonts w:ascii="Arial MT"/>
                          <w:sz w:val="16"/>
                        </w:rPr>
                      </w:pPr>
                      <w:r>
                        <w:rPr>
                          <w:rFonts w:ascii="Arial MT"/>
                          <w:color w:val="666666"/>
                          <w:sz w:val="16"/>
                        </w:rPr>
                        <w:t>Downloadedfromhttps://academic.oup.com/jn/article/151/11/3688/6360120bygueston19April2022</w:t>
                      </w:r>
                    </w:p>
                  </w:txbxContent>
                </v:textbox>
                <w10:wrap anchorx="page" anchory="page"/>
              </v:shape>
            </w:pict>
          </mc:Fallback>
        </mc:AlternateContent>
      </w:r>
      <w:r w:rsidR="003F3A0B" w:rsidRPr="0068687C">
        <w:rPr>
          <w:rFonts w:ascii="Times New Roman" w:hAnsi="Times New Roman"/>
          <w:color w:val="231F20"/>
        </w:rPr>
        <w:t>using</w:t>
      </w:r>
      <w:r w:rsidR="00BB5D21">
        <w:rPr>
          <w:rFonts w:ascii="Times New Roman" w:hAnsi="Times New Roman"/>
          <w:color w:val="231F20"/>
          <w:lang w:val="en-US"/>
        </w:rPr>
        <w:t xml:space="preserve"> </w:t>
      </w:r>
      <w:r w:rsidR="003F3A0B" w:rsidRPr="0068687C">
        <w:rPr>
          <w:rFonts w:ascii="Times New Roman" w:hAnsi="Times New Roman"/>
          <w:color w:val="231F20"/>
        </w:rPr>
        <w:t>age</w:t>
      </w:r>
      <w:r w:rsidR="00BB5D21">
        <w:rPr>
          <w:rFonts w:ascii="Times New Roman" w:hAnsi="Times New Roman"/>
          <w:color w:val="231F20"/>
          <w:lang w:val="en-US"/>
        </w:rPr>
        <w:t xml:space="preserve"> </w:t>
      </w:r>
      <w:r w:rsidR="003F3A0B" w:rsidRPr="0068687C">
        <w:rPr>
          <w:rFonts w:ascii="Times New Roman" w:hAnsi="Times New Roman"/>
          <w:color w:val="231F20"/>
        </w:rPr>
        <w:t>ographic</w:t>
      </w:r>
      <w:r w:rsidR="00BB5D21">
        <w:rPr>
          <w:rFonts w:ascii="Times New Roman" w:hAnsi="Times New Roman"/>
          <w:color w:val="231F20"/>
          <w:lang w:val="en-US"/>
        </w:rPr>
        <w:t xml:space="preserve"> </w:t>
      </w:r>
      <w:r w:rsidR="003F3A0B" w:rsidRPr="0068687C">
        <w:rPr>
          <w:rFonts w:ascii="Times New Roman" w:hAnsi="Times New Roman"/>
          <w:color w:val="231F20"/>
        </w:rPr>
        <w:t>information</w:t>
      </w:r>
      <w:r w:rsidR="00BB5D21">
        <w:rPr>
          <w:rFonts w:ascii="Times New Roman" w:hAnsi="Times New Roman"/>
          <w:color w:val="231F20"/>
          <w:lang w:val="en-US"/>
        </w:rPr>
        <w:t xml:space="preserve"> </w:t>
      </w:r>
      <w:r w:rsidR="003F3A0B" w:rsidRPr="0068687C">
        <w:rPr>
          <w:rFonts w:ascii="Times New Roman" w:hAnsi="Times New Roman"/>
          <w:color w:val="231F20"/>
        </w:rPr>
        <w:t>system</w:t>
      </w:r>
      <w:r w:rsidR="00BB5D21">
        <w:rPr>
          <w:rFonts w:ascii="Times New Roman" w:hAnsi="Times New Roman"/>
          <w:color w:val="231F20"/>
          <w:lang w:val="en-US"/>
        </w:rPr>
        <w:t xml:space="preserve"> </w:t>
      </w:r>
      <w:r w:rsidR="003F3A0B" w:rsidRPr="0068687C">
        <w:rPr>
          <w:rFonts w:ascii="Times New Roman" w:hAnsi="Times New Roman"/>
          <w:color w:val="231F20"/>
        </w:rPr>
        <w:t>(Esri</w:t>
      </w:r>
      <w:r w:rsidR="00BB5D21">
        <w:rPr>
          <w:rFonts w:ascii="Times New Roman" w:hAnsi="Times New Roman"/>
          <w:color w:val="231F20"/>
          <w:lang w:val="en-US"/>
        </w:rPr>
        <w:t xml:space="preserve"> </w:t>
      </w:r>
      <w:r w:rsidR="003F3A0B" w:rsidRPr="0068687C">
        <w:rPr>
          <w:rFonts w:ascii="Times New Roman" w:hAnsi="Times New Roman"/>
          <w:color w:val="231F20"/>
        </w:rPr>
        <w:t>ArcGIS</w:t>
      </w:r>
      <w:r w:rsidR="00BB5D21">
        <w:rPr>
          <w:rFonts w:ascii="Times New Roman" w:hAnsi="Times New Roman"/>
          <w:color w:val="231F20"/>
          <w:lang w:val="en-US"/>
        </w:rPr>
        <w:t xml:space="preserve"> </w:t>
      </w:r>
      <w:r w:rsidR="003F3A0B" w:rsidRPr="0068687C">
        <w:rPr>
          <w:rFonts w:ascii="Times New Roman" w:hAnsi="Times New Roman"/>
          <w:color w:val="231F20"/>
        </w:rPr>
        <w:t>Desktop10.5).</w:t>
      </w:r>
      <w:r w:rsidR="00BB5D21">
        <w:rPr>
          <w:rFonts w:ascii="Times New Roman" w:hAnsi="Times New Roman"/>
          <w:color w:val="231F20"/>
          <w:lang w:val="en-US"/>
        </w:rPr>
        <w:t xml:space="preserve"> </w:t>
      </w:r>
      <w:r w:rsidR="003F3A0B" w:rsidRPr="0068687C">
        <w:rPr>
          <w:rFonts w:ascii="Times New Roman" w:hAnsi="Times New Roman"/>
          <w:color w:val="231F20"/>
        </w:rPr>
        <w:t>Elevation was acquired using a 10-m digital elevation model from the</w:t>
      </w:r>
      <w:r w:rsidR="00BB5D21">
        <w:rPr>
          <w:rFonts w:ascii="Times New Roman" w:hAnsi="Times New Roman"/>
          <w:color w:val="231F20"/>
          <w:lang w:val="en-US"/>
        </w:rPr>
        <w:t xml:space="preserve"> </w:t>
      </w:r>
      <w:r w:rsidR="003F3A0B" w:rsidRPr="0068687C">
        <w:rPr>
          <w:rFonts w:ascii="Times New Roman" w:hAnsi="Times New Roman"/>
          <w:color w:val="231F20"/>
        </w:rPr>
        <w:t>USGS 3D Elevation Program (3DEP). ZIP code boundaries were from</w:t>
      </w:r>
      <w:r w:rsidR="00BB5D21">
        <w:rPr>
          <w:rFonts w:ascii="Times New Roman" w:hAnsi="Times New Roman"/>
          <w:color w:val="231F20"/>
          <w:lang w:val="en-US"/>
        </w:rPr>
        <w:t xml:space="preserve"> </w:t>
      </w:r>
      <w:r w:rsidR="003F3A0B" w:rsidRPr="0068687C">
        <w:rPr>
          <w:rFonts w:ascii="Times New Roman" w:hAnsi="Times New Roman"/>
          <w:color w:val="231F20"/>
        </w:rPr>
        <w:t>TIGER</w:t>
      </w:r>
      <w:r w:rsidR="00BB5D21">
        <w:rPr>
          <w:rFonts w:ascii="Times New Roman" w:hAnsi="Times New Roman"/>
          <w:color w:val="231F20"/>
          <w:lang w:val="en-US"/>
        </w:rPr>
        <w:t xml:space="preserve"> </w:t>
      </w:r>
      <w:r w:rsidR="003F3A0B" w:rsidRPr="0068687C">
        <w:rPr>
          <w:rFonts w:ascii="Times New Roman" w:hAnsi="Times New Roman"/>
          <w:color w:val="231F20"/>
        </w:rPr>
        <w:t>/Line</w:t>
      </w:r>
      <w:r w:rsidR="00BB5D21">
        <w:rPr>
          <w:rFonts w:ascii="Times New Roman" w:hAnsi="Times New Roman"/>
          <w:color w:val="231F20"/>
          <w:lang w:val="en-US"/>
        </w:rPr>
        <w:t xml:space="preserve"> </w:t>
      </w:r>
      <w:r w:rsidR="003F3A0B" w:rsidRPr="0068687C">
        <w:rPr>
          <w:rFonts w:ascii="Times New Roman" w:hAnsi="Times New Roman"/>
          <w:color w:val="231F20"/>
        </w:rPr>
        <w:t>2018</w:t>
      </w:r>
      <w:r w:rsidR="00BB5D21">
        <w:rPr>
          <w:rFonts w:ascii="Times New Roman" w:hAnsi="Times New Roman"/>
          <w:color w:val="231F20"/>
          <w:lang w:val="en-US"/>
        </w:rPr>
        <w:t xml:space="preserve"> </w:t>
      </w:r>
      <w:r w:rsidR="003F3A0B" w:rsidRPr="0068687C">
        <w:rPr>
          <w:rFonts w:ascii="Times New Roman" w:hAnsi="Times New Roman"/>
          <w:color w:val="231F20"/>
        </w:rPr>
        <w:t>Zip</w:t>
      </w:r>
      <w:r w:rsidR="00BB5D21">
        <w:rPr>
          <w:rFonts w:ascii="Times New Roman" w:hAnsi="Times New Roman"/>
          <w:color w:val="231F20"/>
          <w:lang w:val="en-US"/>
        </w:rPr>
        <w:t xml:space="preserve"> </w:t>
      </w:r>
      <w:r w:rsidR="003F3A0B" w:rsidRPr="0068687C">
        <w:rPr>
          <w:rFonts w:ascii="Times New Roman" w:hAnsi="Times New Roman"/>
          <w:color w:val="231F20"/>
        </w:rPr>
        <w:t>Code</w:t>
      </w:r>
      <w:r w:rsidR="00BB5D21">
        <w:rPr>
          <w:rFonts w:ascii="Times New Roman" w:hAnsi="Times New Roman"/>
          <w:color w:val="231F20"/>
          <w:lang w:val="en-US"/>
        </w:rPr>
        <w:t xml:space="preserve"> </w:t>
      </w:r>
      <w:r w:rsidR="003F3A0B" w:rsidRPr="0068687C">
        <w:rPr>
          <w:rFonts w:ascii="Times New Roman" w:hAnsi="Times New Roman"/>
          <w:color w:val="231F20"/>
        </w:rPr>
        <w:t>Tabulation</w:t>
      </w:r>
      <w:r w:rsidR="00BB5D21">
        <w:rPr>
          <w:rFonts w:ascii="Times New Roman" w:hAnsi="Times New Roman"/>
          <w:color w:val="231F20"/>
          <w:lang w:val="en-US"/>
        </w:rPr>
        <w:t xml:space="preserve"> </w:t>
      </w:r>
      <w:r w:rsidR="003F3A0B" w:rsidRPr="0068687C">
        <w:rPr>
          <w:rFonts w:ascii="Times New Roman" w:hAnsi="Times New Roman"/>
          <w:color w:val="231F20"/>
        </w:rPr>
        <w:t>Are</w:t>
      </w:r>
      <w:r w:rsidR="00BB5D21">
        <w:rPr>
          <w:rFonts w:ascii="Times New Roman" w:hAnsi="Times New Roman"/>
          <w:color w:val="231F20"/>
          <w:lang w:val="en-US"/>
        </w:rPr>
        <w:t xml:space="preserve"> </w:t>
      </w:r>
      <w:r w:rsidR="003F3A0B" w:rsidRPr="0068687C">
        <w:rPr>
          <w:rFonts w:ascii="Times New Roman" w:hAnsi="Times New Roman"/>
          <w:color w:val="231F20"/>
        </w:rPr>
        <w:t>as</w:t>
      </w:r>
      <w:r w:rsidR="00BB5D21">
        <w:rPr>
          <w:rFonts w:ascii="Times New Roman" w:hAnsi="Times New Roman"/>
          <w:color w:val="231F20"/>
          <w:lang w:val="en-US"/>
        </w:rPr>
        <w:t xml:space="preserve"> </w:t>
      </w:r>
      <w:r w:rsidR="003F3A0B" w:rsidRPr="0068687C">
        <w:rPr>
          <w:rFonts w:ascii="Times New Roman" w:hAnsi="Times New Roman"/>
          <w:color w:val="231F20"/>
        </w:rPr>
        <w:t>from</w:t>
      </w:r>
      <w:r w:rsidR="00BB5D21">
        <w:rPr>
          <w:rFonts w:ascii="Times New Roman" w:hAnsi="Times New Roman"/>
          <w:color w:val="231F20"/>
          <w:lang w:val="en-US"/>
        </w:rPr>
        <w:t xml:space="preserve"> </w:t>
      </w:r>
      <w:r w:rsidR="003F3A0B" w:rsidRPr="0068687C">
        <w:rPr>
          <w:rFonts w:ascii="Times New Roman" w:hAnsi="Times New Roman"/>
          <w:color w:val="231F20"/>
        </w:rPr>
        <w:t>the</w:t>
      </w:r>
      <w:r w:rsidR="00BB5D21">
        <w:rPr>
          <w:rFonts w:ascii="Times New Roman" w:hAnsi="Times New Roman"/>
          <w:color w:val="231F20"/>
          <w:lang w:val="en-US"/>
        </w:rPr>
        <w:t xml:space="preserve"> </w:t>
      </w:r>
      <w:r w:rsidR="003F3A0B" w:rsidRPr="0068687C">
        <w:rPr>
          <w:rFonts w:ascii="Times New Roman" w:hAnsi="Times New Roman"/>
          <w:color w:val="231F20"/>
        </w:rPr>
        <w:t>US</w:t>
      </w:r>
      <w:r w:rsidR="00BB5D21">
        <w:rPr>
          <w:rFonts w:ascii="Times New Roman" w:hAnsi="Times New Roman"/>
          <w:color w:val="231F20"/>
          <w:lang w:val="en-US"/>
        </w:rPr>
        <w:t xml:space="preserve"> </w:t>
      </w:r>
      <w:r w:rsidR="003F3A0B" w:rsidRPr="0068687C">
        <w:rPr>
          <w:rFonts w:ascii="Times New Roman" w:hAnsi="Times New Roman"/>
          <w:color w:val="231F20"/>
        </w:rPr>
        <w:t>Census</w:t>
      </w:r>
      <w:r w:rsidR="00BB5D21">
        <w:rPr>
          <w:rFonts w:ascii="Times New Roman" w:hAnsi="Times New Roman"/>
          <w:color w:val="231F20"/>
          <w:lang w:val="en-US"/>
        </w:rPr>
        <w:t xml:space="preserve"> </w:t>
      </w:r>
      <w:hyperlink r:id="rId29" w:history="1">
        <w:r w:rsidR="00BB5D21" w:rsidRPr="00B16CF2">
          <w:rPr>
            <w:rStyle w:val="Hyperlink"/>
            <w:rFonts w:ascii="Times New Roman" w:hAnsi="Times New Roman"/>
            <w:w w:val="95"/>
          </w:rPr>
          <w:t>Bureau</w:t>
        </w:r>
        <w:r w:rsidR="00BB5D21" w:rsidRPr="00B16CF2">
          <w:rPr>
            <w:rStyle w:val="Hyperlink"/>
            <w:rFonts w:ascii="Times New Roman" w:hAnsi="Times New Roman"/>
            <w:w w:val="95"/>
            <w:lang w:val="en-US"/>
          </w:rPr>
          <w:t xml:space="preserve"> </w:t>
        </w:r>
        <w:r w:rsidR="00BB5D21" w:rsidRPr="00B16CF2">
          <w:rPr>
            <w:rStyle w:val="Hyperlink"/>
            <w:rFonts w:ascii="Times New Roman" w:hAnsi="Times New Roman"/>
            <w:w w:val="95"/>
          </w:rPr>
          <w:t>(https://catalog.data.gov/dataset/tiger-line-shapefile-</w:t>
        </w:r>
        <w:r w:rsidR="00BB5D21" w:rsidRPr="00B16CF2">
          <w:rPr>
            <w:rStyle w:val="Hyperlink"/>
            <w:rFonts w:ascii="Times New Roman" w:hAnsi="Times New Roman"/>
            <w:w w:val="95"/>
          </w:rPr>
          <w:lastRenderedPageBreak/>
          <w:t>2018–201</w:t>
        </w:r>
        <w:r w:rsidR="00BB5D21" w:rsidRPr="00B16CF2">
          <w:rPr>
            <w:rStyle w:val="Hyperlink"/>
            <w:rFonts w:ascii="Times New Roman" w:hAnsi="Times New Roman"/>
          </w:rPr>
          <w:t>0-nation-u-s-2010-census-5-digit-zip-code-tabulation-area-zcta5-na).</w:t>
        </w:r>
      </w:hyperlink>
    </w:p>
    <w:p w:rsidR="003F3A0B" w:rsidRPr="0068687C" w:rsidRDefault="003F3A0B" w:rsidP="00A91866">
      <w:pPr>
        <w:pStyle w:val="BodyText"/>
        <w:spacing w:before="3"/>
        <w:jc w:val="both"/>
      </w:pPr>
    </w:p>
    <w:p w:rsidR="003F3A0B" w:rsidRPr="0068687C" w:rsidRDefault="003F3A0B" w:rsidP="00A91866">
      <w:pPr>
        <w:pStyle w:val="Heading2"/>
        <w:jc w:val="both"/>
        <w:rPr>
          <w:rFonts w:ascii="Times New Roman" w:hAnsi="Times New Roman" w:cs="Times New Roman"/>
          <w:sz w:val="24"/>
          <w:szCs w:val="24"/>
        </w:rPr>
      </w:pPr>
      <w:r w:rsidRPr="0068687C">
        <w:rPr>
          <w:rFonts w:ascii="Times New Roman" w:hAnsi="Times New Roman" w:cs="Times New Roman"/>
          <w:color w:val="231F20"/>
          <w:w w:val="105"/>
          <w:sz w:val="24"/>
          <w:szCs w:val="24"/>
        </w:rPr>
        <w:t>Statisticalanalyses</w:t>
      </w:r>
    </w:p>
    <w:p w:rsidR="003F3A0B" w:rsidRPr="00B36F7A" w:rsidRDefault="003F3A0B" w:rsidP="00A91866">
      <w:pPr>
        <w:spacing w:before="8" w:line="254" w:lineRule="auto"/>
        <w:ind w:left="101" w:right="39"/>
        <w:jc w:val="both"/>
        <w:rPr>
          <w:rFonts w:ascii="Times New Roman" w:hAnsi="Times New Roman"/>
          <w:lang w:val="en-US"/>
        </w:rPr>
      </w:pPr>
      <w:r w:rsidRPr="0068687C">
        <w:rPr>
          <w:rFonts w:ascii="Times New Roman" w:hAnsi="Times New Roman"/>
          <w:color w:val="231F20"/>
          <w:w w:val="95"/>
        </w:rPr>
        <w:t>We examined the proportion of pregnancies screened for anemia during</w:t>
      </w:r>
      <w:r w:rsidRPr="0068687C">
        <w:rPr>
          <w:rFonts w:ascii="Times New Roman" w:hAnsi="Times New Roman"/>
          <w:color w:val="231F20"/>
        </w:rPr>
        <w:t>the first trimester and characteristics of Hgb or Hct results, including</w:t>
      </w:r>
      <w:r w:rsidR="00D7637E">
        <w:rPr>
          <w:rFonts w:ascii="Times New Roman" w:hAnsi="Times New Roman"/>
          <w:color w:val="231F20"/>
          <w:lang w:val="en-US"/>
        </w:rPr>
        <w:t xml:space="preserve"> </w:t>
      </w:r>
      <w:r w:rsidRPr="0068687C">
        <w:rPr>
          <w:rFonts w:ascii="Times New Roman" w:hAnsi="Times New Roman"/>
          <w:color w:val="231F20"/>
        </w:rPr>
        <w:t>distribution</w:t>
      </w:r>
      <w:r w:rsidR="00D7637E">
        <w:rPr>
          <w:rFonts w:ascii="Times New Roman" w:hAnsi="Times New Roman"/>
          <w:color w:val="231F20"/>
          <w:lang w:val="en-US"/>
        </w:rPr>
        <w:t xml:space="preserve"> </w:t>
      </w:r>
      <w:r w:rsidRPr="0068687C">
        <w:rPr>
          <w:rFonts w:ascii="Times New Roman" w:hAnsi="Times New Roman"/>
          <w:color w:val="231F20"/>
        </w:rPr>
        <w:t>of</w:t>
      </w:r>
      <w:r w:rsidR="00D7637E">
        <w:rPr>
          <w:rFonts w:ascii="Times New Roman" w:hAnsi="Times New Roman"/>
          <w:color w:val="231F20"/>
          <w:lang w:val="en-US"/>
        </w:rPr>
        <w:t xml:space="preserve"> </w:t>
      </w:r>
      <w:r w:rsidRPr="0068687C">
        <w:rPr>
          <w:rFonts w:ascii="Times New Roman" w:hAnsi="Times New Roman"/>
          <w:color w:val="231F20"/>
        </w:rPr>
        <w:t>laboratory</w:t>
      </w:r>
      <w:r w:rsidR="00D7637E">
        <w:rPr>
          <w:rFonts w:ascii="Times New Roman" w:hAnsi="Times New Roman"/>
          <w:color w:val="231F20"/>
          <w:lang w:val="en-US"/>
        </w:rPr>
        <w:t xml:space="preserve"> </w:t>
      </w:r>
      <w:r w:rsidRPr="0068687C">
        <w:rPr>
          <w:rFonts w:ascii="Times New Roman" w:hAnsi="Times New Roman"/>
          <w:color w:val="231F20"/>
        </w:rPr>
        <w:t>values</w:t>
      </w:r>
      <w:r w:rsidR="00D7637E">
        <w:rPr>
          <w:rFonts w:ascii="Times New Roman" w:hAnsi="Times New Roman"/>
          <w:color w:val="231F20"/>
          <w:lang w:val="en-US"/>
        </w:rPr>
        <w:t xml:space="preserve"> </w:t>
      </w:r>
      <w:r w:rsidRPr="0068687C">
        <w:rPr>
          <w:rFonts w:ascii="Times New Roman" w:hAnsi="Times New Roman"/>
          <w:color w:val="231F20"/>
        </w:rPr>
        <w:t>and</w:t>
      </w:r>
      <w:r w:rsidR="00D7637E">
        <w:rPr>
          <w:rFonts w:ascii="Times New Roman" w:hAnsi="Times New Roman"/>
          <w:color w:val="231F20"/>
          <w:lang w:val="en-US"/>
        </w:rPr>
        <w:t xml:space="preserve"> </w:t>
      </w:r>
      <w:r w:rsidRPr="0068687C">
        <w:rPr>
          <w:rFonts w:ascii="Times New Roman" w:hAnsi="Times New Roman"/>
          <w:color w:val="231F20"/>
        </w:rPr>
        <w:t>prevalence</w:t>
      </w:r>
      <w:r w:rsidR="00D7637E">
        <w:rPr>
          <w:rFonts w:ascii="Times New Roman" w:hAnsi="Times New Roman"/>
          <w:color w:val="231F20"/>
          <w:lang w:val="en-US"/>
        </w:rPr>
        <w:t xml:space="preserve"> </w:t>
      </w:r>
      <w:r w:rsidRPr="0068687C">
        <w:rPr>
          <w:rFonts w:ascii="Times New Roman" w:hAnsi="Times New Roman"/>
          <w:color w:val="231F20"/>
        </w:rPr>
        <w:t>of</w:t>
      </w:r>
      <w:r w:rsidR="00D7637E">
        <w:rPr>
          <w:rFonts w:ascii="Times New Roman" w:hAnsi="Times New Roman"/>
          <w:color w:val="231F20"/>
          <w:lang w:val="en-US"/>
        </w:rPr>
        <w:t xml:space="preserve"> </w:t>
      </w:r>
      <w:r w:rsidRPr="0068687C">
        <w:rPr>
          <w:rFonts w:ascii="Times New Roman" w:hAnsi="Times New Roman"/>
          <w:color w:val="231F20"/>
        </w:rPr>
        <w:t>anemia</w:t>
      </w:r>
      <w:r w:rsidR="00D7637E">
        <w:rPr>
          <w:rFonts w:ascii="Times New Roman" w:hAnsi="Times New Roman"/>
          <w:color w:val="231F20"/>
          <w:lang w:val="en-US"/>
        </w:rPr>
        <w:t xml:space="preserve"> </w:t>
      </w:r>
      <w:r w:rsidRPr="0068687C">
        <w:rPr>
          <w:rFonts w:ascii="Times New Roman" w:hAnsi="Times New Roman"/>
          <w:color w:val="231F20"/>
        </w:rPr>
        <w:t>overall</w:t>
      </w:r>
      <w:r w:rsidR="00D7637E">
        <w:rPr>
          <w:rFonts w:ascii="Times New Roman" w:hAnsi="Times New Roman"/>
          <w:color w:val="231F20"/>
          <w:lang w:val="en-US"/>
        </w:rPr>
        <w:t xml:space="preserve"> </w:t>
      </w:r>
      <w:r w:rsidRPr="0068687C">
        <w:rPr>
          <w:rFonts w:ascii="Times New Roman" w:hAnsi="Times New Roman"/>
          <w:color w:val="231F20"/>
        </w:rPr>
        <w:t>and by severity. We also examined concordance of anemia status by</w:t>
      </w:r>
      <w:r w:rsidR="006B2624">
        <w:rPr>
          <w:rFonts w:ascii="Times New Roman" w:hAnsi="Times New Roman"/>
          <w:color w:val="231F20"/>
          <w:lang w:val="en-US"/>
        </w:rPr>
        <w:t xml:space="preserve"> </w:t>
      </w:r>
      <w:r w:rsidRPr="0068687C">
        <w:rPr>
          <w:rFonts w:ascii="Times New Roman" w:hAnsi="Times New Roman"/>
          <w:color w:val="231F20"/>
        </w:rPr>
        <w:t>Hgb</w:t>
      </w:r>
      <w:r w:rsidR="006B2624">
        <w:rPr>
          <w:rFonts w:ascii="Times New Roman" w:hAnsi="Times New Roman"/>
          <w:color w:val="231F20"/>
          <w:lang w:val="en-US"/>
        </w:rPr>
        <w:t xml:space="preserve"> </w:t>
      </w:r>
      <w:r w:rsidRPr="0068687C">
        <w:rPr>
          <w:rFonts w:ascii="Times New Roman" w:hAnsi="Times New Roman"/>
          <w:color w:val="231F20"/>
        </w:rPr>
        <w:t>compared</w:t>
      </w:r>
      <w:r w:rsidR="006B2624">
        <w:rPr>
          <w:rFonts w:ascii="Times New Roman" w:hAnsi="Times New Roman"/>
          <w:color w:val="231F20"/>
          <w:lang w:val="en-US"/>
        </w:rPr>
        <w:t xml:space="preserve"> </w:t>
      </w:r>
      <w:r w:rsidRPr="0068687C">
        <w:rPr>
          <w:rFonts w:ascii="Times New Roman" w:hAnsi="Times New Roman"/>
          <w:color w:val="231F20"/>
        </w:rPr>
        <w:t>with</w:t>
      </w:r>
      <w:r w:rsidR="006B2624">
        <w:rPr>
          <w:rFonts w:ascii="Times New Roman" w:hAnsi="Times New Roman"/>
          <w:color w:val="231F20"/>
          <w:lang w:val="en-US"/>
        </w:rPr>
        <w:t xml:space="preserve"> </w:t>
      </w:r>
      <w:r w:rsidRPr="0068687C">
        <w:rPr>
          <w:rFonts w:ascii="Times New Roman" w:hAnsi="Times New Roman"/>
          <w:color w:val="231F20"/>
        </w:rPr>
        <w:t>Hct. We</w:t>
      </w:r>
      <w:r w:rsidR="006B2624">
        <w:rPr>
          <w:rFonts w:ascii="Times New Roman" w:hAnsi="Times New Roman"/>
          <w:color w:val="231F20"/>
          <w:lang w:val="en-US"/>
        </w:rPr>
        <w:t xml:space="preserve"> </w:t>
      </w:r>
      <w:r w:rsidRPr="0068687C">
        <w:rPr>
          <w:rFonts w:ascii="Times New Roman" w:hAnsi="Times New Roman"/>
          <w:color w:val="231F20"/>
        </w:rPr>
        <w:t>compared</w:t>
      </w:r>
      <w:r w:rsidR="006B2624">
        <w:rPr>
          <w:rFonts w:ascii="Times New Roman" w:hAnsi="Times New Roman"/>
          <w:color w:val="231F20"/>
          <w:lang w:val="en-US"/>
        </w:rPr>
        <w:t xml:space="preserve"> </w:t>
      </w:r>
      <w:r w:rsidRPr="0068687C">
        <w:rPr>
          <w:rFonts w:ascii="Times New Roman" w:hAnsi="Times New Roman"/>
          <w:color w:val="231F20"/>
        </w:rPr>
        <w:t>the</w:t>
      </w:r>
      <w:r w:rsidR="006B2624">
        <w:rPr>
          <w:rFonts w:ascii="Times New Roman" w:hAnsi="Times New Roman"/>
          <w:color w:val="231F20"/>
          <w:lang w:val="en-US"/>
        </w:rPr>
        <w:t xml:space="preserve"> </w:t>
      </w:r>
      <w:r w:rsidRPr="0068687C">
        <w:rPr>
          <w:rFonts w:ascii="Times New Roman" w:hAnsi="Times New Roman"/>
          <w:color w:val="231F20"/>
        </w:rPr>
        <w:t>characteristics</w:t>
      </w:r>
      <w:r w:rsidR="006B2624">
        <w:rPr>
          <w:rFonts w:ascii="Times New Roman" w:hAnsi="Times New Roman"/>
          <w:color w:val="231F20"/>
          <w:lang w:val="en-US"/>
        </w:rPr>
        <w:t xml:space="preserve"> </w:t>
      </w:r>
      <w:r w:rsidRPr="0068687C">
        <w:rPr>
          <w:rFonts w:ascii="Times New Roman" w:hAnsi="Times New Roman"/>
          <w:color w:val="231F20"/>
        </w:rPr>
        <w:t>of</w:t>
      </w:r>
      <w:r w:rsidR="006B2624">
        <w:rPr>
          <w:rFonts w:ascii="Times New Roman" w:hAnsi="Times New Roman"/>
          <w:color w:val="231F20"/>
          <w:lang w:val="en-US"/>
        </w:rPr>
        <w:t xml:space="preserve"> </w:t>
      </w:r>
      <w:r w:rsidRPr="0068687C">
        <w:rPr>
          <w:rFonts w:ascii="Times New Roman" w:hAnsi="Times New Roman"/>
          <w:color w:val="231F20"/>
        </w:rPr>
        <w:t>those</w:t>
      </w:r>
      <w:r w:rsidR="006B2624">
        <w:rPr>
          <w:rFonts w:ascii="Times New Roman" w:hAnsi="Times New Roman"/>
          <w:color w:val="231F20"/>
          <w:lang w:val="en-US"/>
        </w:rPr>
        <w:t xml:space="preserve"> </w:t>
      </w:r>
      <w:r w:rsidRPr="0068687C">
        <w:rPr>
          <w:rFonts w:ascii="Times New Roman" w:hAnsi="Times New Roman"/>
          <w:color w:val="231F20"/>
        </w:rPr>
        <w:t>who</w:t>
      </w:r>
      <w:r w:rsidR="006B2624">
        <w:rPr>
          <w:rFonts w:ascii="Times New Roman" w:hAnsi="Times New Roman"/>
          <w:color w:val="231F20"/>
          <w:lang w:val="en-US"/>
        </w:rPr>
        <w:t xml:space="preserve"> </w:t>
      </w:r>
      <w:r w:rsidRPr="0068687C">
        <w:rPr>
          <w:rFonts w:ascii="Times New Roman" w:hAnsi="Times New Roman"/>
          <w:color w:val="231F20"/>
        </w:rPr>
        <w:t>were</w:t>
      </w:r>
      <w:r w:rsidR="006B2624">
        <w:rPr>
          <w:rFonts w:ascii="Times New Roman" w:hAnsi="Times New Roman"/>
          <w:color w:val="231F20"/>
          <w:lang w:val="en-US"/>
        </w:rPr>
        <w:t xml:space="preserve"> </w:t>
      </w:r>
      <w:r w:rsidRPr="0068687C">
        <w:rPr>
          <w:rFonts w:ascii="Times New Roman" w:hAnsi="Times New Roman"/>
          <w:color w:val="231F20"/>
        </w:rPr>
        <w:t>screened</w:t>
      </w:r>
      <w:r w:rsidR="006B2624">
        <w:rPr>
          <w:rFonts w:ascii="Times New Roman" w:hAnsi="Times New Roman"/>
          <w:color w:val="231F20"/>
          <w:lang w:val="en-US"/>
        </w:rPr>
        <w:t xml:space="preserve"> </w:t>
      </w:r>
      <w:r w:rsidRPr="0068687C">
        <w:rPr>
          <w:rFonts w:ascii="Times New Roman" w:hAnsi="Times New Roman"/>
          <w:color w:val="231F20"/>
        </w:rPr>
        <w:t>with</w:t>
      </w:r>
      <w:r w:rsidR="006B2624">
        <w:rPr>
          <w:rFonts w:ascii="Times New Roman" w:hAnsi="Times New Roman"/>
          <w:color w:val="231F20"/>
          <w:lang w:val="en-US"/>
        </w:rPr>
        <w:t xml:space="preserve"> </w:t>
      </w:r>
      <w:r w:rsidRPr="0068687C">
        <w:rPr>
          <w:rFonts w:ascii="Times New Roman" w:hAnsi="Times New Roman"/>
          <w:color w:val="231F20"/>
        </w:rPr>
        <w:t>those</w:t>
      </w:r>
      <w:r w:rsidR="006B2624">
        <w:rPr>
          <w:rFonts w:ascii="Times New Roman" w:hAnsi="Times New Roman"/>
          <w:color w:val="231F20"/>
          <w:lang w:val="en-US"/>
        </w:rPr>
        <w:t xml:space="preserve"> </w:t>
      </w:r>
      <w:r w:rsidRPr="0068687C">
        <w:rPr>
          <w:rFonts w:ascii="Times New Roman" w:hAnsi="Times New Roman"/>
          <w:color w:val="231F20"/>
        </w:rPr>
        <w:t>who</w:t>
      </w:r>
      <w:r w:rsidR="006B2624">
        <w:rPr>
          <w:rFonts w:ascii="Times New Roman" w:hAnsi="Times New Roman"/>
          <w:color w:val="231F20"/>
          <w:lang w:val="en-US"/>
        </w:rPr>
        <w:t xml:space="preserve"> </w:t>
      </w:r>
      <w:r w:rsidRPr="0068687C">
        <w:rPr>
          <w:rFonts w:ascii="Times New Roman" w:hAnsi="Times New Roman"/>
          <w:color w:val="231F20"/>
        </w:rPr>
        <w:t>were</w:t>
      </w:r>
      <w:r w:rsidR="006B2624">
        <w:rPr>
          <w:rFonts w:ascii="Times New Roman" w:hAnsi="Times New Roman"/>
          <w:color w:val="231F20"/>
          <w:lang w:val="en-US"/>
        </w:rPr>
        <w:t xml:space="preserve"> </w:t>
      </w:r>
      <w:r w:rsidRPr="0068687C">
        <w:rPr>
          <w:rFonts w:ascii="Times New Roman" w:hAnsi="Times New Roman"/>
          <w:color w:val="231F20"/>
        </w:rPr>
        <w:t>not</w:t>
      </w:r>
      <w:r w:rsidR="006B2624">
        <w:rPr>
          <w:rFonts w:ascii="Times New Roman" w:hAnsi="Times New Roman"/>
          <w:color w:val="231F20"/>
          <w:lang w:val="en-US"/>
        </w:rPr>
        <w:t xml:space="preserve"> </w:t>
      </w:r>
      <w:r w:rsidRPr="0068687C">
        <w:rPr>
          <w:rFonts w:ascii="Times New Roman" w:hAnsi="Times New Roman"/>
          <w:color w:val="231F20"/>
        </w:rPr>
        <w:t>screened, as</w:t>
      </w:r>
      <w:r w:rsidR="006B2624">
        <w:rPr>
          <w:rFonts w:ascii="Times New Roman" w:hAnsi="Times New Roman"/>
          <w:color w:val="231F20"/>
          <w:lang w:val="en-US"/>
        </w:rPr>
        <w:t xml:space="preserve"> </w:t>
      </w:r>
      <w:r w:rsidRPr="0068687C">
        <w:rPr>
          <w:rFonts w:ascii="Times New Roman" w:hAnsi="Times New Roman"/>
          <w:color w:val="231F20"/>
        </w:rPr>
        <w:t>well</w:t>
      </w:r>
      <w:r w:rsidR="006B2624">
        <w:rPr>
          <w:rFonts w:ascii="Times New Roman" w:hAnsi="Times New Roman"/>
          <w:color w:val="231F20"/>
          <w:lang w:val="en-US"/>
        </w:rPr>
        <w:t xml:space="preserve"> </w:t>
      </w:r>
      <w:r w:rsidRPr="0068687C">
        <w:rPr>
          <w:rFonts w:ascii="Times New Roman" w:hAnsi="Times New Roman"/>
          <w:color w:val="231F20"/>
        </w:rPr>
        <w:t>as</w:t>
      </w:r>
      <w:r w:rsidR="006B2624">
        <w:rPr>
          <w:rFonts w:ascii="Times New Roman" w:hAnsi="Times New Roman"/>
          <w:color w:val="231F20"/>
          <w:lang w:val="en-US"/>
        </w:rPr>
        <w:t xml:space="preserve"> </w:t>
      </w:r>
      <w:r w:rsidRPr="0068687C">
        <w:rPr>
          <w:rFonts w:ascii="Times New Roman" w:hAnsi="Times New Roman"/>
          <w:color w:val="231F20"/>
        </w:rPr>
        <w:t>those with laboratory-confirmed anemia compared with no anemia,</w:t>
      </w:r>
      <w:r w:rsidR="006B2624">
        <w:rPr>
          <w:rFonts w:ascii="Times New Roman" w:hAnsi="Times New Roman"/>
          <w:color w:val="231F20"/>
          <w:lang w:val="en-US"/>
        </w:rPr>
        <w:t xml:space="preserve"> </w:t>
      </w:r>
      <w:r w:rsidRPr="0068687C">
        <w:rPr>
          <w:rFonts w:ascii="Times New Roman" w:hAnsi="Times New Roman"/>
          <w:color w:val="231F20"/>
        </w:rPr>
        <w:t>among</w:t>
      </w:r>
      <w:r w:rsidR="006B2624">
        <w:rPr>
          <w:rFonts w:ascii="Times New Roman" w:hAnsi="Times New Roman"/>
          <w:color w:val="231F20"/>
          <w:lang w:val="en-US"/>
        </w:rPr>
        <w:t xml:space="preserve"> </w:t>
      </w:r>
      <w:r w:rsidRPr="0068687C">
        <w:rPr>
          <w:rFonts w:ascii="Times New Roman" w:hAnsi="Times New Roman"/>
          <w:color w:val="231F20"/>
        </w:rPr>
        <w:t>those</w:t>
      </w:r>
      <w:r w:rsidR="006B2624">
        <w:rPr>
          <w:rFonts w:ascii="Times New Roman" w:hAnsi="Times New Roman"/>
          <w:color w:val="231F20"/>
          <w:lang w:val="en-US"/>
        </w:rPr>
        <w:t xml:space="preserve"> </w:t>
      </w:r>
      <w:r w:rsidRPr="0068687C">
        <w:rPr>
          <w:rFonts w:ascii="Times New Roman" w:hAnsi="Times New Roman"/>
          <w:color w:val="231F20"/>
        </w:rPr>
        <w:t>with</w:t>
      </w:r>
      <w:r w:rsidR="006B2624">
        <w:rPr>
          <w:rFonts w:ascii="Times New Roman" w:hAnsi="Times New Roman"/>
          <w:color w:val="231F20"/>
          <w:lang w:val="en-US"/>
        </w:rPr>
        <w:t xml:space="preserve"> </w:t>
      </w:r>
      <w:r w:rsidRPr="0068687C">
        <w:rPr>
          <w:rFonts w:ascii="Times New Roman" w:hAnsi="Times New Roman"/>
          <w:color w:val="231F20"/>
        </w:rPr>
        <w:t>laboratory</w:t>
      </w:r>
      <w:r w:rsidR="006B2624">
        <w:rPr>
          <w:rFonts w:ascii="Times New Roman" w:hAnsi="Times New Roman"/>
          <w:color w:val="231F20"/>
          <w:lang w:val="en-US"/>
        </w:rPr>
        <w:t xml:space="preserve"> </w:t>
      </w:r>
      <w:r w:rsidRPr="0068687C">
        <w:rPr>
          <w:rFonts w:ascii="Times New Roman" w:hAnsi="Times New Roman"/>
          <w:color w:val="231F20"/>
        </w:rPr>
        <w:t>results.</w:t>
      </w:r>
      <w:r w:rsidR="006B2624">
        <w:rPr>
          <w:rFonts w:ascii="Times New Roman" w:hAnsi="Times New Roman"/>
          <w:color w:val="231F20"/>
          <w:lang w:val="en-US"/>
        </w:rPr>
        <w:t xml:space="preserve"> </w:t>
      </w:r>
      <w:r w:rsidRPr="0068687C">
        <w:rPr>
          <w:rFonts w:ascii="Times New Roman" w:hAnsi="Times New Roman"/>
          <w:color w:val="231F20"/>
        </w:rPr>
        <w:t>To</w:t>
      </w:r>
      <w:r w:rsidR="006B2624">
        <w:rPr>
          <w:rFonts w:ascii="Times New Roman" w:hAnsi="Times New Roman"/>
          <w:color w:val="231F20"/>
          <w:lang w:val="en-US"/>
        </w:rPr>
        <w:t xml:space="preserve"> </w:t>
      </w:r>
      <w:r w:rsidRPr="0068687C">
        <w:rPr>
          <w:rFonts w:ascii="Times New Roman" w:hAnsi="Times New Roman"/>
          <w:color w:val="231F20"/>
        </w:rPr>
        <w:t>determine</w:t>
      </w:r>
      <w:r w:rsidR="006B2624">
        <w:rPr>
          <w:rFonts w:ascii="Times New Roman" w:hAnsi="Times New Roman"/>
          <w:color w:val="231F20"/>
          <w:lang w:val="en-US"/>
        </w:rPr>
        <w:t xml:space="preserve"> </w:t>
      </w:r>
      <w:r w:rsidRPr="0068687C">
        <w:rPr>
          <w:rFonts w:ascii="Times New Roman" w:hAnsi="Times New Roman"/>
          <w:color w:val="231F20"/>
        </w:rPr>
        <w:t>if</w:t>
      </w:r>
      <w:r w:rsidR="006B2624">
        <w:rPr>
          <w:rFonts w:ascii="Times New Roman" w:hAnsi="Times New Roman"/>
          <w:color w:val="231F20"/>
          <w:lang w:val="en-US"/>
        </w:rPr>
        <w:t xml:space="preserve"> </w:t>
      </w:r>
      <w:r w:rsidRPr="0068687C">
        <w:rPr>
          <w:rFonts w:ascii="Times New Roman" w:hAnsi="Times New Roman"/>
          <w:color w:val="231F20"/>
        </w:rPr>
        <w:t>the</w:t>
      </w:r>
      <w:r w:rsidR="006B2624">
        <w:rPr>
          <w:rFonts w:ascii="Times New Roman" w:hAnsi="Times New Roman"/>
          <w:color w:val="231F20"/>
          <w:lang w:val="en-US"/>
        </w:rPr>
        <w:t xml:space="preserve"> </w:t>
      </w:r>
      <w:r w:rsidRPr="0068687C">
        <w:rPr>
          <w:rFonts w:ascii="Times New Roman" w:hAnsi="Times New Roman"/>
          <w:color w:val="231F20"/>
        </w:rPr>
        <w:t>distribution</w:t>
      </w:r>
      <w:r w:rsidR="006B2624">
        <w:rPr>
          <w:rFonts w:ascii="Times New Roman" w:hAnsi="Times New Roman"/>
          <w:color w:val="231F20"/>
          <w:lang w:val="en-US"/>
        </w:rPr>
        <w:t xml:space="preserve"> </w:t>
      </w:r>
      <w:r w:rsidRPr="0068687C">
        <w:rPr>
          <w:rFonts w:ascii="Times New Roman" w:hAnsi="Times New Roman"/>
          <w:color w:val="231F20"/>
        </w:rPr>
        <w:t>of</w:t>
      </w:r>
      <w:r w:rsidR="006B2624">
        <w:rPr>
          <w:rFonts w:ascii="Times New Roman" w:hAnsi="Times New Roman"/>
          <w:color w:val="231F20"/>
          <w:lang w:val="en-US"/>
        </w:rPr>
        <w:t xml:space="preserve"> </w:t>
      </w:r>
      <w:r w:rsidRPr="0068687C">
        <w:rPr>
          <w:rFonts w:ascii="Times New Roman" w:hAnsi="Times New Roman"/>
          <w:color w:val="231F20"/>
        </w:rPr>
        <w:t>anemia</w:t>
      </w:r>
      <w:r w:rsidR="006B2624">
        <w:rPr>
          <w:rFonts w:ascii="Times New Roman" w:hAnsi="Times New Roman"/>
          <w:color w:val="231F20"/>
          <w:lang w:val="en-US"/>
        </w:rPr>
        <w:t xml:space="preserve"> </w:t>
      </w:r>
      <w:r w:rsidRPr="0068687C">
        <w:rPr>
          <w:rFonts w:ascii="Times New Roman" w:hAnsi="Times New Roman"/>
          <w:color w:val="231F20"/>
        </w:rPr>
        <w:t>screening</w:t>
      </w:r>
      <w:r w:rsidR="006B2624">
        <w:rPr>
          <w:rFonts w:ascii="Times New Roman" w:hAnsi="Times New Roman"/>
          <w:color w:val="231F20"/>
          <w:lang w:val="en-US"/>
        </w:rPr>
        <w:t xml:space="preserve"> </w:t>
      </w:r>
      <w:r w:rsidRPr="0068687C">
        <w:rPr>
          <w:rFonts w:ascii="Times New Roman" w:hAnsi="Times New Roman"/>
          <w:color w:val="231F20"/>
        </w:rPr>
        <w:t>or</w:t>
      </w:r>
      <w:r w:rsidR="006B2624">
        <w:rPr>
          <w:rFonts w:ascii="Times New Roman" w:hAnsi="Times New Roman"/>
          <w:color w:val="231F20"/>
          <w:lang w:val="en-US"/>
        </w:rPr>
        <w:t xml:space="preserve"> </w:t>
      </w:r>
      <w:r w:rsidRPr="0068687C">
        <w:rPr>
          <w:rFonts w:ascii="Times New Roman" w:hAnsi="Times New Roman"/>
          <w:color w:val="231F20"/>
        </w:rPr>
        <w:t>anemia</w:t>
      </w:r>
      <w:r w:rsidR="006B2624">
        <w:rPr>
          <w:rFonts w:ascii="Times New Roman" w:hAnsi="Times New Roman"/>
          <w:color w:val="231F20"/>
          <w:lang w:val="en-US"/>
        </w:rPr>
        <w:t xml:space="preserve"> </w:t>
      </w:r>
      <w:r w:rsidRPr="0068687C">
        <w:rPr>
          <w:rFonts w:ascii="Times New Roman" w:hAnsi="Times New Roman"/>
          <w:color w:val="231F20"/>
        </w:rPr>
        <w:t>prevalence</w:t>
      </w:r>
      <w:r w:rsidR="006B2624">
        <w:rPr>
          <w:rFonts w:ascii="Times New Roman" w:hAnsi="Times New Roman"/>
          <w:color w:val="231F20"/>
          <w:lang w:val="en-US"/>
        </w:rPr>
        <w:t xml:space="preserve"> </w:t>
      </w:r>
      <w:r w:rsidRPr="0068687C">
        <w:rPr>
          <w:rFonts w:ascii="Times New Roman" w:hAnsi="Times New Roman"/>
          <w:color w:val="231F20"/>
        </w:rPr>
        <w:t>differed</w:t>
      </w:r>
      <w:r w:rsidR="006B2624">
        <w:rPr>
          <w:rFonts w:ascii="Times New Roman" w:hAnsi="Times New Roman"/>
          <w:color w:val="231F20"/>
          <w:lang w:val="en-US"/>
        </w:rPr>
        <w:t xml:space="preserve"> </w:t>
      </w:r>
      <w:r w:rsidRPr="0068687C">
        <w:rPr>
          <w:rFonts w:ascii="Times New Roman" w:hAnsi="Times New Roman"/>
          <w:color w:val="231F20"/>
        </w:rPr>
        <w:t>by</w:t>
      </w:r>
      <w:r w:rsidR="006B2624">
        <w:rPr>
          <w:rFonts w:ascii="Times New Roman" w:hAnsi="Times New Roman"/>
          <w:color w:val="231F20"/>
          <w:lang w:val="en-US"/>
        </w:rPr>
        <w:t xml:space="preserve"> </w:t>
      </w:r>
      <w:r w:rsidRPr="0068687C">
        <w:rPr>
          <w:rFonts w:ascii="Times New Roman" w:hAnsi="Times New Roman"/>
          <w:color w:val="231F20"/>
        </w:rPr>
        <w:t>characteristic,</w:t>
      </w:r>
      <w:r w:rsidR="006B2624">
        <w:rPr>
          <w:rFonts w:ascii="Times New Roman" w:hAnsi="Times New Roman"/>
          <w:color w:val="231F20"/>
          <w:lang w:val="en-US"/>
        </w:rPr>
        <w:t xml:space="preserve"> </w:t>
      </w:r>
      <w:r w:rsidRPr="0068687C">
        <w:rPr>
          <w:rFonts w:ascii="Times New Roman" w:hAnsi="Times New Roman"/>
          <w:color w:val="231F20"/>
        </w:rPr>
        <w:t>we used generalized estimating equations to account for correlations</w:t>
      </w:r>
      <w:r w:rsidR="006B2624">
        <w:rPr>
          <w:rFonts w:ascii="Times New Roman" w:hAnsi="Times New Roman"/>
          <w:color w:val="231F20"/>
          <w:lang w:val="en-US"/>
        </w:rPr>
        <w:t xml:space="preserve"> </w:t>
      </w:r>
      <w:r w:rsidRPr="0068687C">
        <w:rPr>
          <w:rFonts w:ascii="Times New Roman" w:hAnsi="Times New Roman"/>
          <w:color w:val="231F20"/>
        </w:rPr>
        <w:t xml:space="preserve">introduced by including </w:t>
      </w:r>
      <w:r w:rsidRPr="0068687C">
        <w:rPr>
          <w:rFonts w:ascii="Times New Roman" w:hAnsi="Times New Roman"/>
          <w:i/>
          <w:color w:val="231F20"/>
        </w:rPr>
        <w:t>&gt;</w:t>
      </w:r>
      <w:r w:rsidRPr="0068687C">
        <w:rPr>
          <w:rFonts w:ascii="Times New Roman" w:hAnsi="Times New Roman"/>
          <w:color w:val="231F20"/>
        </w:rPr>
        <w:t>1 pregnancy to the same woman. To assessfeasibility of using ICD diagnostic codes only to estimate prevalence</w:t>
      </w:r>
      <w:r w:rsidR="006B2624">
        <w:rPr>
          <w:rFonts w:ascii="Times New Roman" w:hAnsi="Times New Roman"/>
          <w:color w:val="231F20"/>
          <w:lang w:val="en-US"/>
        </w:rPr>
        <w:t xml:space="preserve"> </w:t>
      </w:r>
      <w:r w:rsidRPr="0068687C">
        <w:rPr>
          <w:rFonts w:ascii="Times New Roman" w:hAnsi="Times New Roman"/>
          <w:color w:val="231F20"/>
          <w:w w:val="95"/>
        </w:rPr>
        <w:t>instead of laboratory results, we assessed the proportion of pregnancies</w:t>
      </w:r>
      <w:r w:rsidR="006B2624">
        <w:rPr>
          <w:rFonts w:ascii="Times New Roman" w:hAnsi="Times New Roman"/>
          <w:color w:val="231F20"/>
          <w:w w:val="95"/>
          <w:lang w:val="en-US"/>
        </w:rPr>
        <w:t xml:space="preserve"> </w:t>
      </w:r>
      <w:r w:rsidRPr="0068687C">
        <w:rPr>
          <w:rFonts w:ascii="Times New Roman" w:hAnsi="Times New Roman"/>
          <w:color w:val="231F20"/>
        </w:rPr>
        <w:t>with laboratory-confirmed anemia that also had an ICD diagnostic coderelated to anemia diagnosis or other inherited or acquired reason foranemia. We described the proportion of pregnancies screened for ID</w:t>
      </w:r>
      <w:r w:rsidR="006B2624">
        <w:rPr>
          <w:rFonts w:ascii="Times New Roman" w:hAnsi="Times New Roman"/>
          <w:color w:val="231F20"/>
          <w:lang w:val="en-US"/>
        </w:rPr>
        <w:t xml:space="preserve"> </w:t>
      </w:r>
      <w:r w:rsidRPr="0068687C">
        <w:rPr>
          <w:rFonts w:ascii="Times New Roman" w:hAnsi="Times New Roman"/>
          <w:color w:val="231F20"/>
        </w:rPr>
        <w:t>and</w:t>
      </w:r>
      <w:r w:rsidR="006B2624">
        <w:rPr>
          <w:rFonts w:ascii="Times New Roman" w:hAnsi="Times New Roman"/>
          <w:color w:val="231F20"/>
          <w:lang w:val="en-US"/>
        </w:rPr>
        <w:t xml:space="preserve">  </w:t>
      </w:r>
      <w:r w:rsidRPr="0068687C">
        <w:rPr>
          <w:rFonts w:ascii="Times New Roman" w:hAnsi="Times New Roman"/>
          <w:color w:val="231F20"/>
        </w:rPr>
        <w:t>the</w:t>
      </w:r>
      <w:r w:rsidR="006B2624">
        <w:rPr>
          <w:rFonts w:ascii="Times New Roman" w:hAnsi="Times New Roman"/>
          <w:color w:val="231F20"/>
          <w:lang w:val="en-US"/>
        </w:rPr>
        <w:t xml:space="preserve"> </w:t>
      </w:r>
      <w:r w:rsidRPr="0068687C">
        <w:rPr>
          <w:rFonts w:ascii="Times New Roman" w:hAnsi="Times New Roman"/>
          <w:color w:val="231F20"/>
        </w:rPr>
        <w:t>proportion</w:t>
      </w:r>
      <w:r w:rsidR="006B2624">
        <w:rPr>
          <w:rFonts w:ascii="Times New Roman" w:hAnsi="Times New Roman"/>
          <w:color w:val="231F20"/>
          <w:lang w:val="en-US"/>
        </w:rPr>
        <w:t xml:space="preserve"> </w:t>
      </w:r>
      <w:r w:rsidRPr="0068687C">
        <w:rPr>
          <w:rFonts w:ascii="Times New Roman" w:hAnsi="Times New Roman"/>
          <w:color w:val="231F20"/>
        </w:rPr>
        <w:t>with</w:t>
      </w:r>
      <w:r w:rsidR="006B2624">
        <w:rPr>
          <w:rFonts w:ascii="Times New Roman" w:hAnsi="Times New Roman"/>
          <w:color w:val="231F20"/>
          <w:lang w:val="en-US"/>
        </w:rPr>
        <w:t xml:space="preserve"> </w:t>
      </w:r>
      <w:r w:rsidRPr="0068687C">
        <w:rPr>
          <w:rFonts w:ascii="Times New Roman" w:hAnsi="Times New Roman"/>
          <w:color w:val="231F20"/>
        </w:rPr>
        <w:t>ID</w:t>
      </w:r>
      <w:r w:rsidR="006B2624">
        <w:rPr>
          <w:rFonts w:ascii="Times New Roman" w:hAnsi="Times New Roman"/>
          <w:color w:val="231F20"/>
          <w:lang w:val="en-US"/>
        </w:rPr>
        <w:t xml:space="preserve"> </w:t>
      </w:r>
      <w:r w:rsidRPr="0068687C">
        <w:rPr>
          <w:rFonts w:ascii="Times New Roman" w:hAnsi="Times New Roman"/>
          <w:color w:val="231F20"/>
        </w:rPr>
        <w:t>and</w:t>
      </w:r>
      <w:r w:rsidR="006B2624">
        <w:rPr>
          <w:rFonts w:ascii="Times New Roman" w:hAnsi="Times New Roman"/>
          <w:color w:val="231F20"/>
          <w:lang w:val="en-US"/>
        </w:rPr>
        <w:t xml:space="preserve"> </w:t>
      </w:r>
      <w:r w:rsidRPr="0068687C">
        <w:rPr>
          <w:rFonts w:ascii="Times New Roman" w:hAnsi="Times New Roman"/>
          <w:color w:val="231F20"/>
        </w:rPr>
        <w:t>IDA.</w:t>
      </w:r>
      <w:r w:rsidR="006B2624">
        <w:rPr>
          <w:rFonts w:ascii="Times New Roman" w:hAnsi="Times New Roman"/>
          <w:color w:val="231F20"/>
          <w:lang w:val="en-US"/>
        </w:rPr>
        <w:t xml:space="preserve"> </w:t>
      </w:r>
      <w:r w:rsidRPr="0068687C">
        <w:rPr>
          <w:rFonts w:ascii="Times New Roman" w:hAnsi="Times New Roman"/>
          <w:color w:val="231F20"/>
        </w:rPr>
        <w:t>Statistical</w:t>
      </w:r>
      <w:r w:rsidR="006B2624">
        <w:rPr>
          <w:rFonts w:ascii="Times New Roman" w:hAnsi="Times New Roman"/>
          <w:color w:val="231F20"/>
          <w:lang w:val="en-US"/>
        </w:rPr>
        <w:t xml:space="preserve"> </w:t>
      </w:r>
      <w:r w:rsidRPr="0068687C">
        <w:rPr>
          <w:rFonts w:ascii="Times New Roman" w:hAnsi="Times New Roman"/>
          <w:color w:val="231F20"/>
        </w:rPr>
        <w:t>significance</w:t>
      </w:r>
      <w:r w:rsidR="006B2624">
        <w:rPr>
          <w:rFonts w:ascii="Times New Roman" w:hAnsi="Times New Roman"/>
          <w:color w:val="231F20"/>
          <w:lang w:val="en-US"/>
        </w:rPr>
        <w:t xml:space="preserve"> </w:t>
      </w:r>
      <w:r w:rsidRPr="0068687C">
        <w:rPr>
          <w:rFonts w:ascii="Times New Roman" w:hAnsi="Times New Roman"/>
          <w:color w:val="231F20"/>
        </w:rPr>
        <w:t>was</w:t>
      </w:r>
      <w:r w:rsidR="006B2624">
        <w:rPr>
          <w:rFonts w:ascii="Times New Roman" w:hAnsi="Times New Roman"/>
          <w:color w:val="231F20"/>
          <w:lang w:val="en-US"/>
        </w:rPr>
        <w:t xml:space="preserve"> </w:t>
      </w:r>
      <w:r w:rsidRPr="0068687C">
        <w:rPr>
          <w:rFonts w:ascii="Times New Roman" w:hAnsi="Times New Roman"/>
          <w:color w:val="231F20"/>
        </w:rPr>
        <w:t>set</w:t>
      </w:r>
      <w:r w:rsidR="006B2624">
        <w:rPr>
          <w:rFonts w:ascii="Times New Roman" w:hAnsi="Times New Roman"/>
          <w:color w:val="231F20"/>
          <w:lang w:val="en-US"/>
        </w:rPr>
        <w:t xml:space="preserve"> </w:t>
      </w:r>
      <w:r w:rsidRPr="0068687C">
        <w:rPr>
          <w:rFonts w:ascii="Times New Roman" w:hAnsi="Times New Roman"/>
          <w:color w:val="231F20"/>
        </w:rPr>
        <w:t>at</w:t>
      </w:r>
      <w:r w:rsidRPr="0068687C">
        <w:rPr>
          <w:rFonts w:ascii="Times New Roman" w:hAnsi="Times New Roman"/>
          <w:i/>
          <w:color w:val="231F20"/>
        </w:rPr>
        <w:t>P &lt;</w:t>
      </w:r>
      <w:r w:rsidRPr="0068687C">
        <w:rPr>
          <w:rFonts w:ascii="Times New Roman" w:hAnsi="Times New Roman"/>
          <w:color w:val="231F20"/>
        </w:rPr>
        <w:t>0.05. Statistical analyses were run in Statistical Analysis Software</w:t>
      </w:r>
      <w:r w:rsidR="006B2624">
        <w:rPr>
          <w:rFonts w:ascii="Times New Roman" w:hAnsi="Times New Roman"/>
          <w:color w:val="231F20"/>
          <w:lang w:val="en-US"/>
        </w:rPr>
        <w:t xml:space="preserve">  </w:t>
      </w:r>
      <w:r w:rsidRPr="0068687C">
        <w:rPr>
          <w:rFonts w:ascii="Times New Roman" w:hAnsi="Times New Roman"/>
          <w:color w:val="231F20"/>
        </w:rPr>
        <w:t>version</w:t>
      </w:r>
      <w:r w:rsidR="006B2624">
        <w:rPr>
          <w:rFonts w:ascii="Times New Roman" w:hAnsi="Times New Roman"/>
          <w:color w:val="231F20"/>
          <w:lang w:val="en-US"/>
        </w:rPr>
        <w:t xml:space="preserve"> </w:t>
      </w:r>
      <w:r w:rsidRPr="0068687C">
        <w:rPr>
          <w:rFonts w:ascii="Times New Roman" w:hAnsi="Times New Roman"/>
          <w:color w:val="231F20"/>
        </w:rPr>
        <w:t>9.4(SASInstitute).</w:t>
      </w:r>
    </w:p>
    <w:p w:rsidR="003F3A0B" w:rsidRPr="0068687C" w:rsidRDefault="003F3A0B" w:rsidP="00A91866">
      <w:pPr>
        <w:pStyle w:val="Heading1"/>
        <w:jc w:val="both"/>
        <w:rPr>
          <w:sz w:val="24"/>
          <w:szCs w:val="24"/>
        </w:rPr>
      </w:pPr>
      <w:r w:rsidRPr="0068687C">
        <w:rPr>
          <w:color w:val="231F20"/>
          <w:sz w:val="24"/>
          <w:szCs w:val="24"/>
        </w:rPr>
        <w:t>Results</w:t>
      </w:r>
    </w:p>
    <w:p w:rsidR="003F3A0B" w:rsidRPr="0068687C" w:rsidRDefault="00120C2B" w:rsidP="00A91866">
      <w:pPr>
        <w:pStyle w:val="BodyText"/>
        <w:tabs>
          <w:tab w:val="left" w:pos="552"/>
        </w:tabs>
        <w:spacing w:before="122" w:line="249" w:lineRule="auto"/>
        <w:ind w:left="101" w:right="38"/>
        <w:jc w:val="both"/>
      </w:pPr>
      <w:r>
        <w:rPr>
          <w:noProof/>
        </w:rPr>
        <mc:AlternateContent>
          <mc:Choice Requires="wps">
            <w:drawing>
              <wp:anchor distT="0" distB="0" distL="114300" distR="114300" simplePos="0" relativeHeight="251695104" behindDoc="1" locked="0" layoutInCell="1" allowOverlap="1">
                <wp:simplePos x="0" y="0"/>
                <wp:positionH relativeFrom="page">
                  <wp:posOffset>670560</wp:posOffset>
                </wp:positionH>
                <wp:positionV relativeFrom="paragraph">
                  <wp:posOffset>374015</wp:posOffset>
                </wp:positionV>
                <wp:extent cx="88900" cy="199390"/>
                <wp:effectExtent l="0" t="0" r="0" b="0"/>
                <wp:wrapNone/>
                <wp:docPr id="6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 cy="199390"/>
                        </a:xfrm>
                        <a:prstGeom prst="rect">
                          <a:avLst/>
                        </a:prstGeom>
                        <a:noFill/>
                        <a:ln>
                          <a:noFill/>
                        </a:ln>
                      </wps:spPr>
                      <wps:txbx>
                        <w:txbxContent>
                          <w:p w:rsidR="00A914D2" w:rsidRDefault="00A914D2" w:rsidP="003F3A0B">
                            <w:pPr>
                              <w:pStyle w:val="BodyText"/>
                              <w:spacing w:line="222" w:lineRule="exact"/>
                              <w:rPr>
                                <w:rFonts w:ascii="Lucida Sans Unicode"/>
                              </w:rPr>
                            </w:pPr>
                            <w:r>
                              <w:rPr>
                                <w:rFonts w:ascii="Lucida Sans Unicode"/>
                                <w:color w:val="231F20"/>
                                <w:w w:val="97"/>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38" type="#_x0000_t202" style="position:absolute;left:0;text-align:left;margin-left:52.8pt;margin-top:29.45pt;width:7pt;height:15.7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" filled="f" stroked="f">
                <v:textbox inset="0,0,0,0">
                  <w:txbxContent>
                    <w:p w:rsidR="00A914D2" w:rsidRDefault="00A914D2" w:rsidP="003F3A0B">
                      <w:pPr>
                        <w:pStyle w:val="BodyText"/>
                        <w:spacing w:line="222" w:lineRule="exact"/>
                        <w:rPr>
                          <w:rFonts w:ascii="Lucida Sans Unicode"/>
                        </w:rPr>
                      </w:pPr>
                      <w:r>
                        <w:rPr>
                          <w:rFonts w:ascii="Lucida Sans Unicode"/>
                          <w:color w:val="231F20"/>
                          <w:w w:val="97"/>
                        </w:rPr>
                        <w:t>=</w:t>
                      </w:r>
                    </w:p>
                  </w:txbxContent>
                </v:textbox>
                <w10:wrap anchorx="page"/>
              </v:shape>
            </w:pict>
          </mc:Fallback>
        </mc:AlternateContent>
      </w:r>
      <w:r>
        <w:rPr>
          <w:noProof/>
        </w:rPr>
        <mc:AlternateContent>
          <mc:Choice Requires="wps">
            <w:drawing>
              <wp:anchor distT="0" distB="0" distL="114300" distR="114300" simplePos="0" relativeHeight="251696128" behindDoc="1" locked="0" layoutInCell="1" allowOverlap="1">
                <wp:simplePos x="0" y="0"/>
                <wp:positionH relativeFrom="page">
                  <wp:posOffset>1639570</wp:posOffset>
                </wp:positionH>
                <wp:positionV relativeFrom="paragraph">
                  <wp:posOffset>2740025</wp:posOffset>
                </wp:positionV>
                <wp:extent cx="86360" cy="199390"/>
                <wp:effectExtent l="0" t="0" r="0" b="0"/>
                <wp:wrapNone/>
                <wp:docPr id="6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360" cy="199390"/>
                        </a:xfrm>
                        <a:prstGeom prst="rect">
                          <a:avLst/>
                        </a:prstGeom>
                        <a:noFill/>
                        <a:ln>
                          <a:noFill/>
                        </a:ln>
                      </wps:spPr>
                      <wps:txbx>
                        <w:txbxContent>
                          <w:p w:rsidR="00A914D2" w:rsidRDefault="00A914D2" w:rsidP="003F3A0B">
                            <w:pPr>
                              <w:pStyle w:val="BodyText"/>
                              <w:spacing w:line="222" w:lineRule="exact"/>
                              <w:rPr>
                                <w:rFonts w:ascii="Lucida Sans Unicode" w:hAnsi="Lucida Sans Unicode"/>
                              </w:rPr>
                            </w:pPr>
                            <w:r>
                              <w:rPr>
                                <w:rFonts w:ascii="Lucida Sans Unicode" w:hAnsi="Lucida Sans Unicode"/>
                                <w:color w:val="231F20"/>
                                <w:w w:val="9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39" type="#_x0000_t202" style="position:absolute;left:0;text-align:left;margin-left:129.1pt;margin-top:215.75pt;width:6.8pt;height:15.7pt;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" filled="f" stroked="f">
                <v:textbox inset="0,0,0,0">
                  <w:txbxContent>
                    <w:p w:rsidR="00A914D2" w:rsidRDefault="00A914D2" w:rsidP="003F3A0B">
                      <w:pPr>
                        <w:pStyle w:val="BodyText"/>
                        <w:spacing w:line="222" w:lineRule="exact"/>
                        <w:rPr>
                          <w:rFonts w:ascii="Lucida Sans Unicode" w:hAnsi="Lucida Sans Unicode"/>
                        </w:rPr>
                      </w:pPr>
                      <w:r>
                        <w:rPr>
                          <w:rFonts w:ascii="Lucida Sans Unicode" w:hAnsi="Lucida Sans Unicode"/>
                          <w:color w:val="231F20"/>
                          <w:w w:val="94"/>
                        </w:rPr>
                        <w:t>≥</w:t>
                      </w:r>
                    </w:p>
                  </w:txbxContent>
                </v:textbox>
                <w10:wrap anchorx="page"/>
              </v:shape>
            </w:pict>
          </mc:Fallback>
        </mc:AlternateContent>
      </w:r>
      <w:r w:rsidR="003F3A0B" w:rsidRPr="0068687C">
        <w:rPr>
          <w:color w:val="231F20"/>
        </w:rPr>
        <w:t>The</w:t>
      </w:r>
      <w:r w:rsidR="006B2624">
        <w:rPr>
          <w:color w:val="231F20"/>
          <w:lang w:val="en-US"/>
        </w:rPr>
        <w:t xml:space="preserve"> </w:t>
      </w:r>
      <w:r w:rsidR="003F3A0B" w:rsidRPr="0068687C">
        <w:rPr>
          <w:color w:val="231F20"/>
        </w:rPr>
        <w:t>study</w:t>
      </w:r>
      <w:r w:rsidR="006B2624">
        <w:rPr>
          <w:color w:val="231F20"/>
          <w:lang w:val="en-US"/>
        </w:rPr>
        <w:t xml:space="preserve"> </w:t>
      </w:r>
      <w:r w:rsidR="003F3A0B" w:rsidRPr="0068687C">
        <w:rPr>
          <w:color w:val="231F20"/>
        </w:rPr>
        <w:t>sample</w:t>
      </w:r>
      <w:r w:rsidR="006B2624">
        <w:rPr>
          <w:color w:val="231F20"/>
          <w:lang w:val="en-US"/>
        </w:rPr>
        <w:t xml:space="preserve"> </w:t>
      </w:r>
      <w:r w:rsidR="003F3A0B" w:rsidRPr="0068687C">
        <w:rPr>
          <w:color w:val="231F20"/>
        </w:rPr>
        <w:t>included</w:t>
      </w:r>
      <w:r w:rsidR="006B2624">
        <w:rPr>
          <w:color w:val="231F20"/>
          <w:lang w:val="en-US"/>
        </w:rPr>
        <w:t xml:space="preserve"> </w:t>
      </w:r>
      <w:r w:rsidR="003F3A0B" w:rsidRPr="0068687C">
        <w:rPr>
          <w:color w:val="231F20"/>
        </w:rPr>
        <w:t>41,991</w:t>
      </w:r>
      <w:r w:rsidR="006B2624">
        <w:rPr>
          <w:color w:val="231F20"/>
          <w:lang w:val="en-US"/>
        </w:rPr>
        <w:t xml:space="preserve"> </w:t>
      </w:r>
      <w:r w:rsidR="003F3A0B" w:rsidRPr="0068687C">
        <w:rPr>
          <w:color w:val="231F20"/>
        </w:rPr>
        <w:t>pregnancies</w:t>
      </w:r>
      <w:r w:rsidR="006B2624">
        <w:rPr>
          <w:color w:val="231F20"/>
          <w:lang w:val="en-US"/>
        </w:rPr>
        <w:t xml:space="preserve"> </w:t>
      </w:r>
      <w:r w:rsidR="003F3A0B" w:rsidRPr="0068687C">
        <w:rPr>
          <w:color w:val="231F20"/>
        </w:rPr>
        <w:t>to</w:t>
      </w:r>
      <w:r w:rsidR="006B2624">
        <w:rPr>
          <w:color w:val="231F20"/>
          <w:lang w:val="en-US"/>
        </w:rPr>
        <w:t xml:space="preserve"> </w:t>
      </w:r>
      <w:r w:rsidR="003F3A0B" w:rsidRPr="0068687C">
        <w:rPr>
          <w:color w:val="231F20"/>
        </w:rPr>
        <w:t>31,824</w:t>
      </w:r>
      <w:r w:rsidR="006B2624">
        <w:rPr>
          <w:color w:val="231F20"/>
          <w:lang w:val="en-US"/>
        </w:rPr>
        <w:t xml:space="preserve"> </w:t>
      </w:r>
      <w:r w:rsidR="003F3A0B" w:rsidRPr="0068687C">
        <w:rPr>
          <w:color w:val="231F20"/>
        </w:rPr>
        <w:t>unique</w:t>
      </w:r>
      <w:r w:rsidR="006B2624">
        <w:rPr>
          <w:color w:val="231F20"/>
          <w:lang w:val="en-US"/>
        </w:rPr>
        <w:t xml:space="preserve"> </w:t>
      </w:r>
      <w:r w:rsidR="003F3A0B" w:rsidRPr="0068687C">
        <w:rPr>
          <w:color w:val="231F20"/>
        </w:rPr>
        <w:t>women.</w:t>
      </w:r>
      <w:r w:rsidR="006B2624">
        <w:rPr>
          <w:color w:val="231F20"/>
          <w:lang w:val="en-US"/>
        </w:rPr>
        <w:t xml:space="preserve"> </w:t>
      </w:r>
      <w:r w:rsidR="003F3A0B" w:rsidRPr="0068687C">
        <w:rPr>
          <w:color w:val="231F20"/>
        </w:rPr>
        <w:t>Among</w:t>
      </w:r>
      <w:r w:rsidR="006B2624">
        <w:rPr>
          <w:color w:val="231F20"/>
          <w:lang w:val="en-US"/>
        </w:rPr>
        <w:t xml:space="preserve"> </w:t>
      </w:r>
      <w:r w:rsidR="003F3A0B" w:rsidRPr="0068687C">
        <w:rPr>
          <w:color w:val="231F20"/>
        </w:rPr>
        <w:t>the  41,991  pregnancies,  92.7%(</w:t>
      </w:r>
      <w:r w:rsidR="003F3A0B" w:rsidRPr="0068687C">
        <w:rPr>
          <w:i/>
          <w:color w:val="231F20"/>
        </w:rPr>
        <w:t>n</w:t>
      </w:r>
      <w:r w:rsidR="003F3A0B" w:rsidRPr="0068687C">
        <w:rPr>
          <w:i/>
          <w:color w:val="231F20"/>
        </w:rPr>
        <w:tab/>
      </w:r>
      <w:r w:rsidR="003F3A0B" w:rsidRPr="0068687C">
        <w:rPr>
          <w:color w:val="231F20"/>
        </w:rPr>
        <w:t>38,925)</w:t>
      </w:r>
      <w:r w:rsidR="006B2624">
        <w:rPr>
          <w:color w:val="231F20"/>
          <w:lang w:val="en-US"/>
        </w:rPr>
        <w:t xml:space="preserve"> </w:t>
      </w:r>
      <w:r w:rsidR="003F3A0B" w:rsidRPr="0068687C">
        <w:rPr>
          <w:color w:val="231F20"/>
        </w:rPr>
        <w:t>had</w:t>
      </w:r>
      <w:r w:rsidR="006B2624">
        <w:rPr>
          <w:color w:val="231F20"/>
          <w:lang w:val="en-US"/>
        </w:rPr>
        <w:t xml:space="preserve"> </w:t>
      </w:r>
      <w:r w:rsidR="003F3A0B" w:rsidRPr="0068687C">
        <w:rPr>
          <w:color w:val="231F20"/>
        </w:rPr>
        <w:t>a</w:t>
      </w:r>
      <w:r w:rsidR="006B2624">
        <w:rPr>
          <w:color w:val="231F20"/>
          <w:lang w:val="en-US"/>
        </w:rPr>
        <w:t xml:space="preserve"> </w:t>
      </w:r>
      <w:r w:rsidR="003F3A0B" w:rsidRPr="0068687C">
        <w:rPr>
          <w:color w:val="231F20"/>
        </w:rPr>
        <w:t>laboratory</w:t>
      </w:r>
      <w:r w:rsidR="006B2624">
        <w:rPr>
          <w:color w:val="231F20"/>
          <w:lang w:val="en-US"/>
        </w:rPr>
        <w:t xml:space="preserve"> </w:t>
      </w:r>
      <w:r w:rsidR="003F3A0B" w:rsidRPr="0068687C">
        <w:rPr>
          <w:color w:val="231F20"/>
        </w:rPr>
        <w:t>result</w:t>
      </w:r>
      <w:r w:rsidR="006B2624">
        <w:rPr>
          <w:color w:val="231F20"/>
          <w:lang w:val="en-US"/>
        </w:rPr>
        <w:t xml:space="preserve"> </w:t>
      </w:r>
      <w:r w:rsidR="003F3A0B" w:rsidRPr="0068687C">
        <w:rPr>
          <w:color w:val="231F20"/>
        </w:rPr>
        <w:t>for</w:t>
      </w:r>
      <w:r w:rsidR="006B2624">
        <w:rPr>
          <w:color w:val="231F20"/>
          <w:lang w:val="en-US"/>
        </w:rPr>
        <w:t xml:space="preserve"> </w:t>
      </w:r>
      <w:r w:rsidR="003F3A0B" w:rsidRPr="0068687C">
        <w:rPr>
          <w:color w:val="231F20"/>
        </w:rPr>
        <w:t>Hgb</w:t>
      </w:r>
      <w:r w:rsidR="006B2624">
        <w:rPr>
          <w:color w:val="231F20"/>
          <w:lang w:val="en-US"/>
        </w:rPr>
        <w:t xml:space="preserve"> </w:t>
      </w:r>
      <w:r w:rsidR="003F3A0B" w:rsidRPr="0068687C">
        <w:rPr>
          <w:color w:val="231F20"/>
        </w:rPr>
        <w:t>or</w:t>
      </w:r>
      <w:r w:rsidR="006B2624">
        <w:rPr>
          <w:color w:val="231F20"/>
          <w:lang w:val="en-US"/>
        </w:rPr>
        <w:t xml:space="preserve"> </w:t>
      </w:r>
      <w:r w:rsidR="003F3A0B" w:rsidRPr="0068687C">
        <w:rPr>
          <w:color w:val="231F20"/>
        </w:rPr>
        <w:t>Hct</w:t>
      </w:r>
      <w:r w:rsidR="006B2624">
        <w:rPr>
          <w:color w:val="231F20"/>
          <w:lang w:val="en-US"/>
        </w:rPr>
        <w:t xml:space="preserve"> </w:t>
      </w:r>
      <w:r w:rsidR="003F3A0B" w:rsidRPr="0068687C">
        <w:rPr>
          <w:color w:val="231F20"/>
        </w:rPr>
        <w:t>in</w:t>
      </w:r>
      <w:r w:rsidR="006B2624">
        <w:rPr>
          <w:color w:val="231F20"/>
          <w:lang w:val="en-US"/>
        </w:rPr>
        <w:t xml:space="preserve"> </w:t>
      </w:r>
      <w:r w:rsidR="003F3A0B" w:rsidRPr="0068687C">
        <w:rPr>
          <w:color w:val="231F20"/>
        </w:rPr>
        <w:t>the</w:t>
      </w:r>
      <w:r w:rsidR="006B2624">
        <w:rPr>
          <w:color w:val="231F20"/>
          <w:lang w:val="en-US"/>
        </w:rPr>
        <w:t xml:space="preserve"> </w:t>
      </w:r>
      <w:r w:rsidR="003F3A0B" w:rsidRPr="0068687C">
        <w:rPr>
          <w:color w:val="231F20"/>
        </w:rPr>
        <w:t>EHR.</w:t>
      </w:r>
      <w:r w:rsidR="006B2624">
        <w:rPr>
          <w:color w:val="231F20"/>
          <w:lang w:val="en-US"/>
        </w:rPr>
        <w:t xml:space="preserve"> </w:t>
      </w:r>
      <w:r w:rsidR="003F3A0B" w:rsidRPr="0068687C">
        <w:rPr>
          <w:color w:val="231F20"/>
        </w:rPr>
        <w:t>For</w:t>
      </w:r>
      <w:r w:rsidR="006B2624">
        <w:rPr>
          <w:color w:val="231F20"/>
          <w:lang w:val="en-US"/>
        </w:rPr>
        <w:t xml:space="preserve"> </w:t>
      </w:r>
      <w:r w:rsidR="003F3A0B" w:rsidRPr="0068687C">
        <w:rPr>
          <w:color w:val="231F20"/>
        </w:rPr>
        <w:t>all</w:t>
      </w:r>
      <w:r w:rsidR="006B2624">
        <w:rPr>
          <w:color w:val="231F20"/>
          <w:lang w:val="en-US"/>
        </w:rPr>
        <w:t xml:space="preserve"> </w:t>
      </w:r>
      <w:r w:rsidR="003F3A0B" w:rsidRPr="0068687C">
        <w:rPr>
          <w:color w:val="231F20"/>
        </w:rPr>
        <w:t>but</w:t>
      </w:r>
      <w:r w:rsidR="006B2624">
        <w:rPr>
          <w:color w:val="231F20"/>
          <w:lang w:val="en-US"/>
        </w:rPr>
        <w:t xml:space="preserve"> </w:t>
      </w:r>
      <w:r w:rsidR="003F3A0B" w:rsidRPr="0068687C">
        <w:rPr>
          <w:color w:val="231F20"/>
        </w:rPr>
        <w:t>2</w:t>
      </w:r>
      <w:r w:rsidR="006B2624">
        <w:rPr>
          <w:color w:val="231F20"/>
          <w:lang w:val="en-US"/>
        </w:rPr>
        <w:t xml:space="preserve"> </w:t>
      </w:r>
      <w:r w:rsidR="003F3A0B" w:rsidRPr="0068687C">
        <w:rPr>
          <w:color w:val="231F20"/>
        </w:rPr>
        <w:t>pregnancies,</w:t>
      </w:r>
      <w:r w:rsidR="006B2624">
        <w:rPr>
          <w:color w:val="231F20"/>
          <w:lang w:val="en-US"/>
        </w:rPr>
        <w:t xml:space="preserve"> </w:t>
      </w:r>
      <w:r w:rsidR="003F3A0B" w:rsidRPr="0068687C">
        <w:rPr>
          <w:color w:val="231F20"/>
        </w:rPr>
        <w:t>Hgb</w:t>
      </w:r>
      <w:r w:rsidR="006B2624">
        <w:rPr>
          <w:color w:val="231F20"/>
          <w:lang w:val="en-US"/>
        </w:rPr>
        <w:t xml:space="preserve"> </w:t>
      </w:r>
      <w:r w:rsidR="003F3A0B" w:rsidRPr="0068687C">
        <w:rPr>
          <w:color w:val="231F20"/>
        </w:rPr>
        <w:t>and</w:t>
      </w:r>
      <w:r w:rsidR="006B2624">
        <w:rPr>
          <w:color w:val="231F20"/>
          <w:lang w:val="en-US"/>
        </w:rPr>
        <w:t xml:space="preserve"> </w:t>
      </w:r>
      <w:r w:rsidR="003F3A0B" w:rsidRPr="0068687C">
        <w:rPr>
          <w:color w:val="231F20"/>
        </w:rPr>
        <w:t>Hct</w:t>
      </w:r>
      <w:r w:rsidR="006B2624">
        <w:rPr>
          <w:color w:val="231F20"/>
          <w:lang w:val="en-US"/>
        </w:rPr>
        <w:t xml:space="preserve"> </w:t>
      </w:r>
      <w:r w:rsidR="003F3A0B" w:rsidRPr="0068687C">
        <w:rPr>
          <w:color w:val="231F20"/>
        </w:rPr>
        <w:t>were</w:t>
      </w:r>
      <w:r w:rsidR="006B2624">
        <w:rPr>
          <w:color w:val="231F20"/>
          <w:lang w:val="en-US"/>
        </w:rPr>
        <w:t xml:space="preserve"> </w:t>
      </w:r>
      <w:r w:rsidR="003F3A0B" w:rsidRPr="0068687C">
        <w:rPr>
          <w:color w:val="231F20"/>
        </w:rPr>
        <w:t>assessed</w:t>
      </w:r>
      <w:r w:rsidR="006B2624">
        <w:rPr>
          <w:color w:val="231F20"/>
          <w:lang w:val="en-US"/>
        </w:rPr>
        <w:t xml:space="preserve"> </w:t>
      </w:r>
      <w:r w:rsidR="003F3A0B" w:rsidRPr="0068687C">
        <w:rPr>
          <w:color w:val="231F20"/>
        </w:rPr>
        <w:t>on</w:t>
      </w:r>
      <w:r w:rsidR="006B2624">
        <w:rPr>
          <w:color w:val="231F20"/>
          <w:lang w:val="en-US"/>
        </w:rPr>
        <w:t xml:space="preserve"> </w:t>
      </w:r>
      <w:r w:rsidR="003F3A0B" w:rsidRPr="0068687C">
        <w:rPr>
          <w:color w:val="231F20"/>
        </w:rPr>
        <w:t>the same date; both pregnancies had normal laboratory results.</w:t>
      </w:r>
      <w:r w:rsidR="006B2624">
        <w:rPr>
          <w:color w:val="231F20"/>
          <w:lang w:val="en-US"/>
        </w:rPr>
        <w:t xml:space="preserve"> </w:t>
      </w:r>
      <w:r w:rsidR="003F3A0B" w:rsidRPr="0068687C">
        <w:rPr>
          <w:color w:val="231F20"/>
        </w:rPr>
        <w:t>For</w:t>
      </w:r>
      <w:r w:rsidR="006B2624">
        <w:rPr>
          <w:color w:val="231F20"/>
          <w:lang w:val="en-US"/>
        </w:rPr>
        <w:t xml:space="preserve"> </w:t>
      </w:r>
      <w:r w:rsidR="003F3A0B" w:rsidRPr="0068687C">
        <w:rPr>
          <w:color w:val="231F20"/>
        </w:rPr>
        <w:t>simplicity,</w:t>
      </w:r>
      <w:r w:rsidR="006B2624">
        <w:rPr>
          <w:color w:val="231F20"/>
          <w:lang w:val="en-US"/>
        </w:rPr>
        <w:t xml:space="preserve"> </w:t>
      </w:r>
      <w:r w:rsidR="003F3A0B" w:rsidRPr="0068687C">
        <w:rPr>
          <w:color w:val="231F20"/>
        </w:rPr>
        <w:t>these</w:t>
      </w:r>
      <w:r w:rsidR="006B2624">
        <w:rPr>
          <w:color w:val="231F20"/>
          <w:lang w:val="en-US"/>
        </w:rPr>
        <w:t xml:space="preserve"> </w:t>
      </w:r>
      <w:r w:rsidR="003F3A0B" w:rsidRPr="0068687C">
        <w:rPr>
          <w:color w:val="231F20"/>
        </w:rPr>
        <w:t>2</w:t>
      </w:r>
      <w:r w:rsidR="006B2624">
        <w:rPr>
          <w:color w:val="231F20"/>
          <w:lang w:val="en-US"/>
        </w:rPr>
        <w:t xml:space="preserve"> </w:t>
      </w:r>
      <w:r w:rsidR="003F3A0B" w:rsidRPr="0068687C">
        <w:rPr>
          <w:color w:val="231F20"/>
        </w:rPr>
        <w:t>pregnancies</w:t>
      </w:r>
      <w:r w:rsidR="006B2624">
        <w:rPr>
          <w:color w:val="231F20"/>
          <w:lang w:val="en-US"/>
        </w:rPr>
        <w:t xml:space="preserve"> </w:t>
      </w:r>
      <w:r w:rsidR="003F3A0B" w:rsidRPr="0068687C">
        <w:rPr>
          <w:color w:val="231F20"/>
        </w:rPr>
        <w:t>were</w:t>
      </w:r>
      <w:r w:rsidR="006B2624">
        <w:rPr>
          <w:color w:val="231F20"/>
          <w:lang w:val="en-US"/>
        </w:rPr>
        <w:t xml:space="preserve"> </w:t>
      </w:r>
      <w:r w:rsidR="003F3A0B" w:rsidRPr="0068687C">
        <w:rPr>
          <w:color w:val="231F20"/>
        </w:rPr>
        <w:t>excluded</w:t>
      </w:r>
      <w:r w:rsidR="006B2624">
        <w:rPr>
          <w:color w:val="231F20"/>
          <w:lang w:val="en-US"/>
        </w:rPr>
        <w:t xml:space="preserve"> </w:t>
      </w:r>
      <w:r w:rsidR="003F3A0B" w:rsidRPr="0068687C">
        <w:rPr>
          <w:color w:val="231F20"/>
        </w:rPr>
        <w:t>from</w:t>
      </w:r>
      <w:r w:rsidR="006B2624">
        <w:rPr>
          <w:color w:val="231F20"/>
          <w:lang w:val="en-US"/>
        </w:rPr>
        <w:t xml:space="preserve"> </w:t>
      </w:r>
      <w:r w:rsidR="003F3A0B" w:rsidRPr="0068687C">
        <w:rPr>
          <w:color w:val="231F20"/>
        </w:rPr>
        <w:t>further</w:t>
      </w:r>
      <w:r w:rsidR="006B2624">
        <w:rPr>
          <w:color w:val="231F20"/>
          <w:lang w:val="en-US"/>
        </w:rPr>
        <w:t xml:space="preserve"> </w:t>
      </w:r>
      <w:r w:rsidR="003F3A0B" w:rsidRPr="0068687C">
        <w:rPr>
          <w:color w:val="231F20"/>
        </w:rPr>
        <w:t>analyses.</w:t>
      </w:r>
      <w:r w:rsidR="006B2624">
        <w:rPr>
          <w:color w:val="231F20"/>
          <w:lang w:val="en-US"/>
        </w:rPr>
        <w:t xml:space="preserve"> </w:t>
      </w:r>
      <w:r w:rsidR="003F3A0B" w:rsidRPr="0068687C">
        <w:rPr>
          <w:color w:val="231F20"/>
        </w:rPr>
        <w:t>Median</w:t>
      </w:r>
      <w:r w:rsidR="006B2624">
        <w:rPr>
          <w:color w:val="231F20"/>
          <w:lang w:val="en-US"/>
        </w:rPr>
        <w:t xml:space="preserve"> </w:t>
      </w:r>
      <w:r w:rsidR="003F3A0B" w:rsidRPr="0068687C">
        <w:rPr>
          <w:color w:val="231F20"/>
        </w:rPr>
        <w:t>first</w:t>
      </w:r>
      <w:r w:rsidR="006B2624">
        <w:rPr>
          <w:color w:val="231F20"/>
          <w:lang w:val="en-US"/>
        </w:rPr>
        <w:t xml:space="preserve"> </w:t>
      </w:r>
      <w:r w:rsidR="003F3A0B" w:rsidRPr="0068687C">
        <w:rPr>
          <w:color w:val="231F20"/>
        </w:rPr>
        <w:t>prenatal</w:t>
      </w:r>
      <w:r w:rsidR="006B2624">
        <w:rPr>
          <w:color w:val="231F20"/>
          <w:lang w:val="en-US"/>
        </w:rPr>
        <w:t xml:space="preserve"> </w:t>
      </w:r>
      <w:r w:rsidR="003F3A0B" w:rsidRPr="0068687C">
        <w:rPr>
          <w:color w:val="231F20"/>
        </w:rPr>
        <w:t>visit</w:t>
      </w:r>
      <w:r w:rsidR="006B2624">
        <w:rPr>
          <w:color w:val="231F20"/>
          <w:lang w:val="en-US"/>
        </w:rPr>
        <w:t xml:space="preserve"> </w:t>
      </w:r>
      <w:r w:rsidR="003F3A0B" w:rsidRPr="0068687C">
        <w:rPr>
          <w:color w:val="231F20"/>
        </w:rPr>
        <w:t>was</w:t>
      </w:r>
      <w:r w:rsidR="006B2624">
        <w:rPr>
          <w:color w:val="231F20"/>
          <w:lang w:val="en-US"/>
        </w:rPr>
        <w:t xml:space="preserve"> </w:t>
      </w:r>
      <w:r w:rsidR="003F3A0B" w:rsidRPr="0068687C">
        <w:rPr>
          <w:color w:val="231F20"/>
        </w:rPr>
        <w:t>at</w:t>
      </w:r>
      <w:r w:rsidR="006B2624">
        <w:rPr>
          <w:color w:val="231F20"/>
          <w:lang w:val="en-US"/>
        </w:rPr>
        <w:t xml:space="preserve"> </w:t>
      </w:r>
      <w:r w:rsidR="003F3A0B" w:rsidRPr="0068687C">
        <w:rPr>
          <w:color w:val="231F20"/>
        </w:rPr>
        <w:t>8.6wk</w:t>
      </w:r>
      <w:r w:rsidR="006B2624">
        <w:rPr>
          <w:color w:val="231F20"/>
          <w:lang w:val="en-US"/>
        </w:rPr>
        <w:t xml:space="preserve"> </w:t>
      </w:r>
      <w:r w:rsidR="003F3A0B" w:rsidRPr="0068687C">
        <w:rPr>
          <w:color w:val="231F20"/>
        </w:rPr>
        <w:t>[quartiles1–3(Q</w:t>
      </w:r>
      <w:r w:rsidR="003F3A0B" w:rsidRPr="0068687C">
        <w:rPr>
          <w:color w:val="231F20"/>
          <w:vertAlign w:val="subscript"/>
        </w:rPr>
        <w:t>1–3</w:t>
      </w:r>
      <w:r w:rsidR="003F3A0B" w:rsidRPr="0068687C">
        <w:rPr>
          <w:color w:val="231F20"/>
        </w:rPr>
        <w:t>):7.7–9.7],</w:t>
      </w:r>
      <w:r w:rsidR="006B2624">
        <w:rPr>
          <w:color w:val="231F20"/>
          <w:lang w:val="en-US"/>
        </w:rPr>
        <w:t xml:space="preserve"> </w:t>
      </w:r>
      <w:r w:rsidR="003F3A0B" w:rsidRPr="0068687C">
        <w:rPr>
          <w:color w:val="231F20"/>
        </w:rPr>
        <w:t>and</w:t>
      </w:r>
      <w:r w:rsidR="006B2624">
        <w:rPr>
          <w:color w:val="231F20"/>
          <w:lang w:val="en-US"/>
        </w:rPr>
        <w:t xml:space="preserve"> </w:t>
      </w:r>
      <w:r w:rsidR="003F3A0B" w:rsidRPr="0068687C">
        <w:rPr>
          <w:color w:val="231F20"/>
        </w:rPr>
        <w:t>median</w:t>
      </w:r>
      <w:r w:rsidR="006B2624">
        <w:rPr>
          <w:color w:val="231F20"/>
          <w:lang w:val="en-US"/>
        </w:rPr>
        <w:t xml:space="preserve"> </w:t>
      </w:r>
      <w:r w:rsidR="003F3A0B" w:rsidRPr="0068687C">
        <w:rPr>
          <w:color w:val="231F20"/>
        </w:rPr>
        <w:t>first</w:t>
      </w:r>
      <w:r w:rsidR="006B2624">
        <w:rPr>
          <w:color w:val="231F20"/>
          <w:lang w:val="en-US"/>
        </w:rPr>
        <w:t xml:space="preserve"> </w:t>
      </w:r>
      <w:r w:rsidR="003F3A0B" w:rsidRPr="0068687C">
        <w:rPr>
          <w:color w:val="231F20"/>
        </w:rPr>
        <w:t>Hgb</w:t>
      </w:r>
      <w:r w:rsidR="006B2624">
        <w:rPr>
          <w:color w:val="231F20"/>
          <w:lang w:val="en-US"/>
        </w:rPr>
        <w:t xml:space="preserve"> </w:t>
      </w:r>
      <w:r w:rsidR="003F3A0B" w:rsidRPr="0068687C">
        <w:rPr>
          <w:color w:val="231F20"/>
        </w:rPr>
        <w:t>and</w:t>
      </w:r>
      <w:r w:rsidR="006B2624">
        <w:rPr>
          <w:color w:val="231F20"/>
          <w:lang w:val="en-US"/>
        </w:rPr>
        <w:t xml:space="preserve"> </w:t>
      </w:r>
      <w:r w:rsidR="003F3A0B" w:rsidRPr="0068687C">
        <w:rPr>
          <w:color w:val="231F20"/>
        </w:rPr>
        <w:t>Hct</w:t>
      </w:r>
      <w:r w:rsidR="006B2624">
        <w:rPr>
          <w:color w:val="231F20"/>
          <w:lang w:val="en-US"/>
        </w:rPr>
        <w:t xml:space="preserve"> </w:t>
      </w:r>
      <w:r w:rsidR="003F3A0B" w:rsidRPr="0068687C">
        <w:rPr>
          <w:color w:val="231F20"/>
        </w:rPr>
        <w:t>laboratory</w:t>
      </w:r>
      <w:r w:rsidR="006B2624">
        <w:rPr>
          <w:color w:val="231F20"/>
          <w:lang w:val="en-US"/>
        </w:rPr>
        <w:t xml:space="preserve"> </w:t>
      </w:r>
      <w:r w:rsidR="003F3A0B" w:rsidRPr="0068687C">
        <w:rPr>
          <w:color w:val="231F20"/>
        </w:rPr>
        <w:t>results</w:t>
      </w:r>
      <w:r w:rsidR="006B2624">
        <w:rPr>
          <w:color w:val="231F20"/>
          <w:lang w:val="en-US"/>
        </w:rPr>
        <w:t xml:space="preserve"> </w:t>
      </w:r>
      <w:r w:rsidR="003F3A0B" w:rsidRPr="0068687C">
        <w:rPr>
          <w:color w:val="231F20"/>
        </w:rPr>
        <w:t>were</w:t>
      </w:r>
      <w:r w:rsidR="006B2624">
        <w:rPr>
          <w:color w:val="231F20"/>
          <w:lang w:val="en-US"/>
        </w:rPr>
        <w:t xml:space="preserve"> </w:t>
      </w:r>
      <w:r w:rsidR="003F3A0B" w:rsidRPr="0068687C">
        <w:rPr>
          <w:color w:val="231F20"/>
        </w:rPr>
        <w:t>at</w:t>
      </w:r>
      <w:r w:rsidR="006B2624">
        <w:rPr>
          <w:color w:val="231F20"/>
          <w:lang w:val="en-US"/>
        </w:rPr>
        <w:t xml:space="preserve"> </w:t>
      </w:r>
      <w:r w:rsidR="003F3A0B" w:rsidRPr="0068687C">
        <w:rPr>
          <w:color w:val="231F20"/>
        </w:rPr>
        <w:t>9.0wk(Q</w:t>
      </w:r>
      <w:r w:rsidR="003F3A0B" w:rsidRPr="0068687C">
        <w:rPr>
          <w:color w:val="231F20"/>
          <w:vertAlign w:val="subscript"/>
        </w:rPr>
        <w:t>1–3</w:t>
      </w:r>
      <w:r w:rsidR="003F3A0B" w:rsidRPr="0068687C">
        <w:rPr>
          <w:color w:val="231F20"/>
        </w:rPr>
        <w:t>:7.4–10.4).</w:t>
      </w:r>
      <w:r w:rsidR="00D7637E">
        <w:rPr>
          <w:color w:val="231F20"/>
          <w:lang w:val="en-US"/>
        </w:rPr>
        <w:t xml:space="preserve"> </w:t>
      </w:r>
      <w:r w:rsidR="006B2624">
        <w:rPr>
          <w:color w:val="231F20"/>
          <w:lang w:val="en-US"/>
        </w:rPr>
        <w:t xml:space="preserve"> </w:t>
      </w:r>
      <w:r w:rsidR="003F3A0B" w:rsidRPr="0068687C">
        <w:rPr>
          <w:color w:val="231F20"/>
        </w:rPr>
        <w:t>Hgb</w:t>
      </w:r>
      <w:r w:rsidR="00D7637E">
        <w:rPr>
          <w:color w:val="231F20"/>
          <w:lang w:val="en-US"/>
        </w:rPr>
        <w:t xml:space="preserve"> </w:t>
      </w:r>
      <w:r w:rsidR="003F3A0B" w:rsidRPr="0068687C">
        <w:rPr>
          <w:color w:val="231F20"/>
        </w:rPr>
        <w:t>concentration</w:t>
      </w:r>
      <w:r w:rsidR="00D7637E">
        <w:rPr>
          <w:color w:val="231F20"/>
          <w:lang w:val="en-US"/>
        </w:rPr>
        <w:t xml:space="preserve"> </w:t>
      </w:r>
      <w:r w:rsidR="003F3A0B" w:rsidRPr="0068687C">
        <w:rPr>
          <w:color w:val="231F20"/>
        </w:rPr>
        <w:t>sranged</w:t>
      </w:r>
      <w:r w:rsidR="00D7637E">
        <w:rPr>
          <w:color w:val="231F20"/>
          <w:lang w:val="en-US"/>
        </w:rPr>
        <w:t xml:space="preserve"> </w:t>
      </w:r>
      <w:r w:rsidR="003F3A0B" w:rsidRPr="0068687C">
        <w:rPr>
          <w:color w:val="231F20"/>
        </w:rPr>
        <w:t>from</w:t>
      </w:r>
      <w:r w:rsidR="00D7637E">
        <w:rPr>
          <w:color w:val="231F20"/>
          <w:lang w:val="en-US"/>
        </w:rPr>
        <w:t xml:space="preserve"> </w:t>
      </w:r>
      <w:r w:rsidR="003F3A0B" w:rsidRPr="0068687C">
        <w:rPr>
          <w:color w:val="231F20"/>
        </w:rPr>
        <w:t>4.5to19.0g/dL,</w:t>
      </w:r>
      <w:r w:rsidR="00D7637E">
        <w:rPr>
          <w:color w:val="231F20"/>
          <w:lang w:val="en-US"/>
        </w:rPr>
        <w:t xml:space="preserve"> </w:t>
      </w:r>
      <w:r w:rsidR="003F3A0B" w:rsidRPr="0068687C">
        <w:rPr>
          <w:color w:val="231F20"/>
        </w:rPr>
        <w:t>with</w:t>
      </w:r>
      <w:r w:rsidR="00D7637E">
        <w:rPr>
          <w:color w:val="231F20"/>
          <w:lang w:val="en-US"/>
        </w:rPr>
        <w:t xml:space="preserve"> </w:t>
      </w:r>
      <w:r w:rsidR="003F3A0B" w:rsidRPr="0068687C">
        <w:rPr>
          <w:color w:val="231F20"/>
        </w:rPr>
        <w:t>a</w:t>
      </w:r>
      <w:r w:rsidR="00D7637E">
        <w:rPr>
          <w:color w:val="231F20"/>
          <w:lang w:val="en-US"/>
        </w:rPr>
        <w:t xml:space="preserve"> </w:t>
      </w:r>
      <w:r w:rsidR="003F3A0B" w:rsidRPr="0068687C">
        <w:rPr>
          <w:color w:val="231F20"/>
        </w:rPr>
        <w:t>median</w:t>
      </w:r>
      <w:r w:rsidR="00D7637E">
        <w:rPr>
          <w:color w:val="231F20"/>
          <w:lang w:val="en-US"/>
        </w:rPr>
        <w:t xml:space="preserve"> </w:t>
      </w:r>
      <w:r w:rsidR="003F3A0B" w:rsidRPr="0068687C">
        <w:rPr>
          <w:color w:val="231F20"/>
        </w:rPr>
        <w:t>value</w:t>
      </w:r>
      <w:r w:rsidR="00D7637E">
        <w:rPr>
          <w:color w:val="231F20"/>
          <w:lang w:val="en-US"/>
        </w:rPr>
        <w:t xml:space="preserve"> </w:t>
      </w:r>
      <w:r w:rsidR="003F3A0B" w:rsidRPr="0068687C">
        <w:rPr>
          <w:color w:val="231F20"/>
        </w:rPr>
        <w:t>of</w:t>
      </w:r>
      <w:r w:rsidR="00D7637E">
        <w:rPr>
          <w:color w:val="231F20"/>
          <w:lang w:val="en-US"/>
        </w:rPr>
        <w:t xml:space="preserve"> </w:t>
      </w:r>
      <w:r w:rsidR="003F3A0B" w:rsidRPr="0068687C">
        <w:rPr>
          <w:color w:val="231F20"/>
        </w:rPr>
        <w:t>12.9g/dL</w:t>
      </w:r>
      <w:r w:rsidR="00D7637E">
        <w:rPr>
          <w:color w:val="231F20"/>
          <w:lang w:val="en-US"/>
        </w:rPr>
        <w:t xml:space="preserve"> </w:t>
      </w:r>
      <w:r w:rsidR="003F3A0B" w:rsidRPr="0068687C">
        <w:rPr>
          <w:color w:val="231F20"/>
        </w:rPr>
        <w:t>(Q</w:t>
      </w:r>
      <w:r w:rsidR="003F3A0B" w:rsidRPr="0068687C">
        <w:rPr>
          <w:color w:val="231F20"/>
          <w:vertAlign w:val="subscript"/>
        </w:rPr>
        <w:t>1–3</w:t>
      </w:r>
      <w:r w:rsidR="003F3A0B" w:rsidRPr="0068687C">
        <w:rPr>
          <w:color w:val="231F20"/>
        </w:rPr>
        <w:t>:12.3–13.5).</w:t>
      </w:r>
      <w:r w:rsidR="00D7637E">
        <w:rPr>
          <w:color w:val="231F20"/>
          <w:lang w:val="en-US"/>
        </w:rPr>
        <w:t xml:space="preserve"> </w:t>
      </w:r>
      <w:r w:rsidR="003F3A0B" w:rsidRPr="0068687C">
        <w:rPr>
          <w:color w:val="231F20"/>
        </w:rPr>
        <w:t>Hct</w:t>
      </w:r>
      <w:r w:rsidR="00D7637E">
        <w:rPr>
          <w:color w:val="231F20"/>
          <w:lang w:val="en-US"/>
        </w:rPr>
        <w:t xml:space="preserve"> </w:t>
      </w:r>
      <w:r w:rsidR="003F3A0B" w:rsidRPr="0068687C">
        <w:rPr>
          <w:color w:val="231F20"/>
        </w:rPr>
        <w:t>concentration</w:t>
      </w:r>
      <w:r w:rsidR="00D7637E">
        <w:rPr>
          <w:color w:val="231F20"/>
          <w:lang w:val="en-US"/>
        </w:rPr>
        <w:t xml:space="preserve"> </w:t>
      </w:r>
      <w:r w:rsidR="003F3A0B" w:rsidRPr="0068687C">
        <w:rPr>
          <w:color w:val="231F20"/>
        </w:rPr>
        <w:t>sranged</w:t>
      </w:r>
      <w:r w:rsidR="00D7637E">
        <w:rPr>
          <w:color w:val="231F20"/>
          <w:lang w:val="en-US"/>
        </w:rPr>
        <w:t xml:space="preserve"> </w:t>
      </w:r>
      <w:r w:rsidR="003F3A0B" w:rsidRPr="0068687C">
        <w:rPr>
          <w:color w:val="231F20"/>
        </w:rPr>
        <w:t>from</w:t>
      </w:r>
      <w:r w:rsidR="00D7637E">
        <w:rPr>
          <w:color w:val="231F20"/>
          <w:lang w:val="en-US"/>
        </w:rPr>
        <w:t xml:space="preserve"> </w:t>
      </w:r>
      <w:r w:rsidR="003F3A0B" w:rsidRPr="0068687C">
        <w:rPr>
          <w:color w:val="231F20"/>
        </w:rPr>
        <w:t>17%to55%,</w:t>
      </w:r>
      <w:r w:rsidR="00D7637E">
        <w:rPr>
          <w:color w:val="231F20"/>
          <w:lang w:val="en-US"/>
        </w:rPr>
        <w:t xml:space="preserve">  </w:t>
      </w:r>
      <w:r w:rsidR="003F3A0B" w:rsidRPr="0068687C">
        <w:rPr>
          <w:color w:val="231F20"/>
        </w:rPr>
        <w:t>with</w:t>
      </w:r>
      <w:r w:rsidR="00D7637E">
        <w:rPr>
          <w:color w:val="231F20"/>
          <w:lang w:val="en-US"/>
        </w:rPr>
        <w:t xml:space="preserve">  </w:t>
      </w:r>
      <w:r w:rsidR="003F3A0B" w:rsidRPr="0068687C">
        <w:rPr>
          <w:color w:val="231F20"/>
        </w:rPr>
        <w:t>a</w:t>
      </w:r>
      <w:r w:rsidR="00D7637E">
        <w:rPr>
          <w:color w:val="231F20"/>
          <w:lang w:val="en-US"/>
        </w:rPr>
        <w:t xml:space="preserve"> </w:t>
      </w:r>
      <w:r w:rsidR="003F3A0B" w:rsidRPr="0068687C">
        <w:rPr>
          <w:color w:val="231F20"/>
        </w:rPr>
        <w:t>median</w:t>
      </w:r>
      <w:r w:rsidR="00D7637E">
        <w:rPr>
          <w:color w:val="231F20"/>
          <w:lang w:val="en-US"/>
        </w:rPr>
        <w:t xml:space="preserve"> </w:t>
      </w:r>
      <w:r w:rsidR="003F3A0B" w:rsidRPr="0068687C">
        <w:rPr>
          <w:color w:val="231F20"/>
        </w:rPr>
        <w:t>value</w:t>
      </w:r>
      <w:r w:rsidR="00D7637E">
        <w:rPr>
          <w:color w:val="231F20"/>
          <w:lang w:val="en-US"/>
        </w:rPr>
        <w:t xml:space="preserve"> </w:t>
      </w:r>
      <w:r w:rsidR="003F3A0B" w:rsidRPr="0068687C">
        <w:rPr>
          <w:color w:val="231F20"/>
        </w:rPr>
        <w:t>of</w:t>
      </w:r>
      <w:r w:rsidR="00D7637E">
        <w:rPr>
          <w:color w:val="231F20"/>
          <w:lang w:val="en-US"/>
        </w:rPr>
        <w:t xml:space="preserve"> </w:t>
      </w:r>
      <w:r w:rsidR="003F3A0B" w:rsidRPr="0068687C">
        <w:rPr>
          <w:color w:val="231F20"/>
        </w:rPr>
        <w:t>38%(Q</w:t>
      </w:r>
      <w:r w:rsidR="003F3A0B" w:rsidRPr="0068687C">
        <w:rPr>
          <w:color w:val="231F20"/>
          <w:vertAlign w:val="subscript"/>
        </w:rPr>
        <w:t>1–</w:t>
      </w:r>
      <w:r w:rsidR="003F3A0B" w:rsidRPr="0068687C">
        <w:rPr>
          <w:color w:val="231F20"/>
          <w:vertAlign w:val="subscript"/>
        </w:rPr>
        <w:t>3</w:t>
      </w:r>
      <w:r w:rsidR="003F3A0B" w:rsidRPr="0068687C">
        <w:rPr>
          <w:color w:val="231F20"/>
        </w:rPr>
        <w:t>:36–40%).</w:t>
      </w:r>
      <w:r w:rsidR="00D7637E">
        <w:rPr>
          <w:color w:val="231F20"/>
          <w:lang w:val="en-US"/>
        </w:rPr>
        <w:t xml:space="preserve"> </w:t>
      </w:r>
      <w:r w:rsidR="003F3A0B" w:rsidRPr="0068687C">
        <w:rPr>
          <w:color w:val="231F20"/>
        </w:rPr>
        <w:t>Hematocrit</w:t>
      </w:r>
      <w:r w:rsidR="00D7637E">
        <w:rPr>
          <w:color w:val="231F20"/>
          <w:lang w:val="en-US"/>
        </w:rPr>
        <w:t xml:space="preserve"> </w:t>
      </w:r>
      <w:r w:rsidR="003F3A0B" w:rsidRPr="0068687C">
        <w:rPr>
          <w:color w:val="231F20"/>
        </w:rPr>
        <w:t>was</w:t>
      </w:r>
      <w:r w:rsidR="00D7637E">
        <w:rPr>
          <w:color w:val="231F20"/>
          <w:lang w:val="en-US"/>
        </w:rPr>
        <w:t xml:space="preserve"> </w:t>
      </w:r>
      <w:r w:rsidR="003F3A0B" w:rsidRPr="0068687C">
        <w:rPr>
          <w:color w:val="231F20"/>
        </w:rPr>
        <w:t>2.9–3.0</w:t>
      </w:r>
      <w:r w:rsidR="00D7637E">
        <w:rPr>
          <w:color w:val="231F20"/>
          <w:lang w:val="en-US"/>
        </w:rPr>
        <w:t xml:space="preserve"> </w:t>
      </w:r>
      <w:r w:rsidR="003F3A0B" w:rsidRPr="0068687C">
        <w:rPr>
          <w:color w:val="231F20"/>
        </w:rPr>
        <w:t>times</w:t>
      </w:r>
      <w:r w:rsidR="00D7637E">
        <w:rPr>
          <w:color w:val="231F20"/>
          <w:lang w:val="en-US"/>
        </w:rPr>
        <w:t xml:space="preserve"> </w:t>
      </w:r>
      <w:r w:rsidR="003F3A0B" w:rsidRPr="0068687C">
        <w:rPr>
          <w:color w:val="231F20"/>
        </w:rPr>
        <w:t>higher</w:t>
      </w:r>
      <w:r w:rsidR="00D7637E">
        <w:rPr>
          <w:color w:val="231F20"/>
          <w:lang w:val="en-US"/>
        </w:rPr>
        <w:t xml:space="preserve"> </w:t>
      </w:r>
      <w:r w:rsidR="003F3A0B" w:rsidRPr="0068687C">
        <w:rPr>
          <w:color w:val="231F20"/>
        </w:rPr>
        <w:t>than</w:t>
      </w:r>
      <w:r w:rsidR="00D7637E">
        <w:rPr>
          <w:color w:val="231F20"/>
          <w:lang w:val="en-US"/>
        </w:rPr>
        <w:t xml:space="preserve"> </w:t>
      </w:r>
      <w:r w:rsidR="003F3A0B" w:rsidRPr="0068687C">
        <w:rPr>
          <w:color w:val="231F20"/>
        </w:rPr>
        <w:t>hemoglobin</w:t>
      </w:r>
      <w:r w:rsidR="00D7637E">
        <w:rPr>
          <w:color w:val="231F20"/>
          <w:lang w:val="en-US"/>
        </w:rPr>
        <w:t xml:space="preserve"> </w:t>
      </w:r>
      <w:r w:rsidR="003F3A0B" w:rsidRPr="0068687C">
        <w:rPr>
          <w:color w:val="231F20"/>
        </w:rPr>
        <w:t>at</w:t>
      </w:r>
      <w:r w:rsidR="00D7637E">
        <w:rPr>
          <w:color w:val="231F20"/>
          <w:lang w:val="en-US"/>
        </w:rPr>
        <w:t xml:space="preserve"> </w:t>
      </w:r>
      <w:r w:rsidR="003F3A0B" w:rsidRPr="0068687C">
        <w:rPr>
          <w:color w:val="231F20"/>
        </w:rPr>
        <w:t>the</w:t>
      </w:r>
      <w:r w:rsidR="00D7637E">
        <w:rPr>
          <w:color w:val="231F20"/>
          <w:lang w:val="en-US"/>
        </w:rPr>
        <w:t xml:space="preserve"> </w:t>
      </w:r>
      <w:r w:rsidR="003F3A0B" w:rsidRPr="0068687C">
        <w:rPr>
          <w:color w:val="231F20"/>
        </w:rPr>
        <w:t>first,</w:t>
      </w:r>
      <w:r w:rsidR="00D7637E">
        <w:rPr>
          <w:color w:val="231F20"/>
          <w:lang w:val="en-US"/>
        </w:rPr>
        <w:t xml:space="preserve"> </w:t>
      </w:r>
      <w:r w:rsidR="003F3A0B" w:rsidRPr="0068687C">
        <w:rPr>
          <w:color w:val="231F20"/>
        </w:rPr>
        <w:t>second,</w:t>
      </w:r>
      <w:r w:rsidR="00D7637E">
        <w:rPr>
          <w:color w:val="231F20"/>
          <w:lang w:val="en-US"/>
        </w:rPr>
        <w:t xml:space="preserve"> </w:t>
      </w:r>
      <w:r w:rsidR="003F3A0B" w:rsidRPr="0068687C">
        <w:rPr>
          <w:color w:val="231F20"/>
        </w:rPr>
        <w:t>and</w:t>
      </w:r>
      <w:r w:rsidR="00D7637E">
        <w:rPr>
          <w:color w:val="231F20"/>
          <w:lang w:val="en-US"/>
        </w:rPr>
        <w:t xml:space="preserve"> </w:t>
      </w:r>
      <w:r w:rsidR="003F3A0B" w:rsidRPr="0068687C">
        <w:rPr>
          <w:color w:val="231F20"/>
        </w:rPr>
        <w:t>third</w:t>
      </w:r>
      <w:r w:rsidR="00D7637E">
        <w:rPr>
          <w:color w:val="231F20"/>
          <w:lang w:val="en-US"/>
        </w:rPr>
        <w:t xml:space="preserve"> </w:t>
      </w:r>
      <w:r w:rsidR="003F3A0B" w:rsidRPr="0068687C">
        <w:rPr>
          <w:color w:val="231F20"/>
        </w:rPr>
        <w:t>quartiles</w:t>
      </w:r>
      <w:r w:rsidR="00D7637E">
        <w:rPr>
          <w:color w:val="231F20"/>
          <w:lang w:val="en-US"/>
        </w:rPr>
        <w:t xml:space="preserve"> </w:t>
      </w:r>
      <w:r w:rsidR="003F3A0B" w:rsidRPr="0068687C">
        <w:rPr>
          <w:color w:val="231F20"/>
        </w:rPr>
        <w:t>and</w:t>
      </w:r>
      <w:r w:rsidR="00D7637E">
        <w:rPr>
          <w:color w:val="231F20"/>
          <w:lang w:val="en-US"/>
        </w:rPr>
        <w:t xml:space="preserve"> </w:t>
      </w:r>
      <w:r w:rsidR="003F3A0B" w:rsidRPr="0068687C">
        <w:rPr>
          <w:color w:val="231F20"/>
        </w:rPr>
        <w:t>the</w:t>
      </w:r>
      <w:r w:rsidR="00D7637E">
        <w:rPr>
          <w:color w:val="231F20"/>
          <w:lang w:val="en-US"/>
        </w:rPr>
        <w:t xml:space="preserve"> </w:t>
      </w:r>
      <w:r w:rsidR="003F3A0B" w:rsidRPr="0068687C">
        <w:rPr>
          <w:color w:val="231F20"/>
        </w:rPr>
        <w:t>minimum</w:t>
      </w:r>
      <w:r w:rsidR="00D7637E">
        <w:rPr>
          <w:color w:val="231F20"/>
          <w:lang w:val="en-US"/>
        </w:rPr>
        <w:t xml:space="preserve"> </w:t>
      </w:r>
      <w:r w:rsidR="003F3A0B" w:rsidRPr="0068687C">
        <w:rPr>
          <w:color w:val="231F20"/>
        </w:rPr>
        <w:t>and</w:t>
      </w:r>
      <w:r w:rsidR="00D7637E">
        <w:rPr>
          <w:color w:val="231F20"/>
          <w:lang w:val="en-US"/>
        </w:rPr>
        <w:t xml:space="preserve"> </w:t>
      </w:r>
      <w:r w:rsidR="003F3A0B" w:rsidRPr="0068687C">
        <w:rPr>
          <w:color w:val="231F20"/>
        </w:rPr>
        <w:t>maximum</w:t>
      </w:r>
      <w:r w:rsidR="00D7637E">
        <w:rPr>
          <w:color w:val="231F20"/>
          <w:lang w:val="en-US"/>
        </w:rPr>
        <w:t xml:space="preserve"> </w:t>
      </w:r>
      <w:r w:rsidR="003F3A0B" w:rsidRPr="0068687C">
        <w:rPr>
          <w:color w:val="231F20"/>
        </w:rPr>
        <w:t>values</w:t>
      </w:r>
      <w:r w:rsidR="00D7637E">
        <w:rPr>
          <w:color w:val="231F20"/>
          <w:lang w:val="en-US"/>
        </w:rPr>
        <w:t xml:space="preserve"> </w:t>
      </w:r>
      <w:r w:rsidR="003F3A0B" w:rsidRPr="0068687C">
        <w:rPr>
          <w:color w:val="231F20"/>
        </w:rPr>
        <w:t>(data</w:t>
      </w:r>
      <w:r w:rsidR="00D7637E">
        <w:rPr>
          <w:color w:val="231F20"/>
          <w:lang w:val="en-US"/>
        </w:rPr>
        <w:t xml:space="preserve"> </w:t>
      </w:r>
      <w:r w:rsidR="003F3A0B" w:rsidRPr="0068687C">
        <w:rPr>
          <w:color w:val="231F20"/>
        </w:rPr>
        <w:t>not</w:t>
      </w:r>
      <w:r w:rsidR="00D7637E">
        <w:rPr>
          <w:color w:val="231F20"/>
          <w:lang w:val="en-US"/>
        </w:rPr>
        <w:t xml:space="preserve"> </w:t>
      </w:r>
      <w:r w:rsidR="003F3A0B" w:rsidRPr="0068687C">
        <w:rPr>
          <w:color w:val="231F20"/>
        </w:rPr>
        <w:t>shown).</w:t>
      </w:r>
      <w:r w:rsidR="00D7637E">
        <w:rPr>
          <w:color w:val="231F20"/>
          <w:lang w:val="en-US"/>
        </w:rPr>
        <w:t xml:space="preserve"> </w:t>
      </w:r>
      <w:r w:rsidR="003F3A0B" w:rsidRPr="0068687C">
        <w:rPr>
          <w:color w:val="231F20"/>
        </w:rPr>
        <w:t>The</w:t>
      </w:r>
      <w:r w:rsidR="00D7637E">
        <w:rPr>
          <w:color w:val="231F20"/>
          <w:lang w:val="en-US"/>
        </w:rPr>
        <w:t xml:space="preserve"> </w:t>
      </w:r>
      <w:r w:rsidR="003F3A0B" w:rsidRPr="0068687C">
        <w:rPr>
          <w:color w:val="231F20"/>
        </w:rPr>
        <w:t>total</w:t>
      </w:r>
      <w:r w:rsidR="00D7637E">
        <w:rPr>
          <w:color w:val="231F20"/>
          <w:lang w:val="en-US"/>
        </w:rPr>
        <w:t xml:space="preserve"> </w:t>
      </w:r>
      <w:r w:rsidR="003F3A0B" w:rsidRPr="0068687C">
        <w:rPr>
          <w:color w:val="231F20"/>
        </w:rPr>
        <w:t>number</w:t>
      </w:r>
      <w:r w:rsidR="00D7637E">
        <w:rPr>
          <w:color w:val="231F20"/>
          <w:lang w:val="en-US"/>
        </w:rPr>
        <w:t xml:space="preserve"> </w:t>
      </w:r>
      <w:r w:rsidR="003F3A0B" w:rsidRPr="0068687C">
        <w:rPr>
          <w:color w:val="231F20"/>
        </w:rPr>
        <w:t>of</w:t>
      </w:r>
      <w:r w:rsidR="00D7637E">
        <w:rPr>
          <w:color w:val="231F20"/>
          <w:lang w:val="en-US"/>
        </w:rPr>
        <w:t xml:space="preserve"> </w:t>
      </w:r>
      <w:r w:rsidR="003F3A0B" w:rsidRPr="0068687C">
        <w:rPr>
          <w:color w:val="231F20"/>
        </w:rPr>
        <w:t>Hgb</w:t>
      </w:r>
      <w:r w:rsidR="00D7637E">
        <w:rPr>
          <w:color w:val="231F20"/>
          <w:lang w:val="en-US"/>
        </w:rPr>
        <w:t xml:space="preserve"> </w:t>
      </w:r>
      <w:r w:rsidR="003F3A0B" w:rsidRPr="0068687C">
        <w:rPr>
          <w:color w:val="231F20"/>
        </w:rPr>
        <w:t>/Hct</w:t>
      </w:r>
      <w:r w:rsidR="00D7637E">
        <w:rPr>
          <w:color w:val="231F20"/>
          <w:lang w:val="en-US"/>
        </w:rPr>
        <w:t xml:space="preserve"> </w:t>
      </w:r>
      <w:r w:rsidR="003F3A0B" w:rsidRPr="0068687C">
        <w:rPr>
          <w:color w:val="231F20"/>
        </w:rPr>
        <w:t>tests</w:t>
      </w:r>
      <w:r w:rsidR="00D7637E">
        <w:rPr>
          <w:color w:val="231F20"/>
          <w:lang w:val="en-US"/>
        </w:rPr>
        <w:t xml:space="preserve"> </w:t>
      </w:r>
      <w:r w:rsidR="003F3A0B" w:rsidRPr="0068687C">
        <w:rPr>
          <w:color w:val="231F20"/>
        </w:rPr>
        <w:t>per</w:t>
      </w:r>
      <w:r w:rsidR="00D7637E">
        <w:rPr>
          <w:color w:val="231F20"/>
          <w:lang w:val="en-US"/>
        </w:rPr>
        <w:t xml:space="preserve"> </w:t>
      </w:r>
      <w:r w:rsidR="003F3A0B" w:rsidRPr="0068687C">
        <w:rPr>
          <w:color w:val="231F20"/>
        </w:rPr>
        <w:t>pregnancy</w:t>
      </w:r>
      <w:r w:rsidR="00D7637E">
        <w:rPr>
          <w:color w:val="231F20"/>
          <w:lang w:val="en-US"/>
        </w:rPr>
        <w:t xml:space="preserve"> </w:t>
      </w:r>
      <w:r w:rsidR="003F3A0B" w:rsidRPr="0068687C">
        <w:rPr>
          <w:color w:val="231F20"/>
        </w:rPr>
        <w:t>in</w:t>
      </w:r>
      <w:r w:rsidR="00D7637E">
        <w:rPr>
          <w:color w:val="231F20"/>
          <w:lang w:val="en-US"/>
        </w:rPr>
        <w:t xml:space="preserve"> </w:t>
      </w:r>
      <w:r w:rsidR="003F3A0B" w:rsidRPr="0068687C">
        <w:rPr>
          <w:color w:val="231F20"/>
        </w:rPr>
        <w:t>the</w:t>
      </w:r>
      <w:r w:rsidR="00D7637E">
        <w:rPr>
          <w:color w:val="231F20"/>
          <w:lang w:val="en-US"/>
        </w:rPr>
        <w:t xml:space="preserve"> </w:t>
      </w:r>
      <w:r w:rsidR="003F3A0B" w:rsidRPr="0068687C">
        <w:rPr>
          <w:color w:val="231F20"/>
        </w:rPr>
        <w:t>first</w:t>
      </w:r>
      <w:r w:rsidR="00D7637E">
        <w:rPr>
          <w:color w:val="231F20"/>
          <w:lang w:val="en-US"/>
        </w:rPr>
        <w:t xml:space="preserve"> </w:t>
      </w:r>
      <w:r w:rsidR="003F3A0B" w:rsidRPr="0068687C">
        <w:rPr>
          <w:color w:val="231F20"/>
        </w:rPr>
        <w:t>trimester</w:t>
      </w:r>
      <w:r w:rsidR="00D7637E">
        <w:rPr>
          <w:color w:val="231F20"/>
          <w:lang w:val="en-US"/>
        </w:rPr>
        <w:t xml:space="preserve"> </w:t>
      </w:r>
      <w:r w:rsidR="003F3A0B" w:rsidRPr="0068687C">
        <w:rPr>
          <w:color w:val="231F20"/>
        </w:rPr>
        <w:t>ranged</w:t>
      </w:r>
      <w:r w:rsidR="00D7637E">
        <w:rPr>
          <w:color w:val="231F20"/>
          <w:lang w:val="en-US"/>
        </w:rPr>
        <w:t xml:space="preserve"> </w:t>
      </w:r>
      <w:r w:rsidR="003F3A0B" w:rsidRPr="0068687C">
        <w:rPr>
          <w:color w:val="231F20"/>
        </w:rPr>
        <w:t>from1to20(Q</w:t>
      </w:r>
      <w:r w:rsidR="003F3A0B" w:rsidRPr="0068687C">
        <w:rPr>
          <w:color w:val="231F20"/>
          <w:vertAlign w:val="subscript"/>
        </w:rPr>
        <w:t>1–3</w:t>
      </w:r>
      <w:r w:rsidR="003F3A0B" w:rsidRPr="0068687C">
        <w:rPr>
          <w:color w:val="231F20"/>
        </w:rPr>
        <w:t>:1–1).</w:t>
      </w:r>
      <w:r w:rsidR="00D7637E">
        <w:rPr>
          <w:color w:val="231F20"/>
          <w:lang w:val="en-US"/>
        </w:rPr>
        <w:t xml:space="preserve"> </w:t>
      </w:r>
      <w:r w:rsidR="003F3A0B" w:rsidRPr="0068687C">
        <w:rPr>
          <w:color w:val="231F20"/>
        </w:rPr>
        <w:t>The</w:t>
      </w:r>
      <w:r w:rsidR="00D7637E">
        <w:rPr>
          <w:color w:val="231F20"/>
          <w:lang w:val="en-US"/>
        </w:rPr>
        <w:t xml:space="preserve"> </w:t>
      </w:r>
      <w:r w:rsidR="003F3A0B" w:rsidRPr="0068687C">
        <w:rPr>
          <w:color w:val="231F20"/>
        </w:rPr>
        <w:t>characteristics</w:t>
      </w:r>
      <w:r w:rsidR="00D7637E">
        <w:rPr>
          <w:color w:val="231F20"/>
          <w:lang w:val="en-US"/>
        </w:rPr>
        <w:t xml:space="preserve"> </w:t>
      </w:r>
      <w:r w:rsidR="003F3A0B" w:rsidRPr="0068687C">
        <w:rPr>
          <w:color w:val="231F20"/>
        </w:rPr>
        <w:t>of</w:t>
      </w:r>
      <w:r w:rsidR="00D7637E">
        <w:rPr>
          <w:color w:val="231F20"/>
          <w:lang w:val="en-US"/>
        </w:rPr>
        <w:t xml:space="preserve"> </w:t>
      </w:r>
      <w:r w:rsidR="003F3A0B" w:rsidRPr="0068687C">
        <w:rPr>
          <w:color w:val="231F20"/>
        </w:rPr>
        <w:t>pregnancies</w:t>
      </w:r>
      <w:r w:rsidR="00D7637E">
        <w:rPr>
          <w:color w:val="231F20"/>
          <w:lang w:val="en-US"/>
        </w:rPr>
        <w:t xml:space="preserve"> </w:t>
      </w:r>
      <w:r w:rsidR="003F3A0B" w:rsidRPr="0068687C">
        <w:rPr>
          <w:color w:val="231F20"/>
        </w:rPr>
        <w:t>screened</w:t>
      </w:r>
      <w:r w:rsidR="00D7637E">
        <w:rPr>
          <w:color w:val="231F20"/>
          <w:lang w:val="en-US"/>
        </w:rPr>
        <w:t xml:space="preserve"> </w:t>
      </w:r>
      <w:r w:rsidR="003F3A0B" w:rsidRPr="0068687C">
        <w:rPr>
          <w:color w:val="231F20"/>
        </w:rPr>
        <w:t>for</w:t>
      </w:r>
      <w:r w:rsidR="00D7637E">
        <w:rPr>
          <w:color w:val="231F20"/>
          <w:lang w:val="en-US"/>
        </w:rPr>
        <w:t xml:space="preserve"> </w:t>
      </w:r>
      <w:r w:rsidR="003F3A0B" w:rsidRPr="0068687C">
        <w:rPr>
          <w:color w:val="231F20"/>
        </w:rPr>
        <w:t>anemia</w:t>
      </w:r>
      <w:r w:rsidR="00D7637E">
        <w:rPr>
          <w:color w:val="231F20"/>
          <w:lang w:val="en-US"/>
        </w:rPr>
        <w:t xml:space="preserve"> </w:t>
      </w:r>
      <w:r w:rsidR="003F3A0B" w:rsidRPr="0068687C">
        <w:rPr>
          <w:color w:val="231F20"/>
        </w:rPr>
        <w:t>differed</w:t>
      </w:r>
      <w:r w:rsidR="00D7637E">
        <w:rPr>
          <w:color w:val="231F20"/>
          <w:lang w:val="en-US"/>
        </w:rPr>
        <w:t xml:space="preserve"> </w:t>
      </w:r>
      <w:r w:rsidR="003F3A0B" w:rsidRPr="0068687C">
        <w:rPr>
          <w:color w:val="231F20"/>
        </w:rPr>
        <w:t>from</w:t>
      </w:r>
      <w:r w:rsidR="00D7637E">
        <w:rPr>
          <w:color w:val="231F20"/>
          <w:lang w:val="en-US"/>
        </w:rPr>
        <w:t xml:space="preserve"> </w:t>
      </w:r>
      <w:r w:rsidR="003F3A0B" w:rsidRPr="0068687C">
        <w:rPr>
          <w:color w:val="231F20"/>
        </w:rPr>
        <w:t>pregnancies</w:t>
      </w:r>
      <w:r w:rsidR="00D7637E">
        <w:rPr>
          <w:color w:val="231F20"/>
          <w:lang w:val="en-US"/>
        </w:rPr>
        <w:t xml:space="preserve"> </w:t>
      </w:r>
      <w:r w:rsidR="003F3A0B" w:rsidRPr="0068687C">
        <w:rPr>
          <w:color w:val="231F20"/>
        </w:rPr>
        <w:t>not</w:t>
      </w:r>
      <w:r w:rsidR="00D7637E">
        <w:rPr>
          <w:color w:val="231F20"/>
          <w:lang w:val="en-US"/>
        </w:rPr>
        <w:t xml:space="preserve"> </w:t>
      </w:r>
      <w:r w:rsidR="003F3A0B" w:rsidRPr="0068687C">
        <w:rPr>
          <w:color w:val="231F20"/>
        </w:rPr>
        <w:t>screened</w:t>
      </w:r>
      <w:r w:rsidR="00D7637E">
        <w:rPr>
          <w:color w:val="231F20"/>
          <w:lang w:val="en-US"/>
        </w:rPr>
        <w:t xml:space="preserve"> </w:t>
      </w:r>
      <w:r w:rsidR="003F3A0B" w:rsidRPr="0068687C">
        <w:rPr>
          <w:color w:val="231F20"/>
        </w:rPr>
        <w:t>(</w:t>
      </w:r>
      <w:hyperlink w:anchor="_bookmark5" w:history="1">
        <w:r w:rsidR="003F3A0B" w:rsidRPr="0068687C">
          <w:rPr>
            <w:b/>
            <w:color w:val="0000FF"/>
          </w:rPr>
          <w:t>Table1</w:t>
        </w:r>
      </w:hyperlink>
      <w:r w:rsidR="003F3A0B" w:rsidRPr="0068687C">
        <w:rPr>
          <w:color w:val="231F20"/>
        </w:rPr>
        <w:t>).</w:t>
      </w:r>
      <w:r w:rsidR="00D7637E">
        <w:rPr>
          <w:color w:val="231F20"/>
          <w:lang w:val="en-US"/>
        </w:rPr>
        <w:t xml:space="preserve"> </w:t>
      </w:r>
      <w:r w:rsidR="003F3A0B" w:rsidRPr="0068687C">
        <w:rPr>
          <w:color w:val="231F20"/>
        </w:rPr>
        <w:t>Anemia</w:t>
      </w:r>
      <w:r w:rsidR="00D7637E">
        <w:rPr>
          <w:color w:val="231F20"/>
          <w:lang w:val="en-US"/>
        </w:rPr>
        <w:t xml:space="preserve"> </w:t>
      </w:r>
      <w:r w:rsidR="003F3A0B" w:rsidRPr="0068687C">
        <w:rPr>
          <w:color w:val="231F20"/>
        </w:rPr>
        <w:t>screening</w:t>
      </w:r>
      <w:r w:rsidR="00D7637E">
        <w:rPr>
          <w:color w:val="231F20"/>
          <w:lang w:val="en-US"/>
        </w:rPr>
        <w:t xml:space="preserve"> </w:t>
      </w:r>
      <w:r w:rsidR="003F3A0B" w:rsidRPr="0068687C">
        <w:rPr>
          <w:color w:val="231F20"/>
        </w:rPr>
        <w:t>tended</w:t>
      </w:r>
      <w:r w:rsidR="00D7637E">
        <w:rPr>
          <w:color w:val="231F20"/>
          <w:lang w:val="en-US"/>
        </w:rPr>
        <w:t xml:space="preserve"> </w:t>
      </w:r>
      <w:r w:rsidR="003F3A0B" w:rsidRPr="0068687C">
        <w:rPr>
          <w:color w:val="231F20"/>
        </w:rPr>
        <w:t>to</w:t>
      </w:r>
      <w:r w:rsidR="00D7637E">
        <w:rPr>
          <w:color w:val="231F20"/>
          <w:lang w:val="en-US"/>
        </w:rPr>
        <w:t xml:space="preserve"> </w:t>
      </w:r>
      <w:r w:rsidR="003F3A0B" w:rsidRPr="0068687C">
        <w:rPr>
          <w:color w:val="231F20"/>
        </w:rPr>
        <w:t>belower</w:t>
      </w:r>
      <w:r w:rsidR="00D7637E">
        <w:rPr>
          <w:color w:val="231F20"/>
          <w:lang w:val="en-US"/>
        </w:rPr>
        <w:t xml:space="preserve"> </w:t>
      </w:r>
      <w:r w:rsidR="003F3A0B" w:rsidRPr="0068687C">
        <w:rPr>
          <w:color w:val="231F20"/>
        </w:rPr>
        <w:t>among</w:t>
      </w:r>
      <w:r w:rsidR="00D7637E">
        <w:rPr>
          <w:color w:val="231F20"/>
          <w:lang w:val="en-US"/>
        </w:rPr>
        <w:t xml:space="preserve"> </w:t>
      </w:r>
      <w:r w:rsidR="003F3A0B" w:rsidRPr="0068687C">
        <w:rPr>
          <w:color w:val="231F20"/>
        </w:rPr>
        <w:t>women</w:t>
      </w:r>
      <w:r w:rsidR="00D7637E">
        <w:rPr>
          <w:color w:val="231F20"/>
          <w:lang w:val="en-US"/>
        </w:rPr>
        <w:t xml:space="preserve">  </w:t>
      </w:r>
      <w:r w:rsidR="003F3A0B" w:rsidRPr="0068687C">
        <w:rPr>
          <w:color w:val="231F20"/>
        </w:rPr>
        <w:t>who</w:t>
      </w:r>
      <w:r w:rsidR="00D7637E">
        <w:rPr>
          <w:color w:val="231F20"/>
          <w:lang w:val="en-US"/>
        </w:rPr>
        <w:t xml:space="preserve">  </w:t>
      </w:r>
      <w:r w:rsidR="003F3A0B" w:rsidRPr="0068687C">
        <w:rPr>
          <w:color w:val="231F20"/>
        </w:rPr>
        <w:t>were</w:t>
      </w:r>
      <w:r w:rsidR="00D7637E">
        <w:rPr>
          <w:color w:val="231F20"/>
          <w:lang w:val="en-US"/>
        </w:rPr>
        <w:t xml:space="preserve"> </w:t>
      </w:r>
      <w:r w:rsidR="003F3A0B" w:rsidRPr="0068687C">
        <w:rPr>
          <w:color w:val="231F20"/>
        </w:rPr>
        <w:t>younger</w:t>
      </w:r>
      <w:r w:rsidR="00D7637E">
        <w:rPr>
          <w:color w:val="231F20"/>
          <w:lang w:val="en-US"/>
        </w:rPr>
        <w:t xml:space="preserve">  </w:t>
      </w:r>
      <w:r w:rsidR="003F3A0B" w:rsidRPr="0068687C">
        <w:rPr>
          <w:color w:val="231F20"/>
        </w:rPr>
        <w:t>(18–24y)</w:t>
      </w:r>
      <w:r w:rsidR="00D7637E">
        <w:rPr>
          <w:color w:val="231F20"/>
          <w:lang w:val="en-US"/>
        </w:rPr>
        <w:t xml:space="preserve"> </w:t>
      </w:r>
      <w:r w:rsidR="003F3A0B" w:rsidRPr="0068687C">
        <w:rPr>
          <w:color w:val="231F20"/>
        </w:rPr>
        <w:t>or</w:t>
      </w:r>
      <w:r w:rsidR="00D7637E">
        <w:rPr>
          <w:color w:val="231F20"/>
          <w:lang w:val="en-US"/>
        </w:rPr>
        <w:t xml:space="preserve">  </w:t>
      </w:r>
      <w:r w:rsidR="003F3A0B" w:rsidRPr="0068687C">
        <w:rPr>
          <w:color w:val="231F20"/>
        </w:rPr>
        <w:t>older</w:t>
      </w:r>
      <w:r w:rsidR="00D7637E">
        <w:rPr>
          <w:color w:val="231F20"/>
          <w:lang w:val="en-US"/>
        </w:rPr>
        <w:t xml:space="preserve"> </w:t>
      </w:r>
      <w:r w:rsidR="003F3A0B" w:rsidRPr="0068687C">
        <w:rPr>
          <w:color w:val="231F20"/>
        </w:rPr>
        <w:t>(</w:t>
      </w:r>
      <w:r w:rsidR="008A5237" w:rsidRPr="0068687C">
        <w:rPr>
          <w:color w:val="231F20"/>
        </w:rPr>
        <w:t>36</w:t>
      </w:r>
      <w:r w:rsidR="003F3A0B" w:rsidRPr="0068687C">
        <w:rPr>
          <w:color w:val="231F20"/>
        </w:rPr>
        <w:t>y),</w:t>
      </w:r>
      <w:r w:rsidR="00D7637E">
        <w:rPr>
          <w:color w:val="231F20"/>
          <w:lang w:val="en-US"/>
        </w:rPr>
        <w:t xml:space="preserve">  </w:t>
      </w:r>
      <w:r w:rsidR="003F3A0B" w:rsidRPr="0068687C">
        <w:rPr>
          <w:color w:val="231F20"/>
        </w:rPr>
        <w:t>were</w:t>
      </w:r>
      <w:r w:rsidR="00D7637E">
        <w:rPr>
          <w:color w:val="231F20"/>
          <w:lang w:val="en-US"/>
        </w:rPr>
        <w:t xml:space="preserve"> </w:t>
      </w:r>
      <w:r w:rsidR="003F3A0B" w:rsidRPr="0068687C">
        <w:rPr>
          <w:color w:val="231F20"/>
        </w:rPr>
        <w:t>NH</w:t>
      </w:r>
      <w:r w:rsidR="00D7637E">
        <w:rPr>
          <w:color w:val="231F20"/>
          <w:lang w:val="en-US"/>
        </w:rPr>
        <w:t xml:space="preserve"> </w:t>
      </w:r>
      <w:r w:rsidR="003F3A0B" w:rsidRPr="0068687C">
        <w:rPr>
          <w:color w:val="231F20"/>
        </w:rPr>
        <w:t>black,</w:t>
      </w:r>
      <w:r w:rsidR="00D7637E">
        <w:rPr>
          <w:color w:val="231F20"/>
          <w:lang w:val="en-US"/>
        </w:rPr>
        <w:t xml:space="preserve"> </w:t>
      </w:r>
      <w:r w:rsidR="003F3A0B" w:rsidRPr="0068687C">
        <w:rPr>
          <w:color w:val="231F20"/>
        </w:rPr>
        <w:t>covered</w:t>
      </w:r>
      <w:r w:rsidR="00D7637E">
        <w:rPr>
          <w:color w:val="231F20"/>
          <w:lang w:val="en-US"/>
        </w:rPr>
        <w:t xml:space="preserve"> </w:t>
      </w:r>
      <w:r w:rsidR="003F3A0B" w:rsidRPr="0068687C">
        <w:rPr>
          <w:color w:val="231F20"/>
        </w:rPr>
        <w:t>by</w:t>
      </w:r>
      <w:r w:rsidR="00D7637E">
        <w:rPr>
          <w:color w:val="231F20"/>
          <w:lang w:val="en-US"/>
        </w:rPr>
        <w:t xml:space="preserve"> </w:t>
      </w:r>
      <w:r w:rsidR="003F3A0B" w:rsidRPr="0068687C">
        <w:rPr>
          <w:color w:val="231F20"/>
          <w:spacing w:val="-1"/>
        </w:rPr>
        <w:t>Medica</w:t>
      </w:r>
      <w:r w:rsidR="00D7637E">
        <w:rPr>
          <w:color w:val="231F20"/>
          <w:spacing w:val="-1"/>
          <w:lang w:val="en-US"/>
        </w:rPr>
        <w:t xml:space="preserve"> </w:t>
      </w:r>
      <w:r w:rsidR="003F3A0B" w:rsidRPr="0068687C">
        <w:rPr>
          <w:color w:val="231F20"/>
          <w:spacing w:val="-1"/>
        </w:rPr>
        <w:t>id,or had obesity.</w:t>
      </w:r>
      <w:r w:rsidR="00D7637E">
        <w:rPr>
          <w:color w:val="231F20"/>
          <w:spacing w:val="-1"/>
          <w:lang w:val="en-US"/>
        </w:rPr>
        <w:t xml:space="preserve"> </w:t>
      </w:r>
      <w:r w:rsidR="003F3A0B" w:rsidRPr="0068687C">
        <w:rPr>
          <w:color w:val="231F20"/>
          <w:spacing w:val="-1"/>
        </w:rPr>
        <w:t xml:space="preserve">Screening </w:t>
      </w:r>
      <w:r w:rsidR="003F3A0B" w:rsidRPr="0068687C">
        <w:rPr>
          <w:color w:val="231F20"/>
        </w:rPr>
        <w:t>was</w:t>
      </w:r>
      <w:r w:rsidR="00D7637E">
        <w:rPr>
          <w:color w:val="231F20"/>
          <w:lang w:val="en-US"/>
        </w:rPr>
        <w:t xml:space="preserve"> </w:t>
      </w:r>
      <w:r w:rsidR="003F3A0B" w:rsidRPr="0068687C">
        <w:rPr>
          <w:color w:val="231F20"/>
        </w:rPr>
        <w:t>lowest</w:t>
      </w:r>
      <w:r w:rsidR="00D7637E">
        <w:rPr>
          <w:color w:val="231F20"/>
          <w:lang w:val="en-US"/>
        </w:rPr>
        <w:t xml:space="preserve"> </w:t>
      </w:r>
      <w:r w:rsidR="003F3A0B" w:rsidRPr="0068687C">
        <w:rPr>
          <w:color w:val="231F20"/>
        </w:rPr>
        <w:t>among</w:t>
      </w:r>
      <w:r w:rsidR="00D7637E">
        <w:rPr>
          <w:color w:val="231F20"/>
          <w:lang w:val="en-US"/>
        </w:rPr>
        <w:t xml:space="preserve">  p</w:t>
      </w:r>
      <w:r w:rsidR="003F3A0B" w:rsidRPr="0068687C">
        <w:rPr>
          <w:color w:val="231F20"/>
        </w:rPr>
        <w:t>regnant</w:t>
      </w:r>
      <w:r w:rsidR="00D7637E">
        <w:rPr>
          <w:color w:val="231F20"/>
          <w:lang w:val="en-US"/>
        </w:rPr>
        <w:t xml:space="preserve"> </w:t>
      </w:r>
      <w:r w:rsidR="003F3A0B" w:rsidRPr="0068687C">
        <w:rPr>
          <w:color w:val="231F20"/>
        </w:rPr>
        <w:t>women</w:t>
      </w:r>
      <w:r w:rsidR="00D7637E">
        <w:rPr>
          <w:color w:val="231F20"/>
          <w:lang w:val="en-US"/>
        </w:rPr>
        <w:t xml:space="preserve"> </w:t>
      </w:r>
      <w:r w:rsidR="003F3A0B" w:rsidRPr="0068687C">
        <w:rPr>
          <w:color w:val="231F20"/>
        </w:rPr>
        <w:t>missing</w:t>
      </w:r>
      <w:r w:rsidR="00D7637E">
        <w:rPr>
          <w:color w:val="231F20"/>
          <w:lang w:val="en-US"/>
        </w:rPr>
        <w:t xml:space="preserve"> </w:t>
      </w:r>
      <w:r w:rsidR="003F3A0B" w:rsidRPr="0068687C">
        <w:rPr>
          <w:color w:val="231F20"/>
        </w:rPr>
        <w:t>data</w:t>
      </w:r>
      <w:r w:rsidR="00D7637E">
        <w:rPr>
          <w:color w:val="231F20"/>
          <w:lang w:val="en-US"/>
        </w:rPr>
        <w:t xml:space="preserve"> </w:t>
      </w:r>
      <w:r w:rsidR="003F3A0B" w:rsidRPr="0068687C">
        <w:rPr>
          <w:color w:val="231F20"/>
        </w:rPr>
        <w:t>on</w:t>
      </w:r>
      <w:r w:rsidR="00D7637E">
        <w:rPr>
          <w:color w:val="231F20"/>
          <w:lang w:val="en-US"/>
        </w:rPr>
        <w:t xml:space="preserve"> </w:t>
      </w:r>
      <w:r w:rsidR="003F3A0B" w:rsidRPr="0068687C">
        <w:rPr>
          <w:color w:val="231F20"/>
        </w:rPr>
        <w:t>smoking,</w:t>
      </w:r>
      <w:r w:rsidR="00D7637E">
        <w:rPr>
          <w:color w:val="231F20"/>
          <w:lang w:val="en-US"/>
        </w:rPr>
        <w:t xml:space="preserve"> </w:t>
      </w:r>
      <w:r w:rsidR="003F3A0B" w:rsidRPr="0068687C">
        <w:rPr>
          <w:color w:val="231F20"/>
        </w:rPr>
        <w:t>parity,</w:t>
      </w:r>
      <w:r w:rsidR="00D7637E">
        <w:rPr>
          <w:color w:val="231F20"/>
          <w:lang w:val="en-US"/>
        </w:rPr>
        <w:t xml:space="preserve"> </w:t>
      </w:r>
      <w:r w:rsidR="003F3A0B" w:rsidRPr="0068687C">
        <w:rPr>
          <w:color w:val="231F20"/>
        </w:rPr>
        <w:t>or</w:t>
      </w:r>
      <w:r w:rsidR="00D7637E">
        <w:rPr>
          <w:color w:val="231F20"/>
          <w:lang w:val="en-US"/>
        </w:rPr>
        <w:t xml:space="preserve"> </w:t>
      </w:r>
      <w:r w:rsidR="003F3A0B" w:rsidRPr="0068687C">
        <w:rPr>
          <w:color w:val="231F20"/>
        </w:rPr>
        <w:t>multiple</w:t>
      </w:r>
      <w:r w:rsidR="00D7637E">
        <w:rPr>
          <w:color w:val="231F20"/>
          <w:lang w:val="en-US"/>
        </w:rPr>
        <w:t xml:space="preserve"> </w:t>
      </w:r>
      <w:r w:rsidR="003F3A0B" w:rsidRPr="0068687C">
        <w:rPr>
          <w:color w:val="231F20"/>
        </w:rPr>
        <w:t>gestation</w:t>
      </w:r>
      <w:r w:rsidR="00D7637E">
        <w:rPr>
          <w:color w:val="231F20"/>
          <w:lang w:val="en-US"/>
        </w:rPr>
        <w:t xml:space="preserve"> </w:t>
      </w:r>
      <w:r w:rsidR="003F3A0B" w:rsidRPr="0068687C">
        <w:rPr>
          <w:color w:val="231F20"/>
          <w:w w:val="95"/>
        </w:rPr>
        <w:t>status;most</w:t>
      </w:r>
      <w:r w:rsidR="00D7637E">
        <w:rPr>
          <w:color w:val="231F20"/>
          <w:w w:val="95"/>
          <w:lang w:val="en-US"/>
        </w:rPr>
        <w:t xml:space="preserve"> </w:t>
      </w:r>
      <w:r w:rsidR="003F3A0B" w:rsidRPr="0068687C">
        <w:rPr>
          <w:color w:val="231F20"/>
          <w:w w:val="95"/>
        </w:rPr>
        <w:t>(</w:t>
      </w:r>
      <w:r w:rsidR="003F3A0B" w:rsidRPr="0068687C">
        <w:rPr>
          <w:i/>
          <w:color w:val="231F20"/>
          <w:w w:val="95"/>
        </w:rPr>
        <w:t>&gt;</w:t>
      </w:r>
      <w:r w:rsidR="003F3A0B" w:rsidRPr="0068687C">
        <w:rPr>
          <w:color w:val="231F20"/>
          <w:w w:val="95"/>
        </w:rPr>
        <w:t>97%)</w:t>
      </w:r>
      <w:r w:rsidR="00D7637E">
        <w:rPr>
          <w:color w:val="231F20"/>
          <w:w w:val="95"/>
          <w:lang w:val="en-US"/>
        </w:rPr>
        <w:t xml:space="preserve"> </w:t>
      </w:r>
      <w:r w:rsidR="003F3A0B" w:rsidRPr="0068687C">
        <w:rPr>
          <w:color w:val="231F20"/>
          <w:w w:val="95"/>
        </w:rPr>
        <w:t>women</w:t>
      </w:r>
      <w:r w:rsidR="00D7637E">
        <w:rPr>
          <w:color w:val="231F20"/>
          <w:w w:val="95"/>
          <w:lang w:val="en-US"/>
        </w:rPr>
        <w:t xml:space="preserve"> </w:t>
      </w:r>
      <w:r w:rsidR="003F3A0B" w:rsidRPr="0068687C">
        <w:rPr>
          <w:color w:val="231F20"/>
          <w:w w:val="95"/>
        </w:rPr>
        <w:t>missing</w:t>
      </w:r>
      <w:r w:rsidR="00D7637E">
        <w:rPr>
          <w:color w:val="231F20"/>
          <w:w w:val="95"/>
          <w:lang w:val="en-US"/>
        </w:rPr>
        <w:t xml:space="preserve"> </w:t>
      </w:r>
      <w:r w:rsidR="003F3A0B" w:rsidRPr="0068687C">
        <w:rPr>
          <w:color w:val="231F20"/>
          <w:w w:val="95"/>
        </w:rPr>
        <w:t>at</w:t>
      </w:r>
      <w:r w:rsidR="00D7637E">
        <w:rPr>
          <w:color w:val="231F20"/>
          <w:w w:val="95"/>
          <w:lang w:val="en-US"/>
        </w:rPr>
        <w:t xml:space="preserve"> </w:t>
      </w:r>
      <w:r w:rsidR="003F3A0B" w:rsidRPr="0068687C">
        <w:rPr>
          <w:color w:val="231F20"/>
          <w:w w:val="95"/>
        </w:rPr>
        <w:t>least</w:t>
      </w:r>
      <w:r w:rsidR="00D7637E">
        <w:rPr>
          <w:color w:val="231F20"/>
          <w:w w:val="95"/>
          <w:lang w:val="en-US"/>
        </w:rPr>
        <w:t xml:space="preserve"> </w:t>
      </w:r>
      <w:r w:rsidR="003F3A0B" w:rsidRPr="0068687C">
        <w:rPr>
          <w:color w:val="231F20"/>
          <w:w w:val="95"/>
        </w:rPr>
        <w:t>1</w:t>
      </w:r>
      <w:r w:rsidR="00D7637E">
        <w:rPr>
          <w:color w:val="231F20"/>
          <w:w w:val="95"/>
          <w:lang w:val="en-US"/>
        </w:rPr>
        <w:t xml:space="preserve"> </w:t>
      </w:r>
      <w:r w:rsidR="003F3A0B" w:rsidRPr="0068687C">
        <w:rPr>
          <w:color w:val="231F20"/>
          <w:w w:val="95"/>
        </w:rPr>
        <w:t>of</w:t>
      </w:r>
      <w:r w:rsidR="00D7637E">
        <w:rPr>
          <w:color w:val="231F20"/>
          <w:w w:val="95"/>
          <w:lang w:val="en-US"/>
        </w:rPr>
        <w:t xml:space="preserve"> </w:t>
      </w:r>
      <w:r w:rsidR="003F3A0B" w:rsidRPr="0068687C">
        <w:rPr>
          <w:color w:val="231F20"/>
          <w:w w:val="95"/>
        </w:rPr>
        <w:t>these</w:t>
      </w:r>
      <w:r w:rsidR="00D7637E">
        <w:rPr>
          <w:color w:val="231F20"/>
          <w:w w:val="95"/>
          <w:lang w:val="en-US"/>
        </w:rPr>
        <w:t xml:space="preserve"> </w:t>
      </w:r>
      <w:r w:rsidR="003F3A0B" w:rsidRPr="0068687C">
        <w:rPr>
          <w:color w:val="231F20"/>
          <w:w w:val="95"/>
        </w:rPr>
        <w:t>variable</w:t>
      </w:r>
      <w:r w:rsidR="00D7637E">
        <w:rPr>
          <w:color w:val="231F20"/>
          <w:w w:val="95"/>
          <w:lang w:val="en-US"/>
        </w:rPr>
        <w:t xml:space="preserve"> </w:t>
      </w:r>
      <w:r w:rsidR="003F3A0B" w:rsidRPr="0068687C">
        <w:rPr>
          <w:color w:val="231F20"/>
          <w:w w:val="95"/>
        </w:rPr>
        <w:t>s</w:t>
      </w:r>
      <w:r w:rsidR="003F3A0B" w:rsidRPr="0068687C">
        <w:rPr>
          <w:color w:val="231F20"/>
        </w:rPr>
        <w:t>hada</w:t>
      </w:r>
      <w:r w:rsidR="00D7637E">
        <w:rPr>
          <w:color w:val="231F20"/>
          <w:lang w:val="en-US"/>
        </w:rPr>
        <w:t xml:space="preserve"> </w:t>
      </w:r>
      <w:r w:rsidR="003F3A0B" w:rsidRPr="0068687C">
        <w:rPr>
          <w:color w:val="231F20"/>
        </w:rPr>
        <w:t>pregnancy</w:t>
      </w:r>
      <w:r w:rsidR="00D7637E">
        <w:rPr>
          <w:color w:val="231F20"/>
          <w:lang w:val="en-US"/>
        </w:rPr>
        <w:t xml:space="preserve"> </w:t>
      </w:r>
      <w:r w:rsidR="003F3A0B" w:rsidRPr="0068687C">
        <w:rPr>
          <w:color w:val="231F20"/>
        </w:rPr>
        <w:t>that</w:t>
      </w:r>
      <w:r w:rsidR="00D7637E">
        <w:rPr>
          <w:color w:val="231F20"/>
          <w:lang w:val="en-US"/>
        </w:rPr>
        <w:t xml:space="preserve">  </w:t>
      </w:r>
      <w:r w:rsidR="003F3A0B" w:rsidRPr="0068687C">
        <w:rPr>
          <w:color w:val="231F20"/>
        </w:rPr>
        <w:t>did</w:t>
      </w:r>
      <w:r w:rsidR="00D7637E">
        <w:rPr>
          <w:color w:val="231F20"/>
          <w:lang w:val="en-US"/>
        </w:rPr>
        <w:t xml:space="preserve">  </w:t>
      </w:r>
      <w:r w:rsidR="003F3A0B" w:rsidRPr="0068687C">
        <w:rPr>
          <w:color w:val="231F20"/>
        </w:rPr>
        <w:t>not</w:t>
      </w:r>
      <w:r w:rsidR="00D7637E">
        <w:rPr>
          <w:color w:val="231F20"/>
          <w:lang w:val="en-US"/>
        </w:rPr>
        <w:t xml:space="preserve"> </w:t>
      </w:r>
      <w:r w:rsidR="003F3A0B" w:rsidRPr="0068687C">
        <w:rPr>
          <w:color w:val="231F20"/>
        </w:rPr>
        <w:t>end</w:t>
      </w:r>
      <w:r w:rsidR="00D7637E">
        <w:rPr>
          <w:color w:val="231F20"/>
          <w:lang w:val="en-US"/>
        </w:rPr>
        <w:t xml:space="preserve"> </w:t>
      </w:r>
      <w:r w:rsidR="003F3A0B" w:rsidRPr="0068687C">
        <w:rPr>
          <w:color w:val="231F20"/>
        </w:rPr>
        <w:t>with</w:t>
      </w:r>
      <w:r w:rsidR="00D7637E">
        <w:rPr>
          <w:color w:val="231F20"/>
          <w:lang w:val="en-US"/>
        </w:rPr>
        <w:t xml:space="preserve"> </w:t>
      </w:r>
      <w:r w:rsidR="003F3A0B" w:rsidRPr="0068687C">
        <w:rPr>
          <w:color w:val="231F20"/>
        </w:rPr>
        <w:t>alive</w:t>
      </w:r>
      <w:r w:rsidR="00D7637E">
        <w:rPr>
          <w:color w:val="231F20"/>
          <w:lang w:val="en-US"/>
        </w:rPr>
        <w:t xml:space="preserve"> </w:t>
      </w:r>
      <w:r w:rsidR="003F3A0B" w:rsidRPr="0068687C">
        <w:rPr>
          <w:color w:val="231F20"/>
        </w:rPr>
        <w:t>birth</w:t>
      </w:r>
      <w:r w:rsidR="00D7637E">
        <w:rPr>
          <w:color w:val="231F20"/>
          <w:lang w:val="en-US"/>
        </w:rPr>
        <w:t xml:space="preserve"> </w:t>
      </w:r>
      <w:r w:rsidR="003F3A0B" w:rsidRPr="0068687C">
        <w:rPr>
          <w:color w:val="231F20"/>
        </w:rPr>
        <w:t>(data</w:t>
      </w:r>
      <w:r w:rsidR="00D7637E">
        <w:rPr>
          <w:color w:val="231F20"/>
          <w:lang w:val="en-US"/>
        </w:rPr>
        <w:t xml:space="preserve"> </w:t>
      </w:r>
      <w:r w:rsidR="003F3A0B" w:rsidRPr="0068687C">
        <w:rPr>
          <w:color w:val="231F20"/>
        </w:rPr>
        <w:t>not</w:t>
      </w:r>
      <w:r w:rsidR="00D7637E">
        <w:rPr>
          <w:color w:val="231F20"/>
          <w:lang w:val="en-US"/>
        </w:rPr>
        <w:t xml:space="preserve"> </w:t>
      </w:r>
      <w:r w:rsidR="003F3A0B" w:rsidRPr="0068687C">
        <w:rPr>
          <w:color w:val="231F20"/>
        </w:rPr>
        <w:t>shown).</w:t>
      </w:r>
      <w:r w:rsidR="00D7637E">
        <w:rPr>
          <w:color w:val="231F20"/>
          <w:lang w:val="en-US"/>
        </w:rPr>
        <w:t xml:space="preserve"> </w:t>
      </w:r>
      <w:r w:rsidR="003F3A0B" w:rsidRPr="0068687C">
        <w:rPr>
          <w:color w:val="231F20"/>
        </w:rPr>
        <w:t>Among</w:t>
      </w:r>
      <w:r w:rsidR="00D7637E">
        <w:rPr>
          <w:color w:val="231F20"/>
          <w:lang w:val="en-US"/>
        </w:rPr>
        <w:t xml:space="preserve"> </w:t>
      </w:r>
      <w:r w:rsidR="003F3A0B" w:rsidRPr="0068687C">
        <w:rPr>
          <w:color w:val="231F20"/>
        </w:rPr>
        <w:t>pregnancies</w:t>
      </w:r>
      <w:r w:rsidR="00D7637E">
        <w:rPr>
          <w:color w:val="231F20"/>
          <w:lang w:val="en-US"/>
        </w:rPr>
        <w:t xml:space="preserve"> </w:t>
      </w:r>
      <w:r w:rsidR="003F3A0B" w:rsidRPr="0068687C">
        <w:rPr>
          <w:color w:val="231F20"/>
        </w:rPr>
        <w:t>not</w:t>
      </w:r>
      <w:r w:rsidR="00D7637E">
        <w:rPr>
          <w:color w:val="231F20"/>
          <w:lang w:val="en-US"/>
        </w:rPr>
        <w:t xml:space="preserve"> </w:t>
      </w:r>
      <w:r w:rsidR="003F3A0B" w:rsidRPr="0068687C">
        <w:rPr>
          <w:color w:val="231F20"/>
        </w:rPr>
        <w:t>screened,</w:t>
      </w:r>
      <w:r w:rsidR="00D7637E">
        <w:rPr>
          <w:color w:val="231F20"/>
          <w:lang w:val="en-US"/>
        </w:rPr>
        <w:t xml:space="preserve"> </w:t>
      </w:r>
      <w:r w:rsidR="003F3A0B" w:rsidRPr="0068687C">
        <w:rPr>
          <w:color w:val="231F20"/>
        </w:rPr>
        <w:t>a</w:t>
      </w:r>
      <w:r w:rsidR="00D7637E">
        <w:rPr>
          <w:color w:val="231F20"/>
          <w:lang w:val="en-US"/>
        </w:rPr>
        <w:t xml:space="preserve"> </w:t>
      </w:r>
      <w:r w:rsidR="003F3A0B" w:rsidRPr="0068687C">
        <w:rPr>
          <w:color w:val="231F20"/>
        </w:rPr>
        <w:t>higher</w:t>
      </w:r>
      <w:r w:rsidR="00D7637E">
        <w:rPr>
          <w:color w:val="231F20"/>
          <w:lang w:val="en-US"/>
        </w:rPr>
        <w:t xml:space="preserve"> </w:t>
      </w:r>
      <w:r w:rsidR="003F3A0B" w:rsidRPr="0068687C">
        <w:rPr>
          <w:color w:val="231F20"/>
        </w:rPr>
        <w:t>proportion</w:t>
      </w:r>
      <w:r w:rsidR="00D7637E">
        <w:rPr>
          <w:color w:val="231F20"/>
          <w:lang w:val="en-US"/>
        </w:rPr>
        <w:t xml:space="preserve"> </w:t>
      </w:r>
      <w:r w:rsidR="003F3A0B" w:rsidRPr="0068687C">
        <w:rPr>
          <w:color w:val="231F20"/>
        </w:rPr>
        <w:t>ended</w:t>
      </w:r>
      <w:r w:rsidR="00D7637E">
        <w:rPr>
          <w:color w:val="231F20"/>
          <w:lang w:val="en-US"/>
        </w:rPr>
        <w:t xml:space="preserve"> </w:t>
      </w:r>
      <w:r w:rsidR="003F3A0B" w:rsidRPr="0068687C">
        <w:rPr>
          <w:color w:val="231F20"/>
        </w:rPr>
        <w:t>in</w:t>
      </w:r>
      <w:r w:rsidR="00D7637E">
        <w:rPr>
          <w:color w:val="231F20"/>
          <w:lang w:val="en-US"/>
        </w:rPr>
        <w:t xml:space="preserve"> </w:t>
      </w:r>
      <w:r w:rsidR="003F3A0B" w:rsidRPr="0068687C">
        <w:rPr>
          <w:color w:val="231F20"/>
        </w:rPr>
        <w:t>the</w:t>
      </w:r>
      <w:r w:rsidR="00D7637E">
        <w:rPr>
          <w:color w:val="231F20"/>
          <w:lang w:val="en-US"/>
        </w:rPr>
        <w:t xml:space="preserve"> </w:t>
      </w:r>
      <w:r w:rsidR="003F3A0B" w:rsidRPr="0068687C">
        <w:rPr>
          <w:color w:val="231F20"/>
        </w:rPr>
        <w:t>first</w:t>
      </w:r>
      <w:r w:rsidR="00D7637E">
        <w:rPr>
          <w:color w:val="231F20"/>
          <w:lang w:val="en-US"/>
        </w:rPr>
        <w:t xml:space="preserve"> </w:t>
      </w:r>
      <w:r w:rsidR="003F3A0B" w:rsidRPr="0068687C">
        <w:rPr>
          <w:color w:val="231F20"/>
        </w:rPr>
        <w:t>trimester</w:t>
      </w:r>
      <w:r w:rsidR="00D7637E">
        <w:rPr>
          <w:color w:val="231F20"/>
          <w:lang w:val="en-US"/>
        </w:rPr>
        <w:t xml:space="preserve"> </w:t>
      </w:r>
      <w:r w:rsidR="003F3A0B" w:rsidRPr="0068687C">
        <w:rPr>
          <w:color w:val="231F20"/>
        </w:rPr>
        <w:t>(37.1%)</w:t>
      </w:r>
      <w:r w:rsidR="00D7637E">
        <w:rPr>
          <w:color w:val="231F20"/>
          <w:lang w:val="en-US"/>
        </w:rPr>
        <w:t xml:space="preserve"> </w:t>
      </w:r>
      <w:r w:rsidR="003F3A0B" w:rsidRPr="0068687C">
        <w:rPr>
          <w:color w:val="231F20"/>
        </w:rPr>
        <w:t>compared</w:t>
      </w:r>
      <w:r w:rsidR="00D7637E">
        <w:rPr>
          <w:color w:val="231F20"/>
          <w:lang w:val="en-US"/>
        </w:rPr>
        <w:t xml:space="preserve"> </w:t>
      </w:r>
      <w:r w:rsidR="003F3A0B" w:rsidRPr="0068687C">
        <w:rPr>
          <w:color w:val="231F20"/>
        </w:rPr>
        <w:t>with</w:t>
      </w:r>
      <w:r w:rsidR="00D7637E">
        <w:rPr>
          <w:color w:val="231F20"/>
          <w:lang w:val="en-US"/>
        </w:rPr>
        <w:t xml:space="preserve"> </w:t>
      </w:r>
      <w:r w:rsidR="003F3A0B" w:rsidRPr="0068687C">
        <w:rPr>
          <w:color w:val="231F20"/>
        </w:rPr>
        <w:t>pregnancies</w:t>
      </w:r>
    </w:p>
    <w:p w:rsidR="003F3A0B" w:rsidRPr="0068687C" w:rsidRDefault="00D7637E" w:rsidP="00A91866">
      <w:pPr>
        <w:pStyle w:val="BodyText"/>
        <w:spacing w:line="193" w:lineRule="exact"/>
        <w:ind w:left="101"/>
        <w:jc w:val="both"/>
      </w:pPr>
      <w:r w:rsidRPr="0068687C">
        <w:rPr>
          <w:color w:val="231F20"/>
        </w:rPr>
        <w:t>S</w:t>
      </w:r>
      <w:r w:rsidR="003F3A0B" w:rsidRPr="0068687C">
        <w:rPr>
          <w:color w:val="231F20"/>
        </w:rPr>
        <w:t>creened</w:t>
      </w:r>
      <w:r>
        <w:rPr>
          <w:color w:val="231F20"/>
          <w:lang w:val="en-US"/>
        </w:rPr>
        <w:t xml:space="preserve"> </w:t>
      </w:r>
      <w:r w:rsidR="003F3A0B" w:rsidRPr="0068687C">
        <w:rPr>
          <w:color w:val="231F20"/>
        </w:rPr>
        <w:t>for</w:t>
      </w:r>
      <w:r>
        <w:rPr>
          <w:color w:val="231F20"/>
          <w:lang w:val="en-US"/>
        </w:rPr>
        <w:t xml:space="preserve"> </w:t>
      </w:r>
      <w:r w:rsidR="003F3A0B" w:rsidRPr="0068687C">
        <w:rPr>
          <w:color w:val="231F20"/>
        </w:rPr>
        <w:t>anemia</w:t>
      </w:r>
      <w:r>
        <w:rPr>
          <w:color w:val="231F20"/>
          <w:lang w:val="en-US"/>
        </w:rPr>
        <w:t xml:space="preserve"> </w:t>
      </w:r>
      <w:r w:rsidR="003F3A0B" w:rsidRPr="0068687C">
        <w:rPr>
          <w:color w:val="231F20"/>
        </w:rPr>
        <w:t>(8.5%;</w:t>
      </w:r>
      <w:r w:rsidR="003F3A0B" w:rsidRPr="0068687C">
        <w:rPr>
          <w:i/>
          <w:color w:val="231F20"/>
        </w:rPr>
        <w:t>P&lt;</w:t>
      </w:r>
      <w:r w:rsidR="003F3A0B" w:rsidRPr="0068687C">
        <w:rPr>
          <w:color w:val="231F20"/>
        </w:rPr>
        <w:t>0.0001).</w:t>
      </w:r>
    </w:p>
    <w:p w:rsidR="003F3A0B" w:rsidRPr="0068687C" w:rsidRDefault="00120C2B" w:rsidP="00A91866">
      <w:pPr>
        <w:pStyle w:val="BodyText"/>
        <w:spacing w:before="3" w:line="244" w:lineRule="auto"/>
        <w:ind w:left="101" w:right="38" w:firstLine="239"/>
        <w:jc w:val="both"/>
      </w:pPr>
      <w:r>
        <w:rPr>
          <w:noProof/>
        </w:rPr>
        <mc:AlternateContent>
          <mc:Choice Requires="wps">
            <w:drawing>
              <wp:anchor distT="0" distB="0" distL="114300" distR="114300" simplePos="0" relativeHeight="251697152" behindDoc="1" locked="0" layoutInCell="1" allowOverlap="1">
                <wp:simplePos x="0" y="0"/>
                <wp:positionH relativeFrom="page">
                  <wp:posOffset>659130</wp:posOffset>
                </wp:positionH>
                <wp:positionV relativeFrom="paragraph">
                  <wp:posOffset>854710</wp:posOffset>
                </wp:positionV>
                <wp:extent cx="88900" cy="199390"/>
                <wp:effectExtent l="0" t="0" r="0" b="0"/>
                <wp:wrapNone/>
                <wp:docPr id="65"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 cy="199390"/>
                        </a:xfrm>
                        <a:prstGeom prst="rect">
                          <a:avLst/>
                        </a:prstGeom>
                        <a:noFill/>
                        <a:ln>
                          <a:noFill/>
                        </a:ln>
                      </wps:spPr>
                      <wps:txbx>
                        <w:txbxContent>
                          <w:p w:rsidR="00A914D2" w:rsidRDefault="00A914D2" w:rsidP="003F3A0B">
                            <w:pPr>
                              <w:pStyle w:val="BodyText"/>
                              <w:spacing w:line="222" w:lineRule="exact"/>
                              <w:rPr>
                                <w:rFonts w:ascii="Lucida Sans Unicode"/>
                              </w:rPr>
                            </w:pPr>
                            <w:r>
                              <w:rPr>
                                <w:rFonts w:ascii="Lucida Sans Unicode"/>
                                <w:color w:val="231F20"/>
                                <w:w w:val="97"/>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40" type="#_x0000_t202" style="position:absolute;left:0;text-align:left;margin-left:51.9pt;margin-top:67.3pt;width:7pt;height:15.7pt;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" filled="f" stroked="f">
                <v:textbox inset="0,0,0,0">
                  <w:txbxContent>
                    <w:p w:rsidR="00A914D2" w:rsidRDefault="00A914D2" w:rsidP="003F3A0B">
                      <w:pPr>
                        <w:pStyle w:val="BodyText"/>
                        <w:spacing w:line="222" w:lineRule="exact"/>
                        <w:rPr>
                          <w:rFonts w:ascii="Lucida Sans Unicode"/>
                        </w:rPr>
                      </w:pPr>
                      <w:r>
                        <w:rPr>
                          <w:rFonts w:ascii="Lucida Sans Unicode"/>
                          <w:color w:val="231F20"/>
                          <w:w w:val="97"/>
                        </w:rPr>
                        <w:t>=</w:t>
                      </w:r>
                    </w:p>
                  </w:txbxContent>
                </v:textbox>
                <w10:wrap anchorx="page"/>
              </v:shape>
            </w:pict>
          </mc:Fallback>
        </mc:AlternateContent>
      </w:r>
      <w:r>
        <w:rPr>
          <w:noProof/>
        </w:rPr>
        <mc:AlternateContent>
          <mc:Choice Requires="wps">
            <w:drawing>
              <wp:anchor distT="0" distB="0" distL="114300" distR="114300" simplePos="0" relativeHeight="251698176" behindDoc="1" locked="0" layoutInCell="1" allowOverlap="1">
                <wp:simplePos x="0" y="0"/>
                <wp:positionH relativeFrom="page">
                  <wp:posOffset>686435</wp:posOffset>
                </wp:positionH>
                <wp:positionV relativeFrom="paragraph">
                  <wp:posOffset>576580</wp:posOffset>
                </wp:positionV>
                <wp:extent cx="2627630" cy="199390"/>
                <wp:effectExtent l="0" t="0" r="0" b="0"/>
                <wp:wrapNone/>
                <wp:docPr id="64"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7630" cy="199390"/>
                        </a:xfrm>
                        <a:prstGeom prst="rect">
                          <a:avLst/>
                        </a:prstGeom>
                        <a:noFill/>
                        <a:ln>
                          <a:noFill/>
                        </a:ln>
                      </wps:spPr>
                      <wps:txbx>
                        <w:txbxContent>
                          <w:p w:rsidR="00A914D2" w:rsidRDefault="00A914D2" w:rsidP="003F3A0B">
                            <w:pPr>
                              <w:pStyle w:val="BodyText"/>
                              <w:tabs>
                                <w:tab w:val="left" w:pos="3997"/>
                              </w:tabs>
                              <w:spacing w:line="222" w:lineRule="exact"/>
                              <w:rPr>
                                <w:rFonts w:ascii="Lucida Sans Unicode"/>
                              </w:rPr>
                            </w:pPr>
                            <w:r>
                              <w:rPr>
                                <w:rFonts w:ascii="Lucida Sans Unicode"/>
                                <w:color w:val="231F20"/>
                              </w:rPr>
                              <w:t>=</w:t>
                            </w:r>
                            <w:r>
                              <w:rPr>
                                <w:rFonts w:ascii="Lucida Sans Unicode"/>
                                <w:color w:val="231F20"/>
                              </w:rPr>
                              <w:tab/>
                            </w:r>
                            <w:r>
                              <w:rPr>
                                <w:rFonts w:ascii="Lucida Sans Unicode"/>
                                <w:color w:val="231F20"/>
                                <w:spacing w:val="-1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41" type="#_x0000_t202" style="position:absolute;left:0;text-align:left;margin-left:54.05pt;margin-top:45.4pt;width:206.9pt;height:15.7pt;z-index:-251618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" filled="f" stroked="f">
                <v:textbox inset="0,0,0,0">
                  <w:txbxContent>
                    <w:p w:rsidR="00A914D2" w:rsidRDefault="00A914D2" w:rsidP="003F3A0B">
                      <w:pPr>
                        <w:pStyle w:val="BodyText"/>
                        <w:tabs>
                          <w:tab w:val="left" w:pos="3997"/>
                        </w:tabs>
                        <w:spacing w:line="222" w:lineRule="exact"/>
                        <w:rPr>
                          <w:rFonts w:ascii="Lucida Sans Unicode"/>
                        </w:rPr>
                      </w:pPr>
                      <w:r>
                        <w:rPr>
                          <w:rFonts w:ascii="Lucida Sans Unicode"/>
                          <w:color w:val="231F20"/>
                        </w:rPr>
                        <w:t>=</w:t>
                      </w:r>
                      <w:r>
                        <w:rPr>
                          <w:rFonts w:ascii="Lucida Sans Unicode"/>
                          <w:color w:val="231F20"/>
                        </w:rPr>
                        <w:tab/>
                      </w:r>
                      <w:r>
                        <w:rPr>
                          <w:rFonts w:ascii="Lucida Sans Unicode"/>
                          <w:color w:val="231F20"/>
                          <w:spacing w:val="-10"/>
                        </w:rPr>
                        <w:t>=</w:t>
                      </w:r>
                    </w:p>
                  </w:txbxContent>
                </v:textbox>
                <w10:wrap anchorx="page"/>
              </v:shape>
            </w:pict>
          </mc:Fallback>
        </mc:AlternateContent>
      </w:r>
      <w:r>
        <w:rPr>
          <w:noProof/>
        </w:rPr>
        <mc:AlternateContent>
          <mc:Choice Requires="wps">
            <w:drawing>
              <wp:anchor distT="0" distB="0" distL="114300" distR="114300" simplePos="0" relativeHeight="251699200" behindDoc="1" locked="0" layoutInCell="1" allowOverlap="1">
                <wp:simplePos x="0" y="0"/>
                <wp:positionH relativeFrom="page">
                  <wp:posOffset>1636395</wp:posOffset>
                </wp:positionH>
                <wp:positionV relativeFrom="paragraph">
                  <wp:posOffset>437515</wp:posOffset>
                </wp:positionV>
                <wp:extent cx="88900" cy="199390"/>
                <wp:effectExtent l="0" t="0" r="0" b="0"/>
                <wp:wrapNone/>
                <wp:docPr id="63"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 cy="199390"/>
                        </a:xfrm>
                        <a:prstGeom prst="rect">
                          <a:avLst/>
                        </a:prstGeom>
                        <a:noFill/>
                        <a:ln>
                          <a:noFill/>
                        </a:ln>
                      </wps:spPr>
                      <wps:txbx>
                        <w:txbxContent>
                          <w:p w:rsidR="00A914D2" w:rsidRDefault="00A914D2" w:rsidP="003F3A0B">
                            <w:pPr>
                              <w:pStyle w:val="BodyText"/>
                              <w:spacing w:line="222" w:lineRule="exact"/>
                              <w:rPr>
                                <w:rFonts w:ascii="Lucida Sans Unicode"/>
                              </w:rPr>
                            </w:pPr>
                            <w:r>
                              <w:rPr>
                                <w:rFonts w:ascii="Lucida Sans Unicode"/>
                                <w:color w:val="231F20"/>
                                <w:w w:val="97"/>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42" type="#_x0000_t202" style="position:absolute;left:0;text-align:left;margin-left:128.85pt;margin-top:34.45pt;width:7pt;height:15.7pt;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" filled="f" stroked="f">
                <v:textbox inset="0,0,0,0">
                  <w:txbxContent>
                    <w:p w:rsidR="00A914D2" w:rsidRDefault="00A914D2" w:rsidP="003F3A0B">
                      <w:pPr>
                        <w:pStyle w:val="BodyText"/>
                        <w:spacing w:line="222" w:lineRule="exact"/>
                        <w:rPr>
                          <w:rFonts w:ascii="Lucida Sans Unicode"/>
                        </w:rPr>
                      </w:pPr>
                      <w:r>
                        <w:rPr>
                          <w:rFonts w:ascii="Lucida Sans Unicode"/>
                          <w:color w:val="231F20"/>
                          <w:w w:val="97"/>
                        </w:rPr>
                        <w:t>=</w:t>
                      </w:r>
                    </w:p>
                  </w:txbxContent>
                </v:textbox>
                <w10:wrap anchorx="page"/>
              </v:shape>
            </w:pict>
          </mc:Fallback>
        </mc:AlternateContent>
      </w:r>
      <w:r>
        <w:rPr>
          <w:noProof/>
        </w:rPr>
        <mc:AlternateContent>
          <mc:Choice Requires="wps">
            <w:drawing>
              <wp:anchor distT="0" distB="0" distL="114300" distR="114300" simplePos="0" relativeHeight="251700224" behindDoc="1" locked="0" layoutInCell="1" allowOverlap="1">
                <wp:simplePos x="0" y="0"/>
                <wp:positionH relativeFrom="page">
                  <wp:posOffset>663575</wp:posOffset>
                </wp:positionH>
                <wp:positionV relativeFrom="paragraph">
                  <wp:posOffset>298450</wp:posOffset>
                </wp:positionV>
                <wp:extent cx="88900" cy="199390"/>
                <wp:effectExtent l="0" t="0" r="0" b="0"/>
                <wp:wrapNone/>
                <wp:docPr id="62"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 cy="199390"/>
                        </a:xfrm>
                        <a:prstGeom prst="rect">
                          <a:avLst/>
                        </a:prstGeom>
                        <a:noFill/>
                        <a:ln>
                          <a:noFill/>
                        </a:ln>
                      </wps:spPr>
                      <wps:txbx>
                        <w:txbxContent>
                          <w:p w:rsidR="00A914D2" w:rsidRDefault="00A914D2" w:rsidP="003F3A0B">
                            <w:pPr>
                              <w:pStyle w:val="BodyText"/>
                              <w:spacing w:line="222" w:lineRule="exact"/>
                              <w:rPr>
                                <w:rFonts w:ascii="Lucida Sans Unicode"/>
                              </w:rPr>
                            </w:pPr>
                            <w:r>
                              <w:rPr>
                                <w:rFonts w:ascii="Lucida Sans Unicode"/>
                                <w:color w:val="231F20"/>
                                <w:w w:val="97"/>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43" type="#_x0000_t202" style="position:absolute;left:0;text-align:left;margin-left:52.25pt;margin-top:23.5pt;width:7pt;height:15.7pt;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" filled="f" stroked="f">
                <v:textbox inset="0,0,0,0">
                  <w:txbxContent>
                    <w:p w:rsidR="00A914D2" w:rsidRDefault="00A914D2" w:rsidP="003F3A0B">
                      <w:pPr>
                        <w:pStyle w:val="BodyText"/>
                        <w:spacing w:line="222" w:lineRule="exact"/>
                        <w:rPr>
                          <w:rFonts w:ascii="Lucida Sans Unicode"/>
                        </w:rPr>
                      </w:pPr>
                      <w:r>
                        <w:rPr>
                          <w:rFonts w:ascii="Lucida Sans Unicode"/>
                          <w:color w:val="231F20"/>
                          <w:w w:val="97"/>
                        </w:rPr>
                        <w:t>=</w:t>
                      </w:r>
                    </w:p>
                  </w:txbxContent>
                </v:textbox>
                <w10:wrap anchorx="page"/>
              </v:shape>
            </w:pict>
          </mc:Fallback>
        </mc:AlternateContent>
      </w:r>
      <w:r w:rsidR="003F3A0B" w:rsidRPr="0068687C">
        <w:rPr>
          <w:color w:val="231F20"/>
        </w:rPr>
        <w:t>Overall,</w:t>
      </w:r>
      <w:r w:rsidR="00D7637E">
        <w:rPr>
          <w:color w:val="231F20"/>
          <w:lang w:val="en-US"/>
        </w:rPr>
        <w:t xml:space="preserve"> </w:t>
      </w:r>
      <w:r w:rsidR="003F3A0B" w:rsidRPr="0068687C">
        <w:rPr>
          <w:color w:val="231F20"/>
        </w:rPr>
        <w:t>anemia</w:t>
      </w:r>
      <w:r w:rsidR="00D7637E">
        <w:rPr>
          <w:color w:val="231F20"/>
          <w:lang w:val="en-US"/>
        </w:rPr>
        <w:t xml:space="preserve"> </w:t>
      </w:r>
      <w:r w:rsidR="003F3A0B" w:rsidRPr="0068687C">
        <w:rPr>
          <w:color w:val="231F20"/>
        </w:rPr>
        <w:t>prevalence</w:t>
      </w:r>
      <w:r w:rsidR="00D7637E">
        <w:rPr>
          <w:color w:val="231F20"/>
          <w:lang w:val="en-US"/>
        </w:rPr>
        <w:t xml:space="preserve"> </w:t>
      </w:r>
      <w:r w:rsidR="003F3A0B" w:rsidRPr="0068687C">
        <w:rPr>
          <w:color w:val="231F20"/>
        </w:rPr>
        <w:t>was</w:t>
      </w:r>
      <w:r w:rsidR="00D7637E">
        <w:rPr>
          <w:color w:val="231F20"/>
          <w:lang w:val="en-US"/>
        </w:rPr>
        <w:t xml:space="preserve"> </w:t>
      </w:r>
      <w:r w:rsidR="003F3A0B" w:rsidRPr="0068687C">
        <w:rPr>
          <w:color w:val="231F20"/>
        </w:rPr>
        <w:t>low.</w:t>
      </w:r>
      <w:r w:rsidR="00D7637E">
        <w:rPr>
          <w:color w:val="231F20"/>
          <w:lang w:val="en-US"/>
        </w:rPr>
        <w:t xml:space="preserve"> </w:t>
      </w:r>
      <w:r w:rsidR="003F3A0B" w:rsidRPr="0068687C">
        <w:rPr>
          <w:color w:val="231F20"/>
        </w:rPr>
        <w:t>The</w:t>
      </w:r>
      <w:r w:rsidR="00D7637E">
        <w:rPr>
          <w:color w:val="231F20"/>
          <w:lang w:val="en-US"/>
        </w:rPr>
        <w:t xml:space="preserve"> </w:t>
      </w:r>
      <w:r w:rsidR="003F3A0B" w:rsidRPr="0068687C">
        <w:rPr>
          <w:color w:val="231F20"/>
        </w:rPr>
        <w:t>prevalence</w:t>
      </w:r>
      <w:r w:rsidR="00D7637E">
        <w:rPr>
          <w:color w:val="231F20"/>
          <w:lang w:val="en-US"/>
        </w:rPr>
        <w:t xml:space="preserve"> </w:t>
      </w:r>
      <w:r w:rsidR="003F3A0B" w:rsidRPr="0068687C">
        <w:rPr>
          <w:color w:val="231F20"/>
        </w:rPr>
        <w:t>of</w:t>
      </w:r>
      <w:r w:rsidR="00D7637E">
        <w:rPr>
          <w:color w:val="231F20"/>
          <w:lang w:val="en-US"/>
        </w:rPr>
        <w:t xml:space="preserve"> </w:t>
      </w:r>
      <w:r w:rsidR="003F3A0B" w:rsidRPr="0068687C">
        <w:rPr>
          <w:color w:val="231F20"/>
        </w:rPr>
        <w:t>anemia</w:t>
      </w:r>
      <w:r w:rsidR="00D7637E">
        <w:rPr>
          <w:color w:val="231F20"/>
          <w:lang w:val="en-US"/>
        </w:rPr>
        <w:t xml:space="preserve"> </w:t>
      </w:r>
      <w:r w:rsidR="003F3A0B" w:rsidRPr="0068687C">
        <w:rPr>
          <w:color w:val="231F20"/>
        </w:rPr>
        <w:t>based</w:t>
      </w:r>
      <w:r w:rsidR="00D7637E">
        <w:rPr>
          <w:color w:val="231F20"/>
          <w:lang w:val="en-US"/>
        </w:rPr>
        <w:t xml:space="preserve"> </w:t>
      </w:r>
      <w:r w:rsidR="003F3A0B" w:rsidRPr="0068687C">
        <w:rPr>
          <w:color w:val="231F20"/>
        </w:rPr>
        <w:t>on</w:t>
      </w:r>
      <w:r w:rsidR="00D7637E">
        <w:rPr>
          <w:color w:val="231F20"/>
          <w:lang w:val="en-US"/>
        </w:rPr>
        <w:t xml:space="preserve"> </w:t>
      </w:r>
      <w:r w:rsidR="003F3A0B" w:rsidRPr="0068687C">
        <w:rPr>
          <w:color w:val="231F20"/>
        </w:rPr>
        <w:t>having</w:t>
      </w:r>
      <w:r w:rsidR="00D7637E">
        <w:rPr>
          <w:color w:val="231F20"/>
          <w:lang w:val="en-US"/>
        </w:rPr>
        <w:t xml:space="preserve"> </w:t>
      </w:r>
      <w:r w:rsidR="003F3A0B" w:rsidRPr="0068687C">
        <w:rPr>
          <w:color w:val="231F20"/>
        </w:rPr>
        <w:t>abnormal</w:t>
      </w:r>
      <w:r w:rsidR="00D7637E">
        <w:rPr>
          <w:color w:val="231F20"/>
          <w:lang w:val="en-US"/>
        </w:rPr>
        <w:t xml:space="preserve"> </w:t>
      </w:r>
      <w:r w:rsidR="003F3A0B" w:rsidRPr="0068687C">
        <w:rPr>
          <w:color w:val="231F20"/>
        </w:rPr>
        <w:t>Hgb</w:t>
      </w:r>
      <w:r w:rsidR="00D7637E">
        <w:rPr>
          <w:color w:val="231F20"/>
          <w:lang w:val="en-US"/>
        </w:rPr>
        <w:t xml:space="preserve"> </w:t>
      </w:r>
      <w:r w:rsidR="003F3A0B" w:rsidRPr="0068687C">
        <w:rPr>
          <w:color w:val="231F20"/>
        </w:rPr>
        <w:t>or</w:t>
      </w:r>
      <w:r w:rsidR="00D7637E">
        <w:rPr>
          <w:color w:val="231F20"/>
          <w:lang w:val="en-US"/>
        </w:rPr>
        <w:t xml:space="preserve"> </w:t>
      </w:r>
      <w:r w:rsidR="003F3A0B" w:rsidRPr="0068687C">
        <w:rPr>
          <w:color w:val="231F20"/>
        </w:rPr>
        <w:t>abnormal</w:t>
      </w:r>
      <w:r w:rsidR="00D7637E">
        <w:rPr>
          <w:color w:val="231F20"/>
          <w:lang w:val="en-US"/>
        </w:rPr>
        <w:t xml:space="preserve"> </w:t>
      </w:r>
      <w:r w:rsidR="003F3A0B" w:rsidRPr="0068687C">
        <w:rPr>
          <w:color w:val="231F20"/>
        </w:rPr>
        <w:t>Hct(</w:t>
      </w:r>
      <w:r w:rsidR="003F3A0B" w:rsidRPr="0068687C">
        <w:rPr>
          <w:i/>
          <w:color w:val="231F20"/>
        </w:rPr>
        <w:t>n</w:t>
      </w:r>
      <w:r w:rsidR="00D7637E">
        <w:rPr>
          <w:i/>
          <w:color w:val="231F20"/>
          <w:lang w:val="en-US"/>
        </w:rPr>
        <w:t>-</w:t>
      </w:r>
      <w:r w:rsidR="003F3A0B" w:rsidRPr="0068687C">
        <w:rPr>
          <w:color w:val="231F20"/>
        </w:rPr>
        <w:t>1045) was 2.7%. Anemia based on both abnormal Hgb</w:t>
      </w:r>
      <w:r w:rsidR="00D7637E">
        <w:rPr>
          <w:color w:val="231F20"/>
          <w:lang w:val="en-US"/>
        </w:rPr>
        <w:t xml:space="preserve"> </w:t>
      </w:r>
      <w:r w:rsidR="003F3A0B" w:rsidRPr="0068687C">
        <w:rPr>
          <w:color w:val="231F20"/>
        </w:rPr>
        <w:t>and</w:t>
      </w:r>
      <w:r w:rsidR="00D7637E">
        <w:rPr>
          <w:color w:val="231F20"/>
          <w:lang w:val="en-US"/>
        </w:rPr>
        <w:t xml:space="preserve"> </w:t>
      </w:r>
      <w:r w:rsidR="003F3A0B" w:rsidRPr="0068687C">
        <w:rPr>
          <w:color w:val="231F20"/>
        </w:rPr>
        <w:t>abnormal</w:t>
      </w:r>
      <w:r w:rsidR="00D7637E">
        <w:rPr>
          <w:color w:val="231F20"/>
          <w:lang w:val="en-US"/>
        </w:rPr>
        <w:t xml:space="preserve"> </w:t>
      </w:r>
      <w:r w:rsidR="003F3A0B" w:rsidRPr="0068687C">
        <w:rPr>
          <w:color w:val="231F20"/>
        </w:rPr>
        <w:t>Hct(</w:t>
      </w:r>
      <w:r w:rsidR="003F3A0B" w:rsidRPr="0068687C">
        <w:rPr>
          <w:i/>
          <w:color w:val="231F20"/>
        </w:rPr>
        <w:t xml:space="preserve">n   </w:t>
      </w:r>
      <w:r w:rsidR="003F3A0B" w:rsidRPr="0068687C">
        <w:rPr>
          <w:color w:val="231F20"/>
        </w:rPr>
        <w:t>472)</w:t>
      </w:r>
      <w:r w:rsidR="00D7637E">
        <w:rPr>
          <w:color w:val="231F20"/>
          <w:lang w:val="en-US"/>
        </w:rPr>
        <w:t xml:space="preserve"> </w:t>
      </w:r>
      <w:r w:rsidR="003F3A0B" w:rsidRPr="0068687C">
        <w:rPr>
          <w:color w:val="231F20"/>
        </w:rPr>
        <w:t>was1.2%, abnormal</w:t>
      </w:r>
      <w:r w:rsidR="00D7637E">
        <w:rPr>
          <w:color w:val="231F20"/>
          <w:lang w:val="en-US"/>
        </w:rPr>
        <w:t xml:space="preserve"> </w:t>
      </w:r>
      <w:r w:rsidR="003F3A0B" w:rsidRPr="0068687C">
        <w:rPr>
          <w:color w:val="231F20"/>
        </w:rPr>
        <w:t>Hgb</w:t>
      </w:r>
      <w:r w:rsidR="00D7637E">
        <w:rPr>
          <w:color w:val="231F20"/>
          <w:lang w:val="en-US"/>
        </w:rPr>
        <w:t xml:space="preserve"> </w:t>
      </w:r>
      <w:r w:rsidR="003F3A0B" w:rsidRPr="0068687C">
        <w:rPr>
          <w:color w:val="231F20"/>
        </w:rPr>
        <w:t>only(</w:t>
      </w:r>
      <w:r w:rsidR="003F3A0B" w:rsidRPr="0068687C">
        <w:rPr>
          <w:i/>
          <w:color w:val="231F20"/>
        </w:rPr>
        <w:t xml:space="preserve">n     </w:t>
      </w:r>
      <w:r w:rsidR="003F3A0B" w:rsidRPr="0068687C">
        <w:rPr>
          <w:color w:val="231F20"/>
        </w:rPr>
        <w:t>701)was1.8%,</w:t>
      </w:r>
      <w:r w:rsidR="00D7637E">
        <w:rPr>
          <w:color w:val="231F20"/>
          <w:lang w:val="en-US"/>
        </w:rPr>
        <w:t xml:space="preserve"> </w:t>
      </w:r>
      <w:r w:rsidR="003F3A0B" w:rsidRPr="0068687C">
        <w:rPr>
          <w:color w:val="231F20"/>
        </w:rPr>
        <w:t>and</w:t>
      </w:r>
      <w:r w:rsidR="00D7637E">
        <w:rPr>
          <w:color w:val="231F20"/>
          <w:lang w:val="en-US"/>
        </w:rPr>
        <w:t xml:space="preserve"> </w:t>
      </w:r>
      <w:r w:rsidR="003F3A0B" w:rsidRPr="0068687C">
        <w:rPr>
          <w:color w:val="231F20"/>
        </w:rPr>
        <w:t>abnormal</w:t>
      </w:r>
      <w:r w:rsidR="00D7637E">
        <w:rPr>
          <w:color w:val="231F20"/>
          <w:lang w:val="en-US"/>
        </w:rPr>
        <w:t xml:space="preserve"> </w:t>
      </w:r>
      <w:r w:rsidR="003F3A0B" w:rsidRPr="0068687C">
        <w:rPr>
          <w:color w:val="231F20"/>
        </w:rPr>
        <w:t>Hct</w:t>
      </w:r>
      <w:r w:rsidR="00D7637E">
        <w:rPr>
          <w:color w:val="231F20"/>
          <w:lang w:val="en-US"/>
        </w:rPr>
        <w:t xml:space="preserve"> </w:t>
      </w:r>
      <w:r w:rsidR="003F3A0B" w:rsidRPr="0068687C">
        <w:rPr>
          <w:color w:val="231F20"/>
        </w:rPr>
        <w:t>only(</w:t>
      </w:r>
      <w:r w:rsidR="003F3A0B" w:rsidRPr="0068687C">
        <w:rPr>
          <w:i/>
          <w:color w:val="231F20"/>
        </w:rPr>
        <w:t xml:space="preserve">n      </w:t>
      </w:r>
      <w:r w:rsidR="003F3A0B" w:rsidRPr="0068687C">
        <w:rPr>
          <w:color w:val="231F20"/>
        </w:rPr>
        <w:t>816)was2.1%.The</w:t>
      </w:r>
      <w:r w:rsidR="00D7637E">
        <w:rPr>
          <w:color w:val="231F20"/>
          <w:lang w:val="en-US"/>
        </w:rPr>
        <w:t xml:space="preserve"> </w:t>
      </w:r>
      <w:r w:rsidR="003F3A0B" w:rsidRPr="0068687C">
        <w:rPr>
          <w:color w:val="231F20"/>
        </w:rPr>
        <w:t>prevalence</w:t>
      </w:r>
      <w:r w:rsidR="00D7637E">
        <w:rPr>
          <w:color w:val="231F20"/>
          <w:lang w:val="en-US"/>
        </w:rPr>
        <w:t xml:space="preserve"> </w:t>
      </w:r>
      <w:r w:rsidR="003F3A0B" w:rsidRPr="0068687C">
        <w:rPr>
          <w:color w:val="231F20"/>
        </w:rPr>
        <w:t>of</w:t>
      </w:r>
      <w:r w:rsidR="00D7637E">
        <w:rPr>
          <w:color w:val="231F20"/>
          <w:lang w:val="en-US"/>
        </w:rPr>
        <w:t xml:space="preserve"> </w:t>
      </w:r>
      <w:r w:rsidR="003F3A0B" w:rsidRPr="0068687C">
        <w:rPr>
          <w:color w:val="231F20"/>
        </w:rPr>
        <w:t>anemia</w:t>
      </w:r>
      <w:r w:rsidR="00D7637E">
        <w:rPr>
          <w:color w:val="231F20"/>
          <w:lang w:val="en-US"/>
        </w:rPr>
        <w:t xml:space="preserve"> </w:t>
      </w:r>
      <w:r w:rsidR="003F3A0B" w:rsidRPr="0068687C">
        <w:rPr>
          <w:color w:val="231F20"/>
        </w:rPr>
        <w:t>by</w:t>
      </w:r>
      <w:r w:rsidR="00D7637E">
        <w:rPr>
          <w:color w:val="231F20"/>
          <w:lang w:val="en-US"/>
        </w:rPr>
        <w:t xml:space="preserve"> </w:t>
      </w:r>
      <w:r w:rsidR="003F3A0B" w:rsidRPr="0068687C">
        <w:rPr>
          <w:color w:val="231F20"/>
        </w:rPr>
        <w:t>Hgb</w:t>
      </w:r>
      <w:r w:rsidR="00D7637E">
        <w:rPr>
          <w:color w:val="231F20"/>
          <w:lang w:val="en-US"/>
        </w:rPr>
        <w:t xml:space="preserve"> </w:t>
      </w:r>
      <w:r w:rsidR="003F3A0B" w:rsidRPr="0068687C">
        <w:rPr>
          <w:color w:val="231F20"/>
        </w:rPr>
        <w:t>only</w:t>
      </w:r>
      <w:r w:rsidR="00D7637E">
        <w:rPr>
          <w:color w:val="231F20"/>
          <w:lang w:val="en-US"/>
        </w:rPr>
        <w:t xml:space="preserve"> </w:t>
      </w:r>
      <w:r w:rsidR="003F3A0B" w:rsidRPr="0068687C">
        <w:rPr>
          <w:color w:val="231F20"/>
        </w:rPr>
        <w:t>was</w:t>
      </w:r>
      <w:r w:rsidR="00D7637E">
        <w:rPr>
          <w:color w:val="231F20"/>
          <w:lang w:val="en-US"/>
        </w:rPr>
        <w:t xml:space="preserve"> </w:t>
      </w:r>
      <w:r w:rsidR="003F3A0B" w:rsidRPr="0068687C">
        <w:rPr>
          <w:color w:val="231F20"/>
        </w:rPr>
        <w:t>1.9%(</w:t>
      </w:r>
      <w:r w:rsidR="003F3A0B" w:rsidRPr="0068687C">
        <w:rPr>
          <w:i/>
          <w:color w:val="231F20"/>
        </w:rPr>
        <w:t xml:space="preserve">n  </w:t>
      </w:r>
      <w:r w:rsidR="003F3A0B" w:rsidRPr="0068687C">
        <w:rPr>
          <w:color w:val="231F20"/>
        </w:rPr>
        <w:t>739) when Hgb was adjusted for smoking and elevation.</w:t>
      </w:r>
      <w:r w:rsidR="00D7637E">
        <w:rPr>
          <w:color w:val="231F20"/>
          <w:lang w:val="en-US"/>
        </w:rPr>
        <w:t xml:space="preserve"> </w:t>
      </w:r>
      <w:r w:rsidR="003F3A0B" w:rsidRPr="0068687C">
        <w:rPr>
          <w:color w:val="231F20"/>
        </w:rPr>
        <w:t>Just</w:t>
      </w:r>
      <w:r w:rsidR="00D7637E">
        <w:rPr>
          <w:color w:val="231F20"/>
          <w:lang w:val="en-US"/>
        </w:rPr>
        <w:t xml:space="preserve"> </w:t>
      </w:r>
      <w:r w:rsidR="003F3A0B" w:rsidRPr="0068687C">
        <w:rPr>
          <w:color w:val="231F20"/>
        </w:rPr>
        <w:t>over</w:t>
      </w:r>
      <w:r w:rsidR="00D7637E">
        <w:rPr>
          <w:color w:val="231F20"/>
          <w:lang w:val="en-US"/>
        </w:rPr>
        <w:t xml:space="preserve"> </w:t>
      </w:r>
      <w:r w:rsidR="003F3A0B" w:rsidRPr="0068687C">
        <w:rPr>
          <w:color w:val="231F20"/>
        </w:rPr>
        <w:t>5%</w:t>
      </w:r>
      <w:r w:rsidR="00D7637E">
        <w:rPr>
          <w:color w:val="231F20"/>
          <w:lang w:val="en-US"/>
        </w:rPr>
        <w:t xml:space="preserve"> </w:t>
      </w:r>
      <w:r w:rsidR="003F3A0B" w:rsidRPr="0068687C">
        <w:rPr>
          <w:color w:val="231F20"/>
        </w:rPr>
        <w:t>of</w:t>
      </w:r>
      <w:r w:rsidR="00D7637E">
        <w:rPr>
          <w:color w:val="231F20"/>
          <w:lang w:val="en-US"/>
        </w:rPr>
        <w:t xml:space="preserve"> </w:t>
      </w:r>
      <w:r w:rsidR="003F3A0B" w:rsidRPr="0068687C">
        <w:rPr>
          <w:color w:val="231F20"/>
        </w:rPr>
        <w:t>pregnancies</w:t>
      </w:r>
      <w:r w:rsidR="00D7637E">
        <w:rPr>
          <w:color w:val="231F20"/>
          <w:lang w:val="en-US"/>
        </w:rPr>
        <w:t xml:space="preserve"> </w:t>
      </w:r>
      <w:r w:rsidR="003F3A0B" w:rsidRPr="0068687C">
        <w:rPr>
          <w:color w:val="231F20"/>
        </w:rPr>
        <w:t>required</w:t>
      </w:r>
      <w:r w:rsidR="00D7637E">
        <w:rPr>
          <w:color w:val="231F20"/>
          <w:lang w:val="en-US"/>
        </w:rPr>
        <w:t xml:space="preserve">  </w:t>
      </w:r>
      <w:r w:rsidR="003F3A0B" w:rsidRPr="0068687C">
        <w:rPr>
          <w:color w:val="231F20"/>
        </w:rPr>
        <w:t>an</w:t>
      </w:r>
      <w:r w:rsidR="00D7637E">
        <w:rPr>
          <w:color w:val="231F20"/>
          <w:lang w:val="en-US"/>
        </w:rPr>
        <w:t xml:space="preserve"> </w:t>
      </w:r>
      <w:r w:rsidR="003F3A0B" w:rsidRPr="0068687C">
        <w:rPr>
          <w:color w:val="231F20"/>
        </w:rPr>
        <w:t>adjustment</w:t>
      </w:r>
      <w:r w:rsidR="00D7637E">
        <w:rPr>
          <w:color w:val="231F20"/>
          <w:lang w:val="en-US"/>
        </w:rPr>
        <w:t xml:space="preserve"> </w:t>
      </w:r>
      <w:r w:rsidR="003F3A0B" w:rsidRPr="0068687C">
        <w:rPr>
          <w:color w:val="231F20"/>
        </w:rPr>
        <w:t>for</w:t>
      </w:r>
      <w:r w:rsidR="00D7637E">
        <w:rPr>
          <w:lang w:val="en-US"/>
        </w:rPr>
        <w:t xml:space="preserve">  </w:t>
      </w:r>
      <w:r w:rsidR="003F3A0B" w:rsidRPr="0068687C">
        <w:rPr>
          <w:color w:val="231F20"/>
          <w:w w:val="95"/>
        </w:rPr>
        <w:t xml:space="preserve">smoking, and 25 pregnancies resided in an area </w:t>
      </w:r>
      <w:r w:rsidR="003F3A0B" w:rsidRPr="0068687C">
        <w:rPr>
          <w:i/>
          <w:color w:val="231F20"/>
          <w:w w:val="95"/>
        </w:rPr>
        <w:t>&gt;</w:t>
      </w:r>
      <w:r w:rsidR="003F3A0B" w:rsidRPr="0068687C">
        <w:rPr>
          <w:color w:val="231F20"/>
          <w:w w:val="95"/>
        </w:rPr>
        <w:t>1000 m abovesea level. The prevalence of anemia (abnormal Hgb or abnormalHct) in the first trimester differed by all maternal characteristics</w:t>
      </w:r>
      <w:r w:rsidR="003F3A0B" w:rsidRPr="0068687C">
        <w:rPr>
          <w:color w:val="231F20"/>
        </w:rPr>
        <w:t>examined, except smoking status (</w:t>
      </w:r>
      <w:hyperlink w:anchor="_bookmark5" w:history="1">
        <w:r w:rsidR="003F3A0B" w:rsidRPr="0068687C">
          <w:rPr>
            <w:color w:val="0000FF"/>
          </w:rPr>
          <w:t>Table 1</w:t>
        </w:r>
      </w:hyperlink>
      <w:r w:rsidR="003F3A0B" w:rsidRPr="0068687C">
        <w:rPr>
          <w:color w:val="231F20"/>
        </w:rPr>
        <w:t>). Anemia prevalencewas higher among women who were underweight, were NHblack, wereNHAsian/PacificIslander, coveredbyMedicaid,and had parity2 or a pregnancy with multiple fetuses. Mostnotable, theprevalenceofanemia(10.9%)amongNHblackwomenwas2–5</w:t>
      </w:r>
      <w:r w:rsidR="00B36F7A">
        <w:rPr>
          <w:color w:val="231F20"/>
          <w:lang w:val="en-US"/>
        </w:rPr>
        <w:t xml:space="preserve"> </w:t>
      </w:r>
      <w:r w:rsidR="003F3A0B" w:rsidRPr="0068687C">
        <w:rPr>
          <w:color w:val="231F20"/>
        </w:rPr>
        <w:t>times</w:t>
      </w:r>
      <w:r w:rsidR="00B36F7A">
        <w:rPr>
          <w:color w:val="231F20"/>
          <w:lang w:val="en-US"/>
        </w:rPr>
        <w:t xml:space="preserve"> </w:t>
      </w:r>
      <w:r w:rsidR="003F3A0B" w:rsidRPr="0068687C">
        <w:rPr>
          <w:color w:val="231F20"/>
        </w:rPr>
        <w:t>higher</w:t>
      </w:r>
      <w:r w:rsidR="00B36F7A">
        <w:rPr>
          <w:color w:val="231F20"/>
          <w:lang w:val="en-US"/>
        </w:rPr>
        <w:t xml:space="preserve"> </w:t>
      </w:r>
      <w:r w:rsidR="003F3A0B" w:rsidRPr="0068687C">
        <w:rPr>
          <w:color w:val="231F20"/>
        </w:rPr>
        <w:t>than</w:t>
      </w:r>
      <w:r w:rsidR="00B36F7A">
        <w:rPr>
          <w:color w:val="231F20"/>
          <w:lang w:val="en-US"/>
        </w:rPr>
        <w:t xml:space="preserve"> </w:t>
      </w:r>
      <w:r w:rsidR="003F3A0B" w:rsidRPr="0068687C">
        <w:rPr>
          <w:color w:val="231F20"/>
        </w:rPr>
        <w:t>the</w:t>
      </w:r>
      <w:r w:rsidR="00B36F7A">
        <w:rPr>
          <w:color w:val="231F20"/>
          <w:lang w:val="en-US"/>
        </w:rPr>
        <w:t xml:space="preserve"> </w:t>
      </w:r>
      <w:r w:rsidR="003F3A0B" w:rsidRPr="0068687C">
        <w:rPr>
          <w:color w:val="231F20"/>
        </w:rPr>
        <w:t>prevalence</w:t>
      </w:r>
      <w:r w:rsidR="00B36F7A">
        <w:rPr>
          <w:color w:val="231F20"/>
          <w:lang w:val="en-US"/>
        </w:rPr>
        <w:t xml:space="preserve"> </w:t>
      </w:r>
      <w:r w:rsidR="003F3A0B" w:rsidRPr="0068687C">
        <w:rPr>
          <w:color w:val="231F20"/>
        </w:rPr>
        <w:t>observed</w:t>
      </w:r>
      <w:r w:rsidR="00B36F7A">
        <w:rPr>
          <w:color w:val="231F20"/>
          <w:lang w:val="en-US"/>
        </w:rPr>
        <w:t xml:space="preserve"> </w:t>
      </w:r>
      <w:r w:rsidR="003F3A0B" w:rsidRPr="0068687C">
        <w:rPr>
          <w:color w:val="231F20"/>
        </w:rPr>
        <w:t>in other groups (range: 2.0–4.3%). Patterns were similar for</w:t>
      </w:r>
      <w:r w:rsidR="00B36F7A">
        <w:rPr>
          <w:color w:val="231F20"/>
          <w:lang w:val="en-US"/>
        </w:rPr>
        <w:t xml:space="preserve"> </w:t>
      </w:r>
      <w:r w:rsidR="003F3A0B" w:rsidRPr="0068687C">
        <w:rPr>
          <w:color w:val="231F20"/>
        </w:rPr>
        <w:t>moderate/</w:t>
      </w:r>
      <w:r w:rsidR="00B36F7A">
        <w:rPr>
          <w:color w:val="231F20"/>
          <w:lang w:val="en-US"/>
        </w:rPr>
        <w:t xml:space="preserve"> </w:t>
      </w:r>
      <w:r w:rsidR="003F3A0B" w:rsidRPr="0068687C">
        <w:rPr>
          <w:color w:val="231F20"/>
        </w:rPr>
        <w:t>sever</w:t>
      </w:r>
      <w:r w:rsidR="00B36F7A">
        <w:rPr>
          <w:color w:val="231F20"/>
          <w:lang w:val="en-US"/>
        </w:rPr>
        <w:t xml:space="preserve"> </w:t>
      </w:r>
      <w:r w:rsidR="003F3A0B" w:rsidRPr="0068687C">
        <w:rPr>
          <w:color w:val="231F20"/>
        </w:rPr>
        <w:t>eanemia(datanotshown).</w:t>
      </w:r>
    </w:p>
    <w:p w:rsidR="003F3A0B" w:rsidRPr="0068687C" w:rsidRDefault="00120C2B" w:rsidP="00A91866">
      <w:pPr>
        <w:pStyle w:val="BodyText"/>
        <w:tabs>
          <w:tab w:val="left" w:pos="633"/>
          <w:tab w:val="left" w:pos="1110"/>
          <w:tab w:val="left" w:pos="2259"/>
          <w:tab w:val="left" w:pos="2406"/>
          <w:tab w:val="left" w:pos="2717"/>
        </w:tabs>
        <w:spacing w:line="242" w:lineRule="auto"/>
        <w:ind w:left="101" w:right="134" w:firstLine="239"/>
        <w:jc w:val="both"/>
      </w:pPr>
      <w:r>
        <w:rPr>
          <w:noProof/>
        </w:rPr>
        <mc:AlternateContent>
          <mc:Choice Requires="wps">
            <w:drawing>
              <wp:anchor distT="0" distB="0" distL="114300" distR="114300" simplePos="0" relativeHeight="251701248" behindDoc="1" locked="0" layoutInCell="1" allowOverlap="1">
                <wp:simplePos x="0" y="0"/>
                <wp:positionH relativeFrom="page">
                  <wp:posOffset>4581525</wp:posOffset>
                </wp:positionH>
                <wp:positionV relativeFrom="paragraph">
                  <wp:posOffset>-678180</wp:posOffset>
                </wp:positionV>
                <wp:extent cx="86360" cy="199390"/>
                <wp:effectExtent l="0" t="0" r="0" b="0"/>
                <wp:wrapNone/>
                <wp:docPr id="6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360" cy="199390"/>
                        </a:xfrm>
                        <a:prstGeom prst="rect">
                          <a:avLst/>
                        </a:prstGeom>
                        <a:noFill/>
                        <a:ln>
                          <a:noFill/>
                        </a:ln>
                      </wps:spPr>
                      <wps:txbx>
                        <w:txbxContent>
                          <w:p w:rsidR="00A914D2" w:rsidRDefault="00A914D2" w:rsidP="003F3A0B">
                            <w:pPr>
                              <w:pStyle w:val="BodyText"/>
                              <w:spacing w:line="222" w:lineRule="exact"/>
                              <w:rPr>
                                <w:rFonts w:ascii="Lucida Sans Unicode" w:hAnsi="Lucida Sans Unicode"/>
                              </w:rPr>
                            </w:pPr>
                            <w:r>
                              <w:rPr>
                                <w:rFonts w:ascii="Lucida Sans Unicode" w:hAnsi="Lucida Sans Unicode"/>
                                <w:color w:val="231F20"/>
                                <w:w w:val="9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44" type="#_x0000_t202" style="position:absolute;left:0;text-align:left;margin-left:360.75pt;margin-top:-53.4pt;width:6.8pt;height:15.7pt;z-index:-251615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" filled="f" stroked="f">
                <v:textbox inset="0,0,0,0">
                  <w:txbxContent>
                    <w:p w:rsidR="00A914D2" w:rsidRDefault="00A914D2" w:rsidP="003F3A0B">
                      <w:pPr>
                        <w:pStyle w:val="BodyText"/>
                        <w:spacing w:line="222" w:lineRule="exact"/>
                        <w:rPr>
                          <w:rFonts w:ascii="Lucida Sans Unicode" w:hAnsi="Lucida Sans Unicode"/>
                        </w:rPr>
                      </w:pPr>
                      <w:r>
                        <w:rPr>
                          <w:rFonts w:ascii="Lucida Sans Unicode" w:hAnsi="Lucida Sans Unicode"/>
                          <w:color w:val="231F20"/>
                          <w:w w:val="94"/>
                        </w:rPr>
                        <w:t>≥</w:t>
                      </w:r>
                    </w:p>
                  </w:txbxContent>
                </v:textbox>
                <w10:wrap anchorx="page"/>
              </v:shape>
            </w:pict>
          </mc:Fallback>
        </mc:AlternateContent>
      </w:r>
      <w:r>
        <w:rPr>
          <w:noProof/>
        </w:rPr>
        <mc:AlternateContent>
          <mc:Choice Requires="wps">
            <w:drawing>
              <wp:anchor distT="0" distB="0" distL="114300" distR="114300" simplePos="0" relativeHeight="251702272" behindDoc="1" locked="0" layoutInCell="1" allowOverlap="1">
                <wp:simplePos x="0" y="0"/>
                <wp:positionH relativeFrom="page">
                  <wp:posOffset>5086350</wp:posOffset>
                </wp:positionH>
                <wp:positionV relativeFrom="paragraph">
                  <wp:posOffset>17780</wp:posOffset>
                </wp:positionV>
                <wp:extent cx="88900" cy="199390"/>
                <wp:effectExtent l="0" t="0" r="0" b="0"/>
                <wp:wrapNone/>
                <wp:docPr id="60"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 cy="199390"/>
                        </a:xfrm>
                        <a:prstGeom prst="rect">
                          <a:avLst/>
                        </a:prstGeom>
                        <a:noFill/>
                        <a:ln>
                          <a:noFill/>
                        </a:ln>
                      </wps:spPr>
                      <wps:txbx>
                        <w:txbxContent>
                          <w:p w:rsidR="00A914D2" w:rsidRDefault="00A914D2" w:rsidP="003F3A0B">
                            <w:pPr>
                              <w:pStyle w:val="BodyText"/>
                              <w:spacing w:line="222" w:lineRule="exact"/>
                              <w:rPr>
                                <w:rFonts w:ascii="Lucida Sans Unicode"/>
                              </w:rPr>
                            </w:pPr>
                            <w:r>
                              <w:rPr>
                                <w:rFonts w:ascii="Lucida Sans Unicode"/>
                                <w:color w:val="231F20"/>
                                <w:w w:val="97"/>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45" type="#_x0000_t202" style="position:absolute;left:0;text-align:left;margin-left:400.5pt;margin-top:1.4pt;width:7pt;height:15.7pt;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" filled="f" stroked="f">
                <v:textbox inset="0,0,0,0">
                  <w:txbxContent>
                    <w:p w:rsidR="00A914D2" w:rsidRDefault="00A914D2" w:rsidP="003F3A0B">
                      <w:pPr>
                        <w:pStyle w:val="BodyText"/>
                        <w:spacing w:line="222" w:lineRule="exact"/>
                        <w:rPr>
                          <w:rFonts w:ascii="Lucida Sans Unicode"/>
                        </w:rPr>
                      </w:pPr>
                      <w:r>
                        <w:rPr>
                          <w:rFonts w:ascii="Lucida Sans Unicode"/>
                          <w:color w:val="231F20"/>
                          <w:w w:val="97"/>
                        </w:rPr>
                        <w:t>=</w:t>
                      </w:r>
                    </w:p>
                  </w:txbxContent>
                </v:textbox>
                <w10:wrap anchorx="page"/>
              </v:shape>
            </w:pict>
          </mc:Fallback>
        </mc:AlternateContent>
      </w:r>
      <w:r>
        <w:rPr>
          <w:noProof/>
        </w:rPr>
        <mc:AlternateContent>
          <mc:Choice Requires="wps">
            <w:drawing>
              <wp:anchor distT="0" distB="0" distL="114300" distR="114300" simplePos="0" relativeHeight="251703296" behindDoc="1" locked="0" layoutInCell="1" allowOverlap="1">
                <wp:simplePos x="0" y="0"/>
                <wp:positionH relativeFrom="page">
                  <wp:posOffset>5324475</wp:posOffset>
                </wp:positionH>
                <wp:positionV relativeFrom="paragraph">
                  <wp:posOffset>296545</wp:posOffset>
                </wp:positionV>
                <wp:extent cx="88900" cy="199390"/>
                <wp:effectExtent l="0" t="0" r="0" b="0"/>
                <wp:wrapNone/>
                <wp:docPr id="5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 cy="199390"/>
                        </a:xfrm>
                        <a:prstGeom prst="rect">
                          <a:avLst/>
                        </a:prstGeom>
                        <a:noFill/>
                        <a:ln>
                          <a:noFill/>
                        </a:ln>
                      </wps:spPr>
                      <wps:txbx>
                        <w:txbxContent>
                          <w:p w:rsidR="00A914D2" w:rsidRDefault="00A914D2" w:rsidP="003F3A0B">
                            <w:pPr>
                              <w:pStyle w:val="BodyText"/>
                              <w:spacing w:line="222" w:lineRule="exact"/>
                              <w:rPr>
                                <w:rFonts w:ascii="Lucida Sans Unicode"/>
                              </w:rPr>
                            </w:pPr>
                            <w:r>
                              <w:rPr>
                                <w:rFonts w:ascii="Lucida Sans Unicode"/>
                                <w:color w:val="231F20"/>
                                <w:w w:val="97"/>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46" type="#_x0000_t202" style="position:absolute;left:0;text-align:left;margin-left:419.25pt;margin-top:23.35pt;width:7pt;height:15.7pt;z-index:-251613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" filled="f" stroked="f">
                <v:textbox inset="0,0,0,0">
                  <w:txbxContent>
                    <w:p w:rsidR="00A914D2" w:rsidRDefault="00A914D2" w:rsidP="003F3A0B">
                      <w:pPr>
                        <w:pStyle w:val="BodyText"/>
                        <w:spacing w:line="222" w:lineRule="exact"/>
                        <w:rPr>
                          <w:rFonts w:ascii="Lucida Sans Unicode"/>
                        </w:rPr>
                      </w:pPr>
                      <w:r>
                        <w:rPr>
                          <w:rFonts w:ascii="Lucida Sans Unicode"/>
                          <w:color w:val="231F20"/>
                          <w:w w:val="97"/>
                        </w:rPr>
                        <w:t>=</w:t>
                      </w:r>
                    </w:p>
                  </w:txbxContent>
                </v:textbox>
                <w10:wrap anchorx="page"/>
              </v:shape>
            </w:pict>
          </mc:Fallback>
        </mc:AlternateContent>
      </w:r>
      <w:r>
        <w:rPr>
          <w:noProof/>
        </w:rPr>
        <mc:AlternateContent>
          <mc:Choice Requires="wps">
            <w:drawing>
              <wp:anchor distT="0" distB="0" distL="114300" distR="114300" simplePos="0" relativeHeight="251704320" behindDoc="1" locked="0" layoutInCell="1" allowOverlap="1">
                <wp:simplePos x="0" y="0"/>
                <wp:positionH relativeFrom="page">
                  <wp:posOffset>3814445</wp:posOffset>
                </wp:positionH>
                <wp:positionV relativeFrom="paragraph">
                  <wp:posOffset>574675</wp:posOffset>
                </wp:positionV>
                <wp:extent cx="86360" cy="199390"/>
                <wp:effectExtent l="0" t="0" r="0" b="0"/>
                <wp:wrapNone/>
                <wp:docPr id="58"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360" cy="199390"/>
                        </a:xfrm>
                        <a:prstGeom prst="rect">
                          <a:avLst/>
                        </a:prstGeom>
                        <a:noFill/>
                        <a:ln>
                          <a:noFill/>
                        </a:ln>
                      </wps:spPr>
                      <wps:txbx>
                        <w:txbxContent>
                          <w:p w:rsidR="00A914D2" w:rsidRDefault="00A914D2" w:rsidP="003F3A0B">
                            <w:pPr>
                              <w:pStyle w:val="BodyText"/>
                              <w:spacing w:line="222" w:lineRule="exact"/>
                              <w:rPr>
                                <w:rFonts w:ascii="Lucida Sans Unicode" w:hAnsi="Lucida Sans Unicode"/>
                              </w:rPr>
                            </w:pPr>
                            <w:r>
                              <w:rPr>
                                <w:rFonts w:ascii="Lucida Sans Unicode" w:hAnsi="Lucida Sans Unicode"/>
                                <w:color w:val="231F20"/>
                                <w:w w:val="9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47" type="#_x0000_t202" style="position:absolute;left:0;text-align:left;margin-left:300.35pt;margin-top:45.25pt;width:6.8pt;height:15.7pt;z-index:-251612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" filled="f" stroked="f">
                <v:textbox inset="0,0,0,0">
                  <w:txbxContent>
                    <w:p w:rsidR="00A914D2" w:rsidRDefault="00A914D2" w:rsidP="003F3A0B">
                      <w:pPr>
                        <w:pStyle w:val="BodyText"/>
                        <w:spacing w:line="222" w:lineRule="exact"/>
                        <w:rPr>
                          <w:rFonts w:ascii="Lucida Sans Unicode" w:hAnsi="Lucida Sans Unicode"/>
                        </w:rPr>
                      </w:pPr>
                      <w:r>
                        <w:rPr>
                          <w:rFonts w:ascii="Lucida Sans Unicode" w:hAnsi="Lucida Sans Unicode"/>
                          <w:color w:val="231F20"/>
                          <w:w w:val="94"/>
                        </w:rPr>
                        <w:t>≤</w:t>
                      </w:r>
                    </w:p>
                  </w:txbxContent>
                </v:textbox>
                <w10:wrap anchorx="page"/>
              </v:shape>
            </w:pict>
          </mc:Fallback>
        </mc:AlternateContent>
      </w:r>
      <w:r>
        <w:rPr>
          <w:noProof/>
        </w:rPr>
        <mc:AlternateContent>
          <mc:Choice Requires="wps">
            <w:drawing>
              <wp:anchor distT="0" distB="0" distL="114300" distR="114300" simplePos="0" relativeHeight="251705344" behindDoc="1" locked="0" layoutInCell="1" allowOverlap="1">
                <wp:simplePos x="0" y="0"/>
                <wp:positionH relativeFrom="page">
                  <wp:posOffset>5048250</wp:posOffset>
                </wp:positionH>
                <wp:positionV relativeFrom="paragraph">
                  <wp:posOffset>852805</wp:posOffset>
                </wp:positionV>
                <wp:extent cx="88900" cy="199390"/>
                <wp:effectExtent l="0" t="0" r="0" b="0"/>
                <wp:wrapNone/>
                <wp:docPr id="5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 cy="199390"/>
                        </a:xfrm>
                        <a:prstGeom prst="rect">
                          <a:avLst/>
                        </a:prstGeom>
                        <a:noFill/>
                        <a:ln>
                          <a:noFill/>
                        </a:ln>
                      </wps:spPr>
                      <wps:txbx>
                        <w:txbxContent>
                          <w:p w:rsidR="00A914D2" w:rsidRDefault="00A914D2" w:rsidP="003F3A0B">
                            <w:pPr>
                              <w:pStyle w:val="BodyText"/>
                              <w:spacing w:line="222" w:lineRule="exact"/>
                              <w:rPr>
                                <w:rFonts w:ascii="Lucida Sans Unicode"/>
                              </w:rPr>
                            </w:pPr>
                            <w:r>
                              <w:rPr>
                                <w:rFonts w:ascii="Lucida Sans Unicode"/>
                                <w:color w:val="231F20"/>
                                <w:w w:val="97"/>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48" type="#_x0000_t202" style="position:absolute;left:0;text-align:left;margin-left:397.5pt;margin-top:67.15pt;width:7pt;height:15.7pt;z-index:-251611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" filled="f" stroked="f">
                <v:textbox inset="0,0,0,0">
                  <w:txbxContent>
                    <w:p w:rsidR="00A914D2" w:rsidRDefault="00A914D2" w:rsidP="003F3A0B">
                      <w:pPr>
                        <w:pStyle w:val="BodyText"/>
                        <w:spacing w:line="222" w:lineRule="exact"/>
                        <w:rPr>
                          <w:rFonts w:ascii="Lucida Sans Unicode"/>
                        </w:rPr>
                      </w:pPr>
                      <w:r>
                        <w:rPr>
                          <w:rFonts w:ascii="Lucida Sans Unicode"/>
                          <w:color w:val="231F20"/>
                          <w:w w:val="97"/>
                        </w:rPr>
                        <w:t>=</w:t>
                      </w:r>
                    </w:p>
                  </w:txbxContent>
                </v:textbox>
                <w10:wrap anchorx="page"/>
              </v:shape>
            </w:pict>
          </mc:Fallback>
        </mc:AlternateContent>
      </w:r>
      <w:r>
        <w:rPr>
          <w:noProof/>
        </w:rPr>
        <mc:AlternateContent>
          <mc:Choice Requires="wps">
            <w:drawing>
              <wp:anchor distT="0" distB="0" distL="114300" distR="114300" simplePos="0" relativeHeight="251706368" behindDoc="1" locked="0" layoutInCell="1" allowOverlap="1">
                <wp:simplePos x="0" y="0"/>
                <wp:positionH relativeFrom="page">
                  <wp:posOffset>4369435</wp:posOffset>
                </wp:positionH>
                <wp:positionV relativeFrom="paragraph">
                  <wp:posOffset>1270635</wp:posOffset>
                </wp:positionV>
                <wp:extent cx="86360" cy="199390"/>
                <wp:effectExtent l="0" t="0" r="0" b="0"/>
                <wp:wrapNone/>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360" cy="199390"/>
                        </a:xfrm>
                        <a:prstGeom prst="rect">
                          <a:avLst/>
                        </a:prstGeom>
                        <a:noFill/>
                        <a:ln>
                          <a:noFill/>
                        </a:ln>
                      </wps:spPr>
                      <wps:txbx>
                        <w:txbxContent>
                          <w:p w:rsidR="00A914D2" w:rsidRDefault="00A914D2" w:rsidP="003F3A0B">
                            <w:pPr>
                              <w:pStyle w:val="BodyText"/>
                              <w:spacing w:line="222" w:lineRule="exact"/>
                              <w:rPr>
                                <w:rFonts w:ascii="Lucida Sans Unicode" w:hAnsi="Lucida Sans Unicode"/>
                              </w:rPr>
                            </w:pPr>
                            <w:r>
                              <w:rPr>
                                <w:rFonts w:ascii="Lucida Sans Unicode" w:hAnsi="Lucida Sans Unicode"/>
                                <w:color w:val="231F20"/>
                                <w:w w:val="9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49" type="#_x0000_t202" style="position:absolute;left:0;text-align:left;margin-left:344.05pt;margin-top:100.05pt;width:6.8pt;height:15.7pt;z-index:-251610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" filled="f" stroked="f">
                <v:textbox inset="0,0,0,0">
                  <w:txbxContent>
                    <w:p w:rsidR="00A914D2" w:rsidRDefault="00A914D2" w:rsidP="003F3A0B">
                      <w:pPr>
                        <w:pStyle w:val="BodyText"/>
                        <w:spacing w:line="222" w:lineRule="exact"/>
                        <w:rPr>
                          <w:rFonts w:ascii="Lucida Sans Unicode" w:hAnsi="Lucida Sans Unicode"/>
                        </w:rPr>
                      </w:pPr>
                      <w:r>
                        <w:rPr>
                          <w:rFonts w:ascii="Lucida Sans Unicode" w:hAnsi="Lucida Sans Unicode"/>
                          <w:color w:val="231F20"/>
                          <w:w w:val="94"/>
                        </w:rPr>
                        <w:t>≤</w:t>
                      </w:r>
                    </w:p>
                  </w:txbxContent>
                </v:textbox>
                <w10:wrap anchorx="page"/>
              </v:shape>
            </w:pict>
          </mc:Fallback>
        </mc:AlternateContent>
      </w:r>
      <w:r>
        <w:rPr>
          <w:noProof/>
        </w:rPr>
        <mc:AlternateContent>
          <mc:Choice Requires="wps">
            <w:drawing>
              <wp:anchor distT="0" distB="0" distL="114300" distR="114300" simplePos="0" relativeHeight="251707392" behindDoc="1" locked="0" layoutInCell="1" allowOverlap="1">
                <wp:simplePos x="0" y="0"/>
                <wp:positionH relativeFrom="page">
                  <wp:posOffset>3992880</wp:posOffset>
                </wp:positionH>
                <wp:positionV relativeFrom="paragraph">
                  <wp:posOffset>1548765</wp:posOffset>
                </wp:positionV>
                <wp:extent cx="88900" cy="199390"/>
                <wp:effectExtent l="0" t="0" r="0" b="0"/>
                <wp:wrapNone/>
                <wp:docPr id="55"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 cy="199390"/>
                        </a:xfrm>
                        <a:prstGeom prst="rect">
                          <a:avLst/>
                        </a:prstGeom>
                        <a:noFill/>
                        <a:ln>
                          <a:noFill/>
                        </a:ln>
                      </wps:spPr>
                      <wps:txbx>
                        <w:txbxContent>
                          <w:p w:rsidR="00A914D2" w:rsidRDefault="00A914D2" w:rsidP="003F3A0B">
                            <w:pPr>
                              <w:pStyle w:val="BodyText"/>
                              <w:spacing w:line="222" w:lineRule="exact"/>
                              <w:rPr>
                                <w:rFonts w:ascii="Lucida Sans Unicode"/>
                              </w:rPr>
                            </w:pPr>
                            <w:r>
                              <w:rPr>
                                <w:rFonts w:ascii="Lucida Sans Unicode"/>
                                <w:color w:val="231F20"/>
                                <w:w w:val="97"/>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50" type="#_x0000_t202" style="position:absolute;left:0;text-align:left;margin-left:314.4pt;margin-top:121.95pt;width:7pt;height:15.7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" filled="f" stroked="f">
                <v:textbox inset="0,0,0,0">
                  <w:txbxContent>
                    <w:p w:rsidR="00A914D2" w:rsidRDefault="00A914D2" w:rsidP="003F3A0B">
                      <w:pPr>
                        <w:pStyle w:val="BodyText"/>
                        <w:spacing w:line="222" w:lineRule="exact"/>
                        <w:rPr>
                          <w:rFonts w:ascii="Lucida Sans Unicode"/>
                        </w:rPr>
                      </w:pPr>
                      <w:r>
                        <w:rPr>
                          <w:rFonts w:ascii="Lucida Sans Unicode"/>
                          <w:color w:val="231F20"/>
                          <w:w w:val="97"/>
                        </w:rPr>
                        <w:t>=</w:t>
                      </w:r>
                    </w:p>
                  </w:txbxContent>
                </v:textbox>
                <w10:wrap anchorx="page"/>
              </v:shape>
            </w:pict>
          </mc:Fallback>
        </mc:AlternateContent>
      </w:r>
      <w:r w:rsidR="003F3A0B" w:rsidRPr="0068687C">
        <w:rPr>
          <w:color w:val="231F20"/>
        </w:rPr>
        <w:t>Less   than   1%   (</w:t>
      </w:r>
      <w:r w:rsidR="003F3A0B" w:rsidRPr="0068687C">
        <w:rPr>
          <w:i/>
          <w:color w:val="231F20"/>
        </w:rPr>
        <w:t>n</w:t>
      </w:r>
      <w:r w:rsidR="003F3A0B" w:rsidRPr="0068687C">
        <w:rPr>
          <w:i/>
          <w:color w:val="231F20"/>
        </w:rPr>
        <w:tab/>
      </w:r>
      <w:r w:rsidR="003F3A0B" w:rsidRPr="0068687C">
        <w:rPr>
          <w:i/>
          <w:color w:val="231F20"/>
        </w:rPr>
        <w:tab/>
      </w:r>
      <w:r w:rsidR="003F3A0B" w:rsidRPr="0068687C">
        <w:rPr>
          <w:color w:val="231F20"/>
        </w:rPr>
        <w:t>271)</w:t>
      </w:r>
      <w:r w:rsidR="00B36F7A">
        <w:rPr>
          <w:color w:val="231F20"/>
          <w:lang w:val="en-US"/>
        </w:rPr>
        <w:t xml:space="preserve"> </w:t>
      </w:r>
      <w:r w:rsidR="003F3A0B" w:rsidRPr="0068687C">
        <w:rPr>
          <w:color w:val="231F20"/>
        </w:rPr>
        <w:t>of</w:t>
      </w:r>
      <w:r w:rsidR="00B36F7A">
        <w:rPr>
          <w:color w:val="231F20"/>
          <w:lang w:val="en-US"/>
        </w:rPr>
        <w:t xml:space="preserve"> </w:t>
      </w:r>
      <w:r w:rsidR="003F3A0B" w:rsidRPr="0068687C">
        <w:rPr>
          <w:color w:val="231F20"/>
        </w:rPr>
        <w:t>pregnancies</w:t>
      </w:r>
      <w:r w:rsidR="00B36F7A">
        <w:rPr>
          <w:color w:val="231F20"/>
          <w:lang w:val="en-US"/>
        </w:rPr>
        <w:t xml:space="preserve"> </w:t>
      </w:r>
      <w:r w:rsidR="003F3A0B" w:rsidRPr="0068687C">
        <w:rPr>
          <w:color w:val="231F20"/>
        </w:rPr>
        <w:t>had</w:t>
      </w:r>
      <w:r w:rsidR="00B36F7A">
        <w:rPr>
          <w:color w:val="231F20"/>
          <w:lang w:val="en-US"/>
        </w:rPr>
        <w:t xml:space="preserve"> </w:t>
      </w:r>
      <w:r w:rsidR="003F3A0B" w:rsidRPr="0068687C">
        <w:rPr>
          <w:color w:val="231F20"/>
        </w:rPr>
        <w:t>an</w:t>
      </w:r>
      <w:r w:rsidR="00B36F7A">
        <w:rPr>
          <w:color w:val="231F20"/>
          <w:lang w:val="en-US"/>
        </w:rPr>
        <w:t xml:space="preserve"> </w:t>
      </w:r>
      <w:r w:rsidR="003F3A0B" w:rsidRPr="0068687C">
        <w:rPr>
          <w:color w:val="231F20"/>
        </w:rPr>
        <w:t>Hgb</w:t>
      </w:r>
      <w:r w:rsidR="003F3A0B" w:rsidRPr="0068687C">
        <w:rPr>
          <w:i/>
          <w:color w:val="231F20"/>
        </w:rPr>
        <w:t>&gt;</w:t>
      </w:r>
      <w:r w:rsidR="003F3A0B" w:rsidRPr="0068687C">
        <w:rPr>
          <w:color w:val="231F20"/>
        </w:rPr>
        <w:t>15.0g/dL.</w:t>
      </w:r>
      <w:r w:rsidR="00B36F7A">
        <w:rPr>
          <w:color w:val="231F20"/>
          <w:lang w:val="en-US"/>
        </w:rPr>
        <w:t xml:space="preserve"> </w:t>
      </w:r>
      <w:r w:rsidR="003F3A0B" w:rsidRPr="0068687C">
        <w:rPr>
          <w:color w:val="231F20"/>
        </w:rPr>
        <w:t>After</w:t>
      </w:r>
      <w:r w:rsidR="00B36F7A">
        <w:rPr>
          <w:color w:val="231F20"/>
          <w:lang w:val="en-US"/>
        </w:rPr>
        <w:t xml:space="preserve"> </w:t>
      </w:r>
      <w:r w:rsidR="003F3A0B" w:rsidRPr="0068687C">
        <w:rPr>
          <w:color w:val="231F20"/>
        </w:rPr>
        <w:t>Hgb</w:t>
      </w:r>
      <w:r w:rsidR="00B36F7A">
        <w:rPr>
          <w:color w:val="231F20"/>
          <w:lang w:val="en-US"/>
        </w:rPr>
        <w:t xml:space="preserve"> </w:t>
      </w:r>
      <w:r w:rsidR="003F3A0B" w:rsidRPr="0068687C">
        <w:rPr>
          <w:color w:val="231F20"/>
        </w:rPr>
        <w:t>was</w:t>
      </w:r>
      <w:r w:rsidR="00B36F7A">
        <w:rPr>
          <w:color w:val="231F20"/>
          <w:lang w:val="en-US"/>
        </w:rPr>
        <w:t xml:space="preserve"> </w:t>
      </w:r>
      <w:r w:rsidR="003F3A0B" w:rsidRPr="0068687C">
        <w:rPr>
          <w:color w:val="231F20"/>
        </w:rPr>
        <w:t>adjusted</w:t>
      </w:r>
      <w:r w:rsidR="00B36F7A">
        <w:rPr>
          <w:color w:val="231F20"/>
          <w:lang w:val="en-US"/>
        </w:rPr>
        <w:t xml:space="preserve"> </w:t>
      </w:r>
      <w:r w:rsidR="003F3A0B" w:rsidRPr="0068687C">
        <w:rPr>
          <w:color w:val="231F20"/>
        </w:rPr>
        <w:t>for</w:t>
      </w:r>
      <w:r w:rsidR="00B36F7A">
        <w:rPr>
          <w:color w:val="231F20"/>
          <w:lang w:val="en-US"/>
        </w:rPr>
        <w:t xml:space="preserve"> </w:t>
      </w:r>
      <w:r w:rsidR="003F3A0B" w:rsidRPr="0068687C">
        <w:rPr>
          <w:color w:val="231F20"/>
        </w:rPr>
        <w:t>smoking</w:t>
      </w:r>
      <w:r w:rsidR="00B36F7A">
        <w:rPr>
          <w:color w:val="231F20"/>
          <w:lang w:val="en-US"/>
        </w:rPr>
        <w:t xml:space="preserve"> </w:t>
      </w:r>
      <w:r w:rsidR="003F3A0B" w:rsidRPr="0068687C">
        <w:rPr>
          <w:color w:val="231F20"/>
        </w:rPr>
        <w:t>an</w:t>
      </w:r>
      <w:r w:rsidR="00B36F7A">
        <w:rPr>
          <w:color w:val="231F20"/>
          <w:lang w:val="en-US"/>
        </w:rPr>
        <w:t xml:space="preserve"> </w:t>
      </w:r>
      <w:r w:rsidR="003F3A0B" w:rsidRPr="0068687C">
        <w:rPr>
          <w:color w:val="231F20"/>
        </w:rPr>
        <w:t>delevation,</w:t>
      </w:r>
      <w:r w:rsidR="00B36F7A">
        <w:rPr>
          <w:color w:val="231F20"/>
          <w:lang w:val="en-US"/>
        </w:rPr>
        <w:t xml:space="preserve"> </w:t>
      </w:r>
      <w:r w:rsidR="003F3A0B" w:rsidRPr="0068687C">
        <w:rPr>
          <w:color w:val="231F20"/>
        </w:rPr>
        <w:t>thi</w:t>
      </w:r>
      <w:r w:rsidR="00B36F7A">
        <w:rPr>
          <w:color w:val="231F20"/>
          <w:lang w:val="en-US"/>
        </w:rPr>
        <w:t xml:space="preserve"> </w:t>
      </w:r>
      <w:r w:rsidR="003F3A0B" w:rsidRPr="0068687C">
        <w:rPr>
          <w:color w:val="231F20"/>
        </w:rPr>
        <w:t>sreduced</w:t>
      </w:r>
      <w:r w:rsidR="00B36F7A">
        <w:rPr>
          <w:color w:val="231F20"/>
          <w:lang w:val="en-US"/>
        </w:rPr>
        <w:t xml:space="preserve"> </w:t>
      </w:r>
      <w:r w:rsidR="003F3A0B" w:rsidRPr="0068687C">
        <w:rPr>
          <w:color w:val="231F20"/>
        </w:rPr>
        <w:t>to</w:t>
      </w:r>
      <w:r w:rsidR="003F3A0B" w:rsidRPr="0068687C">
        <w:rPr>
          <w:i/>
          <w:color w:val="231F20"/>
        </w:rPr>
        <w:t>n</w:t>
      </w:r>
      <w:r w:rsidR="003F3A0B" w:rsidRPr="0068687C">
        <w:rPr>
          <w:i/>
          <w:color w:val="231F20"/>
        </w:rPr>
        <w:tab/>
      </w:r>
      <w:r w:rsidR="003F3A0B" w:rsidRPr="0068687C">
        <w:rPr>
          <w:i/>
          <w:color w:val="231F20"/>
        </w:rPr>
        <w:tab/>
      </w:r>
      <w:r w:rsidR="003F3A0B" w:rsidRPr="0068687C">
        <w:rPr>
          <w:color w:val="231F20"/>
        </w:rPr>
        <w:t>255,</w:t>
      </w:r>
      <w:r w:rsidR="006B2624">
        <w:rPr>
          <w:color w:val="231F20"/>
          <w:lang w:val="en-US"/>
        </w:rPr>
        <w:t xml:space="preserve"> </w:t>
      </w:r>
      <w:r w:rsidR="003F3A0B" w:rsidRPr="0068687C">
        <w:rPr>
          <w:color w:val="231F20"/>
        </w:rPr>
        <w:t>but</w:t>
      </w:r>
      <w:r w:rsidR="006B2624">
        <w:rPr>
          <w:color w:val="231F20"/>
          <w:lang w:val="en-US"/>
        </w:rPr>
        <w:t xml:space="preserve"> </w:t>
      </w:r>
      <w:r w:rsidR="003F3A0B" w:rsidRPr="0068687C">
        <w:rPr>
          <w:color w:val="231F20"/>
        </w:rPr>
        <w:t>the</w:t>
      </w:r>
      <w:r w:rsidR="006B2624">
        <w:rPr>
          <w:color w:val="231F20"/>
          <w:lang w:val="en-US"/>
        </w:rPr>
        <w:t xml:space="preserve"> </w:t>
      </w:r>
      <w:r w:rsidR="003F3A0B" w:rsidRPr="0068687C">
        <w:rPr>
          <w:color w:val="231F20"/>
        </w:rPr>
        <w:t>proportion</w:t>
      </w:r>
      <w:r w:rsidR="006B2624">
        <w:rPr>
          <w:color w:val="231F20"/>
          <w:lang w:val="en-US"/>
        </w:rPr>
        <w:t xml:space="preserve"> </w:t>
      </w:r>
      <w:r w:rsidR="003F3A0B" w:rsidRPr="0068687C">
        <w:rPr>
          <w:color w:val="231F20"/>
        </w:rPr>
        <w:t>of</w:t>
      </w:r>
      <w:r w:rsidR="006B2624">
        <w:rPr>
          <w:color w:val="231F20"/>
          <w:lang w:val="en-US"/>
        </w:rPr>
        <w:t xml:space="preserve"> </w:t>
      </w:r>
      <w:r w:rsidR="003F3A0B" w:rsidRPr="0068687C">
        <w:rPr>
          <w:color w:val="231F20"/>
        </w:rPr>
        <w:t>pregnancies</w:t>
      </w:r>
      <w:r w:rsidR="006B2624">
        <w:rPr>
          <w:color w:val="231F20"/>
          <w:lang w:val="en-US"/>
        </w:rPr>
        <w:t xml:space="preserve"> </w:t>
      </w:r>
      <w:r w:rsidR="003F3A0B" w:rsidRPr="0068687C">
        <w:rPr>
          <w:color w:val="231F20"/>
        </w:rPr>
        <w:t>with</w:t>
      </w:r>
      <w:r w:rsidR="006B2624">
        <w:rPr>
          <w:color w:val="231F20"/>
          <w:lang w:val="en-US"/>
        </w:rPr>
        <w:t xml:space="preserve"> </w:t>
      </w:r>
      <w:r w:rsidR="003F3A0B" w:rsidRPr="0068687C">
        <w:rPr>
          <w:color w:val="231F20"/>
        </w:rPr>
        <w:t>Hgb</w:t>
      </w:r>
      <w:r w:rsidR="006B2624">
        <w:rPr>
          <w:color w:val="231F20"/>
          <w:lang w:val="en-US"/>
        </w:rPr>
        <w:t xml:space="preserve"> </w:t>
      </w:r>
      <w:r w:rsidR="003F3A0B" w:rsidRPr="0068687C">
        <w:rPr>
          <w:i/>
          <w:color w:val="231F20"/>
        </w:rPr>
        <w:t>&gt;</w:t>
      </w:r>
      <w:r w:rsidR="003F3A0B" w:rsidRPr="0068687C">
        <w:rPr>
          <w:color w:val="231F20"/>
        </w:rPr>
        <w:t>15.0g/dL  compared  with  Hgb15g/dL</w:t>
      </w:r>
      <w:r w:rsidR="006B2624">
        <w:rPr>
          <w:color w:val="231F20"/>
          <w:lang w:val="en-US"/>
        </w:rPr>
        <w:t xml:space="preserve"> </w:t>
      </w:r>
      <w:r w:rsidR="003F3A0B" w:rsidRPr="0068687C">
        <w:rPr>
          <w:color w:val="231F20"/>
        </w:rPr>
        <w:t>remained</w:t>
      </w:r>
      <w:r w:rsidR="006B2624">
        <w:rPr>
          <w:color w:val="231F20"/>
          <w:lang w:val="en-US"/>
        </w:rPr>
        <w:t xml:space="preserve"> </w:t>
      </w:r>
      <w:r w:rsidR="003F3A0B" w:rsidRPr="0068687C">
        <w:rPr>
          <w:color w:val="231F20"/>
        </w:rPr>
        <w:t>highest</w:t>
      </w:r>
      <w:r w:rsidR="006B2624">
        <w:rPr>
          <w:color w:val="231F20"/>
          <w:lang w:val="en-US"/>
        </w:rPr>
        <w:t xml:space="preserve"> </w:t>
      </w:r>
      <w:r w:rsidR="003F3A0B" w:rsidRPr="0068687C">
        <w:rPr>
          <w:color w:val="231F20"/>
        </w:rPr>
        <w:t>for</w:t>
      </w:r>
      <w:r w:rsidR="006B2624">
        <w:rPr>
          <w:color w:val="231F20"/>
          <w:lang w:val="en-US"/>
        </w:rPr>
        <w:t xml:space="preserve"> </w:t>
      </w:r>
      <w:r w:rsidR="003F3A0B" w:rsidRPr="0068687C">
        <w:rPr>
          <w:color w:val="231F20"/>
        </w:rPr>
        <w:t>those</w:t>
      </w:r>
      <w:r w:rsidR="006B2624">
        <w:rPr>
          <w:color w:val="231F20"/>
          <w:lang w:val="en-US"/>
        </w:rPr>
        <w:t xml:space="preserve"> </w:t>
      </w:r>
      <w:r w:rsidR="003F3A0B" w:rsidRPr="0068687C">
        <w:rPr>
          <w:color w:val="231F20"/>
        </w:rPr>
        <w:t>with</w:t>
      </w:r>
      <w:r w:rsidR="006B2624">
        <w:rPr>
          <w:color w:val="231F20"/>
          <w:lang w:val="en-US"/>
        </w:rPr>
        <w:t xml:space="preserve"> </w:t>
      </w:r>
      <w:r w:rsidR="003F3A0B" w:rsidRPr="0068687C">
        <w:rPr>
          <w:color w:val="231F20"/>
        </w:rPr>
        <w:t>missing</w:t>
      </w:r>
      <w:r w:rsidR="006B2624">
        <w:rPr>
          <w:color w:val="231F20"/>
          <w:lang w:val="en-US"/>
        </w:rPr>
        <w:t xml:space="preserve"> </w:t>
      </w:r>
      <w:r w:rsidR="003F3A0B" w:rsidRPr="0068687C">
        <w:rPr>
          <w:color w:val="231F20"/>
        </w:rPr>
        <w:t>data</w:t>
      </w:r>
      <w:r w:rsidR="006B2624">
        <w:rPr>
          <w:color w:val="231F20"/>
          <w:lang w:val="en-US"/>
        </w:rPr>
        <w:t xml:space="preserve"> </w:t>
      </w:r>
      <w:r w:rsidR="003F3A0B" w:rsidRPr="0068687C">
        <w:rPr>
          <w:color w:val="231F20"/>
        </w:rPr>
        <w:t>on</w:t>
      </w:r>
      <w:r w:rsidR="006B2624">
        <w:rPr>
          <w:color w:val="231F20"/>
          <w:lang w:val="en-US"/>
        </w:rPr>
        <w:t xml:space="preserve"> </w:t>
      </w:r>
      <w:r w:rsidR="003F3A0B" w:rsidRPr="0068687C">
        <w:rPr>
          <w:color w:val="231F20"/>
        </w:rPr>
        <w:t>smoking</w:t>
      </w:r>
      <w:r w:rsidR="006B2624">
        <w:rPr>
          <w:color w:val="231F20"/>
          <w:lang w:val="en-US"/>
        </w:rPr>
        <w:t xml:space="preserve"> </w:t>
      </w:r>
      <w:r w:rsidR="003F3A0B" w:rsidRPr="0068687C">
        <w:rPr>
          <w:color w:val="231F20"/>
        </w:rPr>
        <w:t>status</w:t>
      </w:r>
      <w:r w:rsidR="006B2624">
        <w:rPr>
          <w:color w:val="231F20"/>
          <w:lang w:val="en-US"/>
        </w:rPr>
        <w:t xml:space="preserve"> </w:t>
      </w:r>
      <w:r w:rsidR="003F3A0B" w:rsidRPr="0068687C">
        <w:rPr>
          <w:color w:val="231F20"/>
        </w:rPr>
        <w:t>(2.4%)</w:t>
      </w:r>
      <w:r w:rsidR="006B2624">
        <w:rPr>
          <w:color w:val="231F20"/>
          <w:lang w:val="en-US"/>
        </w:rPr>
        <w:t xml:space="preserve"> </w:t>
      </w:r>
      <w:r w:rsidR="003F3A0B" w:rsidRPr="0068687C">
        <w:rPr>
          <w:color w:val="231F20"/>
        </w:rPr>
        <w:t>compared</w:t>
      </w:r>
      <w:r w:rsidR="006B2624">
        <w:rPr>
          <w:color w:val="231F20"/>
          <w:lang w:val="en-US"/>
        </w:rPr>
        <w:t xml:space="preserve"> </w:t>
      </w:r>
      <w:r w:rsidR="003F3A0B" w:rsidRPr="0068687C">
        <w:rPr>
          <w:color w:val="231F20"/>
        </w:rPr>
        <w:t>with</w:t>
      </w:r>
      <w:r w:rsidR="006B2624">
        <w:rPr>
          <w:color w:val="231F20"/>
          <w:lang w:val="en-US"/>
        </w:rPr>
        <w:t xml:space="preserve"> </w:t>
      </w:r>
      <w:r w:rsidR="003F3A0B" w:rsidRPr="0068687C">
        <w:rPr>
          <w:color w:val="231F20"/>
        </w:rPr>
        <w:t>non</w:t>
      </w:r>
      <w:r w:rsidR="006B2624">
        <w:rPr>
          <w:color w:val="231F20"/>
          <w:lang w:val="en-US"/>
        </w:rPr>
        <w:t xml:space="preserve"> </w:t>
      </w:r>
      <w:r w:rsidR="003F3A0B" w:rsidRPr="0068687C">
        <w:rPr>
          <w:color w:val="231F20"/>
        </w:rPr>
        <w:lastRenderedPageBreak/>
        <w:t>smokers</w:t>
      </w:r>
      <w:r w:rsidR="006B2624">
        <w:rPr>
          <w:color w:val="231F20"/>
          <w:lang w:val="en-US"/>
        </w:rPr>
        <w:t xml:space="preserve"> </w:t>
      </w:r>
      <w:r w:rsidR="003F3A0B" w:rsidRPr="0068687C">
        <w:rPr>
          <w:color w:val="231F20"/>
        </w:rPr>
        <w:t>(0.7%)</w:t>
      </w:r>
      <w:r w:rsidR="006B2624">
        <w:rPr>
          <w:color w:val="231F20"/>
          <w:lang w:val="en-US"/>
        </w:rPr>
        <w:t xml:space="preserve"> </w:t>
      </w:r>
      <w:r w:rsidR="003F3A0B" w:rsidRPr="0068687C">
        <w:rPr>
          <w:color w:val="231F20"/>
        </w:rPr>
        <w:t>and</w:t>
      </w:r>
      <w:r w:rsidR="006B2624">
        <w:rPr>
          <w:color w:val="231F20"/>
          <w:lang w:val="en-US"/>
        </w:rPr>
        <w:t xml:space="preserve"> </w:t>
      </w:r>
      <w:r w:rsidR="003F3A0B" w:rsidRPr="0068687C">
        <w:rPr>
          <w:color w:val="231F20"/>
        </w:rPr>
        <w:t>smokers</w:t>
      </w:r>
      <w:r w:rsidR="006B2624">
        <w:rPr>
          <w:color w:val="231F20"/>
          <w:lang w:val="en-US"/>
        </w:rPr>
        <w:t xml:space="preserve"> </w:t>
      </w:r>
      <w:r w:rsidR="003F3A0B" w:rsidRPr="0068687C">
        <w:rPr>
          <w:color w:val="231F20"/>
        </w:rPr>
        <w:t>(0.6%)(</w:t>
      </w:r>
      <w:r w:rsidR="003F3A0B" w:rsidRPr="0068687C">
        <w:rPr>
          <w:i/>
          <w:color w:val="231F20"/>
        </w:rPr>
        <w:t>P</w:t>
      </w:r>
      <w:r w:rsidR="003F3A0B" w:rsidRPr="0068687C">
        <w:rPr>
          <w:i/>
          <w:color w:val="231F20"/>
        </w:rPr>
        <w:tab/>
      </w:r>
      <w:r w:rsidR="003F3A0B" w:rsidRPr="0068687C">
        <w:rPr>
          <w:color w:val="231F20"/>
        </w:rPr>
        <w:t>0.06,</w:t>
      </w:r>
      <w:r w:rsidR="006B2624">
        <w:rPr>
          <w:color w:val="231F20"/>
          <w:lang w:val="en-US"/>
        </w:rPr>
        <w:t xml:space="preserve"> </w:t>
      </w:r>
      <w:r w:rsidR="003F3A0B" w:rsidRPr="0068687C">
        <w:rPr>
          <w:color w:val="231F20"/>
        </w:rPr>
        <w:t>data</w:t>
      </w:r>
      <w:r w:rsidR="006B2624">
        <w:rPr>
          <w:color w:val="231F20"/>
          <w:lang w:val="en-US"/>
        </w:rPr>
        <w:t xml:space="preserve"> </w:t>
      </w:r>
      <w:r w:rsidR="003F3A0B" w:rsidRPr="0068687C">
        <w:rPr>
          <w:color w:val="231F20"/>
        </w:rPr>
        <w:t>not</w:t>
      </w:r>
      <w:r w:rsidR="006B2624">
        <w:rPr>
          <w:color w:val="231F20"/>
          <w:lang w:val="en-US"/>
        </w:rPr>
        <w:t xml:space="preserve"> </w:t>
      </w:r>
      <w:r w:rsidR="003F3A0B" w:rsidRPr="0068687C">
        <w:rPr>
          <w:color w:val="231F20"/>
        </w:rPr>
        <w:t>shown),</w:t>
      </w:r>
      <w:r w:rsidR="006B2624">
        <w:rPr>
          <w:color w:val="231F20"/>
          <w:lang w:val="en-US"/>
        </w:rPr>
        <w:t xml:space="preserve"> </w:t>
      </w:r>
      <w:r w:rsidR="003F3A0B" w:rsidRPr="0068687C">
        <w:rPr>
          <w:color w:val="231F20"/>
        </w:rPr>
        <w:t>suggesting</w:t>
      </w:r>
      <w:r w:rsidR="006B2624">
        <w:rPr>
          <w:color w:val="231F20"/>
          <w:lang w:val="en-US"/>
        </w:rPr>
        <w:t xml:space="preserve"> </w:t>
      </w:r>
      <w:r w:rsidR="003F3A0B" w:rsidRPr="0068687C">
        <w:rPr>
          <w:color w:val="231F20"/>
        </w:rPr>
        <w:t>that</w:t>
      </w:r>
      <w:r w:rsidR="006B2624">
        <w:rPr>
          <w:color w:val="231F20"/>
          <w:lang w:val="en-US"/>
        </w:rPr>
        <w:t xml:space="preserve"> </w:t>
      </w:r>
      <w:r w:rsidR="003F3A0B" w:rsidRPr="0068687C">
        <w:rPr>
          <w:color w:val="231F20"/>
        </w:rPr>
        <w:t>smoking</w:t>
      </w:r>
      <w:r w:rsidR="006B2624">
        <w:rPr>
          <w:color w:val="231F20"/>
          <w:lang w:val="en-US"/>
        </w:rPr>
        <w:t xml:space="preserve"> </w:t>
      </w:r>
      <w:r w:rsidR="003F3A0B" w:rsidRPr="0068687C">
        <w:rPr>
          <w:color w:val="231F20"/>
        </w:rPr>
        <w:t>may</w:t>
      </w:r>
      <w:r w:rsidR="006B2624">
        <w:rPr>
          <w:color w:val="231F20"/>
          <w:lang w:val="en-US"/>
        </w:rPr>
        <w:t xml:space="preserve"> </w:t>
      </w:r>
      <w:r w:rsidR="003F3A0B" w:rsidRPr="0068687C">
        <w:rPr>
          <w:color w:val="231F20"/>
        </w:rPr>
        <w:t>still</w:t>
      </w:r>
      <w:r w:rsidR="006B2624">
        <w:rPr>
          <w:color w:val="231F20"/>
          <w:lang w:val="en-US"/>
        </w:rPr>
        <w:t xml:space="preserve"> </w:t>
      </w:r>
      <w:r w:rsidR="003F3A0B" w:rsidRPr="0068687C">
        <w:rPr>
          <w:color w:val="231F20"/>
        </w:rPr>
        <w:t>explain</w:t>
      </w:r>
      <w:r w:rsidR="006B2624">
        <w:rPr>
          <w:color w:val="231F20"/>
          <w:lang w:val="en-US"/>
        </w:rPr>
        <w:t xml:space="preserve"> </w:t>
      </w:r>
      <w:r w:rsidR="003F3A0B" w:rsidRPr="0068687C">
        <w:rPr>
          <w:color w:val="231F20"/>
        </w:rPr>
        <w:t>some</w:t>
      </w:r>
      <w:r w:rsidR="006B2624">
        <w:rPr>
          <w:color w:val="231F20"/>
          <w:lang w:val="en-US"/>
        </w:rPr>
        <w:t xml:space="preserve"> </w:t>
      </w:r>
      <w:r w:rsidR="003F3A0B" w:rsidRPr="0068687C">
        <w:rPr>
          <w:color w:val="231F20"/>
        </w:rPr>
        <w:t>of</w:t>
      </w:r>
      <w:r w:rsidR="006B2624">
        <w:rPr>
          <w:color w:val="231F20"/>
          <w:lang w:val="en-US"/>
        </w:rPr>
        <w:t xml:space="preserve"> </w:t>
      </w:r>
      <w:r w:rsidR="003F3A0B" w:rsidRPr="0068687C">
        <w:rPr>
          <w:color w:val="231F20"/>
        </w:rPr>
        <w:t>the</w:t>
      </w:r>
      <w:r w:rsidR="006B2624">
        <w:rPr>
          <w:color w:val="231F20"/>
          <w:lang w:val="en-US"/>
        </w:rPr>
        <w:t xml:space="preserve"> </w:t>
      </w:r>
      <w:r w:rsidR="003F3A0B" w:rsidRPr="0068687C">
        <w:rPr>
          <w:color w:val="231F20"/>
        </w:rPr>
        <w:t>elevated</w:t>
      </w:r>
      <w:r w:rsidR="006B2624">
        <w:rPr>
          <w:color w:val="231F20"/>
          <w:lang w:val="en-US"/>
        </w:rPr>
        <w:t xml:space="preserve"> </w:t>
      </w:r>
      <w:r w:rsidR="003F3A0B" w:rsidRPr="0068687C">
        <w:rPr>
          <w:color w:val="231F20"/>
        </w:rPr>
        <w:t>Hgb.</w:t>
      </w:r>
      <w:r w:rsidR="006B2624">
        <w:rPr>
          <w:color w:val="231F20"/>
          <w:lang w:val="en-US"/>
        </w:rPr>
        <w:t xml:space="preserve"> </w:t>
      </w:r>
      <w:r w:rsidR="003F3A0B" w:rsidRPr="0068687C">
        <w:rPr>
          <w:color w:val="231F20"/>
        </w:rPr>
        <w:t>The</w:t>
      </w:r>
      <w:r w:rsidR="006B2624">
        <w:rPr>
          <w:color w:val="231F20"/>
          <w:lang w:val="en-US"/>
        </w:rPr>
        <w:t xml:space="preserve"> </w:t>
      </w:r>
      <w:r w:rsidR="003F3A0B" w:rsidRPr="0068687C">
        <w:rPr>
          <w:color w:val="231F20"/>
        </w:rPr>
        <w:t>proportion</w:t>
      </w:r>
      <w:r w:rsidR="006B2624">
        <w:rPr>
          <w:color w:val="231F20"/>
          <w:lang w:val="en-US"/>
        </w:rPr>
        <w:t xml:space="preserve"> </w:t>
      </w:r>
      <w:r w:rsidR="003F3A0B" w:rsidRPr="0068687C">
        <w:rPr>
          <w:color w:val="231F20"/>
        </w:rPr>
        <w:t>of</w:t>
      </w:r>
      <w:r w:rsidR="006B2624">
        <w:rPr>
          <w:color w:val="231F20"/>
          <w:lang w:val="en-US"/>
        </w:rPr>
        <w:t xml:space="preserve"> </w:t>
      </w:r>
      <w:r w:rsidR="003F3A0B" w:rsidRPr="0068687C">
        <w:rPr>
          <w:color w:val="231F20"/>
        </w:rPr>
        <w:t>pregnancies</w:t>
      </w:r>
      <w:r w:rsidR="006B2624">
        <w:rPr>
          <w:color w:val="231F20"/>
          <w:lang w:val="en-US"/>
        </w:rPr>
        <w:t xml:space="preserve"> </w:t>
      </w:r>
      <w:r w:rsidR="003F3A0B" w:rsidRPr="0068687C">
        <w:rPr>
          <w:color w:val="231F20"/>
        </w:rPr>
        <w:t>with</w:t>
      </w:r>
      <w:r w:rsidR="006B2624">
        <w:rPr>
          <w:color w:val="231F20"/>
          <w:lang w:val="en-US"/>
        </w:rPr>
        <w:t xml:space="preserve"> </w:t>
      </w:r>
      <w:r w:rsidR="003F3A0B" w:rsidRPr="0068687C">
        <w:rPr>
          <w:color w:val="231F20"/>
        </w:rPr>
        <w:t>Hgb</w:t>
      </w:r>
      <w:r w:rsidR="006B2624">
        <w:rPr>
          <w:color w:val="231F20"/>
          <w:lang w:val="en-US"/>
        </w:rPr>
        <w:t xml:space="preserve"> </w:t>
      </w:r>
      <w:r w:rsidR="003F3A0B" w:rsidRPr="0068687C">
        <w:rPr>
          <w:i/>
          <w:color w:val="231F20"/>
        </w:rPr>
        <w:t>&gt;</w:t>
      </w:r>
      <w:r w:rsidR="003F3A0B" w:rsidRPr="0068687C">
        <w:rPr>
          <w:color w:val="231F20"/>
        </w:rPr>
        <w:t>15.0g/dL</w:t>
      </w:r>
      <w:r w:rsidR="006B2624">
        <w:rPr>
          <w:color w:val="231F20"/>
          <w:lang w:val="en-US"/>
        </w:rPr>
        <w:t xml:space="preserve"> </w:t>
      </w:r>
      <w:r w:rsidR="003F3A0B" w:rsidRPr="0068687C">
        <w:rPr>
          <w:color w:val="231F20"/>
        </w:rPr>
        <w:t>compared</w:t>
      </w:r>
      <w:r w:rsidR="006B2624">
        <w:rPr>
          <w:color w:val="231F20"/>
          <w:lang w:val="en-US"/>
        </w:rPr>
        <w:t xml:space="preserve"> </w:t>
      </w:r>
      <w:r w:rsidR="003F3A0B" w:rsidRPr="0068687C">
        <w:rPr>
          <w:color w:val="231F20"/>
        </w:rPr>
        <w:t>with   Hgb</w:t>
      </w:r>
      <w:r w:rsidR="003F3A0B" w:rsidRPr="0068687C">
        <w:rPr>
          <w:color w:val="231F20"/>
        </w:rPr>
        <w:tab/>
        <w:t>15g/dL</w:t>
      </w:r>
      <w:r w:rsidR="006B2624">
        <w:rPr>
          <w:color w:val="231F20"/>
          <w:lang w:val="en-US"/>
        </w:rPr>
        <w:t xml:space="preserve"> </w:t>
      </w:r>
      <w:r w:rsidR="003F3A0B" w:rsidRPr="0068687C">
        <w:rPr>
          <w:color w:val="231F20"/>
        </w:rPr>
        <w:t>significantly</w:t>
      </w:r>
      <w:r w:rsidR="006B2624">
        <w:rPr>
          <w:color w:val="231F20"/>
          <w:lang w:val="en-US"/>
        </w:rPr>
        <w:t xml:space="preserve"> </w:t>
      </w:r>
      <w:r w:rsidR="003F3A0B" w:rsidRPr="0068687C">
        <w:rPr>
          <w:color w:val="231F20"/>
        </w:rPr>
        <w:t>differed</w:t>
      </w:r>
      <w:r w:rsidR="006B2624">
        <w:rPr>
          <w:color w:val="231F20"/>
          <w:lang w:val="en-US"/>
        </w:rPr>
        <w:t xml:space="preserve"> </w:t>
      </w:r>
      <w:r w:rsidR="003F3A0B" w:rsidRPr="0068687C">
        <w:rPr>
          <w:color w:val="231F20"/>
        </w:rPr>
        <w:t>only</w:t>
      </w:r>
      <w:r w:rsidR="006B2624">
        <w:rPr>
          <w:color w:val="231F20"/>
          <w:lang w:val="en-US"/>
        </w:rPr>
        <w:t xml:space="preserve"> </w:t>
      </w:r>
      <w:r w:rsidR="003F3A0B" w:rsidRPr="0068687C">
        <w:rPr>
          <w:color w:val="231F20"/>
        </w:rPr>
        <w:t>by</w:t>
      </w:r>
      <w:r w:rsidR="006B2624">
        <w:rPr>
          <w:color w:val="231F20"/>
          <w:lang w:val="en-US"/>
        </w:rPr>
        <w:t xml:space="preserve"> </w:t>
      </w:r>
      <w:r w:rsidR="003F3A0B" w:rsidRPr="0068687C">
        <w:rPr>
          <w:color w:val="231F20"/>
        </w:rPr>
        <w:t>maternal</w:t>
      </w:r>
      <w:r w:rsidR="006B2624">
        <w:rPr>
          <w:color w:val="231F20"/>
          <w:lang w:val="en-US"/>
        </w:rPr>
        <w:t xml:space="preserve"> </w:t>
      </w:r>
      <w:r w:rsidR="003F3A0B" w:rsidRPr="0068687C">
        <w:rPr>
          <w:color w:val="231F20"/>
        </w:rPr>
        <w:t>race</w:t>
      </w:r>
      <w:r w:rsidR="006B2624">
        <w:rPr>
          <w:color w:val="231F20"/>
          <w:lang w:val="en-US"/>
        </w:rPr>
        <w:t xml:space="preserve"> </w:t>
      </w:r>
      <w:r w:rsidR="003F3A0B" w:rsidRPr="0068687C">
        <w:rPr>
          <w:color w:val="231F20"/>
        </w:rPr>
        <w:t>and</w:t>
      </w:r>
      <w:r w:rsidR="006B2624">
        <w:rPr>
          <w:color w:val="231F20"/>
          <w:lang w:val="en-US"/>
        </w:rPr>
        <w:t xml:space="preserve"> </w:t>
      </w:r>
      <w:r w:rsidR="003F3A0B" w:rsidRPr="0068687C">
        <w:rPr>
          <w:color w:val="231F20"/>
        </w:rPr>
        <w:t>ethnicity</w:t>
      </w:r>
      <w:r w:rsidR="006B2624">
        <w:rPr>
          <w:color w:val="231F20"/>
          <w:lang w:val="en-US"/>
        </w:rPr>
        <w:t xml:space="preserve"> </w:t>
      </w:r>
      <w:r w:rsidR="003F3A0B" w:rsidRPr="0068687C">
        <w:rPr>
          <w:color w:val="231F20"/>
        </w:rPr>
        <w:t>(</w:t>
      </w:r>
      <w:r w:rsidR="003F3A0B" w:rsidRPr="0068687C">
        <w:rPr>
          <w:i/>
          <w:color w:val="231F20"/>
        </w:rPr>
        <w:t>P&lt;</w:t>
      </w:r>
      <w:r w:rsidR="003F3A0B" w:rsidRPr="0068687C">
        <w:rPr>
          <w:color w:val="231F20"/>
        </w:rPr>
        <w:t>0.0001)</w:t>
      </w:r>
      <w:r w:rsidR="006B2624">
        <w:rPr>
          <w:color w:val="231F20"/>
          <w:lang w:val="en-US"/>
        </w:rPr>
        <w:t xml:space="preserve"> </w:t>
      </w:r>
      <w:r w:rsidR="003F3A0B" w:rsidRPr="0068687C">
        <w:rPr>
          <w:color w:val="231F20"/>
        </w:rPr>
        <w:t>and</w:t>
      </w:r>
      <w:r w:rsidR="006B2624">
        <w:rPr>
          <w:color w:val="231F20"/>
          <w:lang w:val="en-US"/>
        </w:rPr>
        <w:t xml:space="preserve"> </w:t>
      </w:r>
      <w:r w:rsidR="003F3A0B" w:rsidRPr="0068687C">
        <w:rPr>
          <w:color w:val="231F20"/>
        </w:rPr>
        <w:t>multiple</w:t>
      </w:r>
      <w:r w:rsidR="006B2624">
        <w:rPr>
          <w:color w:val="231F20"/>
          <w:lang w:val="en-US"/>
        </w:rPr>
        <w:t xml:space="preserve"> </w:t>
      </w:r>
      <w:r w:rsidR="003F3A0B" w:rsidRPr="0068687C">
        <w:rPr>
          <w:color w:val="231F20"/>
        </w:rPr>
        <w:t>gestation</w:t>
      </w:r>
      <w:r w:rsidR="006B2624">
        <w:rPr>
          <w:color w:val="231F20"/>
          <w:lang w:val="en-US"/>
        </w:rPr>
        <w:t xml:space="preserve"> </w:t>
      </w:r>
      <w:r w:rsidR="003F3A0B" w:rsidRPr="0068687C">
        <w:rPr>
          <w:color w:val="231F20"/>
        </w:rPr>
        <w:t>status</w:t>
      </w:r>
      <w:r w:rsidR="006B2624">
        <w:rPr>
          <w:color w:val="231F20"/>
          <w:lang w:val="en-US"/>
        </w:rPr>
        <w:t xml:space="preserve"> </w:t>
      </w:r>
      <w:r w:rsidR="003F3A0B" w:rsidRPr="0068687C">
        <w:rPr>
          <w:color w:val="231F20"/>
        </w:rPr>
        <w:t>(</w:t>
      </w:r>
      <w:r w:rsidR="003F3A0B" w:rsidRPr="0068687C">
        <w:rPr>
          <w:i/>
          <w:color w:val="231F20"/>
        </w:rPr>
        <w:t>P</w:t>
      </w:r>
      <w:r w:rsidR="003F3A0B" w:rsidRPr="0068687C">
        <w:rPr>
          <w:i/>
          <w:color w:val="231F20"/>
        </w:rPr>
        <w:tab/>
      </w:r>
      <w:r w:rsidR="003F3A0B" w:rsidRPr="0068687C">
        <w:rPr>
          <w:color w:val="231F20"/>
        </w:rPr>
        <w:t>0.03).</w:t>
      </w:r>
      <w:r w:rsidR="006B2624">
        <w:rPr>
          <w:color w:val="231F20"/>
          <w:lang w:val="en-US"/>
        </w:rPr>
        <w:t xml:space="preserve"> </w:t>
      </w:r>
      <w:r w:rsidR="003F3A0B" w:rsidRPr="0068687C">
        <w:rPr>
          <w:color w:val="231F20"/>
        </w:rPr>
        <w:t>For</w:t>
      </w:r>
      <w:r w:rsidR="006B2624">
        <w:rPr>
          <w:color w:val="231F20"/>
          <w:lang w:val="en-US"/>
        </w:rPr>
        <w:t xml:space="preserve"> </w:t>
      </w:r>
      <w:r w:rsidR="003F3A0B" w:rsidRPr="0068687C">
        <w:rPr>
          <w:color w:val="231F20"/>
        </w:rPr>
        <w:t>both</w:t>
      </w:r>
      <w:r w:rsidR="006B2624">
        <w:rPr>
          <w:color w:val="231F20"/>
          <w:lang w:val="en-US"/>
        </w:rPr>
        <w:t xml:space="preserve"> </w:t>
      </w:r>
      <w:r w:rsidR="003F3A0B" w:rsidRPr="0068687C">
        <w:rPr>
          <w:color w:val="231F20"/>
        </w:rPr>
        <w:t>characteristics,</w:t>
      </w:r>
      <w:r w:rsidR="006B2624">
        <w:rPr>
          <w:color w:val="231F20"/>
          <w:lang w:val="en-US"/>
        </w:rPr>
        <w:t xml:space="preserve"> </w:t>
      </w:r>
      <w:r w:rsidR="003F3A0B" w:rsidRPr="0068687C">
        <w:rPr>
          <w:color w:val="231F20"/>
        </w:rPr>
        <w:t>the</w:t>
      </w:r>
      <w:r w:rsidR="006B2624">
        <w:rPr>
          <w:color w:val="231F20"/>
          <w:lang w:val="en-US"/>
        </w:rPr>
        <w:t xml:space="preserve"> </w:t>
      </w:r>
      <w:r w:rsidR="003F3A0B" w:rsidRPr="0068687C">
        <w:rPr>
          <w:color w:val="231F20"/>
        </w:rPr>
        <w:t>proportion</w:t>
      </w:r>
      <w:r w:rsidR="006B2624">
        <w:rPr>
          <w:color w:val="231F20"/>
          <w:lang w:val="en-US"/>
        </w:rPr>
        <w:t xml:space="preserve"> </w:t>
      </w:r>
      <w:r w:rsidR="003F3A0B" w:rsidRPr="0068687C">
        <w:rPr>
          <w:color w:val="231F20"/>
        </w:rPr>
        <w:t>with</w:t>
      </w:r>
      <w:r w:rsidR="006B2624">
        <w:rPr>
          <w:color w:val="231F20"/>
          <w:lang w:val="en-US"/>
        </w:rPr>
        <w:t xml:space="preserve"> </w:t>
      </w:r>
      <w:r w:rsidR="003F3A0B" w:rsidRPr="0068687C">
        <w:rPr>
          <w:color w:val="231F20"/>
        </w:rPr>
        <w:t>Hgb</w:t>
      </w:r>
      <w:r w:rsidR="003F3A0B" w:rsidRPr="0068687C">
        <w:rPr>
          <w:i/>
          <w:color w:val="231F20"/>
        </w:rPr>
        <w:t>&gt;</w:t>
      </w:r>
      <w:r w:rsidR="003F3A0B" w:rsidRPr="0068687C">
        <w:rPr>
          <w:color w:val="231F20"/>
        </w:rPr>
        <w:t>15.0g/dL</w:t>
      </w:r>
      <w:r w:rsidR="006B2624">
        <w:rPr>
          <w:color w:val="231F20"/>
          <w:lang w:val="en-US"/>
        </w:rPr>
        <w:t xml:space="preserve"> </w:t>
      </w:r>
      <w:r w:rsidR="003F3A0B" w:rsidRPr="0068687C">
        <w:rPr>
          <w:color w:val="231F20"/>
        </w:rPr>
        <w:t>was</w:t>
      </w:r>
      <w:r w:rsidR="006B2624">
        <w:rPr>
          <w:color w:val="231F20"/>
          <w:lang w:val="en-US"/>
        </w:rPr>
        <w:t xml:space="preserve"> </w:t>
      </w:r>
      <w:r w:rsidR="003F3A0B" w:rsidRPr="0068687C">
        <w:rPr>
          <w:color w:val="231F20"/>
        </w:rPr>
        <w:t>highest   among   the   group</w:t>
      </w:r>
      <w:r w:rsidR="006B2624">
        <w:rPr>
          <w:color w:val="231F20"/>
          <w:lang w:val="en-US"/>
        </w:rPr>
        <w:t xml:space="preserve"> </w:t>
      </w:r>
      <w:r w:rsidR="003F3A0B" w:rsidRPr="0068687C">
        <w:rPr>
          <w:color w:val="231F20"/>
        </w:rPr>
        <w:t>classified</w:t>
      </w:r>
      <w:r w:rsidR="006B2624">
        <w:rPr>
          <w:color w:val="231F20"/>
          <w:lang w:val="en-US"/>
        </w:rPr>
        <w:t xml:space="preserve"> </w:t>
      </w:r>
      <w:r w:rsidR="003F3A0B" w:rsidRPr="0068687C">
        <w:rPr>
          <w:color w:val="231F20"/>
        </w:rPr>
        <w:t>as</w:t>
      </w:r>
      <w:r w:rsidR="006B2624">
        <w:rPr>
          <w:color w:val="231F20"/>
          <w:lang w:val="en-US"/>
        </w:rPr>
        <w:t xml:space="preserve"> </w:t>
      </w:r>
      <w:r w:rsidR="003F3A0B" w:rsidRPr="0068687C">
        <w:rPr>
          <w:color w:val="231F20"/>
        </w:rPr>
        <w:t>multiple</w:t>
      </w:r>
      <w:r w:rsidR="006B2624">
        <w:rPr>
          <w:color w:val="231F20"/>
          <w:lang w:val="en-US"/>
        </w:rPr>
        <w:t xml:space="preserve"> </w:t>
      </w:r>
      <w:r w:rsidR="003F3A0B" w:rsidRPr="0068687C">
        <w:rPr>
          <w:color w:val="231F20"/>
        </w:rPr>
        <w:t>/other</w:t>
      </w:r>
      <w:r w:rsidR="006B2624">
        <w:rPr>
          <w:color w:val="231F20"/>
          <w:lang w:val="en-US"/>
        </w:rPr>
        <w:t xml:space="preserve"> </w:t>
      </w:r>
      <w:r w:rsidR="003F3A0B" w:rsidRPr="0068687C">
        <w:rPr>
          <w:color w:val="231F20"/>
        </w:rPr>
        <w:t>/</w:t>
      </w:r>
      <w:r w:rsidR="006B2624">
        <w:rPr>
          <w:color w:val="231F20"/>
          <w:lang w:val="en-US"/>
        </w:rPr>
        <w:t xml:space="preserve"> </w:t>
      </w:r>
      <w:r w:rsidR="003F3A0B" w:rsidRPr="0068687C">
        <w:rPr>
          <w:color w:val="231F20"/>
        </w:rPr>
        <w:t>missing,</w:t>
      </w:r>
      <w:r w:rsidR="006B2624">
        <w:rPr>
          <w:color w:val="231F20"/>
          <w:lang w:val="en-US"/>
        </w:rPr>
        <w:t xml:space="preserve"> </w:t>
      </w:r>
      <w:r w:rsidR="003F3A0B" w:rsidRPr="0068687C">
        <w:rPr>
          <w:color w:val="231F20"/>
        </w:rPr>
        <w:t>thus</w:t>
      </w:r>
      <w:r w:rsidR="006B2624">
        <w:rPr>
          <w:color w:val="231F20"/>
          <w:lang w:val="en-US"/>
        </w:rPr>
        <w:t xml:space="preserve"> </w:t>
      </w:r>
      <w:r w:rsidR="003F3A0B" w:rsidRPr="0068687C">
        <w:rPr>
          <w:color w:val="231F20"/>
        </w:rPr>
        <w:t>limiting</w:t>
      </w:r>
      <w:r w:rsidR="006B2624">
        <w:rPr>
          <w:color w:val="231F20"/>
          <w:lang w:val="en-US"/>
        </w:rPr>
        <w:t xml:space="preserve"> </w:t>
      </w:r>
      <w:r w:rsidR="003F3A0B" w:rsidRPr="0068687C">
        <w:rPr>
          <w:color w:val="231F20"/>
        </w:rPr>
        <w:t>ability</w:t>
      </w:r>
      <w:r w:rsidR="006B2624">
        <w:rPr>
          <w:color w:val="231F20"/>
          <w:lang w:val="en-US"/>
        </w:rPr>
        <w:t xml:space="preserve"> </w:t>
      </w:r>
      <w:r w:rsidR="003F3A0B" w:rsidRPr="0068687C">
        <w:rPr>
          <w:color w:val="231F20"/>
        </w:rPr>
        <w:t>to</w:t>
      </w:r>
      <w:r w:rsidR="006B2624">
        <w:rPr>
          <w:color w:val="231F20"/>
          <w:lang w:val="en-US"/>
        </w:rPr>
        <w:t xml:space="preserve"> </w:t>
      </w:r>
      <w:r w:rsidR="003F3A0B" w:rsidRPr="0068687C">
        <w:rPr>
          <w:color w:val="231F20"/>
        </w:rPr>
        <w:t>make</w:t>
      </w:r>
      <w:r w:rsidR="006B2624">
        <w:rPr>
          <w:color w:val="231F20"/>
          <w:lang w:val="en-US"/>
        </w:rPr>
        <w:t xml:space="preserve"> </w:t>
      </w:r>
      <w:r w:rsidR="003F3A0B" w:rsidRPr="0068687C">
        <w:rPr>
          <w:color w:val="231F20"/>
        </w:rPr>
        <w:t>any</w:t>
      </w:r>
    </w:p>
    <w:p w:rsidR="003F3A0B" w:rsidRPr="0068687C" w:rsidRDefault="006B2624" w:rsidP="00A91866">
      <w:pPr>
        <w:pStyle w:val="BodyText"/>
        <w:spacing w:before="6"/>
        <w:ind w:left="101"/>
        <w:jc w:val="both"/>
      </w:pPr>
      <w:r w:rsidRPr="0068687C">
        <w:rPr>
          <w:color w:val="231F20"/>
        </w:rPr>
        <w:t>M</w:t>
      </w:r>
      <w:r w:rsidR="003F3A0B" w:rsidRPr="0068687C">
        <w:rPr>
          <w:color w:val="231F20"/>
        </w:rPr>
        <w:t>eaning</w:t>
      </w:r>
      <w:r>
        <w:rPr>
          <w:color w:val="231F20"/>
          <w:lang w:val="en-US"/>
        </w:rPr>
        <w:t xml:space="preserve"> </w:t>
      </w:r>
      <w:r w:rsidR="003F3A0B" w:rsidRPr="0068687C">
        <w:rPr>
          <w:color w:val="231F20"/>
        </w:rPr>
        <w:t>fulinter</w:t>
      </w:r>
      <w:r>
        <w:rPr>
          <w:color w:val="231F20"/>
          <w:lang w:val="en-US"/>
        </w:rPr>
        <w:t xml:space="preserve"> </w:t>
      </w:r>
      <w:r w:rsidR="003F3A0B" w:rsidRPr="0068687C">
        <w:rPr>
          <w:color w:val="231F20"/>
        </w:rPr>
        <w:t>pretations</w:t>
      </w:r>
      <w:r>
        <w:rPr>
          <w:color w:val="231F20"/>
          <w:lang w:val="en-US"/>
        </w:rPr>
        <w:t xml:space="preserve"> </w:t>
      </w:r>
      <w:r w:rsidR="003F3A0B" w:rsidRPr="0068687C">
        <w:rPr>
          <w:color w:val="231F20"/>
        </w:rPr>
        <w:t>(data</w:t>
      </w:r>
      <w:r>
        <w:rPr>
          <w:color w:val="231F20"/>
          <w:lang w:val="en-US"/>
        </w:rPr>
        <w:t xml:space="preserve"> </w:t>
      </w:r>
      <w:r w:rsidR="003F3A0B" w:rsidRPr="0068687C">
        <w:rPr>
          <w:color w:val="231F20"/>
        </w:rPr>
        <w:t>not</w:t>
      </w:r>
      <w:r>
        <w:rPr>
          <w:color w:val="231F20"/>
          <w:lang w:val="en-US"/>
        </w:rPr>
        <w:t xml:space="preserve"> </w:t>
      </w:r>
      <w:r w:rsidR="003F3A0B" w:rsidRPr="0068687C">
        <w:rPr>
          <w:color w:val="231F20"/>
        </w:rPr>
        <w:t>shown).</w:t>
      </w:r>
    </w:p>
    <w:p w:rsidR="003F3A0B" w:rsidRPr="0068687C" w:rsidRDefault="00120C2B" w:rsidP="00A91866">
      <w:pPr>
        <w:pStyle w:val="BodyText"/>
        <w:spacing w:before="8" w:line="249" w:lineRule="auto"/>
        <w:ind w:left="101" w:right="128" w:firstLine="239"/>
        <w:jc w:val="both"/>
      </w:pPr>
      <w:r>
        <w:rPr>
          <w:noProof/>
        </w:rPr>
        <mc:AlternateContent>
          <mc:Choice Requires="wps">
            <w:drawing>
              <wp:anchor distT="0" distB="0" distL="114300" distR="114300" simplePos="0" relativeHeight="251711488" behindDoc="1" locked="0" layoutInCell="1" allowOverlap="1">
                <wp:simplePos x="0" y="0"/>
                <wp:positionH relativeFrom="page">
                  <wp:posOffset>4712335</wp:posOffset>
                </wp:positionH>
                <wp:positionV relativeFrom="paragraph">
                  <wp:posOffset>440690</wp:posOffset>
                </wp:positionV>
                <wp:extent cx="557530" cy="199390"/>
                <wp:effectExtent l="0" t="0" r="0" b="0"/>
                <wp:wrapNone/>
                <wp:docPr id="54"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30" cy="199390"/>
                        </a:xfrm>
                        <a:prstGeom prst="rect">
                          <a:avLst/>
                        </a:prstGeom>
                        <a:noFill/>
                        <a:ln>
                          <a:noFill/>
                        </a:ln>
                      </wps:spPr>
                      <wps:txbx>
                        <w:txbxContent>
                          <w:p w:rsidR="00A914D2" w:rsidRDefault="00A914D2" w:rsidP="003F3A0B">
                            <w:pPr>
                              <w:pStyle w:val="BodyText"/>
                              <w:tabs>
                                <w:tab w:val="left" w:pos="737"/>
                              </w:tabs>
                              <w:spacing w:line="222" w:lineRule="exact"/>
                              <w:rPr>
                                <w:rFonts w:ascii="Lucida Sans Unicode" w:hAnsi="Lucida Sans Unicode"/>
                              </w:rPr>
                            </w:pPr>
                            <w:r>
                              <w:rPr>
                                <w:rFonts w:ascii="Lucida Sans Unicode" w:hAnsi="Lucida Sans Unicode"/>
                                <w:color w:val="231F20"/>
                              </w:rPr>
                              <w:t>±</w:t>
                            </w:r>
                            <w:r>
                              <w:rPr>
                                <w:rFonts w:ascii="Lucida Sans Unicode" w:hAnsi="Lucida Sans Unicode"/>
                                <w:color w:val="231F20"/>
                              </w:rPr>
                              <w:tab/>
                            </w:r>
                            <w:r>
                              <w:rPr>
                                <w:rFonts w:ascii="Lucida Sans Unicode" w:hAnsi="Lucida Sans Unicode"/>
                                <w:color w:val="231F20"/>
                                <w:spacing w:val="-1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51" type="#_x0000_t202" style="position:absolute;left:0;text-align:left;margin-left:371.05pt;margin-top:34.7pt;width:43.9pt;height:15.7pt;z-index:-251604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" filled="f" stroked="f">
                <v:textbox inset="0,0,0,0">
                  <w:txbxContent>
                    <w:p w:rsidR="00A914D2" w:rsidRDefault="00A914D2" w:rsidP="003F3A0B">
                      <w:pPr>
                        <w:pStyle w:val="BodyText"/>
                        <w:tabs>
                          <w:tab w:val="left" w:pos="737"/>
                        </w:tabs>
                        <w:spacing w:line="222" w:lineRule="exact"/>
                        <w:rPr>
                          <w:rFonts w:ascii="Lucida Sans Unicode" w:hAnsi="Lucida Sans Unicode"/>
                        </w:rPr>
                      </w:pPr>
                      <w:r>
                        <w:rPr>
                          <w:rFonts w:ascii="Lucida Sans Unicode" w:hAnsi="Lucida Sans Unicode"/>
                          <w:color w:val="231F20"/>
                        </w:rPr>
                        <w:t>±</w:t>
                      </w:r>
                      <w:r>
                        <w:rPr>
                          <w:rFonts w:ascii="Lucida Sans Unicode" w:hAnsi="Lucida Sans Unicode"/>
                          <w:color w:val="231F20"/>
                        </w:rPr>
                        <w:tab/>
                      </w:r>
                      <w:r>
                        <w:rPr>
                          <w:rFonts w:ascii="Lucida Sans Unicode" w:hAnsi="Lucida Sans Unicode"/>
                          <w:color w:val="231F20"/>
                          <w:spacing w:val="-10"/>
                        </w:rPr>
                        <w:t>±</w:t>
                      </w:r>
                    </w:p>
                  </w:txbxContent>
                </v:textbox>
                <w10:wrap anchorx="page"/>
              </v:shape>
            </w:pict>
          </mc:Fallback>
        </mc:AlternateContent>
      </w:r>
      <w:r w:rsidR="003F3A0B" w:rsidRPr="0068687C">
        <w:rPr>
          <w:color w:val="231F20"/>
        </w:rPr>
        <w:t>Among</w:t>
      </w:r>
      <w:r w:rsidR="00EF41A3">
        <w:rPr>
          <w:color w:val="231F20"/>
          <w:lang w:val="en-US"/>
        </w:rPr>
        <w:t xml:space="preserve"> </w:t>
      </w:r>
      <w:r w:rsidR="003F3A0B" w:rsidRPr="0068687C">
        <w:rPr>
          <w:color w:val="231F20"/>
        </w:rPr>
        <w:t>pregnancies</w:t>
      </w:r>
      <w:r w:rsidR="00EF41A3">
        <w:rPr>
          <w:color w:val="231F20"/>
          <w:lang w:val="en-US"/>
        </w:rPr>
        <w:t xml:space="preserve"> </w:t>
      </w:r>
      <w:r w:rsidR="003F3A0B" w:rsidRPr="0068687C">
        <w:rPr>
          <w:color w:val="231F20"/>
        </w:rPr>
        <w:t>with</w:t>
      </w:r>
      <w:r w:rsidR="00B36F7A">
        <w:rPr>
          <w:color w:val="231F20"/>
          <w:lang w:val="en-US"/>
        </w:rPr>
        <w:t xml:space="preserve"> </w:t>
      </w:r>
      <w:r w:rsidR="003F3A0B" w:rsidRPr="0068687C">
        <w:rPr>
          <w:color w:val="231F20"/>
        </w:rPr>
        <w:t>a</w:t>
      </w:r>
      <w:r w:rsidR="00B36F7A">
        <w:rPr>
          <w:color w:val="231F20"/>
          <w:lang w:val="en-US"/>
        </w:rPr>
        <w:t xml:space="preserve"> </w:t>
      </w:r>
      <w:r w:rsidR="003F3A0B" w:rsidRPr="0068687C">
        <w:rPr>
          <w:color w:val="231F20"/>
        </w:rPr>
        <w:t>laboratory</w:t>
      </w:r>
      <w:r w:rsidR="00B36F7A">
        <w:rPr>
          <w:color w:val="231F20"/>
          <w:lang w:val="en-US"/>
        </w:rPr>
        <w:t xml:space="preserve"> </w:t>
      </w:r>
      <w:r w:rsidR="003F3A0B" w:rsidRPr="0068687C">
        <w:rPr>
          <w:color w:val="231F20"/>
        </w:rPr>
        <w:t>result</w:t>
      </w:r>
      <w:r w:rsidR="00B36F7A">
        <w:rPr>
          <w:color w:val="231F20"/>
          <w:lang w:val="en-US"/>
        </w:rPr>
        <w:t xml:space="preserve"> </w:t>
      </w:r>
      <w:r w:rsidR="003F3A0B" w:rsidRPr="0068687C">
        <w:rPr>
          <w:color w:val="231F20"/>
        </w:rPr>
        <w:t>for</w:t>
      </w:r>
      <w:r w:rsidR="00B36F7A">
        <w:rPr>
          <w:color w:val="231F20"/>
          <w:lang w:val="en-US"/>
        </w:rPr>
        <w:t xml:space="preserve"> </w:t>
      </w:r>
      <w:r w:rsidR="003F3A0B" w:rsidRPr="0068687C">
        <w:rPr>
          <w:color w:val="231F20"/>
        </w:rPr>
        <w:t>Hg</w:t>
      </w:r>
      <w:r w:rsidR="00EF41A3">
        <w:rPr>
          <w:color w:val="231F20"/>
          <w:lang w:val="en-US"/>
        </w:rPr>
        <w:t xml:space="preserve"> </w:t>
      </w:r>
      <w:r w:rsidR="003F3A0B" w:rsidRPr="0068687C">
        <w:rPr>
          <w:color w:val="231F20"/>
        </w:rPr>
        <w:t>band</w:t>
      </w:r>
      <w:r w:rsidR="00EF41A3">
        <w:rPr>
          <w:color w:val="231F20"/>
          <w:lang w:val="en-US"/>
        </w:rPr>
        <w:t xml:space="preserve"> </w:t>
      </w:r>
      <w:r w:rsidR="003F3A0B" w:rsidRPr="0068687C">
        <w:rPr>
          <w:color w:val="231F20"/>
        </w:rPr>
        <w:t>Hct</w:t>
      </w:r>
      <w:r w:rsidR="00EF41A3">
        <w:rPr>
          <w:color w:val="231F20"/>
          <w:lang w:val="en-US"/>
        </w:rPr>
        <w:t xml:space="preserve"> </w:t>
      </w:r>
      <w:r w:rsidR="003F3A0B" w:rsidRPr="0068687C">
        <w:rPr>
          <w:color w:val="231F20"/>
        </w:rPr>
        <w:t>,99.9%</w:t>
      </w:r>
      <w:r w:rsidR="00EF41A3">
        <w:rPr>
          <w:color w:val="231F20"/>
          <w:lang w:val="en-US"/>
        </w:rPr>
        <w:t xml:space="preserve"> </w:t>
      </w:r>
      <w:r w:rsidR="003F3A0B" w:rsidRPr="0068687C">
        <w:rPr>
          <w:color w:val="231F20"/>
        </w:rPr>
        <w:t>also</w:t>
      </w:r>
      <w:r w:rsidR="00EF41A3">
        <w:rPr>
          <w:color w:val="231F20"/>
          <w:lang w:val="en-US"/>
        </w:rPr>
        <w:t xml:space="preserve"> </w:t>
      </w:r>
      <w:r w:rsidR="003F3A0B" w:rsidRPr="0068687C">
        <w:rPr>
          <w:color w:val="231F20"/>
        </w:rPr>
        <w:t>had</w:t>
      </w:r>
      <w:r w:rsidR="00EF41A3">
        <w:rPr>
          <w:color w:val="231F20"/>
          <w:lang w:val="en-US"/>
        </w:rPr>
        <w:t xml:space="preserve"> </w:t>
      </w:r>
      <w:r w:rsidR="003F3A0B" w:rsidRPr="0068687C">
        <w:rPr>
          <w:color w:val="231F20"/>
        </w:rPr>
        <w:t>MCV</w:t>
      </w:r>
      <w:r w:rsidR="00EF41A3">
        <w:rPr>
          <w:color w:val="231F20"/>
          <w:lang w:val="en-US"/>
        </w:rPr>
        <w:t xml:space="preserve"> </w:t>
      </w:r>
      <w:r w:rsidR="003F3A0B" w:rsidRPr="0068687C">
        <w:rPr>
          <w:color w:val="231F20"/>
        </w:rPr>
        <w:t>measured</w:t>
      </w:r>
      <w:r w:rsidR="00EF41A3">
        <w:rPr>
          <w:color w:val="231F20"/>
          <w:lang w:val="en-US"/>
        </w:rPr>
        <w:t xml:space="preserve"> </w:t>
      </w:r>
      <w:r w:rsidR="003F3A0B" w:rsidRPr="0068687C">
        <w:rPr>
          <w:color w:val="231F20"/>
        </w:rPr>
        <w:t>on</w:t>
      </w:r>
      <w:r w:rsidR="00EF41A3">
        <w:rPr>
          <w:color w:val="231F20"/>
          <w:lang w:val="en-US"/>
        </w:rPr>
        <w:t xml:space="preserve"> </w:t>
      </w:r>
      <w:r w:rsidR="003F3A0B" w:rsidRPr="0068687C">
        <w:rPr>
          <w:color w:val="231F20"/>
        </w:rPr>
        <w:t>the</w:t>
      </w:r>
      <w:r w:rsidR="00EF41A3">
        <w:rPr>
          <w:color w:val="231F20"/>
          <w:lang w:val="en-US"/>
        </w:rPr>
        <w:t xml:space="preserve"> </w:t>
      </w:r>
      <w:r w:rsidR="003F3A0B" w:rsidRPr="0068687C">
        <w:rPr>
          <w:color w:val="231F20"/>
        </w:rPr>
        <w:t>same</w:t>
      </w:r>
      <w:r w:rsidR="00EF41A3">
        <w:rPr>
          <w:color w:val="231F20"/>
          <w:lang w:val="en-US"/>
        </w:rPr>
        <w:t xml:space="preserve"> </w:t>
      </w:r>
      <w:r w:rsidR="003F3A0B" w:rsidRPr="0068687C">
        <w:rPr>
          <w:color w:val="231F20"/>
        </w:rPr>
        <w:t>day.</w:t>
      </w:r>
      <w:r w:rsidR="00EF41A3">
        <w:rPr>
          <w:color w:val="231F20"/>
          <w:lang w:val="en-US"/>
        </w:rPr>
        <w:t xml:space="preserve"> </w:t>
      </w:r>
      <w:r w:rsidR="003F3A0B" w:rsidRPr="0068687C">
        <w:rPr>
          <w:color w:val="231F20"/>
        </w:rPr>
        <w:t>For30 pregnancies, the first MCV laboratory result available was</w:t>
      </w:r>
      <w:r w:rsidR="00EF41A3">
        <w:rPr>
          <w:color w:val="231F20"/>
          <w:lang w:val="en-US"/>
        </w:rPr>
        <w:t xml:space="preserve"> </w:t>
      </w:r>
      <w:r w:rsidR="003F3A0B" w:rsidRPr="0068687C">
        <w:rPr>
          <w:color w:val="231F20"/>
        </w:rPr>
        <w:t>measured a mean    SD 37    20 d after the first Hgb and Hcttest. MCV laboratory result was unavailable for 14 pregnancies.</w:t>
      </w:r>
      <w:r w:rsidR="00EF41A3">
        <w:rPr>
          <w:color w:val="231F20"/>
          <w:lang w:val="en-US"/>
        </w:rPr>
        <w:t xml:space="preserve"> </w:t>
      </w:r>
      <w:r w:rsidR="003F3A0B" w:rsidRPr="0068687C">
        <w:rPr>
          <w:color w:val="231F20"/>
        </w:rPr>
        <w:t>One-third</w:t>
      </w:r>
      <w:r w:rsidR="00EF41A3">
        <w:rPr>
          <w:color w:val="231F20"/>
          <w:lang w:val="en-US"/>
        </w:rPr>
        <w:t xml:space="preserve"> </w:t>
      </w:r>
      <w:r w:rsidR="003F3A0B" w:rsidRPr="0068687C">
        <w:rPr>
          <w:color w:val="231F20"/>
        </w:rPr>
        <w:t>of</w:t>
      </w:r>
      <w:r w:rsidR="00EF41A3">
        <w:rPr>
          <w:color w:val="231F20"/>
          <w:lang w:val="en-US"/>
        </w:rPr>
        <w:t xml:space="preserve"> </w:t>
      </w:r>
      <w:r w:rsidR="003F3A0B" w:rsidRPr="0068687C">
        <w:rPr>
          <w:color w:val="231F20"/>
        </w:rPr>
        <w:t>anemia</w:t>
      </w:r>
      <w:r w:rsidR="00EF41A3">
        <w:rPr>
          <w:color w:val="231F20"/>
          <w:lang w:val="en-US"/>
        </w:rPr>
        <w:t xml:space="preserve"> </w:t>
      </w:r>
      <w:r w:rsidR="003F3A0B" w:rsidRPr="0068687C">
        <w:rPr>
          <w:color w:val="231F20"/>
        </w:rPr>
        <w:t>cases</w:t>
      </w:r>
      <w:r w:rsidR="00EF41A3">
        <w:rPr>
          <w:color w:val="231F20"/>
          <w:lang w:val="en-US"/>
        </w:rPr>
        <w:t xml:space="preserve"> </w:t>
      </w:r>
      <w:r w:rsidR="003F3A0B" w:rsidRPr="0068687C">
        <w:rPr>
          <w:color w:val="231F20"/>
        </w:rPr>
        <w:t>were</w:t>
      </w:r>
      <w:r w:rsidR="00EF41A3">
        <w:rPr>
          <w:color w:val="231F20"/>
          <w:lang w:val="en-US"/>
        </w:rPr>
        <w:t xml:space="preserve"> </w:t>
      </w:r>
      <w:r w:rsidR="003F3A0B" w:rsidRPr="0068687C">
        <w:rPr>
          <w:color w:val="231F20"/>
        </w:rPr>
        <w:t>classified</w:t>
      </w:r>
      <w:r w:rsidR="00EF41A3">
        <w:rPr>
          <w:color w:val="231F20"/>
          <w:lang w:val="en-US"/>
        </w:rPr>
        <w:t xml:space="preserve"> </w:t>
      </w:r>
      <w:r w:rsidR="003F3A0B" w:rsidRPr="0068687C">
        <w:rPr>
          <w:color w:val="231F20"/>
        </w:rPr>
        <w:t>as</w:t>
      </w:r>
      <w:r w:rsidR="00EF41A3">
        <w:rPr>
          <w:color w:val="231F20"/>
          <w:lang w:val="en-US"/>
        </w:rPr>
        <w:t xml:space="preserve"> </w:t>
      </w:r>
      <w:r w:rsidR="003F3A0B" w:rsidRPr="0068687C">
        <w:rPr>
          <w:color w:val="231F20"/>
        </w:rPr>
        <w:t>microcytic</w:t>
      </w:r>
      <w:r w:rsidR="00EF41A3">
        <w:rPr>
          <w:color w:val="231F20"/>
          <w:lang w:val="en-US"/>
        </w:rPr>
        <w:t xml:space="preserve"> </w:t>
      </w:r>
      <w:r w:rsidR="003F3A0B" w:rsidRPr="0068687C">
        <w:rPr>
          <w:color w:val="231F20"/>
        </w:rPr>
        <w:t>anemia;the remaining had normal MCV values. There were no cases of</w:t>
      </w:r>
      <w:r w:rsidR="00A91866">
        <w:rPr>
          <w:color w:val="231F20"/>
          <w:lang w:val="en-US"/>
        </w:rPr>
        <w:t xml:space="preserve"> </w:t>
      </w:r>
      <w:r w:rsidR="003F3A0B" w:rsidRPr="0068687C">
        <w:rPr>
          <w:color w:val="231F20"/>
        </w:rPr>
        <w:t>macrocytic</w:t>
      </w:r>
      <w:r w:rsidR="00A91866">
        <w:rPr>
          <w:color w:val="231F20"/>
          <w:lang w:val="en-US"/>
        </w:rPr>
        <w:t xml:space="preserve"> </w:t>
      </w:r>
      <w:r w:rsidR="003F3A0B" w:rsidRPr="0068687C">
        <w:rPr>
          <w:color w:val="231F20"/>
        </w:rPr>
        <w:t>anemia(datanotshown).</w:t>
      </w:r>
    </w:p>
    <w:p w:rsidR="003F3A0B" w:rsidRPr="0068687C" w:rsidRDefault="003F3A0B" w:rsidP="00A91866">
      <w:pPr>
        <w:pStyle w:val="BodyText"/>
        <w:spacing w:line="208" w:lineRule="exact"/>
        <w:ind w:left="340"/>
        <w:jc w:val="both"/>
      </w:pPr>
      <w:r w:rsidRPr="0068687C">
        <w:rPr>
          <w:color w:val="231F20"/>
        </w:rPr>
        <w:t>Mostanemia  was  classified  as  mild  (</w:t>
      </w:r>
      <w:hyperlink w:anchor="_bookmark8" w:history="1">
        <w:r w:rsidRPr="0068687C">
          <w:rPr>
            <w:b/>
            <w:color w:val="0000FF"/>
          </w:rPr>
          <w:t>Table  2</w:t>
        </w:r>
      </w:hyperlink>
      <w:r w:rsidRPr="0068687C">
        <w:rPr>
          <w:color w:val="231F20"/>
        </w:rPr>
        <w:t>).  Only</w:t>
      </w:r>
      <w:r w:rsidR="00EF41A3">
        <w:rPr>
          <w:lang w:val="en-US"/>
        </w:rPr>
        <w:t xml:space="preserve"> </w:t>
      </w:r>
      <w:r w:rsidRPr="0068687C">
        <w:rPr>
          <w:color w:val="231F20"/>
        </w:rPr>
        <w:t>3</w:t>
      </w:r>
      <w:r w:rsidR="00EF41A3">
        <w:rPr>
          <w:color w:val="231F20"/>
          <w:lang w:val="en-US"/>
        </w:rPr>
        <w:t xml:space="preserve"> </w:t>
      </w:r>
      <w:r w:rsidRPr="0068687C">
        <w:rPr>
          <w:color w:val="231F20"/>
        </w:rPr>
        <w:t>pregnancies</w:t>
      </w:r>
      <w:r w:rsidR="00EF41A3">
        <w:rPr>
          <w:color w:val="231F20"/>
          <w:lang w:val="en-US"/>
        </w:rPr>
        <w:t xml:space="preserve"> </w:t>
      </w:r>
      <w:r w:rsidRPr="0068687C">
        <w:rPr>
          <w:color w:val="231F20"/>
        </w:rPr>
        <w:t>were</w:t>
      </w:r>
      <w:r w:rsidR="00EF41A3">
        <w:rPr>
          <w:color w:val="231F20"/>
          <w:lang w:val="en-US"/>
        </w:rPr>
        <w:t xml:space="preserve"> </w:t>
      </w:r>
      <w:r w:rsidRPr="0068687C">
        <w:rPr>
          <w:color w:val="231F20"/>
        </w:rPr>
        <w:t>classified</w:t>
      </w:r>
      <w:r w:rsidR="00EF41A3">
        <w:rPr>
          <w:color w:val="231F20"/>
          <w:lang w:val="en-US"/>
        </w:rPr>
        <w:t xml:space="preserve"> </w:t>
      </w:r>
      <w:r w:rsidRPr="0068687C">
        <w:rPr>
          <w:color w:val="231F20"/>
        </w:rPr>
        <w:t>with</w:t>
      </w:r>
      <w:r w:rsidR="00EF41A3">
        <w:rPr>
          <w:color w:val="231F20"/>
          <w:lang w:val="en-US"/>
        </w:rPr>
        <w:t xml:space="preserve"> </w:t>
      </w:r>
      <w:r w:rsidRPr="0068687C">
        <w:rPr>
          <w:color w:val="231F20"/>
        </w:rPr>
        <w:t>severe</w:t>
      </w:r>
      <w:r w:rsidR="00EF41A3">
        <w:rPr>
          <w:color w:val="231F20"/>
          <w:lang w:val="en-US"/>
        </w:rPr>
        <w:t xml:space="preserve"> </w:t>
      </w:r>
      <w:r w:rsidRPr="0068687C">
        <w:rPr>
          <w:color w:val="231F20"/>
        </w:rPr>
        <w:t>anemia</w:t>
      </w:r>
      <w:r w:rsidR="00EF41A3">
        <w:rPr>
          <w:color w:val="231F20"/>
          <w:lang w:val="en-US"/>
        </w:rPr>
        <w:t xml:space="preserve"> </w:t>
      </w:r>
      <w:r w:rsidRPr="0068687C">
        <w:rPr>
          <w:color w:val="231F20"/>
        </w:rPr>
        <w:t>based</w:t>
      </w:r>
      <w:r w:rsidR="00EF41A3">
        <w:rPr>
          <w:color w:val="231F20"/>
          <w:lang w:val="en-US"/>
        </w:rPr>
        <w:t xml:space="preserve"> </w:t>
      </w:r>
      <w:r w:rsidRPr="0068687C">
        <w:rPr>
          <w:color w:val="231F20"/>
        </w:rPr>
        <w:t>on</w:t>
      </w:r>
      <w:r w:rsidR="00EF41A3">
        <w:rPr>
          <w:color w:val="231F20"/>
          <w:lang w:val="en-US"/>
        </w:rPr>
        <w:t xml:space="preserve"> </w:t>
      </w:r>
      <w:r w:rsidRPr="0068687C">
        <w:rPr>
          <w:color w:val="231F20"/>
        </w:rPr>
        <w:t>Hgb</w:t>
      </w:r>
      <w:r w:rsidR="00EF41A3">
        <w:rPr>
          <w:color w:val="231F20"/>
          <w:lang w:val="en-US"/>
        </w:rPr>
        <w:t xml:space="preserve"> </w:t>
      </w:r>
      <w:r w:rsidRPr="0068687C">
        <w:rPr>
          <w:color w:val="231F20"/>
        </w:rPr>
        <w:t>(data</w:t>
      </w:r>
      <w:r w:rsidR="00EF41A3">
        <w:rPr>
          <w:color w:val="231F20"/>
          <w:lang w:val="en-US"/>
        </w:rPr>
        <w:t xml:space="preserve"> </w:t>
      </w:r>
      <w:r w:rsidRPr="0068687C">
        <w:rPr>
          <w:color w:val="231F20"/>
        </w:rPr>
        <w:t>not</w:t>
      </w:r>
      <w:r w:rsidR="00EF41A3">
        <w:rPr>
          <w:color w:val="231F20"/>
          <w:lang w:val="en-US"/>
        </w:rPr>
        <w:t xml:space="preserve"> </w:t>
      </w:r>
      <w:r w:rsidRPr="0068687C">
        <w:rPr>
          <w:color w:val="231F20"/>
        </w:rPr>
        <w:t>shown).</w:t>
      </w:r>
      <w:r w:rsidR="00EF41A3">
        <w:rPr>
          <w:color w:val="231F20"/>
          <w:lang w:val="en-US"/>
        </w:rPr>
        <w:t xml:space="preserve"> </w:t>
      </w:r>
      <w:r w:rsidRPr="0068687C">
        <w:rPr>
          <w:color w:val="231F20"/>
        </w:rPr>
        <w:t>Overall,</w:t>
      </w:r>
      <w:r w:rsidR="00EF41A3">
        <w:rPr>
          <w:color w:val="231F20"/>
          <w:lang w:val="en-US"/>
        </w:rPr>
        <w:t xml:space="preserve"> </w:t>
      </w:r>
      <w:r w:rsidRPr="0068687C">
        <w:rPr>
          <w:color w:val="231F20"/>
        </w:rPr>
        <w:t>the</w:t>
      </w:r>
      <w:r w:rsidR="00EF41A3">
        <w:rPr>
          <w:color w:val="231F20"/>
          <w:lang w:val="en-US"/>
        </w:rPr>
        <w:t xml:space="preserve"> </w:t>
      </w:r>
      <w:r w:rsidRPr="0068687C">
        <w:rPr>
          <w:color w:val="231F20"/>
        </w:rPr>
        <w:t>concord</w:t>
      </w:r>
      <w:r w:rsidR="00EF41A3">
        <w:rPr>
          <w:color w:val="231F20"/>
          <w:lang w:val="en-US"/>
        </w:rPr>
        <w:t xml:space="preserve"> </w:t>
      </w:r>
      <w:r w:rsidRPr="0068687C">
        <w:rPr>
          <w:color w:val="231F20"/>
        </w:rPr>
        <w:t>ance</w:t>
      </w:r>
      <w:r w:rsidR="00EF41A3">
        <w:rPr>
          <w:color w:val="231F20"/>
          <w:lang w:val="en-US"/>
        </w:rPr>
        <w:t xml:space="preserve"> </w:t>
      </w:r>
      <w:r w:rsidRPr="0068687C">
        <w:rPr>
          <w:color w:val="231F20"/>
        </w:rPr>
        <w:t>in</w:t>
      </w:r>
      <w:r w:rsidR="00EF41A3">
        <w:rPr>
          <w:color w:val="231F20"/>
          <w:lang w:val="en-US"/>
        </w:rPr>
        <w:t xml:space="preserve"> </w:t>
      </w:r>
      <w:r w:rsidRPr="0068687C">
        <w:rPr>
          <w:color w:val="231F20"/>
        </w:rPr>
        <w:t>anemia</w:t>
      </w:r>
      <w:r w:rsidR="00EF41A3">
        <w:rPr>
          <w:color w:val="231F20"/>
          <w:lang w:val="en-US"/>
        </w:rPr>
        <w:t xml:space="preserve"> </w:t>
      </w:r>
      <w:r w:rsidRPr="0068687C">
        <w:rPr>
          <w:color w:val="231F20"/>
        </w:rPr>
        <w:t>status</w:t>
      </w:r>
      <w:r w:rsidR="00EF41A3">
        <w:rPr>
          <w:color w:val="231F20"/>
          <w:lang w:val="en-US"/>
        </w:rPr>
        <w:t xml:space="preserve"> </w:t>
      </w:r>
      <w:r w:rsidRPr="0068687C">
        <w:rPr>
          <w:color w:val="231F20"/>
        </w:rPr>
        <w:t>based</w:t>
      </w:r>
      <w:r w:rsidR="00EF41A3">
        <w:rPr>
          <w:color w:val="231F20"/>
          <w:lang w:val="en-US"/>
        </w:rPr>
        <w:t xml:space="preserve"> </w:t>
      </w:r>
      <w:r w:rsidRPr="0068687C">
        <w:rPr>
          <w:color w:val="231F20"/>
        </w:rPr>
        <w:t>on</w:t>
      </w:r>
      <w:r w:rsidR="00EF41A3">
        <w:rPr>
          <w:color w:val="231F20"/>
          <w:lang w:val="en-US"/>
        </w:rPr>
        <w:t xml:space="preserve"> </w:t>
      </w:r>
      <w:r w:rsidRPr="0068687C">
        <w:rPr>
          <w:color w:val="231F20"/>
        </w:rPr>
        <w:t>Hgb</w:t>
      </w:r>
      <w:r w:rsidR="00EF41A3">
        <w:rPr>
          <w:color w:val="231F20"/>
          <w:lang w:val="en-US"/>
        </w:rPr>
        <w:t xml:space="preserve"> </w:t>
      </w:r>
      <w:r w:rsidRPr="0068687C">
        <w:rPr>
          <w:color w:val="231F20"/>
        </w:rPr>
        <w:t>or</w:t>
      </w:r>
      <w:r w:rsidR="00EF41A3">
        <w:rPr>
          <w:color w:val="231F20"/>
          <w:lang w:val="en-US"/>
        </w:rPr>
        <w:t xml:space="preserve"> </w:t>
      </w:r>
      <w:r w:rsidRPr="0068687C">
        <w:rPr>
          <w:color w:val="231F20"/>
        </w:rPr>
        <w:t>Hct</w:t>
      </w:r>
      <w:r w:rsidR="00EF41A3">
        <w:rPr>
          <w:color w:val="231F20"/>
          <w:lang w:val="en-US"/>
        </w:rPr>
        <w:t xml:space="preserve"> </w:t>
      </w:r>
      <w:r w:rsidRPr="0068687C">
        <w:rPr>
          <w:color w:val="231F20"/>
        </w:rPr>
        <w:t>was</w:t>
      </w:r>
      <w:r w:rsidR="00EF41A3">
        <w:rPr>
          <w:color w:val="231F20"/>
          <w:lang w:val="en-US"/>
        </w:rPr>
        <w:t xml:space="preserve"> </w:t>
      </w:r>
      <w:r w:rsidRPr="0068687C">
        <w:rPr>
          <w:color w:val="231F20"/>
        </w:rPr>
        <w:t>98.5%,</w:t>
      </w:r>
      <w:r w:rsidR="00EF41A3">
        <w:rPr>
          <w:color w:val="231F20"/>
          <w:lang w:val="en-US"/>
        </w:rPr>
        <w:t xml:space="preserve"> </w:t>
      </w:r>
      <w:r w:rsidRPr="0068687C">
        <w:rPr>
          <w:color w:val="231F20"/>
        </w:rPr>
        <w:t>but</w:t>
      </w:r>
      <w:r w:rsidR="00EF41A3">
        <w:rPr>
          <w:color w:val="231F20"/>
          <w:lang w:val="en-US"/>
        </w:rPr>
        <w:t xml:space="preserve"> </w:t>
      </w:r>
      <w:r w:rsidRPr="0068687C">
        <w:rPr>
          <w:color w:val="231F20"/>
        </w:rPr>
        <w:t>this</w:t>
      </w:r>
      <w:r w:rsidR="00EF41A3">
        <w:rPr>
          <w:color w:val="231F20"/>
          <w:lang w:val="en-US"/>
        </w:rPr>
        <w:t xml:space="preserve"> </w:t>
      </w:r>
      <w:r w:rsidRPr="0068687C">
        <w:rPr>
          <w:color w:val="231F20"/>
        </w:rPr>
        <w:t>was</w:t>
      </w:r>
      <w:r w:rsidR="00EF41A3">
        <w:rPr>
          <w:color w:val="231F20"/>
          <w:lang w:val="en-US"/>
        </w:rPr>
        <w:t xml:space="preserve"> </w:t>
      </w:r>
      <w:r w:rsidRPr="0068687C">
        <w:rPr>
          <w:color w:val="231F20"/>
        </w:rPr>
        <w:t>driven</w:t>
      </w:r>
      <w:r w:rsidR="00EF41A3">
        <w:rPr>
          <w:color w:val="231F20"/>
          <w:lang w:val="en-US"/>
        </w:rPr>
        <w:t xml:space="preserve"> </w:t>
      </w:r>
      <w:r w:rsidRPr="0068687C">
        <w:rPr>
          <w:color w:val="231F20"/>
        </w:rPr>
        <w:t>by</w:t>
      </w:r>
      <w:r w:rsidR="00EF41A3">
        <w:rPr>
          <w:color w:val="231F20"/>
          <w:lang w:val="en-US"/>
        </w:rPr>
        <w:t xml:space="preserve"> </w:t>
      </w:r>
      <w:r w:rsidRPr="0068687C">
        <w:rPr>
          <w:color w:val="231F20"/>
        </w:rPr>
        <w:t>the</w:t>
      </w:r>
      <w:r w:rsidR="00EF41A3">
        <w:rPr>
          <w:color w:val="231F20"/>
          <w:lang w:val="en-US"/>
        </w:rPr>
        <w:t xml:space="preserve"> </w:t>
      </w:r>
      <w:r w:rsidRPr="0068687C">
        <w:rPr>
          <w:color w:val="231F20"/>
        </w:rPr>
        <w:t>large</w:t>
      </w:r>
      <w:r w:rsidR="00EF41A3">
        <w:rPr>
          <w:color w:val="231F20"/>
          <w:lang w:val="en-US"/>
        </w:rPr>
        <w:t xml:space="preserve"> </w:t>
      </w:r>
      <w:r w:rsidRPr="0068687C">
        <w:rPr>
          <w:color w:val="231F20"/>
        </w:rPr>
        <w:t>number</w:t>
      </w:r>
      <w:r w:rsidR="00EF41A3">
        <w:rPr>
          <w:color w:val="231F20"/>
          <w:lang w:val="en-US"/>
        </w:rPr>
        <w:t xml:space="preserve"> </w:t>
      </w:r>
      <w:r w:rsidRPr="0068687C">
        <w:rPr>
          <w:color w:val="231F20"/>
        </w:rPr>
        <w:t>of</w:t>
      </w:r>
      <w:r w:rsidR="00EF41A3">
        <w:rPr>
          <w:color w:val="231F20"/>
          <w:lang w:val="en-US"/>
        </w:rPr>
        <w:t xml:space="preserve"> </w:t>
      </w:r>
      <w:r w:rsidRPr="0068687C">
        <w:rPr>
          <w:color w:val="231F20"/>
        </w:rPr>
        <w:t>normal</w:t>
      </w:r>
      <w:r w:rsidR="00EF41A3">
        <w:rPr>
          <w:color w:val="231F20"/>
          <w:lang w:val="en-US"/>
        </w:rPr>
        <w:t xml:space="preserve"> </w:t>
      </w:r>
      <w:r w:rsidRPr="0068687C">
        <w:rPr>
          <w:color w:val="231F20"/>
        </w:rPr>
        <w:t>test</w:t>
      </w:r>
      <w:r w:rsidR="00EF41A3">
        <w:rPr>
          <w:color w:val="231F20"/>
          <w:lang w:val="en-US"/>
        </w:rPr>
        <w:t xml:space="preserve"> </w:t>
      </w:r>
      <w:r w:rsidRPr="0068687C">
        <w:rPr>
          <w:color w:val="231F20"/>
        </w:rPr>
        <w:t>results.</w:t>
      </w:r>
      <w:r w:rsidR="00EF41A3">
        <w:rPr>
          <w:color w:val="231F20"/>
          <w:lang w:val="en-US"/>
        </w:rPr>
        <w:t xml:space="preserve"> </w:t>
      </w:r>
      <w:r w:rsidRPr="0068687C">
        <w:rPr>
          <w:color w:val="231F20"/>
        </w:rPr>
        <w:t>Among1045</w:t>
      </w:r>
      <w:r w:rsidR="00EF41A3">
        <w:rPr>
          <w:color w:val="231F20"/>
          <w:lang w:val="en-US"/>
        </w:rPr>
        <w:t xml:space="preserve"> </w:t>
      </w:r>
      <w:r w:rsidRPr="0068687C">
        <w:rPr>
          <w:color w:val="231F20"/>
        </w:rPr>
        <w:t>pregnancies</w:t>
      </w:r>
      <w:r w:rsidR="00EF41A3">
        <w:rPr>
          <w:color w:val="231F20"/>
          <w:lang w:val="en-US"/>
        </w:rPr>
        <w:t xml:space="preserve"> </w:t>
      </w:r>
      <w:r w:rsidRPr="0068687C">
        <w:rPr>
          <w:color w:val="231F20"/>
        </w:rPr>
        <w:t>identified</w:t>
      </w:r>
      <w:r w:rsidR="00EF41A3">
        <w:rPr>
          <w:color w:val="231F20"/>
          <w:lang w:val="en-US"/>
        </w:rPr>
        <w:t xml:space="preserve"> </w:t>
      </w:r>
      <w:r w:rsidRPr="0068687C">
        <w:rPr>
          <w:color w:val="231F20"/>
        </w:rPr>
        <w:t>with</w:t>
      </w:r>
      <w:r w:rsidR="00EF41A3">
        <w:rPr>
          <w:color w:val="231F20"/>
          <w:lang w:val="en-US"/>
        </w:rPr>
        <w:t xml:space="preserve"> </w:t>
      </w:r>
      <w:r w:rsidRPr="0068687C">
        <w:rPr>
          <w:color w:val="231F20"/>
        </w:rPr>
        <w:t>anemia</w:t>
      </w:r>
      <w:r w:rsidR="00EF41A3">
        <w:rPr>
          <w:color w:val="231F20"/>
          <w:lang w:val="en-US"/>
        </w:rPr>
        <w:t xml:space="preserve"> </w:t>
      </w:r>
      <w:r w:rsidRPr="0068687C">
        <w:rPr>
          <w:color w:val="231F20"/>
        </w:rPr>
        <w:t>by</w:t>
      </w:r>
      <w:r w:rsidR="00EF41A3">
        <w:rPr>
          <w:color w:val="231F20"/>
          <w:lang w:val="en-US"/>
        </w:rPr>
        <w:t xml:space="preserve"> </w:t>
      </w:r>
      <w:r w:rsidRPr="0068687C">
        <w:rPr>
          <w:color w:val="231F20"/>
        </w:rPr>
        <w:t>either</w:t>
      </w:r>
      <w:r w:rsidR="00EF41A3">
        <w:rPr>
          <w:color w:val="231F20"/>
          <w:lang w:val="en-US"/>
        </w:rPr>
        <w:t xml:space="preserve"> </w:t>
      </w:r>
      <w:r w:rsidRPr="0068687C">
        <w:rPr>
          <w:color w:val="231F20"/>
        </w:rPr>
        <w:t>abnormal</w:t>
      </w:r>
      <w:r w:rsidR="00EF41A3">
        <w:rPr>
          <w:color w:val="231F20"/>
          <w:lang w:val="en-US"/>
        </w:rPr>
        <w:t xml:space="preserve"> </w:t>
      </w:r>
      <w:r w:rsidRPr="0068687C">
        <w:rPr>
          <w:color w:val="231F20"/>
        </w:rPr>
        <w:t>Hgb</w:t>
      </w:r>
      <w:r w:rsidR="00EF41A3">
        <w:rPr>
          <w:color w:val="231F20"/>
          <w:lang w:val="en-US"/>
        </w:rPr>
        <w:t xml:space="preserve"> </w:t>
      </w:r>
      <w:r w:rsidRPr="0068687C">
        <w:rPr>
          <w:color w:val="231F20"/>
        </w:rPr>
        <w:t>or Hct, the concordance in diagnosis across the 2 tests was45.2%.</w:t>
      </w:r>
      <w:r w:rsidR="00EF41A3">
        <w:rPr>
          <w:color w:val="231F20"/>
          <w:lang w:val="en-US"/>
        </w:rPr>
        <w:t xml:space="preserve"> </w:t>
      </w:r>
      <w:r w:rsidRPr="0068687C">
        <w:rPr>
          <w:color w:val="231F20"/>
        </w:rPr>
        <w:t>Agreement</w:t>
      </w:r>
      <w:r w:rsidR="00EF41A3">
        <w:rPr>
          <w:color w:val="231F20"/>
          <w:lang w:val="en-US"/>
        </w:rPr>
        <w:t xml:space="preserve"> </w:t>
      </w:r>
      <w:r w:rsidRPr="0068687C">
        <w:rPr>
          <w:color w:val="231F20"/>
        </w:rPr>
        <w:t>according</w:t>
      </w:r>
      <w:r w:rsidR="00EF41A3">
        <w:rPr>
          <w:color w:val="231F20"/>
          <w:lang w:val="en-US"/>
        </w:rPr>
        <w:t xml:space="preserve"> </w:t>
      </w:r>
      <w:r w:rsidRPr="0068687C">
        <w:rPr>
          <w:color w:val="231F20"/>
        </w:rPr>
        <w:t>to</w:t>
      </w:r>
      <w:r w:rsidR="00EF41A3">
        <w:rPr>
          <w:color w:val="231F20"/>
          <w:lang w:val="en-US"/>
        </w:rPr>
        <w:t xml:space="preserve"> </w:t>
      </w:r>
      <w:r w:rsidRPr="0068687C">
        <w:rPr>
          <w:color w:val="231F20"/>
        </w:rPr>
        <w:t>anemia</w:t>
      </w:r>
      <w:r w:rsidR="00EF41A3">
        <w:rPr>
          <w:color w:val="231F20"/>
          <w:lang w:val="en-US"/>
        </w:rPr>
        <w:t xml:space="preserve"> </w:t>
      </w:r>
      <w:r w:rsidRPr="0068687C">
        <w:rPr>
          <w:color w:val="231F20"/>
        </w:rPr>
        <w:t>severity</w:t>
      </w:r>
      <w:r w:rsidR="00EF41A3">
        <w:rPr>
          <w:color w:val="231F20"/>
          <w:lang w:val="en-US"/>
        </w:rPr>
        <w:t xml:space="preserve"> </w:t>
      </w:r>
      <w:r w:rsidRPr="0068687C">
        <w:rPr>
          <w:color w:val="231F20"/>
        </w:rPr>
        <w:t>(mild</w:t>
      </w:r>
      <w:r w:rsidR="00EF41A3">
        <w:rPr>
          <w:color w:val="231F20"/>
          <w:lang w:val="en-US"/>
        </w:rPr>
        <w:t xml:space="preserve"> </w:t>
      </w:r>
      <w:r w:rsidRPr="0068687C">
        <w:rPr>
          <w:color w:val="231F20"/>
        </w:rPr>
        <w:t>and</w:t>
      </w:r>
      <w:r w:rsidR="00EF41A3">
        <w:rPr>
          <w:color w:val="231F20"/>
          <w:lang w:val="en-US"/>
        </w:rPr>
        <w:t xml:space="preserve"> </w:t>
      </w:r>
      <w:r w:rsidRPr="0068687C">
        <w:rPr>
          <w:color w:val="231F20"/>
        </w:rPr>
        <w:t>moderate/severe)</w:t>
      </w:r>
      <w:r w:rsidR="00EF41A3">
        <w:rPr>
          <w:color w:val="231F20"/>
          <w:lang w:val="en-US"/>
        </w:rPr>
        <w:t xml:space="preserve"> </w:t>
      </w:r>
      <w:r w:rsidRPr="0068687C">
        <w:rPr>
          <w:color w:val="231F20"/>
        </w:rPr>
        <w:t>was36.8%(</w:t>
      </w:r>
      <w:hyperlink w:anchor="_bookmark8" w:history="1">
        <w:r w:rsidRPr="0068687C">
          <w:rPr>
            <w:color w:val="0000FF"/>
          </w:rPr>
          <w:t>Table2</w:t>
        </w:r>
      </w:hyperlink>
      <w:r w:rsidRPr="0068687C">
        <w:rPr>
          <w:color w:val="231F20"/>
        </w:rPr>
        <w:t>).</w:t>
      </w:r>
    </w:p>
    <w:p w:rsidR="003F3A0B" w:rsidRPr="0068687C" w:rsidRDefault="00120C2B" w:rsidP="00A91866">
      <w:pPr>
        <w:pStyle w:val="BodyText"/>
        <w:spacing w:line="247" w:lineRule="auto"/>
        <w:ind w:left="101" w:right="127" w:firstLine="239"/>
        <w:jc w:val="both"/>
      </w:pPr>
      <w:r>
        <w:rPr>
          <w:noProof/>
        </w:rPr>
        <mc:AlternateContent>
          <mc:Choice Requires="wps">
            <w:drawing>
              <wp:anchor distT="0" distB="0" distL="114300" distR="114300" simplePos="0" relativeHeight="251708416" behindDoc="1" locked="0" layoutInCell="1" allowOverlap="1">
                <wp:simplePos x="0" y="0"/>
                <wp:positionH relativeFrom="page">
                  <wp:posOffset>5292090</wp:posOffset>
                </wp:positionH>
                <wp:positionV relativeFrom="paragraph">
                  <wp:posOffset>157480</wp:posOffset>
                </wp:positionV>
                <wp:extent cx="88900" cy="199390"/>
                <wp:effectExtent l="0" t="0" r="0" b="0"/>
                <wp:wrapNone/>
                <wp:docPr id="5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 cy="199390"/>
                        </a:xfrm>
                        <a:prstGeom prst="rect">
                          <a:avLst/>
                        </a:prstGeom>
                        <a:noFill/>
                        <a:ln>
                          <a:noFill/>
                        </a:ln>
                      </wps:spPr>
                      <wps:txbx>
                        <w:txbxContent>
                          <w:p w:rsidR="00A914D2" w:rsidRDefault="00A914D2" w:rsidP="003F3A0B">
                            <w:pPr>
                              <w:pStyle w:val="BodyText"/>
                              <w:spacing w:line="222" w:lineRule="exact"/>
                              <w:rPr>
                                <w:rFonts w:ascii="Lucida Sans Unicode"/>
                              </w:rPr>
                            </w:pPr>
                            <w:r>
                              <w:rPr>
                                <w:rFonts w:ascii="Lucida Sans Unicode"/>
                                <w:color w:val="231F20"/>
                                <w:w w:val="97"/>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52" type="#_x0000_t202" style="position:absolute;left:0;text-align:left;margin-left:416.7pt;margin-top:12.4pt;width:7pt;height:15.7pt;z-index:-251608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" filled="f" stroked="f">
                <v:textbox inset="0,0,0,0">
                  <w:txbxContent>
                    <w:p w:rsidR="00A914D2" w:rsidRDefault="00A914D2" w:rsidP="003F3A0B">
                      <w:pPr>
                        <w:pStyle w:val="BodyText"/>
                        <w:spacing w:line="222" w:lineRule="exact"/>
                        <w:rPr>
                          <w:rFonts w:ascii="Lucida Sans Unicode"/>
                        </w:rPr>
                      </w:pPr>
                      <w:r>
                        <w:rPr>
                          <w:rFonts w:ascii="Lucida Sans Unicode"/>
                          <w:color w:val="231F20"/>
                          <w:w w:val="97"/>
                        </w:rPr>
                        <w:t>=</w:t>
                      </w:r>
                    </w:p>
                  </w:txbxContent>
                </v:textbox>
                <w10:wrap anchorx="page"/>
              </v:shape>
            </w:pict>
          </mc:Fallback>
        </mc:AlternateContent>
      </w:r>
      <w:r>
        <w:rPr>
          <w:noProof/>
        </w:rPr>
        <mc:AlternateContent>
          <mc:Choice Requires="wps">
            <w:drawing>
              <wp:anchor distT="0" distB="0" distL="114300" distR="114300" simplePos="0" relativeHeight="251709440" behindDoc="1" locked="0" layoutInCell="1" allowOverlap="1">
                <wp:simplePos x="0" y="0"/>
                <wp:positionH relativeFrom="page">
                  <wp:posOffset>6048375</wp:posOffset>
                </wp:positionH>
                <wp:positionV relativeFrom="paragraph">
                  <wp:posOffset>17780</wp:posOffset>
                </wp:positionV>
                <wp:extent cx="88900" cy="199390"/>
                <wp:effectExtent l="0" t="0" r="0" b="0"/>
                <wp:wrapNone/>
                <wp:docPr id="49"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 cy="199390"/>
                        </a:xfrm>
                        <a:prstGeom prst="rect">
                          <a:avLst/>
                        </a:prstGeom>
                        <a:noFill/>
                        <a:ln>
                          <a:noFill/>
                        </a:ln>
                      </wps:spPr>
                      <wps:txbx>
                        <w:txbxContent>
                          <w:p w:rsidR="00A914D2" w:rsidRDefault="00A914D2" w:rsidP="003F3A0B">
                            <w:pPr>
                              <w:pStyle w:val="BodyText"/>
                              <w:spacing w:line="222" w:lineRule="exact"/>
                              <w:rPr>
                                <w:rFonts w:ascii="Lucida Sans Unicode"/>
                              </w:rPr>
                            </w:pPr>
                            <w:r>
                              <w:rPr>
                                <w:rFonts w:ascii="Lucida Sans Unicode"/>
                                <w:color w:val="231F20"/>
                                <w:w w:val="97"/>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53" type="#_x0000_t202" style="position:absolute;left:0;text-align:left;margin-left:476.25pt;margin-top:1.4pt;width:7pt;height:15.7pt;z-index:-251607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" filled="f" stroked="f">
                <v:textbox inset="0,0,0,0">
                  <w:txbxContent>
                    <w:p w:rsidR="00A914D2" w:rsidRDefault="00A914D2" w:rsidP="003F3A0B">
                      <w:pPr>
                        <w:pStyle w:val="BodyText"/>
                        <w:spacing w:line="222" w:lineRule="exact"/>
                        <w:rPr>
                          <w:rFonts w:ascii="Lucida Sans Unicode"/>
                        </w:rPr>
                      </w:pPr>
                      <w:r>
                        <w:rPr>
                          <w:rFonts w:ascii="Lucida Sans Unicode"/>
                          <w:color w:val="231F20"/>
                          <w:w w:val="97"/>
                        </w:rPr>
                        <w:t>=</w:t>
                      </w:r>
                    </w:p>
                  </w:txbxContent>
                </v:textbox>
                <w10:wrap anchorx="page"/>
              </v:shape>
            </w:pict>
          </mc:Fallback>
        </mc:AlternateContent>
      </w:r>
      <w:r>
        <w:rPr>
          <w:noProof/>
        </w:rPr>
        <mc:AlternateContent>
          <mc:Choice Requires="wps">
            <w:drawing>
              <wp:anchor distT="0" distB="0" distL="114300" distR="114300" simplePos="0" relativeHeight="251710464" behindDoc="1" locked="0" layoutInCell="1" allowOverlap="1">
                <wp:simplePos x="0" y="0"/>
                <wp:positionH relativeFrom="page">
                  <wp:posOffset>4387215</wp:posOffset>
                </wp:positionH>
                <wp:positionV relativeFrom="paragraph">
                  <wp:posOffset>435610</wp:posOffset>
                </wp:positionV>
                <wp:extent cx="88900" cy="199390"/>
                <wp:effectExtent l="0" t="0" r="0" b="0"/>
                <wp:wrapNone/>
                <wp:docPr id="4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 cy="199390"/>
                        </a:xfrm>
                        <a:prstGeom prst="rect">
                          <a:avLst/>
                        </a:prstGeom>
                        <a:noFill/>
                        <a:ln>
                          <a:noFill/>
                        </a:ln>
                      </wps:spPr>
                      <wps:txbx>
                        <w:txbxContent>
                          <w:p w:rsidR="00A914D2" w:rsidRDefault="00A914D2" w:rsidP="003F3A0B">
                            <w:pPr>
                              <w:pStyle w:val="BodyText"/>
                              <w:spacing w:line="222" w:lineRule="exact"/>
                              <w:rPr>
                                <w:rFonts w:ascii="Lucida Sans Unicode"/>
                              </w:rPr>
                            </w:pPr>
                            <w:r>
                              <w:rPr>
                                <w:rFonts w:ascii="Lucida Sans Unicode"/>
                                <w:color w:val="231F20"/>
                                <w:w w:val="97"/>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54" type="#_x0000_t202" style="position:absolute;left:0;text-align:left;margin-left:345.45pt;margin-top:34.3pt;width:7pt;height:15.7pt;z-index:-251606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" filled="f" stroked="f">
                <v:textbox inset="0,0,0,0">
                  <w:txbxContent>
                    <w:p w:rsidR="00A914D2" w:rsidRDefault="00A914D2" w:rsidP="003F3A0B">
                      <w:pPr>
                        <w:pStyle w:val="BodyText"/>
                        <w:spacing w:line="222" w:lineRule="exact"/>
                        <w:rPr>
                          <w:rFonts w:ascii="Lucida Sans Unicode"/>
                        </w:rPr>
                      </w:pPr>
                      <w:r>
                        <w:rPr>
                          <w:rFonts w:ascii="Lucida Sans Unicode"/>
                          <w:color w:val="231F20"/>
                          <w:w w:val="97"/>
                        </w:rPr>
                        <w:t>=</w:t>
                      </w:r>
                    </w:p>
                  </w:txbxContent>
                </v:textbox>
                <w10:wrap anchorx="page"/>
              </v:shape>
            </w:pict>
          </mc:Fallback>
        </mc:AlternateContent>
      </w:r>
      <w:r w:rsidR="003F3A0B" w:rsidRPr="0068687C">
        <w:rPr>
          <w:color w:val="231F20"/>
        </w:rPr>
        <w:t>Availability of ferritin results was low (</w:t>
      </w:r>
      <w:r w:rsidR="003F3A0B" w:rsidRPr="0068687C">
        <w:rPr>
          <w:i/>
          <w:color w:val="231F20"/>
        </w:rPr>
        <w:t>n</w:t>
      </w:r>
      <w:r w:rsidR="003F3A0B" w:rsidRPr="0068687C">
        <w:rPr>
          <w:color w:val="231F20"/>
        </w:rPr>
        <w:t>1472). Among</w:t>
      </w:r>
      <w:r w:rsidR="00EF41A3">
        <w:rPr>
          <w:color w:val="231F20"/>
          <w:lang w:val="en-US"/>
        </w:rPr>
        <w:t xml:space="preserve"> </w:t>
      </w:r>
      <w:r w:rsidR="003F3A0B" w:rsidRPr="0068687C">
        <w:rPr>
          <w:color w:val="231F20"/>
        </w:rPr>
        <w:t>pregnancies</w:t>
      </w:r>
      <w:r w:rsidR="00EF41A3">
        <w:rPr>
          <w:color w:val="231F20"/>
          <w:lang w:val="en-US"/>
        </w:rPr>
        <w:t xml:space="preserve"> </w:t>
      </w:r>
      <w:r w:rsidR="003F3A0B" w:rsidRPr="0068687C">
        <w:rPr>
          <w:color w:val="231F20"/>
        </w:rPr>
        <w:t>with</w:t>
      </w:r>
      <w:r w:rsidR="00EF41A3">
        <w:rPr>
          <w:color w:val="231F20"/>
          <w:lang w:val="en-US"/>
        </w:rPr>
        <w:t xml:space="preserve"> </w:t>
      </w:r>
      <w:r w:rsidR="003F3A0B" w:rsidRPr="0068687C">
        <w:rPr>
          <w:color w:val="231F20"/>
        </w:rPr>
        <w:t>anemia</w:t>
      </w:r>
      <w:r w:rsidR="00EF41A3">
        <w:rPr>
          <w:color w:val="231F20"/>
          <w:lang w:val="en-US"/>
        </w:rPr>
        <w:t xml:space="preserve"> </w:t>
      </w:r>
      <w:r w:rsidR="003F3A0B" w:rsidRPr="0068687C">
        <w:rPr>
          <w:color w:val="231F20"/>
        </w:rPr>
        <w:t>(</w:t>
      </w:r>
      <w:r w:rsidR="003F3A0B" w:rsidRPr="0068687C">
        <w:rPr>
          <w:i/>
          <w:color w:val="231F20"/>
        </w:rPr>
        <w:t>n</w:t>
      </w:r>
      <w:r w:rsidR="003F3A0B" w:rsidRPr="0068687C">
        <w:rPr>
          <w:color w:val="231F20"/>
        </w:rPr>
        <w:t>1045),18.9%</w:t>
      </w:r>
      <w:r w:rsidR="00EF41A3">
        <w:rPr>
          <w:color w:val="231F20"/>
          <w:lang w:val="en-US"/>
        </w:rPr>
        <w:t xml:space="preserve"> </w:t>
      </w:r>
      <w:r w:rsidR="003F3A0B" w:rsidRPr="0068687C">
        <w:rPr>
          <w:color w:val="231F20"/>
        </w:rPr>
        <w:t>had</w:t>
      </w:r>
      <w:r w:rsidR="00EF41A3">
        <w:rPr>
          <w:color w:val="231F20"/>
          <w:lang w:val="en-US"/>
        </w:rPr>
        <w:t xml:space="preserve"> </w:t>
      </w:r>
      <w:r w:rsidR="003F3A0B" w:rsidRPr="0068687C">
        <w:rPr>
          <w:color w:val="231F20"/>
        </w:rPr>
        <w:t>a</w:t>
      </w:r>
      <w:r w:rsidR="00EF41A3">
        <w:rPr>
          <w:color w:val="231F20"/>
          <w:lang w:val="en-US"/>
        </w:rPr>
        <w:t xml:space="preserve"> </w:t>
      </w:r>
      <w:r w:rsidR="003F3A0B" w:rsidRPr="0068687C">
        <w:rPr>
          <w:color w:val="231F20"/>
        </w:rPr>
        <w:t>ferritin</w:t>
      </w:r>
      <w:r w:rsidR="00EF41A3">
        <w:rPr>
          <w:color w:val="231F20"/>
          <w:lang w:val="en-US"/>
        </w:rPr>
        <w:t xml:space="preserve"> </w:t>
      </w:r>
      <w:r w:rsidR="003F3A0B" w:rsidRPr="0068687C">
        <w:rPr>
          <w:color w:val="231F20"/>
        </w:rPr>
        <w:t>measure</w:t>
      </w:r>
      <w:r w:rsidR="00EF41A3">
        <w:rPr>
          <w:color w:val="231F20"/>
          <w:lang w:val="en-US"/>
        </w:rPr>
        <w:t xml:space="preserve"> </w:t>
      </w:r>
      <w:r w:rsidR="003F3A0B" w:rsidRPr="0068687C">
        <w:rPr>
          <w:color w:val="231F20"/>
        </w:rPr>
        <w:t>compared</w:t>
      </w:r>
      <w:r w:rsidR="00EF41A3">
        <w:rPr>
          <w:color w:val="231F20"/>
          <w:lang w:val="en-US"/>
        </w:rPr>
        <w:t xml:space="preserve"> </w:t>
      </w:r>
      <w:r w:rsidR="003F3A0B" w:rsidRPr="0068687C">
        <w:rPr>
          <w:color w:val="231F20"/>
        </w:rPr>
        <w:t>with3.4%</w:t>
      </w:r>
      <w:r w:rsidR="00EF41A3">
        <w:rPr>
          <w:color w:val="231F20"/>
          <w:lang w:val="en-US"/>
        </w:rPr>
        <w:t xml:space="preserve"> </w:t>
      </w:r>
      <w:r w:rsidR="003F3A0B" w:rsidRPr="0068687C">
        <w:rPr>
          <w:color w:val="231F20"/>
        </w:rPr>
        <w:t>among</w:t>
      </w:r>
      <w:r w:rsidR="00EF41A3">
        <w:rPr>
          <w:color w:val="231F20"/>
          <w:lang w:val="en-US"/>
        </w:rPr>
        <w:t xml:space="preserve"> </w:t>
      </w:r>
      <w:r w:rsidR="003F3A0B" w:rsidRPr="0068687C">
        <w:rPr>
          <w:color w:val="231F20"/>
        </w:rPr>
        <w:t>pregnancies</w:t>
      </w:r>
      <w:r w:rsidR="00EF41A3">
        <w:rPr>
          <w:color w:val="231F20"/>
          <w:lang w:val="en-US"/>
        </w:rPr>
        <w:t xml:space="preserve"> </w:t>
      </w:r>
      <w:r w:rsidR="003F3A0B" w:rsidRPr="0068687C">
        <w:rPr>
          <w:color w:val="231F20"/>
        </w:rPr>
        <w:t>without</w:t>
      </w:r>
      <w:r w:rsidR="00EF41A3">
        <w:rPr>
          <w:color w:val="231F20"/>
          <w:lang w:val="en-US"/>
        </w:rPr>
        <w:t xml:space="preserve"> </w:t>
      </w:r>
      <w:r w:rsidR="003F3A0B" w:rsidRPr="0068687C">
        <w:rPr>
          <w:color w:val="231F20"/>
        </w:rPr>
        <w:t>anemia</w:t>
      </w:r>
      <w:r w:rsidR="00EF41A3">
        <w:rPr>
          <w:color w:val="231F20"/>
          <w:lang w:val="en-US"/>
        </w:rPr>
        <w:t xml:space="preserve"> </w:t>
      </w:r>
      <w:r w:rsidR="003F3A0B" w:rsidRPr="0068687C">
        <w:rPr>
          <w:color w:val="231F20"/>
        </w:rPr>
        <w:t>(</w:t>
      </w:r>
      <w:r w:rsidR="003F3A0B" w:rsidRPr="0068687C">
        <w:rPr>
          <w:i/>
          <w:color w:val="231F20"/>
        </w:rPr>
        <w:t>n</w:t>
      </w:r>
      <w:r w:rsidR="003F3A0B" w:rsidRPr="0068687C">
        <w:rPr>
          <w:color w:val="231F20"/>
        </w:rPr>
        <w:t>37,878)</w:t>
      </w:r>
      <w:r w:rsidR="00EF41A3">
        <w:rPr>
          <w:color w:val="231F20"/>
          <w:lang w:val="en-US"/>
        </w:rPr>
        <w:t xml:space="preserve"> </w:t>
      </w:r>
      <w:r w:rsidR="00EF41A3">
        <w:rPr>
          <w:color w:val="231F20"/>
        </w:rPr>
        <w:t>at the</w:t>
      </w:r>
      <w:r w:rsidR="00EF41A3">
        <w:rPr>
          <w:color w:val="231F20"/>
          <w:lang w:val="en-US"/>
        </w:rPr>
        <w:t xml:space="preserve"> </w:t>
      </w:r>
      <w:r w:rsidR="003F3A0B" w:rsidRPr="0068687C">
        <w:rPr>
          <w:color w:val="231F20"/>
        </w:rPr>
        <w:t>first</w:t>
      </w:r>
      <w:r w:rsidR="00EF41A3">
        <w:rPr>
          <w:color w:val="231F20"/>
          <w:lang w:val="en-US"/>
        </w:rPr>
        <w:t xml:space="preserve"> </w:t>
      </w:r>
      <w:r w:rsidR="003F3A0B" w:rsidRPr="0068687C">
        <w:rPr>
          <w:color w:val="231F20"/>
        </w:rPr>
        <w:t>laboratory</w:t>
      </w:r>
      <w:r w:rsidR="00EF41A3">
        <w:rPr>
          <w:color w:val="231F20"/>
          <w:lang w:val="en-US"/>
        </w:rPr>
        <w:t xml:space="preserve"> </w:t>
      </w:r>
      <w:r w:rsidR="003F3A0B" w:rsidRPr="0068687C">
        <w:rPr>
          <w:color w:val="231F20"/>
        </w:rPr>
        <w:t>test</w:t>
      </w:r>
      <w:r w:rsidR="00EF41A3">
        <w:rPr>
          <w:color w:val="231F20"/>
          <w:lang w:val="en-US"/>
        </w:rPr>
        <w:t xml:space="preserve"> </w:t>
      </w:r>
      <w:r w:rsidR="003F3A0B" w:rsidRPr="0068687C">
        <w:rPr>
          <w:color w:val="231F20"/>
        </w:rPr>
        <w:t>(</w:t>
      </w:r>
      <w:hyperlink w:anchor="_bookmark11" w:history="1">
        <w:r w:rsidR="003F3A0B" w:rsidRPr="0068687C">
          <w:rPr>
            <w:b/>
            <w:color w:val="0000FF"/>
          </w:rPr>
          <w:t>Table3</w:t>
        </w:r>
      </w:hyperlink>
      <w:r w:rsidR="003F3A0B" w:rsidRPr="0068687C">
        <w:rPr>
          <w:color w:val="231F20"/>
        </w:rPr>
        <w:t>).</w:t>
      </w:r>
      <w:r w:rsidR="00EF41A3">
        <w:rPr>
          <w:color w:val="231F20"/>
          <w:lang w:val="en-US"/>
        </w:rPr>
        <w:t xml:space="preserve"> </w:t>
      </w:r>
      <w:r w:rsidR="003F3A0B" w:rsidRPr="0068687C">
        <w:rPr>
          <w:color w:val="231F20"/>
        </w:rPr>
        <w:t>Among</w:t>
      </w:r>
      <w:r w:rsidR="00EF41A3">
        <w:rPr>
          <w:color w:val="231F20"/>
          <w:lang w:val="en-US"/>
        </w:rPr>
        <w:t xml:space="preserve"> </w:t>
      </w:r>
      <w:r w:rsidR="003F3A0B" w:rsidRPr="0068687C">
        <w:rPr>
          <w:color w:val="231F20"/>
        </w:rPr>
        <w:t>the</w:t>
      </w:r>
      <w:r w:rsidR="00EF41A3">
        <w:rPr>
          <w:color w:val="231F20"/>
          <w:lang w:val="en-US"/>
        </w:rPr>
        <w:t xml:space="preserve"> </w:t>
      </w:r>
      <w:r w:rsidR="003F3A0B" w:rsidRPr="0068687C">
        <w:rPr>
          <w:color w:val="231F20"/>
        </w:rPr>
        <w:t>pregnancies</w:t>
      </w:r>
      <w:r w:rsidR="00EF41A3">
        <w:rPr>
          <w:color w:val="231F20"/>
          <w:lang w:val="en-US"/>
        </w:rPr>
        <w:t xml:space="preserve"> </w:t>
      </w:r>
      <w:r w:rsidR="003F3A0B" w:rsidRPr="0068687C">
        <w:rPr>
          <w:color w:val="231F20"/>
        </w:rPr>
        <w:t>with</w:t>
      </w:r>
      <w:r w:rsidR="00EF41A3">
        <w:rPr>
          <w:color w:val="231F20"/>
          <w:lang w:val="en-US"/>
        </w:rPr>
        <w:t xml:space="preserve"> </w:t>
      </w:r>
      <w:r w:rsidR="003F3A0B" w:rsidRPr="0068687C">
        <w:rPr>
          <w:color w:val="231F20"/>
        </w:rPr>
        <w:t>anemia,</w:t>
      </w:r>
      <w:r w:rsidR="00EF41A3">
        <w:rPr>
          <w:color w:val="231F20"/>
          <w:lang w:val="en-US"/>
        </w:rPr>
        <w:t xml:space="preserve"> </w:t>
      </w:r>
      <w:r w:rsidR="003F3A0B" w:rsidRPr="0068687C">
        <w:rPr>
          <w:color w:val="231F20"/>
        </w:rPr>
        <w:t>ferritin</w:t>
      </w:r>
      <w:r w:rsidR="00EF41A3">
        <w:rPr>
          <w:color w:val="231F20"/>
          <w:lang w:val="en-US"/>
        </w:rPr>
        <w:t xml:space="preserve"> </w:t>
      </w:r>
      <w:r w:rsidR="003F3A0B" w:rsidRPr="0068687C">
        <w:rPr>
          <w:color w:val="231F20"/>
        </w:rPr>
        <w:t>was</w:t>
      </w:r>
      <w:r w:rsidR="00EF41A3">
        <w:rPr>
          <w:color w:val="231F20"/>
          <w:lang w:val="en-US"/>
        </w:rPr>
        <w:t xml:space="preserve"> </w:t>
      </w:r>
      <w:r w:rsidR="003F3A0B" w:rsidRPr="0068687C">
        <w:rPr>
          <w:color w:val="231F20"/>
        </w:rPr>
        <w:t>assessed</w:t>
      </w:r>
      <w:r w:rsidR="00EF41A3">
        <w:rPr>
          <w:color w:val="231F20"/>
          <w:lang w:val="en-US"/>
        </w:rPr>
        <w:t xml:space="preserve"> </w:t>
      </w:r>
      <w:r w:rsidR="003F3A0B" w:rsidRPr="0068687C">
        <w:rPr>
          <w:color w:val="231F20"/>
        </w:rPr>
        <w:t>among 15.2% of those with mild anemia and 39.7% of those</w:t>
      </w:r>
      <w:r w:rsidR="00EF41A3">
        <w:rPr>
          <w:color w:val="231F20"/>
          <w:lang w:val="en-US"/>
        </w:rPr>
        <w:t xml:space="preserve">v\ </w:t>
      </w:r>
      <w:r w:rsidR="003F3A0B" w:rsidRPr="0068687C">
        <w:rPr>
          <w:color w:val="231F20"/>
        </w:rPr>
        <w:t>with</w:t>
      </w:r>
      <w:r w:rsidR="00EF41A3">
        <w:rPr>
          <w:color w:val="231F20"/>
          <w:lang w:val="en-US"/>
        </w:rPr>
        <w:t xml:space="preserve"> </w:t>
      </w:r>
      <w:r w:rsidR="003F3A0B" w:rsidRPr="0068687C">
        <w:rPr>
          <w:color w:val="231F20"/>
        </w:rPr>
        <w:t>moderate/</w:t>
      </w:r>
      <w:r w:rsidR="00EF41A3">
        <w:rPr>
          <w:color w:val="231F20"/>
          <w:lang w:val="en-US"/>
        </w:rPr>
        <w:t xml:space="preserve"> </w:t>
      </w:r>
      <w:r w:rsidR="003F3A0B" w:rsidRPr="0068687C">
        <w:rPr>
          <w:color w:val="231F20"/>
        </w:rPr>
        <w:t>severe</w:t>
      </w:r>
      <w:r w:rsidR="00EF41A3">
        <w:rPr>
          <w:color w:val="231F20"/>
          <w:lang w:val="en-US"/>
        </w:rPr>
        <w:t xml:space="preserve"> </w:t>
      </w:r>
      <w:r w:rsidR="003F3A0B" w:rsidRPr="0068687C">
        <w:rPr>
          <w:color w:val="231F20"/>
        </w:rPr>
        <w:t>anemia.</w:t>
      </w:r>
      <w:r w:rsidR="00B36F7A">
        <w:rPr>
          <w:color w:val="231F20"/>
          <w:lang w:val="en-US"/>
        </w:rPr>
        <w:t xml:space="preserve"> </w:t>
      </w:r>
      <w:r w:rsidR="003F3A0B" w:rsidRPr="0068687C">
        <w:rPr>
          <w:color w:val="231F20"/>
        </w:rPr>
        <w:t>The</w:t>
      </w:r>
      <w:r w:rsidR="00EF41A3">
        <w:rPr>
          <w:color w:val="231F20"/>
          <w:lang w:val="en-US"/>
        </w:rPr>
        <w:t>v</w:t>
      </w:r>
      <w:r w:rsidR="003F3A0B" w:rsidRPr="0068687C">
        <w:rPr>
          <w:color w:val="231F20"/>
        </w:rPr>
        <w:t>proportion</w:t>
      </w:r>
      <w:r w:rsidR="00B36F7A">
        <w:rPr>
          <w:color w:val="231F20"/>
          <w:lang w:val="en-US"/>
        </w:rPr>
        <w:t xml:space="preserve"> </w:t>
      </w:r>
      <w:r w:rsidR="003F3A0B" w:rsidRPr="0068687C">
        <w:rPr>
          <w:color w:val="231F20"/>
        </w:rPr>
        <w:t>with</w:t>
      </w:r>
      <w:r w:rsidR="00B36F7A">
        <w:rPr>
          <w:color w:val="231F20"/>
          <w:lang w:val="en-US"/>
        </w:rPr>
        <w:t xml:space="preserve"> </w:t>
      </w:r>
      <w:r w:rsidR="003F3A0B" w:rsidRPr="0068687C">
        <w:rPr>
          <w:color w:val="231F20"/>
        </w:rPr>
        <w:t>ferritin</w:t>
      </w:r>
      <w:r w:rsidR="00B36F7A">
        <w:rPr>
          <w:color w:val="231F20"/>
          <w:lang w:val="en-US"/>
        </w:rPr>
        <w:t xml:space="preserve"> </w:t>
      </w:r>
      <w:r w:rsidR="003F3A0B" w:rsidRPr="0068687C">
        <w:rPr>
          <w:color w:val="231F20"/>
        </w:rPr>
        <w:t>assessed differed by race-ethnicity. Among pregnancies withanemia, ferritin was assessed at a higher rate among NH black(23.1%)and</w:t>
      </w:r>
      <w:r w:rsidR="00B36F7A">
        <w:rPr>
          <w:color w:val="231F20"/>
          <w:lang w:val="en-US"/>
        </w:rPr>
        <w:t xml:space="preserve"> </w:t>
      </w:r>
      <w:r w:rsidR="003F3A0B" w:rsidRPr="0068687C">
        <w:rPr>
          <w:color w:val="231F20"/>
        </w:rPr>
        <w:t>NH</w:t>
      </w:r>
      <w:r w:rsidR="00B36F7A">
        <w:rPr>
          <w:color w:val="231F20"/>
          <w:lang w:val="en-US"/>
        </w:rPr>
        <w:t xml:space="preserve"> </w:t>
      </w:r>
      <w:r w:rsidR="003F3A0B" w:rsidRPr="0068687C">
        <w:rPr>
          <w:color w:val="231F20"/>
        </w:rPr>
        <w:t>Asian/</w:t>
      </w:r>
      <w:r w:rsidR="00B36F7A">
        <w:rPr>
          <w:color w:val="231F20"/>
          <w:lang w:val="en-US"/>
        </w:rPr>
        <w:t xml:space="preserve"> </w:t>
      </w:r>
      <w:r w:rsidR="003F3A0B" w:rsidRPr="0068687C">
        <w:rPr>
          <w:color w:val="231F20"/>
        </w:rPr>
        <w:t>Pacific</w:t>
      </w:r>
      <w:r w:rsidR="00B36F7A">
        <w:rPr>
          <w:color w:val="231F20"/>
          <w:lang w:val="en-US"/>
        </w:rPr>
        <w:t xml:space="preserve"> </w:t>
      </w:r>
      <w:r w:rsidR="003F3A0B" w:rsidRPr="0068687C">
        <w:rPr>
          <w:color w:val="231F20"/>
        </w:rPr>
        <w:t>Islander</w:t>
      </w:r>
      <w:r w:rsidR="00B36F7A">
        <w:rPr>
          <w:color w:val="231F20"/>
          <w:lang w:val="en-US"/>
        </w:rPr>
        <w:t xml:space="preserve"> </w:t>
      </w:r>
      <w:r w:rsidR="003F3A0B" w:rsidRPr="0068687C">
        <w:rPr>
          <w:color w:val="231F20"/>
        </w:rPr>
        <w:t>(23.5%)</w:t>
      </w:r>
      <w:r w:rsidR="00B36F7A">
        <w:rPr>
          <w:color w:val="231F20"/>
          <w:lang w:val="en-US"/>
        </w:rPr>
        <w:t xml:space="preserve"> </w:t>
      </w:r>
      <w:r w:rsidR="003F3A0B" w:rsidRPr="0068687C">
        <w:rPr>
          <w:color w:val="231F20"/>
        </w:rPr>
        <w:t>compared</w:t>
      </w:r>
      <w:r w:rsidR="00B36F7A">
        <w:rPr>
          <w:color w:val="231F20"/>
          <w:lang w:val="en-US"/>
        </w:rPr>
        <w:t xml:space="preserve"> </w:t>
      </w:r>
      <w:r w:rsidR="003F3A0B" w:rsidRPr="0068687C">
        <w:rPr>
          <w:color w:val="231F20"/>
        </w:rPr>
        <w:t>with</w:t>
      </w:r>
      <w:r w:rsidR="00B36F7A">
        <w:rPr>
          <w:color w:val="231F20"/>
          <w:lang w:val="en-US"/>
        </w:rPr>
        <w:t xml:space="preserve"> </w:t>
      </w:r>
      <w:r w:rsidR="003F3A0B" w:rsidRPr="0068687C">
        <w:rPr>
          <w:color w:val="231F20"/>
        </w:rPr>
        <w:t>Hispanic</w:t>
      </w:r>
      <w:r w:rsidR="00B36F7A">
        <w:rPr>
          <w:color w:val="231F20"/>
          <w:lang w:val="en-US"/>
        </w:rPr>
        <w:t xml:space="preserve"> </w:t>
      </w:r>
      <w:r w:rsidR="003F3A0B" w:rsidRPr="0068687C">
        <w:rPr>
          <w:color w:val="231F20"/>
        </w:rPr>
        <w:t>(15.3%)andNH</w:t>
      </w:r>
      <w:r w:rsidR="00B36F7A">
        <w:rPr>
          <w:color w:val="231F20"/>
          <w:lang w:val="en-US"/>
        </w:rPr>
        <w:t xml:space="preserve"> </w:t>
      </w:r>
      <w:r w:rsidR="003F3A0B" w:rsidRPr="0068687C">
        <w:rPr>
          <w:color w:val="231F20"/>
        </w:rPr>
        <w:t>white(10.4%)</w:t>
      </w:r>
      <w:r w:rsidR="00B36F7A">
        <w:rPr>
          <w:color w:val="231F20"/>
          <w:lang w:val="en-US"/>
        </w:rPr>
        <w:t xml:space="preserve"> </w:t>
      </w:r>
      <w:r w:rsidR="003F3A0B" w:rsidRPr="0068687C">
        <w:rPr>
          <w:color w:val="231F20"/>
        </w:rPr>
        <w:t>women</w:t>
      </w:r>
      <w:r w:rsidR="00B36F7A">
        <w:rPr>
          <w:color w:val="231F20"/>
          <w:lang w:val="en-US"/>
        </w:rPr>
        <w:t xml:space="preserve"> </w:t>
      </w:r>
      <w:r w:rsidR="003F3A0B" w:rsidRPr="0068687C">
        <w:rPr>
          <w:color w:val="231F20"/>
        </w:rPr>
        <w:t>(dat</w:t>
      </w:r>
      <w:r w:rsidR="00B36F7A">
        <w:rPr>
          <w:color w:val="231F20"/>
          <w:lang w:val="en-US"/>
        </w:rPr>
        <w:t xml:space="preserve"> </w:t>
      </w:r>
      <w:r w:rsidR="003F3A0B" w:rsidRPr="0068687C">
        <w:rPr>
          <w:color w:val="231F20"/>
        </w:rPr>
        <w:t>anot</w:t>
      </w:r>
      <w:r w:rsidR="00B36F7A">
        <w:rPr>
          <w:color w:val="231F20"/>
          <w:lang w:val="en-US"/>
        </w:rPr>
        <w:t xml:space="preserve"> </w:t>
      </w:r>
      <w:r w:rsidR="003F3A0B" w:rsidRPr="0068687C">
        <w:rPr>
          <w:color w:val="231F20"/>
        </w:rPr>
        <w:t>shown).Among</w:t>
      </w:r>
      <w:r w:rsidR="00B36F7A">
        <w:rPr>
          <w:color w:val="231F20"/>
          <w:lang w:val="en-US"/>
        </w:rPr>
        <w:t xml:space="preserve"> </w:t>
      </w:r>
      <w:r w:rsidR="003F3A0B" w:rsidRPr="0068687C">
        <w:rPr>
          <w:color w:val="231F20"/>
        </w:rPr>
        <w:t>pregnancies</w:t>
      </w:r>
      <w:r w:rsidR="00B36F7A">
        <w:rPr>
          <w:color w:val="231F20"/>
          <w:lang w:val="en-US"/>
        </w:rPr>
        <w:t xml:space="preserve">  </w:t>
      </w:r>
      <w:r w:rsidR="003F3A0B" w:rsidRPr="0068687C">
        <w:rPr>
          <w:color w:val="231F20"/>
        </w:rPr>
        <w:t>without</w:t>
      </w:r>
      <w:r w:rsidR="00B36F7A">
        <w:rPr>
          <w:color w:val="231F20"/>
          <w:lang w:val="en-US"/>
        </w:rPr>
        <w:t xml:space="preserve"> </w:t>
      </w:r>
      <w:r w:rsidR="003F3A0B" w:rsidRPr="0068687C">
        <w:rPr>
          <w:color w:val="231F20"/>
        </w:rPr>
        <w:t>Hgb</w:t>
      </w:r>
      <w:r w:rsidR="00B36F7A">
        <w:rPr>
          <w:color w:val="231F20"/>
          <w:lang w:val="en-US"/>
        </w:rPr>
        <w:t xml:space="preserve"> </w:t>
      </w:r>
      <w:r w:rsidR="003F3A0B" w:rsidRPr="0068687C">
        <w:rPr>
          <w:color w:val="231F20"/>
        </w:rPr>
        <w:t>or</w:t>
      </w:r>
      <w:r w:rsidR="00B36F7A">
        <w:rPr>
          <w:color w:val="231F20"/>
          <w:lang w:val="en-US"/>
        </w:rPr>
        <w:t xml:space="preserve"> </w:t>
      </w:r>
      <w:r w:rsidR="003F3A0B" w:rsidRPr="0068687C">
        <w:rPr>
          <w:color w:val="231F20"/>
        </w:rPr>
        <w:t>Hct</w:t>
      </w:r>
      <w:r w:rsidR="00B36F7A">
        <w:rPr>
          <w:color w:val="231F20"/>
          <w:lang w:val="en-US"/>
        </w:rPr>
        <w:t xml:space="preserve"> </w:t>
      </w:r>
      <w:r w:rsidR="003F3A0B" w:rsidRPr="0068687C">
        <w:rPr>
          <w:color w:val="231F20"/>
        </w:rPr>
        <w:t>results,</w:t>
      </w:r>
    </w:p>
    <w:p w:rsidR="003F3A0B" w:rsidRPr="0068687C" w:rsidRDefault="003F3A0B" w:rsidP="00A91866">
      <w:pPr>
        <w:pStyle w:val="BodyText"/>
        <w:spacing w:line="249" w:lineRule="auto"/>
        <w:ind w:left="101" w:right="134"/>
        <w:jc w:val="both"/>
      </w:pPr>
      <w:r w:rsidRPr="0068687C">
        <w:rPr>
          <w:i/>
          <w:color w:val="231F20"/>
        </w:rPr>
        <w:t>&lt;</w:t>
      </w:r>
      <w:r w:rsidRPr="0068687C">
        <w:rPr>
          <w:color w:val="231F20"/>
        </w:rPr>
        <w:t>2%had</w:t>
      </w:r>
      <w:r w:rsidR="00B36F7A">
        <w:rPr>
          <w:color w:val="231F20"/>
          <w:lang w:val="en-US"/>
        </w:rPr>
        <w:t xml:space="preserve"> </w:t>
      </w:r>
      <w:r w:rsidRPr="0068687C">
        <w:rPr>
          <w:color w:val="231F20"/>
        </w:rPr>
        <w:t>a</w:t>
      </w:r>
      <w:r w:rsidR="00B36F7A">
        <w:rPr>
          <w:color w:val="231F20"/>
          <w:lang w:val="en-US"/>
        </w:rPr>
        <w:t xml:space="preserve"> </w:t>
      </w:r>
      <w:r w:rsidRPr="0068687C">
        <w:rPr>
          <w:color w:val="231F20"/>
        </w:rPr>
        <w:t>ferritin</w:t>
      </w:r>
      <w:r w:rsidR="00B36F7A">
        <w:rPr>
          <w:color w:val="231F20"/>
          <w:lang w:val="en-US"/>
        </w:rPr>
        <w:t xml:space="preserve"> </w:t>
      </w:r>
      <w:r w:rsidRPr="0068687C">
        <w:rPr>
          <w:color w:val="231F20"/>
        </w:rPr>
        <w:t>result</w:t>
      </w:r>
      <w:r w:rsidR="00B36F7A">
        <w:rPr>
          <w:color w:val="231F20"/>
          <w:lang w:val="en-US"/>
        </w:rPr>
        <w:t xml:space="preserve"> </w:t>
      </w:r>
      <w:r w:rsidRPr="0068687C">
        <w:rPr>
          <w:color w:val="231F20"/>
        </w:rPr>
        <w:t>(data</w:t>
      </w:r>
      <w:r w:rsidR="00B36F7A">
        <w:rPr>
          <w:color w:val="231F20"/>
          <w:lang w:val="en-US"/>
        </w:rPr>
        <w:t xml:space="preserve"> </w:t>
      </w:r>
      <w:r w:rsidRPr="0068687C">
        <w:rPr>
          <w:color w:val="231F20"/>
        </w:rPr>
        <w:t>not</w:t>
      </w:r>
      <w:r w:rsidR="00B36F7A">
        <w:rPr>
          <w:color w:val="231F20"/>
          <w:lang w:val="en-US"/>
        </w:rPr>
        <w:t xml:space="preserve"> </w:t>
      </w:r>
      <w:r w:rsidRPr="0068687C">
        <w:rPr>
          <w:color w:val="231F20"/>
        </w:rPr>
        <w:t>shown).</w:t>
      </w:r>
      <w:r w:rsidR="00B36F7A">
        <w:rPr>
          <w:color w:val="231F20"/>
          <w:lang w:val="en-US"/>
        </w:rPr>
        <w:t xml:space="preserve"> </w:t>
      </w:r>
      <w:r w:rsidRPr="0068687C">
        <w:rPr>
          <w:color w:val="231F20"/>
        </w:rPr>
        <w:t>Ferritin</w:t>
      </w:r>
      <w:r w:rsidR="00B36F7A">
        <w:rPr>
          <w:color w:val="231F20"/>
          <w:lang w:val="en-US"/>
        </w:rPr>
        <w:t xml:space="preserve"> </w:t>
      </w:r>
      <w:r w:rsidRPr="0068687C">
        <w:rPr>
          <w:color w:val="231F20"/>
        </w:rPr>
        <w:t>was</w:t>
      </w:r>
      <w:r w:rsidR="00B36F7A">
        <w:rPr>
          <w:color w:val="231F20"/>
          <w:lang w:val="en-US"/>
        </w:rPr>
        <w:t xml:space="preserve"> </w:t>
      </w:r>
      <w:r w:rsidRPr="0068687C">
        <w:rPr>
          <w:color w:val="231F20"/>
        </w:rPr>
        <w:t>assessed at a median of 9.0 wk (Q</w:t>
      </w:r>
      <w:r w:rsidRPr="0068687C">
        <w:rPr>
          <w:color w:val="231F20"/>
          <w:vertAlign w:val="subscript"/>
        </w:rPr>
        <w:t>1–3</w:t>
      </w:r>
      <w:r w:rsidRPr="0068687C">
        <w:rPr>
          <w:color w:val="231F20"/>
        </w:rPr>
        <w:t>: 5–12 wk). Median ferritin</w:t>
      </w:r>
      <w:r w:rsidR="00B36F7A">
        <w:rPr>
          <w:color w:val="231F20"/>
          <w:lang w:val="en-US"/>
        </w:rPr>
        <w:t xml:space="preserve"> </w:t>
      </w:r>
      <w:r w:rsidRPr="0068687C">
        <w:rPr>
          <w:color w:val="231F20"/>
        </w:rPr>
        <w:t>concentrations</w:t>
      </w:r>
      <w:r w:rsidR="00B36F7A">
        <w:rPr>
          <w:color w:val="231F20"/>
          <w:lang w:val="en-US"/>
        </w:rPr>
        <w:t xml:space="preserve"> </w:t>
      </w:r>
      <w:r w:rsidRPr="0068687C">
        <w:rPr>
          <w:color w:val="231F20"/>
        </w:rPr>
        <w:t>and</w:t>
      </w:r>
      <w:r w:rsidR="00B36F7A">
        <w:rPr>
          <w:color w:val="231F20"/>
          <w:lang w:val="en-US"/>
        </w:rPr>
        <w:t xml:space="preserve"> </w:t>
      </w:r>
      <w:r w:rsidRPr="0068687C">
        <w:rPr>
          <w:color w:val="231F20"/>
        </w:rPr>
        <w:t>ID</w:t>
      </w:r>
      <w:r w:rsidR="00B36F7A">
        <w:rPr>
          <w:color w:val="231F20"/>
          <w:lang w:val="en-US"/>
        </w:rPr>
        <w:t xml:space="preserve"> </w:t>
      </w:r>
      <w:r w:rsidRPr="0068687C">
        <w:rPr>
          <w:color w:val="231F20"/>
        </w:rPr>
        <w:t>status</w:t>
      </w:r>
      <w:r w:rsidR="00B36F7A">
        <w:rPr>
          <w:color w:val="231F20"/>
          <w:lang w:val="en-US"/>
        </w:rPr>
        <w:t xml:space="preserve"> </w:t>
      </w:r>
      <w:r w:rsidRPr="0068687C">
        <w:rPr>
          <w:color w:val="231F20"/>
        </w:rPr>
        <w:t>by</w:t>
      </w:r>
      <w:r w:rsidR="00B36F7A">
        <w:rPr>
          <w:color w:val="231F20"/>
          <w:lang w:val="en-US"/>
        </w:rPr>
        <w:t xml:space="preserve"> </w:t>
      </w:r>
      <w:r w:rsidRPr="0068687C">
        <w:rPr>
          <w:color w:val="231F20"/>
        </w:rPr>
        <w:t>anemia</w:t>
      </w:r>
      <w:r w:rsidR="00B36F7A">
        <w:rPr>
          <w:color w:val="231F20"/>
          <w:lang w:val="en-US"/>
        </w:rPr>
        <w:t xml:space="preserve"> </w:t>
      </w:r>
      <w:r w:rsidRPr="0068687C">
        <w:rPr>
          <w:color w:val="231F20"/>
        </w:rPr>
        <w:t>status</w:t>
      </w:r>
      <w:r w:rsidR="00B36F7A">
        <w:rPr>
          <w:color w:val="231F20"/>
          <w:lang w:val="en-US"/>
        </w:rPr>
        <w:t xml:space="preserve"> </w:t>
      </w:r>
      <w:r w:rsidRPr="0068687C">
        <w:rPr>
          <w:color w:val="231F20"/>
        </w:rPr>
        <w:t>are</w:t>
      </w:r>
      <w:r w:rsidR="00B36F7A">
        <w:rPr>
          <w:color w:val="231F20"/>
          <w:lang w:val="en-US"/>
        </w:rPr>
        <w:t xml:space="preserve"> </w:t>
      </w:r>
      <w:r w:rsidRPr="0068687C">
        <w:rPr>
          <w:color w:val="231F20"/>
        </w:rPr>
        <w:t>described</w:t>
      </w:r>
      <w:r w:rsidR="00B36F7A">
        <w:rPr>
          <w:color w:val="231F20"/>
          <w:lang w:val="en-US"/>
        </w:rPr>
        <w:t xml:space="preserve"> </w:t>
      </w:r>
      <w:r w:rsidRPr="0068687C">
        <w:rPr>
          <w:color w:val="231F20"/>
        </w:rPr>
        <w:t xml:space="preserve">in </w:t>
      </w:r>
      <w:hyperlink w:anchor="_bookmark11" w:history="1">
        <w:r w:rsidRPr="0068687C">
          <w:rPr>
            <w:color w:val="0000FF"/>
          </w:rPr>
          <w:t>Table 3</w:t>
        </w:r>
      </w:hyperlink>
      <w:r w:rsidRPr="0068687C">
        <w:rPr>
          <w:color w:val="231F20"/>
        </w:rPr>
        <w:t>. Of the 1472 pregnancies with ferritin and anemiaassessed, prevalence</w:t>
      </w:r>
      <w:r w:rsidR="00B36F7A">
        <w:rPr>
          <w:color w:val="231F20"/>
          <w:lang w:val="en-US"/>
        </w:rPr>
        <w:t xml:space="preserve"> </w:t>
      </w:r>
      <w:r w:rsidRPr="0068687C">
        <w:rPr>
          <w:color w:val="231F20"/>
        </w:rPr>
        <w:t>of</w:t>
      </w:r>
      <w:r w:rsidR="00B36F7A">
        <w:rPr>
          <w:color w:val="231F20"/>
          <w:lang w:val="en-US"/>
        </w:rPr>
        <w:t xml:space="preserve"> </w:t>
      </w:r>
      <w:r w:rsidRPr="0068687C">
        <w:rPr>
          <w:color w:val="231F20"/>
        </w:rPr>
        <w:t>ID</w:t>
      </w:r>
      <w:r w:rsidR="00B36F7A">
        <w:rPr>
          <w:color w:val="231F20"/>
          <w:lang w:val="en-US"/>
        </w:rPr>
        <w:t xml:space="preserve"> </w:t>
      </w:r>
      <w:r w:rsidRPr="0068687C">
        <w:rPr>
          <w:color w:val="231F20"/>
        </w:rPr>
        <w:t>and</w:t>
      </w:r>
      <w:r w:rsidR="00B36F7A">
        <w:rPr>
          <w:color w:val="231F20"/>
          <w:lang w:val="en-US"/>
        </w:rPr>
        <w:t xml:space="preserve"> </w:t>
      </w:r>
      <w:r w:rsidRPr="0068687C">
        <w:rPr>
          <w:color w:val="231F20"/>
        </w:rPr>
        <w:t>IDA</w:t>
      </w:r>
      <w:r w:rsidR="00B36F7A">
        <w:rPr>
          <w:color w:val="231F20"/>
          <w:lang w:val="en-US"/>
        </w:rPr>
        <w:t xml:space="preserve"> </w:t>
      </w:r>
      <w:r w:rsidRPr="0068687C">
        <w:rPr>
          <w:color w:val="231F20"/>
        </w:rPr>
        <w:t>was</w:t>
      </w:r>
      <w:r w:rsidR="00B36F7A">
        <w:rPr>
          <w:color w:val="231F20"/>
          <w:lang w:val="en-US"/>
        </w:rPr>
        <w:t xml:space="preserve"> </w:t>
      </w:r>
      <w:r w:rsidRPr="0068687C">
        <w:rPr>
          <w:color w:val="231F20"/>
        </w:rPr>
        <w:t>26.8%(395/1472)and6.5%(95/1472),respectively.Of</w:t>
      </w:r>
      <w:r w:rsidR="00B36F7A">
        <w:rPr>
          <w:color w:val="231F20"/>
          <w:lang w:val="en-US"/>
        </w:rPr>
        <w:t xml:space="preserve"> </w:t>
      </w:r>
      <w:r w:rsidRPr="0068687C">
        <w:rPr>
          <w:color w:val="231F20"/>
        </w:rPr>
        <w:t>the</w:t>
      </w:r>
      <w:r w:rsidR="00B36F7A">
        <w:rPr>
          <w:color w:val="231F20"/>
          <w:lang w:val="en-US"/>
        </w:rPr>
        <w:t xml:space="preserve"> </w:t>
      </w:r>
      <w:r w:rsidRPr="0068687C">
        <w:rPr>
          <w:color w:val="231F20"/>
        </w:rPr>
        <w:t>197</w:t>
      </w:r>
      <w:r w:rsidR="00B36F7A">
        <w:rPr>
          <w:color w:val="231F20"/>
          <w:lang w:val="en-US"/>
        </w:rPr>
        <w:t xml:space="preserve"> </w:t>
      </w:r>
      <w:r w:rsidRPr="0068687C">
        <w:rPr>
          <w:color w:val="231F20"/>
        </w:rPr>
        <w:t>pregnancies</w:t>
      </w:r>
      <w:r w:rsidR="00B36F7A">
        <w:rPr>
          <w:color w:val="231F20"/>
          <w:lang w:val="en-US"/>
        </w:rPr>
        <w:t xml:space="preserve"> </w:t>
      </w:r>
      <w:r w:rsidRPr="0068687C">
        <w:rPr>
          <w:color w:val="231F20"/>
        </w:rPr>
        <w:t>with</w:t>
      </w:r>
    </w:p>
    <w:p w:rsidR="003F3A0B" w:rsidRPr="0068687C" w:rsidRDefault="003F3A0B" w:rsidP="00A91866">
      <w:pPr>
        <w:pStyle w:val="BodyText"/>
        <w:spacing w:before="18" w:line="204" w:lineRule="auto"/>
        <w:ind w:left="101" w:right="134"/>
        <w:jc w:val="both"/>
      </w:pPr>
      <w:r w:rsidRPr="0068687C">
        <w:rPr>
          <w:color w:val="231F20"/>
        </w:rPr>
        <w:t>laboratory-confirmed</w:t>
      </w:r>
      <w:r w:rsidR="00B36F7A">
        <w:rPr>
          <w:color w:val="231F20"/>
          <w:lang w:val="en-US"/>
        </w:rPr>
        <w:t xml:space="preserve"> </w:t>
      </w:r>
      <w:r w:rsidRPr="0068687C">
        <w:rPr>
          <w:color w:val="231F20"/>
        </w:rPr>
        <w:t>anemia</w:t>
      </w:r>
      <w:r w:rsidR="00B36F7A">
        <w:rPr>
          <w:color w:val="231F20"/>
          <w:lang w:val="en-US"/>
        </w:rPr>
        <w:t xml:space="preserve"> </w:t>
      </w:r>
      <w:r w:rsidRPr="0068687C">
        <w:rPr>
          <w:color w:val="231F20"/>
        </w:rPr>
        <w:t>and</w:t>
      </w:r>
      <w:r w:rsidR="00B36F7A">
        <w:rPr>
          <w:color w:val="231F20"/>
          <w:lang w:val="en-US"/>
        </w:rPr>
        <w:t xml:space="preserve"> </w:t>
      </w:r>
      <w:r w:rsidRPr="0068687C">
        <w:rPr>
          <w:color w:val="231F20"/>
        </w:rPr>
        <w:t>with</w:t>
      </w:r>
      <w:r w:rsidR="00B36F7A">
        <w:rPr>
          <w:color w:val="231F20"/>
          <w:lang w:val="en-US"/>
        </w:rPr>
        <w:t xml:space="preserve"> </w:t>
      </w:r>
      <w:r w:rsidRPr="0068687C">
        <w:rPr>
          <w:color w:val="231F20"/>
        </w:rPr>
        <w:t>ferritin</w:t>
      </w:r>
      <w:r w:rsidR="00B36F7A">
        <w:rPr>
          <w:color w:val="231F20"/>
          <w:lang w:val="en-US"/>
        </w:rPr>
        <w:t xml:space="preserve"> </w:t>
      </w:r>
      <w:r w:rsidRPr="0068687C">
        <w:rPr>
          <w:color w:val="231F20"/>
        </w:rPr>
        <w:t>assessed,</w:t>
      </w:r>
      <w:r w:rsidR="00B36F7A">
        <w:rPr>
          <w:color w:val="231F20"/>
          <w:lang w:val="en-US"/>
        </w:rPr>
        <w:t xml:space="preserve"> </w:t>
      </w:r>
      <w:r w:rsidRPr="0068687C">
        <w:rPr>
          <w:color w:val="231F20"/>
        </w:rPr>
        <w:t>43.0%of those with mild anemia (</w:t>
      </w:r>
      <w:r w:rsidRPr="0068687C">
        <w:rPr>
          <w:i/>
          <w:color w:val="231F20"/>
        </w:rPr>
        <w:t xml:space="preserve">n </w:t>
      </w:r>
      <w:r w:rsidRPr="0068687C">
        <w:rPr>
          <w:color w:val="231F20"/>
        </w:rPr>
        <w:t>= 1</w:t>
      </w:r>
      <w:r w:rsidR="008A5237" w:rsidRPr="0068687C">
        <w:rPr>
          <w:color w:val="231F20"/>
        </w:rPr>
        <w:t>36</w:t>
      </w:r>
      <w:r w:rsidRPr="0068687C">
        <w:rPr>
          <w:color w:val="231F20"/>
        </w:rPr>
        <w:t>) had ID, and 59.7% of</w:t>
      </w:r>
      <w:r w:rsidR="00B36F7A">
        <w:rPr>
          <w:color w:val="231F20"/>
          <w:lang w:val="en-US"/>
        </w:rPr>
        <w:t xml:space="preserve"> </w:t>
      </w:r>
      <w:r w:rsidRPr="0068687C">
        <w:rPr>
          <w:color w:val="231F20"/>
        </w:rPr>
        <w:t>those</w:t>
      </w:r>
      <w:r w:rsidR="00B36F7A">
        <w:rPr>
          <w:color w:val="231F20"/>
          <w:lang w:val="en-US"/>
        </w:rPr>
        <w:t xml:space="preserve"> </w:t>
      </w:r>
      <w:r w:rsidRPr="0068687C">
        <w:rPr>
          <w:color w:val="231F20"/>
        </w:rPr>
        <w:t>with</w:t>
      </w:r>
      <w:r w:rsidR="00B36F7A">
        <w:rPr>
          <w:color w:val="231F20"/>
          <w:lang w:val="en-US"/>
        </w:rPr>
        <w:t xml:space="preserve"> </w:t>
      </w:r>
      <w:r w:rsidRPr="0068687C">
        <w:rPr>
          <w:color w:val="231F20"/>
        </w:rPr>
        <w:t>moderate/</w:t>
      </w:r>
      <w:r w:rsidR="00B36F7A">
        <w:rPr>
          <w:color w:val="231F20"/>
          <w:lang w:val="en-US"/>
        </w:rPr>
        <w:t xml:space="preserve"> </w:t>
      </w:r>
      <w:r w:rsidRPr="0068687C">
        <w:rPr>
          <w:color w:val="231F20"/>
        </w:rPr>
        <w:t>severe</w:t>
      </w:r>
      <w:r w:rsidR="00B36F7A">
        <w:rPr>
          <w:color w:val="231F20"/>
          <w:lang w:val="en-US"/>
        </w:rPr>
        <w:t xml:space="preserve"> </w:t>
      </w:r>
      <w:r w:rsidRPr="0068687C">
        <w:rPr>
          <w:color w:val="231F20"/>
        </w:rPr>
        <w:t>anemia(</w:t>
      </w:r>
      <w:r w:rsidRPr="0068687C">
        <w:rPr>
          <w:i/>
          <w:color w:val="231F20"/>
        </w:rPr>
        <w:t>n</w:t>
      </w:r>
      <w:r w:rsidR="00B36F7A">
        <w:rPr>
          <w:color w:val="231F20"/>
        </w:rPr>
        <w:t>=62)</w:t>
      </w:r>
      <w:r w:rsidR="00B36F7A">
        <w:rPr>
          <w:color w:val="231F20"/>
          <w:lang w:val="en-US"/>
        </w:rPr>
        <w:t xml:space="preserve"> </w:t>
      </w:r>
      <w:r w:rsidR="00B36F7A">
        <w:rPr>
          <w:color w:val="231F20"/>
        </w:rPr>
        <w:t>had</w:t>
      </w:r>
      <w:r w:rsidR="00B36F7A">
        <w:rPr>
          <w:color w:val="231F20"/>
          <w:lang w:val="en-US"/>
        </w:rPr>
        <w:t xml:space="preserve"> </w:t>
      </w:r>
      <w:r w:rsidR="00B36F7A">
        <w:rPr>
          <w:color w:val="231F20"/>
        </w:rPr>
        <w:t>ID</w:t>
      </w:r>
      <w:r w:rsidR="00B36F7A">
        <w:rPr>
          <w:color w:val="231F20"/>
          <w:lang w:val="en-US"/>
        </w:rPr>
        <w:t xml:space="preserve"> </w:t>
      </w:r>
      <w:r w:rsidR="00B36F7A">
        <w:rPr>
          <w:color w:val="231F20"/>
        </w:rPr>
        <w:t>(</w:t>
      </w:r>
      <w:r w:rsidR="00B36F7A">
        <w:rPr>
          <w:color w:val="231F20"/>
          <w:lang w:val="en-US"/>
        </w:rPr>
        <w:t xml:space="preserve"> d</w:t>
      </w:r>
      <w:r w:rsidRPr="0068687C">
        <w:rPr>
          <w:color w:val="231F20"/>
        </w:rPr>
        <w:t>ata</w:t>
      </w:r>
      <w:r w:rsidR="00B36F7A">
        <w:rPr>
          <w:color w:val="231F20"/>
          <w:lang w:val="en-US"/>
        </w:rPr>
        <w:t xml:space="preserve"> </w:t>
      </w:r>
      <w:r w:rsidRPr="0068687C">
        <w:rPr>
          <w:color w:val="231F20"/>
        </w:rPr>
        <w:t>not</w:t>
      </w:r>
    </w:p>
    <w:p w:rsidR="003F3A0B" w:rsidRPr="0068687C" w:rsidRDefault="003F3A0B" w:rsidP="00A91866">
      <w:pPr>
        <w:spacing w:line="204" w:lineRule="auto"/>
        <w:jc w:val="both"/>
        <w:rPr>
          <w:rFonts w:ascii="Times New Roman" w:hAnsi="Times New Roman"/>
        </w:rPr>
        <w:sectPr w:rsidR="003F3A0B" w:rsidRPr="0068687C">
          <w:footerReference w:type="even" r:id="rId30"/>
          <w:footerReference w:type="default" r:id="rId31"/>
          <w:pgSz w:w="11700" w:h="15660"/>
          <w:pgMar w:top="540" w:right="700" w:bottom="800" w:left="720" w:header="0" w:footer="666" w:gutter="0"/>
          <w:cols w:num="2" w:space="720" w:equalWidth="0">
            <w:col w:w="5005" w:space="180"/>
            <w:col w:w="5095"/>
          </w:cols>
        </w:sectPr>
      </w:pPr>
    </w:p>
    <w:p w:rsidR="003F3A0B" w:rsidRPr="0068687C" w:rsidRDefault="003F3A0B" w:rsidP="00A91866">
      <w:pPr>
        <w:spacing w:before="75" w:line="232" w:lineRule="auto"/>
        <w:ind w:left="117"/>
        <w:jc w:val="both"/>
        <w:rPr>
          <w:rFonts w:ascii="Times New Roman" w:hAnsi="Times New Roman"/>
        </w:rPr>
      </w:pPr>
      <w:bookmarkStart w:id="11" w:name="_bookmark5"/>
      <w:bookmarkEnd w:id="11"/>
      <w:r w:rsidRPr="0068687C">
        <w:rPr>
          <w:rFonts w:ascii="Times New Roman" w:hAnsi="Times New Roman"/>
          <w:b/>
          <w:color w:val="231F20"/>
        </w:rPr>
        <w:lastRenderedPageBreak/>
        <w:t>TABLE1</w:t>
      </w:r>
      <w:r w:rsidRPr="0068687C">
        <w:rPr>
          <w:rFonts w:ascii="Times New Roman" w:hAnsi="Times New Roman"/>
          <w:color w:val="231F20"/>
        </w:rPr>
        <w:t>Description</w:t>
      </w:r>
      <w:r w:rsidR="00B36F7A">
        <w:rPr>
          <w:rFonts w:ascii="Times New Roman" w:hAnsi="Times New Roman"/>
          <w:color w:val="231F20"/>
          <w:lang w:val="en-US"/>
        </w:rPr>
        <w:t xml:space="preserve"> </w:t>
      </w:r>
      <w:r w:rsidRPr="0068687C">
        <w:rPr>
          <w:rFonts w:ascii="Times New Roman" w:hAnsi="Times New Roman"/>
          <w:color w:val="231F20"/>
        </w:rPr>
        <w:t>of</w:t>
      </w:r>
      <w:r w:rsidR="00B36F7A">
        <w:rPr>
          <w:rFonts w:ascii="Times New Roman" w:hAnsi="Times New Roman"/>
          <w:color w:val="231F20"/>
          <w:lang w:val="en-US"/>
        </w:rPr>
        <w:t xml:space="preserve"> </w:t>
      </w:r>
      <w:r w:rsidRPr="0068687C">
        <w:rPr>
          <w:rFonts w:ascii="Times New Roman" w:hAnsi="Times New Roman"/>
          <w:color w:val="231F20"/>
        </w:rPr>
        <w:t>eligible</w:t>
      </w:r>
      <w:r w:rsidR="00B36F7A">
        <w:rPr>
          <w:rFonts w:ascii="Times New Roman" w:hAnsi="Times New Roman"/>
          <w:color w:val="231F20"/>
          <w:lang w:val="en-US"/>
        </w:rPr>
        <w:t xml:space="preserve"> </w:t>
      </w:r>
      <w:r w:rsidRPr="0068687C">
        <w:rPr>
          <w:rFonts w:ascii="Times New Roman" w:hAnsi="Times New Roman"/>
          <w:color w:val="231F20"/>
        </w:rPr>
        <w:t>pregnancies,</w:t>
      </w:r>
      <w:r w:rsidR="00B36F7A">
        <w:rPr>
          <w:rFonts w:ascii="Times New Roman" w:hAnsi="Times New Roman"/>
          <w:color w:val="231F20"/>
          <w:lang w:val="en-US"/>
        </w:rPr>
        <w:t xml:space="preserve"> </w:t>
      </w:r>
      <w:r w:rsidRPr="0068687C">
        <w:rPr>
          <w:rFonts w:ascii="Times New Roman" w:hAnsi="Times New Roman"/>
          <w:color w:val="231F20"/>
        </w:rPr>
        <w:t>the</w:t>
      </w:r>
      <w:r w:rsidR="00B36F7A">
        <w:rPr>
          <w:rFonts w:ascii="Times New Roman" w:hAnsi="Times New Roman"/>
          <w:color w:val="231F20"/>
          <w:lang w:val="en-US"/>
        </w:rPr>
        <w:t xml:space="preserve"> </w:t>
      </w:r>
      <w:r w:rsidRPr="0068687C">
        <w:rPr>
          <w:rFonts w:ascii="Times New Roman" w:hAnsi="Times New Roman"/>
          <w:color w:val="231F20"/>
        </w:rPr>
        <w:t>proportion</w:t>
      </w:r>
      <w:r w:rsidR="00B36F7A">
        <w:rPr>
          <w:rFonts w:ascii="Times New Roman" w:hAnsi="Times New Roman"/>
          <w:color w:val="231F20"/>
          <w:lang w:val="en-US"/>
        </w:rPr>
        <w:t xml:space="preserve"> </w:t>
      </w:r>
      <w:r w:rsidRPr="0068687C">
        <w:rPr>
          <w:rFonts w:ascii="Times New Roman" w:hAnsi="Times New Roman"/>
          <w:color w:val="231F20"/>
        </w:rPr>
        <w:t>screened</w:t>
      </w:r>
      <w:r w:rsidR="00B36F7A">
        <w:rPr>
          <w:rFonts w:ascii="Times New Roman" w:hAnsi="Times New Roman"/>
          <w:color w:val="231F20"/>
          <w:lang w:val="en-US"/>
        </w:rPr>
        <w:t xml:space="preserve"> </w:t>
      </w:r>
      <w:r w:rsidRPr="0068687C">
        <w:rPr>
          <w:rFonts w:ascii="Times New Roman" w:hAnsi="Times New Roman"/>
          <w:color w:val="231F20"/>
        </w:rPr>
        <w:t>for</w:t>
      </w:r>
      <w:r w:rsidR="00B36F7A">
        <w:rPr>
          <w:rFonts w:ascii="Times New Roman" w:hAnsi="Times New Roman"/>
          <w:color w:val="231F20"/>
          <w:lang w:val="en-US"/>
        </w:rPr>
        <w:t xml:space="preserve"> </w:t>
      </w:r>
      <w:r w:rsidRPr="0068687C">
        <w:rPr>
          <w:rFonts w:ascii="Times New Roman" w:hAnsi="Times New Roman"/>
          <w:color w:val="231F20"/>
        </w:rPr>
        <w:t>anemia,</w:t>
      </w:r>
      <w:r w:rsidR="00B36F7A">
        <w:rPr>
          <w:rFonts w:ascii="Times New Roman" w:hAnsi="Times New Roman"/>
          <w:color w:val="231F20"/>
          <w:lang w:val="en-US"/>
        </w:rPr>
        <w:t xml:space="preserve"> </w:t>
      </w:r>
      <w:r w:rsidRPr="0068687C">
        <w:rPr>
          <w:rFonts w:ascii="Times New Roman" w:hAnsi="Times New Roman"/>
          <w:color w:val="231F20"/>
        </w:rPr>
        <w:t>and</w:t>
      </w:r>
      <w:r w:rsidR="00B36F7A">
        <w:rPr>
          <w:rFonts w:ascii="Times New Roman" w:hAnsi="Times New Roman"/>
          <w:color w:val="231F20"/>
          <w:lang w:val="en-US"/>
        </w:rPr>
        <w:t xml:space="preserve"> </w:t>
      </w:r>
      <w:r w:rsidRPr="0068687C">
        <w:rPr>
          <w:rFonts w:ascii="Times New Roman" w:hAnsi="Times New Roman"/>
          <w:color w:val="231F20"/>
        </w:rPr>
        <w:t>anemia</w:t>
      </w:r>
      <w:r w:rsidR="00B36F7A">
        <w:rPr>
          <w:rFonts w:ascii="Times New Roman" w:hAnsi="Times New Roman"/>
          <w:color w:val="231F20"/>
          <w:lang w:val="en-US"/>
        </w:rPr>
        <w:t xml:space="preserve"> </w:t>
      </w:r>
      <w:r w:rsidRPr="0068687C">
        <w:rPr>
          <w:rFonts w:ascii="Times New Roman" w:hAnsi="Times New Roman"/>
          <w:color w:val="231F20"/>
        </w:rPr>
        <w:t>status</w:t>
      </w:r>
      <w:r w:rsidR="00B36F7A">
        <w:rPr>
          <w:rFonts w:ascii="Times New Roman" w:hAnsi="Times New Roman"/>
          <w:color w:val="231F20"/>
          <w:lang w:val="en-US"/>
        </w:rPr>
        <w:t xml:space="preserve"> </w:t>
      </w:r>
      <w:r w:rsidRPr="0068687C">
        <w:rPr>
          <w:rFonts w:ascii="Times New Roman" w:hAnsi="Times New Roman"/>
          <w:color w:val="231F20"/>
        </w:rPr>
        <w:t>by</w:t>
      </w:r>
      <w:r w:rsidR="00B36F7A">
        <w:rPr>
          <w:rFonts w:ascii="Times New Roman" w:hAnsi="Times New Roman"/>
          <w:color w:val="231F20"/>
          <w:lang w:val="en-US"/>
        </w:rPr>
        <w:t xml:space="preserve"> </w:t>
      </w:r>
      <w:r w:rsidRPr="0068687C">
        <w:rPr>
          <w:rFonts w:ascii="Times New Roman" w:hAnsi="Times New Roman"/>
          <w:color w:val="231F20"/>
        </w:rPr>
        <w:t>sociodemographic</w:t>
      </w:r>
      <w:r w:rsidR="00B36F7A">
        <w:rPr>
          <w:rFonts w:ascii="Times New Roman" w:hAnsi="Times New Roman"/>
          <w:color w:val="231F20"/>
          <w:lang w:val="en-US"/>
        </w:rPr>
        <w:t xml:space="preserve"> </w:t>
      </w:r>
      <w:r w:rsidRPr="0068687C">
        <w:rPr>
          <w:rFonts w:ascii="Times New Roman" w:hAnsi="Times New Roman"/>
          <w:color w:val="231F20"/>
        </w:rPr>
        <w:t>characteristics,Kaiser</w:t>
      </w:r>
      <w:r w:rsidR="00B36F7A">
        <w:rPr>
          <w:rFonts w:ascii="Times New Roman" w:hAnsi="Times New Roman"/>
          <w:color w:val="231F20"/>
          <w:lang w:val="en-US"/>
        </w:rPr>
        <w:t xml:space="preserve"> </w:t>
      </w:r>
      <w:r w:rsidRPr="0068687C">
        <w:rPr>
          <w:rFonts w:ascii="Times New Roman" w:hAnsi="Times New Roman"/>
          <w:color w:val="231F20"/>
        </w:rPr>
        <w:t>Permanente</w:t>
      </w:r>
      <w:r w:rsidR="00B36F7A">
        <w:rPr>
          <w:rFonts w:ascii="Times New Roman" w:hAnsi="Times New Roman"/>
          <w:color w:val="231F20"/>
          <w:lang w:val="en-US"/>
        </w:rPr>
        <w:t xml:space="preserve"> </w:t>
      </w:r>
      <w:r w:rsidRPr="0068687C">
        <w:rPr>
          <w:rFonts w:ascii="Times New Roman" w:hAnsi="Times New Roman"/>
          <w:color w:val="231F20"/>
        </w:rPr>
        <w:t>Northwest,2005–2016</w:t>
      </w:r>
    </w:p>
    <w:p w:rsidR="003F3A0B" w:rsidRPr="0068687C" w:rsidRDefault="00120C2B" w:rsidP="00A91866">
      <w:pPr>
        <w:pStyle w:val="BodyText"/>
        <w:spacing w:before="10"/>
        <w:jc w:val="right"/>
      </w:pPr>
      <w:r>
        <w:rPr>
          <w:noProof/>
        </w:rPr>
        <mc:AlternateContent>
          <mc:Choice Requires="wps">
            <w:drawing>
              <wp:anchor distT="0" distB="0" distL="0" distR="0" simplePos="0" relativeHeight="251725824" behindDoc="1" locked="0" layoutInCell="1" allowOverlap="1">
                <wp:simplePos x="0" y="0"/>
                <wp:positionH relativeFrom="page">
                  <wp:posOffset>531495</wp:posOffset>
                </wp:positionH>
                <wp:positionV relativeFrom="paragraph">
                  <wp:posOffset>96520</wp:posOffset>
                </wp:positionV>
                <wp:extent cx="6377305" cy="1270"/>
                <wp:effectExtent l="0" t="0" r="0" b="0"/>
                <wp:wrapTopAndBottom/>
                <wp:docPr id="47" name="Freeform: 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77305" cy="1270"/>
                        </a:xfrm>
                        <a:custGeom>
                          <a:avLst/>
                          <a:gdLst>
                            <a:gd name="T0" fmla="+- 0 837 837"/>
                            <a:gd name="T1" fmla="*/ T0 w 10043"/>
                            <a:gd name="T2" fmla="+- 0 10880 837"/>
                            <a:gd name="T3" fmla="*/ T2 w 10043"/>
                          </a:gdLst>
                          <a:ahLst/>
                          <a:cxnLst>
                            <a:cxn ang="0">
                              <a:pos x="T1" y="0"/>
                            </a:cxn>
                            <a:cxn ang="0">
                              <a:pos x="T3" y="0"/>
                            </a:cxn>
                          </a:cxnLst>
                          <a:rect l="0" t="0" r="r" b="b"/>
                          <a:pathLst>
                            <a:path w="10043">
                              <a:moveTo>
                                <a:pt x="0" y="0"/>
                              </a:moveTo>
                              <a:lnTo>
                                <a:pt x="10043" y="0"/>
                              </a:lnTo>
                            </a:path>
                          </a:pathLst>
                        </a:custGeom>
                        <a:noFill/>
                        <a:ln w="6401">
                          <a:solidFill>
                            <a:srgbClr val="231F2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7C6A16" id="Freeform: Shape 29" o:spid="_x0000_s1026" style="position:absolute;margin-left:41.85pt;margin-top:7.6pt;width:502.15pt;height:.1pt;z-index:-251590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4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" path="m,l10043,e" filled="f" strokecolor="#231f20" strokeweight=".17781mm">
                <v:path arrowok="t" o:connecttype="custom" o:connectlocs="0,0;6377305,0" o:connectangles="0,0"/>
                <w10:wrap type="topAndBottom" anchorx="page"/>
              </v:shape>
            </w:pict>
          </mc:Fallback>
        </mc:AlternateContent>
      </w:r>
    </w:p>
    <w:p w:rsidR="003F3A0B" w:rsidRPr="0068687C" w:rsidRDefault="003F3A0B" w:rsidP="00A91866">
      <w:pPr>
        <w:tabs>
          <w:tab w:val="left" w:pos="2407"/>
          <w:tab w:val="left" w:pos="2533"/>
          <w:tab w:val="left" w:pos="3680"/>
          <w:tab w:val="left" w:pos="4527"/>
          <w:tab w:val="left" w:pos="4889"/>
          <w:tab w:val="left" w:pos="5080"/>
          <w:tab w:val="left" w:pos="5194"/>
          <w:tab w:val="left" w:pos="6082"/>
          <w:tab w:val="left" w:pos="7443"/>
          <w:tab w:val="left" w:pos="7805"/>
          <w:tab w:val="left" w:pos="7995"/>
          <w:tab w:val="left" w:pos="8297"/>
          <w:tab w:val="left" w:pos="8977"/>
          <w:tab w:val="left" w:pos="10159"/>
        </w:tabs>
        <w:spacing w:line="285" w:lineRule="auto"/>
        <w:ind w:left="117" w:right="118" w:firstLine="1956"/>
        <w:jc w:val="right"/>
        <w:rPr>
          <w:rFonts w:ascii="Times New Roman" w:hAnsi="Times New Roman"/>
        </w:rPr>
      </w:pPr>
      <w:r w:rsidRPr="0068687C">
        <w:rPr>
          <w:rFonts w:ascii="Times New Roman" w:hAnsi="Times New Roman"/>
          <w:color w:val="231F20"/>
          <w:u w:val="single" w:color="231F20"/>
        </w:rPr>
        <w:tab/>
      </w:r>
      <w:r w:rsidRPr="0068687C">
        <w:rPr>
          <w:rFonts w:ascii="Times New Roman" w:hAnsi="Times New Roman"/>
          <w:color w:val="231F20"/>
          <w:w w:val="85"/>
          <w:u w:val="single" w:color="231F20"/>
        </w:rPr>
        <w:t>Eligiblepopulation,</w:t>
      </w:r>
      <w:r w:rsidRPr="0068687C">
        <w:rPr>
          <w:rFonts w:ascii="Times New Roman" w:hAnsi="Times New Roman"/>
          <w:i/>
          <w:color w:val="231F20"/>
          <w:w w:val="85"/>
          <w:u w:val="single" w:color="231F20"/>
        </w:rPr>
        <w:t>n</w:t>
      </w:r>
      <w:r w:rsidRPr="0068687C">
        <w:rPr>
          <w:rFonts w:ascii="Times New Roman" w:hAnsi="Times New Roman"/>
          <w:color w:val="231F20"/>
          <w:w w:val="85"/>
          <w:u w:val="single" w:color="231F20"/>
        </w:rPr>
        <w:t>=41,991</w:t>
      </w:r>
      <w:r w:rsidRPr="0068687C">
        <w:rPr>
          <w:rFonts w:ascii="Times New Roman" w:hAnsi="Times New Roman"/>
          <w:color w:val="231F20"/>
          <w:u w:val="single" w:color="231F20"/>
        </w:rPr>
        <w:tab/>
      </w:r>
      <w:r w:rsidRPr="0068687C">
        <w:rPr>
          <w:rFonts w:ascii="Times New Roman" w:hAnsi="Times New Roman"/>
          <w:color w:val="231F20"/>
        </w:rPr>
        <w:tab/>
      </w:r>
      <w:r w:rsidRPr="0068687C">
        <w:rPr>
          <w:rFonts w:ascii="Times New Roman" w:hAnsi="Times New Roman"/>
          <w:color w:val="231F20"/>
          <w:u w:val="single" w:color="231F20"/>
        </w:rPr>
        <w:tab/>
      </w:r>
      <w:r w:rsidRPr="0068687C">
        <w:rPr>
          <w:rFonts w:ascii="Times New Roman" w:hAnsi="Times New Roman"/>
          <w:color w:val="231F20"/>
          <w:u w:val="single" w:color="231F20"/>
        </w:rPr>
        <w:tab/>
      </w:r>
      <w:r w:rsidRPr="0068687C">
        <w:rPr>
          <w:rFonts w:ascii="Times New Roman" w:hAnsi="Times New Roman"/>
          <w:color w:val="231F20"/>
          <w:w w:val="85"/>
          <w:u w:val="single" w:color="231F20"/>
        </w:rPr>
        <w:t>Screenedforanemia,</w:t>
      </w:r>
      <w:r w:rsidRPr="0068687C">
        <w:rPr>
          <w:rFonts w:ascii="Times New Roman" w:hAnsi="Times New Roman"/>
          <w:i/>
          <w:color w:val="231F20"/>
          <w:w w:val="85"/>
          <w:u w:val="single" w:color="231F20"/>
        </w:rPr>
        <w:t>n</w:t>
      </w:r>
      <w:r w:rsidRPr="0068687C">
        <w:rPr>
          <w:rFonts w:ascii="Times New Roman" w:hAnsi="Times New Roman"/>
          <w:color w:val="231F20"/>
          <w:w w:val="85"/>
          <w:u w:val="single" w:color="231F20"/>
        </w:rPr>
        <w:t>=38,923</w:t>
      </w:r>
      <w:r w:rsidRPr="0068687C">
        <w:rPr>
          <w:rFonts w:ascii="Times New Roman" w:hAnsi="Times New Roman"/>
          <w:color w:val="231F20"/>
          <w:u w:val="single" w:color="231F20"/>
        </w:rPr>
        <w:tab/>
      </w:r>
      <w:r w:rsidRPr="0068687C">
        <w:rPr>
          <w:rFonts w:ascii="Times New Roman" w:hAnsi="Times New Roman"/>
          <w:color w:val="231F20"/>
        </w:rPr>
        <w:tab/>
      </w:r>
      <w:r w:rsidRPr="0068687C">
        <w:rPr>
          <w:rFonts w:ascii="Times New Roman" w:hAnsi="Times New Roman"/>
          <w:color w:val="231F20"/>
          <w:u w:val="single" w:color="231F20"/>
        </w:rPr>
        <w:tab/>
      </w:r>
      <w:r w:rsidRPr="0068687C">
        <w:rPr>
          <w:rFonts w:ascii="Times New Roman" w:hAnsi="Times New Roman"/>
          <w:color w:val="231F20"/>
          <w:u w:val="single" w:color="231F20"/>
        </w:rPr>
        <w:tab/>
      </w:r>
      <w:r w:rsidRPr="0068687C">
        <w:rPr>
          <w:rFonts w:ascii="Times New Roman" w:hAnsi="Times New Roman"/>
          <w:color w:val="231F20"/>
          <w:w w:val="85"/>
          <w:u w:val="single" w:color="231F20"/>
        </w:rPr>
        <w:t>Haveanemia,</w:t>
      </w:r>
      <w:r w:rsidRPr="0068687C">
        <w:rPr>
          <w:rFonts w:ascii="Times New Roman" w:hAnsi="Times New Roman"/>
          <w:i/>
          <w:color w:val="231F20"/>
          <w:w w:val="85"/>
          <w:u w:val="single" w:color="231F20"/>
        </w:rPr>
        <w:t xml:space="preserve">n </w:t>
      </w:r>
      <w:r w:rsidRPr="0068687C">
        <w:rPr>
          <w:rFonts w:ascii="Times New Roman" w:hAnsi="Times New Roman"/>
          <w:color w:val="231F20"/>
          <w:w w:val="85"/>
          <w:u w:val="single" w:color="231F20"/>
        </w:rPr>
        <w:t>=1045</w:t>
      </w:r>
      <w:r w:rsidRPr="0068687C">
        <w:rPr>
          <w:rFonts w:ascii="Times New Roman" w:hAnsi="Times New Roman"/>
          <w:color w:val="231F20"/>
          <w:u w:val="single" w:color="231F20"/>
        </w:rPr>
        <w:tab/>
      </w:r>
      <w:r w:rsidRPr="0068687C">
        <w:rPr>
          <w:rFonts w:ascii="Times New Roman" w:hAnsi="Times New Roman"/>
          <w:color w:val="231F20"/>
        </w:rPr>
        <w:t xml:space="preserve"> Characteristic</w:t>
      </w:r>
      <w:r w:rsidRPr="0068687C">
        <w:rPr>
          <w:rFonts w:ascii="Times New Roman" w:hAnsi="Times New Roman"/>
          <w:color w:val="231F20"/>
        </w:rPr>
        <w:tab/>
      </w:r>
      <w:r w:rsidRPr="0068687C">
        <w:rPr>
          <w:rFonts w:ascii="Times New Roman" w:hAnsi="Times New Roman"/>
          <w:color w:val="231F20"/>
        </w:rPr>
        <w:tab/>
      </w:r>
      <w:r w:rsidRPr="0068687C">
        <w:rPr>
          <w:rFonts w:ascii="Times New Roman" w:hAnsi="Times New Roman"/>
          <w:i/>
          <w:color w:val="231F20"/>
        </w:rPr>
        <w:t>n</w:t>
      </w:r>
      <w:r w:rsidRPr="0068687C">
        <w:rPr>
          <w:rFonts w:ascii="Times New Roman" w:hAnsi="Times New Roman"/>
          <w:i/>
          <w:color w:val="231F20"/>
        </w:rPr>
        <w:tab/>
      </w:r>
      <w:r w:rsidRPr="0068687C">
        <w:rPr>
          <w:rFonts w:ascii="Times New Roman" w:hAnsi="Times New Roman"/>
          <w:color w:val="231F20"/>
          <w:w w:val="85"/>
        </w:rPr>
        <w:t>Column%</w:t>
      </w:r>
      <w:r w:rsidRPr="0068687C">
        <w:rPr>
          <w:rFonts w:ascii="Times New Roman" w:hAnsi="Times New Roman"/>
          <w:color w:val="231F20"/>
          <w:w w:val="85"/>
        </w:rPr>
        <w:tab/>
      </w:r>
      <w:r w:rsidRPr="0068687C">
        <w:rPr>
          <w:rFonts w:ascii="Times New Roman" w:hAnsi="Times New Roman"/>
          <w:color w:val="231F20"/>
          <w:w w:val="85"/>
        </w:rPr>
        <w:tab/>
      </w:r>
      <w:r w:rsidRPr="0068687C">
        <w:rPr>
          <w:rFonts w:ascii="Times New Roman" w:hAnsi="Times New Roman"/>
          <w:color w:val="231F20"/>
          <w:w w:val="85"/>
        </w:rPr>
        <w:tab/>
        <w:t>Row%</w:t>
      </w:r>
      <w:r w:rsidRPr="0068687C">
        <w:rPr>
          <w:rFonts w:ascii="Times New Roman" w:hAnsi="Times New Roman"/>
          <w:color w:val="231F20"/>
          <w:w w:val="85"/>
        </w:rPr>
        <w:tab/>
      </w:r>
      <w:r w:rsidRPr="0068687C">
        <w:rPr>
          <w:rFonts w:ascii="Times New Roman" w:hAnsi="Times New Roman"/>
          <w:i/>
          <w:color w:val="231F20"/>
          <w:w w:val="90"/>
        </w:rPr>
        <w:t>P</w:t>
      </w:r>
      <w:r w:rsidRPr="0068687C">
        <w:rPr>
          <w:rFonts w:ascii="Times New Roman" w:hAnsi="Times New Roman"/>
          <w:color w:val="231F20"/>
          <w:w w:val="90"/>
        </w:rPr>
        <w:t>valueforscreening</w:t>
      </w:r>
      <w:hyperlink w:anchor="_bookmark6" w:history="1">
        <w:r w:rsidRPr="0068687C">
          <w:rPr>
            <w:rFonts w:ascii="Times New Roman" w:hAnsi="Times New Roman"/>
            <w:color w:val="0000FF"/>
            <w:w w:val="90"/>
            <w:position w:val="5"/>
          </w:rPr>
          <w:t>1</w:t>
        </w:r>
      </w:hyperlink>
      <w:r w:rsidRPr="0068687C">
        <w:rPr>
          <w:rFonts w:ascii="Times New Roman" w:hAnsi="Times New Roman"/>
          <w:color w:val="0000FF"/>
          <w:w w:val="90"/>
          <w:position w:val="5"/>
        </w:rPr>
        <w:tab/>
      </w:r>
      <w:r w:rsidRPr="0068687C">
        <w:rPr>
          <w:rFonts w:ascii="Times New Roman" w:hAnsi="Times New Roman"/>
          <w:color w:val="0000FF"/>
          <w:w w:val="90"/>
          <w:position w:val="5"/>
        </w:rPr>
        <w:tab/>
      </w:r>
      <w:r w:rsidRPr="0068687C">
        <w:rPr>
          <w:rFonts w:ascii="Times New Roman" w:hAnsi="Times New Roman"/>
          <w:color w:val="0000FF"/>
          <w:w w:val="90"/>
          <w:position w:val="5"/>
        </w:rPr>
        <w:tab/>
      </w:r>
      <w:r w:rsidRPr="0068687C">
        <w:rPr>
          <w:rFonts w:ascii="Times New Roman" w:hAnsi="Times New Roman"/>
          <w:color w:val="231F20"/>
          <w:w w:val="85"/>
        </w:rPr>
        <w:t>Row%</w:t>
      </w:r>
      <w:r w:rsidRPr="0068687C">
        <w:rPr>
          <w:rFonts w:ascii="Times New Roman" w:hAnsi="Times New Roman"/>
          <w:color w:val="231F20"/>
          <w:w w:val="85"/>
        </w:rPr>
        <w:tab/>
      </w:r>
      <w:r w:rsidRPr="0068687C">
        <w:rPr>
          <w:rFonts w:ascii="Times New Roman" w:hAnsi="Times New Roman"/>
          <w:i/>
          <w:color w:val="231F20"/>
          <w:w w:val="90"/>
        </w:rPr>
        <w:t>P</w:t>
      </w:r>
      <w:r w:rsidRPr="0068687C">
        <w:rPr>
          <w:rFonts w:ascii="Times New Roman" w:hAnsi="Times New Roman"/>
          <w:color w:val="231F20"/>
          <w:w w:val="90"/>
        </w:rPr>
        <w:t>valueforanemia</w:t>
      </w:r>
      <w:hyperlink w:anchor="_bookmark7" w:history="1">
        <w:r w:rsidRPr="0068687C">
          <w:rPr>
            <w:rFonts w:ascii="Times New Roman" w:hAnsi="Times New Roman"/>
            <w:color w:val="0000FF"/>
            <w:w w:val="90"/>
            <w:position w:val="5"/>
          </w:rPr>
          <w:t>2</w:t>
        </w:r>
      </w:hyperlink>
    </w:p>
    <w:p w:rsidR="003F3A0B" w:rsidRPr="0068687C" w:rsidRDefault="00120C2B" w:rsidP="003F3A0B">
      <w:pPr>
        <w:tabs>
          <w:tab w:val="left" w:pos="6504"/>
          <w:tab w:val="right" w:pos="9802"/>
        </w:tabs>
        <w:spacing w:before="15"/>
        <w:ind w:left="117"/>
        <w:rPr>
          <w:rFonts w:ascii="Times New Roman" w:hAnsi="Times New Roman"/>
        </w:rPr>
      </w:pPr>
      <w:r>
        <w:rPr>
          <w:rFonts w:ascii="Times New Roman" w:hAnsi="Times New Roman"/>
          <w:noProof/>
        </w:rPr>
        <mc:AlternateContent>
          <mc:Choice Requires="wps">
            <w:drawing>
              <wp:anchor distT="4294967295" distB="4294967295" distL="114300" distR="114300" simplePos="0" relativeHeight="251675648" behindDoc="0" locked="0" layoutInCell="1" allowOverlap="1">
                <wp:simplePos x="0" y="0"/>
                <wp:positionH relativeFrom="page">
                  <wp:posOffset>531495</wp:posOffset>
                </wp:positionH>
                <wp:positionV relativeFrom="paragraph">
                  <wp:posOffset>-5081</wp:posOffset>
                </wp:positionV>
                <wp:extent cx="6377305" cy="0"/>
                <wp:effectExtent l="0" t="0" r="0" b="0"/>
                <wp:wrapNone/>
                <wp:docPr id="46"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77305" cy="0"/>
                        </a:xfrm>
                        <a:prstGeom prst="line">
                          <a:avLst/>
                        </a:prstGeom>
                        <a:noFill/>
                        <a:ln w="6401">
                          <a:solidFill>
                            <a:srgbClr val="231F2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03B74997" id="Straight Connector 28" o:spid="_x0000_s1026" style="position:absolute;z-index:251675648;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41.85pt,-.4pt" to="544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" strokecolor="#231f20" strokeweight=".17781mm">
                <w10:wrap anchorx="page"/>
              </v:line>
            </w:pict>
          </mc:Fallback>
        </mc:AlternateContent>
      </w:r>
      <w:r w:rsidR="003F3A0B" w:rsidRPr="0068687C">
        <w:rPr>
          <w:rFonts w:ascii="Times New Roman" w:hAnsi="Times New Roman"/>
          <w:color w:val="231F20"/>
          <w:w w:val="80"/>
        </w:rPr>
        <w:t>Age,y</w:t>
      </w:r>
      <w:r w:rsidR="003F3A0B" w:rsidRPr="0068687C">
        <w:rPr>
          <w:rFonts w:ascii="Times New Roman" w:hAnsi="Times New Roman"/>
          <w:color w:val="231F20"/>
          <w:w w:val="80"/>
        </w:rPr>
        <w:tab/>
      </w:r>
      <w:r w:rsidR="003F3A0B" w:rsidRPr="0068687C">
        <w:rPr>
          <w:rFonts w:ascii="Times New Roman" w:hAnsi="Times New Roman"/>
          <w:i/>
          <w:color w:val="231F20"/>
          <w:w w:val="90"/>
        </w:rPr>
        <w:t>&lt;</w:t>
      </w:r>
      <w:r w:rsidR="003F3A0B" w:rsidRPr="0068687C">
        <w:rPr>
          <w:rFonts w:ascii="Times New Roman" w:hAnsi="Times New Roman"/>
          <w:color w:val="231F20"/>
          <w:w w:val="90"/>
        </w:rPr>
        <w:t>0.0001</w:t>
      </w:r>
      <w:r w:rsidR="003F3A0B" w:rsidRPr="0068687C">
        <w:rPr>
          <w:rFonts w:ascii="Times New Roman" w:hAnsi="Times New Roman"/>
          <w:color w:val="231F20"/>
          <w:w w:val="90"/>
        </w:rPr>
        <w:tab/>
        <w:t>0.0003</w:t>
      </w:r>
    </w:p>
    <w:p w:rsidR="003F3A0B" w:rsidRPr="0068687C" w:rsidRDefault="003F3A0B" w:rsidP="003F3A0B">
      <w:pPr>
        <w:tabs>
          <w:tab w:val="left" w:pos="2171"/>
          <w:tab w:val="left" w:pos="3596"/>
          <w:tab w:val="left" w:pos="4904"/>
          <w:tab w:val="left" w:pos="7886"/>
        </w:tabs>
        <w:spacing w:before="15"/>
        <w:ind w:right="1958"/>
        <w:jc w:val="right"/>
        <w:rPr>
          <w:rFonts w:ascii="Times New Roman" w:hAnsi="Times New Roman"/>
        </w:rPr>
      </w:pPr>
      <w:r w:rsidRPr="0068687C">
        <w:rPr>
          <w:rFonts w:ascii="Times New Roman" w:hAnsi="Times New Roman"/>
          <w:color w:val="231F20"/>
          <w:w w:val="95"/>
        </w:rPr>
        <w:t>18–24</w:t>
      </w:r>
      <w:r w:rsidRPr="0068687C">
        <w:rPr>
          <w:rFonts w:ascii="Times New Roman" w:hAnsi="Times New Roman"/>
          <w:color w:val="231F20"/>
          <w:w w:val="95"/>
        </w:rPr>
        <w:tab/>
        <w:t>8285</w:t>
      </w:r>
      <w:r w:rsidRPr="0068687C">
        <w:rPr>
          <w:rFonts w:ascii="Times New Roman" w:hAnsi="Times New Roman"/>
          <w:color w:val="231F20"/>
          <w:w w:val="95"/>
        </w:rPr>
        <w:tab/>
        <w:t>19.7</w:t>
      </w:r>
      <w:r w:rsidRPr="0068687C">
        <w:rPr>
          <w:rFonts w:ascii="Times New Roman" w:hAnsi="Times New Roman"/>
          <w:color w:val="231F20"/>
          <w:w w:val="95"/>
        </w:rPr>
        <w:tab/>
        <w:t>91.0</w:t>
      </w:r>
      <w:r w:rsidRPr="0068687C">
        <w:rPr>
          <w:rFonts w:ascii="Times New Roman" w:hAnsi="Times New Roman"/>
          <w:color w:val="231F20"/>
          <w:w w:val="95"/>
        </w:rPr>
        <w:tab/>
        <w:t>2.8</w:t>
      </w:r>
    </w:p>
    <w:p w:rsidR="003F3A0B" w:rsidRPr="0068687C" w:rsidRDefault="003F3A0B" w:rsidP="003F3A0B">
      <w:pPr>
        <w:tabs>
          <w:tab w:val="left" w:pos="2121"/>
          <w:tab w:val="left" w:pos="3596"/>
          <w:tab w:val="left" w:pos="4904"/>
          <w:tab w:val="left" w:pos="7887"/>
        </w:tabs>
        <w:spacing w:before="15"/>
        <w:ind w:right="1958"/>
        <w:jc w:val="right"/>
        <w:rPr>
          <w:rFonts w:ascii="Times New Roman" w:hAnsi="Times New Roman"/>
        </w:rPr>
      </w:pPr>
      <w:r w:rsidRPr="0068687C">
        <w:rPr>
          <w:rFonts w:ascii="Times New Roman" w:hAnsi="Times New Roman"/>
          <w:color w:val="231F20"/>
          <w:w w:val="90"/>
        </w:rPr>
        <w:t>25–29</w:t>
      </w:r>
      <w:r w:rsidRPr="0068687C">
        <w:rPr>
          <w:rFonts w:ascii="Times New Roman" w:hAnsi="Times New Roman"/>
          <w:color w:val="231F20"/>
          <w:w w:val="90"/>
        </w:rPr>
        <w:tab/>
        <w:t>12,666</w:t>
      </w:r>
      <w:r w:rsidRPr="0068687C">
        <w:rPr>
          <w:rFonts w:ascii="Times New Roman" w:hAnsi="Times New Roman"/>
          <w:color w:val="231F20"/>
          <w:w w:val="90"/>
        </w:rPr>
        <w:tab/>
        <w:t>30.2</w:t>
      </w:r>
      <w:r w:rsidRPr="0068687C">
        <w:rPr>
          <w:rFonts w:ascii="Times New Roman" w:hAnsi="Times New Roman"/>
          <w:color w:val="231F20"/>
          <w:w w:val="90"/>
        </w:rPr>
        <w:tab/>
        <w:t>94.0</w:t>
      </w:r>
      <w:r w:rsidRPr="0068687C">
        <w:rPr>
          <w:rFonts w:ascii="Times New Roman" w:hAnsi="Times New Roman"/>
          <w:color w:val="231F20"/>
          <w:w w:val="90"/>
        </w:rPr>
        <w:tab/>
        <w:t>2.3</w:t>
      </w:r>
    </w:p>
    <w:p w:rsidR="003F3A0B" w:rsidRPr="0068687C" w:rsidRDefault="003F3A0B" w:rsidP="003F3A0B">
      <w:pPr>
        <w:tabs>
          <w:tab w:val="left" w:pos="2121"/>
          <w:tab w:val="left" w:pos="3596"/>
          <w:tab w:val="left" w:pos="4904"/>
          <w:tab w:val="left" w:pos="7887"/>
        </w:tabs>
        <w:spacing w:before="15"/>
        <w:ind w:right="1958"/>
        <w:jc w:val="right"/>
        <w:rPr>
          <w:rFonts w:ascii="Times New Roman" w:hAnsi="Times New Roman"/>
        </w:rPr>
      </w:pPr>
      <w:r w:rsidRPr="0068687C">
        <w:rPr>
          <w:rFonts w:ascii="Times New Roman" w:hAnsi="Times New Roman"/>
          <w:color w:val="231F20"/>
          <w:w w:val="90"/>
        </w:rPr>
        <w:t>30–34</w:t>
      </w:r>
      <w:r w:rsidRPr="0068687C">
        <w:rPr>
          <w:rFonts w:ascii="Times New Roman" w:hAnsi="Times New Roman"/>
          <w:color w:val="231F20"/>
          <w:w w:val="90"/>
        </w:rPr>
        <w:tab/>
        <w:t>13,139</w:t>
      </w:r>
      <w:r w:rsidRPr="0068687C">
        <w:rPr>
          <w:rFonts w:ascii="Times New Roman" w:hAnsi="Times New Roman"/>
          <w:color w:val="231F20"/>
          <w:w w:val="90"/>
        </w:rPr>
        <w:tab/>
        <w:t>31.3</w:t>
      </w:r>
      <w:r w:rsidRPr="0068687C">
        <w:rPr>
          <w:rFonts w:ascii="Times New Roman" w:hAnsi="Times New Roman"/>
          <w:color w:val="231F20"/>
          <w:w w:val="90"/>
        </w:rPr>
        <w:tab/>
        <w:t>93.7</w:t>
      </w:r>
      <w:r w:rsidRPr="0068687C">
        <w:rPr>
          <w:rFonts w:ascii="Times New Roman" w:hAnsi="Times New Roman"/>
          <w:color w:val="231F20"/>
          <w:w w:val="90"/>
        </w:rPr>
        <w:tab/>
        <w:t>2.6</w:t>
      </w:r>
    </w:p>
    <w:p w:rsidR="003F3A0B" w:rsidRPr="0068687C" w:rsidRDefault="00120C2B" w:rsidP="003F3A0B">
      <w:pPr>
        <w:tabs>
          <w:tab w:val="left" w:pos="2059"/>
          <w:tab w:val="left" w:pos="3483"/>
          <w:tab w:val="left" w:pos="4792"/>
          <w:tab w:val="left" w:pos="7774"/>
        </w:tabs>
        <w:spacing w:before="15"/>
        <w:ind w:right="1958"/>
        <w:jc w:val="right"/>
        <w:rPr>
          <w:rFonts w:ascii="Times New Roman" w:hAnsi="Times New Roman"/>
        </w:rPr>
      </w:pPr>
      <w:r>
        <w:rPr>
          <w:rFonts w:ascii="Times New Roman" w:hAnsi="Times New Roman"/>
          <w:noProof/>
        </w:rPr>
        <mc:AlternateContent>
          <mc:Choice Requires="wps">
            <w:drawing>
              <wp:anchor distT="0" distB="0" distL="114300" distR="114300" simplePos="0" relativeHeight="251712512" behindDoc="1" locked="0" layoutInCell="1" allowOverlap="1">
                <wp:simplePos x="0" y="0"/>
                <wp:positionH relativeFrom="page">
                  <wp:posOffset>626745</wp:posOffset>
                </wp:positionH>
                <wp:positionV relativeFrom="paragraph">
                  <wp:posOffset>23495</wp:posOffset>
                </wp:positionV>
                <wp:extent cx="71755" cy="166370"/>
                <wp:effectExtent l="0" t="0" r="0" b="0"/>
                <wp:wrapNone/>
                <wp:docPr id="4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166370"/>
                        </a:xfrm>
                        <a:prstGeom prst="rect">
                          <a:avLst/>
                        </a:prstGeom>
                        <a:noFill/>
                        <a:ln>
                          <a:noFill/>
                        </a:ln>
                      </wps:spPr>
                      <wps:txbx>
                        <w:txbxContent>
                          <w:p w:rsidR="00A914D2" w:rsidRDefault="00A914D2" w:rsidP="003F3A0B">
                            <w:pPr>
                              <w:spacing w:line="185" w:lineRule="exact"/>
                              <w:rPr>
                                <w:rFonts w:ascii="Lucida Sans Unicode" w:hAnsi="Lucida Sans Unicode"/>
                                <w:sz w:val="15"/>
                              </w:rPr>
                            </w:pPr>
                            <w:r>
                              <w:rPr>
                                <w:rFonts w:ascii="Lucida Sans Unicode" w:hAnsi="Lucida Sans Unicode"/>
                                <w:color w:val="231F20"/>
                                <w:w w:val="94"/>
                                <w:sz w:val="1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55" type="#_x0000_t202" style="position:absolute;left:0;text-align:left;margin-left:49.35pt;margin-top:1.85pt;width:5.65pt;height:13.1pt;z-index:-251603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" filled="f" stroked="f">
                <v:textbox inset="0,0,0,0">
                  <w:txbxContent>
                    <w:p w:rsidR="00A914D2" w:rsidRDefault="00A914D2" w:rsidP="003F3A0B">
                      <w:pPr>
                        <w:spacing w:line="185" w:lineRule="exact"/>
                        <w:rPr>
                          <w:rFonts w:ascii="Lucida Sans Unicode" w:hAnsi="Lucida Sans Unicode"/>
                          <w:sz w:val="15"/>
                        </w:rPr>
                      </w:pPr>
                      <w:r>
                        <w:rPr>
                          <w:rFonts w:ascii="Lucida Sans Unicode" w:hAnsi="Lucida Sans Unicode"/>
                          <w:color w:val="231F20"/>
                          <w:w w:val="94"/>
                          <w:sz w:val="15"/>
                        </w:rPr>
                        <w:t>≥</w:t>
                      </w:r>
                    </w:p>
                  </w:txbxContent>
                </v:textbox>
                <w10:wrap anchorx="page"/>
              </v:shape>
            </w:pict>
          </mc:Fallback>
        </mc:AlternateContent>
      </w:r>
      <w:r w:rsidR="008A5237" w:rsidRPr="0068687C">
        <w:rPr>
          <w:rFonts w:ascii="Times New Roman" w:hAnsi="Times New Roman"/>
          <w:color w:val="231F20"/>
          <w:w w:val="90"/>
        </w:rPr>
        <w:t>36</w:t>
      </w:r>
      <w:r w:rsidR="003F3A0B" w:rsidRPr="0068687C">
        <w:rPr>
          <w:rFonts w:ascii="Times New Roman" w:hAnsi="Times New Roman"/>
          <w:color w:val="231F20"/>
          <w:w w:val="90"/>
        </w:rPr>
        <w:tab/>
        <w:t>7901</w:t>
      </w:r>
      <w:r w:rsidR="003F3A0B" w:rsidRPr="0068687C">
        <w:rPr>
          <w:rFonts w:ascii="Times New Roman" w:hAnsi="Times New Roman"/>
          <w:color w:val="231F20"/>
          <w:w w:val="90"/>
        </w:rPr>
        <w:tab/>
        <w:t>18.8</w:t>
      </w:r>
      <w:r w:rsidR="003F3A0B" w:rsidRPr="0068687C">
        <w:rPr>
          <w:rFonts w:ascii="Times New Roman" w:hAnsi="Times New Roman"/>
          <w:color w:val="231F20"/>
          <w:w w:val="90"/>
        </w:rPr>
        <w:tab/>
        <w:t>90.5</w:t>
      </w:r>
      <w:r w:rsidR="003F3A0B" w:rsidRPr="0068687C">
        <w:rPr>
          <w:rFonts w:ascii="Times New Roman" w:hAnsi="Times New Roman"/>
          <w:color w:val="231F20"/>
          <w:w w:val="90"/>
        </w:rPr>
        <w:tab/>
        <w:t>3.4</w:t>
      </w:r>
    </w:p>
    <w:p w:rsidR="003F3A0B" w:rsidRPr="0068687C" w:rsidRDefault="003F3A0B" w:rsidP="003F3A0B">
      <w:pPr>
        <w:tabs>
          <w:tab w:val="left" w:pos="6504"/>
          <w:tab w:val="right" w:pos="9736"/>
        </w:tabs>
        <w:spacing w:before="5"/>
        <w:ind w:left="117"/>
        <w:rPr>
          <w:rFonts w:ascii="Times New Roman" w:hAnsi="Times New Roman"/>
        </w:rPr>
      </w:pPr>
      <w:r w:rsidRPr="0068687C">
        <w:rPr>
          <w:rFonts w:ascii="Times New Roman" w:hAnsi="Times New Roman"/>
          <w:color w:val="231F20"/>
          <w:w w:val="85"/>
        </w:rPr>
        <w:t>BMIstatus</w:t>
      </w:r>
      <w:r w:rsidRPr="0068687C">
        <w:rPr>
          <w:rFonts w:ascii="Times New Roman" w:hAnsi="Times New Roman"/>
          <w:color w:val="231F20"/>
          <w:w w:val="85"/>
        </w:rPr>
        <w:tab/>
      </w:r>
      <w:r w:rsidRPr="0068687C">
        <w:rPr>
          <w:rFonts w:ascii="Times New Roman" w:hAnsi="Times New Roman"/>
          <w:i/>
          <w:color w:val="231F20"/>
          <w:w w:val="95"/>
        </w:rPr>
        <w:t>&lt;</w:t>
      </w:r>
      <w:r w:rsidRPr="0068687C">
        <w:rPr>
          <w:rFonts w:ascii="Times New Roman" w:hAnsi="Times New Roman"/>
          <w:color w:val="231F20"/>
          <w:w w:val="95"/>
        </w:rPr>
        <w:t>0.0001</w:t>
      </w:r>
      <w:r w:rsidRPr="0068687C">
        <w:rPr>
          <w:rFonts w:ascii="Times New Roman" w:hAnsi="Times New Roman"/>
          <w:color w:val="231F20"/>
          <w:w w:val="95"/>
        </w:rPr>
        <w:tab/>
        <w:t>0.005</w:t>
      </w:r>
    </w:p>
    <w:p w:rsidR="003F3A0B" w:rsidRPr="0068687C" w:rsidRDefault="003F3A0B" w:rsidP="003F3A0B">
      <w:pPr>
        <w:tabs>
          <w:tab w:val="left" w:pos="2471"/>
          <w:tab w:val="left" w:pos="3929"/>
          <w:tab w:val="left" w:pos="5171"/>
          <w:tab w:val="right" w:pos="8319"/>
        </w:tabs>
        <w:spacing w:before="15"/>
        <w:ind w:left="266"/>
        <w:rPr>
          <w:rFonts w:ascii="Times New Roman" w:hAnsi="Times New Roman"/>
        </w:rPr>
      </w:pPr>
      <w:r w:rsidRPr="0068687C">
        <w:rPr>
          <w:rFonts w:ascii="Times New Roman" w:hAnsi="Times New Roman"/>
          <w:color w:val="231F20"/>
          <w:w w:val="85"/>
        </w:rPr>
        <w:t>Underweight</w:t>
      </w:r>
      <w:r w:rsidRPr="0068687C">
        <w:rPr>
          <w:rFonts w:ascii="Times New Roman" w:hAnsi="Times New Roman"/>
          <w:color w:val="231F20"/>
          <w:w w:val="85"/>
        </w:rPr>
        <w:tab/>
      </w:r>
      <w:r w:rsidRPr="0068687C">
        <w:rPr>
          <w:rFonts w:ascii="Times New Roman" w:hAnsi="Times New Roman"/>
          <w:color w:val="231F20"/>
          <w:w w:val="90"/>
        </w:rPr>
        <w:t>891</w:t>
      </w:r>
      <w:r w:rsidRPr="0068687C">
        <w:rPr>
          <w:rFonts w:ascii="Times New Roman" w:hAnsi="Times New Roman"/>
          <w:color w:val="231F20"/>
          <w:w w:val="90"/>
        </w:rPr>
        <w:tab/>
        <w:t>2.1</w:t>
      </w:r>
      <w:r w:rsidRPr="0068687C">
        <w:rPr>
          <w:rFonts w:ascii="Times New Roman" w:hAnsi="Times New Roman"/>
          <w:color w:val="231F20"/>
          <w:w w:val="90"/>
        </w:rPr>
        <w:tab/>
        <w:t>93.7</w:t>
      </w:r>
      <w:r w:rsidRPr="0068687C">
        <w:rPr>
          <w:rFonts w:ascii="Times New Roman" w:hAnsi="Times New Roman"/>
          <w:color w:val="231F20"/>
          <w:w w:val="90"/>
        </w:rPr>
        <w:tab/>
        <w:t>4.4</w:t>
      </w:r>
    </w:p>
    <w:p w:rsidR="003F3A0B" w:rsidRPr="0068687C" w:rsidRDefault="003F3A0B" w:rsidP="003F3A0B">
      <w:pPr>
        <w:tabs>
          <w:tab w:val="left" w:pos="2388"/>
          <w:tab w:val="left" w:pos="3862"/>
          <w:tab w:val="left" w:pos="5171"/>
          <w:tab w:val="right" w:pos="8319"/>
        </w:tabs>
        <w:spacing w:before="16"/>
        <w:ind w:left="266"/>
        <w:rPr>
          <w:rFonts w:ascii="Times New Roman" w:hAnsi="Times New Roman"/>
        </w:rPr>
      </w:pPr>
      <w:r w:rsidRPr="0068687C">
        <w:rPr>
          <w:rFonts w:ascii="Times New Roman" w:hAnsi="Times New Roman"/>
          <w:color w:val="231F20"/>
          <w:w w:val="90"/>
        </w:rPr>
        <w:t>Normal</w:t>
      </w:r>
      <w:r w:rsidRPr="0068687C">
        <w:rPr>
          <w:rFonts w:ascii="Times New Roman" w:hAnsi="Times New Roman"/>
          <w:color w:val="231F20"/>
          <w:w w:val="90"/>
        </w:rPr>
        <w:tab/>
        <w:t>18,709</w:t>
      </w:r>
      <w:r w:rsidRPr="0068687C">
        <w:rPr>
          <w:rFonts w:ascii="Times New Roman" w:hAnsi="Times New Roman"/>
          <w:color w:val="231F20"/>
          <w:w w:val="90"/>
        </w:rPr>
        <w:tab/>
        <w:t>44.6</w:t>
      </w:r>
      <w:r w:rsidRPr="0068687C">
        <w:rPr>
          <w:rFonts w:ascii="Times New Roman" w:hAnsi="Times New Roman"/>
          <w:color w:val="231F20"/>
          <w:w w:val="90"/>
        </w:rPr>
        <w:tab/>
        <w:t>93.3</w:t>
      </w:r>
      <w:r w:rsidRPr="0068687C">
        <w:rPr>
          <w:rFonts w:ascii="Times New Roman" w:hAnsi="Times New Roman"/>
          <w:color w:val="231F20"/>
          <w:w w:val="90"/>
        </w:rPr>
        <w:tab/>
        <w:t>2.9</w:t>
      </w:r>
    </w:p>
    <w:p w:rsidR="003F3A0B" w:rsidRPr="0068687C" w:rsidRDefault="003F3A0B" w:rsidP="003F3A0B">
      <w:pPr>
        <w:tabs>
          <w:tab w:val="left" w:pos="2388"/>
          <w:tab w:val="left" w:pos="3862"/>
          <w:tab w:val="left" w:pos="5171"/>
          <w:tab w:val="right" w:pos="8319"/>
        </w:tabs>
        <w:spacing w:before="15"/>
        <w:ind w:left="266"/>
        <w:rPr>
          <w:rFonts w:ascii="Times New Roman" w:hAnsi="Times New Roman"/>
        </w:rPr>
      </w:pPr>
      <w:r w:rsidRPr="0068687C">
        <w:rPr>
          <w:rFonts w:ascii="Times New Roman" w:hAnsi="Times New Roman"/>
          <w:color w:val="231F20"/>
          <w:w w:val="85"/>
        </w:rPr>
        <w:t>Overweight</w:t>
      </w:r>
      <w:r w:rsidRPr="0068687C">
        <w:rPr>
          <w:rFonts w:ascii="Times New Roman" w:hAnsi="Times New Roman"/>
          <w:color w:val="231F20"/>
          <w:w w:val="85"/>
        </w:rPr>
        <w:tab/>
      </w:r>
      <w:r w:rsidRPr="0068687C">
        <w:rPr>
          <w:rFonts w:ascii="Times New Roman" w:hAnsi="Times New Roman"/>
          <w:color w:val="231F20"/>
          <w:w w:val="90"/>
        </w:rPr>
        <w:t>10,306</w:t>
      </w:r>
      <w:r w:rsidRPr="0068687C">
        <w:rPr>
          <w:rFonts w:ascii="Times New Roman" w:hAnsi="Times New Roman"/>
          <w:color w:val="231F20"/>
          <w:w w:val="90"/>
        </w:rPr>
        <w:tab/>
        <w:t>24.5</w:t>
      </w:r>
      <w:r w:rsidRPr="0068687C">
        <w:rPr>
          <w:rFonts w:ascii="Times New Roman" w:hAnsi="Times New Roman"/>
          <w:color w:val="231F20"/>
          <w:w w:val="90"/>
        </w:rPr>
        <w:tab/>
        <w:t>92.5</w:t>
      </w:r>
      <w:r w:rsidRPr="0068687C">
        <w:rPr>
          <w:rFonts w:ascii="Times New Roman" w:hAnsi="Times New Roman"/>
          <w:color w:val="231F20"/>
          <w:w w:val="90"/>
        </w:rPr>
        <w:tab/>
        <w:t>2.4</w:t>
      </w:r>
    </w:p>
    <w:p w:rsidR="003F3A0B" w:rsidRPr="0068687C" w:rsidRDefault="003F3A0B" w:rsidP="003F3A0B">
      <w:pPr>
        <w:tabs>
          <w:tab w:val="left" w:pos="2438"/>
          <w:tab w:val="left" w:pos="3862"/>
          <w:tab w:val="left" w:pos="5171"/>
          <w:tab w:val="right" w:pos="8319"/>
        </w:tabs>
        <w:spacing w:before="15"/>
        <w:ind w:left="266"/>
        <w:rPr>
          <w:rFonts w:ascii="Times New Roman" w:hAnsi="Times New Roman"/>
        </w:rPr>
      </w:pPr>
      <w:r w:rsidRPr="0068687C">
        <w:rPr>
          <w:rFonts w:ascii="Times New Roman" w:hAnsi="Times New Roman"/>
          <w:color w:val="231F20"/>
          <w:w w:val="90"/>
        </w:rPr>
        <w:t>Obese</w:t>
      </w:r>
      <w:r w:rsidRPr="0068687C">
        <w:rPr>
          <w:rFonts w:ascii="Times New Roman" w:hAnsi="Times New Roman"/>
          <w:color w:val="231F20"/>
          <w:w w:val="90"/>
        </w:rPr>
        <w:tab/>
        <w:t>9907</w:t>
      </w:r>
      <w:r w:rsidRPr="0068687C">
        <w:rPr>
          <w:rFonts w:ascii="Times New Roman" w:hAnsi="Times New Roman"/>
          <w:color w:val="231F20"/>
          <w:w w:val="90"/>
        </w:rPr>
        <w:tab/>
        <w:t>23.6</w:t>
      </w:r>
      <w:r w:rsidRPr="0068687C">
        <w:rPr>
          <w:rFonts w:ascii="Times New Roman" w:hAnsi="Times New Roman"/>
          <w:color w:val="231F20"/>
          <w:w w:val="90"/>
        </w:rPr>
        <w:tab/>
        <w:t>91.9</w:t>
      </w:r>
      <w:r w:rsidRPr="0068687C">
        <w:rPr>
          <w:rFonts w:ascii="Times New Roman" w:hAnsi="Times New Roman"/>
          <w:color w:val="231F20"/>
          <w:w w:val="90"/>
        </w:rPr>
        <w:tab/>
        <w:t>2.5</w:t>
      </w:r>
    </w:p>
    <w:p w:rsidR="003F3A0B" w:rsidRPr="0068687C" w:rsidRDefault="003F3A0B" w:rsidP="003F3A0B">
      <w:pPr>
        <w:tabs>
          <w:tab w:val="left" w:pos="2438"/>
          <w:tab w:val="left" w:pos="3929"/>
          <w:tab w:val="left" w:pos="5171"/>
          <w:tab w:val="right" w:pos="8319"/>
        </w:tabs>
        <w:spacing w:before="15"/>
        <w:ind w:left="266"/>
        <w:rPr>
          <w:rFonts w:ascii="Times New Roman" w:hAnsi="Times New Roman"/>
        </w:rPr>
      </w:pPr>
      <w:r w:rsidRPr="0068687C">
        <w:rPr>
          <w:rFonts w:ascii="Times New Roman" w:hAnsi="Times New Roman"/>
          <w:color w:val="231F20"/>
          <w:w w:val="90"/>
        </w:rPr>
        <w:t>Unknown</w:t>
      </w:r>
      <w:r w:rsidRPr="0068687C">
        <w:rPr>
          <w:rFonts w:ascii="Times New Roman" w:hAnsi="Times New Roman"/>
          <w:color w:val="231F20"/>
          <w:w w:val="90"/>
        </w:rPr>
        <w:tab/>
        <w:t>2178</w:t>
      </w:r>
      <w:r w:rsidRPr="0068687C">
        <w:rPr>
          <w:rFonts w:ascii="Times New Roman" w:hAnsi="Times New Roman"/>
          <w:color w:val="231F20"/>
          <w:w w:val="90"/>
        </w:rPr>
        <w:tab/>
        <w:t>5.2</w:t>
      </w:r>
      <w:r w:rsidRPr="0068687C">
        <w:rPr>
          <w:rFonts w:ascii="Times New Roman" w:hAnsi="Times New Roman"/>
          <w:color w:val="231F20"/>
          <w:w w:val="90"/>
        </w:rPr>
        <w:tab/>
        <w:t>91.7</w:t>
      </w:r>
      <w:r w:rsidRPr="0068687C">
        <w:rPr>
          <w:rFonts w:ascii="Times New Roman" w:hAnsi="Times New Roman"/>
          <w:color w:val="231F20"/>
          <w:w w:val="90"/>
        </w:rPr>
        <w:tab/>
        <w:t>3.2</w:t>
      </w:r>
    </w:p>
    <w:p w:rsidR="003F3A0B" w:rsidRPr="0068687C" w:rsidRDefault="003F3A0B" w:rsidP="003F3A0B">
      <w:pPr>
        <w:tabs>
          <w:tab w:val="left" w:pos="6504"/>
          <w:tab w:val="left" w:pos="9321"/>
        </w:tabs>
        <w:spacing w:before="5"/>
        <w:ind w:left="117"/>
        <w:rPr>
          <w:rFonts w:ascii="Times New Roman" w:hAnsi="Times New Roman"/>
        </w:rPr>
      </w:pPr>
      <w:r w:rsidRPr="0068687C">
        <w:rPr>
          <w:rFonts w:ascii="Times New Roman" w:hAnsi="Times New Roman"/>
          <w:color w:val="231F20"/>
          <w:w w:val="80"/>
        </w:rPr>
        <w:t>Race/ethnicity</w:t>
      </w:r>
      <w:r w:rsidRPr="0068687C">
        <w:rPr>
          <w:rFonts w:ascii="Times New Roman" w:hAnsi="Times New Roman"/>
          <w:color w:val="231F20"/>
          <w:w w:val="80"/>
        </w:rPr>
        <w:tab/>
      </w:r>
      <w:r w:rsidRPr="0068687C">
        <w:rPr>
          <w:rFonts w:ascii="Times New Roman" w:hAnsi="Times New Roman"/>
          <w:i/>
          <w:color w:val="231F20"/>
          <w:w w:val="90"/>
        </w:rPr>
        <w:t>&lt;</w:t>
      </w:r>
      <w:r w:rsidRPr="0068687C">
        <w:rPr>
          <w:rFonts w:ascii="Times New Roman" w:hAnsi="Times New Roman"/>
          <w:color w:val="231F20"/>
          <w:w w:val="90"/>
        </w:rPr>
        <w:t>0.0001</w:t>
      </w:r>
      <w:r w:rsidRPr="0068687C">
        <w:rPr>
          <w:rFonts w:ascii="Times New Roman" w:hAnsi="Times New Roman"/>
          <w:color w:val="231F20"/>
          <w:w w:val="90"/>
        </w:rPr>
        <w:tab/>
      </w:r>
      <w:r w:rsidRPr="0068687C">
        <w:rPr>
          <w:rFonts w:ascii="Times New Roman" w:hAnsi="Times New Roman"/>
          <w:i/>
          <w:color w:val="231F20"/>
          <w:w w:val="90"/>
        </w:rPr>
        <w:t>&lt;</w:t>
      </w:r>
      <w:r w:rsidRPr="0068687C">
        <w:rPr>
          <w:rFonts w:ascii="Times New Roman" w:hAnsi="Times New Roman"/>
          <w:color w:val="231F20"/>
          <w:w w:val="90"/>
        </w:rPr>
        <w:t>0.0001</w:t>
      </w:r>
    </w:p>
    <w:p w:rsidR="003F3A0B" w:rsidRPr="0068687C" w:rsidRDefault="003F3A0B" w:rsidP="003F3A0B">
      <w:pPr>
        <w:tabs>
          <w:tab w:val="left" w:pos="2438"/>
          <w:tab w:val="left" w:pos="3862"/>
          <w:tab w:val="left" w:pos="5171"/>
          <w:tab w:val="right" w:pos="8319"/>
        </w:tabs>
        <w:spacing w:before="15"/>
        <w:ind w:left="266"/>
        <w:rPr>
          <w:rFonts w:ascii="Times New Roman" w:hAnsi="Times New Roman"/>
        </w:rPr>
      </w:pPr>
      <w:r w:rsidRPr="0068687C">
        <w:rPr>
          <w:rFonts w:ascii="Times New Roman" w:hAnsi="Times New Roman"/>
          <w:color w:val="231F20"/>
          <w:w w:val="90"/>
        </w:rPr>
        <w:t>Hispanic</w:t>
      </w:r>
      <w:r w:rsidRPr="0068687C">
        <w:rPr>
          <w:rFonts w:ascii="Times New Roman" w:hAnsi="Times New Roman"/>
          <w:color w:val="231F20"/>
          <w:w w:val="90"/>
        </w:rPr>
        <w:tab/>
        <w:t>4844</w:t>
      </w:r>
      <w:r w:rsidRPr="0068687C">
        <w:rPr>
          <w:rFonts w:ascii="Times New Roman" w:hAnsi="Times New Roman"/>
          <w:color w:val="231F20"/>
          <w:w w:val="90"/>
        </w:rPr>
        <w:tab/>
        <w:t>11.5</w:t>
      </w:r>
      <w:r w:rsidRPr="0068687C">
        <w:rPr>
          <w:rFonts w:ascii="Times New Roman" w:hAnsi="Times New Roman"/>
          <w:color w:val="231F20"/>
          <w:w w:val="90"/>
        </w:rPr>
        <w:tab/>
        <w:t>92.0</w:t>
      </w:r>
      <w:r w:rsidRPr="0068687C">
        <w:rPr>
          <w:rFonts w:ascii="Times New Roman" w:hAnsi="Times New Roman"/>
          <w:color w:val="231F20"/>
          <w:w w:val="90"/>
        </w:rPr>
        <w:tab/>
        <w:t>3.5</w:t>
      </w:r>
    </w:p>
    <w:p w:rsidR="003F3A0B" w:rsidRPr="0068687C" w:rsidRDefault="003F3A0B" w:rsidP="003F3A0B">
      <w:pPr>
        <w:tabs>
          <w:tab w:val="left" w:pos="2388"/>
          <w:tab w:val="left" w:pos="3862"/>
          <w:tab w:val="left" w:pos="5171"/>
          <w:tab w:val="left" w:pos="8153"/>
        </w:tabs>
        <w:spacing w:before="15"/>
        <w:ind w:left="266"/>
        <w:rPr>
          <w:rFonts w:ascii="Times New Roman" w:hAnsi="Times New Roman"/>
        </w:rPr>
      </w:pPr>
      <w:r w:rsidRPr="0068687C">
        <w:rPr>
          <w:rFonts w:ascii="Times New Roman" w:hAnsi="Times New Roman"/>
          <w:color w:val="231F20"/>
          <w:w w:val="80"/>
        </w:rPr>
        <w:t>NHwhite</w:t>
      </w:r>
      <w:r w:rsidRPr="0068687C">
        <w:rPr>
          <w:rFonts w:ascii="Times New Roman" w:hAnsi="Times New Roman"/>
          <w:color w:val="231F20"/>
          <w:w w:val="80"/>
        </w:rPr>
        <w:tab/>
      </w:r>
      <w:r w:rsidRPr="0068687C">
        <w:rPr>
          <w:rFonts w:ascii="Times New Roman" w:hAnsi="Times New Roman"/>
          <w:color w:val="231F20"/>
          <w:w w:val="90"/>
        </w:rPr>
        <w:t>30,683</w:t>
      </w:r>
      <w:r w:rsidRPr="0068687C">
        <w:rPr>
          <w:rFonts w:ascii="Times New Roman" w:hAnsi="Times New Roman"/>
          <w:color w:val="231F20"/>
          <w:w w:val="90"/>
        </w:rPr>
        <w:tab/>
        <w:t>73.1</w:t>
      </w:r>
      <w:r w:rsidRPr="0068687C">
        <w:rPr>
          <w:rFonts w:ascii="Times New Roman" w:hAnsi="Times New Roman"/>
          <w:color w:val="231F20"/>
          <w:w w:val="90"/>
        </w:rPr>
        <w:tab/>
        <w:t>93.0</w:t>
      </w:r>
      <w:r w:rsidRPr="0068687C">
        <w:rPr>
          <w:rFonts w:ascii="Times New Roman" w:hAnsi="Times New Roman"/>
          <w:color w:val="231F20"/>
          <w:w w:val="90"/>
        </w:rPr>
        <w:tab/>
        <w:t>2.0</w:t>
      </w:r>
    </w:p>
    <w:p w:rsidR="003F3A0B" w:rsidRPr="0068687C" w:rsidRDefault="003F3A0B" w:rsidP="003F3A0B">
      <w:pPr>
        <w:tabs>
          <w:tab w:val="left" w:pos="2438"/>
          <w:tab w:val="left" w:pos="3929"/>
          <w:tab w:val="left" w:pos="5171"/>
          <w:tab w:val="right" w:pos="8319"/>
        </w:tabs>
        <w:spacing w:before="15"/>
        <w:ind w:left="266"/>
        <w:rPr>
          <w:rFonts w:ascii="Times New Roman" w:hAnsi="Times New Roman"/>
        </w:rPr>
      </w:pPr>
      <w:r w:rsidRPr="0068687C">
        <w:rPr>
          <w:rFonts w:ascii="Times New Roman" w:hAnsi="Times New Roman"/>
          <w:color w:val="231F20"/>
          <w:w w:val="80"/>
        </w:rPr>
        <w:t>NHblack</w:t>
      </w:r>
      <w:r w:rsidRPr="0068687C">
        <w:rPr>
          <w:rFonts w:ascii="Times New Roman" w:hAnsi="Times New Roman"/>
          <w:color w:val="231F20"/>
          <w:w w:val="80"/>
        </w:rPr>
        <w:tab/>
      </w:r>
      <w:r w:rsidRPr="0068687C">
        <w:rPr>
          <w:rFonts w:ascii="Times New Roman" w:hAnsi="Times New Roman"/>
          <w:color w:val="231F20"/>
          <w:w w:val="90"/>
        </w:rPr>
        <w:t>1207</w:t>
      </w:r>
      <w:r w:rsidRPr="0068687C">
        <w:rPr>
          <w:rFonts w:ascii="Times New Roman" w:hAnsi="Times New Roman"/>
          <w:color w:val="231F20"/>
          <w:w w:val="90"/>
        </w:rPr>
        <w:tab/>
        <w:t>2.9</w:t>
      </w:r>
      <w:r w:rsidRPr="0068687C">
        <w:rPr>
          <w:rFonts w:ascii="Times New Roman" w:hAnsi="Times New Roman"/>
          <w:color w:val="231F20"/>
          <w:w w:val="90"/>
        </w:rPr>
        <w:tab/>
        <w:t>89.3</w:t>
      </w:r>
      <w:r w:rsidRPr="0068687C">
        <w:rPr>
          <w:rFonts w:ascii="Times New Roman" w:hAnsi="Times New Roman"/>
          <w:color w:val="231F20"/>
          <w:w w:val="90"/>
        </w:rPr>
        <w:tab/>
        <w:t>10.9</w:t>
      </w:r>
    </w:p>
    <w:p w:rsidR="003F3A0B" w:rsidRPr="0068687C" w:rsidRDefault="003F3A0B" w:rsidP="003F3A0B">
      <w:pPr>
        <w:tabs>
          <w:tab w:val="left" w:pos="2438"/>
          <w:tab w:val="left" w:pos="3929"/>
          <w:tab w:val="left" w:pos="5171"/>
          <w:tab w:val="right" w:pos="8319"/>
        </w:tabs>
        <w:spacing w:before="16"/>
        <w:ind w:left="266"/>
        <w:rPr>
          <w:rFonts w:ascii="Times New Roman" w:hAnsi="Times New Roman"/>
        </w:rPr>
      </w:pPr>
      <w:r w:rsidRPr="0068687C">
        <w:rPr>
          <w:rFonts w:ascii="Times New Roman" w:hAnsi="Times New Roman"/>
          <w:color w:val="231F20"/>
          <w:w w:val="80"/>
        </w:rPr>
        <w:t>NHAsian/PacificIslander</w:t>
      </w:r>
      <w:r w:rsidRPr="0068687C">
        <w:rPr>
          <w:rFonts w:ascii="Times New Roman" w:hAnsi="Times New Roman"/>
          <w:color w:val="231F20"/>
          <w:w w:val="80"/>
        </w:rPr>
        <w:tab/>
      </w:r>
      <w:r w:rsidR="008A5237" w:rsidRPr="0068687C">
        <w:rPr>
          <w:rFonts w:ascii="Times New Roman" w:hAnsi="Times New Roman"/>
          <w:color w:val="231F20"/>
          <w:w w:val="90"/>
        </w:rPr>
        <w:t>36</w:t>
      </w:r>
      <w:r w:rsidRPr="0068687C">
        <w:rPr>
          <w:rFonts w:ascii="Times New Roman" w:hAnsi="Times New Roman"/>
          <w:color w:val="231F20"/>
          <w:w w:val="90"/>
        </w:rPr>
        <w:t>76</w:t>
      </w:r>
      <w:r w:rsidRPr="0068687C">
        <w:rPr>
          <w:rFonts w:ascii="Times New Roman" w:hAnsi="Times New Roman"/>
          <w:color w:val="231F20"/>
          <w:w w:val="90"/>
        </w:rPr>
        <w:tab/>
        <w:t>8.5</w:t>
      </w:r>
      <w:r w:rsidRPr="0068687C">
        <w:rPr>
          <w:rFonts w:ascii="Times New Roman" w:hAnsi="Times New Roman"/>
          <w:color w:val="231F20"/>
          <w:w w:val="90"/>
        </w:rPr>
        <w:tab/>
        <w:t>93.3</w:t>
      </w:r>
      <w:r w:rsidRPr="0068687C">
        <w:rPr>
          <w:rFonts w:ascii="Times New Roman" w:hAnsi="Times New Roman"/>
          <w:color w:val="231F20"/>
          <w:w w:val="90"/>
        </w:rPr>
        <w:tab/>
        <w:t>4.3</w:t>
      </w:r>
    </w:p>
    <w:p w:rsidR="003F3A0B" w:rsidRPr="0068687C" w:rsidRDefault="003F3A0B" w:rsidP="003F3A0B">
      <w:pPr>
        <w:tabs>
          <w:tab w:val="left" w:pos="2438"/>
          <w:tab w:val="left" w:pos="3929"/>
          <w:tab w:val="left" w:pos="5171"/>
          <w:tab w:val="right" w:pos="8319"/>
        </w:tabs>
        <w:spacing w:before="15"/>
        <w:ind w:left="266"/>
        <w:rPr>
          <w:rFonts w:ascii="Times New Roman" w:hAnsi="Times New Roman"/>
        </w:rPr>
      </w:pPr>
      <w:r w:rsidRPr="0068687C">
        <w:rPr>
          <w:rFonts w:ascii="Times New Roman" w:hAnsi="Times New Roman"/>
          <w:color w:val="231F20"/>
          <w:w w:val="80"/>
        </w:rPr>
        <w:t>Multiple/other/unknown</w:t>
      </w:r>
      <w:r w:rsidRPr="0068687C">
        <w:rPr>
          <w:rFonts w:ascii="Times New Roman" w:hAnsi="Times New Roman"/>
          <w:color w:val="231F20"/>
          <w:w w:val="80"/>
        </w:rPr>
        <w:tab/>
      </w:r>
      <w:r w:rsidRPr="0068687C">
        <w:rPr>
          <w:rFonts w:ascii="Times New Roman" w:hAnsi="Times New Roman"/>
          <w:color w:val="231F20"/>
          <w:w w:val="90"/>
        </w:rPr>
        <w:t>1681</w:t>
      </w:r>
      <w:r w:rsidRPr="0068687C">
        <w:rPr>
          <w:rFonts w:ascii="Times New Roman" w:hAnsi="Times New Roman"/>
          <w:color w:val="231F20"/>
          <w:w w:val="90"/>
        </w:rPr>
        <w:tab/>
        <w:t>4.0</w:t>
      </w:r>
      <w:r w:rsidRPr="0068687C">
        <w:rPr>
          <w:rFonts w:ascii="Times New Roman" w:hAnsi="Times New Roman"/>
          <w:color w:val="231F20"/>
          <w:w w:val="90"/>
        </w:rPr>
        <w:tab/>
        <w:t>90.6</w:t>
      </w:r>
      <w:r w:rsidRPr="0068687C">
        <w:rPr>
          <w:rFonts w:ascii="Times New Roman" w:hAnsi="Times New Roman"/>
          <w:color w:val="231F20"/>
          <w:w w:val="90"/>
        </w:rPr>
        <w:tab/>
        <w:t>3.3</w:t>
      </w:r>
    </w:p>
    <w:p w:rsidR="003F3A0B" w:rsidRPr="0068687C" w:rsidRDefault="003F3A0B" w:rsidP="003F3A0B">
      <w:pPr>
        <w:tabs>
          <w:tab w:val="left" w:pos="6504"/>
          <w:tab w:val="left" w:pos="9321"/>
        </w:tabs>
        <w:spacing w:before="5"/>
        <w:ind w:left="117"/>
        <w:rPr>
          <w:rFonts w:ascii="Times New Roman" w:hAnsi="Times New Roman"/>
        </w:rPr>
      </w:pPr>
      <w:r w:rsidRPr="0068687C">
        <w:rPr>
          <w:rFonts w:ascii="Times New Roman" w:hAnsi="Times New Roman"/>
          <w:color w:val="231F20"/>
          <w:w w:val="80"/>
        </w:rPr>
        <w:t>Medicaidcoverage</w:t>
      </w:r>
      <w:r w:rsidRPr="0068687C">
        <w:rPr>
          <w:rFonts w:ascii="Times New Roman" w:hAnsi="Times New Roman"/>
          <w:color w:val="231F20"/>
          <w:w w:val="80"/>
        </w:rPr>
        <w:tab/>
      </w:r>
      <w:r w:rsidRPr="0068687C">
        <w:rPr>
          <w:rFonts w:ascii="Times New Roman" w:hAnsi="Times New Roman"/>
          <w:i/>
          <w:color w:val="231F20"/>
          <w:w w:val="90"/>
        </w:rPr>
        <w:t>&lt;</w:t>
      </w:r>
      <w:r w:rsidRPr="0068687C">
        <w:rPr>
          <w:rFonts w:ascii="Times New Roman" w:hAnsi="Times New Roman"/>
          <w:color w:val="231F20"/>
          <w:w w:val="90"/>
        </w:rPr>
        <w:t>0.0001</w:t>
      </w:r>
      <w:r w:rsidRPr="0068687C">
        <w:rPr>
          <w:rFonts w:ascii="Times New Roman" w:hAnsi="Times New Roman"/>
          <w:color w:val="231F20"/>
          <w:w w:val="90"/>
        </w:rPr>
        <w:tab/>
      </w:r>
      <w:r w:rsidRPr="0068687C">
        <w:rPr>
          <w:rFonts w:ascii="Times New Roman" w:hAnsi="Times New Roman"/>
          <w:i/>
          <w:color w:val="231F20"/>
          <w:w w:val="95"/>
        </w:rPr>
        <w:t>&lt;</w:t>
      </w:r>
      <w:r w:rsidRPr="0068687C">
        <w:rPr>
          <w:rFonts w:ascii="Times New Roman" w:hAnsi="Times New Roman"/>
          <w:color w:val="231F20"/>
          <w:w w:val="95"/>
        </w:rPr>
        <w:t>0.0001</w:t>
      </w:r>
    </w:p>
    <w:p w:rsidR="003F3A0B" w:rsidRPr="0068687C" w:rsidRDefault="003F3A0B" w:rsidP="003F3A0B">
      <w:pPr>
        <w:tabs>
          <w:tab w:val="left" w:pos="2438"/>
          <w:tab w:val="left" w:pos="3929"/>
          <w:tab w:val="left" w:pos="5171"/>
          <w:tab w:val="right" w:pos="8319"/>
        </w:tabs>
        <w:spacing w:before="15"/>
        <w:ind w:left="266"/>
        <w:rPr>
          <w:rFonts w:ascii="Times New Roman" w:hAnsi="Times New Roman"/>
        </w:rPr>
      </w:pPr>
      <w:r w:rsidRPr="0068687C">
        <w:rPr>
          <w:rFonts w:ascii="Times New Roman" w:hAnsi="Times New Roman"/>
          <w:color w:val="231F20"/>
          <w:w w:val="90"/>
        </w:rPr>
        <w:t>Yes</w:t>
      </w:r>
      <w:r w:rsidRPr="0068687C">
        <w:rPr>
          <w:rFonts w:ascii="Times New Roman" w:hAnsi="Times New Roman"/>
          <w:color w:val="231F20"/>
          <w:w w:val="90"/>
        </w:rPr>
        <w:tab/>
        <w:t>2221</w:t>
      </w:r>
      <w:r w:rsidRPr="0068687C">
        <w:rPr>
          <w:rFonts w:ascii="Times New Roman" w:hAnsi="Times New Roman"/>
          <w:color w:val="231F20"/>
          <w:w w:val="90"/>
        </w:rPr>
        <w:tab/>
        <w:t>5.3</w:t>
      </w:r>
      <w:r w:rsidRPr="0068687C">
        <w:rPr>
          <w:rFonts w:ascii="Times New Roman" w:hAnsi="Times New Roman"/>
          <w:color w:val="231F20"/>
          <w:w w:val="90"/>
        </w:rPr>
        <w:tab/>
        <w:t>88.9</w:t>
      </w:r>
      <w:r w:rsidRPr="0068687C">
        <w:rPr>
          <w:rFonts w:ascii="Times New Roman" w:hAnsi="Times New Roman"/>
          <w:color w:val="231F20"/>
          <w:w w:val="90"/>
        </w:rPr>
        <w:tab/>
        <w:t>4.8</w:t>
      </w:r>
    </w:p>
    <w:p w:rsidR="003F3A0B" w:rsidRPr="0068687C" w:rsidRDefault="003F3A0B" w:rsidP="003F3A0B">
      <w:pPr>
        <w:tabs>
          <w:tab w:val="left" w:pos="2388"/>
          <w:tab w:val="left" w:pos="3863"/>
          <w:tab w:val="left" w:pos="5171"/>
          <w:tab w:val="right" w:pos="8319"/>
        </w:tabs>
        <w:spacing w:before="15"/>
        <w:ind w:left="266"/>
        <w:rPr>
          <w:rFonts w:ascii="Times New Roman" w:hAnsi="Times New Roman"/>
        </w:rPr>
      </w:pPr>
      <w:r w:rsidRPr="0068687C">
        <w:rPr>
          <w:rFonts w:ascii="Times New Roman" w:hAnsi="Times New Roman"/>
          <w:color w:val="231F20"/>
          <w:w w:val="90"/>
        </w:rPr>
        <w:t>No</w:t>
      </w:r>
      <w:r w:rsidRPr="0068687C">
        <w:rPr>
          <w:rFonts w:ascii="Times New Roman" w:hAnsi="Times New Roman"/>
          <w:color w:val="231F20"/>
          <w:w w:val="90"/>
        </w:rPr>
        <w:tab/>
        <w:t>39,770</w:t>
      </w:r>
      <w:r w:rsidRPr="0068687C">
        <w:rPr>
          <w:rFonts w:ascii="Times New Roman" w:hAnsi="Times New Roman"/>
          <w:color w:val="231F20"/>
          <w:w w:val="90"/>
        </w:rPr>
        <w:tab/>
        <w:t>94.7</w:t>
      </w:r>
      <w:r w:rsidRPr="0068687C">
        <w:rPr>
          <w:rFonts w:ascii="Times New Roman" w:hAnsi="Times New Roman"/>
          <w:color w:val="231F20"/>
          <w:w w:val="90"/>
        </w:rPr>
        <w:tab/>
        <w:t>92.9</w:t>
      </w:r>
      <w:r w:rsidRPr="0068687C">
        <w:rPr>
          <w:rFonts w:ascii="Times New Roman" w:hAnsi="Times New Roman"/>
          <w:color w:val="231F20"/>
          <w:w w:val="90"/>
        </w:rPr>
        <w:tab/>
        <w:t>2.6</w:t>
      </w:r>
    </w:p>
    <w:p w:rsidR="003F3A0B" w:rsidRPr="0068687C" w:rsidRDefault="003F3A0B" w:rsidP="003F3A0B">
      <w:pPr>
        <w:tabs>
          <w:tab w:val="left" w:pos="6504"/>
          <w:tab w:val="right" w:pos="9669"/>
        </w:tabs>
        <w:spacing w:before="5"/>
        <w:ind w:left="117"/>
        <w:rPr>
          <w:rFonts w:ascii="Times New Roman" w:hAnsi="Times New Roman"/>
        </w:rPr>
      </w:pPr>
      <w:r w:rsidRPr="0068687C">
        <w:rPr>
          <w:rFonts w:ascii="Times New Roman" w:hAnsi="Times New Roman"/>
          <w:color w:val="231F20"/>
          <w:w w:val="80"/>
        </w:rPr>
        <w:t>Smokingstatus</w:t>
      </w:r>
      <w:r w:rsidRPr="0068687C">
        <w:rPr>
          <w:rFonts w:ascii="Times New Roman" w:hAnsi="Times New Roman"/>
          <w:color w:val="231F20"/>
          <w:w w:val="80"/>
        </w:rPr>
        <w:tab/>
      </w:r>
      <w:r w:rsidRPr="0068687C">
        <w:rPr>
          <w:rFonts w:ascii="Times New Roman" w:hAnsi="Times New Roman"/>
          <w:i/>
          <w:color w:val="231F20"/>
          <w:w w:val="95"/>
        </w:rPr>
        <w:t>&lt;</w:t>
      </w:r>
      <w:r w:rsidRPr="0068687C">
        <w:rPr>
          <w:rFonts w:ascii="Times New Roman" w:hAnsi="Times New Roman"/>
          <w:color w:val="231F20"/>
          <w:w w:val="95"/>
        </w:rPr>
        <w:t>0.0001</w:t>
      </w:r>
      <w:r w:rsidRPr="0068687C">
        <w:rPr>
          <w:rFonts w:ascii="Times New Roman" w:hAnsi="Times New Roman"/>
          <w:color w:val="231F20"/>
          <w:w w:val="95"/>
        </w:rPr>
        <w:tab/>
        <w:t>0.25</w:t>
      </w:r>
    </w:p>
    <w:p w:rsidR="003F3A0B" w:rsidRPr="0068687C" w:rsidRDefault="003F3A0B" w:rsidP="003F3A0B">
      <w:pPr>
        <w:tabs>
          <w:tab w:val="left" w:pos="2438"/>
          <w:tab w:val="left" w:pos="3929"/>
          <w:tab w:val="left" w:pos="5171"/>
          <w:tab w:val="right" w:pos="8319"/>
        </w:tabs>
        <w:spacing w:before="15"/>
        <w:ind w:left="266"/>
        <w:rPr>
          <w:rFonts w:ascii="Times New Roman" w:hAnsi="Times New Roman"/>
        </w:rPr>
      </w:pPr>
      <w:r w:rsidRPr="0068687C">
        <w:rPr>
          <w:rFonts w:ascii="Times New Roman" w:hAnsi="Times New Roman"/>
          <w:color w:val="231F20"/>
          <w:w w:val="90"/>
        </w:rPr>
        <w:t>Yes</w:t>
      </w:r>
      <w:r w:rsidRPr="0068687C">
        <w:rPr>
          <w:rFonts w:ascii="Times New Roman" w:hAnsi="Times New Roman"/>
          <w:color w:val="231F20"/>
          <w:w w:val="90"/>
        </w:rPr>
        <w:tab/>
        <w:t>2305</w:t>
      </w:r>
      <w:r w:rsidRPr="0068687C">
        <w:rPr>
          <w:rFonts w:ascii="Times New Roman" w:hAnsi="Times New Roman"/>
          <w:color w:val="231F20"/>
          <w:w w:val="90"/>
        </w:rPr>
        <w:tab/>
        <w:t>5.5</w:t>
      </w:r>
      <w:r w:rsidRPr="0068687C">
        <w:rPr>
          <w:rFonts w:ascii="Times New Roman" w:hAnsi="Times New Roman"/>
          <w:color w:val="231F20"/>
          <w:w w:val="90"/>
        </w:rPr>
        <w:tab/>
        <w:t>90.0</w:t>
      </w:r>
      <w:r w:rsidRPr="0068687C">
        <w:rPr>
          <w:rFonts w:ascii="Times New Roman" w:hAnsi="Times New Roman"/>
          <w:color w:val="231F20"/>
          <w:w w:val="90"/>
        </w:rPr>
        <w:tab/>
        <w:t>3.3</w:t>
      </w:r>
    </w:p>
    <w:p w:rsidR="003F3A0B" w:rsidRPr="0068687C" w:rsidRDefault="003F3A0B" w:rsidP="003F3A0B">
      <w:pPr>
        <w:tabs>
          <w:tab w:val="left" w:pos="2388"/>
          <w:tab w:val="left" w:pos="3863"/>
          <w:tab w:val="left" w:pos="5171"/>
          <w:tab w:val="right" w:pos="8319"/>
        </w:tabs>
        <w:spacing w:before="15"/>
        <w:ind w:left="266"/>
        <w:rPr>
          <w:rFonts w:ascii="Times New Roman" w:hAnsi="Times New Roman"/>
        </w:rPr>
      </w:pPr>
      <w:r w:rsidRPr="0068687C">
        <w:rPr>
          <w:rFonts w:ascii="Times New Roman" w:hAnsi="Times New Roman"/>
          <w:color w:val="231F20"/>
          <w:w w:val="90"/>
        </w:rPr>
        <w:t>No</w:t>
      </w:r>
      <w:r w:rsidRPr="0068687C">
        <w:rPr>
          <w:rFonts w:ascii="Times New Roman" w:hAnsi="Times New Roman"/>
          <w:color w:val="231F20"/>
          <w:w w:val="90"/>
        </w:rPr>
        <w:tab/>
        <w:t>39,451</w:t>
      </w:r>
      <w:r w:rsidRPr="0068687C">
        <w:rPr>
          <w:rFonts w:ascii="Times New Roman" w:hAnsi="Times New Roman"/>
          <w:color w:val="231F20"/>
          <w:w w:val="90"/>
        </w:rPr>
        <w:tab/>
        <w:t>94.0</w:t>
      </w:r>
      <w:r w:rsidRPr="0068687C">
        <w:rPr>
          <w:rFonts w:ascii="Times New Roman" w:hAnsi="Times New Roman"/>
          <w:color w:val="231F20"/>
          <w:w w:val="90"/>
        </w:rPr>
        <w:tab/>
        <w:t>93.1</w:t>
      </w:r>
      <w:r w:rsidRPr="0068687C">
        <w:rPr>
          <w:rFonts w:ascii="Times New Roman" w:hAnsi="Times New Roman"/>
          <w:color w:val="231F20"/>
          <w:w w:val="90"/>
        </w:rPr>
        <w:tab/>
        <w:t>2.7</w:t>
      </w:r>
    </w:p>
    <w:p w:rsidR="003F3A0B" w:rsidRPr="0068687C" w:rsidRDefault="003F3A0B" w:rsidP="003F3A0B">
      <w:pPr>
        <w:tabs>
          <w:tab w:val="left" w:pos="2471"/>
          <w:tab w:val="left" w:pos="3929"/>
          <w:tab w:val="left" w:pos="5171"/>
          <w:tab w:val="right" w:pos="8319"/>
        </w:tabs>
        <w:spacing w:before="16"/>
        <w:ind w:left="266"/>
        <w:rPr>
          <w:rFonts w:ascii="Times New Roman" w:hAnsi="Times New Roman"/>
        </w:rPr>
      </w:pPr>
      <w:r w:rsidRPr="0068687C">
        <w:rPr>
          <w:rFonts w:ascii="Times New Roman" w:hAnsi="Times New Roman"/>
          <w:color w:val="231F20"/>
          <w:w w:val="90"/>
        </w:rPr>
        <w:t>Unknown</w:t>
      </w:r>
      <w:r w:rsidRPr="0068687C">
        <w:rPr>
          <w:rFonts w:ascii="Times New Roman" w:hAnsi="Times New Roman"/>
          <w:color w:val="231F20"/>
          <w:w w:val="90"/>
        </w:rPr>
        <w:tab/>
        <w:t>2</w:t>
      </w:r>
      <w:r w:rsidR="008A5237" w:rsidRPr="0068687C">
        <w:rPr>
          <w:rFonts w:ascii="Times New Roman" w:hAnsi="Times New Roman"/>
          <w:color w:val="231F20"/>
          <w:w w:val="90"/>
        </w:rPr>
        <w:t>36</w:t>
      </w:r>
      <w:r w:rsidRPr="0068687C">
        <w:rPr>
          <w:rFonts w:ascii="Times New Roman" w:hAnsi="Times New Roman"/>
          <w:color w:val="231F20"/>
          <w:w w:val="90"/>
        </w:rPr>
        <w:tab/>
        <w:t>0.6</w:t>
      </w:r>
      <w:r w:rsidRPr="0068687C">
        <w:rPr>
          <w:rFonts w:ascii="Times New Roman" w:hAnsi="Times New Roman"/>
          <w:color w:val="231F20"/>
          <w:w w:val="90"/>
        </w:rPr>
        <w:tab/>
        <w:t>53.6</w:t>
      </w:r>
      <w:r w:rsidRPr="0068687C">
        <w:rPr>
          <w:rFonts w:ascii="Times New Roman" w:hAnsi="Times New Roman"/>
          <w:color w:val="231F20"/>
          <w:w w:val="90"/>
        </w:rPr>
        <w:tab/>
        <w:t>1.6</w:t>
      </w:r>
    </w:p>
    <w:p w:rsidR="003F3A0B" w:rsidRPr="0068687C" w:rsidRDefault="003F3A0B" w:rsidP="003F3A0B">
      <w:pPr>
        <w:tabs>
          <w:tab w:val="left" w:pos="6504"/>
          <w:tab w:val="left" w:pos="9321"/>
        </w:tabs>
        <w:spacing w:before="5"/>
        <w:ind w:left="117"/>
        <w:rPr>
          <w:rFonts w:ascii="Times New Roman" w:hAnsi="Times New Roman"/>
        </w:rPr>
      </w:pPr>
      <w:r w:rsidRPr="0068687C">
        <w:rPr>
          <w:rFonts w:ascii="Times New Roman" w:hAnsi="Times New Roman"/>
          <w:color w:val="231F20"/>
          <w:w w:val="90"/>
        </w:rPr>
        <w:t>Parity</w:t>
      </w:r>
      <w:r w:rsidRPr="0068687C">
        <w:rPr>
          <w:rFonts w:ascii="Times New Roman" w:hAnsi="Times New Roman"/>
          <w:color w:val="231F20"/>
          <w:w w:val="90"/>
        </w:rPr>
        <w:tab/>
      </w:r>
      <w:r w:rsidRPr="0068687C">
        <w:rPr>
          <w:rFonts w:ascii="Times New Roman" w:hAnsi="Times New Roman"/>
          <w:i/>
          <w:color w:val="231F20"/>
          <w:w w:val="90"/>
        </w:rPr>
        <w:t>&lt;</w:t>
      </w:r>
      <w:r w:rsidRPr="0068687C">
        <w:rPr>
          <w:rFonts w:ascii="Times New Roman" w:hAnsi="Times New Roman"/>
          <w:color w:val="231F20"/>
          <w:w w:val="90"/>
        </w:rPr>
        <w:t>0.0001</w:t>
      </w:r>
      <w:r w:rsidRPr="0068687C">
        <w:rPr>
          <w:rFonts w:ascii="Times New Roman" w:hAnsi="Times New Roman"/>
          <w:color w:val="231F20"/>
          <w:w w:val="90"/>
        </w:rPr>
        <w:tab/>
      </w:r>
      <w:r w:rsidRPr="0068687C">
        <w:rPr>
          <w:rFonts w:ascii="Times New Roman" w:hAnsi="Times New Roman"/>
          <w:i/>
          <w:color w:val="231F20"/>
          <w:w w:val="90"/>
        </w:rPr>
        <w:t>&lt;</w:t>
      </w:r>
      <w:r w:rsidRPr="0068687C">
        <w:rPr>
          <w:rFonts w:ascii="Times New Roman" w:hAnsi="Times New Roman"/>
          <w:color w:val="231F20"/>
          <w:w w:val="90"/>
        </w:rPr>
        <w:t>0.0001</w:t>
      </w:r>
    </w:p>
    <w:p w:rsidR="003F3A0B" w:rsidRPr="0068687C" w:rsidRDefault="003F3A0B" w:rsidP="003F3A0B">
      <w:pPr>
        <w:tabs>
          <w:tab w:val="left" w:pos="2122"/>
          <w:tab w:val="left" w:pos="3596"/>
          <w:tab w:val="left" w:pos="4904"/>
          <w:tab w:val="left" w:pos="7886"/>
        </w:tabs>
        <w:spacing w:before="15"/>
        <w:ind w:right="1958"/>
        <w:jc w:val="right"/>
        <w:rPr>
          <w:rFonts w:ascii="Times New Roman" w:hAnsi="Times New Roman"/>
        </w:rPr>
      </w:pPr>
      <w:r w:rsidRPr="0068687C">
        <w:rPr>
          <w:rFonts w:ascii="Times New Roman" w:hAnsi="Times New Roman"/>
          <w:color w:val="231F20"/>
          <w:w w:val="90"/>
        </w:rPr>
        <w:t>0</w:t>
      </w:r>
      <w:r w:rsidRPr="0068687C">
        <w:rPr>
          <w:rFonts w:ascii="Times New Roman" w:hAnsi="Times New Roman"/>
          <w:color w:val="231F20"/>
          <w:w w:val="90"/>
        </w:rPr>
        <w:tab/>
        <w:t>17,124</w:t>
      </w:r>
      <w:r w:rsidRPr="0068687C">
        <w:rPr>
          <w:rFonts w:ascii="Times New Roman" w:hAnsi="Times New Roman"/>
          <w:color w:val="231F20"/>
          <w:w w:val="90"/>
        </w:rPr>
        <w:tab/>
        <w:t>40.8</w:t>
      </w:r>
      <w:r w:rsidRPr="0068687C">
        <w:rPr>
          <w:rFonts w:ascii="Times New Roman" w:hAnsi="Times New Roman"/>
          <w:color w:val="231F20"/>
          <w:w w:val="90"/>
        </w:rPr>
        <w:tab/>
        <w:t>95.6</w:t>
      </w:r>
      <w:r w:rsidRPr="0068687C">
        <w:rPr>
          <w:rFonts w:ascii="Times New Roman" w:hAnsi="Times New Roman"/>
          <w:color w:val="231F20"/>
          <w:w w:val="90"/>
        </w:rPr>
        <w:tab/>
        <w:t>2.3</w:t>
      </w:r>
    </w:p>
    <w:p w:rsidR="003F3A0B" w:rsidRPr="0068687C" w:rsidRDefault="003F3A0B" w:rsidP="003F3A0B">
      <w:pPr>
        <w:tabs>
          <w:tab w:val="left" w:pos="2122"/>
          <w:tab w:val="left" w:pos="3596"/>
          <w:tab w:val="left" w:pos="4904"/>
          <w:tab w:val="left" w:pos="7886"/>
        </w:tabs>
        <w:spacing w:before="15"/>
        <w:ind w:right="1958"/>
        <w:jc w:val="right"/>
        <w:rPr>
          <w:rFonts w:ascii="Times New Roman" w:hAnsi="Times New Roman"/>
        </w:rPr>
      </w:pPr>
      <w:r w:rsidRPr="0068687C">
        <w:rPr>
          <w:rFonts w:ascii="Times New Roman" w:hAnsi="Times New Roman"/>
          <w:color w:val="231F20"/>
          <w:w w:val="90"/>
        </w:rPr>
        <w:t>1</w:t>
      </w:r>
      <w:r w:rsidRPr="0068687C">
        <w:rPr>
          <w:rFonts w:ascii="Times New Roman" w:hAnsi="Times New Roman"/>
          <w:color w:val="231F20"/>
          <w:w w:val="90"/>
        </w:rPr>
        <w:tab/>
        <w:t>13,624</w:t>
      </w:r>
      <w:r w:rsidRPr="0068687C">
        <w:rPr>
          <w:rFonts w:ascii="Times New Roman" w:hAnsi="Times New Roman"/>
          <w:color w:val="231F20"/>
          <w:w w:val="90"/>
        </w:rPr>
        <w:tab/>
        <w:t>32.5</w:t>
      </w:r>
      <w:r w:rsidRPr="0068687C">
        <w:rPr>
          <w:rFonts w:ascii="Times New Roman" w:hAnsi="Times New Roman"/>
          <w:color w:val="231F20"/>
          <w:w w:val="90"/>
        </w:rPr>
        <w:tab/>
        <w:t>93.3</w:t>
      </w:r>
      <w:r w:rsidRPr="0068687C">
        <w:rPr>
          <w:rFonts w:ascii="Times New Roman" w:hAnsi="Times New Roman"/>
          <w:color w:val="231F20"/>
          <w:w w:val="90"/>
        </w:rPr>
        <w:tab/>
        <w:t>2.5</w:t>
      </w:r>
    </w:p>
    <w:p w:rsidR="003F3A0B" w:rsidRPr="0068687C" w:rsidRDefault="00120C2B" w:rsidP="003F3A0B">
      <w:pPr>
        <w:tabs>
          <w:tab w:val="left" w:pos="2059"/>
          <w:tab w:val="left" w:pos="3483"/>
          <w:tab w:val="left" w:pos="4792"/>
          <w:tab w:val="left" w:pos="7774"/>
        </w:tabs>
        <w:spacing w:before="15"/>
        <w:ind w:right="1958"/>
        <w:jc w:val="right"/>
        <w:rPr>
          <w:rFonts w:ascii="Times New Roman" w:hAnsi="Times New Roman"/>
        </w:rPr>
      </w:pPr>
      <w:r>
        <w:rPr>
          <w:rFonts w:ascii="Times New Roman" w:hAnsi="Times New Roman"/>
          <w:noProof/>
        </w:rPr>
        <mc:AlternateContent>
          <mc:Choice Requires="wps">
            <w:drawing>
              <wp:anchor distT="0" distB="0" distL="114300" distR="114300" simplePos="0" relativeHeight="251713536" behindDoc="1" locked="0" layoutInCell="1" allowOverlap="1">
                <wp:simplePos x="0" y="0"/>
                <wp:positionH relativeFrom="page">
                  <wp:posOffset>626745</wp:posOffset>
                </wp:positionH>
                <wp:positionV relativeFrom="paragraph">
                  <wp:posOffset>23495</wp:posOffset>
                </wp:positionV>
                <wp:extent cx="53340" cy="166370"/>
                <wp:effectExtent l="0" t="0" r="0" b="0"/>
                <wp:wrapNone/>
                <wp:docPr id="4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 cy="166370"/>
                        </a:xfrm>
                        <a:prstGeom prst="rect">
                          <a:avLst/>
                        </a:prstGeom>
                        <a:noFill/>
                        <a:ln>
                          <a:noFill/>
                        </a:ln>
                      </wps:spPr>
                      <wps:txbx>
                        <w:txbxContent>
                          <w:p w:rsidR="00A914D2" w:rsidRDefault="00A914D2" w:rsidP="003F3A0B">
                            <w:pPr>
                              <w:spacing w:line="185" w:lineRule="exact"/>
                              <w:rPr>
                                <w:rFonts w:ascii="Lucida Sans Unicode" w:hAnsi="Lucida Sans Unicode"/>
                                <w:sz w:val="15"/>
                              </w:rPr>
                            </w:pPr>
                            <w:r>
                              <w:rPr>
                                <w:rFonts w:ascii="Lucida Sans Unicode" w:hAnsi="Lucida Sans Unicode"/>
                                <w:color w:val="231F20"/>
                                <w:spacing w:val="-30"/>
                                <w:w w:val="94"/>
                                <w:sz w:val="1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56" type="#_x0000_t202" style="position:absolute;left:0;text-align:left;margin-left:49.35pt;margin-top:1.85pt;width:4.2pt;height:13.1pt;z-index:-251602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" filled="f" stroked="f">
                <v:textbox inset="0,0,0,0">
                  <w:txbxContent>
                    <w:p w:rsidR="00A914D2" w:rsidRDefault="00A914D2" w:rsidP="003F3A0B">
                      <w:pPr>
                        <w:spacing w:line="185" w:lineRule="exact"/>
                        <w:rPr>
                          <w:rFonts w:ascii="Lucida Sans Unicode" w:hAnsi="Lucida Sans Unicode"/>
                          <w:sz w:val="15"/>
                        </w:rPr>
                      </w:pPr>
                      <w:r>
                        <w:rPr>
                          <w:rFonts w:ascii="Lucida Sans Unicode" w:hAnsi="Lucida Sans Unicode"/>
                          <w:color w:val="231F20"/>
                          <w:spacing w:val="-30"/>
                          <w:w w:val="94"/>
                          <w:sz w:val="15"/>
                        </w:rPr>
                        <w:t>≥</w:t>
                      </w:r>
                    </w:p>
                  </w:txbxContent>
                </v:textbox>
                <w10:wrap anchorx="page"/>
              </v:shape>
            </w:pict>
          </mc:Fallback>
        </mc:AlternateContent>
      </w:r>
      <w:r w:rsidR="003F3A0B" w:rsidRPr="0068687C">
        <w:rPr>
          <w:rFonts w:ascii="Times New Roman" w:hAnsi="Times New Roman"/>
          <w:color w:val="231F20"/>
          <w:w w:val="90"/>
        </w:rPr>
        <w:t>2</w:t>
      </w:r>
      <w:r w:rsidR="003F3A0B" w:rsidRPr="0068687C">
        <w:rPr>
          <w:rFonts w:ascii="Times New Roman" w:hAnsi="Times New Roman"/>
          <w:color w:val="231F20"/>
          <w:w w:val="90"/>
        </w:rPr>
        <w:tab/>
        <w:t>8745</w:t>
      </w:r>
      <w:r w:rsidR="003F3A0B" w:rsidRPr="0068687C">
        <w:rPr>
          <w:rFonts w:ascii="Times New Roman" w:hAnsi="Times New Roman"/>
          <w:color w:val="231F20"/>
          <w:w w:val="90"/>
        </w:rPr>
        <w:tab/>
        <w:t>20.8</w:t>
      </w:r>
      <w:r w:rsidR="003F3A0B" w:rsidRPr="0068687C">
        <w:rPr>
          <w:rFonts w:ascii="Times New Roman" w:hAnsi="Times New Roman"/>
          <w:color w:val="231F20"/>
          <w:w w:val="90"/>
        </w:rPr>
        <w:tab/>
        <w:t>91.5</w:t>
      </w:r>
      <w:r w:rsidR="003F3A0B" w:rsidRPr="0068687C">
        <w:rPr>
          <w:rFonts w:ascii="Times New Roman" w:hAnsi="Times New Roman"/>
          <w:color w:val="231F20"/>
          <w:w w:val="90"/>
        </w:rPr>
        <w:tab/>
        <w:t>3.8</w:t>
      </w:r>
    </w:p>
    <w:p w:rsidR="003F3A0B" w:rsidRPr="0068687C" w:rsidRDefault="003F3A0B" w:rsidP="003F3A0B">
      <w:pPr>
        <w:tabs>
          <w:tab w:val="left" w:pos="2438"/>
          <w:tab w:val="left" w:pos="3929"/>
          <w:tab w:val="left" w:pos="5171"/>
          <w:tab w:val="right" w:pos="8319"/>
        </w:tabs>
        <w:spacing w:before="15"/>
        <w:ind w:left="266"/>
        <w:rPr>
          <w:rFonts w:ascii="Times New Roman" w:hAnsi="Times New Roman"/>
        </w:rPr>
      </w:pPr>
      <w:r w:rsidRPr="0068687C">
        <w:rPr>
          <w:rFonts w:ascii="Times New Roman" w:hAnsi="Times New Roman"/>
          <w:color w:val="231F20"/>
          <w:w w:val="90"/>
        </w:rPr>
        <w:t>Unknown</w:t>
      </w:r>
      <w:r w:rsidRPr="0068687C">
        <w:rPr>
          <w:rFonts w:ascii="Times New Roman" w:hAnsi="Times New Roman"/>
          <w:color w:val="231F20"/>
          <w:w w:val="90"/>
        </w:rPr>
        <w:tab/>
        <w:t>2498</w:t>
      </w:r>
      <w:r w:rsidRPr="0068687C">
        <w:rPr>
          <w:rFonts w:ascii="Times New Roman" w:hAnsi="Times New Roman"/>
          <w:color w:val="231F20"/>
          <w:w w:val="90"/>
        </w:rPr>
        <w:tab/>
        <w:t>6.0</w:t>
      </w:r>
      <w:r w:rsidRPr="0068687C">
        <w:rPr>
          <w:rFonts w:ascii="Times New Roman" w:hAnsi="Times New Roman"/>
          <w:color w:val="231F20"/>
          <w:w w:val="90"/>
        </w:rPr>
        <w:tab/>
        <w:t>74.2</w:t>
      </w:r>
      <w:r w:rsidRPr="0068687C">
        <w:rPr>
          <w:rFonts w:ascii="Times New Roman" w:hAnsi="Times New Roman"/>
          <w:color w:val="231F20"/>
          <w:w w:val="90"/>
        </w:rPr>
        <w:tab/>
        <w:t>2.6</w:t>
      </w:r>
    </w:p>
    <w:p w:rsidR="003F3A0B" w:rsidRPr="0068687C" w:rsidRDefault="003F3A0B" w:rsidP="003F3A0B">
      <w:pPr>
        <w:tabs>
          <w:tab w:val="left" w:pos="6504"/>
          <w:tab w:val="right" w:pos="9802"/>
        </w:tabs>
        <w:spacing w:before="5"/>
        <w:ind w:left="117"/>
        <w:rPr>
          <w:rFonts w:ascii="Times New Roman" w:hAnsi="Times New Roman"/>
        </w:rPr>
      </w:pPr>
      <w:r w:rsidRPr="0068687C">
        <w:rPr>
          <w:rFonts w:ascii="Times New Roman" w:hAnsi="Times New Roman"/>
          <w:color w:val="231F20"/>
          <w:w w:val="80"/>
        </w:rPr>
        <w:t>Multiplegestation</w:t>
      </w:r>
      <w:r w:rsidRPr="0068687C">
        <w:rPr>
          <w:rFonts w:ascii="Times New Roman" w:hAnsi="Times New Roman"/>
          <w:color w:val="231F20"/>
          <w:w w:val="80"/>
        </w:rPr>
        <w:tab/>
      </w:r>
      <w:r w:rsidRPr="0068687C">
        <w:rPr>
          <w:rFonts w:ascii="Times New Roman" w:hAnsi="Times New Roman"/>
          <w:i/>
          <w:color w:val="231F20"/>
          <w:w w:val="95"/>
        </w:rPr>
        <w:t>&lt;</w:t>
      </w:r>
      <w:r w:rsidRPr="0068687C">
        <w:rPr>
          <w:rFonts w:ascii="Times New Roman" w:hAnsi="Times New Roman"/>
          <w:color w:val="231F20"/>
          <w:w w:val="95"/>
        </w:rPr>
        <w:t>0.0001</w:t>
      </w:r>
      <w:r w:rsidRPr="0068687C">
        <w:rPr>
          <w:rFonts w:ascii="Times New Roman" w:hAnsi="Times New Roman"/>
          <w:color w:val="231F20"/>
          <w:w w:val="95"/>
        </w:rPr>
        <w:tab/>
        <w:t>0.0006</w:t>
      </w:r>
    </w:p>
    <w:p w:rsidR="003F3A0B" w:rsidRPr="0068687C" w:rsidRDefault="003F3A0B" w:rsidP="003F3A0B">
      <w:pPr>
        <w:tabs>
          <w:tab w:val="left" w:pos="2388"/>
          <w:tab w:val="left" w:pos="3863"/>
          <w:tab w:val="left" w:pos="5171"/>
          <w:tab w:val="right" w:pos="8319"/>
        </w:tabs>
        <w:spacing w:before="15"/>
        <w:ind w:left="266"/>
        <w:rPr>
          <w:rFonts w:ascii="Times New Roman" w:hAnsi="Times New Roman"/>
        </w:rPr>
      </w:pPr>
      <w:r w:rsidRPr="0068687C">
        <w:rPr>
          <w:rFonts w:ascii="Times New Roman" w:hAnsi="Times New Roman"/>
          <w:color w:val="231F20"/>
          <w:w w:val="90"/>
        </w:rPr>
        <w:t>No</w:t>
      </w:r>
      <w:r w:rsidRPr="0068687C">
        <w:rPr>
          <w:rFonts w:ascii="Times New Roman" w:hAnsi="Times New Roman"/>
          <w:color w:val="231F20"/>
          <w:w w:val="90"/>
        </w:rPr>
        <w:tab/>
        <w:t>36,485</w:t>
      </w:r>
      <w:r w:rsidRPr="0068687C">
        <w:rPr>
          <w:rFonts w:ascii="Times New Roman" w:hAnsi="Times New Roman"/>
          <w:color w:val="231F20"/>
          <w:w w:val="90"/>
        </w:rPr>
        <w:tab/>
        <w:t>86.9</w:t>
      </w:r>
      <w:r w:rsidRPr="0068687C">
        <w:rPr>
          <w:rFonts w:ascii="Times New Roman" w:hAnsi="Times New Roman"/>
          <w:color w:val="231F20"/>
          <w:w w:val="90"/>
        </w:rPr>
        <w:tab/>
        <w:t>94.8</w:t>
      </w:r>
      <w:r w:rsidRPr="0068687C">
        <w:rPr>
          <w:rFonts w:ascii="Times New Roman" w:hAnsi="Times New Roman"/>
          <w:color w:val="231F20"/>
          <w:w w:val="90"/>
        </w:rPr>
        <w:tab/>
        <w:t>2.7</w:t>
      </w:r>
    </w:p>
    <w:p w:rsidR="003F3A0B" w:rsidRPr="0068687C" w:rsidRDefault="003F3A0B" w:rsidP="003F3A0B">
      <w:pPr>
        <w:tabs>
          <w:tab w:val="left" w:pos="2471"/>
          <w:tab w:val="left" w:pos="3929"/>
          <w:tab w:val="left" w:pos="5171"/>
          <w:tab w:val="right" w:pos="8319"/>
        </w:tabs>
        <w:spacing w:before="15"/>
        <w:ind w:left="266"/>
        <w:rPr>
          <w:rFonts w:ascii="Times New Roman" w:hAnsi="Times New Roman"/>
        </w:rPr>
      </w:pPr>
      <w:r w:rsidRPr="0068687C">
        <w:rPr>
          <w:rFonts w:ascii="Times New Roman" w:hAnsi="Times New Roman"/>
          <w:color w:val="231F20"/>
          <w:w w:val="90"/>
        </w:rPr>
        <w:t>Yes</w:t>
      </w:r>
      <w:r w:rsidRPr="0068687C">
        <w:rPr>
          <w:rFonts w:ascii="Times New Roman" w:hAnsi="Times New Roman"/>
          <w:color w:val="231F20"/>
          <w:w w:val="90"/>
        </w:rPr>
        <w:tab/>
        <w:t>752</w:t>
      </w:r>
      <w:r w:rsidRPr="0068687C">
        <w:rPr>
          <w:rFonts w:ascii="Times New Roman" w:hAnsi="Times New Roman"/>
          <w:color w:val="231F20"/>
          <w:w w:val="90"/>
        </w:rPr>
        <w:tab/>
        <w:t>1.8</w:t>
      </w:r>
      <w:r w:rsidRPr="0068687C">
        <w:rPr>
          <w:rFonts w:ascii="Times New Roman" w:hAnsi="Times New Roman"/>
          <w:color w:val="231F20"/>
          <w:w w:val="90"/>
        </w:rPr>
        <w:tab/>
        <w:t>94.3</w:t>
      </w:r>
      <w:r w:rsidRPr="0068687C">
        <w:rPr>
          <w:rFonts w:ascii="Times New Roman" w:hAnsi="Times New Roman"/>
          <w:color w:val="231F20"/>
          <w:w w:val="90"/>
        </w:rPr>
        <w:tab/>
        <w:t>6.1</w:t>
      </w:r>
    </w:p>
    <w:p w:rsidR="003F3A0B" w:rsidRPr="0068687C" w:rsidRDefault="00120C2B" w:rsidP="003F3A0B">
      <w:pPr>
        <w:tabs>
          <w:tab w:val="left" w:pos="2438"/>
          <w:tab w:val="left" w:pos="3862"/>
          <w:tab w:val="left" w:pos="5171"/>
          <w:tab w:val="right" w:pos="8319"/>
        </w:tabs>
        <w:spacing w:before="16"/>
        <w:ind w:left="266"/>
        <w:rPr>
          <w:rFonts w:ascii="Times New Roman" w:hAnsi="Times New Roman"/>
        </w:rPr>
      </w:pPr>
      <w:r>
        <w:rPr>
          <w:rFonts w:ascii="Times New Roman" w:hAnsi="Times New Roman"/>
          <w:noProof/>
        </w:rPr>
        <mc:AlternateContent>
          <mc:Choice Requires="wps">
            <w:drawing>
              <wp:anchor distT="0" distB="0" distL="0" distR="0" simplePos="0" relativeHeight="251726848" behindDoc="1" locked="0" layoutInCell="1" allowOverlap="1">
                <wp:simplePos x="0" y="0"/>
                <wp:positionH relativeFrom="page">
                  <wp:posOffset>531495</wp:posOffset>
                </wp:positionH>
                <wp:positionV relativeFrom="paragraph">
                  <wp:posOffset>173355</wp:posOffset>
                </wp:positionV>
                <wp:extent cx="6377305" cy="1270"/>
                <wp:effectExtent l="0" t="0" r="0" b="0"/>
                <wp:wrapTopAndBottom/>
                <wp:docPr id="42" name="Freeform: 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77305" cy="1270"/>
                        </a:xfrm>
                        <a:custGeom>
                          <a:avLst/>
                          <a:gdLst>
                            <a:gd name="T0" fmla="+- 0 837 837"/>
                            <a:gd name="T1" fmla="*/ T0 w 10043"/>
                            <a:gd name="T2" fmla="+- 0 10880 837"/>
                            <a:gd name="T3" fmla="*/ T2 w 10043"/>
                          </a:gdLst>
                          <a:ahLst/>
                          <a:cxnLst>
                            <a:cxn ang="0">
                              <a:pos x="T1" y="0"/>
                            </a:cxn>
                            <a:cxn ang="0">
                              <a:pos x="T3" y="0"/>
                            </a:cxn>
                          </a:cxnLst>
                          <a:rect l="0" t="0" r="r" b="b"/>
                          <a:pathLst>
                            <a:path w="10043">
                              <a:moveTo>
                                <a:pt x="0" y="0"/>
                              </a:moveTo>
                              <a:lnTo>
                                <a:pt x="10043" y="0"/>
                              </a:lnTo>
                            </a:path>
                          </a:pathLst>
                        </a:custGeom>
                        <a:noFill/>
                        <a:ln w="6401">
                          <a:solidFill>
                            <a:srgbClr val="231F2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C5D17F" id="Freeform: Shape 25" o:spid="_x0000_s1026" style="position:absolute;margin-left:41.85pt;margin-top:13.65pt;width:502.15pt;height:.1pt;z-index:-251589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4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" path="m,l10043,e" filled="f" strokecolor="#231f20" strokeweight=".17781mm">
                <v:path arrowok="t" o:connecttype="custom" o:connectlocs="0,0;6377305,0" o:connectangles="0,0"/>
                <w10:wrap type="topAndBottom" anchorx="page"/>
              </v:shape>
            </w:pict>
          </mc:Fallback>
        </mc:AlternateContent>
      </w:r>
      <w:r w:rsidR="003F3A0B" w:rsidRPr="0068687C">
        <w:rPr>
          <w:rFonts w:ascii="Times New Roman" w:hAnsi="Times New Roman"/>
          <w:color w:val="231F20"/>
          <w:w w:val="90"/>
        </w:rPr>
        <w:t>Unknown</w:t>
      </w:r>
      <w:r w:rsidR="003F3A0B" w:rsidRPr="0068687C">
        <w:rPr>
          <w:rFonts w:ascii="Times New Roman" w:hAnsi="Times New Roman"/>
          <w:color w:val="231F20"/>
          <w:w w:val="90"/>
        </w:rPr>
        <w:tab/>
        <w:t>4754</w:t>
      </w:r>
      <w:r w:rsidR="003F3A0B" w:rsidRPr="0068687C">
        <w:rPr>
          <w:rFonts w:ascii="Times New Roman" w:hAnsi="Times New Roman"/>
          <w:color w:val="231F20"/>
          <w:w w:val="90"/>
        </w:rPr>
        <w:tab/>
        <w:t>11.3</w:t>
      </w:r>
      <w:r w:rsidR="003F3A0B" w:rsidRPr="0068687C">
        <w:rPr>
          <w:rFonts w:ascii="Times New Roman" w:hAnsi="Times New Roman"/>
          <w:color w:val="231F20"/>
          <w:w w:val="90"/>
        </w:rPr>
        <w:tab/>
        <w:t>76.4</w:t>
      </w:r>
      <w:r w:rsidR="003F3A0B" w:rsidRPr="0068687C">
        <w:rPr>
          <w:rFonts w:ascii="Times New Roman" w:hAnsi="Times New Roman"/>
          <w:color w:val="231F20"/>
          <w:w w:val="90"/>
        </w:rPr>
        <w:tab/>
        <w:t>2.4</w:t>
      </w:r>
    </w:p>
    <w:p w:rsidR="003F3A0B" w:rsidRPr="0068687C" w:rsidRDefault="003F3A0B" w:rsidP="00A91866">
      <w:pPr>
        <w:spacing w:before="16"/>
        <w:ind w:left="117"/>
        <w:jc w:val="both"/>
        <w:rPr>
          <w:rFonts w:ascii="Times New Roman" w:hAnsi="Times New Roman"/>
        </w:rPr>
      </w:pPr>
      <w:r w:rsidRPr="0068687C">
        <w:rPr>
          <w:rFonts w:ascii="Times New Roman" w:hAnsi="Times New Roman"/>
          <w:color w:val="231F20"/>
        </w:rPr>
        <w:t>NH,non-Hispanic.</w:t>
      </w:r>
    </w:p>
    <w:p w:rsidR="003F3A0B" w:rsidRPr="0068687C" w:rsidRDefault="00120C2B" w:rsidP="00A91866">
      <w:pPr>
        <w:spacing w:before="8" w:line="249" w:lineRule="auto"/>
        <w:ind w:left="117" w:right="186"/>
        <w:jc w:val="both"/>
        <w:rPr>
          <w:rFonts w:ascii="Times New Roman" w:hAnsi="Times New Roman"/>
        </w:rPr>
      </w:pPr>
      <w:r>
        <w:rPr>
          <w:rFonts w:ascii="Times New Roman" w:hAnsi="Times New Roman"/>
          <w:noProof/>
        </w:rPr>
        <mc:AlternateContent>
          <mc:Choice Requires="wps">
            <w:drawing>
              <wp:anchor distT="0" distB="0" distL="114300" distR="114300" simplePos="0" relativeHeight="251714560" behindDoc="1" locked="0" layoutInCell="1" allowOverlap="1">
                <wp:simplePos x="0" y="0"/>
                <wp:positionH relativeFrom="page">
                  <wp:posOffset>1054100</wp:posOffset>
                </wp:positionH>
                <wp:positionV relativeFrom="paragraph">
                  <wp:posOffset>145415</wp:posOffset>
                </wp:positionV>
                <wp:extent cx="74295" cy="166370"/>
                <wp:effectExtent l="0" t="0" r="0" b="0"/>
                <wp:wrapNone/>
                <wp:docPr id="4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 cy="166370"/>
                        </a:xfrm>
                        <a:prstGeom prst="rect">
                          <a:avLst/>
                        </a:prstGeom>
                        <a:noFill/>
                        <a:ln>
                          <a:noFill/>
                        </a:ln>
                      </wps:spPr>
                      <wps:txbx>
                        <w:txbxContent>
                          <w:p w:rsidR="00A914D2" w:rsidRDefault="00A914D2" w:rsidP="003F3A0B">
                            <w:pPr>
                              <w:spacing w:line="185" w:lineRule="exact"/>
                              <w:rPr>
                                <w:rFonts w:ascii="Lucida Sans Unicode"/>
                                <w:sz w:val="15"/>
                              </w:rPr>
                            </w:pPr>
                            <w:r>
                              <w:rPr>
                                <w:rFonts w:ascii="Lucida Sans Unicode"/>
                                <w:color w:val="231F20"/>
                                <w:w w:val="97"/>
                                <w:sz w:val="1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57" type="#_x0000_t202" style="position:absolute;left:0;text-align:left;margin-left:83pt;margin-top:11.45pt;width:5.85pt;height:13.1pt;z-index:-251601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" filled="f" stroked="f">
                <v:textbox inset="0,0,0,0">
                  <w:txbxContent>
                    <w:p w:rsidR="00A914D2" w:rsidRDefault="00A914D2" w:rsidP="003F3A0B">
                      <w:pPr>
                        <w:spacing w:line="185" w:lineRule="exact"/>
                        <w:rPr>
                          <w:rFonts w:ascii="Lucida Sans Unicode"/>
                          <w:sz w:val="15"/>
                        </w:rPr>
                      </w:pPr>
                      <w:r>
                        <w:rPr>
                          <w:rFonts w:ascii="Lucida Sans Unicode"/>
                          <w:color w:val="231F20"/>
                          <w:w w:val="97"/>
                          <w:sz w:val="15"/>
                        </w:rPr>
                        <w:t>=</w:t>
                      </w:r>
                    </w:p>
                  </w:txbxContent>
                </v:textbox>
                <w10:wrap anchorx="page"/>
              </v:shape>
            </w:pict>
          </mc:Fallback>
        </mc:AlternateContent>
      </w:r>
      <w:r>
        <w:rPr>
          <w:rFonts w:ascii="Times New Roman" w:hAnsi="Times New Roman"/>
          <w:noProof/>
        </w:rPr>
        <mc:AlternateContent>
          <mc:Choice Requires="wps">
            <w:drawing>
              <wp:anchor distT="0" distB="0" distL="114300" distR="114300" simplePos="0" relativeHeight="251715584" behindDoc="1" locked="0" layoutInCell="1" allowOverlap="1">
                <wp:simplePos x="0" y="0"/>
                <wp:positionH relativeFrom="page">
                  <wp:posOffset>6045200</wp:posOffset>
                </wp:positionH>
                <wp:positionV relativeFrom="paragraph">
                  <wp:posOffset>25400</wp:posOffset>
                </wp:positionV>
                <wp:extent cx="74295" cy="166370"/>
                <wp:effectExtent l="0" t="0" r="0" b="0"/>
                <wp:wrapNone/>
                <wp:docPr id="4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 cy="166370"/>
                        </a:xfrm>
                        <a:prstGeom prst="rect">
                          <a:avLst/>
                        </a:prstGeom>
                        <a:noFill/>
                        <a:ln>
                          <a:noFill/>
                        </a:ln>
                      </wps:spPr>
                      <wps:txbx>
                        <w:txbxContent>
                          <w:p w:rsidR="00A914D2" w:rsidRDefault="00A914D2" w:rsidP="003F3A0B">
                            <w:pPr>
                              <w:spacing w:line="185" w:lineRule="exact"/>
                              <w:rPr>
                                <w:rFonts w:ascii="Lucida Sans Unicode"/>
                                <w:sz w:val="15"/>
                              </w:rPr>
                            </w:pPr>
                            <w:r>
                              <w:rPr>
                                <w:rFonts w:ascii="Lucida Sans Unicode"/>
                                <w:color w:val="231F20"/>
                                <w:w w:val="97"/>
                                <w:sz w:val="1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58" type="#_x0000_t202" style="position:absolute;left:0;text-align:left;margin-left:476pt;margin-top:2pt;width:5.85pt;height:13.1pt;z-index:-251600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" filled="f" stroked="f">
                <v:textbox inset="0,0,0,0">
                  <w:txbxContent>
                    <w:p w:rsidR="00A914D2" w:rsidRDefault="00A914D2" w:rsidP="003F3A0B">
                      <w:pPr>
                        <w:spacing w:line="185" w:lineRule="exact"/>
                        <w:rPr>
                          <w:rFonts w:ascii="Lucida Sans Unicode"/>
                          <w:sz w:val="15"/>
                        </w:rPr>
                      </w:pPr>
                      <w:r>
                        <w:rPr>
                          <w:rFonts w:ascii="Lucida Sans Unicode"/>
                          <w:color w:val="231F20"/>
                          <w:w w:val="97"/>
                          <w:sz w:val="15"/>
                        </w:rPr>
                        <w:t>=</w:t>
                      </w:r>
                    </w:p>
                  </w:txbxContent>
                </v:textbox>
                <w10:wrap anchorx="page"/>
              </v:shape>
            </w:pict>
          </mc:Fallback>
        </mc:AlternateContent>
      </w:r>
      <w:bookmarkStart w:id="12" w:name="_bookmark6"/>
      <w:bookmarkEnd w:id="12"/>
      <w:r w:rsidR="003F3A0B" w:rsidRPr="0068687C">
        <w:rPr>
          <w:rFonts w:ascii="Times New Roman" w:hAnsi="Times New Roman"/>
          <w:color w:val="231F20"/>
          <w:position w:val="5"/>
        </w:rPr>
        <w:t>1</w:t>
      </w:r>
      <w:r w:rsidR="003F3A0B" w:rsidRPr="0068687C">
        <w:rPr>
          <w:rFonts w:ascii="Times New Roman" w:hAnsi="Times New Roman"/>
          <w:color w:val="231F20"/>
        </w:rPr>
        <w:t>Generalized</w:t>
      </w:r>
      <w:r w:rsidR="00A91866">
        <w:rPr>
          <w:rFonts w:ascii="Times New Roman" w:hAnsi="Times New Roman"/>
          <w:color w:val="231F20"/>
          <w:lang w:val="en-US"/>
        </w:rPr>
        <w:t xml:space="preserve"> </w:t>
      </w:r>
      <w:r w:rsidR="003F3A0B" w:rsidRPr="0068687C">
        <w:rPr>
          <w:rFonts w:ascii="Times New Roman" w:hAnsi="Times New Roman"/>
          <w:color w:val="231F20"/>
        </w:rPr>
        <w:t>estimating</w:t>
      </w:r>
      <w:r w:rsidR="00A91866">
        <w:rPr>
          <w:rFonts w:ascii="Times New Roman" w:hAnsi="Times New Roman"/>
          <w:color w:val="231F20"/>
          <w:lang w:val="en-US"/>
        </w:rPr>
        <w:t xml:space="preserve"> </w:t>
      </w:r>
      <w:r w:rsidR="003F3A0B" w:rsidRPr="0068687C">
        <w:rPr>
          <w:rFonts w:ascii="Times New Roman" w:hAnsi="Times New Roman"/>
          <w:color w:val="231F20"/>
        </w:rPr>
        <w:t>equations(GEEs) were</w:t>
      </w:r>
      <w:r w:rsidR="00A91866">
        <w:rPr>
          <w:rFonts w:ascii="Times New Roman" w:hAnsi="Times New Roman"/>
          <w:color w:val="231F20"/>
          <w:lang w:val="en-US"/>
        </w:rPr>
        <w:t xml:space="preserve"> </w:t>
      </w:r>
      <w:r w:rsidR="003F3A0B" w:rsidRPr="0068687C">
        <w:rPr>
          <w:rFonts w:ascii="Times New Roman" w:hAnsi="Times New Roman"/>
          <w:color w:val="231F20"/>
        </w:rPr>
        <w:t>used</w:t>
      </w:r>
      <w:r w:rsidR="00A91866">
        <w:rPr>
          <w:rFonts w:ascii="Times New Roman" w:hAnsi="Times New Roman"/>
          <w:color w:val="231F20"/>
          <w:lang w:val="en-US"/>
        </w:rPr>
        <w:t xml:space="preserve"> </w:t>
      </w:r>
      <w:r w:rsidR="003F3A0B" w:rsidRPr="0068687C">
        <w:rPr>
          <w:rFonts w:ascii="Times New Roman" w:hAnsi="Times New Roman"/>
          <w:color w:val="231F20"/>
        </w:rPr>
        <w:t>to assess</w:t>
      </w:r>
      <w:r w:rsidR="00A91866">
        <w:rPr>
          <w:rFonts w:ascii="Times New Roman" w:hAnsi="Times New Roman"/>
          <w:color w:val="231F20"/>
          <w:lang w:val="en-US"/>
        </w:rPr>
        <w:t xml:space="preserve"> </w:t>
      </w:r>
      <w:r w:rsidR="003F3A0B" w:rsidRPr="0068687C">
        <w:rPr>
          <w:rFonts w:ascii="Times New Roman" w:hAnsi="Times New Roman"/>
          <w:color w:val="231F20"/>
        </w:rPr>
        <w:t>whether</w:t>
      </w:r>
      <w:r w:rsidR="00A91866">
        <w:rPr>
          <w:rFonts w:ascii="Times New Roman" w:hAnsi="Times New Roman"/>
          <w:color w:val="231F20"/>
          <w:lang w:val="en-US"/>
        </w:rPr>
        <w:t xml:space="preserve"> </w:t>
      </w:r>
      <w:r w:rsidR="003F3A0B" w:rsidRPr="0068687C">
        <w:rPr>
          <w:rFonts w:ascii="Times New Roman" w:hAnsi="Times New Roman"/>
          <w:color w:val="231F20"/>
        </w:rPr>
        <w:t>the</w:t>
      </w:r>
      <w:r w:rsidR="00A91866">
        <w:rPr>
          <w:rFonts w:ascii="Times New Roman" w:hAnsi="Times New Roman"/>
          <w:color w:val="231F20"/>
          <w:lang w:val="en-US"/>
        </w:rPr>
        <w:t xml:space="preserve"> </w:t>
      </w:r>
      <w:r w:rsidR="003F3A0B" w:rsidRPr="0068687C">
        <w:rPr>
          <w:rFonts w:ascii="Times New Roman" w:hAnsi="Times New Roman"/>
          <w:color w:val="231F20"/>
        </w:rPr>
        <w:t>proportions between</w:t>
      </w:r>
      <w:r w:rsidR="00A91866">
        <w:rPr>
          <w:rFonts w:ascii="Times New Roman" w:hAnsi="Times New Roman"/>
          <w:color w:val="231F20"/>
          <w:lang w:val="en-US"/>
        </w:rPr>
        <w:t xml:space="preserve"> </w:t>
      </w:r>
      <w:r w:rsidR="003F3A0B" w:rsidRPr="0068687C">
        <w:rPr>
          <w:rFonts w:ascii="Times New Roman" w:hAnsi="Times New Roman"/>
          <w:color w:val="231F20"/>
        </w:rPr>
        <w:t>eligible</w:t>
      </w:r>
      <w:r w:rsidR="00A91866">
        <w:rPr>
          <w:rFonts w:ascii="Times New Roman" w:hAnsi="Times New Roman"/>
          <w:color w:val="231F20"/>
          <w:lang w:val="en-US"/>
        </w:rPr>
        <w:t xml:space="preserve"> </w:t>
      </w:r>
      <w:r w:rsidR="003F3A0B" w:rsidRPr="0068687C">
        <w:rPr>
          <w:rFonts w:ascii="Times New Roman" w:hAnsi="Times New Roman"/>
          <w:color w:val="231F20"/>
        </w:rPr>
        <w:t>pregnancies</w:t>
      </w:r>
      <w:r w:rsidR="00A91866">
        <w:rPr>
          <w:rFonts w:ascii="Times New Roman" w:hAnsi="Times New Roman"/>
          <w:color w:val="231F20"/>
          <w:lang w:val="en-US"/>
        </w:rPr>
        <w:t xml:space="preserve"> </w:t>
      </w:r>
      <w:r w:rsidR="003F3A0B" w:rsidRPr="0068687C">
        <w:rPr>
          <w:rFonts w:ascii="Times New Roman" w:hAnsi="Times New Roman"/>
          <w:color w:val="231F20"/>
        </w:rPr>
        <w:t>screened (</w:t>
      </w:r>
      <w:r w:rsidR="003F3A0B" w:rsidRPr="0068687C">
        <w:rPr>
          <w:rFonts w:ascii="Times New Roman" w:hAnsi="Times New Roman"/>
          <w:i/>
          <w:color w:val="231F20"/>
        </w:rPr>
        <w:t>n</w:t>
      </w:r>
      <w:r w:rsidR="003F3A0B" w:rsidRPr="0068687C">
        <w:rPr>
          <w:rFonts w:ascii="Times New Roman" w:hAnsi="Times New Roman"/>
          <w:color w:val="231F20"/>
        </w:rPr>
        <w:t>38,923)and</w:t>
      </w:r>
      <w:r w:rsidR="00A91866">
        <w:rPr>
          <w:rFonts w:ascii="Times New Roman" w:hAnsi="Times New Roman"/>
          <w:color w:val="231F20"/>
          <w:lang w:val="en-US"/>
        </w:rPr>
        <w:t xml:space="preserve"> </w:t>
      </w:r>
      <w:r w:rsidR="003F3A0B" w:rsidRPr="0068687C">
        <w:rPr>
          <w:rFonts w:ascii="Times New Roman" w:hAnsi="Times New Roman"/>
          <w:color w:val="231F20"/>
        </w:rPr>
        <w:t>not</w:t>
      </w:r>
      <w:r w:rsidR="00A91866">
        <w:rPr>
          <w:rFonts w:ascii="Times New Roman" w:hAnsi="Times New Roman"/>
          <w:color w:val="231F20"/>
          <w:lang w:val="en-US"/>
        </w:rPr>
        <w:t xml:space="preserve"> </w:t>
      </w:r>
      <w:r w:rsidR="003F3A0B" w:rsidRPr="0068687C">
        <w:rPr>
          <w:rFonts w:ascii="Times New Roman" w:hAnsi="Times New Roman"/>
          <w:color w:val="231F20"/>
        </w:rPr>
        <w:t>screened (</w:t>
      </w:r>
      <w:r w:rsidR="003F3A0B" w:rsidRPr="0068687C">
        <w:rPr>
          <w:rFonts w:ascii="Times New Roman" w:hAnsi="Times New Roman"/>
          <w:i/>
          <w:color w:val="231F20"/>
        </w:rPr>
        <w:t>n</w:t>
      </w:r>
      <w:r w:rsidR="003F3A0B" w:rsidRPr="0068687C">
        <w:rPr>
          <w:rFonts w:ascii="Times New Roman" w:hAnsi="Times New Roman"/>
          <w:color w:val="231F20"/>
        </w:rPr>
        <w:t xml:space="preserve">3068) for anemia differed by maternal characteristic and account for correlations introduced by including </w:t>
      </w:r>
      <w:r w:rsidR="003F3A0B" w:rsidRPr="0068687C">
        <w:rPr>
          <w:rFonts w:ascii="Times New Roman" w:hAnsi="Times New Roman"/>
          <w:i/>
          <w:color w:val="231F20"/>
        </w:rPr>
        <w:t>&gt;</w:t>
      </w:r>
      <w:r w:rsidR="003F3A0B" w:rsidRPr="0068687C">
        <w:rPr>
          <w:rFonts w:ascii="Times New Roman" w:hAnsi="Times New Roman"/>
          <w:color w:val="231F20"/>
        </w:rPr>
        <w:t>1 pregnancy to the samewoman.</w:t>
      </w:r>
      <w:r w:rsidR="00A91866">
        <w:rPr>
          <w:rFonts w:ascii="Times New Roman" w:hAnsi="Times New Roman"/>
          <w:color w:val="231F20"/>
          <w:lang w:val="en-US"/>
        </w:rPr>
        <w:t xml:space="preserve"> </w:t>
      </w:r>
      <w:r w:rsidR="003F3A0B" w:rsidRPr="0068687C">
        <w:rPr>
          <w:rFonts w:ascii="Times New Roman" w:hAnsi="Times New Roman"/>
          <w:color w:val="231F20"/>
        </w:rPr>
        <w:t>Screened</w:t>
      </w:r>
      <w:r w:rsidR="00A91866">
        <w:rPr>
          <w:rFonts w:ascii="Times New Roman" w:hAnsi="Times New Roman"/>
          <w:color w:val="231F20"/>
          <w:lang w:val="en-US"/>
        </w:rPr>
        <w:t xml:space="preserve"> </w:t>
      </w:r>
      <w:r w:rsidR="003F3A0B" w:rsidRPr="0068687C">
        <w:rPr>
          <w:rFonts w:ascii="Times New Roman" w:hAnsi="Times New Roman"/>
          <w:color w:val="231F20"/>
        </w:rPr>
        <w:t>for</w:t>
      </w:r>
      <w:r w:rsidR="00A91866">
        <w:rPr>
          <w:rFonts w:ascii="Times New Roman" w:hAnsi="Times New Roman"/>
          <w:color w:val="231F20"/>
          <w:lang w:val="en-US"/>
        </w:rPr>
        <w:t xml:space="preserve"> </w:t>
      </w:r>
      <w:r w:rsidR="003F3A0B" w:rsidRPr="0068687C">
        <w:rPr>
          <w:rFonts w:ascii="Times New Roman" w:hAnsi="Times New Roman"/>
          <w:color w:val="231F20"/>
        </w:rPr>
        <w:t>anemia</w:t>
      </w:r>
      <w:r w:rsidR="00A91866">
        <w:rPr>
          <w:rFonts w:ascii="Times New Roman" w:hAnsi="Times New Roman"/>
          <w:color w:val="231F20"/>
          <w:lang w:val="en-US"/>
        </w:rPr>
        <w:t xml:space="preserve"> </w:t>
      </w:r>
      <w:r w:rsidR="003F3A0B" w:rsidRPr="0068687C">
        <w:rPr>
          <w:rFonts w:ascii="Times New Roman" w:hAnsi="Times New Roman"/>
          <w:color w:val="231F20"/>
        </w:rPr>
        <w:t>was</w:t>
      </w:r>
      <w:r w:rsidR="00A91866">
        <w:rPr>
          <w:rFonts w:ascii="Times New Roman" w:hAnsi="Times New Roman"/>
          <w:color w:val="231F20"/>
          <w:lang w:val="en-US"/>
        </w:rPr>
        <w:t xml:space="preserve"> </w:t>
      </w:r>
      <w:r w:rsidR="003F3A0B" w:rsidRPr="0068687C">
        <w:rPr>
          <w:rFonts w:ascii="Times New Roman" w:hAnsi="Times New Roman"/>
          <w:color w:val="231F20"/>
        </w:rPr>
        <w:t>determined</w:t>
      </w:r>
      <w:r w:rsidR="00A91866">
        <w:rPr>
          <w:rFonts w:ascii="Times New Roman" w:hAnsi="Times New Roman"/>
          <w:color w:val="231F20"/>
          <w:lang w:val="en-US"/>
        </w:rPr>
        <w:t xml:space="preserve"> </w:t>
      </w:r>
      <w:r w:rsidR="003F3A0B" w:rsidRPr="0068687C">
        <w:rPr>
          <w:rFonts w:ascii="Times New Roman" w:hAnsi="Times New Roman"/>
          <w:color w:val="231F20"/>
        </w:rPr>
        <w:t>by</w:t>
      </w:r>
      <w:r w:rsidR="00A91866">
        <w:rPr>
          <w:rFonts w:ascii="Times New Roman" w:hAnsi="Times New Roman"/>
          <w:color w:val="231F20"/>
          <w:lang w:val="en-US"/>
        </w:rPr>
        <w:t xml:space="preserve"> </w:t>
      </w:r>
      <w:r w:rsidR="003F3A0B" w:rsidRPr="0068687C">
        <w:rPr>
          <w:rFonts w:ascii="Times New Roman" w:hAnsi="Times New Roman"/>
          <w:color w:val="231F20"/>
        </w:rPr>
        <w:t>the</w:t>
      </w:r>
      <w:r w:rsidR="00A91866">
        <w:rPr>
          <w:rFonts w:ascii="Times New Roman" w:hAnsi="Times New Roman"/>
          <w:color w:val="231F20"/>
          <w:lang w:val="en-US"/>
        </w:rPr>
        <w:t xml:space="preserve"> </w:t>
      </w:r>
      <w:r w:rsidR="003F3A0B" w:rsidRPr="0068687C">
        <w:rPr>
          <w:rFonts w:ascii="Times New Roman" w:hAnsi="Times New Roman"/>
          <w:color w:val="231F20"/>
        </w:rPr>
        <w:t>availability</w:t>
      </w:r>
      <w:r w:rsidR="00A91866">
        <w:rPr>
          <w:rFonts w:ascii="Times New Roman" w:hAnsi="Times New Roman"/>
          <w:color w:val="231F20"/>
          <w:lang w:val="en-US"/>
        </w:rPr>
        <w:t xml:space="preserve"> </w:t>
      </w:r>
      <w:r w:rsidR="003F3A0B" w:rsidRPr="0068687C">
        <w:rPr>
          <w:rFonts w:ascii="Times New Roman" w:hAnsi="Times New Roman"/>
          <w:color w:val="231F20"/>
        </w:rPr>
        <w:t>of</w:t>
      </w:r>
      <w:r w:rsidR="00A91866">
        <w:rPr>
          <w:rFonts w:ascii="Times New Roman" w:hAnsi="Times New Roman"/>
          <w:color w:val="231F20"/>
          <w:lang w:val="en-US"/>
        </w:rPr>
        <w:t xml:space="preserve"> </w:t>
      </w:r>
      <w:r w:rsidR="003F3A0B" w:rsidRPr="0068687C">
        <w:rPr>
          <w:rFonts w:ascii="Times New Roman" w:hAnsi="Times New Roman"/>
          <w:color w:val="231F20"/>
        </w:rPr>
        <w:t>a</w:t>
      </w:r>
      <w:r w:rsidR="00A91866">
        <w:rPr>
          <w:rFonts w:ascii="Times New Roman" w:hAnsi="Times New Roman"/>
          <w:color w:val="231F20"/>
          <w:lang w:val="en-US"/>
        </w:rPr>
        <w:t xml:space="preserve"> </w:t>
      </w:r>
      <w:r w:rsidR="003F3A0B" w:rsidRPr="0068687C">
        <w:rPr>
          <w:rFonts w:ascii="Times New Roman" w:hAnsi="Times New Roman"/>
          <w:color w:val="231F20"/>
        </w:rPr>
        <w:t>hemoglobin</w:t>
      </w:r>
      <w:r w:rsidR="00A91866">
        <w:rPr>
          <w:rFonts w:ascii="Times New Roman" w:hAnsi="Times New Roman"/>
          <w:color w:val="231F20"/>
          <w:lang w:val="en-US"/>
        </w:rPr>
        <w:t xml:space="preserve"> </w:t>
      </w:r>
      <w:r w:rsidR="003F3A0B" w:rsidRPr="0068687C">
        <w:rPr>
          <w:rFonts w:ascii="Times New Roman" w:hAnsi="Times New Roman"/>
          <w:color w:val="231F20"/>
        </w:rPr>
        <w:t>or</w:t>
      </w:r>
      <w:r w:rsidR="00A91866">
        <w:rPr>
          <w:rFonts w:ascii="Times New Roman" w:hAnsi="Times New Roman"/>
          <w:color w:val="231F20"/>
          <w:lang w:val="en-US"/>
        </w:rPr>
        <w:t xml:space="preserve"> </w:t>
      </w:r>
      <w:r w:rsidR="003F3A0B" w:rsidRPr="0068687C">
        <w:rPr>
          <w:rFonts w:ascii="Times New Roman" w:hAnsi="Times New Roman"/>
          <w:color w:val="231F20"/>
        </w:rPr>
        <w:t>hematocrit</w:t>
      </w:r>
      <w:r w:rsidR="00A91866">
        <w:rPr>
          <w:rFonts w:ascii="Times New Roman" w:hAnsi="Times New Roman"/>
          <w:color w:val="231F20"/>
          <w:lang w:val="en-US"/>
        </w:rPr>
        <w:t xml:space="preserve"> </w:t>
      </w:r>
      <w:r w:rsidR="003F3A0B" w:rsidRPr="0068687C">
        <w:rPr>
          <w:rFonts w:ascii="Times New Roman" w:hAnsi="Times New Roman"/>
          <w:color w:val="231F20"/>
        </w:rPr>
        <w:t>laboratory</w:t>
      </w:r>
      <w:r w:rsidR="00A91866">
        <w:rPr>
          <w:rFonts w:ascii="Times New Roman" w:hAnsi="Times New Roman"/>
          <w:color w:val="231F20"/>
          <w:lang w:val="en-US"/>
        </w:rPr>
        <w:t xml:space="preserve"> </w:t>
      </w:r>
      <w:r w:rsidR="003F3A0B" w:rsidRPr="0068687C">
        <w:rPr>
          <w:rFonts w:ascii="Times New Roman" w:hAnsi="Times New Roman"/>
          <w:color w:val="231F20"/>
        </w:rPr>
        <w:t>value</w:t>
      </w:r>
      <w:r w:rsidR="00A91866">
        <w:rPr>
          <w:rFonts w:ascii="Times New Roman" w:hAnsi="Times New Roman"/>
          <w:color w:val="231F20"/>
          <w:lang w:val="en-US"/>
        </w:rPr>
        <w:t xml:space="preserve"> </w:t>
      </w:r>
      <w:r w:rsidR="003F3A0B" w:rsidRPr="0068687C">
        <w:rPr>
          <w:rFonts w:ascii="Times New Roman" w:hAnsi="Times New Roman"/>
          <w:color w:val="231F20"/>
        </w:rPr>
        <w:t>in</w:t>
      </w:r>
      <w:r w:rsidR="00A91866">
        <w:rPr>
          <w:rFonts w:ascii="Times New Roman" w:hAnsi="Times New Roman"/>
          <w:color w:val="231F20"/>
          <w:lang w:val="en-US"/>
        </w:rPr>
        <w:t xml:space="preserve"> </w:t>
      </w:r>
      <w:r w:rsidR="003F3A0B" w:rsidRPr="0068687C">
        <w:rPr>
          <w:rFonts w:ascii="Times New Roman" w:hAnsi="Times New Roman"/>
          <w:color w:val="231F20"/>
        </w:rPr>
        <w:t>the</w:t>
      </w:r>
      <w:r w:rsidR="00A91866">
        <w:rPr>
          <w:rFonts w:ascii="Times New Roman" w:hAnsi="Times New Roman"/>
          <w:color w:val="231F20"/>
          <w:lang w:val="en-US"/>
        </w:rPr>
        <w:t xml:space="preserve"> </w:t>
      </w:r>
      <w:r w:rsidR="003F3A0B" w:rsidRPr="0068687C">
        <w:rPr>
          <w:rFonts w:ascii="Times New Roman" w:hAnsi="Times New Roman"/>
          <w:color w:val="231F20"/>
        </w:rPr>
        <w:t>electronic</w:t>
      </w:r>
      <w:r w:rsidR="00A91866">
        <w:rPr>
          <w:rFonts w:ascii="Times New Roman" w:hAnsi="Times New Roman"/>
          <w:color w:val="231F20"/>
          <w:lang w:val="en-US"/>
        </w:rPr>
        <w:t xml:space="preserve"> </w:t>
      </w:r>
      <w:r w:rsidR="003F3A0B" w:rsidRPr="0068687C">
        <w:rPr>
          <w:rFonts w:ascii="Times New Roman" w:hAnsi="Times New Roman"/>
          <w:color w:val="231F20"/>
        </w:rPr>
        <w:t>health</w:t>
      </w:r>
      <w:r w:rsidR="00A91866">
        <w:rPr>
          <w:rFonts w:ascii="Times New Roman" w:hAnsi="Times New Roman"/>
          <w:color w:val="231F20"/>
          <w:lang w:val="en-US"/>
        </w:rPr>
        <w:t xml:space="preserve"> </w:t>
      </w:r>
      <w:r w:rsidR="003F3A0B" w:rsidRPr="0068687C">
        <w:rPr>
          <w:rFonts w:ascii="Times New Roman" w:hAnsi="Times New Roman"/>
          <w:color w:val="231F20"/>
        </w:rPr>
        <w:t>record</w:t>
      </w:r>
      <w:r w:rsidR="00A91866">
        <w:rPr>
          <w:rFonts w:ascii="Times New Roman" w:hAnsi="Times New Roman"/>
          <w:color w:val="231F20"/>
          <w:lang w:val="en-US"/>
        </w:rPr>
        <w:t xml:space="preserve"> </w:t>
      </w:r>
      <w:r w:rsidR="003F3A0B" w:rsidRPr="0068687C">
        <w:rPr>
          <w:rFonts w:ascii="Times New Roman" w:hAnsi="Times New Roman"/>
          <w:color w:val="231F20"/>
        </w:rPr>
        <w:t>during</w:t>
      </w:r>
      <w:bookmarkStart w:id="13" w:name="_bookmark7"/>
      <w:bookmarkEnd w:id="13"/>
      <w:r w:rsidR="00A91866">
        <w:rPr>
          <w:rFonts w:ascii="Times New Roman" w:hAnsi="Times New Roman"/>
          <w:color w:val="231F20"/>
          <w:lang w:val="en-US"/>
        </w:rPr>
        <w:t xml:space="preserve"> </w:t>
      </w:r>
      <w:r w:rsidR="003F3A0B" w:rsidRPr="0068687C">
        <w:rPr>
          <w:rFonts w:ascii="Times New Roman" w:hAnsi="Times New Roman"/>
          <w:color w:val="231F20"/>
        </w:rPr>
        <w:t>the</w:t>
      </w:r>
      <w:r w:rsidR="00A91866">
        <w:rPr>
          <w:rFonts w:ascii="Times New Roman" w:hAnsi="Times New Roman"/>
          <w:color w:val="231F20"/>
          <w:lang w:val="en-US"/>
        </w:rPr>
        <w:t xml:space="preserve"> </w:t>
      </w:r>
      <w:r w:rsidR="003F3A0B" w:rsidRPr="0068687C">
        <w:rPr>
          <w:rFonts w:ascii="Times New Roman" w:hAnsi="Times New Roman"/>
          <w:color w:val="231F20"/>
        </w:rPr>
        <w:t>first</w:t>
      </w:r>
      <w:r w:rsidR="00A91866">
        <w:rPr>
          <w:rFonts w:ascii="Times New Roman" w:hAnsi="Times New Roman"/>
          <w:color w:val="231F20"/>
          <w:lang w:val="en-US"/>
        </w:rPr>
        <w:t xml:space="preserve"> </w:t>
      </w:r>
      <w:r w:rsidR="003F3A0B" w:rsidRPr="0068687C">
        <w:rPr>
          <w:rFonts w:ascii="Times New Roman" w:hAnsi="Times New Roman"/>
          <w:color w:val="231F20"/>
        </w:rPr>
        <w:t>trimester.</w:t>
      </w:r>
    </w:p>
    <w:p w:rsidR="003F3A0B" w:rsidRPr="0068687C" w:rsidRDefault="00120C2B" w:rsidP="00A91866">
      <w:pPr>
        <w:spacing w:before="1" w:line="249" w:lineRule="auto"/>
        <w:ind w:left="117" w:right="186"/>
        <w:jc w:val="both"/>
        <w:rPr>
          <w:rFonts w:ascii="Times New Roman" w:hAnsi="Times New Roman"/>
        </w:rPr>
      </w:pPr>
      <w:r>
        <w:rPr>
          <w:rFonts w:ascii="Times New Roman" w:hAnsi="Times New Roman"/>
          <w:noProof/>
        </w:rPr>
        <w:lastRenderedPageBreak/>
        <mc:AlternateContent>
          <mc:Choice Requires="wps">
            <w:drawing>
              <wp:anchor distT="0" distB="0" distL="114300" distR="114300" simplePos="0" relativeHeight="251716608" behindDoc="1" locked="0" layoutInCell="1" allowOverlap="1">
                <wp:simplePos x="0" y="0"/>
                <wp:positionH relativeFrom="page">
                  <wp:posOffset>3953510</wp:posOffset>
                </wp:positionH>
                <wp:positionV relativeFrom="paragraph">
                  <wp:posOffset>20955</wp:posOffset>
                </wp:positionV>
                <wp:extent cx="1327785" cy="166370"/>
                <wp:effectExtent l="0" t="0" r="0" b="0"/>
                <wp:wrapNone/>
                <wp:docPr id="3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785" cy="166370"/>
                        </a:xfrm>
                        <a:prstGeom prst="rect">
                          <a:avLst/>
                        </a:prstGeom>
                        <a:noFill/>
                        <a:ln>
                          <a:noFill/>
                        </a:ln>
                      </wps:spPr>
                      <wps:txbx>
                        <w:txbxContent>
                          <w:p w:rsidR="00A914D2" w:rsidRDefault="00A914D2" w:rsidP="003F3A0B">
                            <w:pPr>
                              <w:tabs>
                                <w:tab w:val="left" w:pos="1974"/>
                              </w:tabs>
                              <w:spacing w:line="185" w:lineRule="exact"/>
                              <w:rPr>
                                <w:rFonts w:ascii="Lucida Sans Unicode"/>
                                <w:sz w:val="15"/>
                              </w:rPr>
                            </w:pPr>
                            <w:r>
                              <w:rPr>
                                <w:rFonts w:ascii="Lucida Sans Unicode"/>
                                <w:color w:val="231F20"/>
                                <w:sz w:val="15"/>
                              </w:rPr>
                              <w:t>=</w:t>
                            </w:r>
                            <w:r>
                              <w:rPr>
                                <w:rFonts w:ascii="Lucida Sans Unicode"/>
                                <w:color w:val="231F20"/>
                                <w:sz w:val="15"/>
                              </w:rPr>
                              <w:tab/>
                            </w:r>
                            <w:r>
                              <w:rPr>
                                <w:rFonts w:ascii="Lucida Sans Unicode"/>
                                <w:color w:val="231F20"/>
                                <w:spacing w:val="-10"/>
                                <w:sz w:val="1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59" type="#_x0000_t202" style="position:absolute;left:0;text-align:left;margin-left:311.3pt;margin-top:1.65pt;width:104.55pt;height:13.1pt;z-index:-251599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" filled="f" stroked="f">
                <v:textbox inset="0,0,0,0">
                  <w:txbxContent>
                    <w:p w:rsidR="00A914D2" w:rsidRDefault="00A914D2" w:rsidP="003F3A0B">
                      <w:pPr>
                        <w:tabs>
                          <w:tab w:val="left" w:pos="1974"/>
                        </w:tabs>
                        <w:spacing w:line="185" w:lineRule="exact"/>
                        <w:rPr>
                          <w:rFonts w:ascii="Lucida Sans Unicode"/>
                          <w:sz w:val="15"/>
                        </w:rPr>
                      </w:pPr>
                      <w:r>
                        <w:rPr>
                          <w:rFonts w:ascii="Lucida Sans Unicode"/>
                          <w:color w:val="231F20"/>
                          <w:sz w:val="15"/>
                        </w:rPr>
                        <w:t>=</w:t>
                      </w:r>
                      <w:r>
                        <w:rPr>
                          <w:rFonts w:ascii="Lucida Sans Unicode"/>
                          <w:color w:val="231F20"/>
                          <w:sz w:val="15"/>
                        </w:rPr>
                        <w:tab/>
                      </w:r>
                      <w:r>
                        <w:rPr>
                          <w:rFonts w:ascii="Lucida Sans Unicode"/>
                          <w:color w:val="231F20"/>
                          <w:spacing w:val="-10"/>
                          <w:sz w:val="15"/>
                        </w:rPr>
                        <w:t>=</w:t>
                      </w:r>
                    </w:p>
                  </w:txbxContent>
                </v:textbox>
                <w10:wrap anchorx="page"/>
              </v:shape>
            </w:pict>
          </mc:Fallback>
        </mc:AlternateContent>
      </w:r>
      <w:r w:rsidR="003F3A0B" w:rsidRPr="0068687C">
        <w:rPr>
          <w:rFonts w:ascii="Times New Roman" w:hAnsi="Times New Roman"/>
          <w:color w:val="231F20"/>
          <w:position w:val="5"/>
        </w:rPr>
        <w:t xml:space="preserve">2 </w:t>
      </w:r>
      <w:r w:rsidR="003F3A0B" w:rsidRPr="0068687C">
        <w:rPr>
          <w:rFonts w:ascii="Times New Roman" w:hAnsi="Times New Roman"/>
          <w:color w:val="231F20"/>
        </w:rPr>
        <w:t>GEEs were used to assess whether the proportions among pregnancies with (</w:t>
      </w:r>
      <w:r w:rsidR="003F3A0B" w:rsidRPr="0068687C">
        <w:rPr>
          <w:rFonts w:ascii="Times New Roman" w:hAnsi="Times New Roman"/>
          <w:i/>
          <w:color w:val="231F20"/>
        </w:rPr>
        <w:t>n</w:t>
      </w:r>
      <w:r w:rsidR="003F3A0B" w:rsidRPr="0068687C">
        <w:rPr>
          <w:rFonts w:ascii="Times New Roman" w:hAnsi="Times New Roman"/>
          <w:color w:val="231F20"/>
        </w:rPr>
        <w:t>1045) or without anemia (</w:t>
      </w:r>
      <w:r w:rsidR="003F3A0B" w:rsidRPr="0068687C">
        <w:rPr>
          <w:rFonts w:ascii="Times New Roman" w:hAnsi="Times New Roman"/>
          <w:i/>
          <w:color w:val="231F20"/>
        </w:rPr>
        <w:t>n</w:t>
      </w:r>
      <w:r w:rsidR="003F3A0B" w:rsidRPr="0068687C">
        <w:rPr>
          <w:rFonts w:ascii="Times New Roman" w:hAnsi="Times New Roman"/>
          <w:color w:val="231F20"/>
        </w:rPr>
        <w:t>37,878) differed by maternal</w:t>
      </w:r>
      <w:r w:rsidR="00A91866">
        <w:rPr>
          <w:rFonts w:ascii="Times New Roman" w:hAnsi="Times New Roman"/>
          <w:color w:val="231F20"/>
          <w:lang w:val="en-US"/>
        </w:rPr>
        <w:t xml:space="preserve"> </w:t>
      </w:r>
      <w:r w:rsidR="003F3A0B" w:rsidRPr="0068687C">
        <w:rPr>
          <w:rFonts w:ascii="Times New Roman" w:hAnsi="Times New Roman"/>
          <w:color w:val="231F20"/>
        </w:rPr>
        <w:t>characteristic</w:t>
      </w:r>
      <w:r w:rsidR="00A91866">
        <w:rPr>
          <w:rFonts w:ascii="Times New Roman" w:hAnsi="Times New Roman"/>
          <w:color w:val="231F20"/>
          <w:lang w:val="en-US"/>
        </w:rPr>
        <w:t xml:space="preserve"> </w:t>
      </w:r>
      <w:r w:rsidR="003F3A0B" w:rsidRPr="0068687C">
        <w:rPr>
          <w:rFonts w:ascii="Times New Roman" w:hAnsi="Times New Roman"/>
          <w:color w:val="231F20"/>
        </w:rPr>
        <w:t>and</w:t>
      </w:r>
      <w:r w:rsidR="00A91866">
        <w:rPr>
          <w:rFonts w:ascii="Times New Roman" w:hAnsi="Times New Roman"/>
          <w:color w:val="231F20"/>
          <w:lang w:val="en-US"/>
        </w:rPr>
        <w:t xml:space="preserve"> </w:t>
      </w:r>
      <w:r w:rsidR="003F3A0B" w:rsidRPr="0068687C">
        <w:rPr>
          <w:rFonts w:ascii="Times New Roman" w:hAnsi="Times New Roman"/>
          <w:color w:val="231F20"/>
        </w:rPr>
        <w:t>account</w:t>
      </w:r>
      <w:r w:rsidR="00A91866">
        <w:rPr>
          <w:rFonts w:ascii="Times New Roman" w:hAnsi="Times New Roman"/>
          <w:color w:val="231F20"/>
          <w:lang w:val="en-US"/>
        </w:rPr>
        <w:t xml:space="preserve"> </w:t>
      </w:r>
      <w:r w:rsidR="003F3A0B" w:rsidRPr="0068687C">
        <w:rPr>
          <w:rFonts w:ascii="Times New Roman" w:hAnsi="Times New Roman"/>
          <w:color w:val="231F20"/>
        </w:rPr>
        <w:t>for</w:t>
      </w:r>
      <w:r w:rsidR="00A91866">
        <w:rPr>
          <w:rFonts w:ascii="Times New Roman" w:hAnsi="Times New Roman"/>
          <w:color w:val="231F20"/>
          <w:lang w:val="en-US"/>
        </w:rPr>
        <w:t xml:space="preserve"> </w:t>
      </w:r>
      <w:r w:rsidR="003F3A0B" w:rsidRPr="0068687C">
        <w:rPr>
          <w:rFonts w:ascii="Times New Roman" w:hAnsi="Times New Roman"/>
          <w:color w:val="231F20"/>
        </w:rPr>
        <w:t>correlations</w:t>
      </w:r>
      <w:r w:rsidR="00A91866">
        <w:rPr>
          <w:rFonts w:ascii="Times New Roman" w:hAnsi="Times New Roman"/>
          <w:color w:val="231F20"/>
          <w:lang w:val="en-US"/>
        </w:rPr>
        <w:t xml:space="preserve"> </w:t>
      </w:r>
      <w:r w:rsidR="003F3A0B" w:rsidRPr="0068687C">
        <w:rPr>
          <w:rFonts w:ascii="Times New Roman" w:hAnsi="Times New Roman"/>
          <w:color w:val="231F20"/>
        </w:rPr>
        <w:t>introduced</w:t>
      </w:r>
      <w:r w:rsidR="00A91866">
        <w:rPr>
          <w:rFonts w:ascii="Times New Roman" w:hAnsi="Times New Roman"/>
          <w:color w:val="231F20"/>
          <w:lang w:val="en-US"/>
        </w:rPr>
        <w:t xml:space="preserve"> </w:t>
      </w:r>
      <w:r w:rsidR="003F3A0B" w:rsidRPr="0068687C">
        <w:rPr>
          <w:rFonts w:ascii="Times New Roman" w:hAnsi="Times New Roman"/>
          <w:color w:val="231F20"/>
        </w:rPr>
        <w:t>by</w:t>
      </w:r>
      <w:r w:rsidR="00A91866">
        <w:rPr>
          <w:rFonts w:ascii="Times New Roman" w:hAnsi="Times New Roman"/>
          <w:color w:val="231F20"/>
          <w:lang w:val="en-US"/>
        </w:rPr>
        <w:t xml:space="preserve"> </w:t>
      </w:r>
      <w:r w:rsidR="003F3A0B" w:rsidRPr="0068687C">
        <w:rPr>
          <w:rFonts w:ascii="Times New Roman" w:hAnsi="Times New Roman"/>
          <w:color w:val="231F20"/>
        </w:rPr>
        <w:t>including</w:t>
      </w:r>
      <w:r w:rsidR="00A91866">
        <w:rPr>
          <w:rFonts w:ascii="Times New Roman" w:hAnsi="Times New Roman"/>
          <w:color w:val="231F20"/>
          <w:lang w:val="en-US"/>
        </w:rPr>
        <w:t xml:space="preserve"> </w:t>
      </w:r>
      <w:r w:rsidR="003F3A0B" w:rsidRPr="0068687C">
        <w:rPr>
          <w:rFonts w:ascii="Times New Roman" w:hAnsi="Times New Roman"/>
          <w:i/>
          <w:color w:val="231F20"/>
        </w:rPr>
        <w:t>&gt;</w:t>
      </w:r>
      <w:r w:rsidR="003F3A0B" w:rsidRPr="0068687C">
        <w:rPr>
          <w:rFonts w:ascii="Times New Roman" w:hAnsi="Times New Roman"/>
          <w:color w:val="231F20"/>
        </w:rPr>
        <w:t>1</w:t>
      </w:r>
      <w:r w:rsidR="00A91866">
        <w:rPr>
          <w:rFonts w:ascii="Times New Roman" w:hAnsi="Times New Roman"/>
          <w:color w:val="231F20"/>
          <w:lang w:val="en-US"/>
        </w:rPr>
        <w:t xml:space="preserve"> </w:t>
      </w:r>
      <w:r w:rsidR="003F3A0B" w:rsidRPr="0068687C">
        <w:rPr>
          <w:rFonts w:ascii="Times New Roman" w:hAnsi="Times New Roman"/>
          <w:color w:val="231F20"/>
        </w:rPr>
        <w:t>pregnancy</w:t>
      </w:r>
      <w:r w:rsidR="00A91866">
        <w:rPr>
          <w:rFonts w:ascii="Times New Roman" w:hAnsi="Times New Roman"/>
          <w:color w:val="231F20"/>
          <w:lang w:val="en-US"/>
        </w:rPr>
        <w:t xml:space="preserve"> </w:t>
      </w:r>
      <w:r w:rsidR="003F3A0B" w:rsidRPr="0068687C">
        <w:rPr>
          <w:rFonts w:ascii="Times New Roman" w:hAnsi="Times New Roman"/>
          <w:color w:val="231F20"/>
        </w:rPr>
        <w:t>to</w:t>
      </w:r>
      <w:r w:rsidR="00A91866">
        <w:rPr>
          <w:rFonts w:ascii="Times New Roman" w:hAnsi="Times New Roman"/>
          <w:color w:val="231F20"/>
          <w:lang w:val="en-US"/>
        </w:rPr>
        <w:t xml:space="preserve"> </w:t>
      </w:r>
      <w:r w:rsidR="003F3A0B" w:rsidRPr="0068687C">
        <w:rPr>
          <w:rFonts w:ascii="Times New Roman" w:hAnsi="Times New Roman"/>
          <w:color w:val="231F20"/>
        </w:rPr>
        <w:t>the</w:t>
      </w:r>
      <w:r w:rsidR="00A91866">
        <w:rPr>
          <w:rFonts w:ascii="Times New Roman" w:hAnsi="Times New Roman"/>
          <w:color w:val="231F20"/>
          <w:lang w:val="en-US"/>
        </w:rPr>
        <w:t xml:space="preserve"> </w:t>
      </w:r>
      <w:r w:rsidR="003F3A0B" w:rsidRPr="0068687C">
        <w:rPr>
          <w:rFonts w:ascii="Times New Roman" w:hAnsi="Times New Roman"/>
          <w:color w:val="231F20"/>
        </w:rPr>
        <w:t>same</w:t>
      </w:r>
      <w:r w:rsidR="00A91866">
        <w:rPr>
          <w:rFonts w:ascii="Times New Roman" w:hAnsi="Times New Roman"/>
          <w:color w:val="231F20"/>
          <w:lang w:val="en-US"/>
        </w:rPr>
        <w:t xml:space="preserve"> </w:t>
      </w:r>
      <w:r w:rsidR="003F3A0B" w:rsidRPr="0068687C">
        <w:rPr>
          <w:rFonts w:ascii="Times New Roman" w:hAnsi="Times New Roman"/>
          <w:color w:val="231F20"/>
        </w:rPr>
        <w:t>woman.</w:t>
      </w:r>
      <w:r w:rsidR="00A91866">
        <w:rPr>
          <w:rFonts w:ascii="Times New Roman" w:hAnsi="Times New Roman"/>
          <w:color w:val="231F20"/>
          <w:lang w:val="en-US"/>
        </w:rPr>
        <w:t xml:space="preserve"> </w:t>
      </w:r>
      <w:r w:rsidR="003F3A0B" w:rsidRPr="0068687C">
        <w:rPr>
          <w:rFonts w:ascii="Times New Roman" w:hAnsi="Times New Roman"/>
          <w:color w:val="231F20"/>
        </w:rPr>
        <w:t>Anemia</w:t>
      </w:r>
      <w:r w:rsidR="00A91866">
        <w:rPr>
          <w:rFonts w:ascii="Times New Roman" w:hAnsi="Times New Roman"/>
          <w:color w:val="231F20"/>
          <w:lang w:val="en-US"/>
        </w:rPr>
        <w:t xml:space="preserve"> </w:t>
      </w:r>
      <w:r w:rsidR="003F3A0B" w:rsidRPr="0068687C">
        <w:rPr>
          <w:rFonts w:ascii="Times New Roman" w:hAnsi="Times New Roman"/>
          <w:color w:val="231F20"/>
        </w:rPr>
        <w:t>defined</w:t>
      </w:r>
      <w:r w:rsidR="00A91866">
        <w:rPr>
          <w:rFonts w:ascii="Times New Roman" w:hAnsi="Times New Roman"/>
          <w:color w:val="231F20"/>
          <w:lang w:val="en-US"/>
        </w:rPr>
        <w:t xml:space="preserve"> </w:t>
      </w:r>
      <w:r w:rsidR="003F3A0B" w:rsidRPr="0068687C">
        <w:rPr>
          <w:rFonts w:ascii="Times New Roman" w:hAnsi="Times New Roman"/>
          <w:color w:val="231F20"/>
        </w:rPr>
        <w:t>as</w:t>
      </w:r>
      <w:r w:rsidR="00A91866">
        <w:rPr>
          <w:rFonts w:ascii="Times New Roman" w:hAnsi="Times New Roman"/>
          <w:color w:val="231F20"/>
          <w:lang w:val="en-US"/>
        </w:rPr>
        <w:t xml:space="preserve"> </w:t>
      </w:r>
      <w:r w:rsidR="003F3A0B" w:rsidRPr="0068687C">
        <w:rPr>
          <w:rFonts w:ascii="Times New Roman" w:hAnsi="Times New Roman"/>
          <w:color w:val="231F20"/>
        </w:rPr>
        <w:t>hemoglobin</w:t>
      </w:r>
      <w:r w:rsidR="003F3A0B" w:rsidRPr="0068687C">
        <w:rPr>
          <w:rFonts w:ascii="Times New Roman" w:hAnsi="Times New Roman"/>
          <w:i/>
          <w:color w:val="231F20"/>
        </w:rPr>
        <w:t>&lt;</w:t>
      </w:r>
      <w:r w:rsidR="003F3A0B" w:rsidRPr="0068687C">
        <w:rPr>
          <w:rFonts w:ascii="Times New Roman" w:hAnsi="Times New Roman"/>
          <w:color w:val="231F20"/>
        </w:rPr>
        <w:t>11.0g/dL</w:t>
      </w:r>
      <w:r w:rsidR="00A91866">
        <w:rPr>
          <w:rFonts w:ascii="Times New Roman" w:hAnsi="Times New Roman"/>
          <w:color w:val="231F20"/>
          <w:lang w:val="en-US"/>
        </w:rPr>
        <w:t xml:space="preserve"> </w:t>
      </w:r>
      <w:r w:rsidR="003F3A0B" w:rsidRPr="0068687C">
        <w:rPr>
          <w:rFonts w:ascii="Times New Roman" w:hAnsi="Times New Roman"/>
          <w:color w:val="231F20"/>
        </w:rPr>
        <w:t>or</w:t>
      </w:r>
      <w:r w:rsidR="00A91866">
        <w:rPr>
          <w:rFonts w:ascii="Times New Roman" w:hAnsi="Times New Roman"/>
          <w:color w:val="231F20"/>
          <w:lang w:val="en-US"/>
        </w:rPr>
        <w:t xml:space="preserve"> </w:t>
      </w:r>
      <w:r w:rsidR="003F3A0B" w:rsidRPr="0068687C">
        <w:rPr>
          <w:rFonts w:ascii="Times New Roman" w:hAnsi="Times New Roman"/>
          <w:color w:val="231F20"/>
        </w:rPr>
        <w:t>hematocrit</w:t>
      </w:r>
      <w:r w:rsidR="003F3A0B" w:rsidRPr="0068687C">
        <w:rPr>
          <w:rFonts w:ascii="Times New Roman" w:hAnsi="Times New Roman"/>
          <w:i/>
          <w:color w:val="231F20"/>
        </w:rPr>
        <w:t>&lt;</w:t>
      </w:r>
      <w:r w:rsidR="003F3A0B" w:rsidRPr="0068687C">
        <w:rPr>
          <w:rFonts w:ascii="Times New Roman" w:hAnsi="Times New Roman"/>
          <w:color w:val="231F20"/>
        </w:rPr>
        <w:t>33%(</w:t>
      </w:r>
      <w:hyperlink w:anchor="_bookmark15" w:history="1">
        <w:r w:rsidR="003F3A0B" w:rsidRPr="0068687C">
          <w:rPr>
            <w:rFonts w:ascii="Times New Roman" w:hAnsi="Times New Roman"/>
            <w:color w:val="0000FF"/>
          </w:rPr>
          <w:t>4</w:t>
        </w:r>
      </w:hyperlink>
      <w:r w:rsidR="003F3A0B" w:rsidRPr="0068687C">
        <w:rPr>
          <w:rFonts w:ascii="Times New Roman" w:hAnsi="Times New Roman"/>
          <w:color w:val="231F20"/>
        </w:rPr>
        <w:t>).</w:t>
      </w:r>
      <w:r>
        <w:rPr>
          <w:rFonts w:ascii="Times New Roman" w:hAnsi="Times New Roman"/>
          <w:noProof/>
        </w:rPr>
        <mc:AlternateContent>
          <mc:Choice Requires="wps">
            <w:drawing>
              <wp:anchor distT="0" distB="0" distL="114300" distR="114300" simplePos="0" relativeHeight="251676672" behindDoc="0" locked="0" layoutInCell="1" allowOverlap="1">
                <wp:simplePos x="0" y="0"/>
                <wp:positionH relativeFrom="page">
                  <wp:posOffset>7113905</wp:posOffset>
                </wp:positionH>
                <wp:positionV relativeFrom="page">
                  <wp:posOffset>2667635</wp:posOffset>
                </wp:positionV>
                <wp:extent cx="139065" cy="4606925"/>
                <wp:effectExtent l="0" t="0" r="0" b="0"/>
                <wp:wrapNone/>
                <wp:docPr id="3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4606925"/>
                        </a:xfrm>
                        <a:prstGeom prst="rect">
                          <a:avLst/>
                        </a:prstGeom>
                        <a:noFill/>
                        <a:ln>
                          <a:noFill/>
                        </a:ln>
                      </wps:spPr>
                      <wps:txbx>
                        <w:txbxContent>
                          <w:p w:rsidR="00A914D2" w:rsidRDefault="00A914D2" w:rsidP="003F3A0B">
                            <w:pPr>
                              <w:spacing w:before="14"/>
                              <w:ind w:left="20"/>
                              <w:rPr>
                                <w:rFonts w:ascii="Arial MT"/>
                                <w:sz w:val="16"/>
                              </w:rPr>
                            </w:pPr>
                            <w:r>
                              <w:rPr>
                                <w:rFonts w:ascii="Arial MT"/>
                                <w:color w:val="666666"/>
                                <w:sz w:val="16"/>
                              </w:rPr>
                              <w:t>Downloadedfromhttps://academic.oup.com/jn/article/151/11/3688/6360120bygueston19April2022</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60" type="#_x0000_t202" style="position:absolute;left:0;text-align:left;margin-left:560.15pt;margin-top:210.05pt;width:10.95pt;height:362.7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" filled="f" stroked="f">
                <v:textbox style="layout-flow:vertical" inset="0,0,0,0">
                  <w:txbxContent>
                    <w:p w:rsidR="00A914D2" w:rsidRDefault="00A914D2" w:rsidP="003F3A0B">
                      <w:pPr>
                        <w:spacing w:before="14"/>
                        <w:ind w:left="20"/>
                        <w:rPr>
                          <w:rFonts w:ascii="Arial MT"/>
                          <w:sz w:val="16"/>
                        </w:rPr>
                      </w:pPr>
                      <w:r>
                        <w:rPr>
                          <w:rFonts w:ascii="Arial MT"/>
                          <w:color w:val="666666"/>
                          <w:sz w:val="16"/>
                        </w:rPr>
                        <w:t>Downloadedfromhttps://academic.oup.com/jn/article/151/11/3688/6360120bygueston19April2022</w:t>
                      </w:r>
                    </w:p>
                  </w:txbxContent>
                </v:textbox>
                <w10:wrap anchorx="page" anchory="page"/>
              </v:shape>
            </w:pict>
          </mc:Fallback>
        </mc:AlternateContent>
      </w:r>
      <w:r w:rsidR="003F3A0B" w:rsidRPr="0068687C">
        <w:rPr>
          <w:rFonts w:ascii="Times New Roman" w:hAnsi="Times New Roman"/>
          <w:color w:val="231F20"/>
          <w:w w:val="95"/>
        </w:rPr>
        <w:t>shown). There were 184 pregnancies with laboratory results for</w:t>
      </w:r>
      <w:r w:rsidR="00A91866">
        <w:rPr>
          <w:rFonts w:ascii="Times New Roman" w:hAnsi="Times New Roman"/>
          <w:color w:val="231F20"/>
          <w:w w:val="95"/>
          <w:lang w:val="en-US"/>
        </w:rPr>
        <w:t xml:space="preserve"> </w:t>
      </w:r>
      <w:r w:rsidR="003F3A0B" w:rsidRPr="0068687C">
        <w:rPr>
          <w:rFonts w:ascii="Times New Roman" w:hAnsi="Times New Roman"/>
          <w:color w:val="231F20"/>
          <w:spacing w:val="-1"/>
        </w:rPr>
        <w:t>TIBC</w:t>
      </w:r>
      <w:r w:rsidR="00A91866">
        <w:rPr>
          <w:rFonts w:ascii="Times New Roman" w:hAnsi="Times New Roman"/>
          <w:color w:val="231F20"/>
          <w:spacing w:val="-1"/>
          <w:lang w:val="en-US"/>
        </w:rPr>
        <w:t xml:space="preserve"> </w:t>
      </w:r>
      <w:r w:rsidR="003F3A0B" w:rsidRPr="0068687C">
        <w:rPr>
          <w:rFonts w:ascii="Times New Roman" w:hAnsi="Times New Roman"/>
          <w:color w:val="231F20"/>
          <w:spacing w:val="-1"/>
        </w:rPr>
        <w:t>or</w:t>
      </w:r>
      <w:r w:rsidR="00A91866">
        <w:rPr>
          <w:rFonts w:ascii="Times New Roman" w:hAnsi="Times New Roman"/>
          <w:color w:val="231F20"/>
          <w:spacing w:val="-1"/>
          <w:lang w:val="en-US"/>
        </w:rPr>
        <w:t xml:space="preserve"> </w:t>
      </w:r>
      <w:r w:rsidR="003F3A0B" w:rsidRPr="0068687C">
        <w:rPr>
          <w:rFonts w:ascii="Times New Roman" w:hAnsi="Times New Roman"/>
          <w:color w:val="231F20"/>
          <w:spacing w:val="-1"/>
        </w:rPr>
        <w:t>serum</w:t>
      </w:r>
      <w:r w:rsidR="00A91866">
        <w:rPr>
          <w:rFonts w:ascii="Times New Roman" w:hAnsi="Times New Roman"/>
          <w:color w:val="231F20"/>
          <w:spacing w:val="-1"/>
          <w:lang w:val="en-US"/>
        </w:rPr>
        <w:t xml:space="preserve"> </w:t>
      </w:r>
      <w:r w:rsidR="003F3A0B" w:rsidRPr="0068687C">
        <w:rPr>
          <w:rFonts w:ascii="Times New Roman" w:hAnsi="Times New Roman"/>
          <w:color w:val="231F20"/>
        </w:rPr>
        <w:t>iron</w:t>
      </w:r>
      <w:r w:rsidR="00A91866">
        <w:rPr>
          <w:rFonts w:ascii="Times New Roman" w:hAnsi="Times New Roman"/>
          <w:color w:val="231F20"/>
          <w:lang w:val="en-US"/>
        </w:rPr>
        <w:t xml:space="preserve"> </w:t>
      </w:r>
      <w:r w:rsidR="003F3A0B" w:rsidRPr="0068687C">
        <w:rPr>
          <w:rFonts w:ascii="Times New Roman" w:hAnsi="Times New Roman"/>
          <w:color w:val="231F20"/>
        </w:rPr>
        <w:t>but</w:t>
      </w:r>
      <w:r w:rsidR="00A91866">
        <w:rPr>
          <w:rFonts w:ascii="Times New Roman" w:hAnsi="Times New Roman"/>
          <w:color w:val="231F20"/>
          <w:lang w:val="en-US"/>
        </w:rPr>
        <w:t xml:space="preserve"> </w:t>
      </w:r>
      <w:r w:rsidR="003F3A0B" w:rsidRPr="0068687C">
        <w:rPr>
          <w:rFonts w:ascii="Times New Roman" w:hAnsi="Times New Roman"/>
          <w:color w:val="231F20"/>
        </w:rPr>
        <w:t>not</w:t>
      </w:r>
      <w:r w:rsidR="00A91866">
        <w:rPr>
          <w:rFonts w:ascii="Times New Roman" w:hAnsi="Times New Roman"/>
          <w:color w:val="231F20"/>
          <w:lang w:val="en-US"/>
        </w:rPr>
        <w:t xml:space="preserve"> </w:t>
      </w:r>
      <w:r w:rsidR="003F3A0B" w:rsidRPr="0068687C">
        <w:rPr>
          <w:rFonts w:ascii="Times New Roman" w:hAnsi="Times New Roman"/>
          <w:color w:val="231F20"/>
        </w:rPr>
        <w:t>ferritin.</w:t>
      </w:r>
      <w:r w:rsidR="00A91866">
        <w:rPr>
          <w:rFonts w:ascii="Times New Roman" w:hAnsi="Times New Roman"/>
          <w:color w:val="231F20"/>
          <w:lang w:val="en-US"/>
        </w:rPr>
        <w:t xml:space="preserve"> </w:t>
      </w:r>
      <w:r w:rsidR="003F3A0B" w:rsidRPr="0068687C">
        <w:rPr>
          <w:rFonts w:ascii="Times New Roman" w:hAnsi="Times New Roman"/>
          <w:color w:val="231F20"/>
        </w:rPr>
        <w:t>Including</w:t>
      </w:r>
      <w:r w:rsidR="00A91866">
        <w:rPr>
          <w:rFonts w:ascii="Times New Roman" w:hAnsi="Times New Roman"/>
          <w:color w:val="231F20"/>
          <w:lang w:val="en-US"/>
        </w:rPr>
        <w:t xml:space="preserve"> </w:t>
      </w:r>
      <w:r w:rsidR="003F3A0B" w:rsidRPr="0068687C">
        <w:rPr>
          <w:rFonts w:ascii="Times New Roman" w:hAnsi="Times New Roman"/>
          <w:color w:val="231F20"/>
        </w:rPr>
        <w:t>laboratory</w:t>
      </w:r>
      <w:r w:rsidR="00A91866">
        <w:rPr>
          <w:rFonts w:ascii="Times New Roman" w:hAnsi="Times New Roman"/>
          <w:color w:val="231F20"/>
          <w:lang w:val="en-US"/>
        </w:rPr>
        <w:t xml:space="preserve"> </w:t>
      </w:r>
      <w:r w:rsidR="003F3A0B" w:rsidRPr="0068687C">
        <w:rPr>
          <w:rFonts w:ascii="Times New Roman" w:hAnsi="Times New Roman"/>
          <w:color w:val="231F20"/>
        </w:rPr>
        <w:t>results</w:t>
      </w:r>
      <w:r w:rsidR="00A91866">
        <w:rPr>
          <w:rFonts w:ascii="Times New Roman" w:hAnsi="Times New Roman"/>
          <w:color w:val="231F20"/>
          <w:lang w:val="en-US"/>
        </w:rPr>
        <w:t xml:space="preserve"> </w:t>
      </w:r>
      <w:r w:rsidR="003F3A0B" w:rsidRPr="0068687C">
        <w:rPr>
          <w:rFonts w:ascii="Times New Roman" w:hAnsi="Times New Roman"/>
          <w:color w:val="231F20"/>
        </w:rPr>
        <w:t>using ferritin, TIBC, or serum iron, prevalence of ID and IDAwas27.4%(453/1656)and7.1%(118/1656),respectively.</w:t>
      </w:r>
    </w:p>
    <w:p w:rsidR="003F3A0B" w:rsidRPr="0068687C" w:rsidRDefault="00120C2B" w:rsidP="00A91866">
      <w:pPr>
        <w:pStyle w:val="BodyText"/>
        <w:spacing w:line="247" w:lineRule="auto"/>
        <w:ind w:left="117" w:right="38" w:firstLine="239"/>
        <w:jc w:val="both"/>
      </w:pPr>
      <w:r>
        <w:rPr>
          <w:noProof/>
        </w:rPr>
        <mc:AlternateContent>
          <mc:Choice Requires="wps">
            <w:drawing>
              <wp:anchor distT="0" distB="0" distL="114300" distR="114300" simplePos="0" relativeHeight="251717632" behindDoc="1" locked="0" layoutInCell="1" allowOverlap="1">
                <wp:simplePos x="0" y="0"/>
                <wp:positionH relativeFrom="page">
                  <wp:posOffset>1297940</wp:posOffset>
                </wp:positionH>
                <wp:positionV relativeFrom="paragraph">
                  <wp:posOffset>157480</wp:posOffset>
                </wp:positionV>
                <wp:extent cx="88900" cy="199390"/>
                <wp:effectExtent l="0" t="0" r="0" b="0"/>
                <wp:wrapNone/>
                <wp:docPr id="3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 cy="199390"/>
                        </a:xfrm>
                        <a:prstGeom prst="rect">
                          <a:avLst/>
                        </a:prstGeom>
                        <a:noFill/>
                        <a:ln>
                          <a:noFill/>
                        </a:ln>
                      </wps:spPr>
                      <wps:txbx>
                        <w:txbxContent>
                          <w:p w:rsidR="00A914D2" w:rsidRDefault="00A914D2" w:rsidP="003F3A0B">
                            <w:pPr>
                              <w:pStyle w:val="BodyText"/>
                              <w:spacing w:line="222" w:lineRule="exact"/>
                              <w:rPr>
                                <w:rFonts w:ascii="Lucida Sans Unicode"/>
                              </w:rPr>
                            </w:pPr>
                            <w:r>
                              <w:rPr>
                                <w:rFonts w:ascii="Lucida Sans Unicode"/>
                                <w:color w:val="231F20"/>
                                <w:w w:val="97"/>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61" type="#_x0000_t202" style="position:absolute;left:0;text-align:left;margin-left:102.2pt;margin-top:12.4pt;width:7pt;height:15.7pt;z-index:-251598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" filled="f" stroked="f">
                <v:textbox inset="0,0,0,0">
                  <w:txbxContent>
                    <w:p w:rsidR="00A914D2" w:rsidRDefault="00A914D2" w:rsidP="003F3A0B">
                      <w:pPr>
                        <w:pStyle w:val="BodyText"/>
                        <w:spacing w:line="222" w:lineRule="exact"/>
                        <w:rPr>
                          <w:rFonts w:ascii="Lucida Sans Unicode"/>
                        </w:rPr>
                      </w:pPr>
                      <w:r>
                        <w:rPr>
                          <w:rFonts w:ascii="Lucida Sans Unicode"/>
                          <w:color w:val="231F20"/>
                          <w:w w:val="97"/>
                        </w:rPr>
                        <w:t>=</w:t>
                      </w:r>
                    </w:p>
                  </w:txbxContent>
                </v:textbox>
                <w10:wrap anchorx="page"/>
              </v:shape>
            </w:pict>
          </mc:Fallback>
        </mc:AlternateContent>
      </w:r>
      <w:r>
        <w:rPr>
          <w:noProof/>
        </w:rPr>
        <mc:AlternateContent>
          <mc:Choice Requires="wps">
            <w:drawing>
              <wp:anchor distT="0" distB="0" distL="114300" distR="114300" simplePos="0" relativeHeight="251718656" behindDoc="1" locked="0" layoutInCell="1" allowOverlap="1">
                <wp:simplePos x="0" y="0"/>
                <wp:positionH relativeFrom="page">
                  <wp:posOffset>1530350</wp:posOffset>
                </wp:positionH>
                <wp:positionV relativeFrom="paragraph">
                  <wp:posOffset>574675</wp:posOffset>
                </wp:positionV>
                <wp:extent cx="88900" cy="199390"/>
                <wp:effectExtent l="0" t="0" r="0" b="0"/>
                <wp:wrapNone/>
                <wp:docPr id="3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 cy="199390"/>
                        </a:xfrm>
                        <a:prstGeom prst="rect">
                          <a:avLst/>
                        </a:prstGeom>
                        <a:noFill/>
                        <a:ln>
                          <a:noFill/>
                        </a:ln>
                      </wps:spPr>
                      <wps:txbx>
                        <w:txbxContent>
                          <w:p w:rsidR="00A914D2" w:rsidRDefault="00A914D2" w:rsidP="003F3A0B">
                            <w:pPr>
                              <w:pStyle w:val="BodyText"/>
                              <w:spacing w:line="222" w:lineRule="exact"/>
                              <w:rPr>
                                <w:rFonts w:ascii="Lucida Sans Unicode"/>
                              </w:rPr>
                            </w:pPr>
                            <w:r>
                              <w:rPr>
                                <w:rFonts w:ascii="Lucida Sans Unicode"/>
                                <w:color w:val="231F20"/>
                                <w:w w:val="97"/>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62" type="#_x0000_t202" style="position:absolute;left:0;text-align:left;margin-left:120.5pt;margin-top:45.25pt;width:7pt;height:15.7pt;z-index:-251597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" filled="f" stroked="f">
                <v:textbox inset="0,0,0,0">
                  <w:txbxContent>
                    <w:p w:rsidR="00A914D2" w:rsidRDefault="00A914D2" w:rsidP="003F3A0B">
                      <w:pPr>
                        <w:pStyle w:val="BodyText"/>
                        <w:spacing w:line="222" w:lineRule="exact"/>
                        <w:rPr>
                          <w:rFonts w:ascii="Lucida Sans Unicode"/>
                        </w:rPr>
                      </w:pPr>
                      <w:r>
                        <w:rPr>
                          <w:rFonts w:ascii="Lucida Sans Unicode"/>
                          <w:color w:val="231F20"/>
                          <w:w w:val="97"/>
                        </w:rPr>
                        <w:t>=</w:t>
                      </w:r>
                    </w:p>
                  </w:txbxContent>
                </v:textbox>
                <w10:wrap anchorx="page"/>
              </v:shape>
            </w:pict>
          </mc:Fallback>
        </mc:AlternateContent>
      </w:r>
      <w:r w:rsidR="003F3A0B" w:rsidRPr="0068687C">
        <w:rPr>
          <w:color w:val="231F20"/>
        </w:rPr>
        <w:t>Of the 1045 pregnancies with laboratory-confirmed anemia,only 30.6% (</w:t>
      </w:r>
      <w:r w:rsidR="003F3A0B" w:rsidRPr="0068687C">
        <w:rPr>
          <w:i/>
          <w:color w:val="231F20"/>
        </w:rPr>
        <w:t>n</w:t>
      </w:r>
      <w:r w:rsidR="003F3A0B" w:rsidRPr="0068687C">
        <w:rPr>
          <w:color w:val="231F20"/>
        </w:rPr>
        <w:t>320) had any anemia-related diagnosis code</w:t>
      </w:r>
      <w:r w:rsidR="00A91866">
        <w:rPr>
          <w:color w:val="231F20"/>
          <w:lang w:val="en-US"/>
        </w:rPr>
        <w:t xml:space="preserve"> </w:t>
      </w:r>
      <w:r w:rsidR="003F3A0B" w:rsidRPr="0068687C">
        <w:rPr>
          <w:color w:val="231F20"/>
        </w:rPr>
        <w:t>recorded</w:t>
      </w:r>
      <w:r w:rsidR="00A91866">
        <w:rPr>
          <w:color w:val="231F20"/>
          <w:lang w:val="en-US"/>
        </w:rPr>
        <w:t xml:space="preserve"> </w:t>
      </w:r>
      <w:r w:rsidR="003F3A0B" w:rsidRPr="0068687C">
        <w:rPr>
          <w:color w:val="231F20"/>
        </w:rPr>
        <w:t>in</w:t>
      </w:r>
      <w:r w:rsidR="00A91866">
        <w:rPr>
          <w:color w:val="231F20"/>
          <w:lang w:val="en-US"/>
        </w:rPr>
        <w:t xml:space="preserve"> </w:t>
      </w:r>
      <w:r w:rsidR="003F3A0B" w:rsidRPr="0068687C">
        <w:rPr>
          <w:color w:val="231F20"/>
        </w:rPr>
        <w:t>the</w:t>
      </w:r>
      <w:r w:rsidR="00A91866">
        <w:rPr>
          <w:color w:val="231F20"/>
          <w:lang w:val="en-US"/>
        </w:rPr>
        <w:t xml:space="preserve"> </w:t>
      </w:r>
      <w:r w:rsidR="00A91866">
        <w:rPr>
          <w:color w:val="231F20"/>
        </w:rPr>
        <w:t>HER</w:t>
      </w:r>
      <w:r w:rsidR="00A91866">
        <w:rPr>
          <w:color w:val="231F20"/>
          <w:lang w:val="en-US"/>
        </w:rPr>
        <w:t xml:space="preserve"> </w:t>
      </w:r>
      <w:r w:rsidR="003F3A0B" w:rsidRPr="0068687C">
        <w:rPr>
          <w:color w:val="231F20"/>
        </w:rPr>
        <w:t>within</w:t>
      </w:r>
      <w:r w:rsidR="00A91866">
        <w:rPr>
          <w:color w:val="231F20"/>
          <w:lang w:val="en-US"/>
        </w:rPr>
        <w:t xml:space="preserve"> </w:t>
      </w:r>
      <w:r w:rsidR="003F3A0B" w:rsidRPr="0068687C">
        <w:rPr>
          <w:color w:val="231F20"/>
        </w:rPr>
        <w:t>the</w:t>
      </w:r>
      <w:r w:rsidR="00A91866">
        <w:rPr>
          <w:color w:val="231F20"/>
          <w:lang w:val="en-US"/>
        </w:rPr>
        <w:t xml:space="preserve"> </w:t>
      </w:r>
      <w:r w:rsidR="003F3A0B" w:rsidRPr="0068687C">
        <w:rPr>
          <w:color w:val="231F20"/>
        </w:rPr>
        <w:t>first</w:t>
      </w:r>
      <w:r w:rsidR="00A91866">
        <w:rPr>
          <w:color w:val="231F20"/>
          <w:lang w:val="en-US"/>
        </w:rPr>
        <w:t xml:space="preserve"> </w:t>
      </w:r>
      <w:r w:rsidR="003F3A0B" w:rsidRPr="0068687C">
        <w:rPr>
          <w:color w:val="231F20"/>
        </w:rPr>
        <w:t>20</w:t>
      </w:r>
      <w:r w:rsidR="00A91866">
        <w:rPr>
          <w:color w:val="231F20"/>
          <w:lang w:val="en-US"/>
        </w:rPr>
        <w:t xml:space="preserve"> </w:t>
      </w:r>
      <w:r w:rsidR="003F3A0B" w:rsidRPr="0068687C">
        <w:rPr>
          <w:color w:val="231F20"/>
        </w:rPr>
        <w:t>wk</w:t>
      </w:r>
      <w:r w:rsidR="00A91866">
        <w:rPr>
          <w:color w:val="231F20"/>
          <w:lang w:val="en-US"/>
        </w:rPr>
        <w:t xml:space="preserve"> </w:t>
      </w:r>
      <w:r w:rsidR="003F3A0B" w:rsidRPr="0068687C">
        <w:rPr>
          <w:color w:val="231F20"/>
        </w:rPr>
        <w:t>ofp</w:t>
      </w:r>
      <w:r w:rsidR="00A91866">
        <w:rPr>
          <w:color w:val="231F20"/>
          <w:lang w:val="en-US"/>
        </w:rPr>
        <w:t xml:space="preserve"> </w:t>
      </w:r>
      <w:r w:rsidR="003F3A0B" w:rsidRPr="0068687C">
        <w:rPr>
          <w:color w:val="231F20"/>
        </w:rPr>
        <w:t>regnancy.</w:t>
      </w:r>
      <w:r w:rsidR="00A91866">
        <w:rPr>
          <w:color w:val="231F20"/>
          <w:lang w:val="en-US"/>
        </w:rPr>
        <w:t xml:space="preserve"> </w:t>
      </w:r>
      <w:r w:rsidR="003F3A0B" w:rsidRPr="0068687C">
        <w:rPr>
          <w:color w:val="231F20"/>
        </w:rPr>
        <w:t>Of</w:t>
      </w:r>
      <w:r w:rsidR="00A91866">
        <w:rPr>
          <w:color w:val="231F20"/>
          <w:lang w:val="en-US"/>
        </w:rPr>
        <w:t xml:space="preserve"> </w:t>
      </w:r>
      <w:r w:rsidR="003F3A0B" w:rsidRPr="0068687C">
        <w:rPr>
          <w:color w:val="231F20"/>
        </w:rPr>
        <w:t>the 320 pregnancies with any anemia-related diagnosis code</w:t>
      </w:r>
      <w:r w:rsidR="00A91866">
        <w:rPr>
          <w:color w:val="231F20"/>
          <w:lang w:val="en-US"/>
        </w:rPr>
        <w:t xml:space="preserve"> </w:t>
      </w:r>
      <w:r w:rsidR="003F3A0B" w:rsidRPr="0068687C">
        <w:rPr>
          <w:color w:val="231F20"/>
        </w:rPr>
        <w:t>recorded, 28.4% (</w:t>
      </w:r>
      <w:r w:rsidR="003F3A0B" w:rsidRPr="0068687C">
        <w:rPr>
          <w:i/>
          <w:color w:val="231F20"/>
        </w:rPr>
        <w:t>n</w:t>
      </w:r>
      <w:r w:rsidR="003F3A0B" w:rsidRPr="0068687C">
        <w:rPr>
          <w:color w:val="231F20"/>
        </w:rPr>
        <w:t>91) included at least 1 code related to a</w:t>
      </w:r>
      <w:r w:rsidR="00A91866">
        <w:rPr>
          <w:color w:val="231F20"/>
          <w:lang w:val="en-US"/>
        </w:rPr>
        <w:t xml:space="preserve"> </w:t>
      </w:r>
      <w:r w:rsidR="003F3A0B" w:rsidRPr="0068687C">
        <w:rPr>
          <w:color w:val="231F20"/>
        </w:rPr>
        <w:t>hereditary enzyme deficiency or blood disorder (Supplemental</w:t>
      </w:r>
      <w:r w:rsidR="00A91866">
        <w:rPr>
          <w:color w:val="231F20"/>
          <w:lang w:val="en-US"/>
        </w:rPr>
        <w:t xml:space="preserve"> </w:t>
      </w:r>
      <w:r w:rsidR="003F3A0B" w:rsidRPr="0068687C">
        <w:rPr>
          <w:color w:val="231F20"/>
        </w:rPr>
        <w:t>Table</w:t>
      </w:r>
      <w:r w:rsidR="00A91866">
        <w:rPr>
          <w:color w:val="231F20"/>
          <w:lang w:val="en-US"/>
        </w:rPr>
        <w:t xml:space="preserve"> </w:t>
      </w:r>
      <w:r w:rsidR="003F3A0B" w:rsidRPr="0068687C">
        <w:rPr>
          <w:color w:val="231F20"/>
        </w:rPr>
        <w:t>1</w:t>
      </w:r>
      <w:r w:rsidR="00A91866">
        <w:rPr>
          <w:color w:val="231F20"/>
          <w:lang w:val="en-US"/>
        </w:rPr>
        <w:t xml:space="preserve"> </w:t>
      </w:r>
      <w:r w:rsidR="003F3A0B" w:rsidRPr="0068687C">
        <w:rPr>
          <w:color w:val="231F20"/>
        </w:rPr>
        <w:t>foot</w:t>
      </w:r>
      <w:r w:rsidR="00A91866">
        <w:rPr>
          <w:color w:val="231F20"/>
          <w:lang w:val="en-US"/>
        </w:rPr>
        <w:t xml:space="preserve"> </w:t>
      </w:r>
      <w:r w:rsidR="003F3A0B" w:rsidRPr="0068687C">
        <w:rPr>
          <w:color w:val="231F20"/>
        </w:rPr>
        <w:t>note).</w:t>
      </w:r>
      <w:r w:rsidR="00A91866">
        <w:rPr>
          <w:color w:val="231F20"/>
          <w:lang w:val="en-US"/>
        </w:rPr>
        <w:t xml:space="preserve"> </w:t>
      </w:r>
      <w:r w:rsidR="003F3A0B" w:rsidRPr="0068687C">
        <w:rPr>
          <w:color w:val="231F20"/>
        </w:rPr>
        <w:t>Among</w:t>
      </w:r>
      <w:r w:rsidR="00A91866">
        <w:rPr>
          <w:color w:val="231F20"/>
          <w:lang w:val="en-US"/>
        </w:rPr>
        <w:t xml:space="preserve"> </w:t>
      </w:r>
      <w:r w:rsidR="003F3A0B" w:rsidRPr="0068687C">
        <w:rPr>
          <w:color w:val="231F20"/>
        </w:rPr>
        <w:t>the37,878</w:t>
      </w:r>
      <w:r w:rsidR="00A91866">
        <w:rPr>
          <w:color w:val="231F20"/>
          <w:lang w:val="en-US"/>
        </w:rPr>
        <w:t xml:space="preserve"> </w:t>
      </w:r>
      <w:r w:rsidR="003F3A0B" w:rsidRPr="0068687C">
        <w:rPr>
          <w:color w:val="231F20"/>
        </w:rPr>
        <w:t>pregnancies</w:t>
      </w:r>
      <w:r w:rsidR="00A91866">
        <w:rPr>
          <w:color w:val="231F20"/>
          <w:lang w:val="en-US"/>
        </w:rPr>
        <w:t xml:space="preserve"> </w:t>
      </w:r>
      <w:r w:rsidR="003F3A0B" w:rsidRPr="0068687C">
        <w:rPr>
          <w:color w:val="231F20"/>
        </w:rPr>
        <w:t>in</w:t>
      </w:r>
      <w:r w:rsidR="00A91866">
        <w:rPr>
          <w:color w:val="231F20"/>
          <w:lang w:val="en-US"/>
        </w:rPr>
        <w:t xml:space="preserve"> </w:t>
      </w:r>
      <w:r w:rsidR="003F3A0B" w:rsidRPr="0068687C">
        <w:rPr>
          <w:color w:val="231F20"/>
        </w:rPr>
        <w:t>which</w:t>
      </w:r>
      <w:r w:rsidR="00A91866">
        <w:rPr>
          <w:color w:val="231F20"/>
          <w:lang w:val="en-US"/>
        </w:rPr>
        <w:t xml:space="preserve"> </w:t>
      </w:r>
      <w:r w:rsidR="003F3A0B" w:rsidRPr="0068687C">
        <w:rPr>
          <w:color w:val="231F20"/>
        </w:rPr>
        <w:t>the</w:t>
      </w:r>
      <w:r w:rsidR="00A91866">
        <w:rPr>
          <w:color w:val="231F20"/>
          <w:lang w:val="en-US"/>
        </w:rPr>
        <w:t xml:space="preserve"> </w:t>
      </w:r>
      <w:r w:rsidR="003F3A0B" w:rsidRPr="0068687C">
        <w:rPr>
          <w:color w:val="231F20"/>
        </w:rPr>
        <w:t>first</w:t>
      </w:r>
      <w:r w:rsidR="00A91866">
        <w:rPr>
          <w:color w:val="231F20"/>
          <w:lang w:val="en-US"/>
        </w:rPr>
        <w:t xml:space="preserve"> </w:t>
      </w:r>
      <w:r w:rsidR="003F3A0B" w:rsidRPr="0068687C">
        <w:rPr>
          <w:color w:val="231F20"/>
        </w:rPr>
        <w:t>Hgb/Hct</w:t>
      </w:r>
      <w:r w:rsidR="00A91866">
        <w:rPr>
          <w:color w:val="231F20"/>
          <w:lang w:val="en-US"/>
        </w:rPr>
        <w:t xml:space="preserve"> </w:t>
      </w:r>
      <w:r w:rsidR="003F3A0B" w:rsidRPr="0068687C">
        <w:rPr>
          <w:color w:val="231F20"/>
        </w:rPr>
        <w:t>result</w:t>
      </w:r>
      <w:r w:rsidR="00A91866">
        <w:rPr>
          <w:color w:val="231F20"/>
          <w:lang w:val="en-US"/>
        </w:rPr>
        <w:t xml:space="preserve"> </w:t>
      </w:r>
      <w:r w:rsidR="003F3A0B" w:rsidRPr="0068687C">
        <w:rPr>
          <w:color w:val="231F20"/>
        </w:rPr>
        <w:t>examined</w:t>
      </w:r>
      <w:r w:rsidR="00A91866">
        <w:rPr>
          <w:color w:val="231F20"/>
          <w:lang w:val="en-US"/>
        </w:rPr>
        <w:t xml:space="preserve"> </w:t>
      </w:r>
      <w:r w:rsidR="003F3A0B" w:rsidRPr="0068687C">
        <w:rPr>
          <w:color w:val="231F20"/>
        </w:rPr>
        <w:t>was</w:t>
      </w:r>
      <w:r w:rsidR="00A91866">
        <w:rPr>
          <w:color w:val="231F20"/>
          <w:lang w:val="en-US"/>
        </w:rPr>
        <w:t xml:space="preserve"> </w:t>
      </w:r>
      <w:r w:rsidR="003F3A0B" w:rsidRPr="0068687C">
        <w:rPr>
          <w:color w:val="231F20"/>
        </w:rPr>
        <w:t>negative</w:t>
      </w:r>
      <w:r w:rsidR="00A91866">
        <w:rPr>
          <w:color w:val="231F20"/>
          <w:lang w:val="en-US"/>
        </w:rPr>
        <w:t xml:space="preserve"> </w:t>
      </w:r>
      <w:r w:rsidR="003F3A0B" w:rsidRPr="0068687C">
        <w:rPr>
          <w:color w:val="231F20"/>
        </w:rPr>
        <w:t>for</w:t>
      </w:r>
      <w:r w:rsidR="00A91866">
        <w:rPr>
          <w:color w:val="231F20"/>
          <w:lang w:val="en-US"/>
        </w:rPr>
        <w:t xml:space="preserve"> </w:t>
      </w:r>
      <w:r w:rsidR="003F3A0B" w:rsidRPr="0068687C">
        <w:rPr>
          <w:color w:val="231F20"/>
        </w:rPr>
        <w:t>anemia,</w:t>
      </w:r>
      <w:r w:rsidR="00A91866">
        <w:rPr>
          <w:color w:val="231F20"/>
          <w:lang w:val="en-US"/>
        </w:rPr>
        <w:t xml:space="preserve"> </w:t>
      </w:r>
      <w:r w:rsidR="003F3A0B" w:rsidRPr="0068687C">
        <w:rPr>
          <w:color w:val="231F20"/>
        </w:rPr>
        <w:t>there were 1013 (2.7%) with an anemia-related diagnosis code</w:t>
      </w:r>
      <w:r w:rsidR="00A91866">
        <w:rPr>
          <w:color w:val="231F20"/>
          <w:lang w:val="en-US"/>
        </w:rPr>
        <w:t xml:space="preserve"> </w:t>
      </w:r>
      <w:r w:rsidR="003F3A0B" w:rsidRPr="0068687C">
        <w:rPr>
          <w:color w:val="231F20"/>
        </w:rPr>
        <w:t>recorded</w:t>
      </w:r>
      <w:r w:rsidR="00A91866">
        <w:rPr>
          <w:color w:val="231F20"/>
          <w:lang w:val="en-US"/>
        </w:rPr>
        <w:t xml:space="preserve"> </w:t>
      </w:r>
      <w:r w:rsidR="003F3A0B" w:rsidRPr="0068687C">
        <w:rPr>
          <w:color w:val="231F20"/>
        </w:rPr>
        <w:t>in</w:t>
      </w:r>
      <w:r w:rsidR="00A91866">
        <w:rPr>
          <w:color w:val="231F20"/>
          <w:lang w:val="en-US"/>
        </w:rPr>
        <w:t xml:space="preserve"> </w:t>
      </w:r>
      <w:r w:rsidR="003F3A0B" w:rsidRPr="0068687C">
        <w:rPr>
          <w:color w:val="231F20"/>
        </w:rPr>
        <w:t>the</w:t>
      </w:r>
      <w:r w:rsidR="00A91866">
        <w:rPr>
          <w:color w:val="231F20"/>
          <w:lang w:val="en-US"/>
        </w:rPr>
        <w:t xml:space="preserve"> </w:t>
      </w:r>
      <w:r w:rsidR="003F3A0B" w:rsidRPr="0068687C">
        <w:rPr>
          <w:color w:val="231F20"/>
        </w:rPr>
        <w:t>first</w:t>
      </w:r>
      <w:r w:rsidR="00A91866">
        <w:rPr>
          <w:color w:val="231F20"/>
          <w:lang w:val="en-US"/>
        </w:rPr>
        <w:t xml:space="preserve"> </w:t>
      </w:r>
      <w:r w:rsidR="003F3A0B" w:rsidRPr="0068687C">
        <w:rPr>
          <w:color w:val="231F20"/>
        </w:rPr>
        <w:t>20wk.</w:t>
      </w:r>
    </w:p>
    <w:p w:rsidR="003F3A0B" w:rsidRPr="0068687C" w:rsidRDefault="003F3A0B" w:rsidP="00A91866">
      <w:pPr>
        <w:pStyle w:val="BodyText"/>
        <w:jc w:val="both"/>
      </w:pPr>
    </w:p>
    <w:p w:rsidR="003F3A0B" w:rsidRPr="0068687C" w:rsidRDefault="003F3A0B" w:rsidP="003F3A0B">
      <w:pPr>
        <w:pStyle w:val="BodyText"/>
        <w:spacing w:before="10"/>
      </w:pPr>
    </w:p>
    <w:p w:rsidR="003F3A0B" w:rsidRPr="0068687C" w:rsidRDefault="003F3A0B" w:rsidP="003F3A0B">
      <w:pPr>
        <w:pStyle w:val="Heading1"/>
        <w:ind w:left="117"/>
        <w:rPr>
          <w:sz w:val="24"/>
          <w:szCs w:val="24"/>
        </w:rPr>
      </w:pPr>
      <w:r w:rsidRPr="0068687C">
        <w:rPr>
          <w:color w:val="231F20"/>
          <w:sz w:val="24"/>
          <w:szCs w:val="24"/>
        </w:rPr>
        <w:t>Discussion</w:t>
      </w:r>
    </w:p>
    <w:p w:rsidR="003F3A0B" w:rsidRPr="0068687C" w:rsidRDefault="003F3A0B" w:rsidP="003F3A0B">
      <w:pPr>
        <w:pStyle w:val="BodyText"/>
        <w:spacing w:before="122" w:line="249" w:lineRule="auto"/>
        <w:ind w:left="117" w:right="44"/>
        <w:jc w:val="both"/>
      </w:pPr>
      <w:r w:rsidRPr="0068687C">
        <w:rPr>
          <w:color w:val="231F20"/>
        </w:rPr>
        <w:t>This study sought to assess the feasibility of using EHR data for</w:t>
      </w:r>
      <w:r w:rsidR="00A91866">
        <w:rPr>
          <w:color w:val="231F20"/>
          <w:lang w:val="en-US"/>
        </w:rPr>
        <w:t xml:space="preserve"> </w:t>
      </w:r>
      <w:r w:rsidRPr="0068687C">
        <w:rPr>
          <w:color w:val="231F20"/>
        </w:rPr>
        <w:t>the</w:t>
      </w:r>
      <w:r w:rsidR="00A91866">
        <w:rPr>
          <w:color w:val="231F20"/>
          <w:lang w:val="en-US"/>
        </w:rPr>
        <w:t xml:space="preserve"> </w:t>
      </w:r>
      <w:r w:rsidRPr="0068687C">
        <w:rPr>
          <w:color w:val="231F20"/>
        </w:rPr>
        <w:t>surveillance</w:t>
      </w:r>
      <w:r w:rsidR="00A91866">
        <w:rPr>
          <w:color w:val="231F20"/>
          <w:lang w:val="en-US"/>
        </w:rPr>
        <w:t xml:space="preserve"> </w:t>
      </w:r>
      <w:r w:rsidRPr="0068687C">
        <w:rPr>
          <w:color w:val="231F20"/>
        </w:rPr>
        <w:t>of</w:t>
      </w:r>
      <w:r w:rsidR="00A91866">
        <w:rPr>
          <w:color w:val="231F20"/>
          <w:lang w:val="en-US"/>
        </w:rPr>
        <w:t xml:space="preserve"> </w:t>
      </w:r>
      <w:r w:rsidRPr="0068687C">
        <w:rPr>
          <w:color w:val="231F20"/>
        </w:rPr>
        <w:t>anemia,ID,and</w:t>
      </w:r>
      <w:r w:rsidR="00A91866">
        <w:rPr>
          <w:color w:val="231F20"/>
          <w:lang w:val="en-US"/>
        </w:rPr>
        <w:t xml:space="preserve"> </w:t>
      </w:r>
      <w:r w:rsidRPr="0068687C">
        <w:rPr>
          <w:color w:val="231F20"/>
        </w:rPr>
        <w:t>IDA</w:t>
      </w:r>
      <w:r w:rsidR="00A91866">
        <w:rPr>
          <w:color w:val="231F20"/>
          <w:lang w:val="en-US"/>
        </w:rPr>
        <w:t xml:space="preserve"> </w:t>
      </w:r>
      <w:r w:rsidRPr="0068687C">
        <w:rPr>
          <w:color w:val="231F20"/>
        </w:rPr>
        <w:t>among</w:t>
      </w:r>
      <w:r w:rsidR="00A91866">
        <w:rPr>
          <w:color w:val="231F20"/>
          <w:lang w:val="en-US"/>
        </w:rPr>
        <w:t xml:space="preserve"> </w:t>
      </w:r>
      <w:r w:rsidRPr="0068687C">
        <w:rPr>
          <w:color w:val="231F20"/>
        </w:rPr>
        <w:t>pregnant</w:t>
      </w:r>
      <w:r w:rsidR="00A91866">
        <w:rPr>
          <w:color w:val="231F20"/>
          <w:lang w:val="en-US"/>
        </w:rPr>
        <w:t xml:space="preserve"> </w:t>
      </w:r>
      <w:r w:rsidRPr="0068687C">
        <w:rPr>
          <w:color w:val="231F20"/>
        </w:rPr>
        <w:t>women</w:t>
      </w:r>
      <w:r w:rsidR="00A91866">
        <w:rPr>
          <w:color w:val="231F20"/>
          <w:lang w:val="en-US"/>
        </w:rPr>
        <w:t xml:space="preserve"> </w:t>
      </w:r>
      <w:r w:rsidRPr="0068687C">
        <w:rPr>
          <w:color w:val="231F20"/>
        </w:rPr>
        <w:t>in the first trimester within the context of a large, integrated</w:t>
      </w:r>
      <w:r w:rsidR="00A91866">
        <w:rPr>
          <w:color w:val="231F20"/>
          <w:lang w:val="en-US"/>
        </w:rPr>
        <w:t xml:space="preserve"> </w:t>
      </w:r>
      <w:r w:rsidRPr="0068687C">
        <w:rPr>
          <w:color w:val="231F20"/>
          <w:w w:val="95"/>
        </w:rPr>
        <w:t>health</w:t>
      </w:r>
      <w:r w:rsidR="00A91866">
        <w:rPr>
          <w:color w:val="231F20"/>
          <w:w w:val="95"/>
          <w:lang w:val="en-US"/>
        </w:rPr>
        <w:t xml:space="preserve"> </w:t>
      </w:r>
      <w:r w:rsidRPr="0068687C">
        <w:rPr>
          <w:color w:val="231F20"/>
          <w:w w:val="95"/>
        </w:rPr>
        <w:t>care</w:t>
      </w:r>
      <w:r w:rsidR="00A91866">
        <w:rPr>
          <w:color w:val="231F20"/>
          <w:w w:val="95"/>
          <w:lang w:val="en-US"/>
        </w:rPr>
        <w:t xml:space="preserve"> </w:t>
      </w:r>
      <w:r w:rsidRPr="0068687C">
        <w:rPr>
          <w:color w:val="231F20"/>
          <w:w w:val="95"/>
        </w:rPr>
        <w:t>delivery</w:t>
      </w:r>
      <w:r w:rsidR="00A91866">
        <w:rPr>
          <w:color w:val="231F20"/>
          <w:w w:val="95"/>
          <w:lang w:val="en-US"/>
        </w:rPr>
        <w:t xml:space="preserve"> </w:t>
      </w:r>
      <w:r w:rsidRPr="0068687C">
        <w:rPr>
          <w:color w:val="231F20"/>
          <w:w w:val="95"/>
        </w:rPr>
        <w:t>system.Overall,screening</w:t>
      </w:r>
      <w:r w:rsidR="00A91866">
        <w:rPr>
          <w:color w:val="231F20"/>
          <w:w w:val="95"/>
          <w:lang w:val="en-US"/>
        </w:rPr>
        <w:t xml:space="preserve"> </w:t>
      </w:r>
      <w:r w:rsidRPr="0068687C">
        <w:rPr>
          <w:color w:val="231F20"/>
          <w:w w:val="95"/>
        </w:rPr>
        <w:t>for</w:t>
      </w:r>
      <w:r w:rsidR="00A91866">
        <w:rPr>
          <w:color w:val="231F20"/>
          <w:w w:val="95"/>
          <w:lang w:val="en-US"/>
        </w:rPr>
        <w:t xml:space="preserve"> </w:t>
      </w:r>
      <w:r w:rsidRPr="0068687C">
        <w:rPr>
          <w:color w:val="231F20"/>
          <w:w w:val="95"/>
        </w:rPr>
        <w:t>anemiawithin</w:t>
      </w:r>
    </w:p>
    <w:p w:rsidR="003F3A0B" w:rsidRPr="0068687C" w:rsidRDefault="003F3A0B" w:rsidP="003F3A0B">
      <w:pPr>
        <w:pStyle w:val="BodyText"/>
        <w:spacing w:before="99" w:line="249" w:lineRule="auto"/>
        <w:ind w:left="117" w:right="117"/>
        <w:jc w:val="both"/>
      </w:pPr>
      <w:r w:rsidRPr="0068687C">
        <w:br w:type="column"/>
      </w:r>
      <w:r w:rsidRPr="0068687C">
        <w:rPr>
          <w:color w:val="231F20"/>
        </w:rPr>
        <w:lastRenderedPageBreak/>
        <w:t>thefirst14wkofpregnancywashigh(92%),withmostrecords having a measure of Hgb and Hct. Although there weredisparities in anemia screening across several characteristics, ahigherproportionofwomennotscreenedalsohadapregnancythatendedinthefirsttrimester,afindingthatmaybeexplainedbyearlypregnancylosspriortothecollectionofroutineprenatal laboratory values. Anemia prevalence was low in our</w:t>
      </w:r>
      <w:r w:rsidRPr="0068687C">
        <w:rPr>
          <w:color w:val="231F20"/>
          <w:w w:val="95"/>
        </w:rPr>
        <w:t>study but consistent with the first-trimester prevalence estimate</w:t>
      </w:r>
      <w:r w:rsidRPr="0068687C">
        <w:rPr>
          <w:color w:val="231F20"/>
        </w:rPr>
        <w:t>observedinthe1999–2006NHANES(2.7%;95%CI:0.0,5.5)</w:t>
      </w:r>
    </w:p>
    <w:p w:rsidR="003F3A0B" w:rsidRPr="0068687C" w:rsidRDefault="00120C2B" w:rsidP="003F3A0B">
      <w:pPr>
        <w:pStyle w:val="BodyText"/>
        <w:spacing w:line="247" w:lineRule="auto"/>
        <w:ind w:left="117" w:right="117"/>
        <w:jc w:val="both"/>
      </w:pPr>
      <w:r>
        <w:rPr>
          <w:noProof/>
        </w:rPr>
        <mc:AlternateContent>
          <mc:Choice Requires="wps">
            <w:drawing>
              <wp:anchor distT="0" distB="0" distL="114300" distR="114300" simplePos="0" relativeHeight="251719680" behindDoc="1" locked="0" layoutInCell="1" allowOverlap="1">
                <wp:simplePos x="0" y="0"/>
                <wp:positionH relativeFrom="page">
                  <wp:posOffset>5940425</wp:posOffset>
                </wp:positionH>
                <wp:positionV relativeFrom="paragraph">
                  <wp:posOffset>-1234440</wp:posOffset>
                </wp:positionV>
                <wp:extent cx="88900" cy="199390"/>
                <wp:effectExtent l="0" t="0" r="0" b="0"/>
                <wp:wrapNone/>
                <wp:docPr id="3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 cy="199390"/>
                        </a:xfrm>
                        <a:prstGeom prst="rect">
                          <a:avLst/>
                        </a:prstGeom>
                        <a:noFill/>
                        <a:ln>
                          <a:noFill/>
                        </a:ln>
                      </wps:spPr>
                      <wps:txbx>
                        <w:txbxContent>
                          <w:p w:rsidR="00A914D2" w:rsidRDefault="00A914D2" w:rsidP="003F3A0B">
                            <w:pPr>
                              <w:pStyle w:val="BodyText"/>
                              <w:spacing w:line="222" w:lineRule="exact"/>
                              <w:rPr>
                                <w:rFonts w:ascii="Lucida Sans Unicode" w:hAnsi="Lucida Sans Unicode"/>
                              </w:rPr>
                            </w:pPr>
                            <w:r>
                              <w:rPr>
                                <w:rFonts w:ascii="Lucida Sans Unicode" w:hAnsi="Lucida Sans Unicode"/>
                                <w:color w:val="231F20"/>
                                <w:w w:val="97"/>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63" type="#_x0000_t202" style="position:absolute;left:0;text-align:left;margin-left:467.75pt;margin-top:-97.2pt;width:7pt;height:15.7pt;z-index:-251596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" filled="f" stroked="f">
                <v:textbox inset="0,0,0,0">
                  <w:txbxContent>
                    <w:p w:rsidR="00A914D2" w:rsidRDefault="00A914D2" w:rsidP="003F3A0B">
                      <w:pPr>
                        <w:pStyle w:val="BodyText"/>
                        <w:spacing w:line="222" w:lineRule="exact"/>
                        <w:rPr>
                          <w:rFonts w:ascii="Lucida Sans Unicode" w:hAnsi="Lucida Sans Unicode"/>
                        </w:rPr>
                      </w:pPr>
                      <w:r>
                        <w:rPr>
                          <w:rFonts w:ascii="Lucida Sans Unicode" w:hAnsi="Lucida Sans Unicode"/>
                          <w:color w:val="231F20"/>
                          <w:w w:val="97"/>
                        </w:rPr>
                        <w:t>∼</w:t>
                      </w:r>
                    </w:p>
                  </w:txbxContent>
                </v:textbox>
                <w10:wrap anchorx="page"/>
              </v:shape>
            </w:pict>
          </mc:Fallback>
        </mc:AlternateContent>
      </w:r>
      <w:r w:rsidR="003F3A0B" w:rsidRPr="0068687C">
        <w:rPr>
          <w:color w:val="231F20"/>
        </w:rPr>
        <w:t>(</w:t>
      </w:r>
      <w:hyperlink w:anchor="_bookmark27" w:history="1">
        <w:r w:rsidR="003F3A0B" w:rsidRPr="0068687C">
          <w:rPr>
            <w:color w:val="0000FF"/>
          </w:rPr>
          <w:t>20</w:t>
        </w:r>
      </w:hyperlink>
      <w:r w:rsidR="003F3A0B" w:rsidRPr="0068687C">
        <w:rPr>
          <w:color w:val="231F20"/>
        </w:rPr>
        <w:t>). Anemia prevalence was not higher among women withobesity as might be expected based on the reported associationbetween obesity and ID (</w:t>
      </w:r>
      <w:hyperlink w:anchor="_bookmark28" w:history="1">
        <w:r w:rsidR="003F3A0B" w:rsidRPr="0068687C">
          <w:rPr>
            <w:color w:val="0000FF"/>
          </w:rPr>
          <w:t>21</w:t>
        </w:r>
      </w:hyperlink>
      <w:r w:rsidR="003F3A0B" w:rsidRPr="0068687C">
        <w:rPr>
          <w:color w:val="231F20"/>
        </w:rPr>
        <w:t xml:space="preserve">). Anemia prevalence was </w:t>
      </w:r>
      <w:r w:rsidR="003F3A0B" w:rsidRPr="0068687C">
        <w:rPr>
          <w:i/>
          <w:color w:val="231F20"/>
        </w:rPr>
        <w:t>&gt;</w:t>
      </w:r>
      <w:r w:rsidR="003F3A0B" w:rsidRPr="0068687C">
        <w:rPr>
          <w:color w:val="231F20"/>
        </w:rPr>
        <w:t>5 timeshigheramongNHblackwomencomparedwithNHwhitewomen,adisparityalsoconsistentwithobservationsfromNHANES(</w:t>
      </w:r>
      <w:hyperlink w:anchor="_bookmark18" w:history="1">
        <w:r w:rsidR="003F3A0B" w:rsidRPr="0068687C">
          <w:rPr>
            <w:color w:val="0000FF"/>
          </w:rPr>
          <w:t>11</w:t>
        </w:r>
      </w:hyperlink>
      <w:r w:rsidR="003F3A0B" w:rsidRPr="0068687C">
        <w:rPr>
          <w:color w:val="231F20"/>
        </w:rPr>
        <w:t>,</w:t>
      </w:r>
      <w:hyperlink w:anchor="_bookmark27" w:history="1">
        <w:r w:rsidR="003F3A0B" w:rsidRPr="0068687C">
          <w:rPr>
            <w:color w:val="0000FF"/>
          </w:rPr>
          <w:t>20</w:t>
        </w:r>
      </w:hyperlink>
      <w:r w:rsidR="003F3A0B" w:rsidRPr="0068687C">
        <w:rPr>
          <w:color w:val="231F20"/>
        </w:rPr>
        <w:t>).Amongwomenpregnantwithmultiplegestation, anemia prevalence was twice as high as that amongwomen with a singleton gestation and may be related to bothanincreasedrateofplasmavolumeexpansionandanincreasedutilization of iron stores (</w:t>
      </w:r>
      <w:hyperlink w:anchor="_bookmark29" w:history="1">
        <w:r w:rsidR="003F3A0B" w:rsidRPr="0068687C">
          <w:rPr>
            <w:color w:val="0000FF"/>
          </w:rPr>
          <w:t>22</w:t>
        </w:r>
      </w:hyperlink>
      <w:r w:rsidR="003F3A0B" w:rsidRPr="0068687C">
        <w:rPr>
          <w:color w:val="231F20"/>
        </w:rPr>
        <w:t>). These findings illustrate a needforimprovedsurveillancetobetteridentifyandunderstandhigh-risk groups in whom targeted interventions may improvematernalandchildhealth.</w:t>
      </w:r>
    </w:p>
    <w:p w:rsidR="003F3A0B" w:rsidRPr="0068687C" w:rsidRDefault="00120C2B" w:rsidP="003F3A0B">
      <w:pPr>
        <w:spacing w:before="75" w:line="232" w:lineRule="auto"/>
        <w:ind w:left="101" w:right="186"/>
        <w:rPr>
          <w:rFonts w:ascii="Times New Roman" w:hAnsi="Times New Roman"/>
        </w:rPr>
      </w:pPr>
      <w:r>
        <w:rPr>
          <w:rFonts w:ascii="Times New Roman" w:hAnsi="Times New Roman"/>
          <w:noProof/>
        </w:rPr>
        <mc:AlternateContent>
          <mc:Choice Requires="wps">
            <w:drawing>
              <wp:anchor distT="0" distB="0" distL="114300" distR="114300" simplePos="0" relativeHeight="251679744" behindDoc="0" locked="0" layoutInCell="1" allowOverlap="1">
                <wp:simplePos x="0" y="0"/>
                <wp:positionH relativeFrom="page">
                  <wp:posOffset>521335</wp:posOffset>
                </wp:positionH>
                <wp:positionV relativeFrom="paragraph">
                  <wp:posOffset>397510</wp:posOffset>
                </wp:positionV>
                <wp:extent cx="6377305" cy="751840"/>
                <wp:effectExtent l="0" t="0" r="0" b="0"/>
                <wp:wrapNone/>
                <wp:docPr id="3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305" cy="751840"/>
                        </a:xfrm>
                        <a:prstGeom prst="rect">
                          <a:avLst/>
                        </a:prstGeom>
                        <a:noFill/>
                        <a:ln>
                          <a:noFill/>
                        </a:ln>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3233"/>
                              <w:gridCol w:w="1515"/>
                              <w:gridCol w:w="1932"/>
                              <w:gridCol w:w="1625"/>
                              <w:gridCol w:w="1738"/>
                            </w:tblGrid>
                            <w:tr w:rsidR="00A914D2">
                              <w:trPr>
                                <w:trHeight w:val="288"/>
                              </w:trPr>
                              <w:tc>
                                <w:tcPr>
                                  <w:tcW w:w="3233" w:type="dxa"/>
                                  <w:vMerge w:val="restart"/>
                                  <w:tcBorders>
                                    <w:top w:val="single" w:sz="6" w:space="0" w:color="231F20"/>
                                  </w:tcBorders>
                                </w:tcPr>
                                <w:p w:rsidR="00A914D2" w:rsidRDefault="00A914D2">
                                  <w:pPr>
                                    <w:pStyle w:val="TableParagraph"/>
                                    <w:rPr>
                                      <w:sz w:val="14"/>
                                    </w:rPr>
                                  </w:pPr>
                                </w:p>
                              </w:tc>
                              <w:tc>
                                <w:tcPr>
                                  <w:tcW w:w="1515" w:type="dxa"/>
                                  <w:tcBorders>
                                    <w:top w:val="single" w:sz="6" w:space="0" w:color="231F20"/>
                                    <w:bottom w:val="single" w:sz="4" w:space="0" w:color="231F20"/>
                                  </w:tcBorders>
                                </w:tcPr>
                                <w:p w:rsidR="00A914D2" w:rsidRDefault="00A914D2">
                                  <w:pPr>
                                    <w:pStyle w:val="TableParagraph"/>
                                    <w:rPr>
                                      <w:sz w:val="14"/>
                                    </w:rPr>
                                  </w:pPr>
                                </w:p>
                              </w:tc>
                              <w:tc>
                                <w:tcPr>
                                  <w:tcW w:w="1932" w:type="dxa"/>
                                  <w:tcBorders>
                                    <w:top w:val="single" w:sz="6" w:space="0" w:color="231F20"/>
                                    <w:bottom w:val="single" w:sz="4" w:space="0" w:color="231F20"/>
                                  </w:tcBorders>
                                </w:tcPr>
                                <w:p w:rsidR="00A914D2" w:rsidRDefault="00A914D2">
                                  <w:pPr>
                                    <w:pStyle w:val="TableParagraph"/>
                                    <w:spacing w:before="38"/>
                                    <w:ind w:left="591" w:right="483"/>
                                    <w:jc w:val="center"/>
                                    <w:rPr>
                                      <w:rFonts w:ascii="Verdana"/>
                                      <w:i/>
                                      <w:sz w:val="15"/>
                                    </w:rPr>
                                  </w:pPr>
                                  <w:r>
                                    <w:rPr>
                                      <w:rFonts w:ascii="Tahoma"/>
                                      <w:color w:val="231F20"/>
                                      <w:w w:val="85"/>
                                      <w:sz w:val="15"/>
                                    </w:rPr>
                                    <w:t>Hematocrit,</w:t>
                                  </w:r>
                                  <w:r>
                                    <w:rPr>
                                      <w:rFonts w:ascii="Verdana"/>
                                      <w:i/>
                                      <w:color w:val="231F20"/>
                                      <w:w w:val="85"/>
                                      <w:sz w:val="15"/>
                                    </w:rPr>
                                    <w:t>n</w:t>
                                  </w:r>
                                </w:p>
                              </w:tc>
                              <w:tc>
                                <w:tcPr>
                                  <w:tcW w:w="1625" w:type="dxa"/>
                                  <w:tcBorders>
                                    <w:top w:val="single" w:sz="6" w:space="0" w:color="231F20"/>
                                    <w:bottom w:val="single" w:sz="4" w:space="0" w:color="231F20"/>
                                  </w:tcBorders>
                                </w:tcPr>
                                <w:p w:rsidR="00A914D2" w:rsidRDefault="00A914D2">
                                  <w:pPr>
                                    <w:pStyle w:val="TableParagraph"/>
                                    <w:rPr>
                                      <w:sz w:val="14"/>
                                    </w:rPr>
                                  </w:pPr>
                                </w:p>
                              </w:tc>
                              <w:tc>
                                <w:tcPr>
                                  <w:tcW w:w="1738" w:type="dxa"/>
                                  <w:vMerge w:val="restart"/>
                                  <w:tcBorders>
                                    <w:top w:val="single" w:sz="6" w:space="0" w:color="231F20"/>
                                  </w:tcBorders>
                                </w:tcPr>
                                <w:p w:rsidR="00A914D2" w:rsidRDefault="00A914D2">
                                  <w:pPr>
                                    <w:pStyle w:val="TableParagraph"/>
                                    <w:rPr>
                                      <w:sz w:val="14"/>
                                    </w:rPr>
                                  </w:pPr>
                                </w:p>
                              </w:tc>
                            </w:tr>
                            <w:tr w:rsidR="00A914D2">
                              <w:trPr>
                                <w:trHeight w:val="235"/>
                              </w:trPr>
                              <w:tc>
                                <w:tcPr>
                                  <w:tcW w:w="3233" w:type="dxa"/>
                                  <w:vMerge/>
                                  <w:tcBorders>
                                    <w:top w:val="nil"/>
                                  </w:tcBorders>
                                </w:tcPr>
                                <w:p w:rsidR="00A914D2" w:rsidRDefault="00A914D2">
                                  <w:pPr>
                                    <w:rPr>
                                      <w:sz w:val="2"/>
                                      <w:szCs w:val="2"/>
                                    </w:rPr>
                                  </w:pPr>
                                </w:p>
                              </w:tc>
                              <w:tc>
                                <w:tcPr>
                                  <w:tcW w:w="1515" w:type="dxa"/>
                                  <w:tcBorders>
                                    <w:top w:val="single" w:sz="4" w:space="0" w:color="231F20"/>
                                  </w:tcBorders>
                                </w:tcPr>
                                <w:p w:rsidR="00A914D2" w:rsidRDefault="00A914D2">
                                  <w:pPr>
                                    <w:pStyle w:val="TableParagraph"/>
                                    <w:spacing w:before="31"/>
                                    <w:ind w:left="212" w:right="629"/>
                                    <w:jc w:val="center"/>
                                    <w:rPr>
                                      <w:rFonts w:ascii="Tahoma"/>
                                      <w:sz w:val="15"/>
                                    </w:rPr>
                                  </w:pPr>
                                  <w:r>
                                    <w:rPr>
                                      <w:rFonts w:ascii="Tahoma"/>
                                      <w:color w:val="231F20"/>
                                      <w:w w:val="90"/>
                                      <w:sz w:val="15"/>
                                    </w:rPr>
                                    <w:t>Noanemia</w:t>
                                  </w:r>
                                </w:p>
                              </w:tc>
                              <w:tc>
                                <w:tcPr>
                                  <w:tcW w:w="1932" w:type="dxa"/>
                                  <w:tcBorders>
                                    <w:top w:val="single" w:sz="4" w:space="0" w:color="231F20"/>
                                  </w:tcBorders>
                                </w:tcPr>
                                <w:p w:rsidR="00A914D2" w:rsidRDefault="00A914D2">
                                  <w:pPr>
                                    <w:pStyle w:val="TableParagraph"/>
                                    <w:spacing w:before="31"/>
                                    <w:ind w:left="511" w:right="503"/>
                                    <w:jc w:val="center"/>
                                    <w:rPr>
                                      <w:rFonts w:ascii="Tahoma"/>
                                      <w:sz w:val="15"/>
                                    </w:rPr>
                                  </w:pPr>
                                  <w:r>
                                    <w:rPr>
                                      <w:rFonts w:ascii="Tahoma"/>
                                      <w:color w:val="231F20"/>
                                      <w:sz w:val="15"/>
                                    </w:rPr>
                                    <w:t>Mild</w:t>
                                  </w:r>
                                </w:p>
                              </w:tc>
                              <w:tc>
                                <w:tcPr>
                                  <w:tcW w:w="1625" w:type="dxa"/>
                                  <w:tcBorders>
                                    <w:top w:val="single" w:sz="4" w:space="0" w:color="231F20"/>
                                  </w:tcBorders>
                                </w:tcPr>
                                <w:p w:rsidR="00A914D2" w:rsidRDefault="00A914D2">
                                  <w:pPr>
                                    <w:pStyle w:val="TableParagraph"/>
                                    <w:spacing w:before="31"/>
                                    <w:ind w:left="450" w:right="23"/>
                                    <w:jc w:val="center"/>
                                    <w:rPr>
                                      <w:rFonts w:ascii="Tahoma"/>
                                      <w:sz w:val="15"/>
                                    </w:rPr>
                                  </w:pPr>
                                  <w:r>
                                    <w:rPr>
                                      <w:rFonts w:ascii="Tahoma"/>
                                      <w:color w:val="231F20"/>
                                      <w:sz w:val="15"/>
                                    </w:rPr>
                                    <w:t>Moderate/severe</w:t>
                                  </w:r>
                                </w:p>
                              </w:tc>
                              <w:tc>
                                <w:tcPr>
                                  <w:tcW w:w="1738" w:type="dxa"/>
                                  <w:vMerge/>
                                  <w:tcBorders>
                                    <w:top w:val="nil"/>
                                  </w:tcBorders>
                                </w:tcPr>
                                <w:p w:rsidR="00A914D2" w:rsidRDefault="00A914D2">
                                  <w:pPr>
                                    <w:rPr>
                                      <w:sz w:val="2"/>
                                      <w:szCs w:val="2"/>
                                    </w:rPr>
                                  </w:pPr>
                                </w:p>
                              </w:tc>
                            </w:tr>
                            <w:tr w:rsidR="00A914D2">
                              <w:trPr>
                                <w:trHeight w:val="307"/>
                              </w:trPr>
                              <w:tc>
                                <w:tcPr>
                                  <w:tcW w:w="3233" w:type="dxa"/>
                                </w:tcPr>
                                <w:p w:rsidR="00A914D2" w:rsidRDefault="00A914D2">
                                  <w:pPr>
                                    <w:pStyle w:val="TableParagraph"/>
                                    <w:spacing w:before="14"/>
                                    <w:rPr>
                                      <w:rFonts w:ascii="Tahoma"/>
                                      <w:sz w:val="15"/>
                                    </w:rPr>
                                  </w:pPr>
                                  <w:r>
                                    <w:rPr>
                                      <w:rFonts w:ascii="Tahoma"/>
                                      <w:color w:val="231F20"/>
                                      <w:sz w:val="15"/>
                                    </w:rPr>
                                    <w:t>Hemoglobin</w:t>
                                  </w:r>
                                </w:p>
                              </w:tc>
                              <w:tc>
                                <w:tcPr>
                                  <w:tcW w:w="1515" w:type="dxa"/>
                                </w:tcPr>
                                <w:p w:rsidR="00A914D2" w:rsidRDefault="00A914D2">
                                  <w:pPr>
                                    <w:pStyle w:val="TableParagraph"/>
                                    <w:ind w:left="212" w:right="628"/>
                                    <w:jc w:val="center"/>
                                    <w:rPr>
                                      <w:rFonts w:ascii="Tahoma" w:hAnsi="Tahoma"/>
                                      <w:sz w:val="15"/>
                                    </w:rPr>
                                  </w:pPr>
                                  <w:r>
                                    <w:rPr>
                                      <w:rFonts w:ascii="Tahoma" w:hAnsi="Tahoma"/>
                                      <w:color w:val="231F20"/>
                                      <w:w w:val="90"/>
                                      <w:sz w:val="15"/>
                                    </w:rPr>
                                    <w:t>(</w:t>
                                  </w:r>
                                  <w:r>
                                    <w:rPr>
                                      <w:rFonts w:ascii="Lucida Sans Unicode" w:hAnsi="Lucida Sans Unicode"/>
                                      <w:color w:val="231F20"/>
                                      <w:w w:val="90"/>
                                      <w:sz w:val="15"/>
                                    </w:rPr>
                                    <w:t>≥</w:t>
                                  </w:r>
                                  <w:r>
                                    <w:rPr>
                                      <w:rFonts w:ascii="Tahoma" w:hAnsi="Tahoma"/>
                                      <w:color w:val="231F20"/>
                                      <w:w w:val="90"/>
                                      <w:sz w:val="15"/>
                                    </w:rPr>
                                    <w:t>33%)</w:t>
                                  </w:r>
                                </w:p>
                              </w:tc>
                              <w:tc>
                                <w:tcPr>
                                  <w:tcW w:w="1932" w:type="dxa"/>
                                </w:tcPr>
                                <w:p w:rsidR="00A914D2" w:rsidRDefault="00A914D2">
                                  <w:pPr>
                                    <w:pStyle w:val="TableParagraph"/>
                                    <w:spacing w:before="14"/>
                                    <w:ind w:left="512" w:right="503"/>
                                    <w:jc w:val="center"/>
                                    <w:rPr>
                                      <w:rFonts w:ascii="Tahoma" w:hAnsi="Tahoma"/>
                                      <w:sz w:val="15"/>
                                    </w:rPr>
                                  </w:pPr>
                                  <w:r>
                                    <w:rPr>
                                      <w:rFonts w:ascii="Tahoma" w:hAnsi="Tahoma"/>
                                      <w:color w:val="231F20"/>
                                      <w:w w:val="90"/>
                                      <w:sz w:val="15"/>
                                    </w:rPr>
                                    <w:t>(30–32.9%)</w:t>
                                  </w:r>
                                </w:p>
                              </w:tc>
                              <w:tc>
                                <w:tcPr>
                                  <w:tcW w:w="1625" w:type="dxa"/>
                                </w:tcPr>
                                <w:p w:rsidR="00A914D2" w:rsidRDefault="00A914D2">
                                  <w:pPr>
                                    <w:pStyle w:val="TableParagraph"/>
                                    <w:spacing w:before="14"/>
                                    <w:ind w:left="450" w:right="23"/>
                                    <w:jc w:val="center"/>
                                    <w:rPr>
                                      <w:rFonts w:ascii="Tahoma"/>
                                      <w:sz w:val="15"/>
                                    </w:rPr>
                                  </w:pPr>
                                  <w:r>
                                    <w:rPr>
                                      <w:rFonts w:ascii="Tahoma"/>
                                      <w:color w:val="231F20"/>
                                      <w:w w:val="90"/>
                                      <w:sz w:val="15"/>
                                    </w:rPr>
                                    <w:t>(</w:t>
                                  </w:r>
                                  <w:r>
                                    <w:rPr>
                                      <w:rFonts w:ascii="Verdana"/>
                                      <w:i/>
                                      <w:color w:val="231F20"/>
                                      <w:w w:val="90"/>
                                      <w:sz w:val="15"/>
                                    </w:rPr>
                                    <w:t>&lt;</w:t>
                                  </w:r>
                                  <w:r>
                                    <w:rPr>
                                      <w:rFonts w:ascii="Tahoma"/>
                                      <w:color w:val="231F20"/>
                                      <w:w w:val="90"/>
                                      <w:sz w:val="15"/>
                                    </w:rPr>
                                    <w:t>30%)</w:t>
                                  </w:r>
                                </w:p>
                              </w:tc>
                              <w:tc>
                                <w:tcPr>
                                  <w:tcW w:w="1738" w:type="dxa"/>
                                </w:tcPr>
                                <w:p w:rsidR="00A914D2" w:rsidRDefault="00A914D2">
                                  <w:pPr>
                                    <w:pStyle w:val="TableParagraph"/>
                                    <w:spacing w:before="14"/>
                                    <w:ind w:right="117"/>
                                    <w:jc w:val="right"/>
                                    <w:rPr>
                                      <w:rFonts w:ascii="Tahoma"/>
                                      <w:sz w:val="15"/>
                                    </w:rPr>
                                  </w:pPr>
                                  <w:r>
                                    <w:rPr>
                                      <w:rFonts w:ascii="Tahoma"/>
                                      <w:color w:val="231F20"/>
                                      <w:w w:val="80"/>
                                      <w:sz w:val="15"/>
                                    </w:rPr>
                                    <w:t>Total,</w:t>
                                  </w:r>
                                  <w:r>
                                    <w:rPr>
                                      <w:rFonts w:ascii="Verdana"/>
                                      <w:i/>
                                      <w:color w:val="231F20"/>
                                      <w:w w:val="80"/>
                                      <w:sz w:val="15"/>
                                    </w:rPr>
                                    <w:t>n</w:t>
                                  </w:r>
                                  <w:r>
                                    <w:rPr>
                                      <w:rFonts w:ascii="Tahoma"/>
                                      <w:color w:val="231F20"/>
                                      <w:w w:val="80"/>
                                      <w:sz w:val="15"/>
                                    </w:rPr>
                                    <w:t>(%)</w:t>
                                  </w:r>
                                </w:p>
                              </w:tc>
                            </w:tr>
                            <w:tr w:rsidR="00A914D2">
                              <w:trPr>
                                <w:trHeight w:val="334"/>
                              </w:trPr>
                              <w:tc>
                                <w:tcPr>
                                  <w:tcW w:w="3233" w:type="dxa"/>
                                </w:tcPr>
                                <w:p w:rsidR="00A914D2" w:rsidRDefault="00A914D2">
                                  <w:pPr>
                                    <w:pStyle w:val="TableParagraph"/>
                                    <w:spacing w:line="208" w:lineRule="exact"/>
                                    <w:rPr>
                                      <w:sz w:val="15"/>
                                    </w:rPr>
                                  </w:pPr>
                                  <w:r>
                                    <w:rPr>
                                      <w:color w:val="231F20"/>
                                      <w:w w:val="80"/>
                                      <w:sz w:val="15"/>
                                    </w:rPr>
                                    <w:t>Noanemia(</w:t>
                                  </w:r>
                                  <w:r>
                                    <w:rPr>
                                      <w:rFonts w:ascii="Lucida Sans Unicode" w:hAnsi="Lucida Sans Unicode"/>
                                      <w:color w:val="231F20"/>
                                      <w:w w:val="80"/>
                                      <w:sz w:val="15"/>
                                    </w:rPr>
                                    <w:t>≥</w:t>
                                  </w:r>
                                  <w:r>
                                    <w:rPr>
                                      <w:color w:val="231F20"/>
                                      <w:w w:val="80"/>
                                      <w:sz w:val="15"/>
                                    </w:rPr>
                                    <w:t>11.0g/dL)</w:t>
                                  </w:r>
                                </w:p>
                              </w:tc>
                              <w:tc>
                                <w:tcPr>
                                  <w:tcW w:w="1515" w:type="dxa"/>
                                </w:tcPr>
                                <w:p w:rsidR="00A914D2" w:rsidRDefault="00A914D2">
                                  <w:pPr>
                                    <w:pStyle w:val="TableParagraph"/>
                                    <w:spacing w:before="1"/>
                                    <w:ind w:left="212" w:right="628"/>
                                    <w:jc w:val="center"/>
                                    <w:rPr>
                                      <w:sz w:val="15"/>
                                    </w:rPr>
                                  </w:pPr>
                                  <w:r>
                                    <w:rPr>
                                      <w:color w:val="231F20"/>
                                      <w:w w:val="90"/>
                                      <w:sz w:val="15"/>
                                    </w:rPr>
                                    <w:t>37,878</w:t>
                                  </w:r>
                                </w:p>
                              </w:tc>
                              <w:tc>
                                <w:tcPr>
                                  <w:tcW w:w="1932" w:type="dxa"/>
                                </w:tcPr>
                                <w:p w:rsidR="00A914D2" w:rsidRDefault="00A914D2">
                                  <w:pPr>
                                    <w:pStyle w:val="TableParagraph"/>
                                    <w:spacing w:before="1"/>
                                    <w:ind w:left="512" w:right="503"/>
                                    <w:jc w:val="center"/>
                                    <w:rPr>
                                      <w:sz w:val="15"/>
                                    </w:rPr>
                                  </w:pPr>
                                  <w:r>
                                    <w:rPr>
                                      <w:color w:val="231F20"/>
                                      <w:w w:val="95"/>
                                      <w:sz w:val="15"/>
                                    </w:rPr>
                                    <w:t>344</w:t>
                                  </w:r>
                                </w:p>
                              </w:tc>
                              <w:tc>
                                <w:tcPr>
                                  <w:tcW w:w="1625" w:type="dxa"/>
                                </w:tcPr>
                                <w:p w:rsidR="00A914D2" w:rsidRDefault="00A914D2">
                                  <w:pPr>
                                    <w:pStyle w:val="TableParagraph"/>
                                    <w:spacing w:before="1"/>
                                    <w:ind w:left="427"/>
                                    <w:jc w:val="center"/>
                                    <w:rPr>
                                      <w:sz w:val="15"/>
                                    </w:rPr>
                                  </w:pPr>
                                  <w:r>
                                    <w:rPr>
                                      <w:color w:val="231F20"/>
                                      <w:w w:val="84"/>
                                      <w:sz w:val="15"/>
                                    </w:rPr>
                                    <w:t>0</w:t>
                                  </w:r>
                                </w:p>
                              </w:tc>
                              <w:tc>
                                <w:tcPr>
                                  <w:tcW w:w="1738" w:type="dxa"/>
                                </w:tcPr>
                                <w:p w:rsidR="00A914D2" w:rsidRDefault="00A914D2">
                                  <w:pPr>
                                    <w:pStyle w:val="TableParagraph"/>
                                    <w:spacing w:before="1"/>
                                    <w:ind w:right="98"/>
                                    <w:jc w:val="right"/>
                                    <w:rPr>
                                      <w:sz w:val="15"/>
                                    </w:rPr>
                                  </w:pPr>
                                  <w:r>
                                    <w:rPr>
                                      <w:color w:val="231F20"/>
                                      <w:w w:val="75"/>
                                      <w:sz w:val="15"/>
                                    </w:rPr>
                                    <w:t>38,222(98.2)</w:t>
                                  </w:r>
                                </w:p>
                              </w:tc>
                            </w:tr>
                          </w:tbl>
                          <w:p w:rsidR="00A914D2" w:rsidRDefault="00A914D2" w:rsidP="003F3A0B">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64" type="#_x0000_t202" style="position:absolute;left:0;text-align:left;margin-left:41.05pt;margin-top:31.3pt;width:502.15pt;height:59.2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3233"/>
                        <w:gridCol w:w="1515"/>
                        <w:gridCol w:w="1932"/>
                        <w:gridCol w:w="1625"/>
                        <w:gridCol w:w="1738"/>
                      </w:tblGrid>
                      <w:tr w:rsidR="00A914D2">
                        <w:trPr>
                          <w:trHeight w:val="288"/>
                        </w:trPr>
                        <w:tc>
                          <w:tcPr>
                            <w:tcW w:w="3233" w:type="dxa"/>
                            <w:vMerge w:val="restart"/>
                            <w:tcBorders>
                              <w:top w:val="single" w:sz="6" w:space="0" w:color="231F20"/>
                            </w:tcBorders>
                          </w:tcPr>
                          <w:p w:rsidR="00A914D2" w:rsidRDefault="00A914D2">
                            <w:pPr>
                              <w:pStyle w:val="TableParagraph"/>
                              <w:rPr>
                                <w:sz w:val="14"/>
                              </w:rPr>
                            </w:pPr>
                          </w:p>
                        </w:tc>
                        <w:tc>
                          <w:tcPr>
                            <w:tcW w:w="1515" w:type="dxa"/>
                            <w:tcBorders>
                              <w:top w:val="single" w:sz="6" w:space="0" w:color="231F20"/>
                              <w:bottom w:val="single" w:sz="4" w:space="0" w:color="231F20"/>
                            </w:tcBorders>
                          </w:tcPr>
                          <w:p w:rsidR="00A914D2" w:rsidRDefault="00A914D2">
                            <w:pPr>
                              <w:pStyle w:val="TableParagraph"/>
                              <w:rPr>
                                <w:sz w:val="14"/>
                              </w:rPr>
                            </w:pPr>
                          </w:p>
                        </w:tc>
                        <w:tc>
                          <w:tcPr>
                            <w:tcW w:w="1932" w:type="dxa"/>
                            <w:tcBorders>
                              <w:top w:val="single" w:sz="6" w:space="0" w:color="231F20"/>
                              <w:bottom w:val="single" w:sz="4" w:space="0" w:color="231F20"/>
                            </w:tcBorders>
                          </w:tcPr>
                          <w:p w:rsidR="00A914D2" w:rsidRDefault="00A914D2">
                            <w:pPr>
                              <w:pStyle w:val="TableParagraph"/>
                              <w:spacing w:before="38"/>
                              <w:ind w:left="591" w:right="483"/>
                              <w:jc w:val="center"/>
                              <w:rPr>
                                <w:rFonts w:ascii="Verdana"/>
                                <w:i/>
                                <w:sz w:val="15"/>
                              </w:rPr>
                            </w:pPr>
                            <w:r>
                              <w:rPr>
                                <w:rFonts w:ascii="Tahoma"/>
                                <w:color w:val="231F20"/>
                                <w:w w:val="85"/>
                                <w:sz w:val="15"/>
                              </w:rPr>
                              <w:t>Hematocrit,</w:t>
                            </w:r>
                            <w:r>
                              <w:rPr>
                                <w:rFonts w:ascii="Verdana"/>
                                <w:i/>
                                <w:color w:val="231F20"/>
                                <w:w w:val="85"/>
                                <w:sz w:val="15"/>
                              </w:rPr>
                              <w:t>n</w:t>
                            </w:r>
                          </w:p>
                        </w:tc>
                        <w:tc>
                          <w:tcPr>
                            <w:tcW w:w="1625" w:type="dxa"/>
                            <w:tcBorders>
                              <w:top w:val="single" w:sz="6" w:space="0" w:color="231F20"/>
                              <w:bottom w:val="single" w:sz="4" w:space="0" w:color="231F20"/>
                            </w:tcBorders>
                          </w:tcPr>
                          <w:p w:rsidR="00A914D2" w:rsidRDefault="00A914D2">
                            <w:pPr>
                              <w:pStyle w:val="TableParagraph"/>
                              <w:rPr>
                                <w:sz w:val="14"/>
                              </w:rPr>
                            </w:pPr>
                          </w:p>
                        </w:tc>
                        <w:tc>
                          <w:tcPr>
                            <w:tcW w:w="1738" w:type="dxa"/>
                            <w:vMerge w:val="restart"/>
                            <w:tcBorders>
                              <w:top w:val="single" w:sz="6" w:space="0" w:color="231F20"/>
                            </w:tcBorders>
                          </w:tcPr>
                          <w:p w:rsidR="00A914D2" w:rsidRDefault="00A914D2">
                            <w:pPr>
                              <w:pStyle w:val="TableParagraph"/>
                              <w:rPr>
                                <w:sz w:val="14"/>
                              </w:rPr>
                            </w:pPr>
                          </w:p>
                        </w:tc>
                      </w:tr>
                      <w:tr w:rsidR="00A914D2">
                        <w:trPr>
                          <w:trHeight w:val="235"/>
                        </w:trPr>
                        <w:tc>
                          <w:tcPr>
                            <w:tcW w:w="3233" w:type="dxa"/>
                            <w:vMerge/>
                            <w:tcBorders>
                              <w:top w:val="nil"/>
                            </w:tcBorders>
                          </w:tcPr>
                          <w:p w:rsidR="00A914D2" w:rsidRDefault="00A914D2">
                            <w:pPr>
                              <w:rPr>
                                <w:sz w:val="2"/>
                                <w:szCs w:val="2"/>
                              </w:rPr>
                            </w:pPr>
                          </w:p>
                        </w:tc>
                        <w:tc>
                          <w:tcPr>
                            <w:tcW w:w="1515" w:type="dxa"/>
                            <w:tcBorders>
                              <w:top w:val="single" w:sz="4" w:space="0" w:color="231F20"/>
                            </w:tcBorders>
                          </w:tcPr>
                          <w:p w:rsidR="00A914D2" w:rsidRDefault="00A914D2">
                            <w:pPr>
                              <w:pStyle w:val="TableParagraph"/>
                              <w:spacing w:before="31"/>
                              <w:ind w:left="212" w:right="629"/>
                              <w:jc w:val="center"/>
                              <w:rPr>
                                <w:rFonts w:ascii="Tahoma"/>
                                <w:sz w:val="15"/>
                              </w:rPr>
                            </w:pPr>
                            <w:r>
                              <w:rPr>
                                <w:rFonts w:ascii="Tahoma"/>
                                <w:color w:val="231F20"/>
                                <w:w w:val="90"/>
                                <w:sz w:val="15"/>
                              </w:rPr>
                              <w:t>Noanemia</w:t>
                            </w:r>
                          </w:p>
                        </w:tc>
                        <w:tc>
                          <w:tcPr>
                            <w:tcW w:w="1932" w:type="dxa"/>
                            <w:tcBorders>
                              <w:top w:val="single" w:sz="4" w:space="0" w:color="231F20"/>
                            </w:tcBorders>
                          </w:tcPr>
                          <w:p w:rsidR="00A914D2" w:rsidRDefault="00A914D2">
                            <w:pPr>
                              <w:pStyle w:val="TableParagraph"/>
                              <w:spacing w:before="31"/>
                              <w:ind w:left="511" w:right="503"/>
                              <w:jc w:val="center"/>
                              <w:rPr>
                                <w:rFonts w:ascii="Tahoma"/>
                                <w:sz w:val="15"/>
                              </w:rPr>
                            </w:pPr>
                            <w:r>
                              <w:rPr>
                                <w:rFonts w:ascii="Tahoma"/>
                                <w:color w:val="231F20"/>
                                <w:sz w:val="15"/>
                              </w:rPr>
                              <w:t>Mild</w:t>
                            </w:r>
                          </w:p>
                        </w:tc>
                        <w:tc>
                          <w:tcPr>
                            <w:tcW w:w="1625" w:type="dxa"/>
                            <w:tcBorders>
                              <w:top w:val="single" w:sz="4" w:space="0" w:color="231F20"/>
                            </w:tcBorders>
                          </w:tcPr>
                          <w:p w:rsidR="00A914D2" w:rsidRDefault="00A914D2">
                            <w:pPr>
                              <w:pStyle w:val="TableParagraph"/>
                              <w:spacing w:before="31"/>
                              <w:ind w:left="450" w:right="23"/>
                              <w:jc w:val="center"/>
                              <w:rPr>
                                <w:rFonts w:ascii="Tahoma"/>
                                <w:sz w:val="15"/>
                              </w:rPr>
                            </w:pPr>
                            <w:r>
                              <w:rPr>
                                <w:rFonts w:ascii="Tahoma"/>
                                <w:color w:val="231F20"/>
                                <w:sz w:val="15"/>
                              </w:rPr>
                              <w:t>Moderate/severe</w:t>
                            </w:r>
                          </w:p>
                        </w:tc>
                        <w:tc>
                          <w:tcPr>
                            <w:tcW w:w="1738" w:type="dxa"/>
                            <w:vMerge/>
                            <w:tcBorders>
                              <w:top w:val="nil"/>
                            </w:tcBorders>
                          </w:tcPr>
                          <w:p w:rsidR="00A914D2" w:rsidRDefault="00A914D2">
                            <w:pPr>
                              <w:rPr>
                                <w:sz w:val="2"/>
                                <w:szCs w:val="2"/>
                              </w:rPr>
                            </w:pPr>
                          </w:p>
                        </w:tc>
                      </w:tr>
                      <w:tr w:rsidR="00A914D2">
                        <w:trPr>
                          <w:trHeight w:val="307"/>
                        </w:trPr>
                        <w:tc>
                          <w:tcPr>
                            <w:tcW w:w="3233" w:type="dxa"/>
                          </w:tcPr>
                          <w:p w:rsidR="00A914D2" w:rsidRDefault="00A914D2">
                            <w:pPr>
                              <w:pStyle w:val="TableParagraph"/>
                              <w:spacing w:before="14"/>
                              <w:rPr>
                                <w:rFonts w:ascii="Tahoma"/>
                                <w:sz w:val="15"/>
                              </w:rPr>
                            </w:pPr>
                            <w:r>
                              <w:rPr>
                                <w:rFonts w:ascii="Tahoma"/>
                                <w:color w:val="231F20"/>
                                <w:sz w:val="15"/>
                              </w:rPr>
                              <w:t>Hemoglobin</w:t>
                            </w:r>
                          </w:p>
                        </w:tc>
                        <w:tc>
                          <w:tcPr>
                            <w:tcW w:w="1515" w:type="dxa"/>
                          </w:tcPr>
                          <w:p w:rsidR="00A914D2" w:rsidRDefault="00A914D2">
                            <w:pPr>
                              <w:pStyle w:val="TableParagraph"/>
                              <w:ind w:left="212" w:right="628"/>
                              <w:jc w:val="center"/>
                              <w:rPr>
                                <w:rFonts w:ascii="Tahoma" w:hAnsi="Tahoma"/>
                                <w:sz w:val="15"/>
                              </w:rPr>
                            </w:pPr>
                            <w:r>
                              <w:rPr>
                                <w:rFonts w:ascii="Tahoma" w:hAnsi="Tahoma"/>
                                <w:color w:val="231F20"/>
                                <w:w w:val="90"/>
                                <w:sz w:val="15"/>
                              </w:rPr>
                              <w:t>(</w:t>
                            </w:r>
                            <w:r>
                              <w:rPr>
                                <w:rFonts w:ascii="Lucida Sans Unicode" w:hAnsi="Lucida Sans Unicode"/>
                                <w:color w:val="231F20"/>
                                <w:w w:val="90"/>
                                <w:sz w:val="15"/>
                              </w:rPr>
                              <w:t>≥</w:t>
                            </w:r>
                            <w:r>
                              <w:rPr>
                                <w:rFonts w:ascii="Tahoma" w:hAnsi="Tahoma"/>
                                <w:color w:val="231F20"/>
                                <w:w w:val="90"/>
                                <w:sz w:val="15"/>
                              </w:rPr>
                              <w:t>33%)</w:t>
                            </w:r>
                          </w:p>
                        </w:tc>
                        <w:tc>
                          <w:tcPr>
                            <w:tcW w:w="1932" w:type="dxa"/>
                          </w:tcPr>
                          <w:p w:rsidR="00A914D2" w:rsidRDefault="00A914D2">
                            <w:pPr>
                              <w:pStyle w:val="TableParagraph"/>
                              <w:spacing w:before="14"/>
                              <w:ind w:left="512" w:right="503"/>
                              <w:jc w:val="center"/>
                              <w:rPr>
                                <w:rFonts w:ascii="Tahoma" w:hAnsi="Tahoma"/>
                                <w:sz w:val="15"/>
                              </w:rPr>
                            </w:pPr>
                            <w:r>
                              <w:rPr>
                                <w:rFonts w:ascii="Tahoma" w:hAnsi="Tahoma"/>
                                <w:color w:val="231F20"/>
                                <w:w w:val="90"/>
                                <w:sz w:val="15"/>
                              </w:rPr>
                              <w:t>(30–32.9%)</w:t>
                            </w:r>
                          </w:p>
                        </w:tc>
                        <w:tc>
                          <w:tcPr>
                            <w:tcW w:w="1625" w:type="dxa"/>
                          </w:tcPr>
                          <w:p w:rsidR="00A914D2" w:rsidRDefault="00A914D2">
                            <w:pPr>
                              <w:pStyle w:val="TableParagraph"/>
                              <w:spacing w:before="14"/>
                              <w:ind w:left="450" w:right="23"/>
                              <w:jc w:val="center"/>
                              <w:rPr>
                                <w:rFonts w:ascii="Tahoma"/>
                                <w:sz w:val="15"/>
                              </w:rPr>
                            </w:pPr>
                            <w:r>
                              <w:rPr>
                                <w:rFonts w:ascii="Tahoma"/>
                                <w:color w:val="231F20"/>
                                <w:w w:val="90"/>
                                <w:sz w:val="15"/>
                              </w:rPr>
                              <w:t>(</w:t>
                            </w:r>
                            <w:r>
                              <w:rPr>
                                <w:rFonts w:ascii="Verdana"/>
                                <w:i/>
                                <w:color w:val="231F20"/>
                                <w:w w:val="90"/>
                                <w:sz w:val="15"/>
                              </w:rPr>
                              <w:t>&lt;</w:t>
                            </w:r>
                            <w:r>
                              <w:rPr>
                                <w:rFonts w:ascii="Tahoma"/>
                                <w:color w:val="231F20"/>
                                <w:w w:val="90"/>
                                <w:sz w:val="15"/>
                              </w:rPr>
                              <w:t>30%)</w:t>
                            </w:r>
                          </w:p>
                        </w:tc>
                        <w:tc>
                          <w:tcPr>
                            <w:tcW w:w="1738" w:type="dxa"/>
                          </w:tcPr>
                          <w:p w:rsidR="00A914D2" w:rsidRDefault="00A914D2">
                            <w:pPr>
                              <w:pStyle w:val="TableParagraph"/>
                              <w:spacing w:before="14"/>
                              <w:ind w:right="117"/>
                              <w:jc w:val="right"/>
                              <w:rPr>
                                <w:rFonts w:ascii="Tahoma"/>
                                <w:sz w:val="15"/>
                              </w:rPr>
                            </w:pPr>
                            <w:r>
                              <w:rPr>
                                <w:rFonts w:ascii="Tahoma"/>
                                <w:color w:val="231F20"/>
                                <w:w w:val="80"/>
                                <w:sz w:val="15"/>
                              </w:rPr>
                              <w:t>Total,</w:t>
                            </w:r>
                            <w:r>
                              <w:rPr>
                                <w:rFonts w:ascii="Verdana"/>
                                <w:i/>
                                <w:color w:val="231F20"/>
                                <w:w w:val="80"/>
                                <w:sz w:val="15"/>
                              </w:rPr>
                              <w:t>n</w:t>
                            </w:r>
                            <w:r>
                              <w:rPr>
                                <w:rFonts w:ascii="Tahoma"/>
                                <w:color w:val="231F20"/>
                                <w:w w:val="80"/>
                                <w:sz w:val="15"/>
                              </w:rPr>
                              <w:t>(%)</w:t>
                            </w:r>
                          </w:p>
                        </w:tc>
                      </w:tr>
                      <w:tr w:rsidR="00A914D2">
                        <w:trPr>
                          <w:trHeight w:val="334"/>
                        </w:trPr>
                        <w:tc>
                          <w:tcPr>
                            <w:tcW w:w="3233" w:type="dxa"/>
                          </w:tcPr>
                          <w:p w:rsidR="00A914D2" w:rsidRDefault="00A914D2">
                            <w:pPr>
                              <w:pStyle w:val="TableParagraph"/>
                              <w:spacing w:line="208" w:lineRule="exact"/>
                              <w:rPr>
                                <w:sz w:val="15"/>
                              </w:rPr>
                            </w:pPr>
                            <w:r>
                              <w:rPr>
                                <w:color w:val="231F20"/>
                                <w:w w:val="80"/>
                                <w:sz w:val="15"/>
                              </w:rPr>
                              <w:t>Noanemia(</w:t>
                            </w:r>
                            <w:r>
                              <w:rPr>
                                <w:rFonts w:ascii="Lucida Sans Unicode" w:hAnsi="Lucida Sans Unicode"/>
                                <w:color w:val="231F20"/>
                                <w:w w:val="80"/>
                                <w:sz w:val="15"/>
                              </w:rPr>
                              <w:t>≥</w:t>
                            </w:r>
                            <w:r>
                              <w:rPr>
                                <w:color w:val="231F20"/>
                                <w:w w:val="80"/>
                                <w:sz w:val="15"/>
                              </w:rPr>
                              <w:t>11.0g/dL)</w:t>
                            </w:r>
                          </w:p>
                        </w:tc>
                        <w:tc>
                          <w:tcPr>
                            <w:tcW w:w="1515" w:type="dxa"/>
                          </w:tcPr>
                          <w:p w:rsidR="00A914D2" w:rsidRDefault="00A914D2">
                            <w:pPr>
                              <w:pStyle w:val="TableParagraph"/>
                              <w:spacing w:before="1"/>
                              <w:ind w:left="212" w:right="628"/>
                              <w:jc w:val="center"/>
                              <w:rPr>
                                <w:sz w:val="15"/>
                              </w:rPr>
                            </w:pPr>
                            <w:r>
                              <w:rPr>
                                <w:color w:val="231F20"/>
                                <w:w w:val="90"/>
                                <w:sz w:val="15"/>
                              </w:rPr>
                              <w:t>37,878</w:t>
                            </w:r>
                          </w:p>
                        </w:tc>
                        <w:tc>
                          <w:tcPr>
                            <w:tcW w:w="1932" w:type="dxa"/>
                          </w:tcPr>
                          <w:p w:rsidR="00A914D2" w:rsidRDefault="00A914D2">
                            <w:pPr>
                              <w:pStyle w:val="TableParagraph"/>
                              <w:spacing w:before="1"/>
                              <w:ind w:left="512" w:right="503"/>
                              <w:jc w:val="center"/>
                              <w:rPr>
                                <w:sz w:val="15"/>
                              </w:rPr>
                            </w:pPr>
                            <w:r>
                              <w:rPr>
                                <w:color w:val="231F20"/>
                                <w:w w:val="95"/>
                                <w:sz w:val="15"/>
                              </w:rPr>
                              <w:t>344</w:t>
                            </w:r>
                          </w:p>
                        </w:tc>
                        <w:tc>
                          <w:tcPr>
                            <w:tcW w:w="1625" w:type="dxa"/>
                          </w:tcPr>
                          <w:p w:rsidR="00A914D2" w:rsidRDefault="00A914D2">
                            <w:pPr>
                              <w:pStyle w:val="TableParagraph"/>
                              <w:spacing w:before="1"/>
                              <w:ind w:left="427"/>
                              <w:jc w:val="center"/>
                              <w:rPr>
                                <w:sz w:val="15"/>
                              </w:rPr>
                            </w:pPr>
                            <w:r>
                              <w:rPr>
                                <w:color w:val="231F20"/>
                                <w:w w:val="84"/>
                                <w:sz w:val="15"/>
                              </w:rPr>
                              <w:t>0</w:t>
                            </w:r>
                          </w:p>
                        </w:tc>
                        <w:tc>
                          <w:tcPr>
                            <w:tcW w:w="1738" w:type="dxa"/>
                          </w:tcPr>
                          <w:p w:rsidR="00A914D2" w:rsidRDefault="00A914D2">
                            <w:pPr>
                              <w:pStyle w:val="TableParagraph"/>
                              <w:spacing w:before="1"/>
                              <w:ind w:right="98"/>
                              <w:jc w:val="right"/>
                              <w:rPr>
                                <w:sz w:val="15"/>
                              </w:rPr>
                            </w:pPr>
                            <w:r>
                              <w:rPr>
                                <w:color w:val="231F20"/>
                                <w:w w:val="75"/>
                                <w:sz w:val="15"/>
                              </w:rPr>
                              <w:t>38,222(98.2)</w:t>
                            </w:r>
                          </w:p>
                        </w:tc>
                      </w:tr>
                    </w:tbl>
                    <w:p w:rsidR="00A914D2" w:rsidRDefault="00A914D2" w:rsidP="003F3A0B">
                      <w:pPr>
                        <w:pStyle w:val="BodyText"/>
                      </w:pPr>
                    </w:p>
                  </w:txbxContent>
                </v:textbox>
                <w10:wrap anchorx="page"/>
              </v:shape>
            </w:pict>
          </mc:Fallback>
        </mc:AlternateContent>
      </w:r>
      <w:bookmarkStart w:id="14" w:name="_bookmark8"/>
      <w:bookmarkEnd w:id="14"/>
      <w:r w:rsidR="003F3A0B" w:rsidRPr="0068687C">
        <w:rPr>
          <w:rFonts w:ascii="Times New Roman" w:hAnsi="Times New Roman"/>
          <w:b/>
          <w:color w:val="231F20"/>
        </w:rPr>
        <w:t>TABLE2</w:t>
      </w:r>
      <w:r w:rsidR="003F3A0B" w:rsidRPr="0068687C">
        <w:rPr>
          <w:rFonts w:ascii="Times New Roman" w:hAnsi="Times New Roman"/>
          <w:color w:val="231F20"/>
        </w:rPr>
        <w:t>Concordanceinanemiaseveritybasedonhemoglobinandhematocritamongfirst-trimesterpregnancies,KaiserPermanenteNorthwest,2005–2016</w:t>
      </w:r>
      <w:hyperlink w:anchor="_bookmark9" w:history="1">
        <w:r w:rsidR="003F3A0B" w:rsidRPr="0068687C">
          <w:rPr>
            <w:rFonts w:ascii="Times New Roman" w:hAnsi="Times New Roman"/>
            <w:color w:val="0000FF"/>
            <w:vertAlign w:val="superscript"/>
          </w:rPr>
          <w:t>1</w:t>
        </w:r>
      </w:hyperlink>
    </w:p>
    <w:p w:rsidR="003F3A0B" w:rsidRPr="0068687C" w:rsidRDefault="003F3A0B" w:rsidP="003F3A0B">
      <w:pPr>
        <w:pStyle w:val="BodyText"/>
      </w:pPr>
    </w:p>
    <w:p w:rsidR="003F3A0B" w:rsidRPr="0068687C" w:rsidRDefault="003F3A0B" w:rsidP="003F3A0B">
      <w:pPr>
        <w:pStyle w:val="BodyText"/>
      </w:pPr>
    </w:p>
    <w:p w:rsidR="003F3A0B" w:rsidRPr="0068687C" w:rsidRDefault="003F3A0B" w:rsidP="003F3A0B">
      <w:pPr>
        <w:pStyle w:val="BodyText"/>
      </w:pPr>
    </w:p>
    <w:p w:rsidR="003F3A0B" w:rsidRPr="0068687C" w:rsidRDefault="00120C2B" w:rsidP="003F3A0B">
      <w:pPr>
        <w:pStyle w:val="BodyText"/>
        <w:spacing w:before="10"/>
      </w:pPr>
      <w:r>
        <w:rPr>
          <w:noProof/>
        </w:rPr>
        <mc:AlternateContent>
          <mc:Choice Requires="wps">
            <w:drawing>
              <wp:anchor distT="0" distB="0" distL="0" distR="0" simplePos="0" relativeHeight="251727872" behindDoc="1" locked="0" layoutInCell="1" allowOverlap="1">
                <wp:simplePos x="0" y="0"/>
                <wp:positionH relativeFrom="page">
                  <wp:posOffset>521335</wp:posOffset>
                </wp:positionH>
                <wp:positionV relativeFrom="paragraph">
                  <wp:posOffset>142875</wp:posOffset>
                </wp:positionV>
                <wp:extent cx="6377305" cy="1270"/>
                <wp:effectExtent l="0" t="0" r="0" b="0"/>
                <wp:wrapTopAndBottom/>
                <wp:docPr id="29" name="Freeform: 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77305" cy="1270"/>
                        </a:xfrm>
                        <a:custGeom>
                          <a:avLst/>
                          <a:gdLst>
                            <a:gd name="T0" fmla="+- 0 821 821"/>
                            <a:gd name="T1" fmla="*/ T0 w 10043"/>
                            <a:gd name="T2" fmla="+- 0 10864 821"/>
                            <a:gd name="T3" fmla="*/ T2 w 10043"/>
                          </a:gdLst>
                          <a:ahLst/>
                          <a:cxnLst>
                            <a:cxn ang="0">
                              <a:pos x="T1" y="0"/>
                            </a:cxn>
                            <a:cxn ang="0">
                              <a:pos x="T3" y="0"/>
                            </a:cxn>
                          </a:cxnLst>
                          <a:rect l="0" t="0" r="r" b="b"/>
                          <a:pathLst>
                            <a:path w="10043">
                              <a:moveTo>
                                <a:pt x="0" y="0"/>
                              </a:moveTo>
                              <a:lnTo>
                                <a:pt x="10043" y="0"/>
                              </a:lnTo>
                            </a:path>
                          </a:pathLst>
                        </a:custGeom>
                        <a:noFill/>
                        <a:ln w="6401">
                          <a:solidFill>
                            <a:srgbClr val="231F2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651AE1" id="Freeform: Shape 16" o:spid="_x0000_s1026" style="position:absolute;margin-left:41.05pt;margin-top:11.25pt;width:502.15pt;height:.1pt;z-index:-251588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4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" path="m,l10043,e" filled="f" strokecolor="#231f20" strokeweight=".17781mm">
                <v:path arrowok="t" o:connecttype="custom" o:connectlocs="0,0;6377305,0" o:connectangles="0,0"/>
                <w10:wrap type="topAndBottom" anchorx="page"/>
              </v:shape>
            </w:pict>
          </mc:Fallback>
        </mc:AlternateContent>
      </w:r>
    </w:p>
    <w:p w:rsidR="003F3A0B" w:rsidRPr="0068687C" w:rsidRDefault="003F3A0B" w:rsidP="003F3A0B">
      <w:pPr>
        <w:pStyle w:val="BodyText"/>
        <w:spacing w:before="8"/>
      </w:pPr>
    </w:p>
    <w:p w:rsidR="003F3A0B" w:rsidRPr="0068687C" w:rsidRDefault="003F3A0B" w:rsidP="003F3A0B">
      <w:pPr>
        <w:tabs>
          <w:tab w:val="left" w:pos="3782"/>
          <w:tab w:val="left" w:pos="5720"/>
          <w:tab w:val="left" w:pos="7741"/>
          <w:tab w:val="left" w:pos="9512"/>
        </w:tabs>
        <w:ind w:left="101"/>
        <w:rPr>
          <w:rFonts w:ascii="Times New Roman" w:hAnsi="Times New Roman"/>
        </w:rPr>
      </w:pPr>
      <w:r w:rsidRPr="0068687C">
        <w:rPr>
          <w:rFonts w:ascii="Times New Roman" w:hAnsi="Times New Roman"/>
          <w:color w:val="231F20"/>
          <w:w w:val="80"/>
        </w:rPr>
        <w:t>Mild(10–10.9g/dL)</w:t>
      </w:r>
      <w:r w:rsidRPr="0068687C">
        <w:rPr>
          <w:rFonts w:ascii="Times New Roman" w:hAnsi="Times New Roman"/>
          <w:color w:val="231F20"/>
          <w:w w:val="80"/>
        </w:rPr>
        <w:tab/>
      </w:r>
      <w:r w:rsidRPr="0068687C">
        <w:rPr>
          <w:rFonts w:ascii="Times New Roman" w:hAnsi="Times New Roman"/>
          <w:color w:val="231F20"/>
          <w:w w:val="95"/>
        </w:rPr>
        <w:t>222</w:t>
      </w:r>
      <w:r w:rsidRPr="0068687C">
        <w:rPr>
          <w:rFonts w:ascii="Times New Roman" w:hAnsi="Times New Roman"/>
          <w:color w:val="231F20"/>
          <w:w w:val="95"/>
        </w:rPr>
        <w:tab/>
        <w:t>323</w:t>
      </w:r>
      <w:r w:rsidRPr="0068687C">
        <w:rPr>
          <w:rFonts w:ascii="Times New Roman" w:hAnsi="Times New Roman"/>
          <w:color w:val="231F20"/>
          <w:w w:val="95"/>
        </w:rPr>
        <w:tab/>
        <w:t>13</w:t>
      </w:r>
      <w:r w:rsidRPr="0068687C">
        <w:rPr>
          <w:rFonts w:ascii="Times New Roman" w:hAnsi="Times New Roman"/>
          <w:color w:val="231F20"/>
          <w:w w:val="95"/>
        </w:rPr>
        <w:tab/>
      </w:r>
      <w:r w:rsidRPr="0068687C">
        <w:rPr>
          <w:rFonts w:ascii="Times New Roman" w:hAnsi="Times New Roman"/>
          <w:color w:val="231F20"/>
          <w:w w:val="75"/>
        </w:rPr>
        <w:t>558(1.4)</w:t>
      </w:r>
    </w:p>
    <w:p w:rsidR="003F3A0B" w:rsidRPr="0068687C" w:rsidRDefault="003F3A0B" w:rsidP="003F3A0B">
      <w:pPr>
        <w:tabs>
          <w:tab w:val="left" w:pos="3848"/>
          <w:tab w:val="left" w:pos="5753"/>
          <w:tab w:val="left" w:pos="7740"/>
          <w:tab w:val="left" w:pos="9512"/>
        </w:tabs>
        <w:spacing w:before="35"/>
        <w:ind w:left="101"/>
        <w:rPr>
          <w:rFonts w:ascii="Times New Roman" w:hAnsi="Times New Roman"/>
        </w:rPr>
      </w:pPr>
      <w:r w:rsidRPr="0068687C">
        <w:rPr>
          <w:rFonts w:ascii="Times New Roman" w:hAnsi="Times New Roman"/>
          <w:color w:val="231F20"/>
          <w:w w:val="80"/>
        </w:rPr>
        <w:t>Moderate/severe(</w:t>
      </w:r>
      <w:r w:rsidRPr="0068687C">
        <w:rPr>
          <w:rFonts w:ascii="Times New Roman" w:hAnsi="Times New Roman"/>
          <w:i/>
          <w:color w:val="231F20"/>
          <w:w w:val="80"/>
        </w:rPr>
        <w:t>&lt;</w:t>
      </w:r>
      <w:r w:rsidRPr="0068687C">
        <w:rPr>
          <w:rFonts w:ascii="Times New Roman" w:hAnsi="Times New Roman"/>
          <w:color w:val="231F20"/>
          <w:w w:val="80"/>
        </w:rPr>
        <w:t>10 g/dL)</w:t>
      </w:r>
      <w:r w:rsidRPr="0068687C">
        <w:rPr>
          <w:rFonts w:ascii="Times New Roman" w:hAnsi="Times New Roman"/>
          <w:color w:val="231F20"/>
          <w:w w:val="80"/>
        </w:rPr>
        <w:tab/>
      </w:r>
      <w:r w:rsidRPr="0068687C">
        <w:rPr>
          <w:rFonts w:ascii="Times New Roman" w:hAnsi="Times New Roman"/>
          <w:color w:val="231F20"/>
          <w:w w:val="90"/>
        </w:rPr>
        <w:t>7</w:t>
      </w:r>
      <w:r w:rsidRPr="0068687C">
        <w:rPr>
          <w:rFonts w:ascii="Times New Roman" w:hAnsi="Times New Roman"/>
          <w:color w:val="231F20"/>
          <w:w w:val="90"/>
        </w:rPr>
        <w:tab/>
        <w:t>74</w:t>
      </w:r>
      <w:r w:rsidRPr="0068687C">
        <w:rPr>
          <w:rFonts w:ascii="Times New Roman" w:hAnsi="Times New Roman"/>
          <w:color w:val="231F20"/>
          <w:w w:val="90"/>
        </w:rPr>
        <w:tab/>
        <w:t>62</w:t>
      </w:r>
      <w:r w:rsidRPr="0068687C">
        <w:rPr>
          <w:rFonts w:ascii="Times New Roman" w:hAnsi="Times New Roman"/>
          <w:color w:val="231F20"/>
          <w:w w:val="90"/>
        </w:rPr>
        <w:tab/>
      </w:r>
      <w:r w:rsidRPr="0068687C">
        <w:rPr>
          <w:rFonts w:ascii="Times New Roman" w:hAnsi="Times New Roman"/>
          <w:color w:val="231F20"/>
          <w:w w:val="75"/>
        </w:rPr>
        <w:t>143(0.4)</w:t>
      </w:r>
    </w:p>
    <w:p w:rsidR="003F3A0B" w:rsidRPr="0068687C" w:rsidRDefault="003F3A0B" w:rsidP="003F3A0B">
      <w:pPr>
        <w:tabs>
          <w:tab w:val="left" w:pos="3533"/>
          <w:tab w:val="left" w:pos="5587"/>
          <w:tab w:val="left" w:pos="7608"/>
          <w:tab w:val="left" w:pos="9513"/>
        </w:tabs>
        <w:spacing w:before="45"/>
        <w:ind w:left="101"/>
        <w:rPr>
          <w:rFonts w:ascii="Times New Roman" w:hAnsi="Times New Roman"/>
        </w:rPr>
      </w:pPr>
      <w:r w:rsidRPr="0068687C">
        <w:rPr>
          <w:rFonts w:ascii="Times New Roman" w:hAnsi="Times New Roman"/>
          <w:color w:val="231F20"/>
          <w:spacing w:val="-1"/>
          <w:w w:val="80"/>
        </w:rPr>
        <w:t>Total,</w:t>
      </w:r>
      <w:r w:rsidRPr="0068687C">
        <w:rPr>
          <w:rFonts w:ascii="Times New Roman" w:hAnsi="Times New Roman"/>
          <w:i/>
          <w:color w:val="231F20"/>
          <w:w w:val="80"/>
        </w:rPr>
        <w:t>n</w:t>
      </w:r>
      <w:r w:rsidRPr="0068687C">
        <w:rPr>
          <w:rFonts w:ascii="Times New Roman" w:hAnsi="Times New Roman"/>
          <w:color w:val="231F20"/>
          <w:w w:val="80"/>
        </w:rPr>
        <w:t>(%)</w:t>
      </w:r>
      <w:r w:rsidRPr="0068687C">
        <w:rPr>
          <w:rFonts w:ascii="Times New Roman" w:hAnsi="Times New Roman"/>
          <w:color w:val="231F20"/>
          <w:w w:val="80"/>
        </w:rPr>
        <w:tab/>
      </w:r>
      <w:r w:rsidRPr="0068687C">
        <w:rPr>
          <w:rFonts w:ascii="Times New Roman" w:hAnsi="Times New Roman"/>
          <w:color w:val="231F20"/>
          <w:w w:val="75"/>
        </w:rPr>
        <w:t>38,107(97.9)</w:t>
      </w:r>
      <w:r w:rsidRPr="0068687C">
        <w:rPr>
          <w:rFonts w:ascii="Times New Roman" w:hAnsi="Times New Roman"/>
          <w:color w:val="231F20"/>
          <w:w w:val="75"/>
        </w:rPr>
        <w:tab/>
        <w:t>741(1.9)</w:t>
      </w:r>
      <w:r w:rsidRPr="0068687C">
        <w:rPr>
          <w:rFonts w:ascii="Times New Roman" w:hAnsi="Times New Roman"/>
          <w:color w:val="231F20"/>
          <w:w w:val="75"/>
        </w:rPr>
        <w:tab/>
        <w:t>75 (0.2)</w:t>
      </w:r>
      <w:r w:rsidRPr="0068687C">
        <w:rPr>
          <w:rFonts w:ascii="Times New Roman" w:hAnsi="Times New Roman"/>
          <w:color w:val="231F20"/>
          <w:w w:val="75"/>
        </w:rPr>
        <w:tab/>
      </w:r>
      <w:r w:rsidRPr="0068687C">
        <w:rPr>
          <w:rFonts w:ascii="Times New Roman" w:hAnsi="Times New Roman"/>
          <w:color w:val="231F20"/>
          <w:w w:val="90"/>
        </w:rPr>
        <w:t>38,923</w:t>
      </w:r>
    </w:p>
    <w:p w:rsidR="003F3A0B" w:rsidRPr="0068687C" w:rsidRDefault="003F3A0B" w:rsidP="003F3A0B">
      <w:pPr>
        <w:tabs>
          <w:tab w:val="left" w:pos="7745"/>
          <w:tab w:val="left" w:pos="9636"/>
        </w:tabs>
        <w:spacing w:before="42"/>
        <w:ind w:left="101"/>
        <w:rPr>
          <w:rFonts w:ascii="Times New Roman" w:hAnsi="Times New Roman"/>
        </w:rPr>
      </w:pPr>
      <w:r w:rsidRPr="0068687C">
        <w:rPr>
          <w:rFonts w:ascii="Times New Roman" w:hAnsi="Times New Roman"/>
          <w:color w:val="231F20"/>
          <w:w w:val="75"/>
        </w:rPr>
        <w:t>Concordancecriteria</w:t>
      </w:r>
      <w:r w:rsidRPr="0068687C">
        <w:rPr>
          <w:rFonts w:ascii="Times New Roman" w:hAnsi="Times New Roman"/>
          <w:color w:val="231F20"/>
          <w:w w:val="75"/>
        </w:rPr>
        <w:tab/>
      </w:r>
      <w:r w:rsidRPr="0068687C">
        <w:rPr>
          <w:rFonts w:ascii="Times New Roman" w:hAnsi="Times New Roman"/>
          <w:i/>
          <w:color w:val="231F20"/>
        </w:rPr>
        <w:t>n</w:t>
      </w:r>
      <w:hyperlink w:anchor="_bookmark10" w:history="1">
        <w:r w:rsidRPr="0068687C">
          <w:rPr>
            <w:rFonts w:ascii="Times New Roman" w:hAnsi="Times New Roman"/>
            <w:color w:val="0000FF"/>
            <w:position w:val="5"/>
          </w:rPr>
          <w:t>2</w:t>
        </w:r>
      </w:hyperlink>
      <w:r w:rsidRPr="0068687C">
        <w:rPr>
          <w:rFonts w:ascii="Times New Roman" w:hAnsi="Times New Roman"/>
          <w:color w:val="0000FF"/>
          <w:position w:val="5"/>
        </w:rPr>
        <w:tab/>
      </w:r>
      <w:r w:rsidRPr="0068687C">
        <w:rPr>
          <w:rFonts w:ascii="Times New Roman" w:hAnsi="Times New Roman"/>
          <w:color w:val="231F20"/>
        </w:rPr>
        <w:t>%</w:t>
      </w:r>
    </w:p>
    <w:p w:rsidR="003F3A0B" w:rsidRPr="0068687C" w:rsidRDefault="00120C2B" w:rsidP="003F3A0B">
      <w:pPr>
        <w:tabs>
          <w:tab w:val="left" w:pos="7624"/>
          <w:tab w:val="right" w:pos="9811"/>
        </w:tabs>
        <w:spacing w:before="35"/>
        <w:ind w:left="250"/>
        <w:rPr>
          <w:rFonts w:ascii="Times New Roman" w:hAnsi="Times New Roman"/>
        </w:rPr>
      </w:pPr>
      <w:r>
        <w:rPr>
          <w:rFonts w:ascii="Times New Roman" w:hAnsi="Times New Roman"/>
          <w:noProof/>
        </w:rPr>
        <mc:AlternateContent>
          <mc:Choice Requires="wps">
            <w:drawing>
              <wp:anchor distT="0" distB="0" distL="114300" distR="114300" simplePos="0" relativeHeight="251680768" behindDoc="0" locked="0" layoutInCell="1" allowOverlap="1">
                <wp:simplePos x="0" y="0"/>
                <wp:positionH relativeFrom="page">
                  <wp:posOffset>521335</wp:posOffset>
                </wp:positionH>
                <wp:positionV relativeFrom="paragraph">
                  <wp:posOffset>134620</wp:posOffset>
                </wp:positionV>
                <wp:extent cx="6377305" cy="464820"/>
                <wp:effectExtent l="0" t="0" r="0" b="0"/>
                <wp:wrapNone/>
                <wp:docPr id="2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305" cy="464820"/>
                        </a:xfrm>
                        <a:prstGeom prst="rect">
                          <a:avLst/>
                        </a:prstGeom>
                        <a:noFill/>
                        <a:ln>
                          <a:noFill/>
                        </a:ln>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5911"/>
                              <w:gridCol w:w="2771"/>
                              <w:gridCol w:w="1358"/>
                            </w:tblGrid>
                            <w:tr w:rsidR="00A914D2">
                              <w:trPr>
                                <w:trHeight w:val="249"/>
                              </w:trPr>
                              <w:tc>
                                <w:tcPr>
                                  <w:tcW w:w="5911" w:type="dxa"/>
                                </w:tcPr>
                                <w:p w:rsidR="00A914D2" w:rsidRDefault="00A914D2">
                                  <w:pPr>
                                    <w:pStyle w:val="TableParagraph"/>
                                    <w:spacing w:before="41"/>
                                    <w:ind w:left="149"/>
                                    <w:rPr>
                                      <w:sz w:val="15"/>
                                    </w:rPr>
                                  </w:pPr>
                                  <w:r>
                                    <w:rPr>
                                      <w:color w:val="231F20"/>
                                      <w:w w:val="80"/>
                                      <w:sz w:val="15"/>
                                    </w:rPr>
                                    <w:t>AnemiabyHgb(</w:t>
                                  </w:r>
                                  <w:r>
                                    <w:rPr>
                                      <w:rFonts w:ascii="Verdana"/>
                                      <w:i/>
                                      <w:color w:val="231F20"/>
                                      <w:w w:val="80"/>
                                      <w:sz w:val="15"/>
                                    </w:rPr>
                                    <w:t>&lt;</w:t>
                                  </w:r>
                                  <w:r>
                                    <w:rPr>
                                      <w:color w:val="231F20"/>
                                      <w:w w:val="80"/>
                                      <w:sz w:val="15"/>
                                    </w:rPr>
                                    <w:t>11g/dL)andHct(</w:t>
                                  </w:r>
                                  <w:r>
                                    <w:rPr>
                                      <w:rFonts w:ascii="Verdana"/>
                                      <w:i/>
                                      <w:color w:val="231F20"/>
                                      <w:w w:val="80"/>
                                      <w:sz w:val="15"/>
                                    </w:rPr>
                                    <w:t>&lt;</w:t>
                                  </w:r>
                                  <w:r>
                                    <w:rPr>
                                      <w:color w:val="231F20"/>
                                      <w:w w:val="80"/>
                                      <w:sz w:val="15"/>
                                    </w:rPr>
                                    <w:t>33%)amongpregnancieswithanemia</w:t>
                                  </w:r>
                                </w:p>
                              </w:tc>
                              <w:tc>
                                <w:tcPr>
                                  <w:tcW w:w="2771" w:type="dxa"/>
                                </w:tcPr>
                                <w:p w:rsidR="00A914D2" w:rsidRDefault="00A914D2">
                                  <w:pPr>
                                    <w:pStyle w:val="TableParagraph"/>
                                    <w:spacing w:before="51"/>
                                    <w:ind w:right="840"/>
                                    <w:jc w:val="right"/>
                                    <w:rPr>
                                      <w:sz w:val="15"/>
                                    </w:rPr>
                                  </w:pPr>
                                  <w:r>
                                    <w:rPr>
                                      <w:color w:val="231F20"/>
                                      <w:w w:val="95"/>
                                      <w:sz w:val="15"/>
                                    </w:rPr>
                                    <w:t>1045</w:t>
                                  </w:r>
                                </w:p>
                              </w:tc>
                              <w:tc>
                                <w:tcPr>
                                  <w:tcW w:w="1358" w:type="dxa"/>
                                </w:tcPr>
                                <w:p w:rsidR="00A914D2" w:rsidRDefault="00A914D2">
                                  <w:pPr>
                                    <w:pStyle w:val="TableParagraph"/>
                                    <w:spacing w:before="51"/>
                                    <w:ind w:right="327"/>
                                    <w:jc w:val="right"/>
                                    <w:rPr>
                                      <w:sz w:val="15"/>
                                    </w:rPr>
                                  </w:pPr>
                                  <w:r>
                                    <w:rPr>
                                      <w:color w:val="231F20"/>
                                      <w:w w:val="90"/>
                                      <w:sz w:val="15"/>
                                    </w:rPr>
                                    <w:t>45.2</w:t>
                                  </w:r>
                                </w:p>
                              </w:tc>
                            </w:tr>
                            <w:tr w:rsidR="00A914D2">
                              <w:trPr>
                                <w:trHeight w:val="219"/>
                              </w:trPr>
                              <w:tc>
                                <w:tcPr>
                                  <w:tcW w:w="5911" w:type="dxa"/>
                                </w:tcPr>
                                <w:p w:rsidR="00A914D2" w:rsidRDefault="00A914D2">
                                  <w:pPr>
                                    <w:pStyle w:val="TableParagraph"/>
                                    <w:spacing w:before="21"/>
                                    <w:ind w:left="149"/>
                                    <w:rPr>
                                      <w:sz w:val="15"/>
                                    </w:rPr>
                                  </w:pPr>
                                  <w:r>
                                    <w:rPr>
                                      <w:color w:val="231F20"/>
                                      <w:w w:val="80"/>
                                      <w:sz w:val="15"/>
                                    </w:rPr>
                                    <w:t>AnemiaseveritybyHgb orHct</w:t>
                                  </w:r>
                                </w:p>
                              </w:tc>
                              <w:tc>
                                <w:tcPr>
                                  <w:tcW w:w="2771" w:type="dxa"/>
                                </w:tcPr>
                                <w:p w:rsidR="00A914D2" w:rsidRDefault="00A914D2">
                                  <w:pPr>
                                    <w:pStyle w:val="TableParagraph"/>
                                    <w:spacing w:before="21"/>
                                    <w:ind w:right="791"/>
                                    <w:jc w:val="right"/>
                                    <w:rPr>
                                      <w:sz w:val="15"/>
                                    </w:rPr>
                                  </w:pPr>
                                  <w:r>
                                    <w:rPr>
                                      <w:color w:val="231F20"/>
                                      <w:w w:val="90"/>
                                      <w:sz w:val="15"/>
                                    </w:rPr>
                                    <w:t>38,923</w:t>
                                  </w:r>
                                </w:p>
                              </w:tc>
                              <w:tc>
                                <w:tcPr>
                                  <w:tcW w:w="1358" w:type="dxa"/>
                                </w:tcPr>
                                <w:p w:rsidR="00A914D2" w:rsidRDefault="00A914D2">
                                  <w:pPr>
                                    <w:pStyle w:val="TableParagraph"/>
                                    <w:spacing w:before="21"/>
                                    <w:ind w:right="327"/>
                                    <w:jc w:val="right"/>
                                    <w:rPr>
                                      <w:sz w:val="15"/>
                                    </w:rPr>
                                  </w:pPr>
                                  <w:r>
                                    <w:rPr>
                                      <w:color w:val="231F20"/>
                                      <w:w w:val="90"/>
                                      <w:sz w:val="15"/>
                                    </w:rPr>
                                    <w:t>98.3</w:t>
                                  </w:r>
                                </w:p>
                              </w:tc>
                            </w:tr>
                            <w:tr w:rsidR="00A914D2">
                              <w:trPr>
                                <w:trHeight w:val="245"/>
                              </w:trPr>
                              <w:tc>
                                <w:tcPr>
                                  <w:tcW w:w="5911" w:type="dxa"/>
                                  <w:tcBorders>
                                    <w:bottom w:val="single" w:sz="6" w:space="0" w:color="231F20"/>
                                  </w:tcBorders>
                                </w:tcPr>
                                <w:p w:rsidR="00A914D2" w:rsidRDefault="00A914D2">
                                  <w:pPr>
                                    <w:pStyle w:val="TableParagraph"/>
                                    <w:spacing w:before="21"/>
                                    <w:ind w:left="149"/>
                                    <w:rPr>
                                      <w:sz w:val="15"/>
                                    </w:rPr>
                                  </w:pPr>
                                  <w:r>
                                    <w:rPr>
                                      <w:color w:val="231F20"/>
                                      <w:w w:val="80"/>
                                      <w:sz w:val="15"/>
                                    </w:rPr>
                                    <w:t>AnemiaseveritybyHgbandHctamongpregnancieswithanemia</w:t>
                                  </w:r>
                                </w:p>
                              </w:tc>
                              <w:tc>
                                <w:tcPr>
                                  <w:tcW w:w="2771" w:type="dxa"/>
                                  <w:tcBorders>
                                    <w:bottom w:val="single" w:sz="6" w:space="0" w:color="231F20"/>
                                  </w:tcBorders>
                                </w:tcPr>
                                <w:p w:rsidR="00A914D2" w:rsidRDefault="00A914D2">
                                  <w:pPr>
                                    <w:pStyle w:val="TableParagraph"/>
                                    <w:spacing w:before="21"/>
                                    <w:ind w:right="840"/>
                                    <w:jc w:val="right"/>
                                    <w:rPr>
                                      <w:sz w:val="15"/>
                                    </w:rPr>
                                  </w:pPr>
                                  <w:r>
                                    <w:rPr>
                                      <w:color w:val="231F20"/>
                                      <w:w w:val="95"/>
                                      <w:sz w:val="15"/>
                                    </w:rPr>
                                    <w:t>1045</w:t>
                                  </w:r>
                                </w:p>
                              </w:tc>
                              <w:tc>
                                <w:tcPr>
                                  <w:tcW w:w="1358" w:type="dxa"/>
                                  <w:tcBorders>
                                    <w:bottom w:val="single" w:sz="6" w:space="0" w:color="231F20"/>
                                  </w:tcBorders>
                                </w:tcPr>
                                <w:p w:rsidR="00A914D2" w:rsidRDefault="00A914D2">
                                  <w:pPr>
                                    <w:pStyle w:val="TableParagraph"/>
                                    <w:spacing w:before="21"/>
                                    <w:ind w:right="327"/>
                                    <w:jc w:val="right"/>
                                    <w:rPr>
                                      <w:sz w:val="15"/>
                                    </w:rPr>
                                  </w:pPr>
                                  <w:r>
                                    <w:rPr>
                                      <w:color w:val="231F20"/>
                                      <w:w w:val="90"/>
                                      <w:sz w:val="15"/>
                                    </w:rPr>
                                    <w:t>36.8</w:t>
                                  </w:r>
                                </w:p>
                              </w:tc>
                            </w:tr>
                          </w:tbl>
                          <w:p w:rsidR="00A914D2" w:rsidRDefault="00A914D2" w:rsidP="003F3A0B">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65" type="#_x0000_t202" style="position:absolute;left:0;text-align:left;margin-left:41.05pt;margin-top:10.6pt;width:502.15pt;height:36.6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5911"/>
                        <w:gridCol w:w="2771"/>
                        <w:gridCol w:w="1358"/>
                      </w:tblGrid>
                      <w:tr w:rsidR="00A914D2">
                        <w:trPr>
                          <w:trHeight w:val="249"/>
                        </w:trPr>
                        <w:tc>
                          <w:tcPr>
                            <w:tcW w:w="5911" w:type="dxa"/>
                          </w:tcPr>
                          <w:p w:rsidR="00A914D2" w:rsidRDefault="00A914D2">
                            <w:pPr>
                              <w:pStyle w:val="TableParagraph"/>
                              <w:spacing w:before="41"/>
                              <w:ind w:left="149"/>
                              <w:rPr>
                                <w:sz w:val="15"/>
                              </w:rPr>
                            </w:pPr>
                            <w:r>
                              <w:rPr>
                                <w:color w:val="231F20"/>
                                <w:w w:val="80"/>
                                <w:sz w:val="15"/>
                              </w:rPr>
                              <w:t>AnemiabyHgb(</w:t>
                            </w:r>
                            <w:r>
                              <w:rPr>
                                <w:rFonts w:ascii="Verdana"/>
                                <w:i/>
                                <w:color w:val="231F20"/>
                                <w:w w:val="80"/>
                                <w:sz w:val="15"/>
                              </w:rPr>
                              <w:t>&lt;</w:t>
                            </w:r>
                            <w:r>
                              <w:rPr>
                                <w:color w:val="231F20"/>
                                <w:w w:val="80"/>
                                <w:sz w:val="15"/>
                              </w:rPr>
                              <w:t>11g/dL)andHct(</w:t>
                            </w:r>
                            <w:r>
                              <w:rPr>
                                <w:rFonts w:ascii="Verdana"/>
                                <w:i/>
                                <w:color w:val="231F20"/>
                                <w:w w:val="80"/>
                                <w:sz w:val="15"/>
                              </w:rPr>
                              <w:t>&lt;</w:t>
                            </w:r>
                            <w:r>
                              <w:rPr>
                                <w:color w:val="231F20"/>
                                <w:w w:val="80"/>
                                <w:sz w:val="15"/>
                              </w:rPr>
                              <w:t>33%)amongpregnancieswithanemia</w:t>
                            </w:r>
                          </w:p>
                        </w:tc>
                        <w:tc>
                          <w:tcPr>
                            <w:tcW w:w="2771" w:type="dxa"/>
                          </w:tcPr>
                          <w:p w:rsidR="00A914D2" w:rsidRDefault="00A914D2">
                            <w:pPr>
                              <w:pStyle w:val="TableParagraph"/>
                              <w:spacing w:before="51"/>
                              <w:ind w:right="840"/>
                              <w:jc w:val="right"/>
                              <w:rPr>
                                <w:sz w:val="15"/>
                              </w:rPr>
                            </w:pPr>
                            <w:r>
                              <w:rPr>
                                <w:color w:val="231F20"/>
                                <w:w w:val="95"/>
                                <w:sz w:val="15"/>
                              </w:rPr>
                              <w:t>1045</w:t>
                            </w:r>
                          </w:p>
                        </w:tc>
                        <w:tc>
                          <w:tcPr>
                            <w:tcW w:w="1358" w:type="dxa"/>
                          </w:tcPr>
                          <w:p w:rsidR="00A914D2" w:rsidRDefault="00A914D2">
                            <w:pPr>
                              <w:pStyle w:val="TableParagraph"/>
                              <w:spacing w:before="51"/>
                              <w:ind w:right="327"/>
                              <w:jc w:val="right"/>
                              <w:rPr>
                                <w:sz w:val="15"/>
                              </w:rPr>
                            </w:pPr>
                            <w:r>
                              <w:rPr>
                                <w:color w:val="231F20"/>
                                <w:w w:val="90"/>
                                <w:sz w:val="15"/>
                              </w:rPr>
                              <w:t>45.2</w:t>
                            </w:r>
                          </w:p>
                        </w:tc>
                      </w:tr>
                      <w:tr w:rsidR="00A914D2">
                        <w:trPr>
                          <w:trHeight w:val="219"/>
                        </w:trPr>
                        <w:tc>
                          <w:tcPr>
                            <w:tcW w:w="5911" w:type="dxa"/>
                          </w:tcPr>
                          <w:p w:rsidR="00A914D2" w:rsidRDefault="00A914D2">
                            <w:pPr>
                              <w:pStyle w:val="TableParagraph"/>
                              <w:spacing w:before="21"/>
                              <w:ind w:left="149"/>
                              <w:rPr>
                                <w:sz w:val="15"/>
                              </w:rPr>
                            </w:pPr>
                            <w:r>
                              <w:rPr>
                                <w:color w:val="231F20"/>
                                <w:w w:val="80"/>
                                <w:sz w:val="15"/>
                              </w:rPr>
                              <w:t>AnemiaseveritybyHgb orHct</w:t>
                            </w:r>
                          </w:p>
                        </w:tc>
                        <w:tc>
                          <w:tcPr>
                            <w:tcW w:w="2771" w:type="dxa"/>
                          </w:tcPr>
                          <w:p w:rsidR="00A914D2" w:rsidRDefault="00A914D2">
                            <w:pPr>
                              <w:pStyle w:val="TableParagraph"/>
                              <w:spacing w:before="21"/>
                              <w:ind w:right="791"/>
                              <w:jc w:val="right"/>
                              <w:rPr>
                                <w:sz w:val="15"/>
                              </w:rPr>
                            </w:pPr>
                            <w:r>
                              <w:rPr>
                                <w:color w:val="231F20"/>
                                <w:w w:val="90"/>
                                <w:sz w:val="15"/>
                              </w:rPr>
                              <w:t>38,923</w:t>
                            </w:r>
                          </w:p>
                        </w:tc>
                        <w:tc>
                          <w:tcPr>
                            <w:tcW w:w="1358" w:type="dxa"/>
                          </w:tcPr>
                          <w:p w:rsidR="00A914D2" w:rsidRDefault="00A914D2">
                            <w:pPr>
                              <w:pStyle w:val="TableParagraph"/>
                              <w:spacing w:before="21"/>
                              <w:ind w:right="327"/>
                              <w:jc w:val="right"/>
                              <w:rPr>
                                <w:sz w:val="15"/>
                              </w:rPr>
                            </w:pPr>
                            <w:r>
                              <w:rPr>
                                <w:color w:val="231F20"/>
                                <w:w w:val="90"/>
                                <w:sz w:val="15"/>
                              </w:rPr>
                              <w:t>98.3</w:t>
                            </w:r>
                          </w:p>
                        </w:tc>
                      </w:tr>
                      <w:tr w:rsidR="00A914D2">
                        <w:trPr>
                          <w:trHeight w:val="245"/>
                        </w:trPr>
                        <w:tc>
                          <w:tcPr>
                            <w:tcW w:w="5911" w:type="dxa"/>
                            <w:tcBorders>
                              <w:bottom w:val="single" w:sz="6" w:space="0" w:color="231F20"/>
                            </w:tcBorders>
                          </w:tcPr>
                          <w:p w:rsidR="00A914D2" w:rsidRDefault="00A914D2">
                            <w:pPr>
                              <w:pStyle w:val="TableParagraph"/>
                              <w:spacing w:before="21"/>
                              <w:ind w:left="149"/>
                              <w:rPr>
                                <w:sz w:val="15"/>
                              </w:rPr>
                            </w:pPr>
                            <w:r>
                              <w:rPr>
                                <w:color w:val="231F20"/>
                                <w:w w:val="80"/>
                                <w:sz w:val="15"/>
                              </w:rPr>
                              <w:t>AnemiaseveritybyHgbandHctamongpregnancieswithanemia</w:t>
                            </w:r>
                          </w:p>
                        </w:tc>
                        <w:tc>
                          <w:tcPr>
                            <w:tcW w:w="2771" w:type="dxa"/>
                            <w:tcBorders>
                              <w:bottom w:val="single" w:sz="6" w:space="0" w:color="231F20"/>
                            </w:tcBorders>
                          </w:tcPr>
                          <w:p w:rsidR="00A914D2" w:rsidRDefault="00A914D2">
                            <w:pPr>
                              <w:pStyle w:val="TableParagraph"/>
                              <w:spacing w:before="21"/>
                              <w:ind w:right="840"/>
                              <w:jc w:val="right"/>
                              <w:rPr>
                                <w:sz w:val="15"/>
                              </w:rPr>
                            </w:pPr>
                            <w:r>
                              <w:rPr>
                                <w:color w:val="231F20"/>
                                <w:w w:val="95"/>
                                <w:sz w:val="15"/>
                              </w:rPr>
                              <w:t>1045</w:t>
                            </w:r>
                          </w:p>
                        </w:tc>
                        <w:tc>
                          <w:tcPr>
                            <w:tcW w:w="1358" w:type="dxa"/>
                            <w:tcBorders>
                              <w:bottom w:val="single" w:sz="6" w:space="0" w:color="231F20"/>
                            </w:tcBorders>
                          </w:tcPr>
                          <w:p w:rsidR="00A914D2" w:rsidRDefault="00A914D2">
                            <w:pPr>
                              <w:pStyle w:val="TableParagraph"/>
                              <w:spacing w:before="21"/>
                              <w:ind w:right="327"/>
                              <w:jc w:val="right"/>
                              <w:rPr>
                                <w:sz w:val="15"/>
                              </w:rPr>
                            </w:pPr>
                            <w:r>
                              <w:rPr>
                                <w:color w:val="231F20"/>
                                <w:w w:val="90"/>
                                <w:sz w:val="15"/>
                              </w:rPr>
                              <w:t>36.8</w:t>
                            </w:r>
                          </w:p>
                        </w:tc>
                      </w:tr>
                    </w:tbl>
                    <w:p w:rsidR="00A914D2" w:rsidRDefault="00A914D2" w:rsidP="003F3A0B">
                      <w:pPr>
                        <w:pStyle w:val="BodyText"/>
                      </w:pPr>
                    </w:p>
                  </w:txbxContent>
                </v:textbox>
                <w10:wrap anchorx="page"/>
              </v:shape>
            </w:pict>
          </mc:Fallback>
        </mc:AlternateContent>
      </w:r>
      <w:r w:rsidR="003F3A0B" w:rsidRPr="0068687C">
        <w:rPr>
          <w:rFonts w:ascii="Times New Roman" w:hAnsi="Times New Roman"/>
          <w:color w:val="231F20"/>
          <w:w w:val="80"/>
        </w:rPr>
        <w:t>AnemiabyHgb(</w:t>
      </w:r>
      <w:r w:rsidR="003F3A0B" w:rsidRPr="0068687C">
        <w:rPr>
          <w:rFonts w:ascii="Times New Roman" w:hAnsi="Times New Roman"/>
          <w:i/>
          <w:color w:val="231F20"/>
          <w:w w:val="80"/>
        </w:rPr>
        <w:t>&lt;</w:t>
      </w:r>
      <w:r w:rsidR="003F3A0B" w:rsidRPr="0068687C">
        <w:rPr>
          <w:rFonts w:ascii="Times New Roman" w:hAnsi="Times New Roman"/>
          <w:color w:val="231F20"/>
          <w:w w:val="80"/>
        </w:rPr>
        <w:t>11g/dL)orHct(</w:t>
      </w:r>
      <w:r w:rsidR="003F3A0B" w:rsidRPr="0068687C">
        <w:rPr>
          <w:rFonts w:ascii="Times New Roman" w:hAnsi="Times New Roman"/>
          <w:i/>
          <w:color w:val="231F20"/>
          <w:w w:val="80"/>
        </w:rPr>
        <w:t>&lt;</w:t>
      </w:r>
      <w:r w:rsidR="003F3A0B" w:rsidRPr="0068687C">
        <w:rPr>
          <w:rFonts w:ascii="Times New Roman" w:hAnsi="Times New Roman"/>
          <w:color w:val="231F20"/>
          <w:w w:val="80"/>
        </w:rPr>
        <w:t>33%)</w:t>
      </w:r>
      <w:r w:rsidR="003F3A0B" w:rsidRPr="0068687C">
        <w:rPr>
          <w:rFonts w:ascii="Times New Roman" w:hAnsi="Times New Roman"/>
          <w:color w:val="231F20"/>
          <w:w w:val="80"/>
        </w:rPr>
        <w:tab/>
      </w:r>
      <w:r w:rsidR="003F3A0B" w:rsidRPr="0068687C">
        <w:rPr>
          <w:rFonts w:ascii="Times New Roman" w:hAnsi="Times New Roman"/>
          <w:color w:val="231F20"/>
          <w:w w:val="90"/>
        </w:rPr>
        <w:t>38,923</w:t>
      </w:r>
      <w:r w:rsidR="003F3A0B" w:rsidRPr="0068687C">
        <w:rPr>
          <w:rFonts w:ascii="Times New Roman" w:hAnsi="Times New Roman"/>
          <w:color w:val="231F20"/>
          <w:w w:val="90"/>
        </w:rPr>
        <w:tab/>
        <w:t>98.5</w:t>
      </w:r>
    </w:p>
    <w:p w:rsidR="003F3A0B" w:rsidRPr="0068687C" w:rsidRDefault="003F3A0B" w:rsidP="003F3A0B">
      <w:pPr>
        <w:spacing w:before="779" w:line="273" w:lineRule="auto"/>
        <w:ind w:left="101" w:right="118"/>
        <w:rPr>
          <w:rFonts w:ascii="Times New Roman" w:hAnsi="Times New Roman"/>
        </w:rPr>
      </w:pPr>
      <w:bookmarkStart w:id="15" w:name="_bookmark9"/>
      <w:bookmarkEnd w:id="15"/>
      <w:r w:rsidRPr="0068687C">
        <w:rPr>
          <w:rFonts w:ascii="Times New Roman" w:hAnsi="Times New Roman"/>
          <w:color w:val="231F20"/>
          <w:position w:val="5"/>
        </w:rPr>
        <w:t>1</w:t>
      </w:r>
      <w:r w:rsidRPr="0068687C">
        <w:rPr>
          <w:rFonts w:ascii="Times New Roman" w:hAnsi="Times New Roman"/>
          <w:color w:val="231F20"/>
        </w:rPr>
        <w:t>Mild,moderate,andsevereclassificationsbasedontheHgbdefinitions(</w:t>
      </w:r>
      <w:hyperlink w:anchor="_bookmark25" w:history="1">
        <w:r w:rsidRPr="0068687C">
          <w:rPr>
            <w:rFonts w:ascii="Times New Roman" w:hAnsi="Times New Roman"/>
            <w:color w:val="0000FF"/>
          </w:rPr>
          <w:t>5</w:t>
        </w:r>
      </w:hyperlink>
      <w:r w:rsidRPr="0068687C">
        <w:rPr>
          <w:rFonts w:ascii="Times New Roman" w:hAnsi="Times New Roman"/>
          <w:color w:val="231F20"/>
        </w:rPr>
        <w:t>,</w:t>
      </w:r>
      <w:hyperlink w:anchor="_bookmark25" w:history="1">
        <w:r w:rsidRPr="0068687C">
          <w:rPr>
            <w:rFonts w:ascii="Times New Roman" w:hAnsi="Times New Roman"/>
            <w:color w:val="0000FF"/>
          </w:rPr>
          <w:t>18</w:t>
        </w:r>
      </w:hyperlink>
      <w:r w:rsidRPr="0068687C">
        <w:rPr>
          <w:rFonts w:ascii="Times New Roman" w:hAnsi="Times New Roman"/>
          <w:color w:val="231F20"/>
        </w:rPr>
        <w:t>)andthe3:1ratioforHgb/Hct(</w:t>
      </w:r>
      <w:hyperlink w:anchor="_bookmark25" w:history="1">
        <w:r w:rsidRPr="0068687C">
          <w:rPr>
            <w:rFonts w:ascii="Times New Roman" w:hAnsi="Times New Roman"/>
            <w:color w:val="0000FF"/>
          </w:rPr>
          <w:t>18</w:t>
        </w:r>
      </w:hyperlink>
      <w:r w:rsidRPr="0068687C">
        <w:rPr>
          <w:rFonts w:ascii="Times New Roman" w:hAnsi="Times New Roman"/>
          <w:color w:val="231F20"/>
        </w:rPr>
        <w:t>,</w:t>
      </w:r>
      <w:hyperlink w:anchor="_bookmark26" w:history="1">
        <w:r w:rsidRPr="0068687C">
          <w:rPr>
            <w:rFonts w:ascii="Times New Roman" w:hAnsi="Times New Roman"/>
            <w:color w:val="0000FF"/>
          </w:rPr>
          <w:t>19</w:t>
        </w:r>
      </w:hyperlink>
      <w:r w:rsidRPr="0068687C">
        <w:rPr>
          <w:rFonts w:ascii="Times New Roman" w:hAnsi="Times New Roman"/>
          <w:color w:val="231F20"/>
        </w:rPr>
        <w:t>).ForcomparisontoHct,Hgbwasnotadjustedforsmokingorelevation.Hct,hematocrit;Hgb,hemoglobin.</w:t>
      </w:r>
    </w:p>
    <w:p w:rsidR="003F3A0B" w:rsidRPr="0068687C" w:rsidRDefault="003F3A0B" w:rsidP="003F3A0B">
      <w:pPr>
        <w:spacing w:line="158" w:lineRule="exact"/>
        <w:ind w:left="101"/>
        <w:rPr>
          <w:rFonts w:ascii="Times New Roman" w:hAnsi="Times New Roman"/>
        </w:rPr>
      </w:pPr>
      <w:bookmarkStart w:id="16" w:name="_bookmark10"/>
      <w:bookmarkEnd w:id="16"/>
      <w:r w:rsidRPr="0068687C">
        <w:rPr>
          <w:rFonts w:ascii="Times New Roman" w:hAnsi="Times New Roman"/>
          <w:color w:val="231F20"/>
          <w:position w:val="5"/>
        </w:rPr>
        <w:t>2</w:t>
      </w:r>
      <w:r w:rsidRPr="0068687C">
        <w:rPr>
          <w:rFonts w:ascii="Times New Roman" w:hAnsi="Times New Roman"/>
          <w:color w:val="231F20"/>
        </w:rPr>
        <w:t>Denominator38,923includesallpregnancies withbothlaboratorytests. Denominator1045excludespregnancies identifiedasnotanemicby bothHgbandHct.</w:t>
      </w:r>
    </w:p>
    <w:p w:rsidR="003F3A0B" w:rsidRPr="0068687C" w:rsidRDefault="003F3A0B" w:rsidP="003F3A0B">
      <w:pPr>
        <w:spacing w:line="158" w:lineRule="exact"/>
        <w:rPr>
          <w:rFonts w:ascii="Times New Roman" w:hAnsi="Times New Roman"/>
        </w:rPr>
        <w:sectPr w:rsidR="003F3A0B" w:rsidRPr="0068687C">
          <w:pgSz w:w="11700" w:h="15660"/>
          <w:pgMar w:top="520" w:right="700" w:bottom="860" w:left="720" w:header="0" w:footer="666" w:gutter="0"/>
          <w:cols w:space="720"/>
        </w:sectPr>
      </w:pPr>
    </w:p>
    <w:p w:rsidR="003F3A0B" w:rsidRPr="0068687C" w:rsidRDefault="003F3A0B" w:rsidP="003F3A0B">
      <w:pPr>
        <w:pStyle w:val="BodyText"/>
        <w:spacing w:before="271" w:line="249" w:lineRule="auto"/>
        <w:ind w:left="101" w:right="38" w:firstLine="239"/>
        <w:jc w:val="both"/>
      </w:pPr>
      <w:r w:rsidRPr="0068687C">
        <w:rPr>
          <w:color w:val="231F20"/>
        </w:rPr>
        <w:t>Less than one-third of records with laboratory-confirmedanemiahadananemia-relateddiagnosiscoderecorded. Wewere unable to determine whether the anemia was consideredclinically insignificant or simply not documented in diagnosiscodes.Wealsoobservednotablediscordanceinclassificationofanemiadefinedbylowhemoglobin,lowhematocrit,orboth. Providerpreferenceinuse ofaspecific indicatormayinfluenceanemiarecognitionanddocumentation.OverallfindingssuggestthattheEHRmaybeaviabledatasourcefor surveillance of anemia if laboratory testing result data areavailable anda consistent case definitionis used;ICDdiagnosis</w:t>
      </w:r>
    </w:p>
    <w:p w:rsidR="003F3A0B" w:rsidRPr="0068687C" w:rsidRDefault="003F3A0B" w:rsidP="003F3A0B">
      <w:pPr>
        <w:pStyle w:val="BodyText"/>
        <w:spacing w:before="1"/>
      </w:pPr>
      <w:r w:rsidRPr="0068687C">
        <w:br w:type="column"/>
      </w:r>
    </w:p>
    <w:p w:rsidR="003F3A0B" w:rsidRPr="0068687C" w:rsidRDefault="003F3A0B" w:rsidP="003F3A0B">
      <w:pPr>
        <w:pStyle w:val="BodyText"/>
        <w:spacing w:line="249" w:lineRule="auto"/>
        <w:ind w:left="101" w:right="134"/>
        <w:jc w:val="both"/>
      </w:pPr>
      <w:r w:rsidRPr="0068687C">
        <w:rPr>
          <w:color w:val="231F20"/>
        </w:rPr>
        <w:t>codes alone are insufficient based on this study, but this shouldbeconfirmedinotherEHRsources.</w:t>
      </w:r>
    </w:p>
    <w:p w:rsidR="003F3A0B" w:rsidRPr="0068687C" w:rsidRDefault="003F3A0B" w:rsidP="003F3A0B">
      <w:pPr>
        <w:pStyle w:val="BodyText"/>
        <w:spacing w:line="249" w:lineRule="auto"/>
        <w:ind w:left="101" w:right="134" w:firstLine="239"/>
        <w:jc w:val="both"/>
      </w:pPr>
      <w:r w:rsidRPr="0068687C">
        <w:rPr>
          <w:color w:val="231F20"/>
        </w:rPr>
        <w:t>Incontrasttoanemia,thisEHRdidnotappeartobeaviablesourceforsurveillanceofIDorIDAduringearlypregnancy.Laboratory-basedscreeningforIDwithinthefirst</w:t>
      </w:r>
    </w:p>
    <w:p w:rsidR="003F3A0B" w:rsidRPr="0068687C" w:rsidRDefault="003F3A0B" w:rsidP="003F3A0B">
      <w:pPr>
        <w:pStyle w:val="BodyText"/>
        <w:spacing w:line="249" w:lineRule="auto"/>
        <w:ind w:left="101" w:right="128"/>
        <w:jc w:val="both"/>
      </w:pPr>
      <w:r w:rsidRPr="0068687C">
        <w:rPr>
          <w:color w:val="231F20"/>
        </w:rPr>
        <w:t>20wkofpregnancywaslow,evenamongwomenwithlaboratory-confirmed anemia. We abstracted the earliest ironstatus test result within the first 20 wk under the assumptionthat iron tests would be conducted after anemia was identified.</w:t>
      </w:r>
      <w:r w:rsidRPr="0068687C">
        <w:rPr>
          <w:color w:val="231F20"/>
          <w:w w:val="95"/>
        </w:rPr>
        <w:t>However, we found the median gestational age and interquartile</w:t>
      </w:r>
      <w:r w:rsidRPr="0068687C">
        <w:rPr>
          <w:color w:val="231F20"/>
        </w:rPr>
        <w:t>rangeamongthosescreenedforanemiaandIDwerenearly</w:t>
      </w:r>
    </w:p>
    <w:p w:rsidR="003F3A0B" w:rsidRPr="0068687C" w:rsidRDefault="003F3A0B" w:rsidP="003F3A0B">
      <w:pPr>
        <w:spacing w:line="249" w:lineRule="auto"/>
        <w:jc w:val="both"/>
        <w:rPr>
          <w:rFonts w:ascii="Times New Roman" w:hAnsi="Times New Roman"/>
        </w:rPr>
        <w:sectPr w:rsidR="003F3A0B" w:rsidRPr="0068687C">
          <w:type w:val="continuous"/>
          <w:pgSz w:w="11700" w:h="15660"/>
          <w:pgMar w:top="520" w:right="700" w:bottom="280" w:left="720" w:header="720" w:footer="720" w:gutter="0"/>
          <w:cols w:num="2" w:space="720" w:equalWidth="0">
            <w:col w:w="4999" w:space="187"/>
            <w:col w:w="5094"/>
          </w:cols>
        </w:sectPr>
      </w:pPr>
    </w:p>
    <w:p w:rsidR="003F3A0B" w:rsidRPr="0068687C" w:rsidRDefault="003F3A0B" w:rsidP="003F3A0B">
      <w:pPr>
        <w:pStyle w:val="BodyText"/>
        <w:spacing w:before="7"/>
      </w:pPr>
    </w:p>
    <w:p w:rsidR="003F3A0B" w:rsidRPr="0068687C" w:rsidRDefault="003F3A0B" w:rsidP="003F3A0B">
      <w:pPr>
        <w:spacing w:before="101" w:line="232" w:lineRule="auto"/>
        <w:ind w:left="101" w:right="186"/>
        <w:rPr>
          <w:rFonts w:ascii="Times New Roman" w:hAnsi="Times New Roman"/>
        </w:rPr>
      </w:pPr>
      <w:bookmarkStart w:id="17" w:name="_bookmark11"/>
      <w:bookmarkEnd w:id="17"/>
      <w:r w:rsidRPr="0068687C">
        <w:rPr>
          <w:rFonts w:ascii="Times New Roman" w:hAnsi="Times New Roman"/>
          <w:b/>
          <w:color w:val="231F20"/>
        </w:rPr>
        <w:t>TABLE3</w:t>
      </w:r>
      <w:r w:rsidRPr="0068687C">
        <w:rPr>
          <w:rFonts w:ascii="Times New Roman" w:hAnsi="Times New Roman"/>
          <w:color w:val="231F20"/>
        </w:rPr>
        <w:t>Availabilityanddistributionofferritinresultsandiron-deficiencystatusamongpregnanciesscreenedforanemiastatusinthefirsttrimester,KaiserPermanenteNorthwest,2005–2016</w:t>
      </w:r>
    </w:p>
    <w:p w:rsidR="003F3A0B" w:rsidRPr="0068687C" w:rsidRDefault="00120C2B" w:rsidP="003F3A0B">
      <w:pPr>
        <w:pStyle w:val="BodyText"/>
        <w:spacing w:before="10"/>
      </w:pPr>
      <w:r>
        <w:rPr>
          <w:noProof/>
        </w:rPr>
        <mc:AlternateContent>
          <mc:Choice Requires="wps">
            <w:drawing>
              <wp:anchor distT="0" distB="0" distL="0" distR="0" simplePos="0" relativeHeight="251728896" behindDoc="1" locked="0" layoutInCell="1" allowOverlap="1">
                <wp:simplePos x="0" y="0"/>
                <wp:positionH relativeFrom="page">
                  <wp:posOffset>521335</wp:posOffset>
                </wp:positionH>
                <wp:positionV relativeFrom="paragraph">
                  <wp:posOffset>96520</wp:posOffset>
                </wp:positionV>
                <wp:extent cx="6377305" cy="1270"/>
                <wp:effectExtent l="0" t="0" r="0" b="0"/>
                <wp:wrapTopAndBottom/>
                <wp:docPr id="27" name="Freeform: 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77305" cy="1270"/>
                        </a:xfrm>
                        <a:custGeom>
                          <a:avLst/>
                          <a:gdLst>
                            <a:gd name="T0" fmla="+- 0 821 821"/>
                            <a:gd name="T1" fmla="*/ T0 w 10043"/>
                            <a:gd name="T2" fmla="+- 0 10864 821"/>
                            <a:gd name="T3" fmla="*/ T2 w 10043"/>
                          </a:gdLst>
                          <a:ahLst/>
                          <a:cxnLst>
                            <a:cxn ang="0">
                              <a:pos x="T1" y="0"/>
                            </a:cxn>
                            <a:cxn ang="0">
                              <a:pos x="T3" y="0"/>
                            </a:cxn>
                          </a:cxnLst>
                          <a:rect l="0" t="0" r="r" b="b"/>
                          <a:pathLst>
                            <a:path w="10043">
                              <a:moveTo>
                                <a:pt x="0" y="0"/>
                              </a:moveTo>
                              <a:lnTo>
                                <a:pt x="10043" y="0"/>
                              </a:lnTo>
                            </a:path>
                          </a:pathLst>
                        </a:custGeom>
                        <a:noFill/>
                        <a:ln w="6401">
                          <a:solidFill>
                            <a:srgbClr val="231F2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CF1834" id="Freeform: Shape 12" o:spid="_x0000_s1026" style="position:absolute;margin-left:41.05pt;margin-top:7.6pt;width:502.15pt;height:.1pt;z-index:-251587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4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" path="m,l10043,e" filled="f" strokecolor="#231f20" strokeweight=".17781mm">
                <v:path arrowok="t" o:connecttype="custom" o:connectlocs="0,0;6377305,0" o:connectangles="0,0"/>
                <w10:wrap type="topAndBottom" anchorx="page"/>
              </v:shape>
            </w:pict>
          </mc:Fallback>
        </mc:AlternateContent>
      </w:r>
    </w:p>
    <w:p w:rsidR="003F3A0B" w:rsidRPr="0068687C" w:rsidRDefault="003F3A0B" w:rsidP="003F3A0B">
      <w:pPr>
        <w:tabs>
          <w:tab w:val="left" w:pos="7531"/>
        </w:tabs>
        <w:spacing w:after="23"/>
        <w:ind w:left="4150"/>
        <w:rPr>
          <w:rFonts w:ascii="Times New Roman" w:hAnsi="Times New Roman"/>
        </w:rPr>
      </w:pPr>
      <w:r w:rsidRPr="0068687C">
        <w:rPr>
          <w:rFonts w:ascii="Times New Roman" w:hAnsi="Times New Roman"/>
          <w:color w:val="231F20"/>
          <w:w w:val="85"/>
        </w:rPr>
        <w:t>Amongthosewithanemia,</w:t>
      </w:r>
      <w:hyperlink w:anchor="_bookmark12" w:history="1">
        <w:r w:rsidRPr="0068687C">
          <w:rPr>
            <w:rFonts w:ascii="Times New Roman" w:hAnsi="Times New Roman"/>
            <w:color w:val="0000FF"/>
            <w:w w:val="85"/>
            <w:position w:val="5"/>
          </w:rPr>
          <w:t>1</w:t>
        </w:r>
      </w:hyperlink>
      <w:r w:rsidRPr="0068687C">
        <w:rPr>
          <w:rFonts w:ascii="Times New Roman" w:hAnsi="Times New Roman"/>
          <w:i/>
          <w:color w:val="231F20"/>
          <w:w w:val="85"/>
        </w:rPr>
        <w:t>n</w:t>
      </w:r>
      <w:r w:rsidRPr="0068687C">
        <w:rPr>
          <w:rFonts w:ascii="Times New Roman" w:hAnsi="Times New Roman"/>
          <w:color w:val="231F20"/>
          <w:w w:val="85"/>
        </w:rPr>
        <w:t>= 1045</w:t>
      </w:r>
      <w:r w:rsidRPr="0068687C">
        <w:rPr>
          <w:rFonts w:ascii="Times New Roman" w:hAnsi="Times New Roman"/>
          <w:color w:val="231F20"/>
          <w:w w:val="85"/>
        </w:rPr>
        <w:tab/>
        <w:t>Amongthosewithoutanemia,</w:t>
      </w:r>
      <w:hyperlink w:anchor="_bookmark12" w:history="1">
        <w:r w:rsidRPr="0068687C">
          <w:rPr>
            <w:rFonts w:ascii="Times New Roman" w:hAnsi="Times New Roman"/>
            <w:color w:val="0000FF"/>
            <w:w w:val="85"/>
            <w:position w:val="5"/>
          </w:rPr>
          <w:t>1</w:t>
        </w:r>
      </w:hyperlink>
      <w:r w:rsidRPr="0068687C">
        <w:rPr>
          <w:rFonts w:ascii="Times New Roman" w:hAnsi="Times New Roman"/>
          <w:i/>
          <w:color w:val="231F20"/>
          <w:w w:val="85"/>
        </w:rPr>
        <w:t xml:space="preserve">n </w:t>
      </w:r>
      <w:r w:rsidRPr="0068687C">
        <w:rPr>
          <w:rFonts w:ascii="Times New Roman" w:hAnsi="Times New Roman"/>
          <w:color w:val="231F20"/>
          <w:w w:val="85"/>
        </w:rPr>
        <w:t>=37,878</w:t>
      </w:r>
    </w:p>
    <w:tbl>
      <w:tblPr>
        <w:tblW w:w="0" w:type="auto"/>
        <w:tblInd w:w="108" w:type="dxa"/>
        <w:tblLayout w:type="fixed"/>
        <w:tblCellMar>
          <w:left w:w="0" w:type="dxa"/>
          <w:right w:w="0" w:type="dxa"/>
        </w:tblCellMar>
        <w:tblLook w:val="01E0" w:firstRow="1" w:lastRow="1" w:firstColumn="1" w:lastColumn="1" w:noHBand="0" w:noVBand="0"/>
      </w:tblPr>
      <w:tblGrid>
        <w:gridCol w:w="3831"/>
        <w:gridCol w:w="940"/>
        <w:gridCol w:w="1696"/>
        <w:gridCol w:w="842"/>
        <w:gridCol w:w="1032"/>
        <w:gridCol w:w="1704"/>
      </w:tblGrid>
      <w:tr w:rsidR="003F3A0B" w:rsidRPr="0068687C" w:rsidTr="003F3A0B">
        <w:trPr>
          <w:trHeight w:val="702"/>
        </w:trPr>
        <w:tc>
          <w:tcPr>
            <w:tcW w:w="3831" w:type="dxa"/>
            <w:tcBorders>
              <w:bottom w:val="single" w:sz="6" w:space="0" w:color="231F20"/>
            </w:tcBorders>
          </w:tcPr>
          <w:p w:rsidR="003F3A0B" w:rsidRPr="0068687C" w:rsidRDefault="003F3A0B" w:rsidP="003F3A0B">
            <w:pPr>
              <w:pStyle w:val="TableParagraph"/>
              <w:rPr>
                <w:sz w:val="24"/>
                <w:szCs w:val="24"/>
              </w:rPr>
            </w:pPr>
          </w:p>
          <w:p w:rsidR="003F3A0B" w:rsidRPr="0068687C" w:rsidRDefault="003F3A0B" w:rsidP="003F3A0B">
            <w:pPr>
              <w:pStyle w:val="TableParagraph"/>
              <w:spacing w:before="10"/>
              <w:rPr>
                <w:sz w:val="24"/>
                <w:szCs w:val="24"/>
              </w:rPr>
            </w:pPr>
          </w:p>
          <w:p w:rsidR="003F3A0B" w:rsidRPr="0068687C" w:rsidRDefault="003F3A0B" w:rsidP="003F3A0B">
            <w:pPr>
              <w:pStyle w:val="TableParagraph"/>
              <w:spacing w:before="1"/>
              <w:rPr>
                <w:sz w:val="24"/>
                <w:szCs w:val="24"/>
              </w:rPr>
            </w:pPr>
            <w:r w:rsidRPr="0068687C">
              <w:rPr>
                <w:color w:val="231F20"/>
                <w:sz w:val="24"/>
                <w:szCs w:val="24"/>
              </w:rPr>
              <w:t>Characteristic</w:t>
            </w:r>
          </w:p>
        </w:tc>
        <w:tc>
          <w:tcPr>
            <w:tcW w:w="940" w:type="dxa"/>
            <w:tcBorders>
              <w:top w:val="single" w:sz="4" w:space="0" w:color="231F20"/>
              <w:bottom w:val="single" w:sz="6" w:space="0" w:color="231F20"/>
            </w:tcBorders>
          </w:tcPr>
          <w:p w:rsidR="003F3A0B" w:rsidRPr="0068687C" w:rsidRDefault="003F3A0B" w:rsidP="003F3A0B">
            <w:pPr>
              <w:pStyle w:val="TableParagraph"/>
              <w:rPr>
                <w:sz w:val="24"/>
                <w:szCs w:val="24"/>
              </w:rPr>
            </w:pPr>
          </w:p>
          <w:p w:rsidR="003F3A0B" w:rsidRPr="0068687C" w:rsidRDefault="003F3A0B" w:rsidP="003F3A0B">
            <w:pPr>
              <w:pStyle w:val="TableParagraph"/>
              <w:spacing w:before="10"/>
              <w:rPr>
                <w:sz w:val="24"/>
                <w:szCs w:val="24"/>
              </w:rPr>
            </w:pPr>
          </w:p>
          <w:p w:rsidR="003F3A0B" w:rsidRPr="0068687C" w:rsidRDefault="003F3A0B" w:rsidP="003F3A0B">
            <w:pPr>
              <w:pStyle w:val="TableParagraph"/>
              <w:ind w:left="261"/>
              <w:rPr>
                <w:i/>
                <w:sz w:val="24"/>
                <w:szCs w:val="24"/>
              </w:rPr>
            </w:pPr>
            <w:r w:rsidRPr="0068687C">
              <w:rPr>
                <w:i/>
                <w:color w:val="231F20"/>
                <w:w w:val="78"/>
                <w:sz w:val="24"/>
                <w:szCs w:val="24"/>
              </w:rPr>
              <w:t>n</w:t>
            </w:r>
          </w:p>
        </w:tc>
        <w:tc>
          <w:tcPr>
            <w:tcW w:w="1696" w:type="dxa"/>
            <w:tcBorders>
              <w:top w:val="single" w:sz="4" w:space="0" w:color="231F20"/>
              <w:bottom w:val="single" w:sz="6" w:space="0" w:color="231F20"/>
            </w:tcBorders>
          </w:tcPr>
          <w:p w:rsidR="003F3A0B" w:rsidRPr="0068687C" w:rsidRDefault="003F3A0B" w:rsidP="003F3A0B">
            <w:pPr>
              <w:pStyle w:val="TableParagraph"/>
              <w:spacing w:before="4" w:line="220" w:lineRule="atLeast"/>
              <w:ind w:left="557" w:right="57"/>
              <w:jc w:val="center"/>
              <w:rPr>
                <w:sz w:val="24"/>
                <w:szCs w:val="24"/>
              </w:rPr>
            </w:pPr>
            <w:r w:rsidRPr="0068687C">
              <w:rPr>
                <w:color w:val="231F20"/>
                <w:spacing w:val="-1"/>
                <w:w w:val="85"/>
                <w:sz w:val="24"/>
                <w:szCs w:val="24"/>
              </w:rPr>
              <w:t>%or</w:t>
            </w:r>
            <w:r w:rsidRPr="0068687C">
              <w:rPr>
                <w:color w:val="231F20"/>
                <w:w w:val="85"/>
                <w:sz w:val="24"/>
                <w:szCs w:val="24"/>
              </w:rPr>
              <w:t>median(IQR)</w:t>
            </w:r>
            <w:r w:rsidRPr="0068687C">
              <w:rPr>
                <w:color w:val="231F20"/>
                <w:w w:val="95"/>
                <w:sz w:val="24"/>
                <w:szCs w:val="24"/>
              </w:rPr>
              <w:t>[minimum–maximum]</w:t>
            </w:r>
          </w:p>
        </w:tc>
        <w:tc>
          <w:tcPr>
            <w:tcW w:w="842" w:type="dxa"/>
            <w:tcBorders>
              <w:bottom w:val="single" w:sz="6" w:space="0" w:color="231F20"/>
            </w:tcBorders>
          </w:tcPr>
          <w:p w:rsidR="003F3A0B" w:rsidRPr="0068687C" w:rsidRDefault="003F3A0B" w:rsidP="003F3A0B">
            <w:pPr>
              <w:pStyle w:val="TableParagraph"/>
              <w:rPr>
                <w:sz w:val="24"/>
                <w:szCs w:val="24"/>
              </w:rPr>
            </w:pPr>
          </w:p>
        </w:tc>
        <w:tc>
          <w:tcPr>
            <w:tcW w:w="1032" w:type="dxa"/>
            <w:tcBorders>
              <w:top w:val="single" w:sz="4" w:space="0" w:color="231F20"/>
              <w:bottom w:val="single" w:sz="6" w:space="0" w:color="231F20"/>
            </w:tcBorders>
          </w:tcPr>
          <w:p w:rsidR="003F3A0B" w:rsidRPr="0068687C" w:rsidRDefault="003F3A0B" w:rsidP="003F3A0B">
            <w:pPr>
              <w:pStyle w:val="TableParagraph"/>
              <w:rPr>
                <w:sz w:val="24"/>
                <w:szCs w:val="24"/>
              </w:rPr>
            </w:pPr>
          </w:p>
          <w:p w:rsidR="003F3A0B" w:rsidRPr="0068687C" w:rsidRDefault="003F3A0B" w:rsidP="003F3A0B">
            <w:pPr>
              <w:pStyle w:val="TableParagraph"/>
              <w:spacing w:before="10"/>
              <w:rPr>
                <w:sz w:val="24"/>
                <w:szCs w:val="24"/>
              </w:rPr>
            </w:pPr>
          </w:p>
          <w:p w:rsidR="003F3A0B" w:rsidRPr="0068687C" w:rsidRDefault="003F3A0B" w:rsidP="003F3A0B">
            <w:pPr>
              <w:pStyle w:val="TableParagraph"/>
              <w:ind w:right="335"/>
              <w:jc w:val="center"/>
              <w:rPr>
                <w:i/>
                <w:sz w:val="24"/>
                <w:szCs w:val="24"/>
              </w:rPr>
            </w:pPr>
            <w:r w:rsidRPr="0068687C">
              <w:rPr>
                <w:i/>
                <w:color w:val="231F20"/>
                <w:w w:val="78"/>
                <w:sz w:val="24"/>
                <w:szCs w:val="24"/>
              </w:rPr>
              <w:t>n</w:t>
            </w:r>
          </w:p>
        </w:tc>
        <w:tc>
          <w:tcPr>
            <w:tcW w:w="1704" w:type="dxa"/>
            <w:tcBorders>
              <w:top w:val="single" w:sz="4" w:space="0" w:color="231F20"/>
              <w:bottom w:val="single" w:sz="6" w:space="0" w:color="231F20"/>
            </w:tcBorders>
          </w:tcPr>
          <w:p w:rsidR="003F3A0B" w:rsidRPr="0068687C" w:rsidRDefault="003F3A0B" w:rsidP="003F3A0B">
            <w:pPr>
              <w:pStyle w:val="TableParagraph"/>
              <w:spacing w:before="4" w:line="220" w:lineRule="atLeast"/>
              <w:ind w:left="563" w:right="58"/>
              <w:jc w:val="center"/>
              <w:rPr>
                <w:sz w:val="24"/>
                <w:szCs w:val="24"/>
              </w:rPr>
            </w:pPr>
            <w:r w:rsidRPr="0068687C">
              <w:rPr>
                <w:color w:val="231F20"/>
                <w:spacing w:val="-1"/>
                <w:w w:val="85"/>
                <w:sz w:val="24"/>
                <w:szCs w:val="24"/>
              </w:rPr>
              <w:t xml:space="preserve">% or </w:t>
            </w:r>
            <w:r w:rsidRPr="0068687C">
              <w:rPr>
                <w:color w:val="231F20"/>
                <w:w w:val="85"/>
                <w:sz w:val="24"/>
                <w:szCs w:val="24"/>
              </w:rPr>
              <w:t>median (IQR)</w:t>
            </w:r>
            <w:r w:rsidRPr="0068687C">
              <w:rPr>
                <w:color w:val="231F20"/>
                <w:w w:val="95"/>
                <w:sz w:val="24"/>
                <w:szCs w:val="24"/>
              </w:rPr>
              <w:t>[minimum–maximum]</w:t>
            </w:r>
          </w:p>
        </w:tc>
      </w:tr>
      <w:tr w:rsidR="003F3A0B" w:rsidRPr="0068687C" w:rsidTr="003F3A0B">
        <w:trPr>
          <w:trHeight w:val="243"/>
        </w:trPr>
        <w:tc>
          <w:tcPr>
            <w:tcW w:w="3831" w:type="dxa"/>
            <w:tcBorders>
              <w:top w:val="single" w:sz="6" w:space="0" w:color="231F20"/>
            </w:tcBorders>
          </w:tcPr>
          <w:p w:rsidR="003F3A0B" w:rsidRPr="0068687C" w:rsidRDefault="003F3A0B" w:rsidP="003F3A0B">
            <w:pPr>
              <w:pStyle w:val="TableParagraph"/>
              <w:spacing w:before="58" w:line="165" w:lineRule="exact"/>
              <w:rPr>
                <w:sz w:val="24"/>
                <w:szCs w:val="24"/>
              </w:rPr>
            </w:pPr>
            <w:r w:rsidRPr="0068687C">
              <w:rPr>
                <w:color w:val="231F20"/>
                <w:w w:val="80"/>
                <w:sz w:val="24"/>
                <w:szCs w:val="24"/>
              </w:rPr>
              <w:t>Ferritin resultavailable,%</w:t>
            </w:r>
          </w:p>
        </w:tc>
        <w:tc>
          <w:tcPr>
            <w:tcW w:w="940" w:type="dxa"/>
            <w:tcBorders>
              <w:top w:val="single" w:sz="6" w:space="0" w:color="231F20"/>
            </w:tcBorders>
          </w:tcPr>
          <w:p w:rsidR="003F3A0B" w:rsidRPr="0068687C" w:rsidRDefault="003F3A0B" w:rsidP="003F3A0B">
            <w:pPr>
              <w:pStyle w:val="TableParagraph"/>
              <w:spacing w:before="58" w:line="165" w:lineRule="exact"/>
              <w:ind w:left="182"/>
              <w:rPr>
                <w:sz w:val="24"/>
                <w:szCs w:val="24"/>
              </w:rPr>
            </w:pPr>
            <w:r w:rsidRPr="0068687C">
              <w:rPr>
                <w:color w:val="231F20"/>
                <w:w w:val="95"/>
                <w:sz w:val="24"/>
                <w:szCs w:val="24"/>
              </w:rPr>
              <w:t>197</w:t>
            </w:r>
          </w:p>
        </w:tc>
        <w:tc>
          <w:tcPr>
            <w:tcW w:w="1696" w:type="dxa"/>
            <w:tcBorders>
              <w:top w:val="single" w:sz="6" w:space="0" w:color="231F20"/>
            </w:tcBorders>
          </w:tcPr>
          <w:p w:rsidR="003F3A0B" w:rsidRPr="0068687C" w:rsidRDefault="003F3A0B" w:rsidP="003F3A0B">
            <w:pPr>
              <w:pStyle w:val="TableParagraph"/>
              <w:spacing w:before="58" w:line="165" w:lineRule="exact"/>
              <w:ind w:left="980"/>
              <w:rPr>
                <w:sz w:val="24"/>
                <w:szCs w:val="24"/>
              </w:rPr>
            </w:pPr>
            <w:r w:rsidRPr="0068687C">
              <w:rPr>
                <w:color w:val="231F20"/>
                <w:w w:val="90"/>
                <w:sz w:val="24"/>
                <w:szCs w:val="24"/>
              </w:rPr>
              <w:t>18.9</w:t>
            </w:r>
          </w:p>
        </w:tc>
        <w:tc>
          <w:tcPr>
            <w:tcW w:w="842" w:type="dxa"/>
            <w:tcBorders>
              <w:top w:val="single" w:sz="6" w:space="0" w:color="231F20"/>
            </w:tcBorders>
          </w:tcPr>
          <w:p w:rsidR="003F3A0B" w:rsidRPr="0068687C" w:rsidRDefault="003F3A0B" w:rsidP="003F3A0B">
            <w:pPr>
              <w:pStyle w:val="TableParagraph"/>
              <w:rPr>
                <w:sz w:val="24"/>
                <w:szCs w:val="24"/>
              </w:rPr>
            </w:pPr>
          </w:p>
        </w:tc>
        <w:tc>
          <w:tcPr>
            <w:tcW w:w="1032" w:type="dxa"/>
            <w:tcBorders>
              <w:top w:val="single" w:sz="6" w:space="0" w:color="231F20"/>
            </w:tcBorders>
          </w:tcPr>
          <w:p w:rsidR="003F3A0B" w:rsidRPr="0068687C" w:rsidRDefault="003F3A0B" w:rsidP="003F3A0B">
            <w:pPr>
              <w:pStyle w:val="TableParagraph"/>
              <w:spacing w:before="58" w:line="165" w:lineRule="exact"/>
              <w:ind w:left="162" w:right="497"/>
              <w:jc w:val="center"/>
              <w:rPr>
                <w:sz w:val="24"/>
                <w:szCs w:val="24"/>
              </w:rPr>
            </w:pPr>
            <w:r w:rsidRPr="0068687C">
              <w:rPr>
                <w:color w:val="231F20"/>
                <w:w w:val="90"/>
                <w:sz w:val="24"/>
                <w:szCs w:val="24"/>
              </w:rPr>
              <w:t>1,275</w:t>
            </w:r>
          </w:p>
        </w:tc>
        <w:tc>
          <w:tcPr>
            <w:tcW w:w="1704" w:type="dxa"/>
            <w:tcBorders>
              <w:top w:val="single" w:sz="6" w:space="0" w:color="231F20"/>
            </w:tcBorders>
          </w:tcPr>
          <w:p w:rsidR="003F3A0B" w:rsidRPr="0068687C" w:rsidRDefault="003F3A0B" w:rsidP="003F3A0B">
            <w:pPr>
              <w:pStyle w:val="TableParagraph"/>
              <w:spacing w:before="58" w:line="165" w:lineRule="exact"/>
              <w:ind w:left="1053"/>
              <w:rPr>
                <w:sz w:val="24"/>
                <w:szCs w:val="24"/>
              </w:rPr>
            </w:pPr>
            <w:r w:rsidRPr="0068687C">
              <w:rPr>
                <w:color w:val="231F20"/>
                <w:w w:val="90"/>
                <w:sz w:val="24"/>
                <w:szCs w:val="24"/>
              </w:rPr>
              <w:t>3.4</w:t>
            </w:r>
          </w:p>
        </w:tc>
      </w:tr>
      <w:tr w:rsidR="003F3A0B" w:rsidRPr="0068687C" w:rsidTr="003F3A0B">
        <w:trPr>
          <w:trHeight w:val="219"/>
        </w:trPr>
        <w:tc>
          <w:tcPr>
            <w:tcW w:w="3831" w:type="dxa"/>
          </w:tcPr>
          <w:p w:rsidR="003F3A0B" w:rsidRPr="0068687C" w:rsidRDefault="003F3A0B" w:rsidP="003F3A0B">
            <w:pPr>
              <w:pStyle w:val="TableParagraph"/>
              <w:spacing w:before="34" w:line="165" w:lineRule="exact"/>
              <w:rPr>
                <w:sz w:val="24"/>
                <w:szCs w:val="24"/>
              </w:rPr>
            </w:pPr>
            <w:r w:rsidRPr="0068687C">
              <w:rPr>
                <w:color w:val="231F20"/>
                <w:w w:val="80"/>
                <w:sz w:val="24"/>
                <w:szCs w:val="24"/>
              </w:rPr>
              <w:t>TIBCresultavailable,%</w:t>
            </w:r>
          </w:p>
        </w:tc>
        <w:tc>
          <w:tcPr>
            <w:tcW w:w="940" w:type="dxa"/>
          </w:tcPr>
          <w:p w:rsidR="003F3A0B" w:rsidRPr="0068687C" w:rsidRDefault="003F3A0B" w:rsidP="003F3A0B">
            <w:pPr>
              <w:pStyle w:val="TableParagraph"/>
              <w:spacing w:before="34" w:line="165" w:lineRule="exact"/>
              <w:ind w:left="182"/>
              <w:rPr>
                <w:sz w:val="24"/>
                <w:szCs w:val="24"/>
              </w:rPr>
            </w:pPr>
            <w:r w:rsidRPr="0068687C">
              <w:rPr>
                <w:color w:val="231F20"/>
                <w:w w:val="95"/>
                <w:sz w:val="24"/>
                <w:szCs w:val="24"/>
              </w:rPr>
              <w:t>183</w:t>
            </w:r>
          </w:p>
        </w:tc>
        <w:tc>
          <w:tcPr>
            <w:tcW w:w="1696" w:type="dxa"/>
          </w:tcPr>
          <w:p w:rsidR="003F3A0B" w:rsidRPr="0068687C" w:rsidRDefault="003F3A0B" w:rsidP="003F3A0B">
            <w:pPr>
              <w:pStyle w:val="TableParagraph"/>
              <w:spacing w:before="34" w:line="165" w:lineRule="exact"/>
              <w:ind w:left="980"/>
              <w:rPr>
                <w:sz w:val="24"/>
                <w:szCs w:val="24"/>
              </w:rPr>
            </w:pPr>
            <w:r w:rsidRPr="0068687C">
              <w:rPr>
                <w:color w:val="231F20"/>
                <w:w w:val="90"/>
                <w:sz w:val="24"/>
                <w:szCs w:val="24"/>
              </w:rPr>
              <w:t>17.5</w:t>
            </w:r>
          </w:p>
        </w:tc>
        <w:tc>
          <w:tcPr>
            <w:tcW w:w="842" w:type="dxa"/>
          </w:tcPr>
          <w:p w:rsidR="003F3A0B" w:rsidRPr="0068687C" w:rsidRDefault="003F3A0B" w:rsidP="003F3A0B">
            <w:pPr>
              <w:pStyle w:val="TableParagraph"/>
              <w:rPr>
                <w:sz w:val="24"/>
                <w:szCs w:val="24"/>
              </w:rPr>
            </w:pPr>
          </w:p>
        </w:tc>
        <w:tc>
          <w:tcPr>
            <w:tcW w:w="1032" w:type="dxa"/>
          </w:tcPr>
          <w:p w:rsidR="003F3A0B" w:rsidRPr="0068687C" w:rsidRDefault="003F3A0B" w:rsidP="003F3A0B">
            <w:pPr>
              <w:pStyle w:val="TableParagraph"/>
              <w:spacing w:before="34" w:line="165" w:lineRule="exact"/>
              <w:ind w:left="162" w:right="497"/>
              <w:jc w:val="center"/>
              <w:rPr>
                <w:sz w:val="24"/>
                <w:szCs w:val="24"/>
              </w:rPr>
            </w:pPr>
            <w:r w:rsidRPr="0068687C">
              <w:rPr>
                <w:color w:val="231F20"/>
                <w:w w:val="95"/>
                <w:sz w:val="24"/>
                <w:szCs w:val="24"/>
              </w:rPr>
              <w:t>869</w:t>
            </w:r>
          </w:p>
        </w:tc>
        <w:tc>
          <w:tcPr>
            <w:tcW w:w="1704" w:type="dxa"/>
          </w:tcPr>
          <w:p w:rsidR="003F3A0B" w:rsidRPr="0068687C" w:rsidRDefault="003F3A0B" w:rsidP="003F3A0B">
            <w:pPr>
              <w:pStyle w:val="TableParagraph"/>
              <w:spacing w:before="34" w:line="165" w:lineRule="exact"/>
              <w:ind w:left="1053"/>
              <w:rPr>
                <w:sz w:val="24"/>
                <w:szCs w:val="24"/>
              </w:rPr>
            </w:pPr>
            <w:r w:rsidRPr="0068687C">
              <w:rPr>
                <w:color w:val="231F20"/>
                <w:w w:val="90"/>
                <w:sz w:val="24"/>
                <w:szCs w:val="24"/>
              </w:rPr>
              <w:t>2.3</w:t>
            </w:r>
          </w:p>
        </w:tc>
      </w:tr>
      <w:tr w:rsidR="003F3A0B" w:rsidRPr="0068687C" w:rsidTr="003F3A0B">
        <w:trPr>
          <w:trHeight w:val="213"/>
        </w:trPr>
        <w:tc>
          <w:tcPr>
            <w:tcW w:w="3831" w:type="dxa"/>
          </w:tcPr>
          <w:p w:rsidR="003F3A0B" w:rsidRPr="0068687C" w:rsidRDefault="003F3A0B" w:rsidP="003F3A0B">
            <w:pPr>
              <w:pStyle w:val="TableParagraph"/>
              <w:spacing w:before="34" w:line="159" w:lineRule="exact"/>
              <w:rPr>
                <w:sz w:val="24"/>
                <w:szCs w:val="24"/>
              </w:rPr>
            </w:pPr>
            <w:r w:rsidRPr="0068687C">
              <w:rPr>
                <w:color w:val="231F20"/>
                <w:w w:val="80"/>
                <w:sz w:val="24"/>
                <w:szCs w:val="24"/>
              </w:rPr>
              <w:t>Serumironresultavailable,%</w:t>
            </w:r>
          </w:p>
        </w:tc>
        <w:tc>
          <w:tcPr>
            <w:tcW w:w="940" w:type="dxa"/>
          </w:tcPr>
          <w:p w:rsidR="003F3A0B" w:rsidRPr="0068687C" w:rsidRDefault="003F3A0B" w:rsidP="003F3A0B">
            <w:pPr>
              <w:pStyle w:val="TableParagraph"/>
              <w:spacing w:before="34" w:line="159" w:lineRule="exact"/>
              <w:ind w:left="182"/>
              <w:rPr>
                <w:sz w:val="24"/>
                <w:szCs w:val="24"/>
              </w:rPr>
            </w:pPr>
            <w:r w:rsidRPr="0068687C">
              <w:rPr>
                <w:color w:val="231F20"/>
                <w:w w:val="95"/>
                <w:sz w:val="24"/>
                <w:szCs w:val="24"/>
              </w:rPr>
              <w:t>183</w:t>
            </w:r>
          </w:p>
        </w:tc>
        <w:tc>
          <w:tcPr>
            <w:tcW w:w="1696" w:type="dxa"/>
          </w:tcPr>
          <w:p w:rsidR="003F3A0B" w:rsidRPr="0068687C" w:rsidRDefault="003F3A0B" w:rsidP="003F3A0B">
            <w:pPr>
              <w:pStyle w:val="TableParagraph"/>
              <w:spacing w:before="34" w:line="159" w:lineRule="exact"/>
              <w:ind w:left="980"/>
              <w:rPr>
                <w:sz w:val="24"/>
                <w:szCs w:val="24"/>
              </w:rPr>
            </w:pPr>
            <w:r w:rsidRPr="0068687C">
              <w:rPr>
                <w:color w:val="231F20"/>
                <w:w w:val="90"/>
                <w:sz w:val="24"/>
                <w:szCs w:val="24"/>
              </w:rPr>
              <w:t>17.5</w:t>
            </w:r>
          </w:p>
        </w:tc>
        <w:tc>
          <w:tcPr>
            <w:tcW w:w="842" w:type="dxa"/>
          </w:tcPr>
          <w:p w:rsidR="003F3A0B" w:rsidRPr="0068687C" w:rsidRDefault="003F3A0B" w:rsidP="003F3A0B">
            <w:pPr>
              <w:pStyle w:val="TableParagraph"/>
              <w:rPr>
                <w:sz w:val="24"/>
                <w:szCs w:val="24"/>
              </w:rPr>
            </w:pPr>
          </w:p>
        </w:tc>
        <w:tc>
          <w:tcPr>
            <w:tcW w:w="1032" w:type="dxa"/>
          </w:tcPr>
          <w:p w:rsidR="003F3A0B" w:rsidRPr="0068687C" w:rsidRDefault="003F3A0B" w:rsidP="003F3A0B">
            <w:pPr>
              <w:pStyle w:val="TableParagraph"/>
              <w:spacing w:before="34" w:line="159" w:lineRule="exact"/>
              <w:ind w:left="162" w:right="496"/>
              <w:jc w:val="center"/>
              <w:rPr>
                <w:sz w:val="24"/>
                <w:szCs w:val="24"/>
              </w:rPr>
            </w:pPr>
            <w:r w:rsidRPr="0068687C">
              <w:rPr>
                <w:color w:val="231F20"/>
                <w:w w:val="95"/>
                <w:sz w:val="24"/>
                <w:szCs w:val="24"/>
              </w:rPr>
              <w:t>872</w:t>
            </w:r>
          </w:p>
        </w:tc>
        <w:tc>
          <w:tcPr>
            <w:tcW w:w="1704" w:type="dxa"/>
          </w:tcPr>
          <w:p w:rsidR="003F3A0B" w:rsidRPr="0068687C" w:rsidRDefault="003F3A0B" w:rsidP="003F3A0B">
            <w:pPr>
              <w:pStyle w:val="TableParagraph"/>
              <w:spacing w:before="34" w:line="159" w:lineRule="exact"/>
              <w:ind w:left="1054"/>
              <w:rPr>
                <w:sz w:val="24"/>
                <w:szCs w:val="24"/>
              </w:rPr>
            </w:pPr>
            <w:r w:rsidRPr="0068687C">
              <w:rPr>
                <w:color w:val="231F20"/>
                <w:w w:val="90"/>
                <w:sz w:val="24"/>
                <w:szCs w:val="24"/>
              </w:rPr>
              <w:t>2.3</w:t>
            </w:r>
          </w:p>
        </w:tc>
      </w:tr>
      <w:tr w:rsidR="003F3A0B" w:rsidRPr="0068687C" w:rsidTr="003F3A0B">
        <w:trPr>
          <w:trHeight w:val="224"/>
        </w:trPr>
        <w:tc>
          <w:tcPr>
            <w:tcW w:w="3831" w:type="dxa"/>
          </w:tcPr>
          <w:p w:rsidR="003F3A0B" w:rsidRPr="0068687C" w:rsidRDefault="003F3A0B" w:rsidP="003F3A0B">
            <w:pPr>
              <w:pStyle w:val="TableParagraph"/>
              <w:spacing w:before="29" w:line="175" w:lineRule="exact"/>
              <w:rPr>
                <w:sz w:val="24"/>
                <w:szCs w:val="24"/>
              </w:rPr>
            </w:pPr>
            <w:r w:rsidRPr="0068687C">
              <w:rPr>
                <w:color w:val="231F20"/>
                <w:w w:val="75"/>
                <w:sz w:val="24"/>
                <w:szCs w:val="24"/>
              </w:rPr>
              <w:t>Ferritin,</w:t>
            </w:r>
            <w:r w:rsidRPr="0068687C">
              <w:rPr>
                <w:i/>
                <w:color w:val="231F20"/>
                <w:w w:val="75"/>
                <w:sz w:val="24"/>
                <w:szCs w:val="24"/>
              </w:rPr>
              <w:t>μ</w:t>
            </w:r>
            <w:r w:rsidRPr="0068687C">
              <w:rPr>
                <w:color w:val="231F20"/>
                <w:w w:val="75"/>
                <w:sz w:val="24"/>
                <w:szCs w:val="24"/>
              </w:rPr>
              <w:t>g/L</w:t>
            </w:r>
          </w:p>
        </w:tc>
        <w:tc>
          <w:tcPr>
            <w:tcW w:w="940" w:type="dxa"/>
          </w:tcPr>
          <w:p w:rsidR="003F3A0B" w:rsidRPr="0068687C" w:rsidRDefault="003F3A0B" w:rsidP="003F3A0B">
            <w:pPr>
              <w:pStyle w:val="TableParagraph"/>
              <w:spacing w:before="39" w:line="165" w:lineRule="exact"/>
              <w:ind w:left="182"/>
              <w:rPr>
                <w:sz w:val="24"/>
                <w:szCs w:val="24"/>
              </w:rPr>
            </w:pPr>
            <w:r w:rsidRPr="0068687C">
              <w:rPr>
                <w:color w:val="231F20"/>
                <w:w w:val="95"/>
                <w:sz w:val="24"/>
                <w:szCs w:val="24"/>
              </w:rPr>
              <w:t>197</w:t>
            </w:r>
          </w:p>
        </w:tc>
        <w:tc>
          <w:tcPr>
            <w:tcW w:w="1696" w:type="dxa"/>
          </w:tcPr>
          <w:p w:rsidR="003F3A0B" w:rsidRPr="0068687C" w:rsidRDefault="003F3A0B" w:rsidP="003F3A0B">
            <w:pPr>
              <w:pStyle w:val="TableParagraph"/>
              <w:spacing w:before="39" w:line="165" w:lineRule="exact"/>
              <w:ind w:right="72"/>
              <w:jc w:val="right"/>
              <w:rPr>
                <w:sz w:val="24"/>
                <w:szCs w:val="24"/>
              </w:rPr>
            </w:pPr>
            <w:r w:rsidRPr="0068687C">
              <w:rPr>
                <w:color w:val="231F20"/>
                <w:spacing w:val="-1"/>
                <w:w w:val="85"/>
                <w:sz w:val="24"/>
                <w:szCs w:val="24"/>
              </w:rPr>
              <w:t>15</w:t>
            </w:r>
            <w:r w:rsidRPr="0068687C">
              <w:rPr>
                <w:color w:val="231F20"/>
                <w:w w:val="85"/>
                <w:sz w:val="24"/>
                <w:szCs w:val="24"/>
              </w:rPr>
              <w:t>(6–58)[1–2761]</w:t>
            </w:r>
            <w:hyperlink w:anchor="_bookmark13" w:history="1">
              <w:r w:rsidRPr="0068687C">
                <w:rPr>
                  <w:color w:val="0000FF"/>
                  <w:w w:val="85"/>
                  <w:sz w:val="24"/>
                  <w:szCs w:val="24"/>
                  <w:vertAlign w:val="superscript"/>
                </w:rPr>
                <w:t>2</w:t>
              </w:r>
            </w:hyperlink>
          </w:p>
        </w:tc>
        <w:tc>
          <w:tcPr>
            <w:tcW w:w="842" w:type="dxa"/>
          </w:tcPr>
          <w:p w:rsidR="003F3A0B" w:rsidRPr="0068687C" w:rsidRDefault="003F3A0B" w:rsidP="003F3A0B">
            <w:pPr>
              <w:pStyle w:val="TableParagraph"/>
              <w:rPr>
                <w:sz w:val="24"/>
                <w:szCs w:val="24"/>
              </w:rPr>
            </w:pPr>
          </w:p>
        </w:tc>
        <w:tc>
          <w:tcPr>
            <w:tcW w:w="1032" w:type="dxa"/>
          </w:tcPr>
          <w:p w:rsidR="003F3A0B" w:rsidRPr="0068687C" w:rsidRDefault="003F3A0B" w:rsidP="003F3A0B">
            <w:pPr>
              <w:pStyle w:val="TableParagraph"/>
              <w:spacing w:before="39" w:line="165" w:lineRule="exact"/>
              <w:ind w:left="162" w:right="497"/>
              <w:jc w:val="center"/>
              <w:rPr>
                <w:sz w:val="24"/>
                <w:szCs w:val="24"/>
              </w:rPr>
            </w:pPr>
            <w:r w:rsidRPr="0068687C">
              <w:rPr>
                <w:color w:val="231F20"/>
                <w:w w:val="90"/>
                <w:sz w:val="24"/>
                <w:szCs w:val="24"/>
              </w:rPr>
              <w:t>1,275</w:t>
            </w:r>
          </w:p>
        </w:tc>
        <w:tc>
          <w:tcPr>
            <w:tcW w:w="1704" w:type="dxa"/>
          </w:tcPr>
          <w:p w:rsidR="003F3A0B" w:rsidRPr="0068687C" w:rsidRDefault="003F3A0B" w:rsidP="003F3A0B">
            <w:pPr>
              <w:pStyle w:val="TableParagraph"/>
              <w:spacing w:before="39" w:line="165" w:lineRule="exact"/>
              <w:ind w:right="93"/>
              <w:jc w:val="right"/>
              <w:rPr>
                <w:sz w:val="24"/>
                <w:szCs w:val="24"/>
              </w:rPr>
            </w:pPr>
            <w:r w:rsidRPr="0068687C">
              <w:rPr>
                <w:color w:val="231F20"/>
                <w:w w:val="80"/>
                <w:sz w:val="24"/>
                <w:szCs w:val="24"/>
              </w:rPr>
              <w:t>27(15–47)[2–475]</w:t>
            </w:r>
          </w:p>
        </w:tc>
      </w:tr>
      <w:tr w:rsidR="003F3A0B" w:rsidRPr="0068687C" w:rsidTr="003F3A0B">
        <w:trPr>
          <w:trHeight w:val="219"/>
        </w:trPr>
        <w:tc>
          <w:tcPr>
            <w:tcW w:w="3831" w:type="dxa"/>
          </w:tcPr>
          <w:p w:rsidR="003F3A0B" w:rsidRPr="0068687C" w:rsidRDefault="003F3A0B" w:rsidP="003F3A0B">
            <w:pPr>
              <w:pStyle w:val="TableParagraph"/>
              <w:spacing w:before="24" w:line="175" w:lineRule="exact"/>
              <w:ind w:left="-1"/>
              <w:rPr>
                <w:sz w:val="24"/>
                <w:szCs w:val="24"/>
              </w:rPr>
            </w:pPr>
            <w:r w:rsidRPr="0068687C">
              <w:rPr>
                <w:color w:val="231F20"/>
                <w:w w:val="80"/>
                <w:sz w:val="24"/>
                <w:szCs w:val="24"/>
              </w:rPr>
              <w:t>TIBC,</w:t>
            </w:r>
            <w:r w:rsidRPr="0068687C">
              <w:rPr>
                <w:i/>
                <w:color w:val="231F20"/>
                <w:w w:val="80"/>
                <w:sz w:val="24"/>
                <w:szCs w:val="24"/>
              </w:rPr>
              <w:t>μ</w:t>
            </w:r>
            <w:r w:rsidRPr="0068687C">
              <w:rPr>
                <w:color w:val="231F20"/>
                <w:w w:val="80"/>
                <w:sz w:val="24"/>
                <w:szCs w:val="24"/>
              </w:rPr>
              <w:t>g/L</w:t>
            </w:r>
          </w:p>
        </w:tc>
        <w:tc>
          <w:tcPr>
            <w:tcW w:w="940" w:type="dxa"/>
          </w:tcPr>
          <w:p w:rsidR="003F3A0B" w:rsidRPr="0068687C" w:rsidRDefault="003F3A0B" w:rsidP="003F3A0B">
            <w:pPr>
              <w:pStyle w:val="TableParagraph"/>
              <w:spacing w:before="34" w:line="165" w:lineRule="exact"/>
              <w:ind w:left="182"/>
              <w:rPr>
                <w:sz w:val="24"/>
                <w:szCs w:val="24"/>
              </w:rPr>
            </w:pPr>
            <w:r w:rsidRPr="0068687C">
              <w:rPr>
                <w:color w:val="231F20"/>
                <w:w w:val="95"/>
                <w:sz w:val="24"/>
                <w:szCs w:val="24"/>
              </w:rPr>
              <w:t>183</w:t>
            </w:r>
          </w:p>
        </w:tc>
        <w:tc>
          <w:tcPr>
            <w:tcW w:w="1696" w:type="dxa"/>
          </w:tcPr>
          <w:p w:rsidR="003F3A0B" w:rsidRPr="0068687C" w:rsidRDefault="003F3A0B" w:rsidP="003F3A0B">
            <w:pPr>
              <w:pStyle w:val="TableParagraph"/>
              <w:spacing w:before="34" w:line="165" w:lineRule="exact"/>
              <w:ind w:left="711"/>
              <w:rPr>
                <w:sz w:val="24"/>
                <w:szCs w:val="24"/>
              </w:rPr>
            </w:pPr>
            <w:r w:rsidRPr="0068687C">
              <w:rPr>
                <w:color w:val="231F20"/>
                <w:w w:val="80"/>
                <w:sz w:val="24"/>
                <w:szCs w:val="24"/>
              </w:rPr>
              <w:t>379(326–437)</w:t>
            </w:r>
          </w:p>
        </w:tc>
        <w:tc>
          <w:tcPr>
            <w:tcW w:w="842" w:type="dxa"/>
          </w:tcPr>
          <w:p w:rsidR="003F3A0B" w:rsidRPr="0068687C" w:rsidRDefault="003F3A0B" w:rsidP="003F3A0B">
            <w:pPr>
              <w:pStyle w:val="TableParagraph"/>
              <w:rPr>
                <w:sz w:val="24"/>
                <w:szCs w:val="24"/>
              </w:rPr>
            </w:pPr>
          </w:p>
        </w:tc>
        <w:tc>
          <w:tcPr>
            <w:tcW w:w="1032" w:type="dxa"/>
          </w:tcPr>
          <w:p w:rsidR="003F3A0B" w:rsidRPr="0068687C" w:rsidRDefault="003F3A0B" w:rsidP="003F3A0B">
            <w:pPr>
              <w:pStyle w:val="TableParagraph"/>
              <w:spacing w:before="34" w:line="165" w:lineRule="exact"/>
              <w:ind w:left="162" w:right="497"/>
              <w:jc w:val="center"/>
              <w:rPr>
                <w:sz w:val="24"/>
                <w:szCs w:val="24"/>
              </w:rPr>
            </w:pPr>
            <w:r w:rsidRPr="0068687C">
              <w:rPr>
                <w:color w:val="231F20"/>
                <w:w w:val="95"/>
                <w:sz w:val="24"/>
                <w:szCs w:val="24"/>
              </w:rPr>
              <w:t>869</w:t>
            </w:r>
          </w:p>
        </w:tc>
        <w:tc>
          <w:tcPr>
            <w:tcW w:w="1704" w:type="dxa"/>
          </w:tcPr>
          <w:p w:rsidR="003F3A0B" w:rsidRPr="0068687C" w:rsidRDefault="003F3A0B" w:rsidP="003F3A0B">
            <w:pPr>
              <w:pStyle w:val="TableParagraph"/>
              <w:spacing w:before="34" w:line="165" w:lineRule="exact"/>
              <w:ind w:left="717"/>
              <w:rPr>
                <w:sz w:val="24"/>
                <w:szCs w:val="24"/>
              </w:rPr>
            </w:pPr>
            <w:r w:rsidRPr="0068687C">
              <w:rPr>
                <w:color w:val="231F20"/>
                <w:w w:val="80"/>
                <w:sz w:val="24"/>
                <w:szCs w:val="24"/>
              </w:rPr>
              <w:t>346(315–386)</w:t>
            </w:r>
          </w:p>
        </w:tc>
      </w:tr>
      <w:tr w:rsidR="003F3A0B" w:rsidRPr="0068687C" w:rsidTr="003F3A0B">
        <w:trPr>
          <w:trHeight w:val="219"/>
        </w:trPr>
        <w:tc>
          <w:tcPr>
            <w:tcW w:w="3831" w:type="dxa"/>
          </w:tcPr>
          <w:p w:rsidR="003F3A0B" w:rsidRPr="0068687C" w:rsidRDefault="003F3A0B" w:rsidP="003F3A0B">
            <w:pPr>
              <w:pStyle w:val="TableParagraph"/>
              <w:rPr>
                <w:sz w:val="24"/>
                <w:szCs w:val="24"/>
              </w:rPr>
            </w:pPr>
          </w:p>
        </w:tc>
        <w:tc>
          <w:tcPr>
            <w:tcW w:w="940" w:type="dxa"/>
          </w:tcPr>
          <w:p w:rsidR="003F3A0B" w:rsidRPr="0068687C" w:rsidRDefault="003F3A0B" w:rsidP="003F3A0B">
            <w:pPr>
              <w:pStyle w:val="TableParagraph"/>
              <w:rPr>
                <w:sz w:val="24"/>
                <w:szCs w:val="24"/>
              </w:rPr>
            </w:pPr>
          </w:p>
        </w:tc>
        <w:tc>
          <w:tcPr>
            <w:tcW w:w="1696" w:type="dxa"/>
          </w:tcPr>
          <w:p w:rsidR="003F3A0B" w:rsidRPr="0068687C" w:rsidRDefault="003F3A0B" w:rsidP="003F3A0B">
            <w:pPr>
              <w:pStyle w:val="TableParagraph"/>
              <w:spacing w:before="34" w:line="165" w:lineRule="exact"/>
              <w:ind w:left="827"/>
              <w:rPr>
                <w:sz w:val="24"/>
                <w:szCs w:val="24"/>
              </w:rPr>
            </w:pPr>
            <w:r w:rsidRPr="0068687C">
              <w:rPr>
                <w:color w:val="231F20"/>
                <w:w w:val="95"/>
                <w:sz w:val="24"/>
                <w:szCs w:val="24"/>
              </w:rPr>
              <w:t>[213–646]</w:t>
            </w:r>
          </w:p>
        </w:tc>
        <w:tc>
          <w:tcPr>
            <w:tcW w:w="842" w:type="dxa"/>
          </w:tcPr>
          <w:p w:rsidR="003F3A0B" w:rsidRPr="0068687C" w:rsidRDefault="003F3A0B" w:rsidP="003F3A0B">
            <w:pPr>
              <w:pStyle w:val="TableParagraph"/>
              <w:rPr>
                <w:sz w:val="24"/>
                <w:szCs w:val="24"/>
              </w:rPr>
            </w:pPr>
          </w:p>
        </w:tc>
        <w:tc>
          <w:tcPr>
            <w:tcW w:w="1032" w:type="dxa"/>
          </w:tcPr>
          <w:p w:rsidR="003F3A0B" w:rsidRPr="0068687C" w:rsidRDefault="003F3A0B" w:rsidP="003F3A0B">
            <w:pPr>
              <w:pStyle w:val="TableParagraph"/>
              <w:rPr>
                <w:sz w:val="24"/>
                <w:szCs w:val="24"/>
              </w:rPr>
            </w:pPr>
          </w:p>
        </w:tc>
        <w:tc>
          <w:tcPr>
            <w:tcW w:w="1704" w:type="dxa"/>
          </w:tcPr>
          <w:p w:rsidR="003F3A0B" w:rsidRPr="0068687C" w:rsidRDefault="003F3A0B" w:rsidP="003F3A0B">
            <w:pPr>
              <w:pStyle w:val="TableParagraph"/>
              <w:spacing w:before="34" w:line="165" w:lineRule="exact"/>
              <w:ind w:left="833"/>
              <w:rPr>
                <w:sz w:val="24"/>
                <w:szCs w:val="24"/>
              </w:rPr>
            </w:pPr>
            <w:r w:rsidRPr="0068687C">
              <w:rPr>
                <w:color w:val="231F20"/>
                <w:w w:val="95"/>
                <w:sz w:val="24"/>
                <w:szCs w:val="24"/>
              </w:rPr>
              <w:t>[111–579]</w:t>
            </w:r>
          </w:p>
        </w:tc>
      </w:tr>
      <w:tr w:rsidR="003F3A0B" w:rsidRPr="0068687C" w:rsidTr="003F3A0B">
        <w:trPr>
          <w:trHeight w:val="219"/>
        </w:trPr>
        <w:tc>
          <w:tcPr>
            <w:tcW w:w="3831" w:type="dxa"/>
          </w:tcPr>
          <w:p w:rsidR="003F3A0B" w:rsidRPr="0068687C" w:rsidRDefault="003F3A0B" w:rsidP="003F3A0B">
            <w:pPr>
              <w:pStyle w:val="TableParagraph"/>
              <w:spacing w:before="24" w:line="175" w:lineRule="exact"/>
              <w:ind w:left="-1"/>
              <w:rPr>
                <w:sz w:val="24"/>
                <w:szCs w:val="24"/>
              </w:rPr>
            </w:pPr>
            <w:r w:rsidRPr="0068687C">
              <w:rPr>
                <w:color w:val="231F20"/>
                <w:w w:val="80"/>
                <w:sz w:val="24"/>
                <w:szCs w:val="24"/>
              </w:rPr>
              <w:t xml:space="preserve">Serum iron, </w:t>
            </w:r>
            <w:r w:rsidRPr="0068687C">
              <w:rPr>
                <w:i/>
                <w:color w:val="231F20"/>
                <w:w w:val="80"/>
                <w:sz w:val="24"/>
                <w:szCs w:val="24"/>
              </w:rPr>
              <w:t>μ</w:t>
            </w:r>
            <w:r w:rsidRPr="0068687C">
              <w:rPr>
                <w:color w:val="231F20"/>
                <w:w w:val="80"/>
                <w:sz w:val="24"/>
                <w:szCs w:val="24"/>
              </w:rPr>
              <w:t>g/L</w:t>
            </w:r>
          </w:p>
        </w:tc>
        <w:tc>
          <w:tcPr>
            <w:tcW w:w="940" w:type="dxa"/>
          </w:tcPr>
          <w:p w:rsidR="003F3A0B" w:rsidRPr="0068687C" w:rsidRDefault="003F3A0B" w:rsidP="003F3A0B">
            <w:pPr>
              <w:pStyle w:val="TableParagraph"/>
              <w:spacing w:before="34" w:line="165" w:lineRule="exact"/>
              <w:ind w:left="182"/>
              <w:rPr>
                <w:sz w:val="24"/>
                <w:szCs w:val="24"/>
              </w:rPr>
            </w:pPr>
            <w:r w:rsidRPr="0068687C">
              <w:rPr>
                <w:color w:val="231F20"/>
                <w:w w:val="95"/>
                <w:sz w:val="24"/>
                <w:szCs w:val="24"/>
              </w:rPr>
              <w:t>183</w:t>
            </w:r>
          </w:p>
        </w:tc>
        <w:tc>
          <w:tcPr>
            <w:tcW w:w="1696" w:type="dxa"/>
          </w:tcPr>
          <w:p w:rsidR="003F3A0B" w:rsidRPr="0068687C" w:rsidRDefault="003F3A0B" w:rsidP="003F3A0B">
            <w:pPr>
              <w:pStyle w:val="TableParagraph"/>
              <w:spacing w:before="34" w:line="165" w:lineRule="exact"/>
              <w:ind w:right="57"/>
              <w:jc w:val="right"/>
              <w:rPr>
                <w:sz w:val="24"/>
                <w:szCs w:val="24"/>
              </w:rPr>
            </w:pPr>
            <w:r w:rsidRPr="0068687C">
              <w:rPr>
                <w:color w:val="231F20"/>
                <w:w w:val="80"/>
                <w:sz w:val="24"/>
                <w:szCs w:val="24"/>
              </w:rPr>
              <w:t>53(28–93)[10–184]</w:t>
            </w:r>
          </w:p>
        </w:tc>
        <w:tc>
          <w:tcPr>
            <w:tcW w:w="842" w:type="dxa"/>
          </w:tcPr>
          <w:p w:rsidR="003F3A0B" w:rsidRPr="0068687C" w:rsidRDefault="003F3A0B" w:rsidP="003F3A0B">
            <w:pPr>
              <w:pStyle w:val="TableParagraph"/>
              <w:rPr>
                <w:sz w:val="24"/>
                <w:szCs w:val="24"/>
              </w:rPr>
            </w:pPr>
          </w:p>
        </w:tc>
        <w:tc>
          <w:tcPr>
            <w:tcW w:w="1032" w:type="dxa"/>
          </w:tcPr>
          <w:p w:rsidR="003F3A0B" w:rsidRPr="0068687C" w:rsidRDefault="003F3A0B" w:rsidP="003F3A0B">
            <w:pPr>
              <w:pStyle w:val="TableParagraph"/>
              <w:spacing w:before="34" w:line="165" w:lineRule="exact"/>
              <w:ind w:left="162" w:right="496"/>
              <w:jc w:val="center"/>
              <w:rPr>
                <w:sz w:val="24"/>
                <w:szCs w:val="24"/>
              </w:rPr>
            </w:pPr>
            <w:r w:rsidRPr="0068687C">
              <w:rPr>
                <w:color w:val="231F20"/>
                <w:w w:val="95"/>
                <w:sz w:val="24"/>
                <w:szCs w:val="24"/>
              </w:rPr>
              <w:t>872</w:t>
            </w:r>
          </w:p>
        </w:tc>
        <w:tc>
          <w:tcPr>
            <w:tcW w:w="1704" w:type="dxa"/>
          </w:tcPr>
          <w:p w:rsidR="003F3A0B" w:rsidRPr="0068687C" w:rsidRDefault="003F3A0B" w:rsidP="003F3A0B">
            <w:pPr>
              <w:pStyle w:val="TableParagraph"/>
              <w:spacing w:before="34" w:line="165" w:lineRule="exact"/>
              <w:ind w:right="25"/>
              <w:jc w:val="right"/>
              <w:rPr>
                <w:sz w:val="24"/>
                <w:szCs w:val="24"/>
              </w:rPr>
            </w:pPr>
            <w:r w:rsidRPr="0068687C">
              <w:rPr>
                <w:color w:val="231F20"/>
                <w:w w:val="80"/>
                <w:sz w:val="24"/>
                <w:szCs w:val="24"/>
              </w:rPr>
              <w:t>78(54–106)[10–252]</w:t>
            </w:r>
          </w:p>
        </w:tc>
      </w:tr>
      <w:tr w:rsidR="003F3A0B" w:rsidRPr="0068687C" w:rsidTr="003F3A0B">
        <w:trPr>
          <w:trHeight w:val="271"/>
        </w:trPr>
        <w:tc>
          <w:tcPr>
            <w:tcW w:w="3831" w:type="dxa"/>
          </w:tcPr>
          <w:p w:rsidR="003F3A0B" w:rsidRPr="0068687C" w:rsidRDefault="003F3A0B" w:rsidP="003F3A0B">
            <w:pPr>
              <w:pStyle w:val="TableParagraph"/>
              <w:spacing w:before="10"/>
              <w:ind w:left="-1"/>
              <w:rPr>
                <w:sz w:val="24"/>
                <w:szCs w:val="24"/>
              </w:rPr>
            </w:pPr>
            <w:r w:rsidRPr="0068687C">
              <w:rPr>
                <w:color w:val="231F20"/>
                <w:w w:val="80"/>
                <w:sz w:val="24"/>
                <w:szCs w:val="24"/>
              </w:rPr>
              <w:t>IDamongthosewithferritinassessed(</w:t>
            </w:r>
            <w:r w:rsidRPr="0068687C">
              <w:rPr>
                <w:i/>
                <w:color w:val="231F20"/>
                <w:w w:val="80"/>
                <w:sz w:val="24"/>
                <w:szCs w:val="24"/>
              </w:rPr>
              <w:t>n</w:t>
            </w:r>
            <w:r w:rsidRPr="0068687C">
              <w:rPr>
                <w:color w:val="231F20"/>
                <w:w w:val="80"/>
                <w:sz w:val="24"/>
                <w:szCs w:val="24"/>
              </w:rPr>
              <w:t>=1472)</w:t>
            </w:r>
          </w:p>
        </w:tc>
        <w:tc>
          <w:tcPr>
            <w:tcW w:w="940" w:type="dxa"/>
          </w:tcPr>
          <w:p w:rsidR="003F3A0B" w:rsidRPr="0068687C" w:rsidRDefault="003F3A0B" w:rsidP="003F3A0B">
            <w:pPr>
              <w:pStyle w:val="TableParagraph"/>
              <w:rPr>
                <w:sz w:val="24"/>
                <w:szCs w:val="24"/>
              </w:rPr>
            </w:pPr>
          </w:p>
        </w:tc>
        <w:tc>
          <w:tcPr>
            <w:tcW w:w="1696" w:type="dxa"/>
          </w:tcPr>
          <w:p w:rsidR="003F3A0B" w:rsidRPr="0068687C" w:rsidRDefault="003F3A0B" w:rsidP="003F3A0B">
            <w:pPr>
              <w:pStyle w:val="TableParagraph"/>
              <w:spacing w:before="10"/>
              <w:ind w:left="153"/>
              <w:rPr>
                <w:sz w:val="24"/>
                <w:szCs w:val="24"/>
              </w:rPr>
            </w:pPr>
            <w:r w:rsidRPr="0068687C">
              <w:rPr>
                <w:i/>
                <w:color w:val="231F20"/>
                <w:w w:val="85"/>
                <w:sz w:val="24"/>
                <w:szCs w:val="24"/>
              </w:rPr>
              <w:t>n</w:t>
            </w:r>
            <w:r w:rsidRPr="0068687C">
              <w:rPr>
                <w:color w:val="231F20"/>
                <w:w w:val="85"/>
                <w:sz w:val="24"/>
                <w:szCs w:val="24"/>
              </w:rPr>
              <w:t>=197</w:t>
            </w:r>
          </w:p>
        </w:tc>
        <w:tc>
          <w:tcPr>
            <w:tcW w:w="842" w:type="dxa"/>
          </w:tcPr>
          <w:p w:rsidR="003F3A0B" w:rsidRPr="0068687C" w:rsidRDefault="003F3A0B" w:rsidP="003F3A0B">
            <w:pPr>
              <w:pStyle w:val="TableParagraph"/>
              <w:rPr>
                <w:sz w:val="24"/>
                <w:szCs w:val="24"/>
              </w:rPr>
            </w:pPr>
          </w:p>
        </w:tc>
        <w:tc>
          <w:tcPr>
            <w:tcW w:w="1032" w:type="dxa"/>
          </w:tcPr>
          <w:p w:rsidR="003F3A0B" w:rsidRPr="0068687C" w:rsidRDefault="003F3A0B" w:rsidP="003F3A0B">
            <w:pPr>
              <w:pStyle w:val="TableParagraph"/>
              <w:rPr>
                <w:sz w:val="24"/>
                <w:szCs w:val="24"/>
              </w:rPr>
            </w:pPr>
          </w:p>
        </w:tc>
        <w:tc>
          <w:tcPr>
            <w:tcW w:w="1704" w:type="dxa"/>
          </w:tcPr>
          <w:p w:rsidR="003F3A0B" w:rsidRPr="0068687C" w:rsidRDefault="003F3A0B" w:rsidP="003F3A0B">
            <w:pPr>
              <w:pStyle w:val="TableParagraph"/>
              <w:spacing w:before="10"/>
              <w:ind w:left="76"/>
              <w:rPr>
                <w:sz w:val="24"/>
                <w:szCs w:val="24"/>
              </w:rPr>
            </w:pPr>
            <w:r w:rsidRPr="0068687C">
              <w:rPr>
                <w:i/>
                <w:color w:val="231F20"/>
                <w:w w:val="85"/>
                <w:sz w:val="24"/>
                <w:szCs w:val="24"/>
              </w:rPr>
              <w:t>n</w:t>
            </w:r>
            <w:r w:rsidRPr="0068687C">
              <w:rPr>
                <w:color w:val="231F20"/>
                <w:w w:val="85"/>
                <w:sz w:val="24"/>
                <w:szCs w:val="24"/>
              </w:rPr>
              <w:t>=1275</w:t>
            </w:r>
          </w:p>
        </w:tc>
      </w:tr>
      <w:tr w:rsidR="003F3A0B" w:rsidRPr="0068687C" w:rsidTr="003F3A0B">
        <w:trPr>
          <w:trHeight w:val="166"/>
        </w:trPr>
        <w:tc>
          <w:tcPr>
            <w:tcW w:w="3831" w:type="dxa"/>
          </w:tcPr>
          <w:p w:rsidR="003F3A0B" w:rsidRPr="0068687C" w:rsidRDefault="003F3A0B" w:rsidP="003F3A0B">
            <w:pPr>
              <w:pStyle w:val="TableParagraph"/>
              <w:spacing w:line="147" w:lineRule="exact"/>
              <w:ind w:left="149"/>
              <w:rPr>
                <w:sz w:val="24"/>
                <w:szCs w:val="24"/>
              </w:rPr>
            </w:pPr>
            <w:r w:rsidRPr="0068687C">
              <w:rPr>
                <w:color w:val="231F20"/>
                <w:w w:val="80"/>
                <w:sz w:val="24"/>
                <w:szCs w:val="24"/>
              </w:rPr>
              <w:t xml:space="preserve">Ferritin </w:t>
            </w:r>
            <w:r w:rsidRPr="0068687C">
              <w:rPr>
                <w:i/>
                <w:color w:val="231F20"/>
                <w:w w:val="80"/>
                <w:sz w:val="24"/>
                <w:szCs w:val="24"/>
              </w:rPr>
              <w:t>&lt;</w:t>
            </w:r>
            <w:r w:rsidRPr="0068687C">
              <w:rPr>
                <w:color w:val="231F20"/>
                <w:w w:val="80"/>
                <w:sz w:val="24"/>
                <w:szCs w:val="24"/>
              </w:rPr>
              <w:t>10</w:t>
            </w:r>
            <w:r w:rsidRPr="0068687C">
              <w:rPr>
                <w:i/>
                <w:color w:val="231F20"/>
                <w:w w:val="80"/>
                <w:sz w:val="24"/>
                <w:szCs w:val="24"/>
              </w:rPr>
              <w:t>μ</w:t>
            </w:r>
            <w:r w:rsidRPr="0068687C">
              <w:rPr>
                <w:color w:val="231F20"/>
                <w:w w:val="80"/>
                <w:sz w:val="24"/>
                <w:szCs w:val="24"/>
              </w:rPr>
              <w:t>g/L</w:t>
            </w:r>
          </w:p>
        </w:tc>
        <w:tc>
          <w:tcPr>
            <w:tcW w:w="940" w:type="dxa"/>
          </w:tcPr>
          <w:p w:rsidR="003F3A0B" w:rsidRPr="0068687C" w:rsidRDefault="003F3A0B" w:rsidP="003F3A0B">
            <w:pPr>
              <w:pStyle w:val="TableParagraph"/>
              <w:spacing w:line="147" w:lineRule="exact"/>
              <w:ind w:left="248"/>
              <w:rPr>
                <w:sz w:val="24"/>
                <w:szCs w:val="24"/>
              </w:rPr>
            </w:pPr>
            <w:r w:rsidRPr="0068687C">
              <w:rPr>
                <w:color w:val="231F20"/>
                <w:w w:val="95"/>
                <w:sz w:val="24"/>
                <w:szCs w:val="24"/>
              </w:rPr>
              <w:t>79</w:t>
            </w:r>
          </w:p>
        </w:tc>
        <w:tc>
          <w:tcPr>
            <w:tcW w:w="1696" w:type="dxa"/>
          </w:tcPr>
          <w:p w:rsidR="003F3A0B" w:rsidRPr="0068687C" w:rsidRDefault="003F3A0B" w:rsidP="003F3A0B">
            <w:pPr>
              <w:pStyle w:val="TableParagraph"/>
              <w:spacing w:line="147" w:lineRule="exact"/>
              <w:ind w:left="980"/>
              <w:rPr>
                <w:sz w:val="24"/>
                <w:szCs w:val="24"/>
              </w:rPr>
            </w:pPr>
            <w:r w:rsidRPr="0068687C">
              <w:rPr>
                <w:color w:val="231F20"/>
                <w:w w:val="90"/>
                <w:sz w:val="24"/>
                <w:szCs w:val="24"/>
              </w:rPr>
              <w:t>40.1</w:t>
            </w:r>
          </w:p>
        </w:tc>
        <w:tc>
          <w:tcPr>
            <w:tcW w:w="1874" w:type="dxa"/>
            <w:gridSpan w:val="2"/>
          </w:tcPr>
          <w:p w:rsidR="003F3A0B" w:rsidRPr="0068687C" w:rsidRDefault="003F3A0B" w:rsidP="003F3A0B">
            <w:pPr>
              <w:pStyle w:val="TableParagraph"/>
              <w:spacing w:line="147" w:lineRule="exact"/>
              <w:ind w:left="1089"/>
              <w:rPr>
                <w:sz w:val="24"/>
                <w:szCs w:val="24"/>
              </w:rPr>
            </w:pPr>
            <w:r w:rsidRPr="0068687C">
              <w:rPr>
                <w:color w:val="231F20"/>
                <w:w w:val="95"/>
                <w:sz w:val="24"/>
                <w:szCs w:val="24"/>
              </w:rPr>
              <w:t>140</w:t>
            </w:r>
          </w:p>
        </w:tc>
        <w:tc>
          <w:tcPr>
            <w:tcW w:w="1704" w:type="dxa"/>
          </w:tcPr>
          <w:p w:rsidR="003F3A0B" w:rsidRPr="0068687C" w:rsidRDefault="003F3A0B" w:rsidP="003F3A0B">
            <w:pPr>
              <w:pStyle w:val="TableParagraph"/>
              <w:spacing w:line="147" w:lineRule="exact"/>
              <w:ind w:left="987"/>
              <w:rPr>
                <w:sz w:val="24"/>
                <w:szCs w:val="24"/>
              </w:rPr>
            </w:pPr>
            <w:r w:rsidRPr="0068687C">
              <w:rPr>
                <w:color w:val="231F20"/>
                <w:w w:val="90"/>
                <w:sz w:val="24"/>
                <w:szCs w:val="24"/>
              </w:rPr>
              <w:t>11.0</w:t>
            </w:r>
          </w:p>
        </w:tc>
      </w:tr>
      <w:tr w:rsidR="003F3A0B" w:rsidRPr="0068687C" w:rsidTr="003F3A0B">
        <w:trPr>
          <w:trHeight w:val="249"/>
        </w:trPr>
        <w:tc>
          <w:tcPr>
            <w:tcW w:w="3831" w:type="dxa"/>
          </w:tcPr>
          <w:p w:rsidR="003F3A0B" w:rsidRPr="0068687C" w:rsidRDefault="003F3A0B" w:rsidP="003F3A0B">
            <w:pPr>
              <w:pStyle w:val="TableParagraph"/>
              <w:spacing w:before="24"/>
              <w:ind w:left="149"/>
              <w:rPr>
                <w:sz w:val="24"/>
                <w:szCs w:val="24"/>
              </w:rPr>
            </w:pPr>
            <w:r w:rsidRPr="0068687C">
              <w:rPr>
                <w:color w:val="231F20"/>
                <w:w w:val="80"/>
                <w:sz w:val="24"/>
                <w:szCs w:val="24"/>
              </w:rPr>
              <w:t xml:space="preserve">Ferritin </w:t>
            </w:r>
            <w:r w:rsidRPr="0068687C">
              <w:rPr>
                <w:i/>
                <w:color w:val="231F20"/>
                <w:w w:val="80"/>
                <w:sz w:val="24"/>
                <w:szCs w:val="24"/>
              </w:rPr>
              <w:t>&lt;</w:t>
            </w:r>
            <w:r w:rsidRPr="0068687C">
              <w:rPr>
                <w:color w:val="231F20"/>
                <w:w w:val="80"/>
                <w:sz w:val="24"/>
                <w:szCs w:val="24"/>
              </w:rPr>
              <w:t>15</w:t>
            </w:r>
            <w:r w:rsidRPr="0068687C">
              <w:rPr>
                <w:i/>
                <w:color w:val="231F20"/>
                <w:w w:val="80"/>
                <w:sz w:val="24"/>
                <w:szCs w:val="24"/>
              </w:rPr>
              <w:t>μ</w:t>
            </w:r>
            <w:r w:rsidRPr="0068687C">
              <w:rPr>
                <w:color w:val="231F20"/>
                <w:w w:val="80"/>
                <w:sz w:val="24"/>
                <w:szCs w:val="24"/>
              </w:rPr>
              <w:t>g/L</w:t>
            </w:r>
          </w:p>
        </w:tc>
        <w:tc>
          <w:tcPr>
            <w:tcW w:w="940" w:type="dxa"/>
          </w:tcPr>
          <w:p w:rsidR="003F3A0B" w:rsidRPr="0068687C" w:rsidRDefault="003F3A0B" w:rsidP="003F3A0B">
            <w:pPr>
              <w:pStyle w:val="TableParagraph"/>
              <w:spacing w:before="34"/>
              <w:ind w:left="248"/>
              <w:rPr>
                <w:sz w:val="24"/>
                <w:szCs w:val="24"/>
              </w:rPr>
            </w:pPr>
            <w:r w:rsidRPr="0068687C">
              <w:rPr>
                <w:color w:val="231F20"/>
                <w:w w:val="95"/>
                <w:sz w:val="24"/>
                <w:szCs w:val="24"/>
              </w:rPr>
              <w:t>95</w:t>
            </w:r>
          </w:p>
        </w:tc>
        <w:tc>
          <w:tcPr>
            <w:tcW w:w="1696" w:type="dxa"/>
          </w:tcPr>
          <w:p w:rsidR="003F3A0B" w:rsidRPr="0068687C" w:rsidRDefault="003F3A0B" w:rsidP="003F3A0B">
            <w:pPr>
              <w:pStyle w:val="TableParagraph"/>
              <w:spacing w:before="34"/>
              <w:ind w:left="980"/>
              <w:rPr>
                <w:sz w:val="24"/>
                <w:szCs w:val="24"/>
              </w:rPr>
            </w:pPr>
            <w:r w:rsidRPr="0068687C">
              <w:rPr>
                <w:color w:val="231F20"/>
                <w:w w:val="90"/>
                <w:sz w:val="24"/>
                <w:szCs w:val="24"/>
              </w:rPr>
              <w:t>48.2</w:t>
            </w:r>
          </w:p>
        </w:tc>
        <w:tc>
          <w:tcPr>
            <w:tcW w:w="1874" w:type="dxa"/>
            <w:gridSpan w:val="2"/>
          </w:tcPr>
          <w:p w:rsidR="003F3A0B" w:rsidRPr="0068687C" w:rsidRDefault="003F3A0B" w:rsidP="003F3A0B">
            <w:pPr>
              <w:pStyle w:val="TableParagraph"/>
              <w:spacing w:before="34"/>
              <w:ind w:left="1089"/>
              <w:rPr>
                <w:sz w:val="24"/>
                <w:szCs w:val="24"/>
              </w:rPr>
            </w:pPr>
            <w:r w:rsidRPr="0068687C">
              <w:rPr>
                <w:color w:val="231F20"/>
                <w:w w:val="95"/>
                <w:sz w:val="24"/>
                <w:szCs w:val="24"/>
              </w:rPr>
              <w:t>300</w:t>
            </w:r>
          </w:p>
        </w:tc>
        <w:tc>
          <w:tcPr>
            <w:tcW w:w="1704" w:type="dxa"/>
          </w:tcPr>
          <w:p w:rsidR="003F3A0B" w:rsidRPr="0068687C" w:rsidRDefault="003F3A0B" w:rsidP="003F3A0B">
            <w:pPr>
              <w:pStyle w:val="TableParagraph"/>
              <w:spacing w:before="34"/>
              <w:ind w:left="987"/>
              <w:rPr>
                <w:sz w:val="24"/>
                <w:szCs w:val="24"/>
              </w:rPr>
            </w:pPr>
            <w:r w:rsidRPr="0068687C">
              <w:rPr>
                <w:color w:val="231F20"/>
                <w:w w:val="90"/>
                <w:sz w:val="24"/>
                <w:szCs w:val="24"/>
              </w:rPr>
              <w:t>23.5</w:t>
            </w:r>
          </w:p>
        </w:tc>
      </w:tr>
    </w:tbl>
    <w:p w:rsidR="003F3A0B" w:rsidRPr="0068687C" w:rsidRDefault="003F3A0B" w:rsidP="003F3A0B">
      <w:pPr>
        <w:tabs>
          <w:tab w:val="left" w:pos="5025"/>
          <w:tab w:val="left" w:pos="8551"/>
        </w:tabs>
        <w:ind w:left="101"/>
        <w:rPr>
          <w:rFonts w:ascii="Times New Roman" w:hAnsi="Times New Roman"/>
        </w:rPr>
      </w:pPr>
      <w:r w:rsidRPr="0068687C">
        <w:rPr>
          <w:rFonts w:ascii="Times New Roman" w:hAnsi="Times New Roman"/>
          <w:color w:val="231F20"/>
          <w:w w:val="80"/>
        </w:rPr>
        <w:t>IDamongthosewithTIBCassessed(</w:t>
      </w:r>
      <w:r w:rsidRPr="0068687C">
        <w:rPr>
          <w:rFonts w:ascii="Times New Roman" w:hAnsi="Times New Roman"/>
          <w:i/>
          <w:color w:val="231F20"/>
          <w:w w:val="80"/>
        </w:rPr>
        <w:t>n</w:t>
      </w:r>
      <w:r w:rsidRPr="0068687C">
        <w:rPr>
          <w:rFonts w:ascii="Times New Roman" w:hAnsi="Times New Roman"/>
          <w:color w:val="231F20"/>
          <w:w w:val="80"/>
        </w:rPr>
        <w:t>=1052)</w:t>
      </w:r>
      <w:r w:rsidRPr="0068687C">
        <w:rPr>
          <w:rFonts w:ascii="Times New Roman" w:hAnsi="Times New Roman"/>
          <w:color w:val="231F20"/>
          <w:w w:val="80"/>
        </w:rPr>
        <w:tab/>
      </w:r>
      <w:r w:rsidRPr="0068687C">
        <w:rPr>
          <w:rFonts w:ascii="Times New Roman" w:hAnsi="Times New Roman"/>
          <w:i/>
          <w:color w:val="231F20"/>
          <w:w w:val="85"/>
        </w:rPr>
        <w:t>n</w:t>
      </w:r>
      <w:r w:rsidRPr="0068687C">
        <w:rPr>
          <w:rFonts w:ascii="Times New Roman" w:hAnsi="Times New Roman"/>
          <w:color w:val="231F20"/>
          <w:w w:val="85"/>
        </w:rPr>
        <w:t>=183</w:t>
      </w:r>
      <w:r w:rsidRPr="0068687C">
        <w:rPr>
          <w:rFonts w:ascii="Times New Roman" w:hAnsi="Times New Roman"/>
          <w:color w:val="231F20"/>
          <w:w w:val="85"/>
        </w:rPr>
        <w:tab/>
      </w:r>
      <w:r w:rsidRPr="0068687C">
        <w:rPr>
          <w:rFonts w:ascii="Times New Roman" w:hAnsi="Times New Roman"/>
          <w:i/>
          <w:color w:val="231F20"/>
          <w:w w:val="85"/>
        </w:rPr>
        <w:t>n</w:t>
      </w:r>
      <w:r w:rsidRPr="0068687C">
        <w:rPr>
          <w:rFonts w:ascii="Times New Roman" w:hAnsi="Times New Roman"/>
          <w:color w:val="231F20"/>
          <w:w w:val="85"/>
        </w:rPr>
        <w:t>=869</w:t>
      </w:r>
    </w:p>
    <w:p w:rsidR="003F3A0B" w:rsidRPr="0068687C" w:rsidRDefault="003F3A0B" w:rsidP="003F3A0B">
      <w:pPr>
        <w:tabs>
          <w:tab w:val="left" w:pos="4180"/>
          <w:tab w:val="left" w:pos="5853"/>
          <w:tab w:val="left" w:pos="7658"/>
          <w:tab w:val="left" w:pos="9429"/>
        </w:tabs>
        <w:ind w:left="250"/>
        <w:rPr>
          <w:rFonts w:ascii="Times New Roman" w:hAnsi="Times New Roman"/>
        </w:rPr>
      </w:pPr>
      <w:r w:rsidRPr="0068687C">
        <w:rPr>
          <w:rFonts w:ascii="Times New Roman" w:hAnsi="Times New Roman"/>
          <w:color w:val="231F20"/>
          <w:spacing w:val="-1"/>
          <w:w w:val="85"/>
        </w:rPr>
        <w:t>TIBC</w:t>
      </w:r>
      <w:r w:rsidRPr="0068687C">
        <w:rPr>
          <w:rFonts w:ascii="Times New Roman" w:hAnsi="Times New Roman"/>
          <w:i/>
          <w:color w:val="231F20"/>
          <w:w w:val="85"/>
        </w:rPr>
        <w:t>&gt;</w:t>
      </w:r>
      <w:r w:rsidRPr="0068687C">
        <w:rPr>
          <w:rFonts w:ascii="Times New Roman" w:hAnsi="Times New Roman"/>
          <w:color w:val="231F20"/>
          <w:w w:val="85"/>
        </w:rPr>
        <w:t>400</w:t>
      </w:r>
      <w:r w:rsidRPr="0068687C">
        <w:rPr>
          <w:rFonts w:ascii="Times New Roman" w:hAnsi="Times New Roman"/>
          <w:i/>
          <w:color w:val="231F20"/>
          <w:w w:val="85"/>
        </w:rPr>
        <w:t>μ</w:t>
      </w:r>
      <w:r w:rsidRPr="0068687C">
        <w:rPr>
          <w:rFonts w:ascii="Times New Roman" w:hAnsi="Times New Roman"/>
          <w:color w:val="231F20"/>
          <w:w w:val="85"/>
        </w:rPr>
        <w:t>g/L</w:t>
      </w:r>
      <w:r w:rsidRPr="0068687C">
        <w:rPr>
          <w:rFonts w:ascii="Times New Roman" w:hAnsi="Times New Roman"/>
          <w:color w:val="231F20"/>
          <w:w w:val="85"/>
        </w:rPr>
        <w:tab/>
      </w:r>
      <w:r w:rsidRPr="0068687C">
        <w:rPr>
          <w:rFonts w:ascii="Times New Roman" w:hAnsi="Times New Roman"/>
          <w:color w:val="231F20"/>
          <w:w w:val="95"/>
        </w:rPr>
        <w:t>76</w:t>
      </w:r>
      <w:r w:rsidRPr="0068687C">
        <w:rPr>
          <w:rFonts w:ascii="Times New Roman" w:hAnsi="Times New Roman"/>
          <w:color w:val="231F20"/>
          <w:w w:val="95"/>
        </w:rPr>
        <w:tab/>
        <w:t>41.5</w:t>
      </w:r>
      <w:r w:rsidRPr="0068687C">
        <w:rPr>
          <w:rFonts w:ascii="Times New Roman" w:hAnsi="Times New Roman"/>
          <w:color w:val="231F20"/>
          <w:w w:val="95"/>
        </w:rPr>
        <w:tab/>
        <w:t>165</w:t>
      </w:r>
      <w:r w:rsidRPr="0068687C">
        <w:rPr>
          <w:rFonts w:ascii="Times New Roman" w:hAnsi="Times New Roman"/>
          <w:color w:val="231F20"/>
          <w:w w:val="95"/>
        </w:rPr>
        <w:tab/>
        <w:t>19.0</w:t>
      </w:r>
    </w:p>
    <w:p w:rsidR="003F3A0B" w:rsidRPr="0068687C" w:rsidRDefault="003F3A0B" w:rsidP="003F3A0B">
      <w:pPr>
        <w:tabs>
          <w:tab w:val="left" w:pos="5025"/>
          <w:tab w:val="left" w:pos="8552"/>
        </w:tabs>
        <w:spacing w:before="3"/>
        <w:ind w:left="101"/>
        <w:rPr>
          <w:rFonts w:ascii="Times New Roman" w:hAnsi="Times New Roman"/>
        </w:rPr>
      </w:pPr>
      <w:r w:rsidRPr="0068687C">
        <w:rPr>
          <w:rFonts w:ascii="Times New Roman" w:hAnsi="Times New Roman"/>
          <w:color w:val="231F20"/>
          <w:w w:val="80"/>
        </w:rPr>
        <w:t>IDamongthosewithserumironassessed(</w:t>
      </w:r>
      <w:r w:rsidRPr="0068687C">
        <w:rPr>
          <w:rFonts w:ascii="Times New Roman" w:hAnsi="Times New Roman"/>
          <w:i/>
          <w:color w:val="231F20"/>
          <w:w w:val="80"/>
        </w:rPr>
        <w:t>n</w:t>
      </w:r>
      <w:r w:rsidRPr="0068687C">
        <w:rPr>
          <w:rFonts w:ascii="Times New Roman" w:hAnsi="Times New Roman"/>
          <w:color w:val="231F20"/>
          <w:w w:val="80"/>
        </w:rPr>
        <w:t>=1055)</w:t>
      </w:r>
      <w:r w:rsidRPr="0068687C">
        <w:rPr>
          <w:rFonts w:ascii="Times New Roman" w:hAnsi="Times New Roman"/>
          <w:color w:val="231F20"/>
          <w:w w:val="80"/>
        </w:rPr>
        <w:tab/>
      </w:r>
      <w:r w:rsidRPr="0068687C">
        <w:rPr>
          <w:rFonts w:ascii="Times New Roman" w:hAnsi="Times New Roman"/>
          <w:i/>
          <w:color w:val="231F20"/>
          <w:w w:val="85"/>
        </w:rPr>
        <w:t>n</w:t>
      </w:r>
      <w:r w:rsidRPr="0068687C">
        <w:rPr>
          <w:rFonts w:ascii="Times New Roman" w:hAnsi="Times New Roman"/>
          <w:color w:val="231F20"/>
          <w:w w:val="85"/>
        </w:rPr>
        <w:t>=183</w:t>
      </w:r>
      <w:r w:rsidRPr="0068687C">
        <w:rPr>
          <w:rFonts w:ascii="Times New Roman" w:hAnsi="Times New Roman"/>
          <w:color w:val="231F20"/>
          <w:w w:val="85"/>
        </w:rPr>
        <w:tab/>
      </w:r>
      <w:r w:rsidRPr="0068687C">
        <w:rPr>
          <w:rFonts w:ascii="Times New Roman" w:hAnsi="Times New Roman"/>
          <w:i/>
          <w:color w:val="231F20"/>
          <w:w w:val="85"/>
        </w:rPr>
        <w:t>n</w:t>
      </w:r>
      <w:r w:rsidRPr="0068687C">
        <w:rPr>
          <w:rFonts w:ascii="Times New Roman" w:hAnsi="Times New Roman"/>
          <w:color w:val="231F20"/>
          <w:w w:val="85"/>
        </w:rPr>
        <w:t>=872</w:t>
      </w:r>
    </w:p>
    <w:p w:rsidR="003F3A0B" w:rsidRPr="0068687C" w:rsidRDefault="003F3A0B" w:rsidP="003F3A0B">
      <w:pPr>
        <w:tabs>
          <w:tab w:val="left" w:pos="4180"/>
          <w:tab w:val="left" w:pos="5853"/>
          <w:tab w:val="left" w:pos="7691"/>
          <w:tab w:val="right" w:pos="9661"/>
        </w:tabs>
        <w:spacing w:before="3"/>
        <w:ind w:left="250"/>
        <w:rPr>
          <w:rFonts w:ascii="Times New Roman" w:hAnsi="Times New Roman"/>
        </w:rPr>
      </w:pPr>
      <w:r w:rsidRPr="0068687C">
        <w:rPr>
          <w:rFonts w:ascii="Times New Roman" w:hAnsi="Times New Roman"/>
          <w:color w:val="231F20"/>
          <w:w w:val="80"/>
        </w:rPr>
        <w:t>Serumiron</w:t>
      </w:r>
      <w:r w:rsidRPr="0068687C">
        <w:rPr>
          <w:rFonts w:ascii="Times New Roman" w:hAnsi="Times New Roman"/>
          <w:i/>
          <w:color w:val="231F20"/>
          <w:w w:val="80"/>
        </w:rPr>
        <w:t>&lt;</w:t>
      </w:r>
      <w:r w:rsidRPr="0068687C">
        <w:rPr>
          <w:rFonts w:ascii="Times New Roman" w:hAnsi="Times New Roman"/>
          <w:color w:val="231F20"/>
          <w:w w:val="80"/>
        </w:rPr>
        <w:t>40</w:t>
      </w:r>
      <w:r w:rsidRPr="0068687C">
        <w:rPr>
          <w:rFonts w:ascii="Times New Roman" w:hAnsi="Times New Roman"/>
          <w:i/>
          <w:color w:val="231F20"/>
          <w:w w:val="80"/>
        </w:rPr>
        <w:t>μ</w:t>
      </w:r>
      <w:r w:rsidRPr="0068687C">
        <w:rPr>
          <w:rFonts w:ascii="Times New Roman" w:hAnsi="Times New Roman"/>
          <w:color w:val="231F20"/>
          <w:w w:val="80"/>
        </w:rPr>
        <w:t>g/L</w:t>
      </w:r>
      <w:r w:rsidRPr="0068687C">
        <w:rPr>
          <w:rFonts w:ascii="Times New Roman" w:hAnsi="Times New Roman"/>
          <w:color w:val="231F20"/>
          <w:w w:val="80"/>
        </w:rPr>
        <w:tab/>
      </w:r>
      <w:r w:rsidRPr="0068687C">
        <w:rPr>
          <w:rFonts w:ascii="Times New Roman" w:hAnsi="Times New Roman"/>
          <w:color w:val="231F20"/>
          <w:w w:val="95"/>
        </w:rPr>
        <w:t>67</w:t>
      </w:r>
      <w:r w:rsidRPr="0068687C">
        <w:rPr>
          <w:rFonts w:ascii="Times New Roman" w:hAnsi="Times New Roman"/>
          <w:color w:val="231F20"/>
          <w:w w:val="95"/>
        </w:rPr>
        <w:tab/>
        <w:t>36.6</w:t>
      </w:r>
      <w:r w:rsidRPr="0068687C">
        <w:rPr>
          <w:rFonts w:ascii="Times New Roman" w:hAnsi="Times New Roman"/>
          <w:color w:val="231F20"/>
          <w:w w:val="95"/>
        </w:rPr>
        <w:tab/>
        <w:t>91</w:t>
      </w:r>
      <w:r w:rsidRPr="0068687C">
        <w:rPr>
          <w:rFonts w:ascii="Times New Roman" w:hAnsi="Times New Roman"/>
          <w:color w:val="231F20"/>
          <w:w w:val="95"/>
        </w:rPr>
        <w:tab/>
        <w:t>10.4</w:t>
      </w:r>
    </w:p>
    <w:p w:rsidR="003F3A0B" w:rsidRPr="0068687C" w:rsidRDefault="003F3A0B" w:rsidP="003F3A0B">
      <w:pPr>
        <w:rPr>
          <w:rFonts w:ascii="Times New Roman" w:hAnsi="Times New Roman"/>
        </w:rPr>
        <w:sectPr w:rsidR="003F3A0B" w:rsidRPr="0068687C">
          <w:type w:val="continuous"/>
          <w:pgSz w:w="11700" w:h="15660"/>
          <w:pgMar w:top="520" w:right="700" w:bottom="280" w:left="720" w:header="720" w:footer="720" w:gutter="0"/>
          <w:cols w:space="720"/>
        </w:sectPr>
      </w:pPr>
    </w:p>
    <w:p w:rsidR="003F3A0B" w:rsidRPr="0068687C" w:rsidRDefault="003F3A0B" w:rsidP="003F3A0B">
      <w:pPr>
        <w:spacing w:before="45" w:line="268" w:lineRule="auto"/>
        <w:ind w:left="250" w:right="1231" w:hanging="150"/>
        <w:rPr>
          <w:rFonts w:ascii="Times New Roman" w:hAnsi="Times New Roman"/>
        </w:rPr>
      </w:pPr>
      <w:r w:rsidRPr="0068687C">
        <w:rPr>
          <w:rFonts w:ascii="Times New Roman" w:hAnsi="Times New Roman"/>
          <w:color w:val="231F20"/>
          <w:w w:val="75"/>
        </w:rPr>
        <w:t>IDamongthosewithferritin,TIBC,orserumiron</w:t>
      </w:r>
      <w:r w:rsidRPr="0068687C">
        <w:rPr>
          <w:rFonts w:ascii="Times New Roman" w:hAnsi="Times New Roman"/>
          <w:color w:val="231F20"/>
          <w:w w:val="80"/>
        </w:rPr>
        <w:t>assessed(</w:t>
      </w:r>
      <w:r w:rsidRPr="0068687C">
        <w:rPr>
          <w:rFonts w:ascii="Times New Roman" w:hAnsi="Times New Roman"/>
          <w:i/>
          <w:color w:val="231F20"/>
          <w:w w:val="80"/>
        </w:rPr>
        <w:t>n</w:t>
      </w:r>
      <w:r w:rsidRPr="0068687C">
        <w:rPr>
          <w:rFonts w:ascii="Times New Roman" w:hAnsi="Times New Roman"/>
          <w:color w:val="231F20"/>
          <w:w w:val="80"/>
        </w:rPr>
        <w:t>=1656)</w:t>
      </w:r>
    </w:p>
    <w:p w:rsidR="003F3A0B" w:rsidRPr="0068687C" w:rsidRDefault="003F3A0B" w:rsidP="003F3A0B">
      <w:pPr>
        <w:tabs>
          <w:tab w:val="right" w:pos="4313"/>
        </w:tabs>
        <w:spacing w:line="159" w:lineRule="exact"/>
        <w:ind w:left="250"/>
        <w:rPr>
          <w:rFonts w:ascii="Times New Roman" w:hAnsi="Times New Roman"/>
        </w:rPr>
      </w:pPr>
      <w:r w:rsidRPr="0068687C">
        <w:rPr>
          <w:rFonts w:ascii="Times New Roman" w:hAnsi="Times New Roman"/>
          <w:color w:val="231F20"/>
          <w:w w:val="75"/>
        </w:rPr>
        <w:t>Anyirontestabnormal(ferritin,TIBC,orserumiron)</w:t>
      </w:r>
      <w:r w:rsidRPr="0068687C">
        <w:rPr>
          <w:rFonts w:ascii="Times New Roman" w:hAnsi="Times New Roman"/>
          <w:color w:val="231F20"/>
          <w:w w:val="75"/>
        </w:rPr>
        <w:tab/>
        <w:t>132</w:t>
      </w:r>
    </w:p>
    <w:p w:rsidR="003F3A0B" w:rsidRPr="0068687C" w:rsidRDefault="003F3A0B" w:rsidP="003F3A0B">
      <w:pPr>
        <w:tabs>
          <w:tab w:val="left" w:pos="3594"/>
        </w:tabs>
        <w:spacing w:before="21"/>
        <w:ind w:left="101"/>
        <w:rPr>
          <w:rFonts w:ascii="Times New Roman" w:hAnsi="Times New Roman"/>
        </w:rPr>
      </w:pPr>
      <w:r w:rsidRPr="0068687C">
        <w:rPr>
          <w:rFonts w:ascii="Times New Roman" w:hAnsi="Times New Roman"/>
        </w:rPr>
        <w:br w:type="column"/>
      </w:r>
      <w:r w:rsidRPr="0068687C">
        <w:rPr>
          <w:rFonts w:ascii="Times New Roman" w:hAnsi="Times New Roman"/>
          <w:i/>
          <w:color w:val="231F20"/>
          <w:w w:val="85"/>
        </w:rPr>
        <w:t>n</w:t>
      </w:r>
      <w:r w:rsidRPr="0068687C">
        <w:rPr>
          <w:rFonts w:ascii="Times New Roman" w:hAnsi="Times New Roman"/>
          <w:color w:val="231F20"/>
          <w:w w:val="85"/>
        </w:rPr>
        <w:t>=231</w:t>
      </w:r>
      <w:r w:rsidRPr="0068687C">
        <w:rPr>
          <w:rFonts w:ascii="Times New Roman" w:hAnsi="Times New Roman"/>
          <w:color w:val="231F20"/>
          <w:w w:val="85"/>
        </w:rPr>
        <w:tab/>
      </w:r>
      <w:r w:rsidRPr="0068687C">
        <w:rPr>
          <w:rFonts w:ascii="Times New Roman" w:hAnsi="Times New Roman"/>
          <w:i/>
          <w:color w:val="231F20"/>
          <w:w w:val="85"/>
        </w:rPr>
        <w:t xml:space="preserve">n </w:t>
      </w:r>
      <w:r w:rsidRPr="0068687C">
        <w:rPr>
          <w:rFonts w:ascii="Times New Roman" w:hAnsi="Times New Roman"/>
          <w:color w:val="231F20"/>
          <w:w w:val="85"/>
        </w:rPr>
        <w:t>=1425</w:t>
      </w:r>
    </w:p>
    <w:p w:rsidR="003F3A0B" w:rsidRPr="0068687C" w:rsidRDefault="003F3A0B" w:rsidP="003F3A0B">
      <w:pPr>
        <w:rPr>
          <w:rFonts w:ascii="Times New Roman" w:hAnsi="Times New Roman"/>
        </w:rPr>
        <w:sectPr w:rsidR="003F3A0B" w:rsidRPr="0068687C">
          <w:type w:val="continuous"/>
          <w:pgSz w:w="11700" w:h="15660"/>
          <w:pgMar w:top="520" w:right="700" w:bottom="280" w:left="720" w:header="720" w:footer="720" w:gutter="0"/>
          <w:cols w:num="2" w:space="720" w:equalWidth="0">
            <w:col w:w="4354" w:space="570"/>
            <w:col w:w="5356"/>
          </w:cols>
        </w:sectPr>
      </w:pPr>
    </w:p>
    <w:p w:rsidR="003F3A0B" w:rsidRPr="0068687C" w:rsidRDefault="00120C2B" w:rsidP="003F3A0B">
      <w:pPr>
        <w:spacing w:before="35" w:line="300" w:lineRule="auto"/>
        <w:ind w:left="370" w:hanging="120"/>
        <w:rPr>
          <w:rFonts w:ascii="Times New Roman" w:hAnsi="Times New Roman"/>
        </w:rPr>
      </w:pPr>
      <w:r>
        <w:rPr>
          <w:rFonts w:ascii="Times New Roman" w:hAnsi="Times New Roman"/>
          <w:noProof/>
        </w:rPr>
        <mc:AlternateContent>
          <mc:Choice Requires="wps">
            <w:drawing>
              <wp:anchor distT="4294967295" distB="4294967295" distL="114300" distR="114300" simplePos="0" relativeHeight="251677696" behindDoc="0" locked="0" layoutInCell="1" allowOverlap="1">
                <wp:simplePos x="0" y="0"/>
                <wp:positionH relativeFrom="page">
                  <wp:posOffset>521335</wp:posOffset>
                </wp:positionH>
                <wp:positionV relativeFrom="paragraph">
                  <wp:posOffset>454024</wp:posOffset>
                </wp:positionV>
                <wp:extent cx="6377305" cy="0"/>
                <wp:effectExtent l="0" t="0" r="0" b="0"/>
                <wp:wrapNone/>
                <wp:docPr id="26"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77305" cy="0"/>
                        </a:xfrm>
                        <a:prstGeom prst="line">
                          <a:avLst/>
                        </a:prstGeom>
                        <a:noFill/>
                        <a:ln w="6401">
                          <a:solidFill>
                            <a:srgbClr val="231F2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20BC37AE" id="Straight Connector 11" o:spid="_x0000_s1026" style="position:absolute;z-index:251677696;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41.05pt,35.75pt" to="543.2pt,3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" strokecolor="#231f20" strokeweight=".17781mm">
                <w10:wrap anchorx="page"/>
              </v:line>
            </w:pict>
          </mc:Fallback>
        </mc:AlternateContent>
      </w:r>
      <w:r w:rsidR="003F3A0B" w:rsidRPr="0068687C">
        <w:rPr>
          <w:rFonts w:ascii="Times New Roman" w:hAnsi="Times New Roman"/>
          <w:color w:val="231F20"/>
          <w:w w:val="75"/>
        </w:rPr>
        <w:t>Ferritin</w:t>
      </w:r>
      <w:r w:rsidR="003F3A0B" w:rsidRPr="0068687C">
        <w:rPr>
          <w:rFonts w:ascii="Times New Roman" w:hAnsi="Times New Roman"/>
          <w:i/>
          <w:color w:val="231F20"/>
          <w:w w:val="75"/>
        </w:rPr>
        <w:t>&lt;</w:t>
      </w:r>
      <w:r w:rsidR="003F3A0B" w:rsidRPr="0068687C">
        <w:rPr>
          <w:rFonts w:ascii="Times New Roman" w:hAnsi="Times New Roman"/>
          <w:color w:val="231F20"/>
          <w:w w:val="75"/>
        </w:rPr>
        <w:t>15</w:t>
      </w:r>
      <w:r w:rsidR="003F3A0B" w:rsidRPr="0068687C">
        <w:rPr>
          <w:rFonts w:ascii="Times New Roman" w:hAnsi="Times New Roman"/>
          <w:i/>
          <w:color w:val="231F20"/>
          <w:w w:val="75"/>
        </w:rPr>
        <w:t>μ</w:t>
      </w:r>
      <w:r w:rsidR="003F3A0B" w:rsidRPr="0068687C">
        <w:rPr>
          <w:rFonts w:ascii="Times New Roman" w:hAnsi="Times New Roman"/>
          <w:color w:val="231F20"/>
          <w:w w:val="75"/>
        </w:rPr>
        <w:t>g/L,ifferritinnotavailable,thenabnormalTIBCorserumiron(preferentialto</w:t>
      </w:r>
      <w:r w:rsidR="003F3A0B" w:rsidRPr="0068687C">
        <w:rPr>
          <w:rFonts w:ascii="Times New Roman" w:hAnsi="Times New Roman"/>
          <w:color w:val="231F20"/>
          <w:w w:val="90"/>
        </w:rPr>
        <w:t>ferritin)</w:t>
      </w:r>
    </w:p>
    <w:p w:rsidR="003F3A0B" w:rsidRPr="0068687C" w:rsidRDefault="003F3A0B" w:rsidP="003F3A0B">
      <w:pPr>
        <w:spacing w:before="75"/>
        <w:ind w:left="101"/>
        <w:rPr>
          <w:rFonts w:ascii="Times New Roman" w:hAnsi="Times New Roman"/>
        </w:rPr>
      </w:pPr>
      <w:r w:rsidRPr="0068687C">
        <w:rPr>
          <w:rFonts w:ascii="Times New Roman" w:hAnsi="Times New Roman"/>
          <w:color w:val="231F20"/>
        </w:rPr>
        <w:t>ID,irondeficiency;TIBC,totalironbindingcapacity.</w:t>
      </w:r>
    </w:p>
    <w:p w:rsidR="003F3A0B" w:rsidRPr="0068687C" w:rsidRDefault="003F3A0B" w:rsidP="003F3A0B">
      <w:pPr>
        <w:spacing w:before="45"/>
        <w:ind w:left="101"/>
        <w:rPr>
          <w:rFonts w:ascii="Times New Roman" w:hAnsi="Times New Roman"/>
        </w:rPr>
      </w:pPr>
      <w:r w:rsidRPr="0068687C">
        <w:rPr>
          <w:rFonts w:ascii="Times New Roman" w:hAnsi="Times New Roman"/>
        </w:rPr>
        <w:br w:type="column"/>
      </w:r>
      <w:r w:rsidRPr="0068687C">
        <w:rPr>
          <w:rFonts w:ascii="Times New Roman" w:hAnsi="Times New Roman"/>
          <w:color w:val="231F20"/>
          <w:w w:val="95"/>
        </w:rPr>
        <w:t>118</w:t>
      </w:r>
    </w:p>
    <w:p w:rsidR="003F3A0B" w:rsidRPr="0068687C" w:rsidRDefault="003F3A0B" w:rsidP="003F3A0B">
      <w:pPr>
        <w:rPr>
          <w:rFonts w:ascii="Times New Roman" w:hAnsi="Times New Roman"/>
        </w:rPr>
        <w:sectPr w:rsidR="003F3A0B" w:rsidRPr="0068687C">
          <w:type w:val="continuous"/>
          <w:pgSz w:w="11700" w:h="15660"/>
          <w:pgMar w:top="520" w:right="700" w:bottom="280" w:left="720" w:header="720" w:footer="720" w:gutter="0"/>
          <w:cols w:num="2" w:space="720" w:equalWidth="0">
            <w:col w:w="3089" w:space="925"/>
            <w:col w:w="6266"/>
          </w:cols>
        </w:sectPr>
      </w:pPr>
    </w:p>
    <w:p w:rsidR="003F3A0B" w:rsidRPr="0068687C" w:rsidRDefault="00120C2B" w:rsidP="003F3A0B">
      <w:pPr>
        <w:spacing w:before="13" w:line="273" w:lineRule="auto"/>
        <w:ind w:left="101"/>
        <w:rPr>
          <w:rFonts w:ascii="Times New Roman" w:hAnsi="Times New Roman"/>
        </w:rPr>
      </w:pPr>
      <w:r>
        <w:rPr>
          <w:rFonts w:ascii="Times New Roman" w:hAnsi="Times New Roman"/>
          <w:noProof/>
        </w:rPr>
        <mc:AlternateContent>
          <mc:Choice Requires="wps">
            <w:drawing>
              <wp:anchor distT="0" distB="0" distL="114300" distR="114300" simplePos="0" relativeHeight="251678720" behindDoc="0" locked="0" layoutInCell="1" allowOverlap="1">
                <wp:simplePos x="0" y="0"/>
                <wp:positionH relativeFrom="page">
                  <wp:posOffset>7113905</wp:posOffset>
                </wp:positionH>
                <wp:positionV relativeFrom="page">
                  <wp:posOffset>2667635</wp:posOffset>
                </wp:positionV>
                <wp:extent cx="139065" cy="4606925"/>
                <wp:effectExtent l="0" t="0" r="0" b="0"/>
                <wp:wrapNone/>
                <wp:docPr id="2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4606925"/>
                        </a:xfrm>
                        <a:prstGeom prst="rect">
                          <a:avLst/>
                        </a:prstGeom>
                        <a:noFill/>
                        <a:ln>
                          <a:noFill/>
                        </a:ln>
                      </wps:spPr>
                      <wps:txbx>
                        <w:txbxContent>
                          <w:p w:rsidR="00A914D2" w:rsidRDefault="00A914D2" w:rsidP="003F3A0B">
                            <w:pPr>
                              <w:spacing w:before="14"/>
                              <w:ind w:left="20"/>
                              <w:rPr>
                                <w:rFonts w:ascii="Arial MT"/>
                                <w:sz w:val="16"/>
                              </w:rPr>
                            </w:pPr>
                            <w:r>
                              <w:rPr>
                                <w:rFonts w:ascii="Arial MT"/>
                                <w:color w:val="666666"/>
                                <w:sz w:val="16"/>
                              </w:rPr>
                              <w:t>Downloadedfromhttps://academic.oup.com/jn/article/151/11/3688/6360120bygueston19April2022</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66" type="#_x0000_t202" style="position:absolute;left:0;text-align:left;margin-left:560.15pt;margin-top:210.05pt;width:10.95pt;height:362.7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" filled="f" stroked="f">
                <v:textbox style="layout-flow:vertical" inset="0,0,0,0">
                  <w:txbxContent>
                    <w:p w:rsidR="00A914D2" w:rsidRDefault="00A914D2" w:rsidP="003F3A0B">
                      <w:pPr>
                        <w:spacing w:before="14"/>
                        <w:ind w:left="20"/>
                        <w:rPr>
                          <w:rFonts w:ascii="Arial MT"/>
                          <w:sz w:val="16"/>
                        </w:rPr>
                      </w:pPr>
                      <w:r>
                        <w:rPr>
                          <w:rFonts w:ascii="Arial MT"/>
                          <w:color w:val="666666"/>
                          <w:sz w:val="16"/>
                        </w:rPr>
                        <w:t>Downloadedfromhttps://academic.oup.com/jn/article/151/11/3688/6360120bygueston19April2022</w:t>
                      </w:r>
                    </w:p>
                  </w:txbxContent>
                </v:textbox>
                <w10:wrap anchorx="page" anchory="page"/>
              </v:shape>
            </w:pict>
          </mc:Fallback>
        </mc:AlternateContent>
      </w:r>
      <w:r>
        <w:rPr>
          <w:rFonts w:ascii="Times New Roman" w:hAnsi="Times New Roman"/>
          <w:noProof/>
        </w:rPr>
        <mc:AlternateContent>
          <mc:Choice Requires="wps">
            <w:drawing>
              <wp:anchor distT="0" distB="0" distL="114300" distR="114300" simplePos="0" relativeHeight="251681792" behindDoc="0" locked="0" layoutInCell="1" allowOverlap="1">
                <wp:simplePos x="0" y="0"/>
                <wp:positionH relativeFrom="page">
                  <wp:posOffset>4142105</wp:posOffset>
                </wp:positionH>
                <wp:positionV relativeFrom="paragraph">
                  <wp:posOffset>-735330</wp:posOffset>
                </wp:positionV>
                <wp:extent cx="2482850" cy="316865"/>
                <wp:effectExtent l="0" t="0" r="0" b="0"/>
                <wp:wrapNone/>
                <wp:docPr id="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0" cy="316865"/>
                        </a:xfrm>
                        <a:prstGeom prst="rect">
                          <a:avLst/>
                        </a:prstGeom>
                        <a:noFill/>
                        <a:ln>
                          <a:noFill/>
                        </a:ln>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1069"/>
                              <w:gridCol w:w="1772"/>
                              <w:gridCol w:w="1069"/>
                            </w:tblGrid>
                            <w:tr w:rsidR="00A914D2">
                              <w:trPr>
                                <w:trHeight w:val="249"/>
                              </w:trPr>
                              <w:tc>
                                <w:tcPr>
                                  <w:tcW w:w="1069" w:type="dxa"/>
                                </w:tcPr>
                                <w:p w:rsidR="00A914D2" w:rsidRDefault="00A914D2">
                                  <w:pPr>
                                    <w:pStyle w:val="TableParagraph"/>
                                    <w:spacing w:before="51"/>
                                    <w:ind w:left="50"/>
                                    <w:rPr>
                                      <w:sz w:val="15"/>
                                    </w:rPr>
                                  </w:pPr>
                                  <w:r>
                                    <w:rPr>
                                      <w:color w:val="231F20"/>
                                      <w:w w:val="90"/>
                                      <w:sz w:val="15"/>
                                    </w:rPr>
                                    <w:t>57.1</w:t>
                                  </w:r>
                                </w:p>
                              </w:tc>
                              <w:tc>
                                <w:tcPr>
                                  <w:tcW w:w="1772" w:type="dxa"/>
                                </w:tcPr>
                                <w:p w:rsidR="00A914D2" w:rsidRDefault="00A914D2">
                                  <w:pPr>
                                    <w:pStyle w:val="TableParagraph"/>
                                    <w:spacing w:before="51"/>
                                    <w:ind w:left="753" w:right="753"/>
                                    <w:jc w:val="center"/>
                                    <w:rPr>
                                      <w:sz w:val="15"/>
                                    </w:rPr>
                                  </w:pPr>
                                  <w:r>
                                    <w:rPr>
                                      <w:color w:val="231F20"/>
                                      <w:w w:val="95"/>
                                      <w:sz w:val="15"/>
                                    </w:rPr>
                                    <w:t>418</w:t>
                                  </w:r>
                                </w:p>
                              </w:tc>
                              <w:tc>
                                <w:tcPr>
                                  <w:tcW w:w="1069" w:type="dxa"/>
                                </w:tcPr>
                                <w:p w:rsidR="00A914D2" w:rsidRDefault="00A914D2">
                                  <w:pPr>
                                    <w:pStyle w:val="TableParagraph"/>
                                    <w:spacing w:before="51"/>
                                    <w:ind w:right="48"/>
                                    <w:jc w:val="right"/>
                                    <w:rPr>
                                      <w:sz w:val="15"/>
                                    </w:rPr>
                                  </w:pPr>
                                  <w:r>
                                    <w:rPr>
                                      <w:color w:val="231F20"/>
                                      <w:w w:val="90"/>
                                      <w:sz w:val="15"/>
                                    </w:rPr>
                                    <w:t>29.3</w:t>
                                  </w:r>
                                </w:p>
                              </w:tc>
                            </w:tr>
                            <w:tr w:rsidR="00A914D2">
                              <w:trPr>
                                <w:trHeight w:val="249"/>
                              </w:trPr>
                              <w:tc>
                                <w:tcPr>
                                  <w:tcW w:w="1069" w:type="dxa"/>
                                </w:tcPr>
                                <w:p w:rsidR="00A914D2" w:rsidRDefault="00A914D2">
                                  <w:pPr>
                                    <w:pStyle w:val="TableParagraph"/>
                                    <w:spacing w:before="21"/>
                                    <w:ind w:left="50"/>
                                    <w:rPr>
                                      <w:sz w:val="15"/>
                                    </w:rPr>
                                  </w:pPr>
                                  <w:r>
                                    <w:rPr>
                                      <w:color w:val="231F20"/>
                                      <w:w w:val="90"/>
                                      <w:sz w:val="15"/>
                                    </w:rPr>
                                    <w:t>51.1</w:t>
                                  </w:r>
                                </w:p>
                              </w:tc>
                              <w:tc>
                                <w:tcPr>
                                  <w:tcW w:w="1772" w:type="dxa"/>
                                </w:tcPr>
                                <w:p w:rsidR="00A914D2" w:rsidRDefault="00A914D2">
                                  <w:pPr>
                                    <w:pStyle w:val="TableParagraph"/>
                                    <w:spacing w:before="21"/>
                                    <w:ind w:left="753" w:right="753"/>
                                    <w:jc w:val="center"/>
                                    <w:rPr>
                                      <w:sz w:val="15"/>
                                    </w:rPr>
                                  </w:pPr>
                                  <w:r>
                                    <w:rPr>
                                      <w:color w:val="231F20"/>
                                      <w:w w:val="95"/>
                                      <w:sz w:val="15"/>
                                    </w:rPr>
                                    <w:t>336</w:t>
                                  </w:r>
                                </w:p>
                              </w:tc>
                              <w:tc>
                                <w:tcPr>
                                  <w:tcW w:w="1069" w:type="dxa"/>
                                </w:tcPr>
                                <w:p w:rsidR="00A914D2" w:rsidRDefault="00A914D2">
                                  <w:pPr>
                                    <w:pStyle w:val="TableParagraph"/>
                                    <w:spacing w:before="21"/>
                                    <w:ind w:right="48"/>
                                    <w:jc w:val="right"/>
                                    <w:rPr>
                                      <w:sz w:val="15"/>
                                    </w:rPr>
                                  </w:pPr>
                                  <w:r>
                                    <w:rPr>
                                      <w:color w:val="231F20"/>
                                      <w:w w:val="90"/>
                                      <w:sz w:val="15"/>
                                    </w:rPr>
                                    <w:t>23.5</w:t>
                                  </w:r>
                                </w:p>
                              </w:tc>
                            </w:tr>
                          </w:tbl>
                          <w:p w:rsidR="00A914D2" w:rsidRDefault="00A914D2" w:rsidP="003F3A0B">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67" type="#_x0000_t202" style="position:absolute;left:0;text-align:left;margin-left:326.15pt;margin-top:-57.9pt;width:195.5pt;height:24.9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1069"/>
                        <w:gridCol w:w="1772"/>
                        <w:gridCol w:w="1069"/>
                      </w:tblGrid>
                      <w:tr w:rsidR="00A914D2">
                        <w:trPr>
                          <w:trHeight w:val="249"/>
                        </w:trPr>
                        <w:tc>
                          <w:tcPr>
                            <w:tcW w:w="1069" w:type="dxa"/>
                          </w:tcPr>
                          <w:p w:rsidR="00A914D2" w:rsidRDefault="00A914D2">
                            <w:pPr>
                              <w:pStyle w:val="TableParagraph"/>
                              <w:spacing w:before="51"/>
                              <w:ind w:left="50"/>
                              <w:rPr>
                                <w:sz w:val="15"/>
                              </w:rPr>
                            </w:pPr>
                            <w:r>
                              <w:rPr>
                                <w:color w:val="231F20"/>
                                <w:w w:val="90"/>
                                <w:sz w:val="15"/>
                              </w:rPr>
                              <w:t>57.1</w:t>
                            </w:r>
                          </w:p>
                        </w:tc>
                        <w:tc>
                          <w:tcPr>
                            <w:tcW w:w="1772" w:type="dxa"/>
                          </w:tcPr>
                          <w:p w:rsidR="00A914D2" w:rsidRDefault="00A914D2">
                            <w:pPr>
                              <w:pStyle w:val="TableParagraph"/>
                              <w:spacing w:before="51"/>
                              <w:ind w:left="753" w:right="753"/>
                              <w:jc w:val="center"/>
                              <w:rPr>
                                <w:sz w:val="15"/>
                              </w:rPr>
                            </w:pPr>
                            <w:r>
                              <w:rPr>
                                <w:color w:val="231F20"/>
                                <w:w w:val="95"/>
                                <w:sz w:val="15"/>
                              </w:rPr>
                              <w:t>418</w:t>
                            </w:r>
                          </w:p>
                        </w:tc>
                        <w:tc>
                          <w:tcPr>
                            <w:tcW w:w="1069" w:type="dxa"/>
                          </w:tcPr>
                          <w:p w:rsidR="00A914D2" w:rsidRDefault="00A914D2">
                            <w:pPr>
                              <w:pStyle w:val="TableParagraph"/>
                              <w:spacing w:before="51"/>
                              <w:ind w:right="48"/>
                              <w:jc w:val="right"/>
                              <w:rPr>
                                <w:sz w:val="15"/>
                              </w:rPr>
                            </w:pPr>
                            <w:r>
                              <w:rPr>
                                <w:color w:val="231F20"/>
                                <w:w w:val="90"/>
                                <w:sz w:val="15"/>
                              </w:rPr>
                              <w:t>29.3</w:t>
                            </w:r>
                          </w:p>
                        </w:tc>
                      </w:tr>
                      <w:tr w:rsidR="00A914D2">
                        <w:trPr>
                          <w:trHeight w:val="249"/>
                        </w:trPr>
                        <w:tc>
                          <w:tcPr>
                            <w:tcW w:w="1069" w:type="dxa"/>
                          </w:tcPr>
                          <w:p w:rsidR="00A914D2" w:rsidRDefault="00A914D2">
                            <w:pPr>
                              <w:pStyle w:val="TableParagraph"/>
                              <w:spacing w:before="21"/>
                              <w:ind w:left="50"/>
                              <w:rPr>
                                <w:sz w:val="15"/>
                              </w:rPr>
                            </w:pPr>
                            <w:r>
                              <w:rPr>
                                <w:color w:val="231F20"/>
                                <w:w w:val="90"/>
                                <w:sz w:val="15"/>
                              </w:rPr>
                              <w:t>51.1</w:t>
                            </w:r>
                          </w:p>
                        </w:tc>
                        <w:tc>
                          <w:tcPr>
                            <w:tcW w:w="1772" w:type="dxa"/>
                          </w:tcPr>
                          <w:p w:rsidR="00A914D2" w:rsidRDefault="00A914D2">
                            <w:pPr>
                              <w:pStyle w:val="TableParagraph"/>
                              <w:spacing w:before="21"/>
                              <w:ind w:left="753" w:right="753"/>
                              <w:jc w:val="center"/>
                              <w:rPr>
                                <w:sz w:val="15"/>
                              </w:rPr>
                            </w:pPr>
                            <w:r>
                              <w:rPr>
                                <w:color w:val="231F20"/>
                                <w:w w:val="95"/>
                                <w:sz w:val="15"/>
                              </w:rPr>
                              <w:t>336</w:t>
                            </w:r>
                          </w:p>
                        </w:tc>
                        <w:tc>
                          <w:tcPr>
                            <w:tcW w:w="1069" w:type="dxa"/>
                          </w:tcPr>
                          <w:p w:rsidR="00A914D2" w:rsidRDefault="00A914D2">
                            <w:pPr>
                              <w:pStyle w:val="TableParagraph"/>
                              <w:spacing w:before="21"/>
                              <w:ind w:right="48"/>
                              <w:jc w:val="right"/>
                              <w:rPr>
                                <w:sz w:val="15"/>
                              </w:rPr>
                            </w:pPr>
                            <w:r>
                              <w:rPr>
                                <w:color w:val="231F20"/>
                                <w:w w:val="90"/>
                                <w:sz w:val="15"/>
                              </w:rPr>
                              <w:t>23.5</w:t>
                            </w:r>
                          </w:p>
                        </w:tc>
                      </w:tr>
                    </w:tbl>
                    <w:p w:rsidR="00A914D2" w:rsidRDefault="00A914D2" w:rsidP="003F3A0B">
                      <w:pPr>
                        <w:pStyle w:val="BodyText"/>
                      </w:pPr>
                    </w:p>
                  </w:txbxContent>
                </v:textbox>
                <w10:wrap anchorx="page"/>
              </v:shape>
            </w:pict>
          </mc:Fallback>
        </mc:AlternateContent>
      </w:r>
      <w:bookmarkStart w:id="18" w:name="_bookmark12"/>
      <w:bookmarkEnd w:id="18"/>
      <w:r w:rsidR="003F3A0B" w:rsidRPr="0068687C">
        <w:rPr>
          <w:rFonts w:ascii="Times New Roman" w:hAnsi="Times New Roman"/>
          <w:color w:val="231F20"/>
          <w:position w:val="5"/>
        </w:rPr>
        <w:t>1</w:t>
      </w:r>
      <w:r w:rsidR="003F3A0B" w:rsidRPr="0068687C">
        <w:rPr>
          <w:rFonts w:ascii="Times New Roman" w:hAnsi="Times New Roman"/>
          <w:color w:val="231F20"/>
        </w:rPr>
        <w:t>Anemiadefinedashemoglobin</w:t>
      </w:r>
      <w:r w:rsidR="003F3A0B" w:rsidRPr="0068687C">
        <w:rPr>
          <w:rFonts w:ascii="Times New Roman" w:hAnsi="Times New Roman"/>
          <w:i/>
          <w:color w:val="231F20"/>
        </w:rPr>
        <w:t>&lt;</w:t>
      </w:r>
      <w:r w:rsidR="003F3A0B" w:rsidRPr="0068687C">
        <w:rPr>
          <w:rFonts w:ascii="Times New Roman" w:hAnsi="Times New Roman"/>
          <w:color w:val="231F20"/>
        </w:rPr>
        <w:t>11g/dL(notadjustedforsmokingorelevation)orhematocrit</w:t>
      </w:r>
      <w:r w:rsidR="003F3A0B" w:rsidRPr="0068687C">
        <w:rPr>
          <w:rFonts w:ascii="Times New Roman" w:hAnsi="Times New Roman"/>
          <w:i/>
          <w:color w:val="231F20"/>
        </w:rPr>
        <w:t>&lt;</w:t>
      </w:r>
      <w:r w:rsidR="003F3A0B" w:rsidRPr="0068687C">
        <w:rPr>
          <w:rFonts w:ascii="Times New Roman" w:hAnsi="Times New Roman"/>
          <w:color w:val="231F20"/>
        </w:rPr>
        <w:t>33%basedonfirsttestresultinthefirst14wkofgestation.Ironindicatorsbasedonfirsttestresultthrough20wkofgestationtoensureobservationtimefororderinganddiagnostictestingofironstatus.</w:t>
      </w:r>
    </w:p>
    <w:p w:rsidR="003F3A0B" w:rsidRPr="0068687C" w:rsidRDefault="003F3A0B" w:rsidP="003F3A0B">
      <w:pPr>
        <w:spacing w:line="158" w:lineRule="exact"/>
        <w:ind w:left="101"/>
        <w:rPr>
          <w:rFonts w:ascii="Times New Roman" w:hAnsi="Times New Roman"/>
        </w:rPr>
      </w:pPr>
      <w:bookmarkStart w:id="19" w:name="_bookmark13"/>
      <w:bookmarkEnd w:id="19"/>
      <w:r w:rsidRPr="0068687C">
        <w:rPr>
          <w:rFonts w:ascii="Times New Roman" w:hAnsi="Times New Roman"/>
          <w:color w:val="231F20"/>
          <w:position w:val="5"/>
        </w:rPr>
        <w:t>2</w:t>
      </w:r>
      <w:r w:rsidRPr="0068687C">
        <w:rPr>
          <w:rFonts w:ascii="Times New Roman" w:hAnsi="Times New Roman"/>
          <w:color w:val="231F20"/>
        </w:rPr>
        <w:t>Oneferritinresult(</w:t>
      </w:r>
      <w:r w:rsidRPr="0068687C">
        <w:rPr>
          <w:rFonts w:ascii="Times New Roman" w:hAnsi="Times New Roman"/>
          <w:i/>
          <w:color w:val="231F20"/>
        </w:rPr>
        <w:t>&gt;</w:t>
      </w:r>
      <w:r w:rsidRPr="0068687C">
        <w:rPr>
          <w:rFonts w:ascii="Times New Roman" w:hAnsi="Times New Roman"/>
          <w:color w:val="231F20"/>
        </w:rPr>
        <w:t>2000</w:t>
      </w:r>
      <w:r w:rsidRPr="0068687C">
        <w:rPr>
          <w:rFonts w:ascii="Times New Roman" w:hAnsi="Times New Roman"/>
          <w:i/>
          <w:color w:val="231F20"/>
        </w:rPr>
        <w:t>μ</w:t>
      </w:r>
      <w:r w:rsidRPr="0068687C">
        <w:rPr>
          <w:rFonts w:ascii="Times New Roman" w:hAnsi="Times New Roman"/>
          <w:color w:val="231F20"/>
        </w:rPr>
        <w:t>g/L)wasaclearoutlier.Reviewofrecordindicatedpatientdiagnosedwithgeneticblooddisordersandhemochromatosiswithironoverload,and</w:t>
      </w:r>
    </w:p>
    <w:p w:rsidR="003F3A0B" w:rsidRPr="0068687C" w:rsidRDefault="003F3A0B" w:rsidP="003F3A0B">
      <w:pPr>
        <w:spacing w:before="22"/>
        <w:ind w:left="101"/>
        <w:rPr>
          <w:rFonts w:ascii="Times New Roman" w:hAnsi="Times New Roman"/>
        </w:rPr>
      </w:pPr>
      <w:r w:rsidRPr="0068687C">
        <w:rPr>
          <w:rFonts w:ascii="Times New Roman" w:hAnsi="Times New Roman"/>
          <w:color w:val="231F20"/>
        </w:rPr>
        <w:t>thusthevalueisconsideredbiologicallyplausibleandretained.</w:t>
      </w:r>
    </w:p>
    <w:p w:rsidR="003F3A0B" w:rsidRPr="0068687C" w:rsidRDefault="003F3A0B" w:rsidP="003F3A0B">
      <w:pPr>
        <w:rPr>
          <w:rFonts w:ascii="Times New Roman" w:hAnsi="Times New Roman"/>
        </w:rPr>
        <w:sectPr w:rsidR="003F3A0B" w:rsidRPr="0068687C">
          <w:type w:val="continuous"/>
          <w:pgSz w:w="11700" w:h="15660"/>
          <w:pgMar w:top="520" w:right="700" w:bottom="280" w:left="720" w:header="720" w:footer="720" w:gutter="0"/>
          <w:cols w:space="720"/>
        </w:sectPr>
      </w:pPr>
    </w:p>
    <w:p w:rsidR="003F3A0B" w:rsidRPr="0068687C" w:rsidRDefault="00120C2B" w:rsidP="003F3A0B">
      <w:pPr>
        <w:pStyle w:val="BodyText"/>
        <w:spacing w:before="69" w:line="249" w:lineRule="auto"/>
        <w:ind w:left="117" w:right="38"/>
        <w:jc w:val="both"/>
      </w:pPr>
      <w:r>
        <w:rPr>
          <w:noProof/>
        </w:rPr>
        <w:lastRenderedPageBreak/>
        <mc:AlternateContent>
          <mc:Choice Requires="wps">
            <w:drawing>
              <wp:anchor distT="0" distB="0" distL="114300" distR="114300" simplePos="0" relativeHeight="251682816" behindDoc="0" locked="0" layoutInCell="1" allowOverlap="1">
                <wp:simplePos x="0" y="0"/>
                <wp:positionH relativeFrom="page">
                  <wp:posOffset>7113905</wp:posOffset>
                </wp:positionH>
                <wp:positionV relativeFrom="page">
                  <wp:posOffset>2667635</wp:posOffset>
                </wp:positionV>
                <wp:extent cx="139065" cy="4606925"/>
                <wp:effectExtent l="0" t="0" r="0" b="0"/>
                <wp:wrapNone/>
                <wp:docPr id="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4606925"/>
                        </a:xfrm>
                        <a:prstGeom prst="rect">
                          <a:avLst/>
                        </a:prstGeom>
                        <a:noFill/>
                        <a:ln>
                          <a:noFill/>
                        </a:ln>
                      </wps:spPr>
                      <wps:txbx>
                        <w:txbxContent>
                          <w:p w:rsidR="00A914D2" w:rsidRDefault="00A914D2" w:rsidP="003F3A0B">
                            <w:pPr>
                              <w:spacing w:before="14"/>
                              <w:ind w:left="20"/>
                              <w:rPr>
                                <w:rFonts w:ascii="Arial MT"/>
                                <w:sz w:val="16"/>
                              </w:rPr>
                            </w:pPr>
                            <w:r>
                              <w:rPr>
                                <w:rFonts w:ascii="Arial MT"/>
                                <w:color w:val="666666"/>
                                <w:sz w:val="16"/>
                              </w:rPr>
                              <w:t>Downloadedfromhttps://academic.oup.com/jn/article/151/11/3688/6360120bygueston19April2022</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68" type="#_x0000_t202" style="position:absolute;left:0;text-align:left;margin-left:560.15pt;margin-top:210.05pt;width:10.95pt;height:362.75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" filled="f" stroked="f">
                <v:textbox style="layout-flow:vertical" inset="0,0,0,0">
                  <w:txbxContent>
                    <w:p w:rsidR="00A914D2" w:rsidRDefault="00A914D2" w:rsidP="003F3A0B">
                      <w:pPr>
                        <w:spacing w:before="14"/>
                        <w:ind w:left="20"/>
                        <w:rPr>
                          <w:rFonts w:ascii="Arial MT"/>
                          <w:sz w:val="16"/>
                        </w:rPr>
                      </w:pPr>
                      <w:r>
                        <w:rPr>
                          <w:rFonts w:ascii="Arial MT"/>
                          <w:color w:val="666666"/>
                          <w:sz w:val="16"/>
                        </w:rPr>
                        <w:t>Downloadedfromhttps://academic.oup.com/jn/article/151/11/3688/6360120bygueston19April2022</w:t>
                      </w:r>
                    </w:p>
                  </w:txbxContent>
                </v:textbox>
                <w10:wrap anchorx="page" anchory="page"/>
              </v:shape>
            </w:pict>
          </mc:Fallback>
        </mc:AlternateContent>
      </w:r>
      <w:r>
        <w:rPr>
          <w:noProof/>
        </w:rPr>
        <mc:AlternateContent>
          <mc:Choice Requires="wps">
            <w:drawing>
              <wp:anchor distT="0" distB="0" distL="114300" distR="114300" simplePos="0" relativeHeight="251720704" behindDoc="1" locked="0" layoutInCell="1" allowOverlap="1">
                <wp:simplePos x="0" y="0"/>
                <wp:positionH relativeFrom="page">
                  <wp:posOffset>2219960</wp:posOffset>
                </wp:positionH>
                <wp:positionV relativeFrom="paragraph">
                  <wp:posOffset>479425</wp:posOffset>
                </wp:positionV>
                <wp:extent cx="88900" cy="199390"/>
                <wp:effectExtent l="0" t="0" r="0" b="0"/>
                <wp:wrapNone/>
                <wp:docPr id="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 cy="199390"/>
                        </a:xfrm>
                        <a:prstGeom prst="rect">
                          <a:avLst/>
                        </a:prstGeom>
                        <a:noFill/>
                        <a:ln>
                          <a:noFill/>
                        </a:ln>
                      </wps:spPr>
                      <wps:txbx>
                        <w:txbxContent>
                          <w:p w:rsidR="00A914D2" w:rsidRDefault="00A914D2" w:rsidP="003F3A0B">
                            <w:pPr>
                              <w:pStyle w:val="BodyText"/>
                              <w:spacing w:line="222" w:lineRule="exact"/>
                              <w:rPr>
                                <w:rFonts w:ascii="Lucida Sans Unicode" w:hAnsi="Lucida Sans Unicode"/>
                              </w:rPr>
                            </w:pPr>
                            <w:r>
                              <w:rPr>
                                <w:rFonts w:ascii="Lucida Sans Unicode" w:hAnsi="Lucida Sans Unicode"/>
                                <w:color w:val="231F20"/>
                                <w:w w:val="97"/>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69" type="#_x0000_t202" style="position:absolute;left:0;text-align:left;margin-left:174.8pt;margin-top:37.75pt;width:7pt;height:15.7pt;z-index:-251595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" filled="f" stroked="f">
                <v:textbox inset="0,0,0,0">
                  <w:txbxContent>
                    <w:p w:rsidR="00A914D2" w:rsidRDefault="00A914D2" w:rsidP="003F3A0B">
                      <w:pPr>
                        <w:pStyle w:val="BodyText"/>
                        <w:spacing w:line="222" w:lineRule="exact"/>
                        <w:rPr>
                          <w:rFonts w:ascii="Lucida Sans Unicode" w:hAnsi="Lucida Sans Unicode"/>
                        </w:rPr>
                      </w:pPr>
                      <w:r>
                        <w:rPr>
                          <w:rFonts w:ascii="Lucida Sans Unicode" w:hAnsi="Lucida Sans Unicode"/>
                          <w:color w:val="231F20"/>
                          <w:w w:val="97"/>
                        </w:rPr>
                        <w:t>∼</w:t>
                      </w:r>
                    </w:p>
                  </w:txbxContent>
                </v:textbox>
                <w10:wrap anchorx="page"/>
              </v:shape>
            </w:pict>
          </mc:Fallback>
        </mc:AlternateContent>
      </w:r>
      <w:r w:rsidR="003F3A0B" w:rsidRPr="0068687C">
        <w:rPr>
          <w:color w:val="231F20"/>
        </w:rPr>
        <w:t>identical, suggestingthatsomepregnantwomen, albeitfew,were assessed for ID earlier or at the same time as anemia.Amongwomenwithironstatusandanemiastatusassessed,the prevalence of ID and IDA was27% and 7%, respectively.TheseestimatesarehigherthanNHANESprevalenceestimates</w:t>
      </w:r>
    </w:p>
    <w:p w:rsidR="003F3A0B" w:rsidRPr="0068687C" w:rsidRDefault="003F3A0B" w:rsidP="003F3A0B">
      <w:pPr>
        <w:pStyle w:val="BodyText"/>
        <w:spacing w:line="249" w:lineRule="auto"/>
        <w:ind w:left="117" w:right="38"/>
        <w:jc w:val="both"/>
      </w:pPr>
      <w:r w:rsidRPr="0068687C">
        <w:rPr>
          <w:color w:val="231F20"/>
        </w:rPr>
        <w:t>(</w:t>
      </w:r>
      <w:hyperlink w:anchor="_bookmark19" w:history="1">
        <w:r w:rsidRPr="0068687C">
          <w:rPr>
            <w:color w:val="0000FF"/>
          </w:rPr>
          <w:t>12</w:t>
        </w:r>
      </w:hyperlink>
      <w:r w:rsidRPr="0068687C">
        <w:rPr>
          <w:color w:val="231F20"/>
        </w:rPr>
        <w:t>)andmayrepresentselectivemeasurementofironstatusin the context of medical care. Notably, compared with otherraceandethnicitygroups, ahigherproportionofNHblackand NH Asian/Pacific Islander women with anemia had ferritinassessed. This may be due to the possible differences in thepositivepredictivevalueofanemiascreeningforIDamongrace/ethnic groups (</w:t>
      </w:r>
      <w:hyperlink w:anchor="_bookmark25" w:history="1">
        <w:r w:rsidRPr="0068687C">
          <w:rPr>
            <w:color w:val="0000FF"/>
          </w:rPr>
          <w:t>18</w:t>
        </w:r>
      </w:hyperlink>
      <w:r w:rsidRPr="0068687C">
        <w:rPr>
          <w:color w:val="231F20"/>
        </w:rPr>
        <w:t>) and evaluation to rule out IDA beforeproceedingtoahemoglobinelectrophoresistoassessforsickle cell or thalassemia. Among the subset of women withlaboratory-diagnosed anemia and with ferritin assessed, nearlyhalf (48.2%) were iron deficient, presumably correctable withiron treatment. We were unable to determine if supplementalironwasadvisedordispensedasironsupplementsaretypicallyobtainedoverthecounter, andthesedataarenotroutinelyrecordedintheEHR.IDcanexistwithoutanemiabecausedeclines in hemoglobin concentrations occur only in the latestagesofID(</w:t>
      </w:r>
      <w:hyperlink w:anchor="_bookmark16" w:history="1">
        <w:r w:rsidRPr="0068687C">
          <w:rPr>
            <w:color w:val="0000FF"/>
          </w:rPr>
          <w:t>5</w:t>
        </w:r>
      </w:hyperlink>
      <w:r w:rsidRPr="0068687C">
        <w:rPr>
          <w:color w:val="231F20"/>
        </w:rPr>
        <w:t xml:space="preserve">, </w:t>
      </w:r>
      <w:hyperlink w:anchor="_bookmark25" w:history="1">
        <w:r w:rsidRPr="0068687C">
          <w:rPr>
            <w:color w:val="0000FF"/>
          </w:rPr>
          <w:t>18</w:t>
        </w:r>
      </w:hyperlink>
      <w:r w:rsidRPr="0068687C">
        <w:rPr>
          <w:color w:val="231F20"/>
        </w:rPr>
        <w:t>). Currentobstetricpracticeguidelinesdo</w:t>
      </w:r>
      <w:r w:rsidRPr="0068687C">
        <w:rPr>
          <w:color w:val="231F20"/>
          <w:w w:val="95"/>
        </w:rPr>
        <w:t>not recommend universal iron screening at the onset of prenatal</w:t>
      </w:r>
      <w:r w:rsidRPr="0068687C">
        <w:rPr>
          <w:color w:val="231F20"/>
        </w:rPr>
        <w:t>care, and few women with anemia had iron status evaluated.Together,thesefactorshamperthefeasibilityofusingEHRdataforIDandIDAsurveillance.</w:t>
      </w:r>
    </w:p>
    <w:p w:rsidR="003F3A0B" w:rsidRPr="0068687C" w:rsidRDefault="00120C2B" w:rsidP="003F3A0B">
      <w:pPr>
        <w:pStyle w:val="BodyText"/>
        <w:spacing w:line="249" w:lineRule="auto"/>
        <w:ind w:left="117" w:right="38" w:firstLine="239"/>
        <w:jc w:val="both"/>
      </w:pPr>
      <w:r>
        <w:rPr>
          <w:noProof/>
        </w:rPr>
        <mc:AlternateContent>
          <mc:Choice Requires="wps">
            <w:drawing>
              <wp:anchor distT="0" distB="0" distL="114300" distR="114300" simplePos="0" relativeHeight="251721728" behindDoc="1" locked="0" layoutInCell="1" allowOverlap="1">
                <wp:simplePos x="0" y="0"/>
                <wp:positionH relativeFrom="page">
                  <wp:posOffset>2015490</wp:posOffset>
                </wp:positionH>
                <wp:positionV relativeFrom="paragraph">
                  <wp:posOffset>1131570</wp:posOffset>
                </wp:positionV>
                <wp:extent cx="88900" cy="199390"/>
                <wp:effectExtent l="0" t="0" r="0" b="0"/>
                <wp:wrapNone/>
                <wp:docPr id="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 cy="199390"/>
                        </a:xfrm>
                        <a:prstGeom prst="rect">
                          <a:avLst/>
                        </a:prstGeom>
                        <a:noFill/>
                        <a:ln>
                          <a:noFill/>
                        </a:ln>
                      </wps:spPr>
                      <wps:txbx>
                        <w:txbxContent>
                          <w:p w:rsidR="00A914D2" w:rsidRDefault="00A914D2" w:rsidP="003F3A0B">
                            <w:pPr>
                              <w:pStyle w:val="BodyText"/>
                              <w:spacing w:line="222" w:lineRule="exact"/>
                              <w:rPr>
                                <w:rFonts w:ascii="Lucida Sans Unicode" w:hAnsi="Lucida Sans Unicode"/>
                              </w:rPr>
                            </w:pPr>
                            <w:r>
                              <w:rPr>
                                <w:rFonts w:ascii="Lucida Sans Unicode" w:hAnsi="Lucida Sans Unicode"/>
                                <w:color w:val="231F20"/>
                                <w:w w:val="97"/>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70" type="#_x0000_t202" style="position:absolute;left:0;text-align:left;margin-left:158.7pt;margin-top:89.1pt;width:7pt;height:15.7pt;z-index:-251594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" filled="f" stroked="f">
                <v:textbox inset="0,0,0,0">
                  <w:txbxContent>
                    <w:p w:rsidR="00A914D2" w:rsidRDefault="00A914D2" w:rsidP="003F3A0B">
                      <w:pPr>
                        <w:pStyle w:val="BodyText"/>
                        <w:spacing w:line="222" w:lineRule="exact"/>
                        <w:rPr>
                          <w:rFonts w:ascii="Lucida Sans Unicode" w:hAnsi="Lucida Sans Unicode"/>
                        </w:rPr>
                      </w:pPr>
                      <w:r>
                        <w:rPr>
                          <w:rFonts w:ascii="Lucida Sans Unicode" w:hAnsi="Lucida Sans Unicode"/>
                          <w:color w:val="231F20"/>
                          <w:w w:val="97"/>
                        </w:rPr>
                        <w:t>∼</w:t>
                      </w:r>
                    </w:p>
                  </w:txbxContent>
                </v:textbox>
                <w10:wrap anchorx="page"/>
              </v:shape>
            </w:pict>
          </mc:Fallback>
        </mc:AlternateContent>
      </w:r>
      <w:r>
        <w:rPr>
          <w:noProof/>
        </w:rPr>
        <mc:AlternateContent>
          <mc:Choice Requires="wps">
            <w:drawing>
              <wp:anchor distT="0" distB="0" distL="114300" distR="114300" simplePos="0" relativeHeight="251722752" behindDoc="1" locked="0" layoutInCell="1" allowOverlap="1">
                <wp:simplePos x="0" y="0"/>
                <wp:positionH relativeFrom="page">
                  <wp:posOffset>2036445</wp:posOffset>
                </wp:positionH>
                <wp:positionV relativeFrom="paragraph">
                  <wp:posOffset>2662555</wp:posOffset>
                </wp:positionV>
                <wp:extent cx="88900" cy="199390"/>
                <wp:effectExtent l="0" t="0" r="0" b="0"/>
                <wp:wrapNone/>
                <wp:docPr id="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 cy="199390"/>
                        </a:xfrm>
                        <a:prstGeom prst="rect">
                          <a:avLst/>
                        </a:prstGeom>
                        <a:noFill/>
                        <a:ln>
                          <a:noFill/>
                        </a:ln>
                      </wps:spPr>
                      <wps:txbx>
                        <w:txbxContent>
                          <w:p w:rsidR="00A914D2" w:rsidRDefault="00A914D2" w:rsidP="003F3A0B">
                            <w:pPr>
                              <w:pStyle w:val="BodyText"/>
                              <w:spacing w:line="222" w:lineRule="exact"/>
                              <w:rPr>
                                <w:rFonts w:ascii="Lucida Sans Unicode" w:hAnsi="Lucida Sans Unicode"/>
                              </w:rPr>
                            </w:pPr>
                            <w:r>
                              <w:rPr>
                                <w:rFonts w:ascii="Lucida Sans Unicode" w:hAnsi="Lucida Sans Unicode"/>
                                <w:color w:val="231F20"/>
                                <w:w w:val="97"/>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71" type="#_x0000_t202" style="position:absolute;left:0;text-align:left;margin-left:160.35pt;margin-top:209.65pt;width:7pt;height:15.7pt;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" filled="f" stroked="f">
                <v:textbox inset="0,0,0,0">
                  <w:txbxContent>
                    <w:p w:rsidR="00A914D2" w:rsidRDefault="00A914D2" w:rsidP="003F3A0B">
                      <w:pPr>
                        <w:pStyle w:val="BodyText"/>
                        <w:spacing w:line="222" w:lineRule="exact"/>
                        <w:rPr>
                          <w:rFonts w:ascii="Lucida Sans Unicode" w:hAnsi="Lucida Sans Unicode"/>
                        </w:rPr>
                      </w:pPr>
                      <w:r>
                        <w:rPr>
                          <w:rFonts w:ascii="Lucida Sans Unicode" w:hAnsi="Lucida Sans Unicode"/>
                          <w:color w:val="231F20"/>
                          <w:w w:val="97"/>
                        </w:rPr>
                        <w:t>∼</w:t>
                      </w:r>
                    </w:p>
                  </w:txbxContent>
                </v:textbox>
                <w10:wrap anchorx="page"/>
              </v:shape>
            </w:pict>
          </mc:Fallback>
        </mc:AlternateContent>
      </w:r>
      <w:r w:rsidR="003F3A0B" w:rsidRPr="0068687C">
        <w:rPr>
          <w:color w:val="231F20"/>
        </w:rPr>
        <w:t>Our findings demonstrate that the use of EHR for anemiasurveillanceamongpregnantwomenhaspotentialbutrequiresseveral considerations if surveillance is to be standardized andscaled to monitor temporal and geographic trends. Populationselection describing who is being assessed by the EHR mustclearlybeidentified;often,pregnantwomennotincludedarehardesttostudy,andunderstandingselectionbiasesisessential.Anestimatedone-fourthofpregnanciesdonotendinalivebirth(</w:t>
      </w:r>
      <w:hyperlink w:anchor="_bookmark30" w:history="1">
        <w:r w:rsidR="003F3A0B" w:rsidRPr="0068687C">
          <w:rPr>
            <w:color w:val="0000FF"/>
          </w:rPr>
          <w:t>23</w:t>
        </w:r>
      </w:hyperlink>
      <w:r w:rsidR="003F3A0B" w:rsidRPr="0068687C">
        <w:rPr>
          <w:color w:val="231F20"/>
        </w:rPr>
        <w:t xml:space="preserve">, </w:t>
      </w:r>
      <w:hyperlink w:anchor="_bookmark31" w:history="1">
        <w:r w:rsidR="003F3A0B" w:rsidRPr="0068687C">
          <w:rPr>
            <w:color w:val="0000FF"/>
          </w:rPr>
          <w:t>24</w:t>
        </w:r>
      </w:hyperlink>
      <w:r w:rsidR="003F3A0B" w:rsidRPr="0068687C">
        <w:rPr>
          <w:color w:val="231F20"/>
        </w:rPr>
        <w:t xml:space="preserve">), </w:t>
      </w:r>
      <w:r w:rsidR="003F3A0B" w:rsidRPr="0068687C">
        <w:rPr>
          <w:color w:val="231F20"/>
        </w:rPr>
        <w:t>and15%ofwomendonotbeginfirst-trimesterprenatalcare(</w:t>
      </w:r>
      <w:hyperlink w:anchor="_bookmark32" w:history="1">
        <w:r w:rsidR="003F3A0B" w:rsidRPr="0068687C">
          <w:rPr>
            <w:color w:val="0000FF"/>
          </w:rPr>
          <w:t>25</w:t>
        </w:r>
      </w:hyperlink>
      <w:r w:rsidR="003F3A0B" w:rsidRPr="0068687C">
        <w:rPr>
          <w:color w:val="231F20"/>
        </w:rPr>
        <w:t>).Wechosetoidentifyallpregnancies regardless of birth outcome and then restrict topregnancies that sought first-trimester prenatal care. Maternalcharacteristics, such as race and ethnicity, smoking, and parity,areimportanttoascertainbutmaybelimitedinEHRs(</w:t>
      </w:r>
      <w:hyperlink w:anchor="_bookmark33" w:history="1">
        <w:r w:rsidR="003F3A0B" w:rsidRPr="0068687C">
          <w:rPr>
            <w:color w:val="0000FF"/>
          </w:rPr>
          <w:t>26</w:t>
        </w:r>
      </w:hyperlink>
      <w:r w:rsidR="003F3A0B" w:rsidRPr="0068687C">
        <w:rPr>
          <w:color w:val="231F20"/>
        </w:rPr>
        <w:t>,</w:t>
      </w:r>
      <w:hyperlink w:anchor="_bookmark34" w:history="1">
        <w:r w:rsidR="003F3A0B" w:rsidRPr="0068687C">
          <w:rPr>
            <w:color w:val="0000FF"/>
          </w:rPr>
          <w:t>27</w:t>
        </w:r>
      </w:hyperlink>
      <w:r w:rsidR="003F3A0B" w:rsidRPr="0068687C">
        <w:rPr>
          <w:color w:val="231F20"/>
        </w:rPr>
        <w:t>). We obtained these measures preferentially from the birthcertificate, but this linkage may be impractical for many EHRsystems. Clearandconsistentguidanceonwhichlaboratoryresult(s) to use is also critical. We selected the first laboratorytest result during the first trimester, which generally coincidedwiththefirstprenatalvisit9wkofgestation.PregnantwomencanhaverepeatedHgb/Hcttestresultsifbeingfollowedfor threatened or spontaneous abortion, ectopic pregnancy, orhospitalization (condition related or unrelated to pregnancy),where routine complete blood counts may be collected seriallywhenbleedingisofconcern(e.g., every6horeveryday).Selecting the first test result in the first trimester is the earliesttest available for a pregnancy being monitored for any bleedingprocess. Concurrent reporting of gestational age of laboratoryassessmentiswarranted.</w:t>
      </w:r>
    </w:p>
    <w:p w:rsidR="003F3A0B" w:rsidRPr="0068687C" w:rsidRDefault="003F3A0B" w:rsidP="003F3A0B">
      <w:pPr>
        <w:pStyle w:val="BodyText"/>
        <w:spacing w:line="247" w:lineRule="auto"/>
        <w:ind w:left="117" w:right="38" w:firstLine="239"/>
        <w:jc w:val="both"/>
      </w:pPr>
      <w:r w:rsidRPr="0068687C">
        <w:rPr>
          <w:color w:val="231F20"/>
        </w:rPr>
        <w:t>In addition, a standard case definition of anemia and IDA isrequired. ACOG guidelines define anemia using either Hgb orHct(</w:t>
      </w:r>
      <w:hyperlink w:anchor="_bookmark15" w:history="1">
        <w:r w:rsidRPr="0068687C">
          <w:rPr>
            <w:color w:val="0000FF"/>
          </w:rPr>
          <w:t>4</w:t>
        </w:r>
      </w:hyperlink>
      <w:r w:rsidRPr="0068687C">
        <w:rPr>
          <w:color w:val="231F20"/>
        </w:rPr>
        <w:t>),andNHANESreportsonlyHgb(</w:t>
      </w:r>
      <w:hyperlink w:anchor="_bookmark18" w:history="1">
        <w:r w:rsidRPr="0068687C">
          <w:rPr>
            <w:color w:val="0000FF"/>
          </w:rPr>
          <w:t>11</w:t>
        </w:r>
      </w:hyperlink>
      <w:r w:rsidRPr="0068687C">
        <w:rPr>
          <w:color w:val="231F20"/>
        </w:rPr>
        <w:t>,</w:t>
      </w:r>
      <w:hyperlink w:anchor="_bookmark19" w:history="1">
        <w:r w:rsidRPr="0068687C">
          <w:rPr>
            <w:color w:val="0000FF"/>
          </w:rPr>
          <w:t>12</w:t>
        </w:r>
      </w:hyperlink>
      <w:r w:rsidRPr="0068687C">
        <w:rPr>
          <w:color w:val="231F20"/>
        </w:rPr>
        <w:t>).Nearlyallpregnancies had both Hgb and Hct measured simultaneously,</w:t>
      </w:r>
      <w:r w:rsidRPr="0068687C">
        <w:rPr>
          <w:color w:val="231F20"/>
          <w:spacing w:val="-1"/>
        </w:rPr>
        <w:t>yet</w:t>
      </w:r>
      <w:r w:rsidRPr="0068687C">
        <w:rPr>
          <w:color w:val="231F20"/>
        </w:rPr>
        <w:t>theconcordanceforidentifyinganemiawas</w:t>
      </w:r>
      <w:r w:rsidRPr="0068687C">
        <w:rPr>
          <w:i/>
          <w:color w:val="231F20"/>
        </w:rPr>
        <w:t>&lt;</w:t>
      </w:r>
      <w:r w:rsidRPr="0068687C">
        <w:rPr>
          <w:color w:val="231F20"/>
        </w:rPr>
        <w:t>50%.Hctclas-</w:t>
      </w:r>
      <w:r w:rsidRPr="0068687C">
        <w:rPr>
          <w:color w:val="231F20"/>
          <w:w w:val="95"/>
        </w:rPr>
        <w:t>sified more women with mild anemia, whereas the proportion ofwomen classified with moderate/severe anemia was higher using</w:t>
      </w:r>
      <w:r w:rsidRPr="0068687C">
        <w:rPr>
          <w:color w:val="231F20"/>
        </w:rPr>
        <w:t>Hgb.AlthoughthereisarelationbetweenHgbandHct(3:1onaverage),thesetestsdonotmeasurethesamephysiologic</w:t>
      </w:r>
    </w:p>
    <w:p w:rsidR="003F3A0B" w:rsidRPr="0068687C" w:rsidRDefault="003F3A0B" w:rsidP="003F3A0B">
      <w:pPr>
        <w:pStyle w:val="BodyText"/>
        <w:spacing w:before="70" w:line="249" w:lineRule="auto"/>
        <w:ind w:left="117" w:right="111"/>
        <w:jc w:val="both"/>
      </w:pPr>
      <w:r w:rsidRPr="0068687C">
        <w:br w:type="column"/>
      </w:r>
      <w:r w:rsidRPr="0068687C">
        <w:rPr>
          <w:color w:val="231F20"/>
          <w:w w:val="95"/>
        </w:rPr>
        <w:lastRenderedPageBreak/>
        <w:t>construct.Hgbisadirectmeasureoftheiron-containingprotein</w:t>
      </w:r>
      <w:r w:rsidRPr="0068687C">
        <w:rPr>
          <w:color w:val="231F20"/>
        </w:rPr>
        <w:t>inRBCs.HctistheproportionofwholebloodoccupiedbyRBCs, where RBC volume is affected differently by nutritionaldeficiencies, disease processes, and genetic blood disorders (</w:t>
      </w:r>
      <w:hyperlink w:anchor="_bookmark15" w:history="1">
        <w:r w:rsidRPr="0068687C">
          <w:rPr>
            <w:color w:val="0000FF"/>
          </w:rPr>
          <w:t>4</w:t>
        </w:r>
      </w:hyperlink>
      <w:r w:rsidRPr="0068687C">
        <w:rPr>
          <w:color w:val="231F20"/>
        </w:rPr>
        <w:t>,</w:t>
      </w:r>
      <w:hyperlink w:anchor="_bookmark25" w:history="1">
        <w:r w:rsidRPr="0068687C">
          <w:rPr>
            <w:color w:val="0000FF"/>
          </w:rPr>
          <w:t>18</w:t>
        </w:r>
      </w:hyperlink>
      <w:r w:rsidRPr="0068687C">
        <w:rPr>
          <w:color w:val="231F20"/>
        </w:rPr>
        <w:t>).Attheindividuallevel,smallvariationsintherelationbetween Hgb and Hct may lead to discordance of anemia for</w:t>
      </w:r>
      <w:r w:rsidRPr="0068687C">
        <w:rPr>
          <w:color w:val="231F20"/>
          <w:w w:val="95"/>
        </w:rPr>
        <w:t>measures close to cut-points defining anemia. It remains unclearwhether health outcomes are better predicted when anemia and</w:t>
      </w:r>
      <w:r w:rsidRPr="0068687C">
        <w:rPr>
          <w:color w:val="231F20"/>
        </w:rPr>
        <w:t>severity are classified by Hgb, Hct, or both. In the context ofclinicalsettings, thealignmentofanemiaidentificationwithstandards of clinical care may be necessary until there is moreevidence to recommend a certain test. Furthermore, althoughHgbandHctaretheprimaryscreeningtestsforidentifyinganemia, neither are specific for ID (</w:t>
      </w:r>
      <w:hyperlink w:anchor="_bookmark35" w:history="1">
        <w:r w:rsidRPr="0068687C">
          <w:rPr>
            <w:color w:val="0000FF"/>
          </w:rPr>
          <w:t>28</w:t>
        </w:r>
      </w:hyperlink>
      <w:r w:rsidRPr="0068687C">
        <w:rPr>
          <w:color w:val="231F20"/>
        </w:rPr>
        <w:t>). Ferritin is consideredthebestdiagnostictestclinicallyavailableforID(</w:t>
      </w:r>
      <w:hyperlink w:anchor="_bookmark36" w:history="1">
        <w:r w:rsidRPr="0068687C">
          <w:rPr>
            <w:color w:val="0000FF"/>
          </w:rPr>
          <w:t>29</w:t>
        </w:r>
      </w:hyperlink>
      <w:r w:rsidRPr="0068687C">
        <w:rPr>
          <w:color w:val="231F20"/>
        </w:rPr>
        <w:t>),butamongpregnancieswithanyironindicesassessed,wefoundat least 10% had an iron indicator other than ferritin. Issuessurrounding selection of laboratory test type and threshold fordiagnosis would also apply to surveillance of ID and IDA should</w:t>
      </w:r>
      <w:r w:rsidR="00376FE1">
        <w:rPr>
          <w:color w:val="231F20"/>
          <w:lang w:val="en-US"/>
        </w:rPr>
        <w:t xml:space="preserve"> </w:t>
      </w:r>
      <w:r w:rsidRPr="0068687C">
        <w:rPr>
          <w:color w:val="231F20"/>
        </w:rPr>
        <w:t>ferritin</w:t>
      </w:r>
      <w:r w:rsidR="00376FE1">
        <w:rPr>
          <w:color w:val="231F20"/>
          <w:lang w:val="en-US"/>
        </w:rPr>
        <w:t xml:space="preserve"> </w:t>
      </w:r>
      <w:r w:rsidRPr="0068687C">
        <w:rPr>
          <w:color w:val="231F20"/>
        </w:rPr>
        <w:t>or</w:t>
      </w:r>
      <w:r w:rsidR="00376FE1">
        <w:rPr>
          <w:color w:val="231F20"/>
          <w:lang w:val="en-US"/>
        </w:rPr>
        <w:t xml:space="preserve"> </w:t>
      </w:r>
      <w:r w:rsidRPr="0068687C">
        <w:rPr>
          <w:color w:val="231F20"/>
        </w:rPr>
        <w:t>other</w:t>
      </w:r>
      <w:r w:rsidR="00376FE1">
        <w:rPr>
          <w:color w:val="231F20"/>
          <w:lang w:val="en-US"/>
        </w:rPr>
        <w:t xml:space="preserve"> </w:t>
      </w:r>
      <w:r w:rsidRPr="0068687C">
        <w:rPr>
          <w:color w:val="231F20"/>
        </w:rPr>
        <w:t>iron</w:t>
      </w:r>
      <w:r w:rsidR="00376FE1">
        <w:rPr>
          <w:color w:val="231F20"/>
          <w:lang w:val="en-US"/>
        </w:rPr>
        <w:t xml:space="preserve"> </w:t>
      </w:r>
      <w:r w:rsidRPr="0068687C">
        <w:rPr>
          <w:color w:val="231F20"/>
        </w:rPr>
        <w:t>status</w:t>
      </w:r>
      <w:r w:rsidR="00376FE1">
        <w:rPr>
          <w:color w:val="231F20"/>
          <w:lang w:val="en-US"/>
        </w:rPr>
        <w:t xml:space="preserve"> </w:t>
      </w:r>
      <w:r w:rsidRPr="0068687C">
        <w:rPr>
          <w:color w:val="231F20"/>
        </w:rPr>
        <w:t>in</w:t>
      </w:r>
      <w:r w:rsidR="00376FE1">
        <w:rPr>
          <w:color w:val="231F20"/>
          <w:lang w:val="en-US"/>
        </w:rPr>
        <w:t xml:space="preserve"> </w:t>
      </w:r>
      <w:r w:rsidRPr="0068687C">
        <w:rPr>
          <w:color w:val="231F20"/>
        </w:rPr>
        <w:t>dices</w:t>
      </w:r>
      <w:r w:rsidR="00376FE1">
        <w:rPr>
          <w:color w:val="231F20"/>
          <w:lang w:val="en-US"/>
        </w:rPr>
        <w:t xml:space="preserve"> </w:t>
      </w:r>
      <w:r w:rsidRPr="0068687C">
        <w:rPr>
          <w:color w:val="231F20"/>
        </w:rPr>
        <w:t>be</w:t>
      </w:r>
      <w:r w:rsidR="00376FE1">
        <w:rPr>
          <w:color w:val="231F20"/>
          <w:lang w:val="en-US"/>
        </w:rPr>
        <w:t xml:space="preserve"> </w:t>
      </w:r>
      <w:r w:rsidRPr="0068687C">
        <w:rPr>
          <w:color w:val="231F20"/>
        </w:rPr>
        <w:t>routinely</w:t>
      </w:r>
      <w:r w:rsidR="00376FE1">
        <w:rPr>
          <w:color w:val="231F20"/>
          <w:lang w:val="en-US"/>
        </w:rPr>
        <w:t xml:space="preserve"> </w:t>
      </w:r>
      <w:r w:rsidRPr="0068687C">
        <w:rPr>
          <w:color w:val="231F20"/>
        </w:rPr>
        <w:t>measured.</w:t>
      </w:r>
    </w:p>
    <w:p w:rsidR="003F3A0B" w:rsidRPr="0068687C" w:rsidRDefault="003F3A0B" w:rsidP="003F3A0B">
      <w:pPr>
        <w:pStyle w:val="BodyText"/>
        <w:spacing w:line="249" w:lineRule="auto"/>
        <w:ind w:left="117" w:right="111" w:firstLine="239"/>
        <w:jc w:val="both"/>
      </w:pPr>
      <w:r w:rsidRPr="0068687C">
        <w:rPr>
          <w:color w:val="231F20"/>
        </w:rPr>
        <w:t>Although</w:t>
      </w:r>
      <w:r w:rsidR="00376FE1">
        <w:rPr>
          <w:color w:val="231F20"/>
          <w:lang w:val="en-US"/>
        </w:rPr>
        <w:t xml:space="preserve"> </w:t>
      </w:r>
      <w:r w:rsidRPr="0068687C">
        <w:rPr>
          <w:color w:val="231F20"/>
        </w:rPr>
        <w:t>most</w:t>
      </w:r>
      <w:r w:rsidR="00376FE1">
        <w:rPr>
          <w:color w:val="231F20"/>
          <w:lang w:val="en-US"/>
        </w:rPr>
        <w:t xml:space="preserve"> </w:t>
      </w:r>
      <w:r w:rsidRPr="0068687C">
        <w:rPr>
          <w:color w:val="231F20"/>
        </w:rPr>
        <w:t>women   unscreened   may   be   explained</w:t>
      </w:r>
      <w:r w:rsidR="00376FE1">
        <w:rPr>
          <w:color w:val="231F20"/>
          <w:lang w:val="en-US"/>
        </w:rPr>
        <w:t xml:space="preserve"> </w:t>
      </w:r>
      <w:r w:rsidRPr="0068687C">
        <w:rPr>
          <w:color w:val="231F20"/>
        </w:rPr>
        <w:t>by</w:t>
      </w:r>
      <w:r w:rsidR="00376FE1">
        <w:rPr>
          <w:color w:val="231F20"/>
          <w:lang w:val="en-US"/>
        </w:rPr>
        <w:t xml:space="preserve"> </w:t>
      </w:r>
      <w:r w:rsidRPr="0068687C">
        <w:rPr>
          <w:color w:val="231F20"/>
        </w:rPr>
        <w:t>early</w:t>
      </w:r>
      <w:r w:rsidR="00376FE1">
        <w:rPr>
          <w:color w:val="231F20"/>
          <w:lang w:val="en-US"/>
        </w:rPr>
        <w:t xml:space="preserve"> </w:t>
      </w:r>
      <w:r w:rsidRPr="0068687C">
        <w:rPr>
          <w:color w:val="231F20"/>
        </w:rPr>
        <w:t>pregnancy</w:t>
      </w:r>
      <w:r w:rsidR="00376FE1">
        <w:rPr>
          <w:color w:val="231F20"/>
          <w:lang w:val="en-US"/>
        </w:rPr>
        <w:t xml:space="preserve"> </w:t>
      </w:r>
      <w:r w:rsidRPr="0068687C">
        <w:rPr>
          <w:color w:val="231F20"/>
        </w:rPr>
        <w:t>loss,</w:t>
      </w:r>
      <w:r w:rsidR="00376FE1">
        <w:rPr>
          <w:color w:val="231F20"/>
          <w:lang w:val="en-US"/>
        </w:rPr>
        <w:t xml:space="preserve"> </w:t>
      </w:r>
      <w:r w:rsidRPr="0068687C">
        <w:rPr>
          <w:color w:val="231F20"/>
        </w:rPr>
        <w:t>it</w:t>
      </w:r>
      <w:r w:rsidR="00376FE1">
        <w:rPr>
          <w:color w:val="231F20"/>
          <w:lang w:val="en-US"/>
        </w:rPr>
        <w:t xml:space="preserve"> </w:t>
      </w:r>
      <w:r w:rsidRPr="0068687C">
        <w:rPr>
          <w:color w:val="231F20"/>
        </w:rPr>
        <w:t>is</w:t>
      </w:r>
      <w:r w:rsidR="00376FE1">
        <w:rPr>
          <w:color w:val="231F20"/>
          <w:lang w:val="en-US"/>
        </w:rPr>
        <w:t xml:space="preserve"> </w:t>
      </w:r>
      <w:r w:rsidRPr="0068687C">
        <w:rPr>
          <w:color w:val="231F20"/>
        </w:rPr>
        <w:t>possible</w:t>
      </w:r>
      <w:r w:rsidR="00376FE1">
        <w:rPr>
          <w:color w:val="231F20"/>
          <w:lang w:val="en-US"/>
        </w:rPr>
        <w:t xml:space="preserve"> </w:t>
      </w:r>
      <w:r w:rsidRPr="0068687C">
        <w:rPr>
          <w:color w:val="231F20"/>
        </w:rPr>
        <w:t>that</w:t>
      </w:r>
      <w:r w:rsidR="00376FE1">
        <w:rPr>
          <w:color w:val="231F20"/>
          <w:lang w:val="en-US"/>
        </w:rPr>
        <w:t xml:space="preserve"> </w:t>
      </w:r>
      <w:r w:rsidRPr="0068687C">
        <w:rPr>
          <w:color w:val="231F20"/>
        </w:rPr>
        <w:t>some</w:t>
      </w:r>
      <w:r w:rsidR="00376FE1">
        <w:rPr>
          <w:color w:val="231F20"/>
          <w:lang w:val="en-US"/>
        </w:rPr>
        <w:t xml:space="preserve"> </w:t>
      </w:r>
      <w:r w:rsidRPr="0068687C">
        <w:rPr>
          <w:color w:val="231F20"/>
        </w:rPr>
        <w:t>women</w:t>
      </w:r>
      <w:r w:rsidR="00376FE1">
        <w:rPr>
          <w:color w:val="231F20"/>
          <w:lang w:val="en-US"/>
        </w:rPr>
        <w:t xml:space="preserve"> </w:t>
      </w:r>
      <w:r w:rsidRPr="0068687C">
        <w:rPr>
          <w:color w:val="231F20"/>
        </w:rPr>
        <w:t>categorized as unscreened live in areas where laboratory test</w:t>
      </w:r>
      <w:r w:rsidR="00376FE1">
        <w:rPr>
          <w:color w:val="231F20"/>
          <w:lang w:val="en-US"/>
        </w:rPr>
        <w:t xml:space="preserve"> </w:t>
      </w:r>
      <w:r w:rsidRPr="0068687C">
        <w:rPr>
          <w:color w:val="231F20"/>
        </w:rPr>
        <w:t>sare</w:t>
      </w:r>
      <w:r w:rsidR="00376FE1">
        <w:rPr>
          <w:color w:val="231F20"/>
          <w:lang w:val="en-US"/>
        </w:rPr>
        <w:t xml:space="preserve"> </w:t>
      </w:r>
      <w:r w:rsidRPr="0068687C">
        <w:rPr>
          <w:color w:val="231F20"/>
        </w:rPr>
        <w:t>performed</w:t>
      </w:r>
      <w:r w:rsidR="00376FE1">
        <w:rPr>
          <w:color w:val="231F20"/>
          <w:lang w:val="en-US"/>
        </w:rPr>
        <w:t xml:space="preserve"> </w:t>
      </w:r>
      <w:r w:rsidRPr="0068687C">
        <w:rPr>
          <w:color w:val="231F20"/>
        </w:rPr>
        <w:t>at</w:t>
      </w:r>
      <w:r w:rsidR="00376FE1">
        <w:rPr>
          <w:color w:val="231F20"/>
          <w:lang w:val="en-US"/>
        </w:rPr>
        <w:t xml:space="preserve"> </w:t>
      </w:r>
      <w:r w:rsidRPr="0068687C">
        <w:rPr>
          <w:color w:val="231F20"/>
        </w:rPr>
        <w:t>non–Kaiser</w:t>
      </w:r>
      <w:r w:rsidR="00376FE1">
        <w:rPr>
          <w:color w:val="231F20"/>
          <w:lang w:val="en-US"/>
        </w:rPr>
        <w:t xml:space="preserve"> </w:t>
      </w:r>
      <w:r w:rsidRPr="0068687C">
        <w:rPr>
          <w:color w:val="231F20"/>
        </w:rPr>
        <w:t>Permanente</w:t>
      </w:r>
      <w:r w:rsidR="00376FE1">
        <w:rPr>
          <w:color w:val="231F20"/>
          <w:lang w:val="en-US"/>
        </w:rPr>
        <w:t xml:space="preserve"> </w:t>
      </w:r>
      <w:r w:rsidRPr="0068687C">
        <w:rPr>
          <w:color w:val="231F20"/>
        </w:rPr>
        <w:t>laboratories,</w:t>
      </w:r>
      <w:r w:rsidR="00376FE1">
        <w:rPr>
          <w:color w:val="231F20"/>
          <w:lang w:val="en-US"/>
        </w:rPr>
        <w:t xml:space="preserve"> </w:t>
      </w:r>
      <w:r w:rsidRPr="0068687C">
        <w:rPr>
          <w:color w:val="231F20"/>
        </w:rPr>
        <w:t>may</w:t>
      </w:r>
      <w:r w:rsidR="00376FE1">
        <w:rPr>
          <w:color w:val="231F20"/>
          <w:lang w:val="en-US"/>
        </w:rPr>
        <w:t xml:space="preserve"> </w:t>
      </w:r>
      <w:r w:rsidRPr="0068687C">
        <w:rPr>
          <w:color w:val="231F20"/>
        </w:rPr>
        <w:t>have had laboratory tests conducted just prior to conception,received pregnancy care outside the KPNW network (e.g., dualin</w:t>
      </w:r>
      <w:r w:rsidR="00376FE1">
        <w:rPr>
          <w:color w:val="231F20"/>
          <w:lang w:val="en-US"/>
        </w:rPr>
        <w:t xml:space="preserve"> </w:t>
      </w:r>
      <w:r w:rsidRPr="0068687C">
        <w:rPr>
          <w:color w:val="231F20"/>
        </w:rPr>
        <w:t>surance</w:t>
      </w:r>
      <w:r w:rsidR="00376FE1">
        <w:rPr>
          <w:color w:val="231F20"/>
          <w:lang w:val="en-US"/>
        </w:rPr>
        <w:t xml:space="preserve"> </w:t>
      </w:r>
      <w:r w:rsidRPr="0068687C">
        <w:rPr>
          <w:color w:val="231F20"/>
        </w:rPr>
        <w:t>coverage),</w:t>
      </w:r>
      <w:r w:rsidR="00376FE1">
        <w:rPr>
          <w:color w:val="231F20"/>
          <w:lang w:val="en-US"/>
        </w:rPr>
        <w:t xml:space="preserve"> </w:t>
      </w:r>
      <w:r w:rsidRPr="0068687C">
        <w:rPr>
          <w:color w:val="231F20"/>
        </w:rPr>
        <w:t>or</w:t>
      </w:r>
      <w:r w:rsidR="00376FE1">
        <w:rPr>
          <w:color w:val="231F20"/>
          <w:lang w:val="en-US"/>
        </w:rPr>
        <w:t xml:space="preserve"> </w:t>
      </w:r>
      <w:r w:rsidRPr="0068687C">
        <w:rPr>
          <w:color w:val="231F20"/>
        </w:rPr>
        <w:t>chose</w:t>
      </w:r>
      <w:r w:rsidR="00376FE1">
        <w:rPr>
          <w:color w:val="231F20"/>
          <w:lang w:val="en-US"/>
        </w:rPr>
        <w:t xml:space="preserve"> </w:t>
      </w:r>
      <w:r w:rsidRPr="0068687C">
        <w:rPr>
          <w:color w:val="231F20"/>
        </w:rPr>
        <w:t>not</w:t>
      </w:r>
      <w:r w:rsidR="00376FE1">
        <w:rPr>
          <w:color w:val="231F20"/>
          <w:lang w:val="en-US"/>
        </w:rPr>
        <w:t xml:space="preserve"> </w:t>
      </w:r>
      <w:r w:rsidRPr="0068687C">
        <w:rPr>
          <w:color w:val="231F20"/>
        </w:rPr>
        <w:t>to</w:t>
      </w:r>
      <w:r w:rsidR="00376FE1">
        <w:rPr>
          <w:color w:val="231F20"/>
          <w:lang w:val="en-US"/>
        </w:rPr>
        <w:t xml:space="preserve"> </w:t>
      </w:r>
      <w:r w:rsidRPr="0068687C">
        <w:rPr>
          <w:color w:val="231F20"/>
        </w:rPr>
        <w:t>have</w:t>
      </w:r>
      <w:r w:rsidR="00376FE1">
        <w:rPr>
          <w:color w:val="231F20"/>
          <w:lang w:val="en-US"/>
        </w:rPr>
        <w:t xml:space="preserve"> </w:t>
      </w:r>
      <w:r w:rsidRPr="0068687C">
        <w:rPr>
          <w:color w:val="231F20"/>
        </w:rPr>
        <w:t>laboratory</w:t>
      </w:r>
      <w:r w:rsidR="00376FE1">
        <w:rPr>
          <w:color w:val="231F20"/>
          <w:lang w:val="en-US"/>
        </w:rPr>
        <w:t xml:space="preserve"> </w:t>
      </w:r>
      <w:r w:rsidRPr="0068687C">
        <w:rPr>
          <w:color w:val="231F20"/>
        </w:rPr>
        <w:t>test</w:t>
      </w:r>
      <w:r w:rsidR="00376FE1">
        <w:rPr>
          <w:color w:val="231F20"/>
          <w:lang w:val="en-US"/>
        </w:rPr>
        <w:t xml:space="preserve"> </w:t>
      </w:r>
      <w:r w:rsidRPr="0068687C">
        <w:rPr>
          <w:color w:val="231F20"/>
        </w:rPr>
        <w:t>s</w:t>
      </w:r>
      <w:r w:rsidRPr="0068687C">
        <w:rPr>
          <w:color w:val="231F20"/>
          <w:w w:val="95"/>
        </w:rPr>
        <w:t>conducted; thus, screening rates may be slightly underestimated.</w:t>
      </w:r>
      <w:r w:rsidR="00376FE1">
        <w:rPr>
          <w:color w:val="231F20"/>
          <w:w w:val="95"/>
          <w:lang w:val="en-US"/>
        </w:rPr>
        <w:t xml:space="preserve"> </w:t>
      </w:r>
      <w:r w:rsidRPr="0068687C">
        <w:rPr>
          <w:color w:val="231F20"/>
        </w:rPr>
        <w:t>We</w:t>
      </w:r>
      <w:r w:rsidR="00376FE1">
        <w:rPr>
          <w:color w:val="231F20"/>
          <w:lang w:val="en-US"/>
        </w:rPr>
        <w:t xml:space="preserve"> </w:t>
      </w:r>
      <w:r w:rsidRPr="0068687C">
        <w:rPr>
          <w:color w:val="231F20"/>
        </w:rPr>
        <w:t>only</w:t>
      </w:r>
      <w:r w:rsidR="00376FE1">
        <w:rPr>
          <w:color w:val="231F20"/>
          <w:lang w:val="en-US"/>
        </w:rPr>
        <w:t xml:space="preserve"> </w:t>
      </w:r>
      <w:r w:rsidRPr="0068687C">
        <w:rPr>
          <w:color w:val="231F20"/>
        </w:rPr>
        <w:t>examine</w:t>
      </w:r>
      <w:r w:rsidR="00376FE1">
        <w:rPr>
          <w:color w:val="231F20"/>
          <w:lang w:val="en-US"/>
        </w:rPr>
        <w:t xml:space="preserve"> </w:t>
      </w:r>
      <w:r w:rsidRPr="0068687C">
        <w:rPr>
          <w:color w:val="231F20"/>
        </w:rPr>
        <w:t>dan</w:t>
      </w:r>
      <w:r w:rsidR="00376FE1">
        <w:rPr>
          <w:color w:val="231F20"/>
          <w:lang w:val="en-US"/>
        </w:rPr>
        <w:t xml:space="preserve"> </w:t>
      </w:r>
      <w:r w:rsidRPr="0068687C">
        <w:rPr>
          <w:color w:val="231F20"/>
        </w:rPr>
        <w:t>emia-related</w:t>
      </w:r>
      <w:r w:rsidR="00376FE1">
        <w:rPr>
          <w:color w:val="231F20"/>
          <w:lang w:val="en-US"/>
        </w:rPr>
        <w:t xml:space="preserve"> </w:t>
      </w:r>
      <w:r w:rsidRPr="0068687C">
        <w:rPr>
          <w:color w:val="231F20"/>
        </w:rPr>
        <w:t>diagnosis</w:t>
      </w:r>
      <w:r w:rsidR="00376FE1">
        <w:rPr>
          <w:color w:val="231F20"/>
          <w:lang w:val="en-US"/>
        </w:rPr>
        <w:t xml:space="preserve"> </w:t>
      </w:r>
      <w:r w:rsidRPr="0068687C">
        <w:rPr>
          <w:color w:val="231F20"/>
        </w:rPr>
        <w:t>codes</w:t>
      </w:r>
      <w:r w:rsidR="00376FE1">
        <w:rPr>
          <w:color w:val="231F20"/>
          <w:lang w:val="en-US"/>
        </w:rPr>
        <w:t xml:space="preserve"> </w:t>
      </w:r>
      <w:r w:rsidRPr="0068687C">
        <w:rPr>
          <w:color w:val="231F20"/>
        </w:rPr>
        <w:t>recorded</w:t>
      </w:r>
      <w:r w:rsidR="00376FE1">
        <w:rPr>
          <w:color w:val="231F20"/>
          <w:lang w:val="en-US"/>
        </w:rPr>
        <w:t xml:space="preserve"> </w:t>
      </w:r>
      <w:r w:rsidRPr="0068687C">
        <w:rPr>
          <w:color w:val="231F20"/>
        </w:rPr>
        <w:t>during the first 20 wk of gestation. It is possible that diagnosis</w:t>
      </w:r>
      <w:r w:rsidRPr="0068687C">
        <w:rPr>
          <w:color w:val="231F20"/>
          <w:w w:val="95"/>
        </w:rPr>
        <w:t>codes related to inherited enzyme deficiencies or blood disorders</w:t>
      </w:r>
      <w:r w:rsidRPr="0068687C">
        <w:rPr>
          <w:color w:val="231F20"/>
        </w:rPr>
        <w:t>were available prior to this window, but examining historicalICD codes was beyond the scope of this analysis. Iron statusdata weretoo sparse to determine whether themeasurementof these indices varied by maternal or clinical characteristics.The recommended iron indicator, ferritin, is a positive acute-</w:t>
      </w:r>
      <w:r w:rsidRPr="0068687C">
        <w:rPr>
          <w:color w:val="231F20"/>
          <w:w w:val="95"/>
        </w:rPr>
        <w:t xml:space="preserve">phase protein; thus, in the presence of </w:t>
      </w:r>
      <w:r w:rsidRPr="0068687C">
        <w:rPr>
          <w:color w:val="231F20"/>
          <w:w w:val="95"/>
        </w:rPr>
        <w:t>inflammation (e.g., due to</w:t>
      </w:r>
      <w:r w:rsidRPr="0068687C">
        <w:rPr>
          <w:color w:val="231F20"/>
        </w:rPr>
        <w:t>obesity,infection,orphysiologicchangesin pregnancy),ferritinconcentrations may be elevated, resulting in an underdiagnosisofID.UsingahigherferritinthresholdtoidentifyIDoradjustingferritinfortheinfluenceofinflammationmaybewarranted, although the use of these methods among pregnantpopulationsisnotwellstudied(</w:t>
      </w:r>
      <w:hyperlink w:anchor="_bookmark22" w:history="1">
        <w:r w:rsidRPr="0068687C">
          <w:rPr>
            <w:color w:val="0000FF"/>
          </w:rPr>
          <w:t>15</w:t>
        </w:r>
      </w:hyperlink>
      <w:r w:rsidRPr="0068687C">
        <w:rPr>
          <w:color w:val="231F20"/>
        </w:rPr>
        <w:t>,</w:t>
      </w:r>
      <w:hyperlink w:anchor="_bookmark37" w:history="1">
        <w:r w:rsidRPr="0068687C">
          <w:rPr>
            <w:color w:val="0000FF"/>
          </w:rPr>
          <w:t>30</w:t>
        </w:r>
      </w:hyperlink>
      <w:r w:rsidRPr="0068687C">
        <w:rPr>
          <w:color w:val="231F20"/>
        </w:rPr>
        <w:t>,</w:t>
      </w:r>
      <w:hyperlink w:anchor="_bookmark38" w:history="1">
        <w:r w:rsidRPr="0068687C">
          <w:rPr>
            <w:color w:val="0000FF"/>
          </w:rPr>
          <w:t>31</w:t>
        </w:r>
      </w:hyperlink>
      <w:r w:rsidRPr="0068687C">
        <w:rPr>
          <w:color w:val="231F20"/>
        </w:rPr>
        <w:t>).Althoughnotunexpected,thepaucityofCRPlaboratoryresultshinderedabilitytoidentifyinflammationandthedegreetowhichprevalence of ID and IDA may be underestimated. This studyexaminedavailabilityofEHRdatawithin1integrated-carehealth system in the Pacific Northwest; thus, findings may notbe generalizable to other health systems or US populations ofpregnant women. These findings will need to be confirmed as</w:t>
      </w:r>
      <w:r w:rsidRPr="0068687C">
        <w:rPr>
          <w:color w:val="231F20"/>
          <w:w w:val="95"/>
        </w:rPr>
        <w:t>screening practices may differ across systems (</w:t>
      </w:r>
      <w:hyperlink w:anchor="_bookmark41" w:history="1">
        <w:r w:rsidRPr="0068687C">
          <w:rPr>
            <w:color w:val="0000FF"/>
            <w:w w:val="95"/>
          </w:rPr>
          <w:t>32</w:t>
        </w:r>
      </w:hyperlink>
      <w:r w:rsidRPr="0068687C">
        <w:rPr>
          <w:color w:val="231F20"/>
          <w:w w:val="95"/>
        </w:rPr>
        <w:t>). Similarly, we</w:t>
      </w:r>
      <w:r w:rsidRPr="0068687C">
        <w:rPr>
          <w:color w:val="231F20"/>
        </w:rPr>
        <w:t>focused on the first trimester as a starting place to assess EHRuse for anemia, ID, and IDA surveillance. Additional studies areneededtoexplorewhetheruseofEHRisfeasibleamongsecond-andtrimester-pregnanciesasmethodssuchasinclusioncriteriaandselectionoflaboratorytestresultmaydiffer.</w:t>
      </w:r>
    </w:p>
    <w:p w:rsidR="003F3A0B" w:rsidRPr="0068687C" w:rsidRDefault="003F3A0B" w:rsidP="003F3A0B">
      <w:pPr>
        <w:pStyle w:val="BodyText"/>
        <w:spacing w:line="249" w:lineRule="auto"/>
        <w:ind w:left="117" w:right="111" w:firstLine="239"/>
        <w:jc w:val="both"/>
      </w:pPr>
      <w:r w:rsidRPr="0068687C">
        <w:rPr>
          <w:color w:val="231F20"/>
        </w:rPr>
        <w:t>Thepurposeofscreeningforandtreatmentofanemia,ID,andIDAamongpregnantwomenistoimprovematernalandinfanthealthoutcomes.However,in2015,theUSPreventativeServicesTaskForce(USPSTF)concludedthattherewasinsufficientevidencetomakearecommendationabout the effectiveness of IDA screening among asymptomaticpregnant women (</w:t>
      </w:r>
      <w:hyperlink w:anchor="_bookmark17" w:history="1">
        <w:r w:rsidRPr="0068687C">
          <w:rPr>
            <w:color w:val="0000FF"/>
          </w:rPr>
          <w:t>8</w:t>
        </w:r>
      </w:hyperlink>
      <w:r w:rsidRPr="0068687C">
        <w:rPr>
          <w:color w:val="231F20"/>
        </w:rPr>
        <w:t>), a deviation from their 2006 statementrecommendingroutinescreening(</w:t>
      </w:r>
      <w:hyperlink w:anchor="_bookmark39" w:history="1">
        <w:r w:rsidRPr="0068687C">
          <w:rPr>
            <w:color w:val="0000FF"/>
          </w:rPr>
          <w:t>33</w:t>
        </w:r>
      </w:hyperlink>
      <w:r w:rsidRPr="0068687C">
        <w:rPr>
          <w:color w:val="231F20"/>
        </w:rPr>
        <w:t>).Thechangewasdriven</w:t>
      </w:r>
    </w:p>
    <w:p w:rsidR="003F3A0B" w:rsidRPr="0068687C" w:rsidRDefault="003F3A0B" w:rsidP="003F3A0B">
      <w:pPr>
        <w:spacing w:line="249" w:lineRule="auto"/>
        <w:jc w:val="both"/>
        <w:rPr>
          <w:rFonts w:ascii="Times New Roman" w:hAnsi="Times New Roman"/>
        </w:rPr>
        <w:sectPr w:rsidR="003F3A0B" w:rsidRPr="0068687C">
          <w:pgSz w:w="11700" w:h="15660"/>
          <w:pgMar w:top="540" w:right="700" w:bottom="860" w:left="720" w:header="0" w:footer="620" w:gutter="0"/>
          <w:cols w:num="2" w:space="720" w:equalWidth="0">
            <w:col w:w="5022" w:space="164"/>
            <w:col w:w="5094"/>
          </w:cols>
        </w:sectPr>
      </w:pPr>
    </w:p>
    <w:p w:rsidR="003F3A0B" w:rsidRPr="0068687C" w:rsidRDefault="00120C2B" w:rsidP="003F3A0B">
      <w:pPr>
        <w:pStyle w:val="BodyText"/>
        <w:spacing w:before="69" w:line="247" w:lineRule="auto"/>
        <w:ind w:left="101" w:right="38"/>
        <w:jc w:val="both"/>
      </w:pPr>
      <w:r>
        <w:rPr>
          <w:noProof/>
        </w:rPr>
        <w:lastRenderedPageBreak/>
        <mc:AlternateContent>
          <mc:Choice Requires="wps">
            <w:drawing>
              <wp:anchor distT="0" distB="0" distL="114300" distR="114300" simplePos="0" relativeHeight="251683840" behindDoc="0" locked="0" layoutInCell="1" allowOverlap="1">
                <wp:simplePos x="0" y="0"/>
                <wp:positionH relativeFrom="page">
                  <wp:posOffset>7113905</wp:posOffset>
                </wp:positionH>
                <wp:positionV relativeFrom="page">
                  <wp:posOffset>2667635</wp:posOffset>
                </wp:positionV>
                <wp:extent cx="139065" cy="4606925"/>
                <wp:effectExtent l="0" t="0" r="0" b="0"/>
                <wp:wrapNone/>
                <wp:docPr id="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4606925"/>
                        </a:xfrm>
                        <a:prstGeom prst="rect">
                          <a:avLst/>
                        </a:prstGeom>
                        <a:noFill/>
                        <a:ln>
                          <a:noFill/>
                        </a:ln>
                      </wps:spPr>
                      <wps:txbx>
                        <w:txbxContent>
                          <w:p w:rsidR="00A914D2" w:rsidRDefault="00A914D2" w:rsidP="003F3A0B">
                            <w:pPr>
                              <w:spacing w:before="14"/>
                              <w:ind w:left="20"/>
                              <w:rPr>
                                <w:rFonts w:ascii="Arial MT"/>
                                <w:sz w:val="16"/>
                              </w:rPr>
                            </w:pPr>
                            <w:r>
                              <w:rPr>
                                <w:rFonts w:ascii="Arial MT"/>
                                <w:color w:val="666666"/>
                                <w:sz w:val="16"/>
                              </w:rPr>
                              <w:t>Downloadedfromhttps://academic.oup.com/jn/article/151/11/3688/6360120bygueston19April2022</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72" type="#_x0000_t202" style="position:absolute;left:0;text-align:left;margin-left:560.15pt;margin-top:210.05pt;width:10.95pt;height:362.7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" filled="f" stroked="f">
                <v:textbox style="layout-flow:vertical" inset="0,0,0,0">
                  <w:txbxContent>
                    <w:p w:rsidR="00A914D2" w:rsidRDefault="00A914D2" w:rsidP="003F3A0B">
                      <w:pPr>
                        <w:spacing w:before="14"/>
                        <w:ind w:left="20"/>
                        <w:rPr>
                          <w:rFonts w:ascii="Arial MT"/>
                          <w:sz w:val="16"/>
                        </w:rPr>
                      </w:pPr>
                      <w:r>
                        <w:rPr>
                          <w:rFonts w:ascii="Arial MT"/>
                          <w:color w:val="666666"/>
                          <w:sz w:val="16"/>
                        </w:rPr>
                        <w:t>Downloadedfromhttps://academic.oup.com/jn/article/151/11/3688/6360120bygueston19April2022</w:t>
                      </w:r>
                    </w:p>
                  </w:txbxContent>
                </v:textbox>
                <w10:wrap anchorx="page" anchory="page"/>
              </v:shape>
            </w:pict>
          </mc:Fallback>
        </mc:AlternateContent>
      </w:r>
      <w:r w:rsidR="003F3A0B" w:rsidRPr="0068687C">
        <w:rPr>
          <w:color w:val="231F20"/>
        </w:rPr>
        <w:t>by methodologic updates to better identify evidence applicable</w:t>
      </w:r>
      <w:r w:rsidR="00376FE1">
        <w:rPr>
          <w:color w:val="231F20"/>
          <w:lang w:val="en-US"/>
        </w:rPr>
        <w:t xml:space="preserve"> </w:t>
      </w:r>
      <w:r w:rsidR="003F3A0B" w:rsidRPr="0068687C">
        <w:rPr>
          <w:color w:val="231F20"/>
        </w:rPr>
        <w:t>to</w:t>
      </w:r>
      <w:r w:rsidR="00376FE1">
        <w:rPr>
          <w:color w:val="231F20"/>
          <w:lang w:val="en-US"/>
        </w:rPr>
        <w:t xml:space="preserve"> </w:t>
      </w:r>
      <w:r w:rsidR="003F3A0B" w:rsidRPr="0068687C">
        <w:rPr>
          <w:color w:val="231F20"/>
        </w:rPr>
        <w:t>the</w:t>
      </w:r>
      <w:r w:rsidR="00376FE1">
        <w:rPr>
          <w:color w:val="231F20"/>
          <w:lang w:val="en-US"/>
        </w:rPr>
        <w:t xml:space="preserve"> </w:t>
      </w:r>
      <w:r w:rsidR="003F3A0B" w:rsidRPr="0068687C">
        <w:rPr>
          <w:color w:val="231F20"/>
        </w:rPr>
        <w:t>current</w:t>
      </w:r>
      <w:r w:rsidR="00376FE1">
        <w:rPr>
          <w:color w:val="231F20"/>
          <w:lang w:val="en-US"/>
        </w:rPr>
        <w:t xml:space="preserve"> </w:t>
      </w:r>
      <w:r w:rsidR="003F3A0B" w:rsidRPr="0068687C">
        <w:rPr>
          <w:color w:val="231F20"/>
        </w:rPr>
        <w:t>US</w:t>
      </w:r>
      <w:r w:rsidR="00376FE1">
        <w:rPr>
          <w:color w:val="231F20"/>
          <w:lang w:val="en-US"/>
        </w:rPr>
        <w:t xml:space="preserve"> </w:t>
      </w:r>
      <w:r w:rsidR="003F3A0B" w:rsidRPr="0068687C">
        <w:rPr>
          <w:color w:val="231F20"/>
        </w:rPr>
        <w:t>population(</w:t>
      </w:r>
      <w:hyperlink w:anchor="_bookmark17" w:history="1">
        <w:r w:rsidR="003F3A0B" w:rsidRPr="0068687C">
          <w:rPr>
            <w:color w:val="0000FF"/>
          </w:rPr>
          <w:t>8</w:t>
        </w:r>
      </w:hyperlink>
      <w:r w:rsidR="003F3A0B" w:rsidRPr="0068687C">
        <w:rPr>
          <w:color w:val="231F20"/>
        </w:rPr>
        <w:t>).</w:t>
      </w:r>
      <w:r w:rsidR="00376FE1">
        <w:rPr>
          <w:color w:val="231F20"/>
          <w:lang w:val="en-US"/>
        </w:rPr>
        <w:t xml:space="preserve"> </w:t>
      </w:r>
      <w:r w:rsidR="003F3A0B" w:rsidRPr="0068687C">
        <w:rPr>
          <w:color w:val="231F20"/>
        </w:rPr>
        <w:t>Consequently,</w:t>
      </w:r>
      <w:r w:rsidR="00376FE1">
        <w:rPr>
          <w:color w:val="231F20"/>
          <w:lang w:val="en-US"/>
        </w:rPr>
        <w:t xml:space="preserve"> </w:t>
      </w:r>
      <w:r w:rsidR="003F3A0B" w:rsidRPr="0068687C">
        <w:rPr>
          <w:color w:val="231F20"/>
        </w:rPr>
        <w:t>practice</w:t>
      </w:r>
      <w:r w:rsidR="00376FE1">
        <w:rPr>
          <w:color w:val="231F20"/>
          <w:lang w:val="en-US"/>
        </w:rPr>
        <w:t xml:space="preserve"> </w:t>
      </w:r>
      <w:r w:rsidR="003F3A0B" w:rsidRPr="0068687C">
        <w:rPr>
          <w:color w:val="231F20"/>
        </w:rPr>
        <w:t>guidelines vary across medical specialty organizations (</w:t>
      </w:r>
      <w:hyperlink w:anchor="_bookmark15" w:history="1">
        <w:r w:rsidR="003F3A0B" w:rsidRPr="0068687C">
          <w:rPr>
            <w:color w:val="0000FF"/>
          </w:rPr>
          <w:t>4</w:t>
        </w:r>
      </w:hyperlink>
      <w:r w:rsidR="003F3A0B" w:rsidRPr="0068687C">
        <w:rPr>
          <w:color w:val="231F20"/>
        </w:rPr>
        <w:t xml:space="preserve">, </w:t>
      </w:r>
      <w:hyperlink w:anchor="_bookmark40" w:history="1">
        <w:r w:rsidR="003F3A0B" w:rsidRPr="0068687C">
          <w:rPr>
            <w:color w:val="0000FF"/>
          </w:rPr>
          <w:t>34</w:t>
        </w:r>
      </w:hyperlink>
      <w:r w:rsidR="003F3A0B" w:rsidRPr="0068687C">
        <w:rPr>
          <w:color w:val="231F20"/>
        </w:rPr>
        <w:t>).Upon</w:t>
      </w:r>
      <w:r w:rsidR="00376FE1">
        <w:rPr>
          <w:color w:val="231F20"/>
          <w:lang w:val="en-US"/>
        </w:rPr>
        <w:t xml:space="preserve"> </w:t>
      </w:r>
      <w:r w:rsidR="003F3A0B" w:rsidRPr="0068687C">
        <w:rPr>
          <w:color w:val="231F20"/>
        </w:rPr>
        <w:t>reviewing</w:t>
      </w:r>
      <w:r w:rsidR="00376FE1">
        <w:rPr>
          <w:color w:val="231F20"/>
          <w:lang w:val="en-US"/>
        </w:rPr>
        <w:t xml:space="preserve"> </w:t>
      </w:r>
      <w:r w:rsidR="003F3A0B" w:rsidRPr="0068687C">
        <w:rPr>
          <w:color w:val="231F20"/>
        </w:rPr>
        <w:t>the</w:t>
      </w:r>
      <w:r w:rsidR="00376FE1">
        <w:rPr>
          <w:color w:val="231F20"/>
          <w:lang w:val="en-US"/>
        </w:rPr>
        <w:t xml:space="preserve"> </w:t>
      </w:r>
      <w:r w:rsidR="003F3A0B" w:rsidRPr="0068687C">
        <w:rPr>
          <w:color w:val="231F20"/>
        </w:rPr>
        <w:t>evidence, the</w:t>
      </w:r>
      <w:r w:rsidR="00376FE1">
        <w:rPr>
          <w:color w:val="231F20"/>
          <w:lang w:val="en-US"/>
        </w:rPr>
        <w:t xml:space="preserve"> </w:t>
      </w:r>
      <w:r w:rsidR="003F3A0B" w:rsidRPr="0068687C">
        <w:rPr>
          <w:color w:val="231F20"/>
        </w:rPr>
        <w:t>USPSTF</w:t>
      </w:r>
      <w:r w:rsidR="00376FE1">
        <w:rPr>
          <w:color w:val="231F20"/>
          <w:lang w:val="en-US"/>
        </w:rPr>
        <w:t xml:space="preserve"> </w:t>
      </w:r>
      <w:r w:rsidR="003F3A0B" w:rsidRPr="0068687C">
        <w:rPr>
          <w:color w:val="231F20"/>
        </w:rPr>
        <w:t>identified</w:t>
      </w:r>
      <w:r w:rsidR="00376FE1">
        <w:rPr>
          <w:color w:val="231F20"/>
          <w:lang w:val="en-US"/>
        </w:rPr>
        <w:t xml:space="preserve"> </w:t>
      </w:r>
      <w:r w:rsidR="003F3A0B" w:rsidRPr="0068687C">
        <w:rPr>
          <w:color w:val="231F20"/>
        </w:rPr>
        <w:t>several</w:t>
      </w:r>
      <w:r w:rsidR="00376FE1">
        <w:rPr>
          <w:color w:val="231F20"/>
          <w:lang w:val="en-US"/>
        </w:rPr>
        <w:t xml:space="preserve"> </w:t>
      </w:r>
      <w:r w:rsidR="003F3A0B" w:rsidRPr="0068687C">
        <w:rPr>
          <w:color w:val="231F20"/>
        </w:rPr>
        <w:t xml:space="preserve">data gaps preventing researchers from assessing the balance ofbenefits and harms of IDA screening. Most germane here: </w:t>
      </w:r>
      <w:r w:rsidR="003F3A0B" w:rsidRPr="0068687C">
        <w:rPr>
          <w:i/>
          <w:color w:val="231F20"/>
        </w:rPr>
        <w:t>1</w:t>
      </w:r>
      <w:r w:rsidR="003F3A0B" w:rsidRPr="0068687C">
        <w:rPr>
          <w:color w:val="231F20"/>
        </w:rPr>
        <w:t>)</w:t>
      </w:r>
      <w:r w:rsidR="00376FE1">
        <w:rPr>
          <w:color w:val="231F20"/>
          <w:lang w:val="en-US"/>
        </w:rPr>
        <w:t xml:space="preserve"> </w:t>
      </w:r>
      <w:r w:rsidR="003F3A0B" w:rsidRPr="0068687C">
        <w:rPr>
          <w:color w:val="231F20"/>
        </w:rPr>
        <w:t>few</w:t>
      </w:r>
      <w:r w:rsidR="00376FE1">
        <w:rPr>
          <w:color w:val="231F20"/>
          <w:lang w:val="en-US"/>
        </w:rPr>
        <w:t xml:space="preserve"> </w:t>
      </w:r>
      <w:r w:rsidR="003F3A0B" w:rsidRPr="0068687C">
        <w:rPr>
          <w:color w:val="231F20"/>
        </w:rPr>
        <w:t>data</w:t>
      </w:r>
      <w:r w:rsidR="00376FE1">
        <w:rPr>
          <w:color w:val="231F20"/>
          <w:lang w:val="en-US"/>
        </w:rPr>
        <w:t xml:space="preserve"> </w:t>
      </w:r>
      <w:r w:rsidR="003F3A0B" w:rsidRPr="0068687C">
        <w:rPr>
          <w:color w:val="231F20"/>
        </w:rPr>
        <w:t>are</w:t>
      </w:r>
      <w:r w:rsidR="00376FE1">
        <w:rPr>
          <w:color w:val="231F20"/>
          <w:lang w:val="en-US"/>
        </w:rPr>
        <w:t xml:space="preserve"> </w:t>
      </w:r>
      <w:r w:rsidR="003F3A0B" w:rsidRPr="0068687C">
        <w:rPr>
          <w:color w:val="231F20"/>
        </w:rPr>
        <w:t>available</w:t>
      </w:r>
      <w:r w:rsidR="00376FE1">
        <w:rPr>
          <w:color w:val="231F20"/>
          <w:lang w:val="en-US"/>
        </w:rPr>
        <w:t xml:space="preserve"> </w:t>
      </w:r>
      <w:r w:rsidR="003F3A0B" w:rsidRPr="0068687C">
        <w:rPr>
          <w:color w:val="231F20"/>
        </w:rPr>
        <w:t>to</w:t>
      </w:r>
      <w:r w:rsidR="00376FE1">
        <w:rPr>
          <w:color w:val="231F20"/>
          <w:lang w:val="en-US"/>
        </w:rPr>
        <w:t xml:space="preserve"> </w:t>
      </w:r>
      <w:r w:rsidR="003F3A0B" w:rsidRPr="0068687C">
        <w:rPr>
          <w:color w:val="231F20"/>
        </w:rPr>
        <w:t>estimate</w:t>
      </w:r>
      <w:r w:rsidR="00376FE1">
        <w:rPr>
          <w:color w:val="231F20"/>
          <w:lang w:val="en-US"/>
        </w:rPr>
        <w:t xml:space="preserve"> </w:t>
      </w:r>
      <w:r w:rsidR="003F3A0B" w:rsidRPr="0068687C">
        <w:rPr>
          <w:color w:val="231F20"/>
        </w:rPr>
        <w:t>the</w:t>
      </w:r>
      <w:r w:rsidR="00376FE1">
        <w:rPr>
          <w:color w:val="231F20"/>
          <w:lang w:val="en-US"/>
        </w:rPr>
        <w:t xml:space="preserve"> </w:t>
      </w:r>
      <w:r w:rsidR="003F3A0B" w:rsidRPr="0068687C">
        <w:rPr>
          <w:color w:val="231F20"/>
        </w:rPr>
        <w:t>current</w:t>
      </w:r>
      <w:r w:rsidR="00376FE1">
        <w:rPr>
          <w:color w:val="231F20"/>
          <w:lang w:val="en-US"/>
        </w:rPr>
        <w:t xml:space="preserve"> </w:t>
      </w:r>
      <w:r w:rsidR="003F3A0B" w:rsidRPr="0068687C">
        <w:rPr>
          <w:color w:val="231F20"/>
        </w:rPr>
        <w:t>prevalence</w:t>
      </w:r>
      <w:r w:rsidR="00376FE1">
        <w:rPr>
          <w:color w:val="231F20"/>
          <w:lang w:val="en-US"/>
        </w:rPr>
        <w:t xml:space="preserve"> </w:t>
      </w:r>
      <w:r w:rsidR="003F3A0B" w:rsidRPr="0068687C">
        <w:rPr>
          <w:color w:val="231F20"/>
        </w:rPr>
        <w:t>of</w:t>
      </w:r>
      <w:r w:rsidR="00376FE1">
        <w:rPr>
          <w:color w:val="231F20"/>
          <w:lang w:val="en-US"/>
        </w:rPr>
        <w:t xml:space="preserve"> </w:t>
      </w:r>
      <w:r w:rsidR="003F3A0B" w:rsidRPr="0068687C">
        <w:rPr>
          <w:color w:val="231F20"/>
        </w:rPr>
        <w:t>IDA</w:t>
      </w:r>
      <w:r w:rsidR="00376FE1">
        <w:rPr>
          <w:color w:val="231F20"/>
          <w:lang w:val="en-US"/>
        </w:rPr>
        <w:t xml:space="preserve"> </w:t>
      </w:r>
      <w:r w:rsidR="003F3A0B" w:rsidRPr="0068687C">
        <w:rPr>
          <w:color w:val="231F20"/>
        </w:rPr>
        <w:t>among</w:t>
      </w:r>
      <w:r w:rsidR="00376FE1">
        <w:rPr>
          <w:color w:val="231F20"/>
          <w:lang w:val="en-US"/>
        </w:rPr>
        <w:t xml:space="preserve"> </w:t>
      </w:r>
      <w:r w:rsidR="003F3A0B" w:rsidRPr="0068687C">
        <w:rPr>
          <w:color w:val="231F20"/>
        </w:rPr>
        <w:t>pregnant</w:t>
      </w:r>
      <w:r w:rsidR="00376FE1">
        <w:rPr>
          <w:color w:val="231F20"/>
          <w:lang w:val="en-US"/>
        </w:rPr>
        <w:t xml:space="preserve"> </w:t>
      </w:r>
      <w:r w:rsidR="003F3A0B" w:rsidRPr="0068687C">
        <w:rPr>
          <w:color w:val="231F20"/>
        </w:rPr>
        <w:t>women,</w:t>
      </w:r>
      <w:r w:rsidR="00376FE1">
        <w:rPr>
          <w:color w:val="231F20"/>
          <w:lang w:val="en-US"/>
        </w:rPr>
        <w:t xml:space="preserve"> </w:t>
      </w:r>
      <w:r w:rsidR="003F3A0B" w:rsidRPr="0068687C">
        <w:rPr>
          <w:i/>
          <w:color w:val="231F20"/>
        </w:rPr>
        <w:t>2</w:t>
      </w:r>
      <w:r w:rsidR="003F3A0B" w:rsidRPr="0068687C">
        <w:rPr>
          <w:color w:val="231F20"/>
        </w:rPr>
        <w:t>)</w:t>
      </w:r>
      <w:r w:rsidR="00376FE1">
        <w:rPr>
          <w:color w:val="231F20"/>
          <w:lang w:val="en-US"/>
        </w:rPr>
        <w:t xml:space="preserve"> </w:t>
      </w:r>
      <w:r w:rsidR="003F3A0B" w:rsidRPr="0068687C">
        <w:rPr>
          <w:color w:val="231F20"/>
        </w:rPr>
        <w:t>rates</w:t>
      </w:r>
      <w:r w:rsidR="00376FE1">
        <w:rPr>
          <w:color w:val="231F20"/>
          <w:lang w:val="en-US"/>
        </w:rPr>
        <w:t xml:space="preserve"> </w:t>
      </w:r>
      <w:r w:rsidR="003F3A0B" w:rsidRPr="0068687C">
        <w:rPr>
          <w:color w:val="231F20"/>
        </w:rPr>
        <w:t>of</w:t>
      </w:r>
      <w:r w:rsidR="00376FE1">
        <w:rPr>
          <w:color w:val="231F20"/>
          <w:lang w:val="en-US"/>
        </w:rPr>
        <w:t xml:space="preserve"> </w:t>
      </w:r>
      <w:r w:rsidR="003F3A0B" w:rsidRPr="0068687C">
        <w:rPr>
          <w:color w:val="231F20"/>
        </w:rPr>
        <w:t>screening</w:t>
      </w:r>
      <w:r w:rsidR="00376FE1">
        <w:rPr>
          <w:color w:val="231F20"/>
          <w:lang w:val="en-US"/>
        </w:rPr>
        <w:t xml:space="preserve"> </w:t>
      </w:r>
      <w:r w:rsidR="003F3A0B" w:rsidRPr="0068687C">
        <w:rPr>
          <w:color w:val="231F20"/>
        </w:rPr>
        <w:t>for</w:t>
      </w:r>
      <w:r w:rsidR="00376FE1">
        <w:rPr>
          <w:color w:val="231F20"/>
          <w:lang w:val="en-US"/>
        </w:rPr>
        <w:t xml:space="preserve"> </w:t>
      </w:r>
      <w:r w:rsidR="003F3A0B" w:rsidRPr="0068687C">
        <w:rPr>
          <w:color w:val="231F20"/>
        </w:rPr>
        <w:t>IDA</w:t>
      </w:r>
      <w:r w:rsidR="00376FE1">
        <w:rPr>
          <w:color w:val="231F20"/>
          <w:lang w:val="en-US"/>
        </w:rPr>
        <w:t xml:space="preserve"> </w:t>
      </w:r>
      <w:r w:rsidR="003F3A0B" w:rsidRPr="0068687C">
        <w:rPr>
          <w:color w:val="231F20"/>
        </w:rPr>
        <w:t>and iron supplementation among pregnant women are not well</w:t>
      </w:r>
      <w:r w:rsidR="00376FE1">
        <w:rPr>
          <w:color w:val="231F20"/>
          <w:lang w:val="en-US"/>
        </w:rPr>
        <w:t xml:space="preserve"> </w:t>
      </w:r>
      <w:r w:rsidR="003F3A0B" w:rsidRPr="0068687C">
        <w:rPr>
          <w:color w:val="231F20"/>
        </w:rPr>
        <w:t xml:space="preserve">documented, and </w:t>
      </w:r>
      <w:r w:rsidR="003F3A0B" w:rsidRPr="0068687C">
        <w:rPr>
          <w:i/>
          <w:color w:val="231F20"/>
        </w:rPr>
        <w:t>3</w:t>
      </w:r>
      <w:r w:rsidR="003F3A0B" w:rsidRPr="0068687C">
        <w:rPr>
          <w:color w:val="231F20"/>
        </w:rPr>
        <w:t>) evidence is insufficient to recommend a</w:t>
      </w:r>
      <w:r w:rsidR="00376FE1">
        <w:rPr>
          <w:color w:val="231F20"/>
          <w:lang w:val="en-US"/>
        </w:rPr>
        <w:t xml:space="preserve"> </w:t>
      </w:r>
      <w:r w:rsidR="003F3A0B" w:rsidRPr="0068687C">
        <w:rPr>
          <w:color w:val="231F20"/>
          <w:w w:val="95"/>
        </w:rPr>
        <w:t>specific screening test. Filling these data gaps was the impetus to</w:t>
      </w:r>
      <w:r w:rsidR="003F3A0B" w:rsidRPr="0068687C">
        <w:rPr>
          <w:color w:val="231F20"/>
        </w:rPr>
        <w:t>explore whether use of EHR is feasible and potentially scalable</w:t>
      </w:r>
      <w:r w:rsidR="00376FE1">
        <w:rPr>
          <w:color w:val="231F20"/>
          <w:lang w:val="en-US"/>
        </w:rPr>
        <w:t xml:space="preserve"> </w:t>
      </w:r>
      <w:r w:rsidR="003F3A0B" w:rsidRPr="0068687C">
        <w:rPr>
          <w:color w:val="231F20"/>
        </w:rPr>
        <w:t>for</w:t>
      </w:r>
      <w:r w:rsidR="00376FE1">
        <w:rPr>
          <w:color w:val="231F20"/>
          <w:lang w:val="en-US"/>
        </w:rPr>
        <w:t xml:space="preserve"> </w:t>
      </w:r>
      <w:r w:rsidR="003F3A0B" w:rsidRPr="0068687C">
        <w:rPr>
          <w:color w:val="231F20"/>
        </w:rPr>
        <w:t>surveillance</w:t>
      </w:r>
      <w:r w:rsidR="00376FE1">
        <w:rPr>
          <w:color w:val="231F20"/>
          <w:lang w:val="en-US"/>
        </w:rPr>
        <w:t xml:space="preserve"> </w:t>
      </w:r>
      <w:r w:rsidR="003F3A0B" w:rsidRPr="0068687C">
        <w:rPr>
          <w:color w:val="231F20"/>
        </w:rPr>
        <w:t>of</w:t>
      </w:r>
      <w:r w:rsidR="00376FE1">
        <w:rPr>
          <w:color w:val="231F20"/>
          <w:lang w:val="en-US"/>
        </w:rPr>
        <w:t xml:space="preserve"> </w:t>
      </w:r>
      <w:r w:rsidR="003F3A0B" w:rsidRPr="0068687C">
        <w:rPr>
          <w:color w:val="231F20"/>
        </w:rPr>
        <w:t>anemia,ID,</w:t>
      </w:r>
      <w:r w:rsidR="00376FE1">
        <w:rPr>
          <w:color w:val="231F20"/>
          <w:lang w:val="en-US"/>
        </w:rPr>
        <w:t xml:space="preserve">  </w:t>
      </w:r>
      <w:r w:rsidR="003F3A0B" w:rsidRPr="0068687C">
        <w:rPr>
          <w:color w:val="231F20"/>
        </w:rPr>
        <w:t>andIDA.</w:t>
      </w:r>
    </w:p>
    <w:p w:rsidR="003F3A0B" w:rsidRPr="00376FE1" w:rsidRDefault="003F3A0B" w:rsidP="00376FE1">
      <w:pPr>
        <w:pStyle w:val="BodyText"/>
        <w:spacing w:before="9" w:line="249" w:lineRule="auto"/>
        <w:ind w:left="101" w:right="38" w:firstLine="239"/>
        <w:jc w:val="both"/>
        <w:rPr>
          <w:lang w:val="en-US"/>
        </w:rPr>
      </w:pPr>
      <w:r w:rsidRPr="0068687C">
        <w:rPr>
          <w:color w:val="231F20"/>
        </w:rPr>
        <w:t>We</w:t>
      </w:r>
      <w:r w:rsidR="00376FE1">
        <w:rPr>
          <w:color w:val="231F20"/>
          <w:lang w:val="en-US"/>
        </w:rPr>
        <w:t xml:space="preserve"> </w:t>
      </w:r>
      <w:r w:rsidRPr="0068687C">
        <w:rPr>
          <w:color w:val="231F20"/>
        </w:rPr>
        <w:t>found</w:t>
      </w:r>
      <w:r w:rsidR="00376FE1">
        <w:rPr>
          <w:color w:val="231F20"/>
          <w:lang w:val="en-US"/>
        </w:rPr>
        <w:t xml:space="preserve"> </w:t>
      </w:r>
      <w:r w:rsidRPr="0068687C">
        <w:rPr>
          <w:color w:val="231F20"/>
        </w:rPr>
        <w:t>that</w:t>
      </w:r>
      <w:r w:rsidR="00376FE1">
        <w:rPr>
          <w:color w:val="231F20"/>
          <w:lang w:val="en-US"/>
        </w:rPr>
        <w:t xml:space="preserve"> </w:t>
      </w:r>
      <w:r w:rsidRPr="0068687C">
        <w:rPr>
          <w:color w:val="231F20"/>
        </w:rPr>
        <w:t>using</w:t>
      </w:r>
      <w:r w:rsidR="00376FE1">
        <w:rPr>
          <w:color w:val="231F20"/>
          <w:lang w:val="en-US"/>
        </w:rPr>
        <w:t xml:space="preserve"> </w:t>
      </w:r>
      <w:r w:rsidRPr="0068687C">
        <w:rPr>
          <w:color w:val="231F20"/>
        </w:rPr>
        <w:t>laboratory</w:t>
      </w:r>
      <w:r w:rsidR="00376FE1">
        <w:rPr>
          <w:color w:val="231F20"/>
          <w:lang w:val="en-US"/>
        </w:rPr>
        <w:t xml:space="preserve"> </w:t>
      </w:r>
      <w:r w:rsidRPr="0068687C">
        <w:rPr>
          <w:color w:val="231F20"/>
        </w:rPr>
        <w:t>results</w:t>
      </w:r>
      <w:r w:rsidR="00376FE1">
        <w:rPr>
          <w:color w:val="231F20"/>
          <w:lang w:val="en-US"/>
        </w:rPr>
        <w:t xml:space="preserve"> </w:t>
      </w:r>
      <w:r w:rsidRPr="0068687C">
        <w:rPr>
          <w:color w:val="231F20"/>
        </w:rPr>
        <w:t>may</w:t>
      </w:r>
      <w:r w:rsidR="00376FE1">
        <w:rPr>
          <w:color w:val="231F20"/>
          <w:lang w:val="en-US"/>
        </w:rPr>
        <w:t xml:space="preserve"> </w:t>
      </w:r>
      <w:r w:rsidRPr="0068687C">
        <w:rPr>
          <w:color w:val="231F20"/>
        </w:rPr>
        <w:t>be</w:t>
      </w:r>
      <w:r w:rsidR="00376FE1">
        <w:rPr>
          <w:color w:val="231F20"/>
          <w:lang w:val="en-US"/>
        </w:rPr>
        <w:t xml:space="preserve"> </w:t>
      </w:r>
      <w:r w:rsidRPr="0068687C">
        <w:rPr>
          <w:color w:val="231F20"/>
        </w:rPr>
        <w:t>necessary</w:t>
      </w:r>
      <w:r w:rsidR="00376FE1">
        <w:rPr>
          <w:color w:val="231F20"/>
          <w:lang w:val="en-US"/>
        </w:rPr>
        <w:t xml:space="preserve"> </w:t>
      </w:r>
      <w:r w:rsidRPr="0068687C">
        <w:rPr>
          <w:color w:val="231F20"/>
        </w:rPr>
        <w:t>if surveillance systems rely on EHR data because anemia ICDdiagnoses are not reliably documented in the EHR in the firsttrimester.</w:t>
      </w:r>
      <w:r w:rsidR="00376FE1">
        <w:rPr>
          <w:color w:val="231F20"/>
          <w:lang w:val="en-US"/>
        </w:rPr>
        <w:t xml:space="preserve"> </w:t>
      </w:r>
      <w:r w:rsidRPr="0068687C">
        <w:rPr>
          <w:color w:val="231F20"/>
        </w:rPr>
        <w:t>The</w:t>
      </w:r>
      <w:r w:rsidR="00376FE1">
        <w:rPr>
          <w:color w:val="231F20"/>
          <w:lang w:val="en-US"/>
        </w:rPr>
        <w:t xml:space="preserve"> </w:t>
      </w:r>
      <w:r w:rsidRPr="0068687C">
        <w:rPr>
          <w:color w:val="231F20"/>
        </w:rPr>
        <w:t>lack</w:t>
      </w:r>
      <w:r w:rsidR="00376FE1">
        <w:rPr>
          <w:color w:val="231F20"/>
          <w:lang w:val="en-US"/>
        </w:rPr>
        <w:t xml:space="preserve"> </w:t>
      </w:r>
      <w:r w:rsidRPr="0068687C">
        <w:rPr>
          <w:color w:val="231F20"/>
        </w:rPr>
        <w:t>of</w:t>
      </w:r>
      <w:r w:rsidR="00376FE1">
        <w:rPr>
          <w:color w:val="231F20"/>
          <w:lang w:val="en-US"/>
        </w:rPr>
        <w:t xml:space="preserve"> </w:t>
      </w:r>
      <w:r w:rsidRPr="0068687C">
        <w:rPr>
          <w:color w:val="231F20"/>
        </w:rPr>
        <w:t>systematic</w:t>
      </w:r>
      <w:r w:rsidR="00376FE1">
        <w:rPr>
          <w:color w:val="231F20"/>
          <w:lang w:val="en-US"/>
        </w:rPr>
        <w:t xml:space="preserve"> </w:t>
      </w:r>
      <w:r w:rsidRPr="0068687C">
        <w:rPr>
          <w:color w:val="231F20"/>
        </w:rPr>
        <w:t>assessmen</w:t>
      </w:r>
      <w:r w:rsidR="00376FE1">
        <w:rPr>
          <w:color w:val="231F20"/>
          <w:lang w:val="en-US"/>
        </w:rPr>
        <w:t xml:space="preserve"> </w:t>
      </w:r>
      <w:r w:rsidRPr="0068687C">
        <w:rPr>
          <w:color w:val="231F20"/>
        </w:rPr>
        <w:t>to</w:t>
      </w:r>
      <w:r w:rsidR="00376FE1">
        <w:rPr>
          <w:color w:val="231F20"/>
          <w:lang w:val="en-US"/>
        </w:rPr>
        <w:t xml:space="preserve"> </w:t>
      </w:r>
      <w:r w:rsidRPr="0068687C">
        <w:rPr>
          <w:color w:val="231F20"/>
        </w:rPr>
        <w:t>fir</w:t>
      </w:r>
      <w:r w:rsidR="00376FE1">
        <w:rPr>
          <w:color w:val="231F20"/>
          <w:lang w:val="en-US"/>
        </w:rPr>
        <w:t xml:space="preserve"> </w:t>
      </w:r>
      <w:r w:rsidRPr="0068687C">
        <w:rPr>
          <w:color w:val="231F20"/>
        </w:rPr>
        <w:t>on</w:t>
      </w:r>
      <w:r w:rsidR="00376FE1">
        <w:rPr>
          <w:color w:val="231F20"/>
          <w:lang w:val="en-US"/>
        </w:rPr>
        <w:t xml:space="preserve"> </w:t>
      </w:r>
      <w:r w:rsidRPr="0068687C">
        <w:rPr>
          <w:color w:val="231F20"/>
        </w:rPr>
        <w:t>status,however,pre</w:t>
      </w:r>
      <w:r w:rsidR="00376FE1">
        <w:rPr>
          <w:color w:val="231F20"/>
          <w:lang w:val="en-US"/>
        </w:rPr>
        <w:t xml:space="preserve"> </w:t>
      </w:r>
      <w:r w:rsidRPr="0068687C">
        <w:rPr>
          <w:color w:val="231F20"/>
        </w:rPr>
        <w:t>cludes</w:t>
      </w:r>
      <w:r w:rsidR="00376FE1">
        <w:rPr>
          <w:color w:val="231F20"/>
          <w:lang w:val="en-US"/>
        </w:rPr>
        <w:t xml:space="preserve"> </w:t>
      </w:r>
      <w:r w:rsidRPr="0068687C">
        <w:rPr>
          <w:color w:val="231F20"/>
        </w:rPr>
        <w:t>use</w:t>
      </w:r>
      <w:r w:rsidR="00376FE1">
        <w:rPr>
          <w:color w:val="231F20"/>
          <w:lang w:val="en-US"/>
        </w:rPr>
        <w:t xml:space="preserve"> </w:t>
      </w:r>
      <w:r w:rsidRPr="0068687C">
        <w:rPr>
          <w:color w:val="231F20"/>
        </w:rPr>
        <w:t>of</w:t>
      </w:r>
      <w:r w:rsidR="00376FE1">
        <w:rPr>
          <w:color w:val="231F20"/>
          <w:lang w:val="en-US"/>
        </w:rPr>
        <w:t xml:space="preserve"> </w:t>
      </w:r>
      <w:r w:rsidRPr="0068687C">
        <w:rPr>
          <w:color w:val="231F20"/>
        </w:rPr>
        <w:t>these</w:t>
      </w:r>
      <w:r w:rsidR="00376FE1">
        <w:rPr>
          <w:color w:val="231F20"/>
          <w:lang w:val="en-US"/>
        </w:rPr>
        <w:t xml:space="preserve"> </w:t>
      </w:r>
      <w:r w:rsidR="00376FE1">
        <w:rPr>
          <w:color w:val="231F20"/>
        </w:rPr>
        <w:t>HER</w:t>
      </w:r>
      <w:r w:rsidR="00376FE1">
        <w:rPr>
          <w:color w:val="231F20"/>
          <w:lang w:val="en-US"/>
        </w:rPr>
        <w:t xml:space="preserve"> </w:t>
      </w:r>
      <w:r w:rsidRPr="0068687C">
        <w:rPr>
          <w:color w:val="231F20"/>
        </w:rPr>
        <w:t>data</w:t>
      </w:r>
      <w:r w:rsidR="00376FE1">
        <w:rPr>
          <w:color w:val="231F20"/>
          <w:lang w:val="en-US"/>
        </w:rPr>
        <w:t xml:space="preserve"> </w:t>
      </w:r>
      <w:r w:rsidRPr="0068687C">
        <w:rPr>
          <w:color w:val="231F20"/>
        </w:rPr>
        <w:t>for</w:t>
      </w:r>
      <w:r w:rsidR="00376FE1">
        <w:rPr>
          <w:color w:val="231F20"/>
          <w:lang w:val="en-US"/>
        </w:rPr>
        <w:t xml:space="preserve"> </w:t>
      </w:r>
      <w:r w:rsidRPr="0068687C">
        <w:rPr>
          <w:color w:val="231F20"/>
        </w:rPr>
        <w:t>first-trimesterID or IDA surveillance. Therefore, the evidence gap to update</w:t>
      </w:r>
      <w:r w:rsidR="00376FE1">
        <w:rPr>
          <w:color w:val="231F20"/>
          <w:lang w:val="en-US"/>
        </w:rPr>
        <w:t xml:space="preserve"> </w:t>
      </w:r>
      <w:r w:rsidRPr="0068687C">
        <w:rPr>
          <w:color w:val="231F20"/>
        </w:rPr>
        <w:t>clinical preventive services recommendations for anemia andIDA, as indicated by the USPSTF, may remain if surveillance</w:t>
      </w:r>
      <w:r w:rsidR="00376FE1">
        <w:rPr>
          <w:color w:val="231F20"/>
          <w:lang w:val="en-US"/>
        </w:rPr>
        <w:t xml:space="preserve"> </w:t>
      </w:r>
      <w:r w:rsidRPr="0068687C">
        <w:rPr>
          <w:color w:val="231F20"/>
        </w:rPr>
        <w:t xml:space="preserve">relies only on EHR. Conversely, surveillance using </w:t>
      </w:r>
      <w:r w:rsidR="00376FE1">
        <w:rPr>
          <w:color w:val="231F20"/>
          <w:lang w:val="en-US"/>
        </w:rPr>
        <w:t xml:space="preserve"> </w:t>
      </w:r>
      <w:r w:rsidRPr="0068687C">
        <w:rPr>
          <w:color w:val="231F20"/>
        </w:rPr>
        <w:t>the EHR may</w:t>
      </w:r>
      <w:r w:rsidR="00376FE1">
        <w:rPr>
          <w:color w:val="231F20"/>
          <w:lang w:val="en-US"/>
        </w:rPr>
        <w:t xml:space="preserve"> </w:t>
      </w:r>
      <w:r w:rsidRPr="0068687C">
        <w:rPr>
          <w:color w:val="231F20"/>
        </w:rPr>
        <w:t>depend</w:t>
      </w:r>
      <w:r w:rsidR="00376FE1">
        <w:rPr>
          <w:color w:val="231F20"/>
          <w:lang w:val="en-US"/>
        </w:rPr>
        <w:t xml:space="preserve"> </w:t>
      </w:r>
      <w:r w:rsidRPr="0068687C">
        <w:rPr>
          <w:color w:val="231F20"/>
        </w:rPr>
        <w:t>on</w:t>
      </w:r>
      <w:r w:rsidR="00376FE1">
        <w:rPr>
          <w:color w:val="231F20"/>
          <w:lang w:val="en-US"/>
        </w:rPr>
        <w:t xml:space="preserve"> </w:t>
      </w:r>
      <w:r w:rsidRPr="0068687C">
        <w:rPr>
          <w:color w:val="231F20"/>
        </w:rPr>
        <w:t>having</w:t>
      </w:r>
      <w:r w:rsidR="00376FE1">
        <w:rPr>
          <w:color w:val="231F20"/>
          <w:lang w:val="en-US"/>
        </w:rPr>
        <w:t xml:space="preserve"> </w:t>
      </w:r>
      <w:r w:rsidRPr="0068687C">
        <w:rPr>
          <w:color w:val="231F20"/>
        </w:rPr>
        <w:t>clinical</w:t>
      </w:r>
      <w:r w:rsidR="00376FE1">
        <w:rPr>
          <w:color w:val="231F20"/>
          <w:lang w:val="en-US"/>
        </w:rPr>
        <w:t xml:space="preserve"> </w:t>
      </w:r>
      <w:r w:rsidRPr="0068687C">
        <w:rPr>
          <w:color w:val="231F20"/>
        </w:rPr>
        <w:t>guidelines.</w:t>
      </w:r>
    </w:p>
    <w:p w:rsidR="003F3A0B" w:rsidRPr="00376FE1" w:rsidRDefault="003F3A0B" w:rsidP="00376FE1">
      <w:pPr>
        <w:pStyle w:val="Heading2"/>
        <w:rPr>
          <w:rFonts w:ascii="Times New Roman" w:hAnsi="Times New Roman" w:cs="Times New Roman"/>
          <w:sz w:val="24"/>
          <w:szCs w:val="24"/>
        </w:rPr>
      </w:pPr>
      <w:r w:rsidRPr="0068687C">
        <w:rPr>
          <w:rFonts w:ascii="Times New Roman" w:hAnsi="Times New Roman" w:cs="Times New Roman"/>
          <w:color w:val="231F20"/>
          <w:w w:val="105"/>
          <w:sz w:val="24"/>
          <w:szCs w:val="24"/>
        </w:rPr>
        <w:t>Ac</w:t>
      </w:r>
      <w:r w:rsidR="00D2493F">
        <w:rPr>
          <w:rFonts w:ascii="Times New Roman" w:hAnsi="Times New Roman" w:cs="Times New Roman"/>
          <w:color w:val="231F20"/>
          <w:w w:val="105"/>
          <w:sz w:val="24"/>
          <w:szCs w:val="24"/>
          <w:lang w:val="en-US"/>
        </w:rPr>
        <w:t xml:space="preserve"> </w:t>
      </w:r>
      <w:r w:rsidRPr="0068687C">
        <w:rPr>
          <w:rFonts w:ascii="Times New Roman" w:hAnsi="Times New Roman" w:cs="Times New Roman"/>
          <w:color w:val="231F20"/>
          <w:w w:val="105"/>
          <w:sz w:val="24"/>
          <w:szCs w:val="24"/>
        </w:rPr>
        <w:t>knowledgment</w:t>
      </w:r>
      <w:r w:rsidR="00376FE1">
        <w:rPr>
          <w:rFonts w:ascii="Times New Roman" w:hAnsi="Times New Roman" w:cs="Times New Roman"/>
          <w:color w:val="231F20"/>
          <w:w w:val="105"/>
          <w:sz w:val="24"/>
          <w:szCs w:val="24"/>
          <w:lang w:val="en-US"/>
        </w:rPr>
        <w:t xml:space="preserve"> </w:t>
      </w:r>
      <w:r w:rsidRPr="0068687C">
        <w:rPr>
          <w:color w:val="231F20"/>
        </w:rPr>
        <w:t>We thank David Rickless and the Geospatial Research, Analysis</w:t>
      </w:r>
      <w:r w:rsidR="00FE5522">
        <w:rPr>
          <w:color w:val="231F20"/>
          <w:lang w:val="en-US"/>
        </w:rPr>
        <w:t xml:space="preserve"> </w:t>
      </w:r>
      <w:r w:rsidRPr="0068687C">
        <w:rPr>
          <w:color w:val="231F20"/>
          <w:w w:val="105"/>
        </w:rPr>
        <w:t>and Services Program, a division of the Agency for Toxic</w:t>
      </w:r>
      <w:r w:rsidRPr="0068687C">
        <w:rPr>
          <w:color w:val="231F20"/>
        </w:rPr>
        <w:t>Substances and Disease Registry at CDC, for GIS assistance, andCatherine Cleveland at KPNW for her expertise and assistance</w:t>
      </w:r>
      <w:r w:rsidR="00D2493F">
        <w:rPr>
          <w:color w:val="231F20"/>
          <w:lang w:val="en-US"/>
        </w:rPr>
        <w:t xml:space="preserve"> </w:t>
      </w:r>
      <w:r w:rsidRPr="0068687C">
        <w:rPr>
          <w:color w:val="231F20"/>
        </w:rPr>
        <w:t>with obtaining birth certificate and laboratory data from the</w:t>
      </w:r>
      <w:r w:rsidR="00D2493F">
        <w:rPr>
          <w:color w:val="231F20"/>
          <w:lang w:val="en-US"/>
        </w:rPr>
        <w:t xml:space="preserve"> </w:t>
      </w:r>
      <w:r w:rsidRPr="0068687C">
        <w:rPr>
          <w:color w:val="231F20"/>
          <w:w w:val="105"/>
        </w:rPr>
        <w:t>Virtual</w:t>
      </w:r>
      <w:r w:rsidR="00D2493F">
        <w:rPr>
          <w:color w:val="231F20"/>
          <w:w w:val="105"/>
          <w:lang w:val="en-US"/>
        </w:rPr>
        <w:t xml:space="preserve"> </w:t>
      </w:r>
      <w:r w:rsidRPr="0068687C">
        <w:rPr>
          <w:color w:val="231F20"/>
          <w:w w:val="105"/>
        </w:rPr>
        <w:t>Data</w:t>
      </w:r>
      <w:r w:rsidR="00D2493F">
        <w:rPr>
          <w:color w:val="231F20"/>
          <w:w w:val="105"/>
          <w:lang w:val="en-US"/>
        </w:rPr>
        <w:t xml:space="preserve"> </w:t>
      </w:r>
      <w:r w:rsidRPr="0068687C">
        <w:rPr>
          <w:color w:val="231F20"/>
          <w:w w:val="105"/>
        </w:rPr>
        <w:t>Warehouse.</w:t>
      </w:r>
    </w:p>
    <w:p w:rsidR="003F3A0B" w:rsidRPr="0068687C" w:rsidRDefault="003F3A0B" w:rsidP="003F3A0B">
      <w:pPr>
        <w:pStyle w:val="BodyText"/>
        <w:spacing w:line="249" w:lineRule="auto"/>
        <w:ind w:left="101" w:right="38" w:firstLine="239"/>
        <w:jc w:val="both"/>
      </w:pPr>
      <w:r w:rsidRPr="0068687C">
        <w:rPr>
          <w:color w:val="231F20"/>
          <w:w w:val="105"/>
        </w:rPr>
        <w:t>The authors’ responsibilities were as follows—AJS, NDF,JEB, KKV, and AMW: designed the research; LMJ: conducted</w:t>
      </w:r>
      <w:r w:rsidRPr="0068687C">
        <w:rPr>
          <w:color w:val="231F20"/>
        </w:rPr>
        <w:t>all analyses; AJS, NDF, and AMW: drafted the manuscript; and</w:t>
      </w:r>
      <w:r w:rsidR="00FE5522">
        <w:rPr>
          <w:color w:val="231F20"/>
          <w:lang w:val="en-US"/>
        </w:rPr>
        <w:t xml:space="preserve"> </w:t>
      </w:r>
      <w:r w:rsidRPr="0068687C">
        <w:rPr>
          <w:color w:val="231F20"/>
          <w:w w:val="105"/>
        </w:rPr>
        <w:t>all</w:t>
      </w:r>
      <w:r w:rsidR="00FE5522">
        <w:rPr>
          <w:color w:val="231F20"/>
          <w:w w:val="105"/>
          <w:lang w:val="en-US"/>
        </w:rPr>
        <w:t xml:space="preserve"> </w:t>
      </w:r>
      <w:r w:rsidRPr="0068687C">
        <w:rPr>
          <w:color w:val="231F20"/>
          <w:w w:val="105"/>
        </w:rPr>
        <w:t>authors:</w:t>
      </w:r>
      <w:r w:rsidR="00FE5522">
        <w:rPr>
          <w:color w:val="231F20"/>
          <w:w w:val="105"/>
          <w:lang w:val="en-US"/>
        </w:rPr>
        <w:t xml:space="preserve"> </w:t>
      </w:r>
      <w:r w:rsidRPr="0068687C">
        <w:rPr>
          <w:color w:val="231F20"/>
          <w:w w:val="105"/>
        </w:rPr>
        <w:t>read</w:t>
      </w:r>
      <w:r w:rsidR="00FE5522">
        <w:rPr>
          <w:color w:val="231F20"/>
          <w:w w:val="105"/>
          <w:lang w:val="en-US"/>
        </w:rPr>
        <w:t xml:space="preserve"> </w:t>
      </w:r>
      <w:r w:rsidRPr="0068687C">
        <w:rPr>
          <w:color w:val="231F20"/>
          <w:w w:val="105"/>
        </w:rPr>
        <w:t>and</w:t>
      </w:r>
      <w:r w:rsidR="00FE5522">
        <w:rPr>
          <w:color w:val="231F20"/>
          <w:w w:val="105"/>
          <w:lang w:val="en-US"/>
        </w:rPr>
        <w:t xml:space="preserve"> </w:t>
      </w:r>
      <w:r w:rsidRPr="0068687C">
        <w:rPr>
          <w:color w:val="231F20"/>
          <w:w w:val="105"/>
        </w:rPr>
        <w:t>approved</w:t>
      </w:r>
      <w:r w:rsidR="00FE5522">
        <w:rPr>
          <w:color w:val="231F20"/>
          <w:w w:val="105"/>
          <w:lang w:val="en-US"/>
        </w:rPr>
        <w:t xml:space="preserve"> </w:t>
      </w:r>
      <w:r w:rsidRPr="0068687C">
        <w:rPr>
          <w:color w:val="231F20"/>
          <w:w w:val="105"/>
        </w:rPr>
        <w:t>the</w:t>
      </w:r>
      <w:r w:rsidR="00FE5522">
        <w:rPr>
          <w:color w:val="231F20"/>
          <w:w w:val="105"/>
          <w:lang w:val="en-US"/>
        </w:rPr>
        <w:t xml:space="preserve"> </w:t>
      </w:r>
      <w:r w:rsidRPr="0068687C">
        <w:rPr>
          <w:color w:val="231F20"/>
          <w:w w:val="105"/>
        </w:rPr>
        <w:t>final</w:t>
      </w:r>
      <w:r w:rsidR="00FE5522">
        <w:rPr>
          <w:color w:val="231F20"/>
          <w:w w:val="105"/>
          <w:lang w:val="en-US"/>
        </w:rPr>
        <w:t xml:space="preserve"> </w:t>
      </w:r>
      <w:r w:rsidRPr="0068687C">
        <w:rPr>
          <w:color w:val="231F20"/>
          <w:w w:val="105"/>
        </w:rPr>
        <w:t>manu</w:t>
      </w:r>
      <w:r w:rsidR="00FE5522">
        <w:rPr>
          <w:color w:val="231F20"/>
          <w:w w:val="105"/>
          <w:lang w:val="en-US"/>
        </w:rPr>
        <w:t xml:space="preserve"> </w:t>
      </w:r>
      <w:r w:rsidRPr="0068687C">
        <w:rPr>
          <w:color w:val="231F20"/>
          <w:w w:val="105"/>
        </w:rPr>
        <w:t>script.</w:t>
      </w:r>
    </w:p>
    <w:p w:rsidR="003F3A0B" w:rsidRPr="0068687C" w:rsidRDefault="003F3A0B" w:rsidP="003F3A0B">
      <w:pPr>
        <w:pStyle w:val="BodyText"/>
      </w:pPr>
    </w:p>
    <w:p w:rsidR="003F3A0B" w:rsidRPr="0068687C" w:rsidRDefault="003F3A0B" w:rsidP="003F3A0B">
      <w:pPr>
        <w:pStyle w:val="Heading1"/>
        <w:spacing w:before="174"/>
        <w:rPr>
          <w:sz w:val="24"/>
          <w:szCs w:val="24"/>
        </w:rPr>
      </w:pPr>
      <w:r w:rsidRPr="0068687C">
        <w:rPr>
          <w:color w:val="231F20"/>
          <w:sz w:val="24"/>
          <w:szCs w:val="24"/>
        </w:rPr>
        <w:t>References</w:t>
      </w:r>
    </w:p>
    <w:p w:rsidR="003F3A0B" w:rsidRPr="0068687C" w:rsidRDefault="003F3A0B" w:rsidP="00ED4794">
      <w:pPr>
        <w:pStyle w:val="ListParagraph"/>
        <w:widowControl w:val="0"/>
        <w:numPr>
          <w:ilvl w:val="0"/>
          <w:numId w:val="71"/>
        </w:numPr>
        <w:tabs>
          <w:tab w:val="left" w:pos="402"/>
        </w:tabs>
        <w:autoSpaceDE w:val="0"/>
        <w:autoSpaceDN w:val="0"/>
        <w:spacing w:before="110" w:line="244" w:lineRule="auto"/>
        <w:ind w:right="44"/>
        <w:contextualSpacing w:val="0"/>
        <w:jc w:val="both"/>
        <w:rPr>
          <w:rFonts w:ascii="Times New Roman" w:hAnsi="Times New Roman"/>
          <w:sz w:val="24"/>
          <w:szCs w:val="24"/>
        </w:rPr>
      </w:pPr>
      <w:bookmarkStart w:id="20" w:name="_bookmark14"/>
      <w:bookmarkEnd w:id="20"/>
      <w:r w:rsidRPr="0068687C">
        <w:rPr>
          <w:rFonts w:ascii="Times New Roman" w:hAnsi="Times New Roman"/>
          <w:color w:val="231F20"/>
          <w:w w:val="105"/>
          <w:sz w:val="24"/>
          <w:szCs w:val="24"/>
        </w:rPr>
        <w:t>Stevens  GA,  Finucane  MM,  De-Regil  LM,  Paciorek  CJ,  FlaxmanSR,</w:t>
      </w:r>
      <w:r w:rsidR="00D2493F">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BrancaF,</w:t>
      </w:r>
      <w:r w:rsidR="00D2493F">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Pena-RosasJP,  Bhutta ZA,  Ezzati M; NutritionImpact Model Study Group. Global, regional, and national trends in</w:t>
      </w:r>
      <w:r w:rsidR="00D2493F">
        <w:rPr>
          <w:rFonts w:ascii="Times New Roman" w:hAnsi="Times New Roman"/>
          <w:color w:val="231F20"/>
          <w:w w:val="105"/>
          <w:sz w:val="24"/>
          <w:szCs w:val="24"/>
          <w:lang w:val="en-US"/>
        </w:rPr>
        <w:t xml:space="preserve"> </w:t>
      </w:r>
      <w:r w:rsidRPr="0068687C">
        <w:rPr>
          <w:rFonts w:ascii="Times New Roman" w:hAnsi="Times New Roman"/>
          <w:color w:val="231F20"/>
          <w:sz w:val="24"/>
          <w:szCs w:val="24"/>
        </w:rPr>
        <w:t>haemoglobin</w:t>
      </w:r>
      <w:r w:rsidR="00D2493F">
        <w:rPr>
          <w:rFonts w:ascii="Times New Roman" w:hAnsi="Times New Roman"/>
          <w:color w:val="231F20"/>
          <w:sz w:val="24"/>
          <w:szCs w:val="24"/>
          <w:lang w:val="en-US"/>
        </w:rPr>
        <w:t xml:space="preserve"> </w:t>
      </w:r>
      <w:r w:rsidRPr="0068687C">
        <w:rPr>
          <w:rFonts w:ascii="Times New Roman" w:hAnsi="Times New Roman"/>
          <w:color w:val="231F20"/>
          <w:sz w:val="24"/>
          <w:szCs w:val="24"/>
        </w:rPr>
        <w:t>concentration</w:t>
      </w:r>
      <w:r w:rsidR="00D2493F">
        <w:rPr>
          <w:rFonts w:ascii="Times New Roman" w:hAnsi="Times New Roman"/>
          <w:color w:val="231F20"/>
          <w:sz w:val="24"/>
          <w:szCs w:val="24"/>
          <w:lang w:val="en-US"/>
        </w:rPr>
        <w:t xml:space="preserve"> </w:t>
      </w:r>
      <w:r w:rsidRPr="0068687C">
        <w:rPr>
          <w:rFonts w:ascii="Times New Roman" w:hAnsi="Times New Roman"/>
          <w:color w:val="231F20"/>
          <w:sz w:val="24"/>
          <w:szCs w:val="24"/>
        </w:rPr>
        <w:t>and</w:t>
      </w:r>
      <w:r w:rsidR="00D2493F">
        <w:rPr>
          <w:rFonts w:ascii="Times New Roman" w:hAnsi="Times New Roman"/>
          <w:color w:val="231F20"/>
          <w:sz w:val="24"/>
          <w:szCs w:val="24"/>
          <w:lang w:val="en-US"/>
        </w:rPr>
        <w:t xml:space="preserve"> </w:t>
      </w:r>
      <w:r w:rsidRPr="0068687C">
        <w:rPr>
          <w:rFonts w:ascii="Times New Roman" w:hAnsi="Times New Roman"/>
          <w:color w:val="231F20"/>
          <w:sz w:val="24"/>
          <w:szCs w:val="24"/>
        </w:rPr>
        <w:t>prevalence</w:t>
      </w:r>
      <w:r w:rsidR="00D2493F">
        <w:rPr>
          <w:rFonts w:ascii="Times New Roman" w:hAnsi="Times New Roman"/>
          <w:color w:val="231F20"/>
          <w:sz w:val="24"/>
          <w:szCs w:val="24"/>
          <w:lang w:val="en-US"/>
        </w:rPr>
        <w:t xml:space="preserve"> </w:t>
      </w:r>
      <w:r w:rsidRPr="0068687C">
        <w:rPr>
          <w:rFonts w:ascii="Times New Roman" w:hAnsi="Times New Roman"/>
          <w:color w:val="231F20"/>
          <w:sz w:val="24"/>
          <w:szCs w:val="24"/>
        </w:rPr>
        <w:t>of</w:t>
      </w:r>
      <w:r w:rsidR="00D2493F">
        <w:rPr>
          <w:rFonts w:ascii="Times New Roman" w:hAnsi="Times New Roman"/>
          <w:color w:val="231F20"/>
          <w:sz w:val="24"/>
          <w:szCs w:val="24"/>
          <w:lang w:val="en-US"/>
        </w:rPr>
        <w:t xml:space="preserve"> </w:t>
      </w:r>
      <w:r w:rsidRPr="0068687C">
        <w:rPr>
          <w:rFonts w:ascii="Times New Roman" w:hAnsi="Times New Roman"/>
          <w:color w:val="231F20"/>
          <w:sz w:val="24"/>
          <w:szCs w:val="24"/>
        </w:rPr>
        <w:t>total</w:t>
      </w:r>
      <w:r w:rsidR="00D2493F">
        <w:rPr>
          <w:rFonts w:ascii="Times New Roman" w:hAnsi="Times New Roman"/>
          <w:color w:val="231F20"/>
          <w:sz w:val="24"/>
          <w:szCs w:val="24"/>
          <w:lang w:val="en-US"/>
        </w:rPr>
        <w:t xml:space="preserve"> </w:t>
      </w:r>
      <w:r w:rsidRPr="0068687C">
        <w:rPr>
          <w:rFonts w:ascii="Times New Roman" w:hAnsi="Times New Roman"/>
          <w:color w:val="231F20"/>
          <w:sz w:val="24"/>
          <w:szCs w:val="24"/>
        </w:rPr>
        <w:t>and</w:t>
      </w:r>
      <w:r w:rsidR="00D2493F">
        <w:rPr>
          <w:rFonts w:ascii="Times New Roman" w:hAnsi="Times New Roman"/>
          <w:color w:val="231F20"/>
          <w:sz w:val="24"/>
          <w:szCs w:val="24"/>
          <w:lang w:val="en-US"/>
        </w:rPr>
        <w:t xml:space="preserve"> </w:t>
      </w:r>
      <w:r w:rsidRPr="0068687C">
        <w:rPr>
          <w:rFonts w:ascii="Times New Roman" w:hAnsi="Times New Roman"/>
          <w:color w:val="231F20"/>
          <w:sz w:val="24"/>
          <w:szCs w:val="24"/>
        </w:rPr>
        <w:t>severe</w:t>
      </w:r>
      <w:r w:rsidR="00D2493F">
        <w:rPr>
          <w:rFonts w:ascii="Times New Roman" w:hAnsi="Times New Roman"/>
          <w:color w:val="231F20"/>
          <w:sz w:val="24"/>
          <w:szCs w:val="24"/>
          <w:lang w:val="en-US"/>
        </w:rPr>
        <w:t xml:space="preserve"> </w:t>
      </w:r>
      <w:r w:rsidRPr="0068687C">
        <w:rPr>
          <w:rFonts w:ascii="Times New Roman" w:hAnsi="Times New Roman"/>
          <w:color w:val="231F20"/>
          <w:sz w:val="24"/>
          <w:szCs w:val="24"/>
        </w:rPr>
        <w:t>an</w:t>
      </w:r>
      <w:r w:rsidR="00D2493F">
        <w:rPr>
          <w:rFonts w:ascii="Times New Roman" w:hAnsi="Times New Roman"/>
          <w:color w:val="231F20"/>
          <w:sz w:val="24"/>
          <w:szCs w:val="24"/>
          <w:lang w:val="en-US"/>
        </w:rPr>
        <w:t xml:space="preserve"> </w:t>
      </w:r>
      <w:r w:rsidRPr="0068687C">
        <w:rPr>
          <w:rFonts w:ascii="Times New Roman" w:hAnsi="Times New Roman"/>
          <w:color w:val="231F20"/>
          <w:sz w:val="24"/>
          <w:szCs w:val="24"/>
        </w:rPr>
        <w:t>a</w:t>
      </w:r>
      <w:r w:rsidR="00D2493F">
        <w:rPr>
          <w:rFonts w:ascii="Times New Roman" w:hAnsi="Times New Roman"/>
          <w:color w:val="231F20"/>
          <w:sz w:val="24"/>
          <w:szCs w:val="24"/>
          <w:lang w:val="en-US"/>
        </w:rPr>
        <w:t>n</w:t>
      </w:r>
      <w:r w:rsidRPr="0068687C">
        <w:rPr>
          <w:rFonts w:ascii="Times New Roman" w:hAnsi="Times New Roman"/>
          <w:color w:val="231F20"/>
          <w:sz w:val="24"/>
          <w:szCs w:val="24"/>
        </w:rPr>
        <w:t>emia</w:t>
      </w:r>
      <w:r w:rsidR="00D2493F">
        <w:rPr>
          <w:rFonts w:ascii="Times New Roman" w:hAnsi="Times New Roman"/>
          <w:color w:val="231F20"/>
          <w:sz w:val="24"/>
          <w:szCs w:val="24"/>
          <w:lang w:val="en-US"/>
        </w:rPr>
        <w:t xml:space="preserve"> </w:t>
      </w:r>
      <w:r w:rsidRPr="0068687C">
        <w:rPr>
          <w:rFonts w:ascii="Times New Roman" w:hAnsi="Times New Roman"/>
          <w:color w:val="231F20"/>
          <w:sz w:val="24"/>
          <w:szCs w:val="24"/>
        </w:rPr>
        <w:t>in</w:t>
      </w:r>
      <w:r w:rsidR="00D2493F">
        <w:rPr>
          <w:rFonts w:ascii="Times New Roman" w:hAnsi="Times New Roman"/>
          <w:color w:val="231F20"/>
          <w:sz w:val="24"/>
          <w:szCs w:val="24"/>
          <w:lang w:val="en-US"/>
        </w:rPr>
        <w:t xml:space="preserve"> </w:t>
      </w:r>
      <w:r w:rsidRPr="0068687C">
        <w:rPr>
          <w:rFonts w:ascii="Times New Roman" w:hAnsi="Times New Roman"/>
          <w:color w:val="231F20"/>
          <w:sz w:val="24"/>
          <w:szCs w:val="24"/>
        </w:rPr>
        <w:t>children</w:t>
      </w:r>
      <w:r w:rsidR="00D2493F">
        <w:rPr>
          <w:rFonts w:ascii="Times New Roman" w:hAnsi="Times New Roman"/>
          <w:color w:val="231F20"/>
          <w:sz w:val="24"/>
          <w:szCs w:val="24"/>
          <w:lang w:val="en-US"/>
        </w:rPr>
        <w:t xml:space="preserve"> </w:t>
      </w:r>
      <w:r w:rsidRPr="0068687C">
        <w:rPr>
          <w:rFonts w:ascii="Times New Roman" w:hAnsi="Times New Roman"/>
          <w:color w:val="231F20"/>
          <w:sz w:val="24"/>
          <w:szCs w:val="24"/>
        </w:rPr>
        <w:t>and</w:t>
      </w:r>
      <w:r w:rsidR="00D2493F">
        <w:rPr>
          <w:rFonts w:ascii="Times New Roman" w:hAnsi="Times New Roman"/>
          <w:color w:val="231F20"/>
          <w:sz w:val="24"/>
          <w:szCs w:val="24"/>
          <w:lang w:val="en-US"/>
        </w:rPr>
        <w:t xml:space="preserve"> </w:t>
      </w:r>
      <w:r w:rsidRPr="0068687C">
        <w:rPr>
          <w:rFonts w:ascii="Times New Roman" w:hAnsi="Times New Roman"/>
          <w:color w:val="231F20"/>
          <w:sz w:val="24"/>
          <w:szCs w:val="24"/>
        </w:rPr>
        <w:t>pregnant</w:t>
      </w:r>
      <w:r w:rsidR="00D2493F">
        <w:rPr>
          <w:rFonts w:ascii="Times New Roman" w:hAnsi="Times New Roman"/>
          <w:color w:val="231F20"/>
          <w:sz w:val="24"/>
          <w:szCs w:val="24"/>
          <w:lang w:val="en-US"/>
        </w:rPr>
        <w:t xml:space="preserve"> </w:t>
      </w:r>
      <w:r w:rsidRPr="0068687C">
        <w:rPr>
          <w:rFonts w:ascii="Times New Roman" w:hAnsi="Times New Roman"/>
          <w:color w:val="231F20"/>
          <w:sz w:val="24"/>
          <w:szCs w:val="24"/>
        </w:rPr>
        <w:t>and</w:t>
      </w:r>
      <w:r w:rsidR="00D2493F">
        <w:rPr>
          <w:rFonts w:ascii="Times New Roman" w:hAnsi="Times New Roman"/>
          <w:color w:val="231F20"/>
          <w:sz w:val="24"/>
          <w:szCs w:val="24"/>
          <w:lang w:val="en-US"/>
        </w:rPr>
        <w:t xml:space="preserve"> </w:t>
      </w:r>
      <w:r w:rsidRPr="0068687C">
        <w:rPr>
          <w:rFonts w:ascii="Times New Roman" w:hAnsi="Times New Roman"/>
          <w:color w:val="231F20"/>
          <w:sz w:val="24"/>
          <w:szCs w:val="24"/>
        </w:rPr>
        <w:t>non-pregnant</w:t>
      </w:r>
      <w:r w:rsidR="00D2493F">
        <w:rPr>
          <w:rFonts w:ascii="Times New Roman" w:hAnsi="Times New Roman"/>
          <w:color w:val="231F20"/>
          <w:sz w:val="24"/>
          <w:szCs w:val="24"/>
          <w:lang w:val="en-US"/>
        </w:rPr>
        <w:t xml:space="preserve"> </w:t>
      </w:r>
      <w:r w:rsidRPr="0068687C">
        <w:rPr>
          <w:rFonts w:ascii="Times New Roman" w:hAnsi="Times New Roman"/>
          <w:color w:val="231F20"/>
          <w:sz w:val="24"/>
          <w:szCs w:val="24"/>
        </w:rPr>
        <w:t>women</w:t>
      </w:r>
      <w:r w:rsidR="00D2493F">
        <w:rPr>
          <w:rFonts w:ascii="Times New Roman" w:hAnsi="Times New Roman"/>
          <w:color w:val="231F20"/>
          <w:sz w:val="24"/>
          <w:szCs w:val="24"/>
          <w:lang w:val="en-US"/>
        </w:rPr>
        <w:t xml:space="preserve"> </w:t>
      </w:r>
      <w:r w:rsidRPr="0068687C">
        <w:rPr>
          <w:rFonts w:ascii="Times New Roman" w:hAnsi="Times New Roman"/>
          <w:color w:val="231F20"/>
          <w:sz w:val="24"/>
          <w:szCs w:val="24"/>
        </w:rPr>
        <w:t>for</w:t>
      </w:r>
      <w:r w:rsidR="00D2493F">
        <w:rPr>
          <w:rFonts w:ascii="Times New Roman" w:hAnsi="Times New Roman"/>
          <w:color w:val="231F20"/>
          <w:sz w:val="24"/>
          <w:szCs w:val="24"/>
          <w:lang w:val="en-US"/>
        </w:rPr>
        <w:t xml:space="preserve"> </w:t>
      </w:r>
      <w:r w:rsidRPr="0068687C">
        <w:rPr>
          <w:rFonts w:ascii="Times New Roman" w:hAnsi="Times New Roman"/>
          <w:color w:val="231F20"/>
          <w:sz w:val="24"/>
          <w:szCs w:val="24"/>
        </w:rPr>
        <w:t>1995–2011:a systematic analysis of population-representative data. Lancet Glob</w:t>
      </w:r>
      <w:r w:rsidR="00D2493F">
        <w:rPr>
          <w:rFonts w:ascii="Times New Roman" w:hAnsi="Times New Roman"/>
          <w:color w:val="231F20"/>
          <w:sz w:val="24"/>
          <w:szCs w:val="24"/>
          <w:lang w:val="en-US"/>
        </w:rPr>
        <w:t xml:space="preserve"> </w:t>
      </w:r>
      <w:r w:rsidRPr="0068687C">
        <w:rPr>
          <w:rFonts w:ascii="Times New Roman" w:hAnsi="Times New Roman"/>
          <w:color w:val="231F20"/>
          <w:w w:val="105"/>
          <w:sz w:val="24"/>
          <w:szCs w:val="24"/>
        </w:rPr>
        <w:t>Health2013;1:e16–25.</w:t>
      </w:r>
    </w:p>
    <w:p w:rsidR="003F3A0B" w:rsidRPr="0068687C" w:rsidRDefault="003F3A0B" w:rsidP="00ED4794">
      <w:pPr>
        <w:pStyle w:val="ListParagraph"/>
        <w:widowControl w:val="0"/>
        <w:numPr>
          <w:ilvl w:val="0"/>
          <w:numId w:val="71"/>
        </w:numPr>
        <w:tabs>
          <w:tab w:val="left" w:pos="402"/>
        </w:tabs>
        <w:autoSpaceDE w:val="0"/>
        <w:autoSpaceDN w:val="0"/>
        <w:spacing w:before="40" w:line="244" w:lineRule="auto"/>
        <w:ind w:right="38"/>
        <w:contextualSpacing w:val="0"/>
        <w:jc w:val="both"/>
        <w:rPr>
          <w:rFonts w:ascii="Times New Roman" w:hAnsi="Times New Roman"/>
          <w:sz w:val="24"/>
          <w:szCs w:val="24"/>
        </w:rPr>
      </w:pPr>
      <w:r w:rsidRPr="0068687C">
        <w:rPr>
          <w:rFonts w:ascii="Times New Roman" w:hAnsi="Times New Roman"/>
          <w:color w:val="231F20"/>
          <w:w w:val="105"/>
          <w:sz w:val="24"/>
          <w:szCs w:val="24"/>
        </w:rPr>
        <w:t>Albacar G, Sans T, Martin-Santos R, Garcia-Esteve L, Guillamat R,SanjuanJ,</w:t>
      </w:r>
      <w:r w:rsidR="00D2493F">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CanellasF,</w:t>
      </w:r>
      <w:r w:rsidR="00D2493F">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GratacosM,</w:t>
      </w:r>
      <w:r w:rsidR="00D2493F">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CavalleP,</w:t>
      </w:r>
      <w:r w:rsidR="00D2493F">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ArijaV,etal.An</w:t>
      </w:r>
      <w:r w:rsidR="00D2493F">
        <w:rPr>
          <w:rFonts w:ascii="Times New Roman" w:hAnsi="Times New Roman"/>
          <w:color w:val="231F20"/>
          <w:w w:val="105"/>
          <w:sz w:val="24"/>
          <w:szCs w:val="24"/>
          <w:lang w:val="en-US"/>
        </w:rPr>
        <w:t xml:space="preserve"> </w:t>
      </w:r>
      <w:r w:rsidRPr="0068687C">
        <w:rPr>
          <w:rFonts w:ascii="Times New Roman" w:hAnsi="Times New Roman"/>
          <w:color w:val="231F20"/>
          <w:sz w:val="24"/>
          <w:szCs w:val="24"/>
        </w:rPr>
        <w:t>association</w:t>
      </w:r>
      <w:r w:rsidR="00D2493F">
        <w:rPr>
          <w:rFonts w:ascii="Times New Roman" w:hAnsi="Times New Roman"/>
          <w:color w:val="231F20"/>
          <w:sz w:val="24"/>
          <w:szCs w:val="24"/>
          <w:lang w:val="en-US"/>
        </w:rPr>
        <w:t xml:space="preserve"> </w:t>
      </w:r>
      <w:r w:rsidRPr="0068687C">
        <w:rPr>
          <w:rFonts w:ascii="Times New Roman" w:hAnsi="Times New Roman"/>
          <w:color w:val="231F20"/>
          <w:sz w:val="24"/>
          <w:szCs w:val="24"/>
        </w:rPr>
        <w:t>between</w:t>
      </w:r>
      <w:r w:rsidR="00D2493F">
        <w:rPr>
          <w:rFonts w:ascii="Times New Roman" w:hAnsi="Times New Roman"/>
          <w:color w:val="231F20"/>
          <w:sz w:val="24"/>
          <w:szCs w:val="24"/>
          <w:lang w:val="en-US"/>
        </w:rPr>
        <w:t xml:space="preserve"> </w:t>
      </w:r>
      <w:r w:rsidRPr="0068687C">
        <w:rPr>
          <w:rFonts w:ascii="Times New Roman" w:hAnsi="Times New Roman"/>
          <w:color w:val="231F20"/>
          <w:sz w:val="24"/>
          <w:szCs w:val="24"/>
        </w:rPr>
        <w:t>plasma</w:t>
      </w:r>
      <w:r w:rsidR="00D2493F">
        <w:rPr>
          <w:rFonts w:ascii="Times New Roman" w:hAnsi="Times New Roman"/>
          <w:color w:val="231F20"/>
          <w:sz w:val="24"/>
          <w:szCs w:val="24"/>
          <w:lang w:val="en-US"/>
        </w:rPr>
        <w:t xml:space="preserve"> </w:t>
      </w:r>
      <w:r w:rsidRPr="0068687C">
        <w:rPr>
          <w:rFonts w:ascii="Times New Roman" w:hAnsi="Times New Roman"/>
          <w:color w:val="231F20"/>
          <w:sz w:val="24"/>
          <w:szCs w:val="24"/>
        </w:rPr>
        <w:t>ferritin</w:t>
      </w:r>
      <w:r w:rsidR="00D2493F">
        <w:rPr>
          <w:rFonts w:ascii="Times New Roman" w:hAnsi="Times New Roman"/>
          <w:color w:val="231F20"/>
          <w:sz w:val="24"/>
          <w:szCs w:val="24"/>
          <w:lang w:val="en-US"/>
        </w:rPr>
        <w:t xml:space="preserve"> </w:t>
      </w:r>
      <w:r w:rsidRPr="0068687C">
        <w:rPr>
          <w:rFonts w:ascii="Times New Roman" w:hAnsi="Times New Roman"/>
          <w:color w:val="231F20"/>
          <w:sz w:val="24"/>
          <w:szCs w:val="24"/>
        </w:rPr>
        <w:t>concentrations</w:t>
      </w:r>
      <w:r w:rsidR="00D2493F">
        <w:rPr>
          <w:rFonts w:ascii="Times New Roman" w:hAnsi="Times New Roman"/>
          <w:color w:val="231F20"/>
          <w:sz w:val="24"/>
          <w:szCs w:val="24"/>
          <w:lang w:val="en-US"/>
        </w:rPr>
        <w:t xml:space="preserve"> </w:t>
      </w:r>
      <w:r w:rsidRPr="0068687C">
        <w:rPr>
          <w:rFonts w:ascii="Times New Roman" w:hAnsi="Times New Roman"/>
          <w:color w:val="231F20"/>
          <w:sz w:val="24"/>
          <w:szCs w:val="24"/>
        </w:rPr>
        <w:t>measured</w:t>
      </w:r>
      <w:r w:rsidR="00D2493F">
        <w:rPr>
          <w:rFonts w:ascii="Times New Roman" w:hAnsi="Times New Roman"/>
          <w:color w:val="231F20"/>
          <w:sz w:val="24"/>
          <w:szCs w:val="24"/>
          <w:lang w:val="en-US"/>
        </w:rPr>
        <w:t xml:space="preserve"> </w:t>
      </w:r>
      <w:r w:rsidRPr="0068687C">
        <w:rPr>
          <w:rFonts w:ascii="Times New Roman" w:hAnsi="Times New Roman"/>
          <w:color w:val="231F20"/>
          <w:sz w:val="24"/>
          <w:szCs w:val="24"/>
        </w:rPr>
        <w:t>48h</w:t>
      </w:r>
      <w:r w:rsidR="00D2493F">
        <w:rPr>
          <w:rFonts w:ascii="Times New Roman" w:hAnsi="Times New Roman"/>
          <w:color w:val="231F20"/>
          <w:sz w:val="24"/>
          <w:szCs w:val="24"/>
          <w:lang w:val="en-US"/>
        </w:rPr>
        <w:t xml:space="preserve"> </w:t>
      </w:r>
      <w:r w:rsidRPr="0068687C">
        <w:rPr>
          <w:rFonts w:ascii="Times New Roman" w:hAnsi="Times New Roman"/>
          <w:color w:val="231F20"/>
          <w:sz w:val="24"/>
          <w:szCs w:val="24"/>
        </w:rPr>
        <w:t>after</w:t>
      </w:r>
      <w:r w:rsidR="00D2493F">
        <w:rPr>
          <w:rFonts w:ascii="Times New Roman" w:hAnsi="Times New Roman"/>
          <w:color w:val="231F20"/>
          <w:sz w:val="24"/>
          <w:szCs w:val="24"/>
          <w:lang w:val="en-US"/>
        </w:rPr>
        <w:t xml:space="preserve"> </w:t>
      </w:r>
      <w:r w:rsidRPr="0068687C">
        <w:rPr>
          <w:rFonts w:ascii="Times New Roman" w:hAnsi="Times New Roman"/>
          <w:color w:val="231F20"/>
          <w:sz w:val="24"/>
          <w:szCs w:val="24"/>
        </w:rPr>
        <w:t>delivery</w:t>
      </w:r>
      <w:r w:rsidR="00D2493F">
        <w:rPr>
          <w:rFonts w:ascii="Times New Roman" w:hAnsi="Times New Roman"/>
          <w:color w:val="231F20"/>
          <w:sz w:val="24"/>
          <w:szCs w:val="24"/>
          <w:lang w:val="en-US"/>
        </w:rPr>
        <w:t xml:space="preserve"> </w:t>
      </w:r>
      <w:r w:rsidRPr="0068687C">
        <w:rPr>
          <w:rFonts w:ascii="Times New Roman" w:hAnsi="Times New Roman"/>
          <w:color w:val="231F20"/>
          <w:sz w:val="24"/>
          <w:szCs w:val="24"/>
        </w:rPr>
        <w:t>and</w:t>
      </w:r>
      <w:r w:rsidR="00D2493F">
        <w:rPr>
          <w:rFonts w:ascii="Times New Roman" w:hAnsi="Times New Roman"/>
          <w:color w:val="231F20"/>
          <w:sz w:val="24"/>
          <w:szCs w:val="24"/>
          <w:lang w:val="en-US"/>
        </w:rPr>
        <w:t xml:space="preserve"> </w:t>
      </w:r>
      <w:r w:rsidRPr="0068687C">
        <w:rPr>
          <w:rFonts w:ascii="Times New Roman" w:hAnsi="Times New Roman"/>
          <w:color w:val="231F20"/>
          <w:sz w:val="24"/>
          <w:szCs w:val="24"/>
        </w:rPr>
        <w:t>postpartum</w:t>
      </w:r>
      <w:r w:rsidR="00D2493F">
        <w:rPr>
          <w:rFonts w:ascii="Times New Roman" w:hAnsi="Times New Roman"/>
          <w:color w:val="231F20"/>
          <w:sz w:val="24"/>
          <w:szCs w:val="24"/>
          <w:lang w:val="en-US"/>
        </w:rPr>
        <w:t xml:space="preserve"> </w:t>
      </w:r>
      <w:r w:rsidRPr="0068687C">
        <w:rPr>
          <w:rFonts w:ascii="Times New Roman" w:hAnsi="Times New Roman"/>
          <w:color w:val="231F20"/>
          <w:sz w:val="24"/>
          <w:szCs w:val="24"/>
        </w:rPr>
        <w:t>depression. J</w:t>
      </w:r>
      <w:r w:rsidR="00D2493F" w:rsidRPr="0068687C">
        <w:rPr>
          <w:rFonts w:ascii="Times New Roman" w:hAnsi="Times New Roman"/>
          <w:color w:val="231F20"/>
          <w:sz w:val="24"/>
          <w:szCs w:val="24"/>
        </w:rPr>
        <w:t>a</w:t>
      </w:r>
      <w:r w:rsidRPr="0068687C">
        <w:rPr>
          <w:rFonts w:ascii="Times New Roman" w:hAnsi="Times New Roman"/>
          <w:color w:val="231F20"/>
          <w:sz w:val="24"/>
          <w:szCs w:val="24"/>
        </w:rPr>
        <w:t>ffect</w:t>
      </w:r>
      <w:r w:rsidR="00D2493F">
        <w:rPr>
          <w:rFonts w:ascii="Times New Roman" w:hAnsi="Times New Roman"/>
          <w:color w:val="231F20"/>
          <w:sz w:val="24"/>
          <w:szCs w:val="24"/>
          <w:lang w:val="en-US"/>
        </w:rPr>
        <w:t xml:space="preserve"> </w:t>
      </w:r>
      <w:r w:rsidRPr="0068687C">
        <w:rPr>
          <w:rFonts w:ascii="Times New Roman" w:hAnsi="Times New Roman"/>
          <w:color w:val="231F20"/>
          <w:sz w:val="24"/>
          <w:szCs w:val="24"/>
        </w:rPr>
        <w:t>Disord2011;131:136–42.</w:t>
      </w:r>
    </w:p>
    <w:p w:rsidR="003F3A0B" w:rsidRPr="0068687C" w:rsidRDefault="003F3A0B" w:rsidP="00ED4794">
      <w:pPr>
        <w:pStyle w:val="ListParagraph"/>
        <w:widowControl w:val="0"/>
        <w:numPr>
          <w:ilvl w:val="0"/>
          <w:numId w:val="71"/>
        </w:numPr>
        <w:tabs>
          <w:tab w:val="left" w:pos="402"/>
        </w:tabs>
        <w:autoSpaceDE w:val="0"/>
        <w:autoSpaceDN w:val="0"/>
        <w:spacing w:before="39" w:line="244" w:lineRule="auto"/>
        <w:ind w:right="38"/>
        <w:contextualSpacing w:val="0"/>
        <w:jc w:val="both"/>
        <w:rPr>
          <w:rFonts w:ascii="Times New Roman" w:hAnsi="Times New Roman"/>
          <w:sz w:val="24"/>
          <w:szCs w:val="24"/>
        </w:rPr>
      </w:pPr>
      <w:r w:rsidRPr="0068687C">
        <w:rPr>
          <w:rFonts w:ascii="Times New Roman" w:hAnsi="Times New Roman"/>
          <w:color w:val="231F20"/>
          <w:sz w:val="24"/>
          <w:szCs w:val="24"/>
        </w:rPr>
        <w:t>Allen LH. Anemia and iron deficiency: effects on pregnancy outcome.AmJ</w:t>
      </w:r>
      <w:r w:rsidR="00D2493F">
        <w:rPr>
          <w:rFonts w:ascii="Times New Roman" w:hAnsi="Times New Roman"/>
          <w:color w:val="231F20"/>
          <w:sz w:val="24"/>
          <w:szCs w:val="24"/>
          <w:lang w:val="en-US"/>
        </w:rPr>
        <w:t xml:space="preserve"> </w:t>
      </w:r>
      <w:r w:rsidRPr="0068687C">
        <w:rPr>
          <w:rFonts w:ascii="Times New Roman" w:hAnsi="Times New Roman"/>
          <w:color w:val="231F20"/>
          <w:sz w:val="24"/>
          <w:szCs w:val="24"/>
        </w:rPr>
        <w:t>Clin</w:t>
      </w:r>
      <w:r w:rsidR="00D2493F">
        <w:rPr>
          <w:rFonts w:ascii="Times New Roman" w:hAnsi="Times New Roman"/>
          <w:color w:val="231F20"/>
          <w:sz w:val="24"/>
          <w:szCs w:val="24"/>
          <w:lang w:val="en-US"/>
        </w:rPr>
        <w:t xml:space="preserve"> </w:t>
      </w:r>
      <w:r w:rsidRPr="0068687C">
        <w:rPr>
          <w:rFonts w:ascii="Times New Roman" w:hAnsi="Times New Roman"/>
          <w:color w:val="231F20"/>
          <w:sz w:val="24"/>
          <w:szCs w:val="24"/>
        </w:rPr>
        <w:t>Nutr2000;71:1280S–4S.</w:t>
      </w:r>
    </w:p>
    <w:p w:rsidR="003F3A0B" w:rsidRPr="0068687C" w:rsidRDefault="003F3A0B" w:rsidP="00ED4794">
      <w:pPr>
        <w:pStyle w:val="ListParagraph"/>
        <w:widowControl w:val="0"/>
        <w:numPr>
          <w:ilvl w:val="0"/>
          <w:numId w:val="71"/>
        </w:numPr>
        <w:tabs>
          <w:tab w:val="left" w:pos="402"/>
        </w:tabs>
        <w:autoSpaceDE w:val="0"/>
        <w:autoSpaceDN w:val="0"/>
        <w:spacing w:before="40" w:line="244" w:lineRule="auto"/>
        <w:ind w:right="44"/>
        <w:contextualSpacing w:val="0"/>
        <w:jc w:val="both"/>
        <w:rPr>
          <w:rFonts w:ascii="Times New Roman" w:hAnsi="Times New Roman"/>
          <w:sz w:val="24"/>
          <w:szCs w:val="24"/>
        </w:rPr>
      </w:pPr>
      <w:bookmarkStart w:id="21" w:name="_bookmark15"/>
      <w:bookmarkEnd w:id="21"/>
      <w:r w:rsidRPr="0068687C">
        <w:rPr>
          <w:rFonts w:ascii="Times New Roman" w:hAnsi="Times New Roman"/>
          <w:color w:val="231F20"/>
          <w:sz w:val="24"/>
          <w:szCs w:val="24"/>
        </w:rPr>
        <w:t>American</w:t>
      </w:r>
      <w:r w:rsidR="00D2493F">
        <w:rPr>
          <w:rFonts w:ascii="Times New Roman" w:hAnsi="Times New Roman"/>
          <w:color w:val="231F20"/>
          <w:sz w:val="24"/>
          <w:szCs w:val="24"/>
          <w:lang w:val="en-US"/>
        </w:rPr>
        <w:t xml:space="preserve"> </w:t>
      </w:r>
      <w:r w:rsidRPr="0068687C">
        <w:rPr>
          <w:rFonts w:ascii="Times New Roman" w:hAnsi="Times New Roman"/>
          <w:color w:val="231F20"/>
          <w:sz w:val="24"/>
          <w:szCs w:val="24"/>
        </w:rPr>
        <w:t>College</w:t>
      </w:r>
      <w:r w:rsidR="00D2493F">
        <w:rPr>
          <w:rFonts w:ascii="Times New Roman" w:hAnsi="Times New Roman"/>
          <w:color w:val="231F20"/>
          <w:sz w:val="24"/>
          <w:szCs w:val="24"/>
          <w:lang w:val="en-US"/>
        </w:rPr>
        <w:t xml:space="preserve"> </w:t>
      </w:r>
      <w:r w:rsidRPr="0068687C">
        <w:rPr>
          <w:rFonts w:ascii="Times New Roman" w:hAnsi="Times New Roman"/>
          <w:color w:val="231F20"/>
          <w:sz w:val="24"/>
          <w:szCs w:val="24"/>
        </w:rPr>
        <w:t>of</w:t>
      </w:r>
      <w:r w:rsidR="00D2493F">
        <w:rPr>
          <w:rFonts w:ascii="Times New Roman" w:hAnsi="Times New Roman"/>
          <w:color w:val="231F20"/>
          <w:sz w:val="24"/>
          <w:szCs w:val="24"/>
          <w:lang w:val="en-US"/>
        </w:rPr>
        <w:t xml:space="preserve"> </w:t>
      </w:r>
      <w:r w:rsidRPr="0068687C">
        <w:rPr>
          <w:rFonts w:ascii="Times New Roman" w:hAnsi="Times New Roman"/>
          <w:color w:val="231F20"/>
          <w:sz w:val="24"/>
          <w:szCs w:val="24"/>
        </w:rPr>
        <w:t>Obstetricians</w:t>
      </w:r>
      <w:r w:rsidR="00D2493F">
        <w:rPr>
          <w:rFonts w:ascii="Times New Roman" w:hAnsi="Times New Roman"/>
          <w:color w:val="231F20"/>
          <w:sz w:val="24"/>
          <w:szCs w:val="24"/>
          <w:lang w:val="en-US"/>
        </w:rPr>
        <w:t xml:space="preserve"> </w:t>
      </w:r>
      <w:r w:rsidRPr="0068687C">
        <w:rPr>
          <w:rFonts w:ascii="Times New Roman" w:hAnsi="Times New Roman"/>
          <w:color w:val="231F20"/>
          <w:sz w:val="24"/>
          <w:szCs w:val="24"/>
        </w:rPr>
        <w:t>Gynecologists.</w:t>
      </w:r>
      <w:r w:rsidR="00376FE1">
        <w:rPr>
          <w:rFonts w:ascii="Times New Roman" w:hAnsi="Times New Roman"/>
          <w:color w:val="231F20"/>
          <w:sz w:val="24"/>
          <w:szCs w:val="24"/>
          <w:lang w:val="en-US"/>
        </w:rPr>
        <w:t xml:space="preserve"> </w:t>
      </w:r>
      <w:r w:rsidRPr="0068687C">
        <w:rPr>
          <w:rFonts w:ascii="Times New Roman" w:hAnsi="Times New Roman"/>
          <w:color w:val="231F20"/>
          <w:sz w:val="24"/>
          <w:szCs w:val="24"/>
        </w:rPr>
        <w:t>ACOG</w:t>
      </w:r>
      <w:r w:rsidR="00D2493F">
        <w:rPr>
          <w:rFonts w:ascii="Times New Roman" w:hAnsi="Times New Roman"/>
          <w:color w:val="231F20"/>
          <w:sz w:val="24"/>
          <w:szCs w:val="24"/>
          <w:lang w:val="en-US"/>
        </w:rPr>
        <w:t xml:space="preserve"> </w:t>
      </w:r>
      <w:r w:rsidRPr="0068687C">
        <w:rPr>
          <w:rFonts w:ascii="Times New Roman" w:hAnsi="Times New Roman"/>
          <w:color w:val="231F20"/>
          <w:sz w:val="24"/>
          <w:szCs w:val="24"/>
        </w:rPr>
        <w:t>Practice</w:t>
      </w:r>
      <w:r w:rsidR="00D2493F">
        <w:rPr>
          <w:rFonts w:ascii="Times New Roman" w:hAnsi="Times New Roman"/>
          <w:color w:val="231F20"/>
          <w:sz w:val="24"/>
          <w:szCs w:val="24"/>
          <w:lang w:val="en-US"/>
        </w:rPr>
        <w:t xml:space="preserve"> </w:t>
      </w:r>
      <w:r w:rsidRPr="0068687C">
        <w:rPr>
          <w:rFonts w:ascii="Times New Roman" w:hAnsi="Times New Roman"/>
          <w:color w:val="231F20"/>
          <w:sz w:val="24"/>
          <w:szCs w:val="24"/>
        </w:rPr>
        <w:t>Bulletin</w:t>
      </w:r>
      <w:r w:rsidR="00D2493F">
        <w:rPr>
          <w:rFonts w:ascii="Times New Roman" w:hAnsi="Times New Roman"/>
          <w:color w:val="231F20"/>
          <w:sz w:val="24"/>
          <w:szCs w:val="24"/>
          <w:lang w:val="en-US"/>
        </w:rPr>
        <w:t xml:space="preserve"> </w:t>
      </w:r>
      <w:r w:rsidRPr="0068687C">
        <w:rPr>
          <w:rFonts w:ascii="Times New Roman" w:hAnsi="Times New Roman"/>
          <w:color w:val="231F20"/>
          <w:sz w:val="24"/>
          <w:szCs w:val="24"/>
        </w:rPr>
        <w:t>No.95:</w:t>
      </w:r>
      <w:r w:rsidR="00D2493F">
        <w:rPr>
          <w:rFonts w:ascii="Times New Roman" w:hAnsi="Times New Roman"/>
          <w:color w:val="231F20"/>
          <w:sz w:val="24"/>
          <w:szCs w:val="24"/>
          <w:lang w:val="en-US"/>
        </w:rPr>
        <w:t xml:space="preserve"> </w:t>
      </w:r>
      <w:r w:rsidRPr="0068687C">
        <w:rPr>
          <w:rFonts w:ascii="Times New Roman" w:hAnsi="Times New Roman"/>
          <w:color w:val="231F20"/>
          <w:sz w:val="24"/>
          <w:szCs w:val="24"/>
        </w:rPr>
        <w:t>anemia</w:t>
      </w:r>
      <w:r w:rsidR="00D2493F">
        <w:rPr>
          <w:rFonts w:ascii="Times New Roman" w:hAnsi="Times New Roman"/>
          <w:color w:val="231F20"/>
          <w:sz w:val="24"/>
          <w:szCs w:val="24"/>
          <w:lang w:val="en-US"/>
        </w:rPr>
        <w:t xml:space="preserve"> </w:t>
      </w:r>
      <w:r w:rsidRPr="0068687C">
        <w:rPr>
          <w:rFonts w:ascii="Times New Roman" w:hAnsi="Times New Roman"/>
          <w:color w:val="231F20"/>
          <w:sz w:val="24"/>
          <w:szCs w:val="24"/>
        </w:rPr>
        <w:t>in</w:t>
      </w:r>
      <w:r w:rsidR="00D2493F">
        <w:rPr>
          <w:rFonts w:ascii="Times New Roman" w:hAnsi="Times New Roman"/>
          <w:color w:val="231F20"/>
          <w:sz w:val="24"/>
          <w:szCs w:val="24"/>
          <w:lang w:val="en-US"/>
        </w:rPr>
        <w:t xml:space="preserve"> </w:t>
      </w:r>
      <w:r w:rsidRPr="0068687C">
        <w:rPr>
          <w:rFonts w:ascii="Times New Roman" w:hAnsi="Times New Roman"/>
          <w:color w:val="231F20"/>
          <w:sz w:val="24"/>
          <w:szCs w:val="24"/>
        </w:rPr>
        <w:t>pregnancy</w:t>
      </w:r>
      <w:r w:rsidR="00D2493F">
        <w:rPr>
          <w:rFonts w:ascii="Times New Roman" w:hAnsi="Times New Roman"/>
          <w:color w:val="231F20"/>
          <w:sz w:val="24"/>
          <w:szCs w:val="24"/>
          <w:lang w:val="en-US"/>
        </w:rPr>
        <w:t xml:space="preserve"> </w:t>
      </w:r>
      <w:r w:rsidRPr="0068687C">
        <w:rPr>
          <w:rFonts w:ascii="Times New Roman" w:hAnsi="Times New Roman"/>
          <w:color w:val="231F20"/>
          <w:sz w:val="24"/>
          <w:szCs w:val="24"/>
        </w:rPr>
        <w:t>(reaffirmedin2015).</w:t>
      </w:r>
      <w:r w:rsidR="00D2493F">
        <w:rPr>
          <w:rFonts w:ascii="Times New Roman" w:hAnsi="Times New Roman"/>
          <w:color w:val="231F20"/>
          <w:sz w:val="24"/>
          <w:szCs w:val="24"/>
          <w:lang w:val="en-US"/>
        </w:rPr>
        <w:t xml:space="preserve"> </w:t>
      </w:r>
      <w:r w:rsidRPr="0068687C">
        <w:rPr>
          <w:rFonts w:ascii="Times New Roman" w:hAnsi="Times New Roman"/>
          <w:color w:val="231F20"/>
          <w:sz w:val="24"/>
          <w:szCs w:val="24"/>
        </w:rPr>
        <w:t>Obstet</w:t>
      </w:r>
      <w:r w:rsidR="00D2493F">
        <w:rPr>
          <w:rFonts w:ascii="Times New Roman" w:hAnsi="Times New Roman"/>
          <w:color w:val="231F20"/>
          <w:sz w:val="24"/>
          <w:szCs w:val="24"/>
          <w:lang w:val="en-US"/>
        </w:rPr>
        <w:t xml:space="preserve"> </w:t>
      </w:r>
      <w:r w:rsidRPr="0068687C">
        <w:rPr>
          <w:rFonts w:ascii="Times New Roman" w:hAnsi="Times New Roman"/>
          <w:color w:val="231F20"/>
          <w:sz w:val="24"/>
          <w:szCs w:val="24"/>
        </w:rPr>
        <w:t>Gynecol2008;112:201–7.</w:t>
      </w:r>
    </w:p>
    <w:p w:rsidR="003F3A0B" w:rsidRPr="00FE5522" w:rsidRDefault="003F3A0B" w:rsidP="00FE5522">
      <w:pPr>
        <w:pStyle w:val="ListParagraph"/>
        <w:widowControl w:val="0"/>
        <w:numPr>
          <w:ilvl w:val="0"/>
          <w:numId w:val="71"/>
        </w:numPr>
        <w:autoSpaceDE w:val="0"/>
        <w:autoSpaceDN w:val="0"/>
        <w:spacing w:before="40" w:line="244" w:lineRule="auto"/>
        <w:ind w:right="44"/>
        <w:contextualSpacing w:val="0"/>
        <w:jc w:val="both"/>
        <w:rPr>
          <w:rFonts w:ascii="Times New Roman" w:hAnsi="Times New Roman"/>
          <w:sz w:val="24"/>
          <w:szCs w:val="24"/>
        </w:rPr>
      </w:pPr>
      <w:bookmarkStart w:id="22" w:name="_bookmark16"/>
      <w:bookmarkEnd w:id="22"/>
      <w:r w:rsidRPr="0068687C">
        <w:rPr>
          <w:rFonts w:ascii="Times New Roman" w:hAnsi="Times New Roman"/>
          <w:color w:val="231F20"/>
          <w:sz w:val="24"/>
          <w:szCs w:val="24"/>
        </w:rPr>
        <w:t>WHO. Nutritional anaemias: tools for effective prevention and control</w:t>
      </w:r>
      <w:r w:rsidR="00FE5522">
        <w:rPr>
          <w:rFonts w:ascii="Times New Roman" w:hAnsi="Times New Roman"/>
          <w:color w:val="231F20"/>
          <w:sz w:val="24"/>
          <w:szCs w:val="24"/>
          <w:lang w:val="en-US"/>
        </w:rPr>
        <w:t xml:space="preserve"> </w:t>
      </w:r>
      <w:r w:rsidRPr="0068687C">
        <w:rPr>
          <w:rFonts w:ascii="Times New Roman" w:hAnsi="Times New Roman"/>
          <w:color w:val="231F20"/>
          <w:sz w:val="24"/>
          <w:szCs w:val="24"/>
        </w:rPr>
        <w:t>[Internet].</w:t>
      </w:r>
      <w:r w:rsidR="00FE5522">
        <w:rPr>
          <w:rFonts w:ascii="Times New Roman" w:hAnsi="Times New Roman"/>
          <w:color w:val="231F20"/>
          <w:sz w:val="24"/>
          <w:szCs w:val="24"/>
          <w:lang w:val="en-US"/>
        </w:rPr>
        <w:t xml:space="preserve"> </w:t>
      </w:r>
      <w:r w:rsidRPr="0068687C">
        <w:rPr>
          <w:rFonts w:ascii="Times New Roman" w:hAnsi="Times New Roman"/>
          <w:color w:val="231F20"/>
          <w:sz w:val="24"/>
          <w:szCs w:val="24"/>
        </w:rPr>
        <w:t>2017</w:t>
      </w:r>
      <w:r w:rsidR="00FE5522">
        <w:rPr>
          <w:rFonts w:ascii="Times New Roman" w:hAnsi="Times New Roman"/>
          <w:color w:val="231F20"/>
          <w:sz w:val="24"/>
          <w:szCs w:val="24"/>
          <w:lang w:val="en-US"/>
        </w:rPr>
        <w:t xml:space="preserve"> </w:t>
      </w:r>
      <w:r w:rsidRPr="0068687C">
        <w:rPr>
          <w:rFonts w:ascii="Times New Roman" w:hAnsi="Times New Roman"/>
          <w:color w:val="231F20"/>
          <w:sz w:val="24"/>
          <w:szCs w:val="24"/>
        </w:rPr>
        <w:t>[cited2021Jun22].</w:t>
      </w:r>
      <w:r w:rsidR="00FE5522">
        <w:rPr>
          <w:rFonts w:ascii="Times New Roman" w:hAnsi="Times New Roman"/>
          <w:color w:val="231F20"/>
          <w:sz w:val="24"/>
          <w:szCs w:val="24"/>
          <w:lang w:val="en-US"/>
        </w:rPr>
        <w:t xml:space="preserve"> </w:t>
      </w:r>
      <w:r w:rsidRPr="0068687C">
        <w:rPr>
          <w:rFonts w:ascii="Times New Roman" w:hAnsi="Times New Roman"/>
          <w:color w:val="231F20"/>
          <w:sz w:val="24"/>
          <w:szCs w:val="24"/>
        </w:rPr>
        <w:t>ReportNo.:978-92-4-151306</w:t>
      </w:r>
      <w:r w:rsidR="00FE5522">
        <w:rPr>
          <w:rFonts w:ascii="Times New Roman" w:hAnsi="Times New Roman"/>
          <w:color w:val="231F20"/>
          <w:sz w:val="24"/>
          <w:szCs w:val="24"/>
          <w:lang w:val="en-US"/>
        </w:rPr>
        <w:t xml:space="preserve"> </w:t>
      </w:r>
      <w:hyperlink r:id="rId32" w:history="1">
        <w:r w:rsidR="00D2493F" w:rsidRPr="00535B9E">
          <w:rPr>
            <w:rStyle w:val="Hyperlink"/>
            <w:rFonts w:ascii="Times New Roman" w:hAnsi="Times New Roman"/>
            <w:w w:val="95"/>
          </w:rPr>
          <w:t>Available</w:t>
        </w:r>
        <w:r w:rsidR="00D2493F" w:rsidRPr="00535B9E">
          <w:rPr>
            <w:rStyle w:val="Hyperlink"/>
            <w:rFonts w:ascii="Times New Roman" w:hAnsi="Times New Roman"/>
            <w:w w:val="95"/>
            <w:lang w:val="en-US"/>
          </w:rPr>
          <w:t xml:space="preserve"> </w:t>
        </w:r>
        <w:r w:rsidR="00D2493F" w:rsidRPr="00535B9E">
          <w:rPr>
            <w:rStyle w:val="Hyperlink"/>
            <w:rFonts w:ascii="Times New Roman" w:hAnsi="Times New Roman"/>
            <w:w w:val="95"/>
          </w:rPr>
          <w:t>from:</w:t>
        </w:r>
        <w:r w:rsidR="00D2493F" w:rsidRPr="00535B9E">
          <w:rPr>
            <w:rStyle w:val="Hyperlink"/>
            <w:rFonts w:ascii="Times New Roman" w:hAnsi="Times New Roman"/>
            <w:w w:val="95"/>
            <w:lang w:val="en-US"/>
          </w:rPr>
          <w:t xml:space="preserve"> </w:t>
        </w:r>
        <w:r w:rsidR="00D2493F" w:rsidRPr="00535B9E">
          <w:rPr>
            <w:rStyle w:val="Hyperlink"/>
            <w:rFonts w:ascii="Times New Roman" w:hAnsi="Times New Roman"/>
            <w:w w:val="95"/>
          </w:rPr>
          <w:t>https://apps.who.int/iris/bitstream/handle/10665/259</w:t>
        </w:r>
        <w:r w:rsidR="00D2493F" w:rsidRPr="00535B9E">
          <w:rPr>
            <w:rStyle w:val="Hyperlink"/>
            <w:rFonts w:ascii="Times New Roman" w:hAnsi="Times New Roman"/>
          </w:rPr>
          <w:t>425/9789241513067-eng.pdf.</w:t>
        </w:r>
      </w:hyperlink>
    </w:p>
    <w:p w:rsidR="003F3A0B" w:rsidRPr="0068687C" w:rsidRDefault="003F3A0B" w:rsidP="00ED4794">
      <w:pPr>
        <w:pStyle w:val="ListParagraph"/>
        <w:widowControl w:val="0"/>
        <w:numPr>
          <w:ilvl w:val="0"/>
          <w:numId w:val="71"/>
        </w:numPr>
        <w:tabs>
          <w:tab w:val="left" w:pos="402"/>
        </w:tabs>
        <w:autoSpaceDE w:val="0"/>
        <w:autoSpaceDN w:val="0"/>
        <w:spacing w:before="40" w:line="244" w:lineRule="auto"/>
        <w:ind w:right="44"/>
        <w:contextualSpacing w:val="0"/>
        <w:jc w:val="both"/>
        <w:rPr>
          <w:rFonts w:ascii="Times New Roman" w:hAnsi="Times New Roman"/>
          <w:sz w:val="24"/>
          <w:szCs w:val="24"/>
        </w:rPr>
      </w:pPr>
      <w:r w:rsidRPr="0068687C">
        <w:rPr>
          <w:rFonts w:ascii="Times New Roman" w:hAnsi="Times New Roman"/>
          <w:color w:val="231F20"/>
          <w:sz w:val="24"/>
          <w:szCs w:val="24"/>
        </w:rPr>
        <w:t>Georgieff MK. Long-term brain and behavioral consequences of early</w:t>
      </w:r>
      <w:r w:rsidR="00FE5522">
        <w:rPr>
          <w:rFonts w:ascii="Times New Roman" w:hAnsi="Times New Roman"/>
          <w:color w:val="231F20"/>
          <w:sz w:val="24"/>
          <w:szCs w:val="24"/>
          <w:lang w:val="en-US"/>
        </w:rPr>
        <w:t xml:space="preserve"> </w:t>
      </w:r>
      <w:r w:rsidRPr="0068687C">
        <w:rPr>
          <w:rFonts w:ascii="Times New Roman" w:hAnsi="Times New Roman"/>
          <w:color w:val="231F20"/>
          <w:sz w:val="24"/>
          <w:szCs w:val="24"/>
        </w:rPr>
        <w:t>iron</w:t>
      </w:r>
      <w:r w:rsidR="00FE5522">
        <w:rPr>
          <w:rFonts w:ascii="Times New Roman" w:hAnsi="Times New Roman"/>
          <w:color w:val="231F20"/>
          <w:sz w:val="24"/>
          <w:szCs w:val="24"/>
          <w:lang w:val="en-US"/>
        </w:rPr>
        <w:t xml:space="preserve"> </w:t>
      </w:r>
      <w:r w:rsidRPr="0068687C">
        <w:rPr>
          <w:rFonts w:ascii="Times New Roman" w:hAnsi="Times New Roman"/>
          <w:color w:val="231F20"/>
          <w:sz w:val="24"/>
          <w:szCs w:val="24"/>
        </w:rPr>
        <w:t>deficiency.</w:t>
      </w:r>
      <w:r w:rsidR="00FE5522">
        <w:rPr>
          <w:rFonts w:ascii="Times New Roman" w:hAnsi="Times New Roman"/>
          <w:color w:val="231F20"/>
          <w:sz w:val="24"/>
          <w:szCs w:val="24"/>
          <w:lang w:val="en-US"/>
        </w:rPr>
        <w:t xml:space="preserve"> </w:t>
      </w:r>
      <w:r w:rsidRPr="0068687C">
        <w:rPr>
          <w:rFonts w:ascii="Times New Roman" w:hAnsi="Times New Roman"/>
          <w:color w:val="231F20"/>
          <w:sz w:val="24"/>
          <w:szCs w:val="24"/>
        </w:rPr>
        <w:t>Nutr</w:t>
      </w:r>
      <w:r w:rsidR="00FE5522">
        <w:rPr>
          <w:rFonts w:ascii="Times New Roman" w:hAnsi="Times New Roman"/>
          <w:color w:val="231F20"/>
          <w:sz w:val="24"/>
          <w:szCs w:val="24"/>
          <w:lang w:val="en-US"/>
        </w:rPr>
        <w:t xml:space="preserve"> </w:t>
      </w:r>
      <w:r w:rsidRPr="0068687C">
        <w:rPr>
          <w:rFonts w:ascii="Times New Roman" w:hAnsi="Times New Roman"/>
          <w:color w:val="231F20"/>
          <w:sz w:val="24"/>
          <w:szCs w:val="24"/>
        </w:rPr>
        <w:t>Rev</w:t>
      </w:r>
      <w:r w:rsidR="00FE5522">
        <w:rPr>
          <w:rFonts w:ascii="Times New Roman" w:hAnsi="Times New Roman"/>
          <w:color w:val="231F20"/>
          <w:sz w:val="24"/>
          <w:szCs w:val="24"/>
          <w:lang w:val="en-US"/>
        </w:rPr>
        <w:t xml:space="preserve"> </w:t>
      </w:r>
      <w:r w:rsidRPr="0068687C">
        <w:rPr>
          <w:rFonts w:ascii="Times New Roman" w:hAnsi="Times New Roman"/>
          <w:color w:val="231F20"/>
          <w:sz w:val="24"/>
          <w:szCs w:val="24"/>
        </w:rPr>
        <w:t>2011;69(Suppl1):S43–8.</w:t>
      </w:r>
    </w:p>
    <w:p w:rsidR="003F3A0B" w:rsidRPr="0068687C" w:rsidRDefault="003F3A0B" w:rsidP="00ED4794">
      <w:pPr>
        <w:pStyle w:val="ListParagraph"/>
        <w:widowControl w:val="0"/>
        <w:numPr>
          <w:ilvl w:val="0"/>
          <w:numId w:val="71"/>
        </w:numPr>
        <w:tabs>
          <w:tab w:val="left" w:pos="402"/>
        </w:tabs>
        <w:autoSpaceDE w:val="0"/>
        <w:autoSpaceDN w:val="0"/>
        <w:spacing w:before="40" w:line="244" w:lineRule="auto"/>
        <w:ind w:right="44"/>
        <w:contextualSpacing w:val="0"/>
        <w:jc w:val="both"/>
        <w:rPr>
          <w:rFonts w:ascii="Times New Roman" w:hAnsi="Times New Roman"/>
          <w:sz w:val="24"/>
          <w:szCs w:val="24"/>
        </w:rPr>
      </w:pPr>
      <w:r w:rsidRPr="0068687C">
        <w:rPr>
          <w:rFonts w:ascii="Times New Roman" w:hAnsi="Times New Roman"/>
          <w:color w:val="231F20"/>
          <w:w w:val="105"/>
          <w:sz w:val="24"/>
          <w:szCs w:val="24"/>
        </w:rPr>
        <w:t>RadlowskiEC,</w:t>
      </w:r>
      <w:r w:rsidR="00FE5522">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JohnsonRW.</w:t>
      </w:r>
      <w:r w:rsidR="00FE5522">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Perinatal</w:t>
      </w:r>
      <w:r w:rsidR="00FE5522">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iron</w:t>
      </w:r>
      <w:r w:rsidR="00FE5522">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deficiency</w:t>
      </w:r>
      <w:r w:rsidR="00FE5522">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and</w:t>
      </w:r>
      <w:r w:rsidR="00FE5522">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neurocognitive</w:t>
      </w:r>
      <w:r w:rsidR="00FE5522">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development.</w:t>
      </w:r>
      <w:r w:rsidR="00FE5522">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Front</w:t>
      </w:r>
      <w:r w:rsidR="00FE5522">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Hum</w:t>
      </w:r>
      <w:r w:rsidR="00FE5522">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Neurosci</w:t>
      </w:r>
      <w:r w:rsidR="00FE5522">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2013;7:585.</w:t>
      </w:r>
    </w:p>
    <w:p w:rsidR="003F3A0B" w:rsidRPr="0068687C" w:rsidRDefault="003F3A0B" w:rsidP="00ED4794">
      <w:pPr>
        <w:pStyle w:val="ListParagraph"/>
        <w:widowControl w:val="0"/>
        <w:numPr>
          <w:ilvl w:val="0"/>
          <w:numId w:val="71"/>
        </w:numPr>
        <w:tabs>
          <w:tab w:val="left" w:pos="402"/>
        </w:tabs>
        <w:autoSpaceDE w:val="0"/>
        <w:autoSpaceDN w:val="0"/>
        <w:spacing w:before="39" w:line="244" w:lineRule="auto"/>
        <w:ind w:right="44"/>
        <w:contextualSpacing w:val="0"/>
        <w:jc w:val="both"/>
        <w:rPr>
          <w:rFonts w:ascii="Times New Roman" w:hAnsi="Times New Roman"/>
          <w:sz w:val="24"/>
          <w:szCs w:val="24"/>
        </w:rPr>
      </w:pPr>
      <w:bookmarkStart w:id="23" w:name="_bookmark17"/>
      <w:bookmarkEnd w:id="23"/>
      <w:r w:rsidRPr="0068687C">
        <w:rPr>
          <w:rFonts w:ascii="Times New Roman" w:hAnsi="Times New Roman"/>
          <w:color w:val="231F20"/>
          <w:sz w:val="24"/>
          <w:szCs w:val="24"/>
        </w:rPr>
        <w:t>Siu AL; U.S. Preventive Services Task Force (USPSTF). Screening for</w:t>
      </w:r>
      <w:r w:rsidR="00FE5522">
        <w:rPr>
          <w:rFonts w:ascii="Times New Roman" w:hAnsi="Times New Roman"/>
          <w:color w:val="231F20"/>
          <w:sz w:val="24"/>
          <w:szCs w:val="24"/>
          <w:lang w:val="en-US"/>
        </w:rPr>
        <w:t xml:space="preserve"> </w:t>
      </w:r>
      <w:r w:rsidRPr="0068687C">
        <w:rPr>
          <w:rFonts w:ascii="Times New Roman" w:hAnsi="Times New Roman"/>
          <w:color w:val="231F20"/>
          <w:sz w:val="24"/>
          <w:szCs w:val="24"/>
        </w:rPr>
        <w:t>iron</w:t>
      </w:r>
      <w:r w:rsidR="00FE5522">
        <w:rPr>
          <w:rFonts w:ascii="Times New Roman" w:hAnsi="Times New Roman"/>
          <w:color w:val="231F20"/>
          <w:sz w:val="24"/>
          <w:szCs w:val="24"/>
          <w:lang w:val="en-US"/>
        </w:rPr>
        <w:t xml:space="preserve"> </w:t>
      </w:r>
      <w:r w:rsidRPr="0068687C">
        <w:rPr>
          <w:rFonts w:ascii="Times New Roman" w:hAnsi="Times New Roman"/>
          <w:color w:val="231F20"/>
          <w:sz w:val="24"/>
          <w:szCs w:val="24"/>
        </w:rPr>
        <w:t>deficiency</w:t>
      </w:r>
      <w:r w:rsidR="00FE5522">
        <w:rPr>
          <w:rFonts w:ascii="Times New Roman" w:hAnsi="Times New Roman"/>
          <w:color w:val="231F20"/>
          <w:sz w:val="24"/>
          <w:szCs w:val="24"/>
          <w:lang w:val="en-US"/>
        </w:rPr>
        <w:t xml:space="preserve"> </w:t>
      </w:r>
      <w:r w:rsidRPr="0068687C">
        <w:rPr>
          <w:rFonts w:ascii="Times New Roman" w:hAnsi="Times New Roman"/>
          <w:color w:val="231F20"/>
          <w:sz w:val="24"/>
          <w:szCs w:val="24"/>
        </w:rPr>
        <w:t>anemia</w:t>
      </w:r>
      <w:r w:rsidR="00FE5522">
        <w:rPr>
          <w:rFonts w:ascii="Times New Roman" w:hAnsi="Times New Roman"/>
          <w:color w:val="231F20"/>
          <w:sz w:val="24"/>
          <w:szCs w:val="24"/>
          <w:lang w:val="en-US"/>
        </w:rPr>
        <w:t xml:space="preserve"> </w:t>
      </w:r>
      <w:r w:rsidRPr="0068687C">
        <w:rPr>
          <w:rFonts w:ascii="Times New Roman" w:hAnsi="Times New Roman"/>
          <w:color w:val="231F20"/>
          <w:sz w:val="24"/>
          <w:szCs w:val="24"/>
        </w:rPr>
        <w:t>and</w:t>
      </w:r>
      <w:r w:rsidR="00FE5522">
        <w:rPr>
          <w:rFonts w:ascii="Times New Roman" w:hAnsi="Times New Roman"/>
          <w:color w:val="231F20"/>
          <w:sz w:val="24"/>
          <w:szCs w:val="24"/>
          <w:lang w:val="en-US"/>
        </w:rPr>
        <w:t xml:space="preserve"> </w:t>
      </w:r>
      <w:r w:rsidRPr="0068687C">
        <w:rPr>
          <w:rFonts w:ascii="Times New Roman" w:hAnsi="Times New Roman"/>
          <w:color w:val="231F20"/>
          <w:sz w:val="24"/>
          <w:szCs w:val="24"/>
        </w:rPr>
        <w:t>iron</w:t>
      </w:r>
      <w:r w:rsidR="00FE5522">
        <w:rPr>
          <w:rFonts w:ascii="Times New Roman" w:hAnsi="Times New Roman"/>
          <w:color w:val="231F20"/>
          <w:sz w:val="24"/>
          <w:szCs w:val="24"/>
          <w:lang w:val="en-US"/>
        </w:rPr>
        <w:t xml:space="preserve"> </w:t>
      </w:r>
      <w:r w:rsidRPr="0068687C">
        <w:rPr>
          <w:rFonts w:ascii="Times New Roman" w:hAnsi="Times New Roman"/>
          <w:color w:val="231F20"/>
          <w:sz w:val="24"/>
          <w:szCs w:val="24"/>
        </w:rPr>
        <w:t>supplementation</w:t>
      </w:r>
      <w:r w:rsidR="00FE5522">
        <w:rPr>
          <w:rFonts w:ascii="Times New Roman" w:hAnsi="Times New Roman"/>
          <w:color w:val="231F20"/>
          <w:sz w:val="24"/>
          <w:szCs w:val="24"/>
          <w:lang w:val="en-US"/>
        </w:rPr>
        <w:t xml:space="preserve"> </w:t>
      </w:r>
      <w:r w:rsidRPr="0068687C">
        <w:rPr>
          <w:rFonts w:ascii="Times New Roman" w:hAnsi="Times New Roman"/>
          <w:color w:val="231F20"/>
          <w:sz w:val="24"/>
          <w:szCs w:val="24"/>
        </w:rPr>
        <w:t>in</w:t>
      </w:r>
      <w:r w:rsidR="00FE5522">
        <w:rPr>
          <w:rFonts w:ascii="Times New Roman" w:hAnsi="Times New Roman"/>
          <w:color w:val="231F20"/>
          <w:sz w:val="24"/>
          <w:szCs w:val="24"/>
          <w:lang w:val="en-US"/>
        </w:rPr>
        <w:t xml:space="preserve"> </w:t>
      </w:r>
      <w:r w:rsidRPr="0068687C">
        <w:rPr>
          <w:rFonts w:ascii="Times New Roman" w:hAnsi="Times New Roman"/>
          <w:color w:val="231F20"/>
          <w:sz w:val="24"/>
          <w:szCs w:val="24"/>
        </w:rPr>
        <w:t>pregnant</w:t>
      </w:r>
      <w:r w:rsidR="00FE5522">
        <w:rPr>
          <w:rFonts w:ascii="Times New Roman" w:hAnsi="Times New Roman"/>
          <w:color w:val="231F20"/>
          <w:sz w:val="24"/>
          <w:szCs w:val="24"/>
          <w:lang w:val="en-US"/>
        </w:rPr>
        <w:t xml:space="preserve"> </w:t>
      </w:r>
      <w:r w:rsidRPr="0068687C">
        <w:rPr>
          <w:rFonts w:ascii="Times New Roman" w:hAnsi="Times New Roman"/>
          <w:color w:val="231F20"/>
          <w:sz w:val="24"/>
          <w:szCs w:val="24"/>
        </w:rPr>
        <w:t>women</w:t>
      </w:r>
      <w:r w:rsidR="00FE5522">
        <w:rPr>
          <w:rFonts w:ascii="Times New Roman" w:hAnsi="Times New Roman"/>
          <w:color w:val="231F20"/>
          <w:sz w:val="24"/>
          <w:szCs w:val="24"/>
          <w:lang w:val="en-US"/>
        </w:rPr>
        <w:t xml:space="preserve"> </w:t>
      </w:r>
      <w:r w:rsidRPr="0068687C">
        <w:rPr>
          <w:rFonts w:ascii="Times New Roman" w:hAnsi="Times New Roman"/>
          <w:color w:val="231F20"/>
          <w:sz w:val="24"/>
          <w:szCs w:val="24"/>
        </w:rPr>
        <w:t>to</w:t>
      </w:r>
      <w:r w:rsidR="00FE5522">
        <w:rPr>
          <w:rFonts w:ascii="Times New Roman" w:hAnsi="Times New Roman"/>
          <w:color w:val="231F20"/>
          <w:sz w:val="24"/>
          <w:szCs w:val="24"/>
          <w:lang w:val="en-US"/>
        </w:rPr>
        <w:t xml:space="preserve"> </w:t>
      </w:r>
      <w:r w:rsidRPr="0068687C">
        <w:rPr>
          <w:rFonts w:ascii="Times New Roman" w:hAnsi="Times New Roman"/>
          <w:color w:val="231F20"/>
          <w:sz w:val="24"/>
          <w:szCs w:val="24"/>
        </w:rPr>
        <w:t>improve maternal health and birth outcomes: U.S. Preventive Services</w:t>
      </w:r>
      <w:r w:rsidR="00FE5522">
        <w:rPr>
          <w:rFonts w:ascii="Times New Roman" w:hAnsi="Times New Roman"/>
          <w:color w:val="231F20"/>
          <w:sz w:val="24"/>
          <w:szCs w:val="24"/>
          <w:lang w:val="en-US"/>
        </w:rPr>
        <w:t xml:space="preserve"> </w:t>
      </w:r>
      <w:r w:rsidRPr="0068687C">
        <w:rPr>
          <w:rFonts w:ascii="Times New Roman" w:hAnsi="Times New Roman"/>
          <w:color w:val="231F20"/>
          <w:sz w:val="24"/>
          <w:szCs w:val="24"/>
        </w:rPr>
        <w:t>Task</w:t>
      </w:r>
      <w:r w:rsidR="00FE5522">
        <w:rPr>
          <w:rFonts w:ascii="Times New Roman" w:hAnsi="Times New Roman"/>
          <w:color w:val="231F20"/>
          <w:sz w:val="24"/>
          <w:szCs w:val="24"/>
          <w:lang w:val="en-US"/>
        </w:rPr>
        <w:t xml:space="preserve"> </w:t>
      </w:r>
      <w:r w:rsidRPr="0068687C">
        <w:rPr>
          <w:rFonts w:ascii="Times New Roman" w:hAnsi="Times New Roman"/>
          <w:color w:val="231F20"/>
          <w:sz w:val="24"/>
          <w:szCs w:val="24"/>
        </w:rPr>
        <w:t>Force</w:t>
      </w:r>
      <w:r w:rsidR="00FE5522">
        <w:rPr>
          <w:rFonts w:ascii="Times New Roman" w:hAnsi="Times New Roman"/>
          <w:color w:val="231F20"/>
          <w:sz w:val="24"/>
          <w:szCs w:val="24"/>
          <w:lang w:val="en-US"/>
        </w:rPr>
        <w:t xml:space="preserve"> </w:t>
      </w:r>
      <w:r w:rsidRPr="0068687C">
        <w:rPr>
          <w:rFonts w:ascii="Times New Roman" w:hAnsi="Times New Roman"/>
          <w:color w:val="231F20"/>
          <w:sz w:val="24"/>
          <w:szCs w:val="24"/>
        </w:rPr>
        <w:t>recommendation</w:t>
      </w:r>
      <w:r w:rsidR="00FE5522">
        <w:rPr>
          <w:rFonts w:ascii="Times New Roman" w:hAnsi="Times New Roman"/>
          <w:color w:val="231F20"/>
          <w:sz w:val="24"/>
          <w:szCs w:val="24"/>
          <w:lang w:val="en-US"/>
        </w:rPr>
        <w:t xml:space="preserve"> </w:t>
      </w:r>
      <w:r w:rsidRPr="0068687C">
        <w:rPr>
          <w:rFonts w:ascii="Times New Roman" w:hAnsi="Times New Roman"/>
          <w:color w:val="231F20"/>
          <w:sz w:val="24"/>
          <w:szCs w:val="24"/>
        </w:rPr>
        <w:t>statement.Ann</w:t>
      </w:r>
      <w:r w:rsidR="00FE5522">
        <w:rPr>
          <w:rFonts w:ascii="Times New Roman" w:hAnsi="Times New Roman"/>
          <w:color w:val="231F20"/>
          <w:sz w:val="24"/>
          <w:szCs w:val="24"/>
          <w:lang w:val="en-US"/>
        </w:rPr>
        <w:t xml:space="preserve"> </w:t>
      </w:r>
      <w:r w:rsidRPr="0068687C">
        <w:rPr>
          <w:rFonts w:ascii="Times New Roman" w:hAnsi="Times New Roman"/>
          <w:color w:val="231F20"/>
          <w:sz w:val="24"/>
          <w:szCs w:val="24"/>
        </w:rPr>
        <w:t>Intern</w:t>
      </w:r>
      <w:r w:rsidR="00FE5522">
        <w:rPr>
          <w:rFonts w:ascii="Times New Roman" w:hAnsi="Times New Roman"/>
          <w:color w:val="231F20"/>
          <w:sz w:val="24"/>
          <w:szCs w:val="24"/>
          <w:lang w:val="en-US"/>
        </w:rPr>
        <w:t xml:space="preserve"> </w:t>
      </w:r>
      <w:r w:rsidRPr="0068687C">
        <w:rPr>
          <w:rFonts w:ascii="Times New Roman" w:hAnsi="Times New Roman"/>
          <w:color w:val="231F20"/>
          <w:sz w:val="24"/>
          <w:szCs w:val="24"/>
        </w:rPr>
        <w:t>Med2015;163:529–36.</w:t>
      </w:r>
    </w:p>
    <w:p w:rsidR="003F3A0B" w:rsidRPr="0068687C" w:rsidRDefault="003F3A0B" w:rsidP="00ED4794">
      <w:pPr>
        <w:pStyle w:val="ListParagraph"/>
        <w:widowControl w:val="0"/>
        <w:numPr>
          <w:ilvl w:val="0"/>
          <w:numId w:val="71"/>
        </w:numPr>
        <w:tabs>
          <w:tab w:val="left" w:pos="400"/>
        </w:tabs>
        <w:autoSpaceDE w:val="0"/>
        <w:autoSpaceDN w:val="0"/>
        <w:spacing w:before="98" w:line="244" w:lineRule="auto"/>
        <w:ind w:left="399" w:right="133"/>
        <w:contextualSpacing w:val="0"/>
        <w:jc w:val="both"/>
        <w:rPr>
          <w:rFonts w:ascii="Times New Roman" w:hAnsi="Times New Roman"/>
          <w:sz w:val="24"/>
          <w:szCs w:val="24"/>
        </w:rPr>
      </w:pPr>
      <w:r w:rsidRPr="0068687C">
        <w:rPr>
          <w:rFonts w:ascii="Times New Roman" w:hAnsi="Times New Roman"/>
          <w:color w:val="231F20"/>
          <w:w w:val="106"/>
          <w:sz w:val="24"/>
          <w:szCs w:val="24"/>
        </w:rPr>
        <w:br w:type="column"/>
      </w:r>
      <w:r w:rsidRPr="0068687C">
        <w:rPr>
          <w:rFonts w:ascii="Times New Roman" w:hAnsi="Times New Roman"/>
          <w:color w:val="231F20"/>
          <w:w w:val="105"/>
          <w:sz w:val="24"/>
          <w:szCs w:val="24"/>
        </w:rPr>
        <w:lastRenderedPageBreak/>
        <w:t>US Department of Health &amp; Human Services, Office of the Surge</w:t>
      </w:r>
      <w:r w:rsidR="00FE5522">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on</w:t>
      </w:r>
      <w:r w:rsidR="00FE5522">
        <w:rPr>
          <w:rFonts w:ascii="Times New Roman" w:hAnsi="Times New Roman"/>
          <w:color w:val="231F20"/>
          <w:w w:val="105"/>
          <w:sz w:val="24"/>
          <w:szCs w:val="24"/>
          <w:lang w:val="en-US"/>
        </w:rPr>
        <w:t xml:space="preserve"> </w:t>
      </w:r>
      <w:r w:rsidRPr="0068687C">
        <w:rPr>
          <w:rFonts w:ascii="Times New Roman" w:hAnsi="Times New Roman"/>
          <w:color w:val="231F20"/>
          <w:w w:val="95"/>
          <w:sz w:val="24"/>
          <w:szCs w:val="24"/>
        </w:rPr>
        <w:t>General. The surgeon general’s call to action to improve maternal health</w:t>
      </w:r>
      <w:hyperlink r:id="rId33">
        <w:r w:rsidRPr="0068687C">
          <w:rPr>
            <w:rFonts w:ascii="Times New Roman" w:hAnsi="Times New Roman"/>
            <w:color w:val="231F20"/>
            <w:sz w:val="24"/>
            <w:szCs w:val="24"/>
          </w:rPr>
          <w:t xml:space="preserve">[Internet]. 2020 [cited 2021 Jun 22]. Available from: </w:t>
        </w:r>
        <w:r w:rsidRPr="0068687C">
          <w:rPr>
            <w:rFonts w:ascii="Times New Roman" w:hAnsi="Times New Roman"/>
            <w:color w:val="0000FF"/>
            <w:sz w:val="24"/>
            <w:szCs w:val="24"/>
          </w:rPr>
          <w:t>https://www.hhs.</w:t>
        </w:r>
        <w:r w:rsidRPr="0068687C">
          <w:rPr>
            <w:rFonts w:ascii="Times New Roman" w:hAnsi="Times New Roman"/>
            <w:color w:val="0000FF"/>
            <w:w w:val="105"/>
            <w:sz w:val="24"/>
            <w:szCs w:val="24"/>
          </w:rPr>
          <w:t>gov/sites/default/files/call-to-action-maternal-health.pdf</w:t>
        </w:r>
        <w:r w:rsidRPr="0068687C">
          <w:rPr>
            <w:rFonts w:ascii="Times New Roman" w:hAnsi="Times New Roman"/>
            <w:color w:val="231F20"/>
            <w:w w:val="105"/>
            <w:sz w:val="24"/>
            <w:szCs w:val="24"/>
          </w:rPr>
          <w:t>.</w:t>
        </w:r>
      </w:hyperlink>
    </w:p>
    <w:p w:rsidR="003F3A0B" w:rsidRPr="0068687C" w:rsidRDefault="003F3A0B" w:rsidP="00ED4794">
      <w:pPr>
        <w:pStyle w:val="ListParagraph"/>
        <w:widowControl w:val="0"/>
        <w:numPr>
          <w:ilvl w:val="0"/>
          <w:numId w:val="71"/>
        </w:numPr>
        <w:tabs>
          <w:tab w:val="left" w:pos="400"/>
        </w:tabs>
        <w:autoSpaceDE w:val="0"/>
        <w:autoSpaceDN w:val="0"/>
        <w:spacing w:before="40" w:line="244" w:lineRule="auto"/>
        <w:ind w:left="399" w:right="133" w:hanging="299"/>
        <w:contextualSpacing w:val="0"/>
        <w:jc w:val="left"/>
        <w:rPr>
          <w:rFonts w:ascii="Times New Roman" w:hAnsi="Times New Roman"/>
          <w:sz w:val="24"/>
          <w:szCs w:val="24"/>
        </w:rPr>
      </w:pPr>
      <w:r w:rsidRPr="0068687C">
        <w:rPr>
          <w:rFonts w:ascii="Times New Roman" w:hAnsi="Times New Roman"/>
          <w:color w:val="231F20"/>
          <w:w w:val="105"/>
          <w:sz w:val="24"/>
          <w:szCs w:val="24"/>
        </w:rPr>
        <w:t>U</w:t>
      </w:r>
      <w:r w:rsidR="00FE5522" w:rsidRPr="0068687C">
        <w:rPr>
          <w:rFonts w:ascii="Times New Roman" w:hAnsi="Times New Roman"/>
          <w:color w:val="231F20"/>
          <w:w w:val="105"/>
          <w:sz w:val="24"/>
          <w:szCs w:val="24"/>
        </w:rPr>
        <w:t>s</w:t>
      </w:r>
      <w:r w:rsidRPr="0068687C">
        <w:rPr>
          <w:rFonts w:ascii="Times New Roman" w:hAnsi="Times New Roman"/>
          <w:color w:val="231F20"/>
          <w:w w:val="105"/>
          <w:sz w:val="24"/>
          <w:szCs w:val="24"/>
        </w:rPr>
        <w:t>e</w:t>
      </w:r>
      <w:r w:rsidR="00FE5522">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partment</w:t>
      </w:r>
      <w:r w:rsidR="00FE5522">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of</w:t>
      </w:r>
      <w:r w:rsidR="00FE5522">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Health</w:t>
      </w:r>
      <w:r w:rsidR="00FE5522">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&amp;</w:t>
      </w:r>
      <w:r w:rsidR="00FE5522">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Human</w:t>
      </w:r>
      <w:r w:rsidR="00FE5522">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Services.</w:t>
      </w:r>
      <w:r w:rsidR="00FE5522">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Healthy</w:t>
      </w:r>
      <w:r w:rsidR="00FE5522">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Women,</w:t>
      </w:r>
      <w:r w:rsidR="00FE5522">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healthy</w:t>
      </w:r>
      <w:r w:rsidR="00FE5522">
        <w:rPr>
          <w:rFonts w:ascii="Times New Roman" w:hAnsi="Times New Roman"/>
          <w:color w:val="231F20"/>
          <w:w w:val="105"/>
          <w:sz w:val="24"/>
          <w:szCs w:val="24"/>
          <w:lang w:val="en-US"/>
        </w:rPr>
        <w:t xml:space="preserve"> </w:t>
      </w:r>
      <w:r w:rsidRPr="0068687C">
        <w:rPr>
          <w:rFonts w:ascii="Times New Roman" w:hAnsi="Times New Roman"/>
          <w:color w:val="231F20"/>
          <w:sz w:val="24"/>
          <w:szCs w:val="24"/>
        </w:rPr>
        <w:t>pregnancies,</w:t>
      </w:r>
      <w:r w:rsidR="00FE5522">
        <w:rPr>
          <w:rFonts w:ascii="Times New Roman" w:hAnsi="Times New Roman"/>
          <w:color w:val="231F20"/>
          <w:sz w:val="24"/>
          <w:szCs w:val="24"/>
          <w:lang w:val="en-US"/>
        </w:rPr>
        <w:t xml:space="preserve"> </w:t>
      </w:r>
      <w:r w:rsidRPr="0068687C">
        <w:rPr>
          <w:rFonts w:ascii="Times New Roman" w:hAnsi="Times New Roman"/>
          <w:color w:val="231F20"/>
          <w:sz w:val="24"/>
          <w:szCs w:val="24"/>
        </w:rPr>
        <w:t>healthy</w:t>
      </w:r>
      <w:r w:rsidR="00FE5522">
        <w:rPr>
          <w:rFonts w:ascii="Times New Roman" w:hAnsi="Times New Roman"/>
          <w:color w:val="231F20"/>
          <w:sz w:val="24"/>
          <w:szCs w:val="24"/>
          <w:lang w:val="en-US"/>
        </w:rPr>
        <w:t xml:space="preserve"> </w:t>
      </w:r>
      <w:r w:rsidRPr="0068687C">
        <w:rPr>
          <w:rFonts w:ascii="Times New Roman" w:hAnsi="Times New Roman"/>
          <w:color w:val="231F20"/>
          <w:sz w:val="24"/>
          <w:szCs w:val="24"/>
        </w:rPr>
        <w:t>futures:</w:t>
      </w:r>
      <w:r w:rsidR="00FE5522">
        <w:rPr>
          <w:rFonts w:ascii="Times New Roman" w:hAnsi="Times New Roman"/>
          <w:color w:val="231F20"/>
          <w:sz w:val="24"/>
          <w:szCs w:val="24"/>
          <w:lang w:val="en-US"/>
        </w:rPr>
        <w:t xml:space="preserve"> </w:t>
      </w:r>
      <w:r w:rsidRPr="0068687C">
        <w:rPr>
          <w:rFonts w:ascii="Times New Roman" w:hAnsi="Times New Roman"/>
          <w:color w:val="231F20"/>
          <w:sz w:val="24"/>
          <w:szCs w:val="24"/>
        </w:rPr>
        <w:t>action</w:t>
      </w:r>
      <w:r w:rsidR="00FE5522">
        <w:rPr>
          <w:rFonts w:ascii="Times New Roman" w:hAnsi="Times New Roman"/>
          <w:color w:val="231F20"/>
          <w:sz w:val="24"/>
          <w:szCs w:val="24"/>
          <w:lang w:val="en-US"/>
        </w:rPr>
        <w:t xml:space="preserve"> </w:t>
      </w:r>
      <w:r w:rsidRPr="0068687C">
        <w:rPr>
          <w:rFonts w:ascii="Times New Roman" w:hAnsi="Times New Roman"/>
          <w:color w:val="231F20"/>
          <w:sz w:val="24"/>
          <w:szCs w:val="24"/>
        </w:rPr>
        <w:t>planto</w:t>
      </w:r>
      <w:r w:rsidR="00FE5522">
        <w:rPr>
          <w:rFonts w:ascii="Times New Roman" w:hAnsi="Times New Roman"/>
          <w:color w:val="231F20"/>
          <w:sz w:val="24"/>
          <w:szCs w:val="24"/>
          <w:lang w:val="en-US"/>
        </w:rPr>
        <w:t xml:space="preserve"> </w:t>
      </w:r>
      <w:r w:rsidRPr="0068687C">
        <w:rPr>
          <w:rFonts w:ascii="Times New Roman" w:hAnsi="Times New Roman"/>
          <w:color w:val="231F20"/>
          <w:sz w:val="24"/>
          <w:szCs w:val="24"/>
        </w:rPr>
        <w:t>improve</w:t>
      </w:r>
      <w:r w:rsidR="00FE5522">
        <w:rPr>
          <w:rFonts w:ascii="Times New Roman" w:hAnsi="Times New Roman"/>
          <w:color w:val="231F20"/>
          <w:sz w:val="24"/>
          <w:szCs w:val="24"/>
          <w:lang w:val="en-US"/>
        </w:rPr>
        <w:t xml:space="preserve"> </w:t>
      </w:r>
      <w:r w:rsidRPr="0068687C">
        <w:rPr>
          <w:rFonts w:ascii="Times New Roman" w:hAnsi="Times New Roman"/>
          <w:color w:val="231F20"/>
          <w:sz w:val="24"/>
          <w:szCs w:val="24"/>
        </w:rPr>
        <w:t>maternalhealth</w:t>
      </w:r>
      <w:r w:rsidRPr="0068687C">
        <w:rPr>
          <w:rFonts w:ascii="Times New Roman" w:hAnsi="Times New Roman"/>
          <w:color w:val="231F20"/>
          <w:w w:val="105"/>
          <w:sz w:val="24"/>
          <w:szCs w:val="24"/>
        </w:rPr>
        <w:t>inAmerica[Internet].2020[cited2021Jun22].Availablefrom:</w:t>
      </w:r>
      <w:hyperlink r:id="rId34">
        <w:r w:rsidRPr="0068687C">
          <w:rPr>
            <w:rFonts w:ascii="Times New Roman" w:hAnsi="Times New Roman"/>
            <w:color w:val="0000FF"/>
            <w:w w:val="95"/>
            <w:sz w:val="24"/>
            <w:szCs w:val="24"/>
          </w:rPr>
          <w:t>https://aspe.hhs.gov/system/files/aspe-files/264076/healthy-women-he</w:t>
        </w:r>
        <w:r w:rsidRPr="0068687C">
          <w:rPr>
            <w:rFonts w:ascii="Times New Roman" w:hAnsi="Times New Roman"/>
            <w:color w:val="0000FF"/>
            <w:w w:val="105"/>
            <w:sz w:val="24"/>
            <w:szCs w:val="24"/>
          </w:rPr>
          <w:t>althy-pregnancies-healthy-future-action-plan_0.pdf</w:t>
        </w:r>
        <w:r w:rsidRPr="0068687C">
          <w:rPr>
            <w:rFonts w:ascii="Times New Roman" w:hAnsi="Times New Roman"/>
            <w:color w:val="231F20"/>
            <w:w w:val="105"/>
            <w:sz w:val="24"/>
            <w:szCs w:val="24"/>
          </w:rPr>
          <w:t>.</w:t>
        </w:r>
      </w:hyperlink>
    </w:p>
    <w:p w:rsidR="003F3A0B" w:rsidRPr="0068687C" w:rsidRDefault="003F3A0B" w:rsidP="00ED4794">
      <w:pPr>
        <w:pStyle w:val="ListParagraph"/>
        <w:widowControl w:val="0"/>
        <w:numPr>
          <w:ilvl w:val="0"/>
          <w:numId w:val="71"/>
        </w:numPr>
        <w:tabs>
          <w:tab w:val="left" w:pos="400"/>
        </w:tabs>
        <w:autoSpaceDE w:val="0"/>
        <w:autoSpaceDN w:val="0"/>
        <w:spacing w:before="39" w:line="244" w:lineRule="auto"/>
        <w:ind w:left="399" w:right="134" w:hanging="299"/>
        <w:contextualSpacing w:val="0"/>
        <w:jc w:val="left"/>
        <w:rPr>
          <w:rFonts w:ascii="Times New Roman" w:hAnsi="Times New Roman"/>
          <w:sz w:val="24"/>
          <w:szCs w:val="24"/>
        </w:rPr>
      </w:pPr>
      <w:bookmarkStart w:id="24" w:name="_bookmark18"/>
      <w:bookmarkEnd w:id="24"/>
      <w:r w:rsidRPr="0068687C">
        <w:rPr>
          <w:rFonts w:ascii="Times New Roman" w:hAnsi="Times New Roman"/>
          <w:color w:val="231F20"/>
          <w:sz w:val="24"/>
          <w:szCs w:val="24"/>
        </w:rPr>
        <w:t>LeCH.</w:t>
      </w:r>
      <w:r w:rsidR="00FE5522">
        <w:rPr>
          <w:rFonts w:ascii="Times New Roman" w:hAnsi="Times New Roman"/>
          <w:color w:val="231F20"/>
          <w:sz w:val="24"/>
          <w:szCs w:val="24"/>
          <w:lang w:val="en-US"/>
        </w:rPr>
        <w:t xml:space="preserve"> </w:t>
      </w:r>
      <w:r w:rsidRPr="0068687C">
        <w:rPr>
          <w:rFonts w:ascii="Times New Roman" w:hAnsi="Times New Roman"/>
          <w:color w:val="231F20"/>
          <w:sz w:val="24"/>
          <w:szCs w:val="24"/>
        </w:rPr>
        <w:t>The</w:t>
      </w:r>
      <w:r w:rsidR="00FE5522">
        <w:rPr>
          <w:rFonts w:ascii="Times New Roman" w:hAnsi="Times New Roman"/>
          <w:color w:val="231F20"/>
          <w:sz w:val="24"/>
          <w:szCs w:val="24"/>
          <w:lang w:val="en-US"/>
        </w:rPr>
        <w:t xml:space="preserve"> </w:t>
      </w:r>
      <w:r w:rsidRPr="0068687C">
        <w:rPr>
          <w:rFonts w:ascii="Times New Roman" w:hAnsi="Times New Roman"/>
          <w:color w:val="231F20"/>
          <w:sz w:val="24"/>
          <w:szCs w:val="24"/>
        </w:rPr>
        <w:t>prevalence</w:t>
      </w:r>
      <w:r w:rsidR="00FE5522">
        <w:rPr>
          <w:rFonts w:ascii="Times New Roman" w:hAnsi="Times New Roman"/>
          <w:color w:val="231F20"/>
          <w:sz w:val="24"/>
          <w:szCs w:val="24"/>
          <w:lang w:val="en-US"/>
        </w:rPr>
        <w:t xml:space="preserve"> </w:t>
      </w:r>
      <w:r w:rsidRPr="0068687C">
        <w:rPr>
          <w:rFonts w:ascii="Times New Roman" w:hAnsi="Times New Roman"/>
          <w:color w:val="231F20"/>
          <w:sz w:val="24"/>
          <w:szCs w:val="24"/>
        </w:rPr>
        <w:t>of</w:t>
      </w:r>
      <w:r w:rsidR="00FE5522">
        <w:rPr>
          <w:rFonts w:ascii="Times New Roman" w:hAnsi="Times New Roman"/>
          <w:color w:val="231F20"/>
          <w:sz w:val="24"/>
          <w:szCs w:val="24"/>
          <w:lang w:val="en-US"/>
        </w:rPr>
        <w:t xml:space="preserve"> </w:t>
      </w:r>
      <w:r w:rsidRPr="0068687C">
        <w:rPr>
          <w:rFonts w:ascii="Times New Roman" w:hAnsi="Times New Roman"/>
          <w:color w:val="231F20"/>
          <w:sz w:val="24"/>
          <w:szCs w:val="24"/>
        </w:rPr>
        <w:t>anemia</w:t>
      </w:r>
      <w:r w:rsidR="00FE5522">
        <w:rPr>
          <w:rFonts w:ascii="Times New Roman" w:hAnsi="Times New Roman"/>
          <w:color w:val="231F20"/>
          <w:sz w:val="24"/>
          <w:szCs w:val="24"/>
          <w:lang w:val="en-US"/>
        </w:rPr>
        <w:t xml:space="preserve"> </w:t>
      </w:r>
      <w:r w:rsidRPr="0068687C">
        <w:rPr>
          <w:rFonts w:ascii="Times New Roman" w:hAnsi="Times New Roman"/>
          <w:color w:val="231F20"/>
          <w:sz w:val="24"/>
          <w:szCs w:val="24"/>
        </w:rPr>
        <w:t>and</w:t>
      </w:r>
      <w:r w:rsidR="00FE5522">
        <w:rPr>
          <w:rFonts w:ascii="Times New Roman" w:hAnsi="Times New Roman"/>
          <w:color w:val="231F20"/>
          <w:sz w:val="24"/>
          <w:szCs w:val="24"/>
          <w:lang w:val="en-US"/>
        </w:rPr>
        <w:t xml:space="preserve"> </w:t>
      </w:r>
      <w:r w:rsidRPr="0068687C">
        <w:rPr>
          <w:rFonts w:ascii="Times New Roman" w:hAnsi="Times New Roman"/>
          <w:color w:val="231F20"/>
          <w:sz w:val="24"/>
          <w:szCs w:val="24"/>
        </w:rPr>
        <w:t>moderate-severe</w:t>
      </w:r>
      <w:r w:rsidR="00FE5522">
        <w:rPr>
          <w:rFonts w:ascii="Times New Roman" w:hAnsi="Times New Roman"/>
          <w:color w:val="231F20"/>
          <w:sz w:val="24"/>
          <w:szCs w:val="24"/>
          <w:lang w:val="en-US"/>
        </w:rPr>
        <w:t xml:space="preserve"> </w:t>
      </w:r>
      <w:r w:rsidRPr="0068687C">
        <w:rPr>
          <w:rFonts w:ascii="Times New Roman" w:hAnsi="Times New Roman"/>
          <w:color w:val="231F20"/>
          <w:sz w:val="24"/>
          <w:szCs w:val="24"/>
        </w:rPr>
        <w:t>anemia</w:t>
      </w:r>
      <w:r w:rsidR="00FE5522">
        <w:rPr>
          <w:rFonts w:ascii="Times New Roman" w:hAnsi="Times New Roman"/>
          <w:color w:val="231F20"/>
          <w:sz w:val="24"/>
          <w:szCs w:val="24"/>
          <w:lang w:val="en-US"/>
        </w:rPr>
        <w:t xml:space="preserve"> </w:t>
      </w:r>
      <w:r w:rsidRPr="0068687C">
        <w:rPr>
          <w:rFonts w:ascii="Times New Roman" w:hAnsi="Times New Roman"/>
          <w:color w:val="231F20"/>
          <w:sz w:val="24"/>
          <w:szCs w:val="24"/>
        </w:rPr>
        <w:t>in</w:t>
      </w:r>
      <w:r w:rsidR="00FE5522">
        <w:rPr>
          <w:rFonts w:ascii="Times New Roman" w:hAnsi="Times New Roman"/>
          <w:color w:val="231F20"/>
          <w:sz w:val="24"/>
          <w:szCs w:val="24"/>
          <w:lang w:val="en-US"/>
        </w:rPr>
        <w:t xml:space="preserve"> </w:t>
      </w:r>
      <w:r w:rsidRPr="0068687C">
        <w:rPr>
          <w:rFonts w:ascii="Times New Roman" w:hAnsi="Times New Roman"/>
          <w:color w:val="231F20"/>
          <w:sz w:val="24"/>
          <w:szCs w:val="24"/>
        </w:rPr>
        <w:t>the</w:t>
      </w:r>
      <w:r w:rsidR="00FE5522">
        <w:rPr>
          <w:rFonts w:ascii="Times New Roman" w:hAnsi="Times New Roman"/>
          <w:color w:val="231F20"/>
          <w:sz w:val="24"/>
          <w:szCs w:val="24"/>
          <w:lang w:val="en-US"/>
        </w:rPr>
        <w:t xml:space="preserve"> </w:t>
      </w:r>
      <w:r w:rsidRPr="0068687C">
        <w:rPr>
          <w:rFonts w:ascii="Times New Roman" w:hAnsi="Times New Roman"/>
          <w:color w:val="231F20"/>
          <w:sz w:val="24"/>
          <w:szCs w:val="24"/>
        </w:rPr>
        <w:t>US</w:t>
      </w:r>
      <w:r w:rsidR="00FE5522">
        <w:rPr>
          <w:rFonts w:ascii="Times New Roman" w:hAnsi="Times New Roman"/>
          <w:color w:val="231F20"/>
          <w:sz w:val="24"/>
          <w:szCs w:val="24"/>
          <w:lang w:val="en-US"/>
        </w:rPr>
        <w:t xml:space="preserve"> </w:t>
      </w:r>
      <w:r w:rsidRPr="0068687C">
        <w:rPr>
          <w:rFonts w:ascii="Times New Roman" w:hAnsi="Times New Roman"/>
          <w:color w:val="231F20"/>
          <w:sz w:val="24"/>
          <w:szCs w:val="24"/>
        </w:rPr>
        <w:t>population</w:t>
      </w:r>
      <w:r w:rsidR="00D2493F">
        <w:rPr>
          <w:rFonts w:ascii="Times New Roman" w:hAnsi="Times New Roman"/>
          <w:color w:val="231F20"/>
          <w:sz w:val="24"/>
          <w:szCs w:val="24"/>
          <w:lang w:val="en-US"/>
        </w:rPr>
        <w:t xml:space="preserve"> </w:t>
      </w:r>
      <w:r w:rsidRPr="0068687C">
        <w:rPr>
          <w:rFonts w:ascii="Times New Roman" w:hAnsi="Times New Roman"/>
          <w:color w:val="231F20"/>
          <w:sz w:val="24"/>
          <w:szCs w:val="24"/>
        </w:rPr>
        <w:t>(NHANES2003–2012).</w:t>
      </w:r>
      <w:r w:rsidR="00D2493F">
        <w:rPr>
          <w:rFonts w:ascii="Times New Roman" w:hAnsi="Times New Roman"/>
          <w:color w:val="231F20"/>
          <w:sz w:val="24"/>
          <w:szCs w:val="24"/>
          <w:lang w:val="en-US"/>
        </w:rPr>
        <w:t xml:space="preserve"> </w:t>
      </w:r>
      <w:r w:rsidRPr="0068687C">
        <w:rPr>
          <w:rFonts w:ascii="Times New Roman" w:hAnsi="Times New Roman"/>
          <w:color w:val="231F20"/>
          <w:sz w:val="24"/>
          <w:szCs w:val="24"/>
        </w:rPr>
        <w:t>P</w:t>
      </w:r>
      <w:r w:rsidR="00FE5522" w:rsidRPr="0068687C">
        <w:rPr>
          <w:rFonts w:ascii="Times New Roman" w:hAnsi="Times New Roman"/>
          <w:color w:val="231F20"/>
          <w:sz w:val="24"/>
          <w:szCs w:val="24"/>
        </w:rPr>
        <w:t>l</w:t>
      </w:r>
      <w:r w:rsidRPr="0068687C">
        <w:rPr>
          <w:rFonts w:ascii="Times New Roman" w:hAnsi="Times New Roman"/>
          <w:color w:val="231F20"/>
          <w:sz w:val="24"/>
          <w:szCs w:val="24"/>
        </w:rPr>
        <w:t>oSOne</w:t>
      </w:r>
      <w:r w:rsidR="00FE5522">
        <w:rPr>
          <w:rFonts w:ascii="Times New Roman" w:hAnsi="Times New Roman"/>
          <w:color w:val="231F20"/>
          <w:sz w:val="24"/>
          <w:szCs w:val="24"/>
          <w:lang w:val="en-US"/>
        </w:rPr>
        <w:t xml:space="preserve"> </w:t>
      </w:r>
      <w:r w:rsidRPr="0068687C">
        <w:rPr>
          <w:rFonts w:ascii="Times New Roman" w:hAnsi="Times New Roman"/>
          <w:color w:val="231F20"/>
          <w:sz w:val="24"/>
          <w:szCs w:val="24"/>
        </w:rPr>
        <w:t>2016;11:e01666</w:t>
      </w:r>
      <w:r w:rsidR="008A5237" w:rsidRPr="0068687C">
        <w:rPr>
          <w:rFonts w:ascii="Times New Roman" w:hAnsi="Times New Roman"/>
          <w:color w:val="231F20"/>
          <w:sz w:val="24"/>
          <w:szCs w:val="24"/>
        </w:rPr>
        <w:t>36</w:t>
      </w:r>
      <w:r w:rsidRPr="0068687C">
        <w:rPr>
          <w:rFonts w:ascii="Times New Roman" w:hAnsi="Times New Roman"/>
          <w:color w:val="231F20"/>
          <w:sz w:val="24"/>
          <w:szCs w:val="24"/>
        </w:rPr>
        <w:t>.</w:t>
      </w:r>
    </w:p>
    <w:p w:rsidR="003F3A0B" w:rsidRPr="0068687C" w:rsidRDefault="003F3A0B" w:rsidP="00ED4794">
      <w:pPr>
        <w:pStyle w:val="ListParagraph"/>
        <w:widowControl w:val="0"/>
        <w:numPr>
          <w:ilvl w:val="0"/>
          <w:numId w:val="71"/>
        </w:numPr>
        <w:tabs>
          <w:tab w:val="left" w:pos="400"/>
        </w:tabs>
        <w:autoSpaceDE w:val="0"/>
        <w:autoSpaceDN w:val="0"/>
        <w:spacing w:before="40" w:line="244" w:lineRule="auto"/>
        <w:ind w:left="399" w:right="134" w:hanging="299"/>
        <w:contextualSpacing w:val="0"/>
        <w:jc w:val="both"/>
        <w:rPr>
          <w:rFonts w:ascii="Times New Roman" w:hAnsi="Times New Roman"/>
          <w:sz w:val="24"/>
          <w:szCs w:val="24"/>
        </w:rPr>
      </w:pPr>
      <w:bookmarkStart w:id="25" w:name="_bookmark19"/>
      <w:bookmarkEnd w:id="25"/>
      <w:r w:rsidRPr="0068687C">
        <w:rPr>
          <w:rFonts w:ascii="Times New Roman" w:hAnsi="Times New Roman"/>
          <w:color w:val="231F20"/>
          <w:w w:val="105"/>
          <w:sz w:val="24"/>
          <w:szCs w:val="24"/>
        </w:rPr>
        <w:t>GuptaPM,</w:t>
      </w:r>
      <w:r w:rsidR="00FE5522">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HamnerHC,</w:t>
      </w:r>
      <w:r w:rsidR="00FE5522">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SuchdevPS,</w:t>
      </w:r>
      <w:r w:rsidR="00FE5522">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Flores-AyalaR,</w:t>
      </w:r>
      <w:r w:rsidR="00D2493F">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MeiZ.</w:t>
      </w:r>
      <w:r w:rsidR="00D2493F">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Iron</w:t>
      </w:r>
      <w:r w:rsidR="00415EF1">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status</w:t>
      </w:r>
      <w:r w:rsidR="00415EF1">
        <w:rPr>
          <w:rFonts w:ascii="Times New Roman" w:hAnsi="Times New Roman"/>
          <w:color w:val="231F20"/>
          <w:w w:val="105"/>
          <w:sz w:val="24"/>
          <w:szCs w:val="24"/>
          <w:lang w:val="en-US"/>
        </w:rPr>
        <w:t xml:space="preserve"> </w:t>
      </w:r>
      <w:r w:rsidRPr="0068687C">
        <w:rPr>
          <w:rFonts w:ascii="Times New Roman" w:hAnsi="Times New Roman"/>
          <w:color w:val="231F20"/>
          <w:sz w:val="24"/>
          <w:szCs w:val="24"/>
        </w:rPr>
        <w:t>of toddlers, nonpregnant females, and pregnant females in the United</w:t>
      </w:r>
      <w:r w:rsidR="00415EF1">
        <w:rPr>
          <w:rFonts w:ascii="Times New Roman" w:hAnsi="Times New Roman"/>
          <w:color w:val="231F20"/>
          <w:sz w:val="24"/>
          <w:szCs w:val="24"/>
          <w:lang w:val="en-US"/>
        </w:rPr>
        <w:t xml:space="preserve"> </w:t>
      </w:r>
      <w:r w:rsidRPr="0068687C">
        <w:rPr>
          <w:rFonts w:ascii="Times New Roman" w:hAnsi="Times New Roman"/>
          <w:color w:val="231F20"/>
          <w:w w:val="105"/>
          <w:sz w:val="24"/>
          <w:szCs w:val="24"/>
        </w:rPr>
        <w:t>States. AmJ</w:t>
      </w:r>
      <w:r w:rsidR="00415EF1">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Clin</w:t>
      </w:r>
      <w:r w:rsidR="00415EF1">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Nutr</w:t>
      </w:r>
      <w:r w:rsidR="00415EF1">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2017;106:1640S–6S.</w:t>
      </w:r>
    </w:p>
    <w:p w:rsidR="003F3A0B" w:rsidRPr="0068687C" w:rsidRDefault="003F3A0B" w:rsidP="00ED4794">
      <w:pPr>
        <w:pStyle w:val="ListParagraph"/>
        <w:widowControl w:val="0"/>
        <w:numPr>
          <w:ilvl w:val="0"/>
          <w:numId w:val="71"/>
        </w:numPr>
        <w:tabs>
          <w:tab w:val="left" w:pos="400"/>
        </w:tabs>
        <w:autoSpaceDE w:val="0"/>
        <w:autoSpaceDN w:val="0"/>
        <w:spacing w:before="40" w:line="244" w:lineRule="auto"/>
        <w:ind w:left="399" w:right="128" w:hanging="299"/>
        <w:contextualSpacing w:val="0"/>
        <w:jc w:val="both"/>
        <w:rPr>
          <w:rFonts w:ascii="Times New Roman" w:hAnsi="Times New Roman"/>
          <w:sz w:val="24"/>
          <w:szCs w:val="24"/>
        </w:rPr>
      </w:pPr>
      <w:bookmarkStart w:id="26" w:name="_bookmark20"/>
      <w:bookmarkEnd w:id="26"/>
      <w:r w:rsidRPr="0068687C">
        <w:rPr>
          <w:rFonts w:ascii="Times New Roman" w:hAnsi="Times New Roman"/>
          <w:color w:val="231F20"/>
          <w:w w:val="105"/>
          <w:sz w:val="24"/>
          <w:szCs w:val="24"/>
        </w:rPr>
        <w:t>Hornbrook MC, Whitlock EP, Berg CJ, Callaghan WM, Bachman DJ,</w:t>
      </w:r>
      <w:r w:rsidRPr="0068687C">
        <w:rPr>
          <w:rFonts w:ascii="Times New Roman" w:hAnsi="Times New Roman"/>
          <w:color w:val="231F20"/>
          <w:sz w:val="24"/>
          <w:szCs w:val="24"/>
        </w:rPr>
        <w:t>Gold R, Bruce FC, Dietz PM, Williams SB. Development of an algorithmto identify pregnancy episodes in an integrated health care delivery</w:t>
      </w:r>
      <w:r w:rsidR="00415EF1">
        <w:rPr>
          <w:rFonts w:ascii="Times New Roman" w:hAnsi="Times New Roman"/>
          <w:color w:val="231F20"/>
          <w:sz w:val="24"/>
          <w:szCs w:val="24"/>
          <w:lang w:val="en-US"/>
        </w:rPr>
        <w:t xml:space="preserve"> </w:t>
      </w:r>
      <w:r w:rsidRPr="0068687C">
        <w:rPr>
          <w:rFonts w:ascii="Times New Roman" w:hAnsi="Times New Roman"/>
          <w:color w:val="231F20"/>
          <w:w w:val="105"/>
          <w:sz w:val="24"/>
          <w:szCs w:val="24"/>
        </w:rPr>
        <w:t>system.</w:t>
      </w:r>
      <w:r w:rsidR="00415EF1">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Health</w:t>
      </w:r>
      <w:r w:rsidR="00415EF1">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Serv</w:t>
      </w:r>
      <w:r w:rsidR="00415EF1">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Res2007;42:908–27.</w:t>
      </w:r>
    </w:p>
    <w:p w:rsidR="003F3A0B" w:rsidRPr="0068687C" w:rsidRDefault="003F3A0B" w:rsidP="00ED4794">
      <w:pPr>
        <w:pStyle w:val="ListParagraph"/>
        <w:widowControl w:val="0"/>
        <w:numPr>
          <w:ilvl w:val="0"/>
          <w:numId w:val="71"/>
        </w:numPr>
        <w:tabs>
          <w:tab w:val="left" w:pos="400"/>
        </w:tabs>
        <w:autoSpaceDE w:val="0"/>
        <w:autoSpaceDN w:val="0"/>
        <w:spacing w:before="40" w:line="244" w:lineRule="auto"/>
        <w:ind w:left="399" w:right="128" w:hanging="299"/>
        <w:contextualSpacing w:val="0"/>
        <w:jc w:val="both"/>
        <w:rPr>
          <w:rFonts w:ascii="Times New Roman" w:hAnsi="Times New Roman"/>
          <w:sz w:val="24"/>
          <w:szCs w:val="24"/>
        </w:rPr>
      </w:pPr>
      <w:bookmarkStart w:id="27" w:name="_bookmark21"/>
      <w:bookmarkEnd w:id="27"/>
      <w:r w:rsidRPr="0068687C">
        <w:rPr>
          <w:rFonts w:ascii="Times New Roman" w:hAnsi="Times New Roman"/>
          <w:color w:val="231F20"/>
          <w:sz w:val="24"/>
          <w:szCs w:val="24"/>
        </w:rPr>
        <w:t>United</w:t>
      </w:r>
      <w:r w:rsidR="00415EF1">
        <w:rPr>
          <w:rFonts w:ascii="Times New Roman" w:hAnsi="Times New Roman"/>
          <w:color w:val="231F20"/>
          <w:sz w:val="24"/>
          <w:szCs w:val="24"/>
          <w:lang w:val="en-US"/>
        </w:rPr>
        <w:t xml:space="preserve"> </w:t>
      </w:r>
      <w:r w:rsidRPr="0068687C">
        <w:rPr>
          <w:rFonts w:ascii="Times New Roman" w:hAnsi="Times New Roman"/>
          <w:color w:val="231F20"/>
          <w:sz w:val="24"/>
          <w:szCs w:val="24"/>
        </w:rPr>
        <w:t>Nations</w:t>
      </w:r>
      <w:r w:rsidR="00415EF1">
        <w:rPr>
          <w:rFonts w:ascii="Times New Roman" w:hAnsi="Times New Roman"/>
          <w:color w:val="231F20"/>
          <w:sz w:val="24"/>
          <w:szCs w:val="24"/>
          <w:lang w:val="en-US"/>
        </w:rPr>
        <w:t xml:space="preserve"> </w:t>
      </w:r>
      <w:r w:rsidRPr="0068687C">
        <w:rPr>
          <w:rFonts w:ascii="Times New Roman" w:hAnsi="Times New Roman"/>
          <w:color w:val="231F20"/>
          <w:sz w:val="24"/>
          <w:szCs w:val="24"/>
        </w:rPr>
        <w:t>Children’s</w:t>
      </w:r>
      <w:r w:rsidR="00415EF1">
        <w:rPr>
          <w:rFonts w:ascii="Times New Roman" w:hAnsi="Times New Roman"/>
          <w:color w:val="231F20"/>
          <w:sz w:val="24"/>
          <w:szCs w:val="24"/>
          <w:lang w:val="en-US"/>
        </w:rPr>
        <w:t xml:space="preserve"> </w:t>
      </w:r>
      <w:r w:rsidRPr="0068687C">
        <w:rPr>
          <w:rFonts w:ascii="Times New Roman" w:hAnsi="Times New Roman"/>
          <w:color w:val="231F20"/>
          <w:sz w:val="24"/>
          <w:szCs w:val="24"/>
        </w:rPr>
        <w:t>Fund,</w:t>
      </w:r>
      <w:r w:rsidR="00415EF1">
        <w:rPr>
          <w:rFonts w:ascii="Times New Roman" w:hAnsi="Times New Roman"/>
          <w:color w:val="231F20"/>
          <w:sz w:val="24"/>
          <w:szCs w:val="24"/>
          <w:lang w:val="en-US"/>
        </w:rPr>
        <w:t xml:space="preserve"> </w:t>
      </w:r>
      <w:r w:rsidRPr="0068687C">
        <w:rPr>
          <w:rFonts w:ascii="Times New Roman" w:hAnsi="Times New Roman"/>
          <w:color w:val="231F20"/>
          <w:sz w:val="24"/>
          <w:szCs w:val="24"/>
        </w:rPr>
        <w:t>United</w:t>
      </w:r>
      <w:r w:rsidR="00415EF1">
        <w:rPr>
          <w:rFonts w:ascii="Times New Roman" w:hAnsi="Times New Roman"/>
          <w:color w:val="231F20"/>
          <w:sz w:val="24"/>
          <w:szCs w:val="24"/>
          <w:lang w:val="en-US"/>
        </w:rPr>
        <w:t xml:space="preserve"> </w:t>
      </w:r>
      <w:r w:rsidRPr="0068687C">
        <w:rPr>
          <w:rFonts w:ascii="Times New Roman" w:hAnsi="Times New Roman"/>
          <w:color w:val="231F20"/>
          <w:sz w:val="24"/>
          <w:szCs w:val="24"/>
        </w:rPr>
        <w:t>Nations</w:t>
      </w:r>
      <w:r w:rsidR="00415EF1">
        <w:rPr>
          <w:rFonts w:ascii="Times New Roman" w:hAnsi="Times New Roman"/>
          <w:color w:val="231F20"/>
          <w:sz w:val="24"/>
          <w:szCs w:val="24"/>
          <w:lang w:val="en-US"/>
        </w:rPr>
        <w:t xml:space="preserve"> </w:t>
      </w:r>
      <w:r w:rsidRPr="0068687C">
        <w:rPr>
          <w:rFonts w:ascii="Times New Roman" w:hAnsi="Times New Roman"/>
          <w:color w:val="231F20"/>
          <w:sz w:val="24"/>
          <w:szCs w:val="24"/>
        </w:rPr>
        <w:t>University,</w:t>
      </w:r>
      <w:r w:rsidR="00415EF1">
        <w:rPr>
          <w:rFonts w:ascii="Times New Roman" w:hAnsi="Times New Roman"/>
          <w:color w:val="231F20"/>
          <w:sz w:val="24"/>
          <w:szCs w:val="24"/>
          <w:lang w:val="en-US"/>
        </w:rPr>
        <w:t xml:space="preserve"> </w:t>
      </w:r>
      <w:r w:rsidRPr="0068687C">
        <w:rPr>
          <w:rFonts w:ascii="Times New Roman" w:hAnsi="Times New Roman"/>
          <w:color w:val="231F20"/>
          <w:sz w:val="24"/>
          <w:szCs w:val="24"/>
        </w:rPr>
        <w:t>World</w:t>
      </w:r>
      <w:r w:rsidR="00415EF1">
        <w:rPr>
          <w:rFonts w:ascii="Times New Roman" w:hAnsi="Times New Roman"/>
          <w:color w:val="231F20"/>
          <w:sz w:val="24"/>
          <w:szCs w:val="24"/>
          <w:lang w:val="en-US"/>
        </w:rPr>
        <w:t xml:space="preserve"> </w:t>
      </w:r>
      <w:r w:rsidRPr="0068687C">
        <w:rPr>
          <w:rFonts w:ascii="Times New Roman" w:hAnsi="Times New Roman"/>
          <w:color w:val="231F20"/>
          <w:sz w:val="24"/>
          <w:szCs w:val="24"/>
        </w:rPr>
        <w:t>Health Organization. Iron-deficiency anaemia. Assessment, prevention,</w:t>
      </w:r>
      <w:r w:rsidR="00415EF1">
        <w:rPr>
          <w:rFonts w:ascii="Times New Roman" w:hAnsi="Times New Roman"/>
          <w:color w:val="231F20"/>
          <w:sz w:val="24"/>
          <w:szCs w:val="24"/>
          <w:lang w:val="en-US"/>
        </w:rPr>
        <w:t xml:space="preserve"> </w:t>
      </w:r>
      <w:r w:rsidRPr="0068687C">
        <w:rPr>
          <w:rFonts w:ascii="Times New Roman" w:hAnsi="Times New Roman"/>
          <w:color w:val="231F20"/>
          <w:sz w:val="24"/>
          <w:szCs w:val="24"/>
        </w:rPr>
        <w:t>and</w:t>
      </w:r>
      <w:r w:rsidR="00415EF1">
        <w:rPr>
          <w:rFonts w:ascii="Times New Roman" w:hAnsi="Times New Roman"/>
          <w:color w:val="231F20"/>
          <w:sz w:val="24"/>
          <w:szCs w:val="24"/>
          <w:lang w:val="en-US"/>
        </w:rPr>
        <w:t xml:space="preserve"> </w:t>
      </w:r>
      <w:r w:rsidRPr="0068687C">
        <w:rPr>
          <w:rFonts w:ascii="Times New Roman" w:hAnsi="Times New Roman"/>
          <w:color w:val="231F20"/>
          <w:sz w:val="24"/>
          <w:szCs w:val="24"/>
        </w:rPr>
        <w:t>control:</w:t>
      </w:r>
      <w:r w:rsidR="00415EF1">
        <w:rPr>
          <w:rFonts w:ascii="Times New Roman" w:hAnsi="Times New Roman"/>
          <w:color w:val="231F20"/>
          <w:sz w:val="24"/>
          <w:szCs w:val="24"/>
          <w:lang w:val="en-US"/>
        </w:rPr>
        <w:t xml:space="preserve"> </w:t>
      </w:r>
      <w:r w:rsidRPr="0068687C">
        <w:rPr>
          <w:rFonts w:ascii="Times New Roman" w:hAnsi="Times New Roman"/>
          <w:color w:val="231F20"/>
          <w:sz w:val="24"/>
          <w:szCs w:val="24"/>
        </w:rPr>
        <w:t>aguide</w:t>
      </w:r>
      <w:r w:rsidR="00415EF1">
        <w:rPr>
          <w:rFonts w:ascii="Times New Roman" w:hAnsi="Times New Roman"/>
          <w:color w:val="231F20"/>
          <w:sz w:val="24"/>
          <w:szCs w:val="24"/>
          <w:lang w:val="en-US"/>
        </w:rPr>
        <w:t xml:space="preserve"> </w:t>
      </w:r>
      <w:r w:rsidRPr="0068687C">
        <w:rPr>
          <w:rFonts w:ascii="Times New Roman" w:hAnsi="Times New Roman"/>
          <w:color w:val="231F20"/>
          <w:sz w:val="24"/>
          <w:szCs w:val="24"/>
        </w:rPr>
        <w:t>for</w:t>
      </w:r>
      <w:r w:rsidR="00415EF1">
        <w:rPr>
          <w:rFonts w:ascii="Times New Roman" w:hAnsi="Times New Roman"/>
          <w:color w:val="231F20"/>
          <w:sz w:val="24"/>
          <w:szCs w:val="24"/>
          <w:lang w:val="en-US"/>
        </w:rPr>
        <w:t xml:space="preserve"> </w:t>
      </w:r>
      <w:r w:rsidRPr="0068687C">
        <w:rPr>
          <w:rFonts w:ascii="Times New Roman" w:hAnsi="Times New Roman"/>
          <w:color w:val="231F20"/>
          <w:sz w:val="24"/>
          <w:szCs w:val="24"/>
        </w:rPr>
        <w:t>programme</w:t>
      </w:r>
      <w:r w:rsidR="00415EF1">
        <w:rPr>
          <w:rFonts w:ascii="Times New Roman" w:hAnsi="Times New Roman"/>
          <w:color w:val="231F20"/>
          <w:sz w:val="24"/>
          <w:szCs w:val="24"/>
          <w:lang w:val="en-US"/>
        </w:rPr>
        <w:t xml:space="preserve"> </w:t>
      </w:r>
      <w:r w:rsidRPr="0068687C">
        <w:rPr>
          <w:rFonts w:ascii="Times New Roman" w:hAnsi="Times New Roman"/>
          <w:color w:val="231F20"/>
          <w:sz w:val="24"/>
          <w:szCs w:val="24"/>
        </w:rPr>
        <w:t>managers</w:t>
      </w:r>
      <w:r w:rsidR="00415EF1">
        <w:rPr>
          <w:rFonts w:ascii="Times New Roman" w:hAnsi="Times New Roman"/>
          <w:color w:val="231F20"/>
          <w:sz w:val="24"/>
          <w:szCs w:val="24"/>
          <w:lang w:val="en-US"/>
        </w:rPr>
        <w:t xml:space="preserve"> </w:t>
      </w:r>
      <w:r w:rsidRPr="0068687C">
        <w:rPr>
          <w:rFonts w:ascii="Times New Roman" w:hAnsi="Times New Roman"/>
          <w:color w:val="231F20"/>
          <w:sz w:val="24"/>
          <w:szCs w:val="24"/>
        </w:rPr>
        <w:t>[Internet].</w:t>
      </w:r>
      <w:r w:rsidR="00415EF1">
        <w:rPr>
          <w:rFonts w:ascii="Times New Roman" w:hAnsi="Times New Roman"/>
          <w:color w:val="231F20"/>
          <w:sz w:val="24"/>
          <w:szCs w:val="24"/>
          <w:lang w:val="en-US"/>
        </w:rPr>
        <w:t xml:space="preserve"> </w:t>
      </w:r>
      <w:r w:rsidRPr="0068687C">
        <w:rPr>
          <w:rFonts w:ascii="Times New Roman" w:hAnsi="Times New Roman"/>
          <w:color w:val="231F20"/>
          <w:sz w:val="24"/>
          <w:szCs w:val="24"/>
        </w:rPr>
        <w:t>Geneva(Switzerland): World Health Organization; 2001 [cited 2021 Jun 22].</w:t>
      </w:r>
      <w:hyperlink r:id="rId35">
        <w:r w:rsidRPr="0068687C">
          <w:rPr>
            <w:rFonts w:ascii="Times New Roman" w:hAnsi="Times New Roman"/>
            <w:color w:val="231F20"/>
            <w:sz w:val="24"/>
            <w:szCs w:val="24"/>
          </w:rPr>
          <w:t xml:space="preserve">Report No. WHO/NHD/01.3. Available from: </w:t>
        </w:r>
        <w:r w:rsidRPr="0068687C">
          <w:rPr>
            <w:rFonts w:ascii="Times New Roman" w:hAnsi="Times New Roman"/>
            <w:color w:val="0000FF"/>
            <w:sz w:val="24"/>
            <w:szCs w:val="24"/>
          </w:rPr>
          <w:t>http://apps.who.int/iris/bitstream/10665/66914/1/WHO_NHD_01.3.pdf?ua=1</w:t>
        </w:r>
        <w:r w:rsidRPr="0068687C">
          <w:rPr>
            <w:rFonts w:ascii="Times New Roman" w:hAnsi="Times New Roman"/>
            <w:color w:val="231F20"/>
            <w:sz w:val="24"/>
            <w:szCs w:val="24"/>
          </w:rPr>
          <w:t>.</w:t>
        </w:r>
      </w:hyperlink>
    </w:p>
    <w:p w:rsidR="003F3A0B" w:rsidRPr="0068687C" w:rsidRDefault="003F3A0B" w:rsidP="00ED4794">
      <w:pPr>
        <w:pStyle w:val="ListParagraph"/>
        <w:widowControl w:val="0"/>
        <w:numPr>
          <w:ilvl w:val="0"/>
          <w:numId w:val="71"/>
        </w:numPr>
        <w:tabs>
          <w:tab w:val="left" w:pos="400"/>
        </w:tabs>
        <w:autoSpaceDE w:val="0"/>
        <w:autoSpaceDN w:val="0"/>
        <w:spacing w:before="39" w:line="244" w:lineRule="auto"/>
        <w:ind w:left="399" w:right="133" w:hanging="299"/>
        <w:contextualSpacing w:val="0"/>
        <w:jc w:val="both"/>
        <w:rPr>
          <w:rFonts w:ascii="Times New Roman" w:hAnsi="Times New Roman"/>
          <w:sz w:val="24"/>
          <w:szCs w:val="24"/>
        </w:rPr>
      </w:pPr>
      <w:bookmarkStart w:id="28" w:name="_bookmark22"/>
      <w:bookmarkEnd w:id="28"/>
      <w:r w:rsidRPr="0068687C">
        <w:rPr>
          <w:rFonts w:ascii="Times New Roman" w:hAnsi="Times New Roman"/>
          <w:color w:val="231F20"/>
          <w:sz w:val="24"/>
          <w:szCs w:val="24"/>
        </w:rPr>
        <w:t>WHO.WHO</w:t>
      </w:r>
      <w:r w:rsidR="00415EF1">
        <w:rPr>
          <w:rFonts w:ascii="Times New Roman" w:hAnsi="Times New Roman"/>
          <w:color w:val="231F20"/>
          <w:sz w:val="24"/>
          <w:szCs w:val="24"/>
          <w:lang w:val="en-US"/>
        </w:rPr>
        <w:t xml:space="preserve"> </w:t>
      </w:r>
      <w:r w:rsidRPr="0068687C">
        <w:rPr>
          <w:rFonts w:ascii="Times New Roman" w:hAnsi="Times New Roman"/>
          <w:color w:val="231F20"/>
          <w:sz w:val="24"/>
          <w:szCs w:val="24"/>
        </w:rPr>
        <w:t>guideline</w:t>
      </w:r>
      <w:r w:rsidR="00415EF1">
        <w:rPr>
          <w:rFonts w:ascii="Times New Roman" w:hAnsi="Times New Roman"/>
          <w:color w:val="231F20"/>
          <w:sz w:val="24"/>
          <w:szCs w:val="24"/>
          <w:lang w:val="en-US"/>
        </w:rPr>
        <w:t xml:space="preserve"> </w:t>
      </w:r>
      <w:r w:rsidRPr="0068687C">
        <w:rPr>
          <w:rFonts w:ascii="Times New Roman" w:hAnsi="Times New Roman"/>
          <w:color w:val="231F20"/>
          <w:sz w:val="24"/>
          <w:szCs w:val="24"/>
        </w:rPr>
        <w:t>on</w:t>
      </w:r>
      <w:r w:rsidR="00415EF1">
        <w:rPr>
          <w:rFonts w:ascii="Times New Roman" w:hAnsi="Times New Roman"/>
          <w:color w:val="231F20"/>
          <w:sz w:val="24"/>
          <w:szCs w:val="24"/>
          <w:lang w:val="en-US"/>
        </w:rPr>
        <w:t xml:space="preserve"> </w:t>
      </w:r>
      <w:r w:rsidRPr="0068687C">
        <w:rPr>
          <w:rFonts w:ascii="Times New Roman" w:hAnsi="Times New Roman"/>
          <w:color w:val="231F20"/>
          <w:sz w:val="24"/>
          <w:szCs w:val="24"/>
        </w:rPr>
        <w:t>ferrritin</w:t>
      </w:r>
      <w:r w:rsidR="00415EF1">
        <w:rPr>
          <w:rFonts w:ascii="Times New Roman" w:hAnsi="Times New Roman"/>
          <w:color w:val="231F20"/>
          <w:sz w:val="24"/>
          <w:szCs w:val="24"/>
          <w:lang w:val="en-US"/>
        </w:rPr>
        <w:t xml:space="preserve"> </w:t>
      </w:r>
      <w:r w:rsidRPr="0068687C">
        <w:rPr>
          <w:rFonts w:ascii="Times New Roman" w:hAnsi="Times New Roman"/>
          <w:color w:val="231F20"/>
          <w:sz w:val="24"/>
          <w:szCs w:val="24"/>
        </w:rPr>
        <w:t>concentrations</w:t>
      </w:r>
      <w:r w:rsidR="00415EF1">
        <w:rPr>
          <w:rFonts w:ascii="Times New Roman" w:hAnsi="Times New Roman"/>
          <w:color w:val="231F20"/>
          <w:sz w:val="24"/>
          <w:szCs w:val="24"/>
          <w:lang w:val="en-US"/>
        </w:rPr>
        <w:t xml:space="preserve"> </w:t>
      </w:r>
      <w:r w:rsidRPr="0068687C">
        <w:rPr>
          <w:rFonts w:ascii="Times New Roman" w:hAnsi="Times New Roman"/>
          <w:color w:val="231F20"/>
          <w:sz w:val="24"/>
          <w:szCs w:val="24"/>
        </w:rPr>
        <w:t>to</w:t>
      </w:r>
      <w:r w:rsidR="00415EF1">
        <w:rPr>
          <w:rFonts w:ascii="Times New Roman" w:hAnsi="Times New Roman"/>
          <w:color w:val="231F20"/>
          <w:sz w:val="24"/>
          <w:szCs w:val="24"/>
          <w:lang w:val="en-US"/>
        </w:rPr>
        <w:t xml:space="preserve"> </w:t>
      </w:r>
      <w:r w:rsidRPr="0068687C">
        <w:rPr>
          <w:rFonts w:ascii="Times New Roman" w:hAnsi="Times New Roman"/>
          <w:color w:val="231F20"/>
          <w:sz w:val="24"/>
          <w:szCs w:val="24"/>
        </w:rPr>
        <w:t>assess</w:t>
      </w:r>
      <w:r w:rsidR="00415EF1">
        <w:rPr>
          <w:rFonts w:ascii="Times New Roman" w:hAnsi="Times New Roman"/>
          <w:color w:val="231F20"/>
          <w:sz w:val="24"/>
          <w:szCs w:val="24"/>
          <w:lang w:val="en-US"/>
        </w:rPr>
        <w:t xml:space="preserve"> </w:t>
      </w:r>
      <w:r w:rsidRPr="0068687C">
        <w:rPr>
          <w:rFonts w:ascii="Times New Roman" w:hAnsi="Times New Roman"/>
          <w:color w:val="231F20"/>
          <w:sz w:val="24"/>
          <w:szCs w:val="24"/>
        </w:rPr>
        <w:t>iron</w:t>
      </w:r>
      <w:r w:rsidR="00415EF1">
        <w:rPr>
          <w:rFonts w:ascii="Times New Roman" w:hAnsi="Times New Roman"/>
          <w:color w:val="231F20"/>
          <w:sz w:val="24"/>
          <w:szCs w:val="24"/>
          <w:lang w:val="en-US"/>
        </w:rPr>
        <w:t xml:space="preserve"> </w:t>
      </w:r>
      <w:r w:rsidRPr="0068687C">
        <w:rPr>
          <w:rFonts w:ascii="Times New Roman" w:hAnsi="Times New Roman"/>
          <w:color w:val="231F20"/>
          <w:sz w:val="24"/>
          <w:szCs w:val="24"/>
        </w:rPr>
        <w:t>status</w:t>
      </w:r>
      <w:r w:rsidR="00415EF1">
        <w:rPr>
          <w:rFonts w:ascii="Times New Roman" w:hAnsi="Times New Roman"/>
          <w:color w:val="231F20"/>
          <w:sz w:val="24"/>
          <w:szCs w:val="24"/>
          <w:lang w:val="en-US"/>
        </w:rPr>
        <w:t xml:space="preserve"> </w:t>
      </w:r>
      <w:r w:rsidRPr="0068687C">
        <w:rPr>
          <w:rFonts w:ascii="Times New Roman" w:hAnsi="Times New Roman"/>
          <w:color w:val="231F20"/>
          <w:sz w:val="24"/>
          <w:szCs w:val="24"/>
        </w:rPr>
        <w:t>in individuals and populations [Internet]. Geneva (Swizterland): WHO;</w:t>
      </w:r>
      <w:hyperlink r:id="rId36">
        <w:r w:rsidRPr="0068687C">
          <w:rPr>
            <w:rFonts w:ascii="Times New Roman" w:hAnsi="Times New Roman"/>
            <w:color w:val="231F20"/>
            <w:w w:val="95"/>
            <w:sz w:val="24"/>
            <w:szCs w:val="24"/>
          </w:rPr>
          <w:t xml:space="preserve">2020 [cited 2021 Jun 22]. Available from: </w:t>
        </w:r>
        <w:r w:rsidRPr="0068687C">
          <w:rPr>
            <w:rFonts w:ascii="Times New Roman" w:hAnsi="Times New Roman"/>
            <w:color w:val="0000FF"/>
            <w:w w:val="95"/>
            <w:sz w:val="24"/>
            <w:szCs w:val="24"/>
          </w:rPr>
          <w:t>http://www.who.int/vmnis/in</w:t>
        </w:r>
        <w:r w:rsidRPr="0068687C">
          <w:rPr>
            <w:rFonts w:ascii="Times New Roman" w:hAnsi="Times New Roman"/>
            <w:color w:val="0000FF"/>
            <w:sz w:val="24"/>
            <w:szCs w:val="24"/>
          </w:rPr>
          <w:t>dicators/haemoglobin.pdf</w:t>
        </w:r>
        <w:r w:rsidRPr="0068687C">
          <w:rPr>
            <w:rFonts w:ascii="Times New Roman" w:hAnsi="Times New Roman"/>
            <w:color w:val="231F20"/>
            <w:sz w:val="24"/>
            <w:szCs w:val="24"/>
          </w:rPr>
          <w:t>.</w:t>
        </w:r>
      </w:hyperlink>
    </w:p>
    <w:p w:rsidR="003F3A0B" w:rsidRPr="0068687C" w:rsidRDefault="003F3A0B" w:rsidP="00ED4794">
      <w:pPr>
        <w:pStyle w:val="ListParagraph"/>
        <w:widowControl w:val="0"/>
        <w:numPr>
          <w:ilvl w:val="0"/>
          <w:numId w:val="71"/>
        </w:numPr>
        <w:tabs>
          <w:tab w:val="left" w:pos="400"/>
        </w:tabs>
        <w:autoSpaceDE w:val="0"/>
        <w:autoSpaceDN w:val="0"/>
        <w:spacing w:before="40" w:line="244" w:lineRule="auto"/>
        <w:ind w:left="399" w:right="129" w:hanging="299"/>
        <w:contextualSpacing w:val="0"/>
        <w:jc w:val="both"/>
        <w:rPr>
          <w:rFonts w:ascii="Times New Roman" w:hAnsi="Times New Roman"/>
          <w:sz w:val="24"/>
          <w:szCs w:val="24"/>
        </w:rPr>
      </w:pPr>
      <w:bookmarkStart w:id="29" w:name="_bookmark23"/>
      <w:bookmarkEnd w:id="29"/>
      <w:r w:rsidRPr="0068687C">
        <w:rPr>
          <w:rFonts w:ascii="Times New Roman" w:hAnsi="Times New Roman"/>
          <w:color w:val="231F20"/>
          <w:w w:val="110"/>
          <w:sz w:val="24"/>
          <w:szCs w:val="24"/>
        </w:rPr>
        <w:t>MeiZ,</w:t>
      </w:r>
      <w:r w:rsidR="00415EF1">
        <w:rPr>
          <w:rFonts w:ascii="Times New Roman" w:hAnsi="Times New Roman"/>
          <w:color w:val="231F20"/>
          <w:w w:val="110"/>
          <w:sz w:val="24"/>
          <w:szCs w:val="24"/>
          <w:lang w:val="en-US"/>
        </w:rPr>
        <w:t xml:space="preserve"> </w:t>
      </w:r>
      <w:r w:rsidRPr="0068687C">
        <w:rPr>
          <w:rFonts w:ascii="Times New Roman" w:hAnsi="Times New Roman"/>
          <w:color w:val="231F20"/>
          <w:w w:val="110"/>
          <w:sz w:val="24"/>
          <w:szCs w:val="24"/>
        </w:rPr>
        <w:t>LiH,</w:t>
      </w:r>
      <w:r w:rsidR="00415EF1">
        <w:rPr>
          <w:rFonts w:ascii="Times New Roman" w:hAnsi="Times New Roman"/>
          <w:color w:val="231F20"/>
          <w:w w:val="110"/>
          <w:sz w:val="24"/>
          <w:szCs w:val="24"/>
          <w:lang w:val="en-US"/>
        </w:rPr>
        <w:t xml:space="preserve"> </w:t>
      </w:r>
      <w:r w:rsidRPr="0068687C">
        <w:rPr>
          <w:rFonts w:ascii="Times New Roman" w:hAnsi="Times New Roman"/>
          <w:color w:val="231F20"/>
          <w:w w:val="110"/>
          <w:sz w:val="24"/>
          <w:szCs w:val="24"/>
        </w:rPr>
        <w:t>Serdula</w:t>
      </w:r>
      <w:r w:rsidR="00415EF1">
        <w:rPr>
          <w:rFonts w:ascii="Times New Roman" w:hAnsi="Times New Roman"/>
          <w:color w:val="231F20"/>
          <w:w w:val="110"/>
          <w:sz w:val="24"/>
          <w:szCs w:val="24"/>
          <w:lang w:val="en-US"/>
        </w:rPr>
        <w:t xml:space="preserve"> </w:t>
      </w:r>
      <w:r w:rsidRPr="0068687C">
        <w:rPr>
          <w:rFonts w:ascii="Times New Roman" w:hAnsi="Times New Roman"/>
          <w:color w:val="231F20"/>
          <w:w w:val="110"/>
          <w:sz w:val="24"/>
          <w:szCs w:val="24"/>
        </w:rPr>
        <w:t>MK,</w:t>
      </w:r>
      <w:r w:rsidR="00415EF1">
        <w:rPr>
          <w:rFonts w:ascii="Times New Roman" w:hAnsi="Times New Roman"/>
          <w:color w:val="231F20"/>
          <w:w w:val="110"/>
          <w:sz w:val="24"/>
          <w:szCs w:val="24"/>
          <w:lang w:val="en-US"/>
        </w:rPr>
        <w:t xml:space="preserve"> </w:t>
      </w:r>
      <w:r w:rsidRPr="0068687C">
        <w:rPr>
          <w:rFonts w:ascii="Times New Roman" w:hAnsi="Times New Roman"/>
          <w:color w:val="231F20"/>
          <w:w w:val="110"/>
          <w:sz w:val="24"/>
          <w:szCs w:val="24"/>
        </w:rPr>
        <w:t>Flores-</w:t>
      </w:r>
      <w:r w:rsidRPr="0068687C">
        <w:rPr>
          <w:rFonts w:ascii="Times New Roman" w:hAnsi="Times New Roman"/>
          <w:color w:val="231F20"/>
          <w:w w:val="110"/>
          <w:sz w:val="24"/>
          <w:szCs w:val="24"/>
        </w:rPr>
        <w:t>AyalaRC,</w:t>
      </w:r>
      <w:r w:rsidR="00415EF1">
        <w:rPr>
          <w:rFonts w:ascii="Times New Roman" w:hAnsi="Times New Roman"/>
          <w:color w:val="231F20"/>
          <w:w w:val="110"/>
          <w:sz w:val="24"/>
          <w:szCs w:val="24"/>
          <w:lang w:val="en-US"/>
        </w:rPr>
        <w:t xml:space="preserve"> </w:t>
      </w:r>
      <w:r w:rsidRPr="0068687C">
        <w:rPr>
          <w:rFonts w:ascii="Times New Roman" w:hAnsi="Times New Roman"/>
          <w:color w:val="231F20"/>
          <w:w w:val="110"/>
          <w:sz w:val="24"/>
          <w:szCs w:val="24"/>
        </w:rPr>
        <w:t>WangL,</w:t>
      </w:r>
      <w:r w:rsidR="00415EF1">
        <w:rPr>
          <w:rFonts w:ascii="Times New Roman" w:hAnsi="Times New Roman"/>
          <w:color w:val="231F20"/>
          <w:w w:val="110"/>
          <w:sz w:val="24"/>
          <w:szCs w:val="24"/>
          <w:lang w:val="en-US"/>
        </w:rPr>
        <w:t xml:space="preserve"> </w:t>
      </w:r>
      <w:r w:rsidRPr="0068687C">
        <w:rPr>
          <w:rFonts w:ascii="Times New Roman" w:hAnsi="Times New Roman"/>
          <w:color w:val="231F20"/>
          <w:w w:val="110"/>
          <w:sz w:val="24"/>
          <w:szCs w:val="24"/>
        </w:rPr>
        <w:t>LiuJM,</w:t>
      </w:r>
      <w:r w:rsidR="00415EF1">
        <w:rPr>
          <w:rFonts w:ascii="Times New Roman" w:hAnsi="Times New Roman"/>
          <w:color w:val="231F20"/>
          <w:w w:val="110"/>
          <w:sz w:val="24"/>
          <w:szCs w:val="24"/>
          <w:lang w:val="en-US"/>
        </w:rPr>
        <w:t xml:space="preserve"> </w:t>
      </w:r>
      <w:r w:rsidRPr="0068687C">
        <w:rPr>
          <w:rFonts w:ascii="Times New Roman" w:hAnsi="Times New Roman"/>
          <w:color w:val="231F20"/>
          <w:sz w:val="24"/>
          <w:szCs w:val="24"/>
        </w:rPr>
        <w:t>Grummer</w:t>
      </w:r>
      <w:r w:rsidR="00415EF1">
        <w:rPr>
          <w:rFonts w:ascii="Times New Roman" w:hAnsi="Times New Roman"/>
          <w:color w:val="231F20"/>
          <w:sz w:val="24"/>
          <w:szCs w:val="24"/>
          <w:lang w:val="en-US"/>
        </w:rPr>
        <w:t xml:space="preserve"> </w:t>
      </w:r>
      <w:r w:rsidRPr="0068687C">
        <w:rPr>
          <w:rFonts w:ascii="Times New Roman" w:hAnsi="Times New Roman"/>
          <w:color w:val="231F20"/>
          <w:sz w:val="24"/>
          <w:szCs w:val="24"/>
        </w:rPr>
        <w:t>-</w:t>
      </w:r>
      <w:r w:rsidR="00415EF1">
        <w:rPr>
          <w:rFonts w:ascii="Times New Roman" w:hAnsi="Times New Roman"/>
          <w:color w:val="231F20"/>
          <w:sz w:val="24"/>
          <w:szCs w:val="24"/>
          <w:lang w:val="en-US"/>
        </w:rPr>
        <w:t xml:space="preserve"> </w:t>
      </w:r>
      <w:r w:rsidRPr="0068687C">
        <w:rPr>
          <w:rFonts w:ascii="Times New Roman" w:hAnsi="Times New Roman"/>
          <w:color w:val="231F20"/>
          <w:sz w:val="24"/>
          <w:szCs w:val="24"/>
        </w:rPr>
        <w:t>Strawn LM. C-reactive protein increases with gestational age</w:t>
      </w:r>
      <w:r w:rsidRPr="0068687C">
        <w:rPr>
          <w:rFonts w:ascii="Times New Roman" w:hAnsi="Times New Roman"/>
          <w:color w:val="231F20"/>
          <w:w w:val="105"/>
          <w:sz w:val="24"/>
          <w:szCs w:val="24"/>
        </w:rPr>
        <w:t>during pregnancy among Chinese women. Am J Hum Biol 2016;28:</w:t>
      </w:r>
      <w:r w:rsidRPr="0068687C">
        <w:rPr>
          <w:rFonts w:ascii="Times New Roman" w:hAnsi="Times New Roman"/>
          <w:color w:val="231F20"/>
          <w:w w:val="110"/>
          <w:sz w:val="24"/>
          <w:szCs w:val="24"/>
        </w:rPr>
        <w:t>574–9.</w:t>
      </w:r>
    </w:p>
    <w:p w:rsidR="003F3A0B" w:rsidRPr="0068687C" w:rsidRDefault="003F3A0B" w:rsidP="00ED4794">
      <w:pPr>
        <w:pStyle w:val="ListParagraph"/>
        <w:widowControl w:val="0"/>
        <w:numPr>
          <w:ilvl w:val="0"/>
          <w:numId w:val="71"/>
        </w:numPr>
        <w:tabs>
          <w:tab w:val="left" w:pos="400"/>
        </w:tabs>
        <w:autoSpaceDE w:val="0"/>
        <w:autoSpaceDN w:val="0"/>
        <w:spacing w:before="40" w:line="244" w:lineRule="auto"/>
        <w:ind w:left="399" w:right="134" w:hanging="299"/>
        <w:contextualSpacing w:val="0"/>
        <w:jc w:val="both"/>
        <w:rPr>
          <w:rFonts w:ascii="Times New Roman" w:hAnsi="Times New Roman"/>
          <w:sz w:val="24"/>
          <w:szCs w:val="24"/>
        </w:rPr>
      </w:pPr>
      <w:bookmarkStart w:id="30" w:name="_bookmark24"/>
      <w:bookmarkEnd w:id="30"/>
      <w:r w:rsidRPr="0068687C">
        <w:rPr>
          <w:rFonts w:ascii="Times New Roman" w:hAnsi="Times New Roman"/>
          <w:color w:val="231F20"/>
          <w:w w:val="105"/>
          <w:sz w:val="24"/>
          <w:szCs w:val="24"/>
        </w:rPr>
        <w:t>Raio  L, Bersinger  NA, Malek  A, Schneider  H, Messerli  FH, HurterH, Rimoldi SF, Baumann MU. Ultra-high sensitive C-reactive protein</w:t>
      </w:r>
      <w:r w:rsidRPr="0068687C">
        <w:rPr>
          <w:rFonts w:ascii="Times New Roman" w:hAnsi="Times New Roman"/>
          <w:color w:val="231F20"/>
          <w:w w:val="95"/>
          <w:sz w:val="24"/>
          <w:szCs w:val="24"/>
        </w:rPr>
        <w:t>during normal pregnancy and in preeclampsia: a pilot study. J Hypertens</w:t>
      </w:r>
      <w:r w:rsidR="00161DAA">
        <w:rPr>
          <w:rFonts w:ascii="Times New Roman" w:hAnsi="Times New Roman"/>
          <w:color w:val="231F20"/>
          <w:w w:val="95"/>
          <w:sz w:val="24"/>
          <w:szCs w:val="24"/>
          <w:lang w:val="en-US"/>
        </w:rPr>
        <w:t xml:space="preserve"> </w:t>
      </w:r>
      <w:r w:rsidRPr="0068687C">
        <w:rPr>
          <w:rFonts w:ascii="Times New Roman" w:hAnsi="Times New Roman"/>
          <w:color w:val="231F20"/>
          <w:w w:val="105"/>
          <w:sz w:val="24"/>
          <w:szCs w:val="24"/>
        </w:rPr>
        <w:t>2019;37:1012–7.</w:t>
      </w:r>
    </w:p>
    <w:p w:rsidR="003F3A0B" w:rsidRPr="0068687C" w:rsidRDefault="003F3A0B" w:rsidP="00ED4794">
      <w:pPr>
        <w:pStyle w:val="ListParagraph"/>
        <w:widowControl w:val="0"/>
        <w:numPr>
          <w:ilvl w:val="0"/>
          <w:numId w:val="71"/>
        </w:numPr>
        <w:tabs>
          <w:tab w:val="left" w:pos="400"/>
        </w:tabs>
        <w:autoSpaceDE w:val="0"/>
        <w:autoSpaceDN w:val="0"/>
        <w:spacing w:before="39" w:line="244" w:lineRule="auto"/>
        <w:ind w:left="399" w:right="134" w:hanging="299"/>
        <w:contextualSpacing w:val="0"/>
        <w:jc w:val="both"/>
        <w:rPr>
          <w:rFonts w:ascii="Times New Roman" w:hAnsi="Times New Roman"/>
          <w:sz w:val="24"/>
          <w:szCs w:val="24"/>
        </w:rPr>
      </w:pPr>
      <w:bookmarkStart w:id="31" w:name="_bookmark25"/>
      <w:bookmarkEnd w:id="31"/>
      <w:r w:rsidRPr="0068687C">
        <w:rPr>
          <w:rFonts w:ascii="Times New Roman" w:hAnsi="Times New Roman"/>
          <w:color w:val="231F20"/>
          <w:sz w:val="24"/>
          <w:szCs w:val="24"/>
        </w:rPr>
        <w:t>Centers</w:t>
      </w:r>
      <w:r w:rsidR="00161DAA">
        <w:rPr>
          <w:rFonts w:ascii="Times New Roman" w:hAnsi="Times New Roman"/>
          <w:color w:val="231F20"/>
          <w:sz w:val="24"/>
          <w:szCs w:val="24"/>
          <w:lang w:val="en-US"/>
        </w:rPr>
        <w:t xml:space="preserve"> </w:t>
      </w:r>
      <w:r w:rsidRPr="0068687C">
        <w:rPr>
          <w:rFonts w:ascii="Times New Roman" w:hAnsi="Times New Roman"/>
          <w:color w:val="231F20"/>
          <w:sz w:val="24"/>
          <w:szCs w:val="24"/>
        </w:rPr>
        <w:t>for</w:t>
      </w:r>
      <w:r w:rsidR="00161DAA">
        <w:rPr>
          <w:rFonts w:ascii="Times New Roman" w:hAnsi="Times New Roman"/>
          <w:color w:val="231F20"/>
          <w:sz w:val="24"/>
          <w:szCs w:val="24"/>
          <w:lang w:val="en-US"/>
        </w:rPr>
        <w:t xml:space="preserve"> </w:t>
      </w:r>
      <w:r w:rsidRPr="0068687C">
        <w:rPr>
          <w:rFonts w:ascii="Times New Roman" w:hAnsi="Times New Roman"/>
          <w:color w:val="231F20"/>
          <w:sz w:val="24"/>
          <w:szCs w:val="24"/>
        </w:rPr>
        <w:t>Disease</w:t>
      </w:r>
      <w:r w:rsidR="00161DAA">
        <w:rPr>
          <w:rFonts w:ascii="Times New Roman" w:hAnsi="Times New Roman"/>
          <w:color w:val="231F20"/>
          <w:sz w:val="24"/>
          <w:szCs w:val="24"/>
          <w:lang w:val="en-US"/>
        </w:rPr>
        <w:t xml:space="preserve"> </w:t>
      </w:r>
      <w:r w:rsidRPr="0068687C">
        <w:rPr>
          <w:rFonts w:ascii="Times New Roman" w:hAnsi="Times New Roman"/>
          <w:color w:val="231F20"/>
          <w:sz w:val="24"/>
          <w:szCs w:val="24"/>
        </w:rPr>
        <w:t>Control</w:t>
      </w:r>
      <w:r w:rsidR="00161DAA">
        <w:rPr>
          <w:rFonts w:ascii="Times New Roman" w:hAnsi="Times New Roman"/>
          <w:color w:val="231F20"/>
          <w:sz w:val="24"/>
          <w:szCs w:val="24"/>
          <w:lang w:val="en-US"/>
        </w:rPr>
        <w:t xml:space="preserve"> </w:t>
      </w:r>
      <w:r w:rsidRPr="0068687C">
        <w:rPr>
          <w:rFonts w:ascii="Times New Roman" w:hAnsi="Times New Roman"/>
          <w:color w:val="231F20"/>
          <w:sz w:val="24"/>
          <w:szCs w:val="24"/>
        </w:rPr>
        <w:t>and</w:t>
      </w:r>
      <w:r w:rsidR="00161DAA">
        <w:rPr>
          <w:rFonts w:ascii="Times New Roman" w:hAnsi="Times New Roman"/>
          <w:color w:val="231F20"/>
          <w:sz w:val="24"/>
          <w:szCs w:val="24"/>
          <w:lang w:val="en-US"/>
        </w:rPr>
        <w:t xml:space="preserve"> </w:t>
      </w:r>
      <w:r w:rsidRPr="0068687C">
        <w:rPr>
          <w:rFonts w:ascii="Times New Roman" w:hAnsi="Times New Roman"/>
          <w:color w:val="231F20"/>
          <w:sz w:val="24"/>
          <w:szCs w:val="24"/>
        </w:rPr>
        <w:t>Prevention.</w:t>
      </w:r>
      <w:r w:rsidR="00161DAA">
        <w:rPr>
          <w:rFonts w:ascii="Times New Roman" w:hAnsi="Times New Roman"/>
          <w:color w:val="231F20"/>
          <w:sz w:val="24"/>
          <w:szCs w:val="24"/>
          <w:lang w:val="en-US"/>
        </w:rPr>
        <w:t xml:space="preserve"> </w:t>
      </w:r>
      <w:r w:rsidRPr="0068687C">
        <w:rPr>
          <w:rFonts w:ascii="Times New Roman" w:hAnsi="Times New Roman"/>
          <w:color w:val="231F20"/>
          <w:sz w:val="24"/>
          <w:szCs w:val="24"/>
        </w:rPr>
        <w:t>Recommendation</w:t>
      </w:r>
      <w:r w:rsidR="00161DAA">
        <w:rPr>
          <w:rFonts w:ascii="Times New Roman" w:hAnsi="Times New Roman"/>
          <w:color w:val="231F20"/>
          <w:sz w:val="24"/>
          <w:szCs w:val="24"/>
          <w:lang w:val="en-US"/>
        </w:rPr>
        <w:t xml:space="preserve"> </w:t>
      </w:r>
      <w:r w:rsidRPr="0068687C">
        <w:rPr>
          <w:rFonts w:ascii="Times New Roman" w:hAnsi="Times New Roman"/>
          <w:color w:val="231F20"/>
          <w:sz w:val="24"/>
          <w:szCs w:val="24"/>
        </w:rPr>
        <w:t>stop</w:t>
      </w:r>
      <w:r w:rsidR="00161DAA">
        <w:rPr>
          <w:rFonts w:ascii="Times New Roman" w:hAnsi="Times New Roman"/>
          <w:color w:val="231F20"/>
          <w:sz w:val="24"/>
          <w:szCs w:val="24"/>
          <w:lang w:val="en-US"/>
        </w:rPr>
        <w:t xml:space="preserve"> </w:t>
      </w:r>
      <w:r w:rsidRPr="0068687C">
        <w:rPr>
          <w:rFonts w:ascii="Times New Roman" w:hAnsi="Times New Roman"/>
          <w:color w:val="231F20"/>
          <w:sz w:val="24"/>
          <w:szCs w:val="24"/>
        </w:rPr>
        <w:t>revent</w:t>
      </w:r>
      <w:r w:rsidR="00161DAA">
        <w:rPr>
          <w:rFonts w:ascii="Times New Roman" w:hAnsi="Times New Roman"/>
          <w:color w:val="231F20"/>
          <w:sz w:val="24"/>
          <w:szCs w:val="24"/>
          <w:lang w:val="en-US"/>
        </w:rPr>
        <w:t xml:space="preserve"> </w:t>
      </w:r>
      <w:r w:rsidRPr="0068687C">
        <w:rPr>
          <w:rFonts w:ascii="Times New Roman" w:hAnsi="Times New Roman"/>
          <w:color w:val="231F20"/>
          <w:sz w:val="24"/>
          <w:szCs w:val="24"/>
        </w:rPr>
        <w:t>and</w:t>
      </w:r>
      <w:r w:rsidR="00161DAA">
        <w:rPr>
          <w:rFonts w:ascii="Times New Roman" w:hAnsi="Times New Roman"/>
          <w:color w:val="231F20"/>
          <w:sz w:val="24"/>
          <w:szCs w:val="24"/>
          <w:lang w:val="en-US"/>
        </w:rPr>
        <w:t xml:space="preserve"> </w:t>
      </w:r>
      <w:r w:rsidRPr="0068687C">
        <w:rPr>
          <w:rFonts w:ascii="Times New Roman" w:hAnsi="Times New Roman"/>
          <w:color w:val="231F20"/>
          <w:sz w:val="24"/>
          <w:szCs w:val="24"/>
        </w:rPr>
        <w:t>control</w:t>
      </w:r>
      <w:r w:rsidR="00161DAA">
        <w:rPr>
          <w:rFonts w:ascii="Times New Roman" w:hAnsi="Times New Roman"/>
          <w:color w:val="231F20"/>
          <w:sz w:val="24"/>
          <w:szCs w:val="24"/>
          <w:lang w:val="en-US"/>
        </w:rPr>
        <w:t xml:space="preserve"> </w:t>
      </w:r>
      <w:r w:rsidRPr="0068687C">
        <w:rPr>
          <w:rFonts w:ascii="Times New Roman" w:hAnsi="Times New Roman"/>
          <w:color w:val="231F20"/>
          <w:sz w:val="24"/>
          <w:szCs w:val="24"/>
        </w:rPr>
        <w:t>iron</w:t>
      </w:r>
      <w:r w:rsidR="00161DAA">
        <w:rPr>
          <w:rFonts w:ascii="Times New Roman" w:hAnsi="Times New Roman"/>
          <w:color w:val="231F20"/>
          <w:sz w:val="24"/>
          <w:szCs w:val="24"/>
          <w:lang w:val="en-US"/>
        </w:rPr>
        <w:t xml:space="preserve"> </w:t>
      </w:r>
      <w:r w:rsidRPr="0068687C">
        <w:rPr>
          <w:rFonts w:ascii="Times New Roman" w:hAnsi="Times New Roman"/>
          <w:color w:val="231F20"/>
          <w:sz w:val="24"/>
          <w:szCs w:val="24"/>
        </w:rPr>
        <w:t>deficiency</w:t>
      </w:r>
      <w:r w:rsidR="00161DAA">
        <w:rPr>
          <w:rFonts w:ascii="Times New Roman" w:hAnsi="Times New Roman"/>
          <w:color w:val="231F20"/>
          <w:sz w:val="24"/>
          <w:szCs w:val="24"/>
          <w:lang w:val="en-US"/>
        </w:rPr>
        <w:t xml:space="preserve"> </w:t>
      </w:r>
      <w:r w:rsidRPr="0068687C">
        <w:rPr>
          <w:rFonts w:ascii="Times New Roman" w:hAnsi="Times New Roman"/>
          <w:color w:val="231F20"/>
          <w:sz w:val="24"/>
          <w:szCs w:val="24"/>
        </w:rPr>
        <w:t>intheUnitedStates.</w:t>
      </w:r>
      <w:r w:rsidR="00D2493F">
        <w:rPr>
          <w:rFonts w:ascii="Times New Roman" w:hAnsi="Times New Roman"/>
          <w:color w:val="231F20"/>
          <w:sz w:val="24"/>
          <w:szCs w:val="24"/>
          <w:lang w:val="en-US"/>
        </w:rPr>
        <w:t xml:space="preserve"> </w:t>
      </w:r>
      <w:r w:rsidRPr="0068687C">
        <w:rPr>
          <w:rFonts w:ascii="Times New Roman" w:hAnsi="Times New Roman"/>
          <w:color w:val="231F20"/>
          <w:sz w:val="24"/>
          <w:szCs w:val="24"/>
        </w:rPr>
        <w:t>MMWR</w:t>
      </w:r>
      <w:r w:rsidR="00D2493F">
        <w:rPr>
          <w:rFonts w:ascii="Times New Roman" w:hAnsi="Times New Roman"/>
          <w:color w:val="231F20"/>
          <w:sz w:val="24"/>
          <w:szCs w:val="24"/>
          <w:lang w:val="en-US"/>
        </w:rPr>
        <w:t xml:space="preserve"> </w:t>
      </w:r>
      <w:r w:rsidRPr="0068687C">
        <w:rPr>
          <w:rFonts w:ascii="Times New Roman" w:hAnsi="Times New Roman"/>
          <w:color w:val="231F20"/>
          <w:sz w:val="24"/>
          <w:szCs w:val="24"/>
        </w:rPr>
        <w:t>Recomm</w:t>
      </w:r>
      <w:r w:rsidR="00D2493F">
        <w:rPr>
          <w:rFonts w:ascii="Times New Roman" w:hAnsi="Times New Roman"/>
          <w:color w:val="231F20"/>
          <w:sz w:val="24"/>
          <w:szCs w:val="24"/>
          <w:lang w:val="en-US"/>
        </w:rPr>
        <w:t xml:space="preserve"> </w:t>
      </w:r>
      <w:r w:rsidRPr="0068687C">
        <w:rPr>
          <w:rFonts w:ascii="Times New Roman" w:hAnsi="Times New Roman"/>
          <w:color w:val="231F20"/>
          <w:sz w:val="24"/>
          <w:szCs w:val="24"/>
        </w:rPr>
        <w:t>Rep1998;47:1–29.</w:t>
      </w:r>
    </w:p>
    <w:p w:rsidR="003F3A0B" w:rsidRPr="0068687C" w:rsidRDefault="003F3A0B" w:rsidP="00ED4794">
      <w:pPr>
        <w:pStyle w:val="ListParagraph"/>
        <w:widowControl w:val="0"/>
        <w:numPr>
          <w:ilvl w:val="0"/>
          <w:numId w:val="71"/>
        </w:numPr>
        <w:tabs>
          <w:tab w:val="left" w:pos="400"/>
        </w:tabs>
        <w:autoSpaceDE w:val="0"/>
        <w:autoSpaceDN w:val="0"/>
        <w:spacing w:before="40" w:line="244" w:lineRule="auto"/>
        <w:ind w:left="399" w:right="133" w:hanging="299"/>
        <w:contextualSpacing w:val="0"/>
        <w:jc w:val="both"/>
        <w:rPr>
          <w:rFonts w:ascii="Times New Roman" w:hAnsi="Times New Roman"/>
          <w:sz w:val="24"/>
          <w:szCs w:val="24"/>
        </w:rPr>
      </w:pPr>
      <w:bookmarkStart w:id="32" w:name="_bookmark26"/>
      <w:bookmarkEnd w:id="32"/>
      <w:r w:rsidRPr="0068687C">
        <w:rPr>
          <w:rFonts w:ascii="Times New Roman" w:hAnsi="Times New Roman"/>
          <w:color w:val="231F20"/>
          <w:w w:val="105"/>
          <w:sz w:val="24"/>
          <w:szCs w:val="24"/>
        </w:rPr>
        <w:t>BainBJ,</w:t>
      </w:r>
      <w:r w:rsidR="00161DAA">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BatesI, Laffan</w:t>
      </w:r>
      <w:r w:rsidR="00161DAA">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MA,</w:t>
      </w:r>
      <w:r w:rsidR="00161DAA">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(editors).</w:t>
      </w:r>
      <w:r w:rsidR="00161DAA">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Dacie</w:t>
      </w:r>
      <w:r w:rsidR="00161DAA">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and</w:t>
      </w:r>
      <w:r w:rsidR="00161DAA">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Lewis</w:t>
      </w:r>
      <w:r w:rsidR="00161DAA">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practical</w:t>
      </w:r>
      <w:r w:rsidR="00161DAA">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haematology.</w:t>
      </w:r>
      <w:r w:rsidR="00161DAA">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12th</w:t>
      </w:r>
      <w:r w:rsidR="00161DAA">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ed.</w:t>
      </w:r>
      <w:r w:rsidR="00161DAA">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Elsevier;</w:t>
      </w:r>
      <w:r w:rsidR="00161DAA">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2017.ISBN:9780702066962.</w:t>
      </w:r>
    </w:p>
    <w:p w:rsidR="003F3A0B" w:rsidRPr="0068687C" w:rsidRDefault="003F3A0B" w:rsidP="00ED4794">
      <w:pPr>
        <w:pStyle w:val="ListParagraph"/>
        <w:widowControl w:val="0"/>
        <w:numPr>
          <w:ilvl w:val="0"/>
          <w:numId w:val="71"/>
        </w:numPr>
        <w:tabs>
          <w:tab w:val="left" w:pos="400"/>
        </w:tabs>
        <w:autoSpaceDE w:val="0"/>
        <w:autoSpaceDN w:val="0"/>
        <w:spacing w:before="40" w:line="244" w:lineRule="auto"/>
        <w:ind w:left="399" w:right="133" w:hanging="299"/>
        <w:contextualSpacing w:val="0"/>
        <w:jc w:val="both"/>
        <w:rPr>
          <w:rFonts w:ascii="Times New Roman" w:hAnsi="Times New Roman"/>
          <w:sz w:val="24"/>
          <w:szCs w:val="24"/>
        </w:rPr>
      </w:pPr>
      <w:bookmarkStart w:id="33" w:name="_bookmark27"/>
      <w:bookmarkEnd w:id="33"/>
      <w:r w:rsidRPr="0068687C">
        <w:rPr>
          <w:rFonts w:ascii="Times New Roman" w:hAnsi="Times New Roman"/>
          <w:color w:val="231F20"/>
          <w:w w:val="110"/>
          <w:sz w:val="24"/>
          <w:szCs w:val="24"/>
        </w:rPr>
        <w:t>MeiZ, CogswellME, LookerAC, PfeifferCM, Cusick  SE, Lacher</w:t>
      </w:r>
      <w:r w:rsidRPr="0068687C">
        <w:rPr>
          <w:rFonts w:ascii="Times New Roman" w:hAnsi="Times New Roman"/>
          <w:color w:val="231F20"/>
          <w:w w:val="105"/>
          <w:sz w:val="24"/>
          <w:szCs w:val="24"/>
        </w:rPr>
        <w:t>DA, Grummer-Strawn LM. Assessment of iron status in US pregnant</w:t>
      </w:r>
      <w:r w:rsidR="00D2493F">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women from the National Health and Nutrition Examination Survey</w:t>
      </w:r>
      <w:r w:rsidRPr="0068687C">
        <w:rPr>
          <w:rFonts w:ascii="Times New Roman" w:hAnsi="Times New Roman"/>
          <w:color w:val="231F20"/>
          <w:w w:val="110"/>
          <w:sz w:val="24"/>
          <w:szCs w:val="24"/>
        </w:rPr>
        <w:t>(NHANES),1999–2006.AmJClinNutr2011;93:1312–20.</w:t>
      </w:r>
    </w:p>
    <w:p w:rsidR="003F3A0B" w:rsidRPr="0068687C" w:rsidRDefault="003F3A0B" w:rsidP="00ED4794">
      <w:pPr>
        <w:pStyle w:val="ListParagraph"/>
        <w:widowControl w:val="0"/>
        <w:numPr>
          <w:ilvl w:val="0"/>
          <w:numId w:val="71"/>
        </w:numPr>
        <w:tabs>
          <w:tab w:val="left" w:pos="400"/>
        </w:tabs>
        <w:autoSpaceDE w:val="0"/>
        <w:autoSpaceDN w:val="0"/>
        <w:spacing w:before="39" w:line="244" w:lineRule="auto"/>
        <w:ind w:left="399" w:right="134" w:hanging="299"/>
        <w:contextualSpacing w:val="0"/>
        <w:jc w:val="both"/>
        <w:rPr>
          <w:rFonts w:ascii="Times New Roman" w:hAnsi="Times New Roman"/>
          <w:sz w:val="24"/>
          <w:szCs w:val="24"/>
        </w:rPr>
      </w:pPr>
      <w:bookmarkStart w:id="34" w:name="_bookmark28"/>
      <w:bookmarkEnd w:id="34"/>
      <w:r w:rsidRPr="0068687C">
        <w:rPr>
          <w:rFonts w:ascii="Times New Roman" w:hAnsi="Times New Roman"/>
          <w:color w:val="231F20"/>
          <w:spacing w:val="-1"/>
          <w:w w:val="110"/>
          <w:sz w:val="24"/>
          <w:szCs w:val="24"/>
        </w:rPr>
        <w:t>Zhao</w:t>
      </w:r>
      <w:r w:rsidRPr="0068687C">
        <w:rPr>
          <w:rFonts w:ascii="Times New Roman" w:hAnsi="Times New Roman"/>
          <w:color w:val="231F20"/>
          <w:w w:val="110"/>
          <w:sz w:val="24"/>
          <w:szCs w:val="24"/>
        </w:rPr>
        <w:t>L,</w:t>
      </w:r>
      <w:r w:rsidR="00161DAA">
        <w:rPr>
          <w:rFonts w:ascii="Times New Roman" w:hAnsi="Times New Roman"/>
          <w:color w:val="231F20"/>
          <w:w w:val="110"/>
          <w:sz w:val="24"/>
          <w:szCs w:val="24"/>
          <w:lang w:val="en-US"/>
        </w:rPr>
        <w:t xml:space="preserve"> </w:t>
      </w:r>
      <w:r w:rsidRPr="0068687C">
        <w:rPr>
          <w:rFonts w:ascii="Times New Roman" w:hAnsi="Times New Roman"/>
          <w:color w:val="231F20"/>
          <w:w w:val="110"/>
          <w:sz w:val="24"/>
          <w:szCs w:val="24"/>
        </w:rPr>
        <w:t>ZhangX,</w:t>
      </w:r>
      <w:r w:rsidR="00161DAA">
        <w:rPr>
          <w:rFonts w:ascii="Times New Roman" w:hAnsi="Times New Roman"/>
          <w:color w:val="231F20"/>
          <w:w w:val="110"/>
          <w:sz w:val="24"/>
          <w:szCs w:val="24"/>
          <w:lang w:val="en-US"/>
        </w:rPr>
        <w:t xml:space="preserve"> </w:t>
      </w:r>
      <w:r w:rsidRPr="0068687C">
        <w:rPr>
          <w:rFonts w:ascii="Times New Roman" w:hAnsi="Times New Roman"/>
          <w:color w:val="231F20"/>
          <w:w w:val="110"/>
          <w:sz w:val="24"/>
          <w:szCs w:val="24"/>
        </w:rPr>
        <w:t>ShenY,</w:t>
      </w:r>
      <w:r w:rsidR="00161DAA">
        <w:rPr>
          <w:rFonts w:ascii="Times New Roman" w:hAnsi="Times New Roman"/>
          <w:color w:val="231F20"/>
          <w:w w:val="110"/>
          <w:sz w:val="24"/>
          <w:szCs w:val="24"/>
          <w:lang w:val="en-US"/>
        </w:rPr>
        <w:t xml:space="preserve"> </w:t>
      </w:r>
      <w:r w:rsidRPr="0068687C">
        <w:rPr>
          <w:rFonts w:ascii="Times New Roman" w:hAnsi="Times New Roman"/>
          <w:color w:val="231F20"/>
          <w:w w:val="110"/>
          <w:sz w:val="24"/>
          <w:szCs w:val="24"/>
        </w:rPr>
        <w:t>FangX,</w:t>
      </w:r>
      <w:r w:rsidR="00161DAA">
        <w:rPr>
          <w:rFonts w:ascii="Times New Roman" w:hAnsi="Times New Roman"/>
          <w:color w:val="231F20"/>
          <w:w w:val="110"/>
          <w:sz w:val="24"/>
          <w:szCs w:val="24"/>
          <w:lang w:val="en-US"/>
        </w:rPr>
        <w:t xml:space="preserve"> </w:t>
      </w:r>
      <w:r w:rsidRPr="0068687C">
        <w:rPr>
          <w:rFonts w:ascii="Times New Roman" w:hAnsi="Times New Roman"/>
          <w:color w:val="231F20"/>
          <w:w w:val="110"/>
          <w:sz w:val="24"/>
          <w:szCs w:val="24"/>
        </w:rPr>
        <w:t>WangY,</w:t>
      </w:r>
      <w:r w:rsidR="00161DAA">
        <w:rPr>
          <w:rFonts w:ascii="Times New Roman" w:hAnsi="Times New Roman"/>
          <w:color w:val="231F20"/>
          <w:w w:val="110"/>
          <w:sz w:val="24"/>
          <w:szCs w:val="24"/>
          <w:lang w:val="en-US"/>
        </w:rPr>
        <w:t xml:space="preserve"> </w:t>
      </w:r>
      <w:r w:rsidRPr="0068687C">
        <w:rPr>
          <w:rFonts w:ascii="Times New Roman" w:hAnsi="Times New Roman"/>
          <w:color w:val="231F20"/>
          <w:w w:val="110"/>
          <w:sz w:val="24"/>
          <w:szCs w:val="24"/>
        </w:rPr>
        <w:t>WangF.</w:t>
      </w:r>
      <w:r w:rsidR="00161DAA">
        <w:rPr>
          <w:rFonts w:ascii="Times New Roman" w:hAnsi="Times New Roman"/>
          <w:color w:val="231F20"/>
          <w:w w:val="110"/>
          <w:sz w:val="24"/>
          <w:szCs w:val="24"/>
          <w:lang w:val="en-US"/>
        </w:rPr>
        <w:t xml:space="preserve"> </w:t>
      </w:r>
      <w:r w:rsidRPr="0068687C">
        <w:rPr>
          <w:rFonts w:ascii="Times New Roman" w:hAnsi="Times New Roman"/>
          <w:color w:val="231F20"/>
          <w:w w:val="110"/>
          <w:sz w:val="24"/>
          <w:szCs w:val="24"/>
        </w:rPr>
        <w:t>Obesity</w:t>
      </w:r>
      <w:r w:rsidR="00161DAA">
        <w:rPr>
          <w:rFonts w:ascii="Times New Roman" w:hAnsi="Times New Roman"/>
          <w:color w:val="231F20"/>
          <w:w w:val="110"/>
          <w:sz w:val="24"/>
          <w:szCs w:val="24"/>
          <w:lang w:val="en-US"/>
        </w:rPr>
        <w:t xml:space="preserve"> </w:t>
      </w:r>
      <w:r w:rsidRPr="0068687C">
        <w:rPr>
          <w:rFonts w:ascii="Times New Roman" w:hAnsi="Times New Roman"/>
          <w:color w:val="231F20"/>
          <w:w w:val="110"/>
          <w:sz w:val="24"/>
          <w:szCs w:val="24"/>
        </w:rPr>
        <w:t>and</w:t>
      </w:r>
      <w:r w:rsidR="00161DAA">
        <w:rPr>
          <w:rFonts w:ascii="Times New Roman" w:hAnsi="Times New Roman"/>
          <w:color w:val="231F20"/>
          <w:w w:val="110"/>
          <w:sz w:val="24"/>
          <w:szCs w:val="24"/>
          <w:lang w:val="en-US"/>
        </w:rPr>
        <w:t xml:space="preserve"> </w:t>
      </w:r>
      <w:r w:rsidRPr="0068687C">
        <w:rPr>
          <w:rFonts w:ascii="Times New Roman" w:hAnsi="Times New Roman"/>
          <w:color w:val="231F20"/>
          <w:w w:val="110"/>
          <w:sz w:val="24"/>
          <w:szCs w:val="24"/>
        </w:rPr>
        <w:t>iron</w:t>
      </w:r>
      <w:r w:rsidR="00161DAA">
        <w:rPr>
          <w:rFonts w:ascii="Times New Roman" w:hAnsi="Times New Roman"/>
          <w:color w:val="231F20"/>
          <w:w w:val="110"/>
          <w:sz w:val="24"/>
          <w:szCs w:val="24"/>
          <w:lang w:val="en-US"/>
        </w:rPr>
        <w:t xml:space="preserve"> </w:t>
      </w:r>
      <w:r w:rsidRPr="0068687C">
        <w:rPr>
          <w:rFonts w:ascii="Times New Roman" w:hAnsi="Times New Roman"/>
          <w:color w:val="231F20"/>
          <w:sz w:val="24"/>
          <w:szCs w:val="24"/>
        </w:rPr>
        <w:t>deficiency:</w:t>
      </w:r>
      <w:r w:rsidR="00161DAA">
        <w:rPr>
          <w:rFonts w:ascii="Times New Roman" w:hAnsi="Times New Roman"/>
          <w:color w:val="231F20"/>
          <w:sz w:val="24"/>
          <w:szCs w:val="24"/>
          <w:lang w:val="en-US"/>
        </w:rPr>
        <w:t xml:space="preserve"> </w:t>
      </w:r>
      <w:r w:rsidRPr="0068687C">
        <w:rPr>
          <w:rFonts w:ascii="Times New Roman" w:hAnsi="Times New Roman"/>
          <w:color w:val="231F20"/>
          <w:sz w:val="24"/>
          <w:szCs w:val="24"/>
        </w:rPr>
        <w:t>aquantitative</w:t>
      </w:r>
      <w:r w:rsidR="00161DAA">
        <w:rPr>
          <w:rFonts w:ascii="Times New Roman" w:hAnsi="Times New Roman"/>
          <w:color w:val="231F20"/>
          <w:sz w:val="24"/>
          <w:szCs w:val="24"/>
          <w:lang w:val="en-US"/>
        </w:rPr>
        <w:t xml:space="preserve"> </w:t>
      </w:r>
      <w:r w:rsidRPr="0068687C">
        <w:rPr>
          <w:rFonts w:ascii="Times New Roman" w:hAnsi="Times New Roman"/>
          <w:color w:val="231F20"/>
          <w:sz w:val="24"/>
          <w:szCs w:val="24"/>
        </w:rPr>
        <w:t>meta-analysis.</w:t>
      </w:r>
      <w:r w:rsidR="00161DAA">
        <w:rPr>
          <w:rFonts w:ascii="Times New Roman" w:hAnsi="Times New Roman"/>
          <w:color w:val="231F20"/>
          <w:sz w:val="24"/>
          <w:szCs w:val="24"/>
          <w:lang w:val="en-US"/>
        </w:rPr>
        <w:t xml:space="preserve"> </w:t>
      </w:r>
      <w:r w:rsidRPr="0068687C">
        <w:rPr>
          <w:rFonts w:ascii="Times New Roman" w:hAnsi="Times New Roman"/>
          <w:color w:val="231F20"/>
          <w:sz w:val="24"/>
          <w:szCs w:val="24"/>
        </w:rPr>
        <w:t>Obes</w:t>
      </w:r>
      <w:r w:rsidR="00161DAA">
        <w:rPr>
          <w:rFonts w:ascii="Times New Roman" w:hAnsi="Times New Roman"/>
          <w:color w:val="231F20"/>
          <w:sz w:val="24"/>
          <w:szCs w:val="24"/>
          <w:lang w:val="en-US"/>
        </w:rPr>
        <w:t xml:space="preserve"> </w:t>
      </w:r>
      <w:r w:rsidRPr="0068687C">
        <w:rPr>
          <w:rFonts w:ascii="Times New Roman" w:hAnsi="Times New Roman"/>
          <w:color w:val="231F20"/>
          <w:sz w:val="24"/>
          <w:szCs w:val="24"/>
        </w:rPr>
        <w:t>Rev</w:t>
      </w:r>
      <w:r w:rsidR="00161DAA">
        <w:rPr>
          <w:rFonts w:ascii="Times New Roman" w:hAnsi="Times New Roman"/>
          <w:color w:val="231F20"/>
          <w:sz w:val="24"/>
          <w:szCs w:val="24"/>
          <w:lang w:val="en-US"/>
        </w:rPr>
        <w:t xml:space="preserve"> </w:t>
      </w:r>
      <w:r w:rsidRPr="0068687C">
        <w:rPr>
          <w:rFonts w:ascii="Times New Roman" w:hAnsi="Times New Roman"/>
          <w:color w:val="231F20"/>
          <w:sz w:val="24"/>
          <w:szCs w:val="24"/>
        </w:rPr>
        <w:t>2015;16:1081–93.</w:t>
      </w:r>
    </w:p>
    <w:p w:rsidR="003F3A0B" w:rsidRPr="0068687C" w:rsidRDefault="003F3A0B" w:rsidP="00ED4794">
      <w:pPr>
        <w:pStyle w:val="ListParagraph"/>
        <w:widowControl w:val="0"/>
        <w:numPr>
          <w:ilvl w:val="0"/>
          <w:numId w:val="71"/>
        </w:numPr>
        <w:tabs>
          <w:tab w:val="left" w:pos="400"/>
        </w:tabs>
        <w:autoSpaceDE w:val="0"/>
        <w:autoSpaceDN w:val="0"/>
        <w:spacing w:before="40" w:line="244" w:lineRule="auto"/>
        <w:ind w:left="399" w:right="133" w:hanging="299"/>
        <w:contextualSpacing w:val="0"/>
        <w:jc w:val="both"/>
        <w:rPr>
          <w:rFonts w:ascii="Times New Roman" w:hAnsi="Times New Roman"/>
          <w:sz w:val="24"/>
          <w:szCs w:val="24"/>
        </w:rPr>
      </w:pPr>
      <w:bookmarkStart w:id="35" w:name="_bookmark29"/>
      <w:bookmarkEnd w:id="35"/>
      <w:r w:rsidRPr="0068687C">
        <w:rPr>
          <w:rFonts w:ascii="Times New Roman" w:hAnsi="Times New Roman"/>
          <w:color w:val="231F20"/>
          <w:w w:val="105"/>
          <w:sz w:val="24"/>
          <w:szCs w:val="24"/>
        </w:rPr>
        <w:t>Shinar S, Shapira U, Maslovitz S. Redefining normal hemoglobin and</w:t>
      </w:r>
      <w:r w:rsidR="00161DAA">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anemia</w:t>
      </w:r>
      <w:r w:rsidR="00161DAA">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in</w:t>
      </w:r>
      <w:r w:rsidR="00161DAA">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sing</w:t>
      </w:r>
      <w:r w:rsidR="00161DAA">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let</w:t>
      </w:r>
      <w:r w:rsidR="00161DAA">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on</w:t>
      </w:r>
      <w:r w:rsidR="00161DAA">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and</w:t>
      </w:r>
      <w:r w:rsidR="00161DAA">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twin</w:t>
      </w:r>
      <w:r w:rsidR="00161DAA">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pregnancies. IntJ</w:t>
      </w:r>
      <w:r w:rsidR="00161DAA">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Gynaecol</w:t>
      </w:r>
      <w:r w:rsidR="00161DAA">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Obstet2018;142:42–7.</w:t>
      </w:r>
    </w:p>
    <w:p w:rsidR="003F3A0B" w:rsidRPr="0068687C" w:rsidRDefault="003F3A0B" w:rsidP="00ED4794">
      <w:pPr>
        <w:pStyle w:val="ListParagraph"/>
        <w:widowControl w:val="0"/>
        <w:numPr>
          <w:ilvl w:val="0"/>
          <w:numId w:val="71"/>
        </w:numPr>
        <w:tabs>
          <w:tab w:val="left" w:pos="400"/>
        </w:tabs>
        <w:autoSpaceDE w:val="0"/>
        <w:autoSpaceDN w:val="0"/>
        <w:spacing w:before="40" w:line="244" w:lineRule="auto"/>
        <w:ind w:left="399" w:right="128" w:hanging="299"/>
        <w:contextualSpacing w:val="0"/>
        <w:jc w:val="both"/>
        <w:rPr>
          <w:rFonts w:ascii="Times New Roman" w:hAnsi="Times New Roman"/>
          <w:sz w:val="24"/>
          <w:szCs w:val="24"/>
        </w:rPr>
      </w:pPr>
      <w:bookmarkStart w:id="36" w:name="_bookmark30"/>
      <w:bookmarkEnd w:id="36"/>
      <w:r w:rsidRPr="0068687C">
        <w:rPr>
          <w:rFonts w:ascii="Times New Roman" w:hAnsi="Times New Roman"/>
          <w:color w:val="231F20"/>
          <w:w w:val="105"/>
          <w:sz w:val="24"/>
          <w:szCs w:val="24"/>
        </w:rPr>
        <w:t>WilcoxAJ,</w:t>
      </w:r>
      <w:r w:rsidR="00415EF1">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WeinbergCR,</w:t>
      </w:r>
      <w:r w:rsidR="00415EF1">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O’ConnorJF,</w:t>
      </w:r>
      <w:r w:rsidR="00415EF1">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BairdDD,</w:t>
      </w:r>
      <w:r w:rsidR="00415EF1">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SchlattererJP,</w:t>
      </w:r>
      <w:r w:rsidR="00161DAA">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CanfieldRE, ArmstrongEG, NisulaBC. Incidence</w:t>
      </w:r>
      <w:r w:rsidR="00161DAA">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of</w:t>
      </w:r>
      <w:r w:rsidR="00161DAA">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early</w:t>
      </w:r>
      <w:r w:rsidR="00161DAA">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loss</w:t>
      </w:r>
      <w:r w:rsidR="00161DAA">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of</w:t>
      </w:r>
      <w:r w:rsidR="00161DAA">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pregnancy.</w:t>
      </w:r>
      <w:r w:rsidR="00161DAA">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N</w:t>
      </w:r>
      <w:r w:rsidR="00161DAA" w:rsidRPr="0068687C">
        <w:rPr>
          <w:rFonts w:ascii="Times New Roman" w:hAnsi="Times New Roman"/>
          <w:color w:val="231F20"/>
          <w:w w:val="105"/>
          <w:sz w:val="24"/>
          <w:szCs w:val="24"/>
        </w:rPr>
        <w:t>e</w:t>
      </w:r>
      <w:r w:rsidRPr="0068687C">
        <w:rPr>
          <w:rFonts w:ascii="Times New Roman" w:hAnsi="Times New Roman"/>
          <w:color w:val="231F20"/>
          <w:w w:val="105"/>
          <w:sz w:val="24"/>
          <w:szCs w:val="24"/>
        </w:rPr>
        <w:t>nglJ</w:t>
      </w:r>
      <w:r w:rsidR="00161DAA">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Med1988;319:189–94.</w:t>
      </w:r>
    </w:p>
    <w:p w:rsidR="003F3A0B" w:rsidRPr="0068687C" w:rsidRDefault="003F3A0B" w:rsidP="00ED4794">
      <w:pPr>
        <w:pStyle w:val="ListParagraph"/>
        <w:widowControl w:val="0"/>
        <w:numPr>
          <w:ilvl w:val="0"/>
          <w:numId w:val="71"/>
        </w:numPr>
        <w:tabs>
          <w:tab w:val="left" w:pos="400"/>
        </w:tabs>
        <w:autoSpaceDE w:val="0"/>
        <w:autoSpaceDN w:val="0"/>
        <w:spacing w:before="40" w:line="244" w:lineRule="auto"/>
        <w:ind w:left="399" w:right="128" w:hanging="299"/>
        <w:contextualSpacing w:val="0"/>
        <w:jc w:val="both"/>
        <w:rPr>
          <w:rFonts w:ascii="Times New Roman" w:hAnsi="Times New Roman"/>
          <w:sz w:val="24"/>
          <w:szCs w:val="24"/>
        </w:rPr>
      </w:pPr>
      <w:bookmarkStart w:id="37" w:name="_bookmark31"/>
      <w:bookmarkEnd w:id="37"/>
      <w:r w:rsidRPr="0068687C">
        <w:rPr>
          <w:rFonts w:ascii="Times New Roman" w:hAnsi="Times New Roman"/>
          <w:color w:val="231F20"/>
          <w:w w:val="105"/>
          <w:sz w:val="24"/>
          <w:szCs w:val="24"/>
        </w:rPr>
        <w:t>ZinamanMJ,</w:t>
      </w:r>
      <w:r w:rsidR="00161DAA">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CleggED,BrownCC, O’Connor J, Selevan SG.</w:t>
      </w:r>
      <w:r w:rsidRPr="0068687C">
        <w:rPr>
          <w:rFonts w:ascii="Times New Roman" w:hAnsi="Times New Roman"/>
          <w:color w:val="231F20"/>
          <w:sz w:val="24"/>
          <w:szCs w:val="24"/>
        </w:rPr>
        <w:t>Estimates of human fertility and pregnancy loss. Fertil Steril 1996;65:</w:t>
      </w:r>
      <w:r w:rsidRPr="0068687C">
        <w:rPr>
          <w:rFonts w:ascii="Times New Roman" w:hAnsi="Times New Roman"/>
          <w:color w:val="231F20"/>
          <w:w w:val="105"/>
          <w:sz w:val="24"/>
          <w:szCs w:val="24"/>
        </w:rPr>
        <w:t>503–9.</w:t>
      </w:r>
    </w:p>
    <w:p w:rsidR="003F3A0B" w:rsidRPr="0068687C" w:rsidRDefault="003F3A0B" w:rsidP="00ED4794">
      <w:pPr>
        <w:pStyle w:val="ListParagraph"/>
        <w:widowControl w:val="0"/>
        <w:numPr>
          <w:ilvl w:val="0"/>
          <w:numId w:val="71"/>
        </w:numPr>
        <w:tabs>
          <w:tab w:val="left" w:pos="400"/>
        </w:tabs>
        <w:autoSpaceDE w:val="0"/>
        <w:autoSpaceDN w:val="0"/>
        <w:spacing w:before="39" w:line="244" w:lineRule="auto"/>
        <w:ind w:left="399" w:right="133" w:hanging="299"/>
        <w:contextualSpacing w:val="0"/>
        <w:jc w:val="both"/>
        <w:rPr>
          <w:rFonts w:ascii="Times New Roman" w:hAnsi="Times New Roman"/>
          <w:sz w:val="24"/>
          <w:szCs w:val="24"/>
        </w:rPr>
      </w:pPr>
      <w:bookmarkStart w:id="38" w:name="_bookmark32"/>
      <w:bookmarkEnd w:id="38"/>
      <w:r w:rsidRPr="0068687C">
        <w:rPr>
          <w:rFonts w:ascii="Times New Roman" w:hAnsi="Times New Roman"/>
          <w:color w:val="231F20"/>
          <w:sz w:val="24"/>
          <w:szCs w:val="24"/>
        </w:rPr>
        <w:t>Pregnancy RiskAssessment Monitoring System(PRAMS). Prevalence</w:t>
      </w:r>
      <w:r w:rsidR="00161DAA">
        <w:rPr>
          <w:rFonts w:ascii="Times New Roman" w:hAnsi="Times New Roman"/>
          <w:color w:val="231F20"/>
          <w:sz w:val="24"/>
          <w:szCs w:val="24"/>
          <w:lang w:val="en-US"/>
        </w:rPr>
        <w:t xml:space="preserve"> </w:t>
      </w:r>
      <w:r w:rsidRPr="0068687C">
        <w:rPr>
          <w:rFonts w:ascii="Times New Roman" w:hAnsi="Times New Roman"/>
          <w:color w:val="231F20"/>
          <w:sz w:val="24"/>
          <w:szCs w:val="24"/>
        </w:rPr>
        <w:t>of</w:t>
      </w:r>
      <w:r w:rsidR="00161DAA">
        <w:rPr>
          <w:rFonts w:ascii="Times New Roman" w:hAnsi="Times New Roman"/>
          <w:color w:val="231F20"/>
          <w:sz w:val="24"/>
          <w:szCs w:val="24"/>
          <w:lang w:val="en-US"/>
        </w:rPr>
        <w:t xml:space="preserve"> </w:t>
      </w:r>
      <w:r w:rsidRPr="0068687C">
        <w:rPr>
          <w:rFonts w:ascii="Times New Roman" w:hAnsi="Times New Roman"/>
          <w:color w:val="231F20"/>
          <w:sz w:val="24"/>
          <w:szCs w:val="24"/>
        </w:rPr>
        <w:t>selected</w:t>
      </w:r>
      <w:r w:rsidR="00161DAA">
        <w:rPr>
          <w:rFonts w:ascii="Times New Roman" w:hAnsi="Times New Roman"/>
          <w:color w:val="231F20"/>
          <w:sz w:val="24"/>
          <w:szCs w:val="24"/>
          <w:lang w:val="en-US"/>
        </w:rPr>
        <w:t xml:space="preserve"> </w:t>
      </w:r>
      <w:r w:rsidRPr="0068687C">
        <w:rPr>
          <w:rFonts w:ascii="Times New Roman" w:hAnsi="Times New Roman"/>
          <w:color w:val="231F20"/>
          <w:sz w:val="24"/>
          <w:szCs w:val="24"/>
        </w:rPr>
        <w:t>maternal</w:t>
      </w:r>
      <w:r w:rsidR="00161DAA">
        <w:rPr>
          <w:rFonts w:ascii="Times New Roman" w:hAnsi="Times New Roman"/>
          <w:color w:val="231F20"/>
          <w:sz w:val="24"/>
          <w:szCs w:val="24"/>
          <w:lang w:val="en-US"/>
        </w:rPr>
        <w:t xml:space="preserve"> </w:t>
      </w:r>
      <w:r w:rsidRPr="0068687C">
        <w:rPr>
          <w:rFonts w:ascii="Times New Roman" w:hAnsi="Times New Roman"/>
          <w:color w:val="231F20"/>
          <w:sz w:val="24"/>
          <w:szCs w:val="24"/>
        </w:rPr>
        <w:t>and</w:t>
      </w:r>
      <w:r w:rsidR="00161DAA">
        <w:rPr>
          <w:rFonts w:ascii="Times New Roman" w:hAnsi="Times New Roman"/>
          <w:color w:val="231F20"/>
          <w:sz w:val="24"/>
          <w:szCs w:val="24"/>
          <w:lang w:val="en-US"/>
        </w:rPr>
        <w:t xml:space="preserve"> </w:t>
      </w:r>
      <w:r w:rsidRPr="0068687C">
        <w:rPr>
          <w:rFonts w:ascii="Times New Roman" w:hAnsi="Times New Roman"/>
          <w:color w:val="231F20"/>
          <w:sz w:val="24"/>
          <w:szCs w:val="24"/>
        </w:rPr>
        <w:t>child</w:t>
      </w:r>
      <w:r w:rsidR="00161DAA">
        <w:rPr>
          <w:rFonts w:ascii="Times New Roman" w:hAnsi="Times New Roman"/>
          <w:color w:val="231F20"/>
          <w:sz w:val="24"/>
          <w:szCs w:val="24"/>
          <w:lang w:val="en-US"/>
        </w:rPr>
        <w:t xml:space="preserve"> </w:t>
      </w:r>
      <w:r w:rsidRPr="0068687C">
        <w:rPr>
          <w:rFonts w:ascii="Times New Roman" w:hAnsi="Times New Roman"/>
          <w:color w:val="231F20"/>
          <w:sz w:val="24"/>
          <w:szCs w:val="24"/>
        </w:rPr>
        <w:t>health</w:t>
      </w:r>
      <w:r w:rsidR="00161DAA">
        <w:rPr>
          <w:rFonts w:ascii="Times New Roman" w:hAnsi="Times New Roman"/>
          <w:color w:val="231F20"/>
          <w:sz w:val="24"/>
          <w:szCs w:val="24"/>
          <w:lang w:val="en-US"/>
        </w:rPr>
        <w:t xml:space="preserve"> </w:t>
      </w:r>
      <w:r w:rsidRPr="0068687C">
        <w:rPr>
          <w:rFonts w:ascii="Times New Roman" w:hAnsi="Times New Roman"/>
          <w:color w:val="231F20"/>
          <w:sz w:val="24"/>
          <w:szCs w:val="24"/>
        </w:rPr>
        <w:t>indicators</w:t>
      </w:r>
      <w:r w:rsidR="00161DAA">
        <w:rPr>
          <w:rFonts w:ascii="Times New Roman" w:hAnsi="Times New Roman"/>
          <w:color w:val="231F20"/>
          <w:sz w:val="24"/>
          <w:szCs w:val="24"/>
          <w:lang w:val="en-US"/>
        </w:rPr>
        <w:t xml:space="preserve"> </w:t>
      </w:r>
      <w:r w:rsidRPr="0068687C">
        <w:rPr>
          <w:rFonts w:ascii="Times New Roman" w:hAnsi="Times New Roman"/>
          <w:color w:val="231F20"/>
          <w:sz w:val="24"/>
          <w:szCs w:val="24"/>
        </w:rPr>
        <w:t>for</w:t>
      </w:r>
      <w:r w:rsidR="00161DAA">
        <w:rPr>
          <w:rFonts w:ascii="Times New Roman" w:hAnsi="Times New Roman"/>
          <w:color w:val="231F20"/>
          <w:sz w:val="24"/>
          <w:szCs w:val="24"/>
          <w:lang w:val="en-US"/>
        </w:rPr>
        <w:t xml:space="preserve"> </w:t>
      </w:r>
      <w:r w:rsidRPr="0068687C">
        <w:rPr>
          <w:rFonts w:ascii="Times New Roman" w:hAnsi="Times New Roman"/>
          <w:color w:val="231F20"/>
          <w:sz w:val="24"/>
          <w:szCs w:val="24"/>
        </w:rPr>
        <w:t>all</w:t>
      </w:r>
      <w:r w:rsidR="00161DAA">
        <w:rPr>
          <w:rFonts w:ascii="Times New Roman" w:hAnsi="Times New Roman"/>
          <w:color w:val="231F20"/>
          <w:sz w:val="24"/>
          <w:szCs w:val="24"/>
          <w:lang w:val="en-US"/>
        </w:rPr>
        <w:t xml:space="preserve"> </w:t>
      </w:r>
      <w:r w:rsidR="00161DAA">
        <w:rPr>
          <w:rFonts w:ascii="Times New Roman" w:hAnsi="Times New Roman"/>
          <w:color w:val="231F20"/>
          <w:sz w:val="24"/>
          <w:szCs w:val="24"/>
        </w:rPr>
        <w:t>PRAMS</w:t>
      </w:r>
      <w:r w:rsidR="00161DAA">
        <w:rPr>
          <w:rFonts w:ascii="Times New Roman" w:hAnsi="Times New Roman"/>
          <w:color w:val="231F20"/>
          <w:sz w:val="24"/>
          <w:szCs w:val="24"/>
          <w:lang w:val="en-US"/>
        </w:rPr>
        <w:t xml:space="preserve"> </w:t>
      </w:r>
      <w:r w:rsidR="00161DAA">
        <w:rPr>
          <w:rFonts w:ascii="Times New Roman" w:hAnsi="Times New Roman"/>
          <w:color w:val="231F20"/>
          <w:sz w:val="24"/>
          <w:szCs w:val="24"/>
        </w:rPr>
        <w:t>sites,</w:t>
      </w:r>
      <w:r w:rsidR="00161DAA">
        <w:rPr>
          <w:rFonts w:ascii="Times New Roman" w:hAnsi="Times New Roman"/>
          <w:color w:val="231F20"/>
          <w:sz w:val="24"/>
          <w:szCs w:val="24"/>
          <w:lang w:val="en-US"/>
        </w:rPr>
        <w:t xml:space="preserve"> </w:t>
      </w:r>
      <w:r w:rsidR="00161DAA">
        <w:rPr>
          <w:rFonts w:ascii="Times New Roman" w:hAnsi="Times New Roman"/>
          <w:color w:val="231F20"/>
          <w:sz w:val="24"/>
          <w:szCs w:val="24"/>
        </w:rPr>
        <w:t>2016</w:t>
      </w:r>
      <w:r w:rsidR="00161DAA">
        <w:rPr>
          <w:rFonts w:ascii="Times New Roman" w:hAnsi="Times New Roman"/>
          <w:color w:val="231F20"/>
          <w:sz w:val="24"/>
          <w:szCs w:val="24"/>
          <w:lang w:val="en-US"/>
        </w:rPr>
        <w:t>-</w:t>
      </w:r>
      <w:r w:rsidRPr="0068687C">
        <w:rPr>
          <w:rFonts w:ascii="Times New Roman" w:hAnsi="Times New Roman"/>
          <w:color w:val="231F20"/>
          <w:sz w:val="24"/>
          <w:szCs w:val="24"/>
        </w:rPr>
        <w:t>2017[Internet].</w:t>
      </w:r>
      <w:r w:rsidR="00161DAA">
        <w:rPr>
          <w:rFonts w:ascii="Times New Roman" w:hAnsi="Times New Roman"/>
          <w:color w:val="231F20"/>
          <w:sz w:val="24"/>
          <w:szCs w:val="24"/>
          <w:lang w:val="en-US"/>
        </w:rPr>
        <w:t xml:space="preserve"> </w:t>
      </w:r>
      <w:r w:rsidRPr="0068687C">
        <w:rPr>
          <w:rFonts w:ascii="Times New Roman" w:hAnsi="Times New Roman"/>
          <w:color w:val="231F20"/>
          <w:sz w:val="24"/>
          <w:szCs w:val="24"/>
        </w:rPr>
        <w:t>Atlanta(GA):</w:t>
      </w:r>
      <w:r w:rsidR="00161DAA">
        <w:rPr>
          <w:rFonts w:ascii="Times New Roman" w:hAnsi="Times New Roman"/>
          <w:color w:val="231F20"/>
          <w:sz w:val="24"/>
          <w:szCs w:val="24"/>
          <w:lang w:val="en-US"/>
        </w:rPr>
        <w:t xml:space="preserve"> </w:t>
      </w:r>
      <w:r w:rsidRPr="0068687C">
        <w:rPr>
          <w:rFonts w:ascii="Times New Roman" w:hAnsi="Times New Roman"/>
          <w:color w:val="231F20"/>
          <w:sz w:val="24"/>
          <w:szCs w:val="24"/>
        </w:rPr>
        <w:t>Centers</w:t>
      </w:r>
      <w:r w:rsidR="00161DAA">
        <w:rPr>
          <w:rFonts w:ascii="Times New Roman" w:hAnsi="Times New Roman"/>
          <w:color w:val="231F20"/>
          <w:sz w:val="24"/>
          <w:szCs w:val="24"/>
          <w:lang w:val="en-US"/>
        </w:rPr>
        <w:t xml:space="preserve"> </w:t>
      </w:r>
      <w:r w:rsidRPr="0068687C">
        <w:rPr>
          <w:rFonts w:ascii="Times New Roman" w:hAnsi="Times New Roman"/>
          <w:color w:val="231F20"/>
          <w:sz w:val="24"/>
          <w:szCs w:val="24"/>
        </w:rPr>
        <w:t>for</w:t>
      </w:r>
      <w:r w:rsidR="00161DAA">
        <w:rPr>
          <w:rFonts w:ascii="Times New Roman" w:hAnsi="Times New Roman"/>
          <w:color w:val="231F20"/>
          <w:sz w:val="24"/>
          <w:szCs w:val="24"/>
          <w:lang w:val="en-US"/>
        </w:rPr>
        <w:t xml:space="preserve"> </w:t>
      </w:r>
      <w:r w:rsidRPr="0068687C">
        <w:rPr>
          <w:rFonts w:ascii="Times New Roman" w:hAnsi="Times New Roman"/>
          <w:color w:val="231F20"/>
          <w:sz w:val="24"/>
          <w:szCs w:val="24"/>
        </w:rPr>
        <w:t>Disease</w:t>
      </w:r>
      <w:r w:rsidR="00161DAA">
        <w:rPr>
          <w:rFonts w:ascii="Times New Roman" w:hAnsi="Times New Roman"/>
          <w:color w:val="231F20"/>
          <w:sz w:val="24"/>
          <w:szCs w:val="24"/>
          <w:lang w:val="en-US"/>
        </w:rPr>
        <w:t xml:space="preserve"> </w:t>
      </w:r>
      <w:r w:rsidRPr="0068687C">
        <w:rPr>
          <w:rFonts w:ascii="Times New Roman" w:hAnsi="Times New Roman"/>
          <w:color w:val="231F20"/>
          <w:sz w:val="24"/>
          <w:szCs w:val="24"/>
        </w:rPr>
        <w:t>Control</w:t>
      </w:r>
      <w:r w:rsidR="00161DAA">
        <w:rPr>
          <w:rFonts w:ascii="Times New Roman" w:hAnsi="Times New Roman"/>
          <w:color w:val="231F20"/>
          <w:sz w:val="24"/>
          <w:szCs w:val="24"/>
          <w:lang w:val="en-US"/>
        </w:rPr>
        <w:t xml:space="preserve"> </w:t>
      </w:r>
      <w:r w:rsidRPr="0068687C">
        <w:rPr>
          <w:rFonts w:ascii="Times New Roman" w:hAnsi="Times New Roman"/>
          <w:color w:val="231F20"/>
          <w:sz w:val="24"/>
          <w:szCs w:val="24"/>
        </w:rPr>
        <w:t>and</w:t>
      </w:r>
      <w:r w:rsidR="00161DAA">
        <w:rPr>
          <w:rFonts w:ascii="Times New Roman" w:hAnsi="Times New Roman"/>
          <w:color w:val="231F20"/>
          <w:sz w:val="24"/>
          <w:szCs w:val="24"/>
          <w:lang w:val="en-US"/>
        </w:rPr>
        <w:t xml:space="preserve"> </w:t>
      </w:r>
      <w:r w:rsidRPr="0068687C">
        <w:rPr>
          <w:rFonts w:ascii="Times New Roman" w:hAnsi="Times New Roman"/>
          <w:color w:val="231F20"/>
          <w:sz w:val="24"/>
          <w:szCs w:val="24"/>
        </w:rPr>
        <w:t>Prevention;</w:t>
      </w:r>
      <w:r w:rsidR="00161DAA">
        <w:rPr>
          <w:rFonts w:ascii="Times New Roman" w:hAnsi="Times New Roman"/>
          <w:color w:val="231F20"/>
          <w:sz w:val="24"/>
          <w:szCs w:val="24"/>
          <w:lang w:val="en-US"/>
        </w:rPr>
        <w:t xml:space="preserve"> </w:t>
      </w:r>
      <w:r w:rsidRPr="0068687C">
        <w:rPr>
          <w:rFonts w:ascii="Times New Roman" w:hAnsi="Times New Roman"/>
          <w:color w:val="231F20"/>
          <w:sz w:val="24"/>
          <w:szCs w:val="24"/>
        </w:rPr>
        <w:t>2018   [cited   2021   Jun   22].   Available</w:t>
      </w:r>
      <w:hyperlink r:id="rId37">
        <w:r w:rsidRPr="0068687C">
          <w:rPr>
            <w:rFonts w:ascii="Times New Roman" w:hAnsi="Times New Roman"/>
            <w:color w:val="231F20"/>
            <w:w w:val="95"/>
            <w:sz w:val="24"/>
            <w:szCs w:val="24"/>
          </w:rPr>
          <w:t>from:</w:t>
        </w:r>
        <w:r w:rsidRPr="0068687C">
          <w:rPr>
            <w:rFonts w:ascii="Times New Roman" w:hAnsi="Times New Roman"/>
            <w:color w:val="0000FF"/>
            <w:w w:val="95"/>
            <w:sz w:val="24"/>
            <w:szCs w:val="24"/>
          </w:rPr>
          <w:t>https://www.cdc.gov/prams/prams-data/mch-indicators/states/p</w:t>
        </w:r>
        <w:r w:rsidRPr="0068687C">
          <w:rPr>
            <w:rFonts w:ascii="Times New Roman" w:hAnsi="Times New Roman"/>
            <w:color w:val="0000FF"/>
            <w:sz w:val="24"/>
            <w:szCs w:val="24"/>
          </w:rPr>
          <w:t>df/2018/All-</w:t>
        </w:r>
        <w:r w:rsidRPr="0068687C">
          <w:rPr>
            <w:rFonts w:ascii="Times New Roman" w:hAnsi="Times New Roman"/>
            <w:color w:val="0000FF"/>
            <w:sz w:val="24"/>
            <w:szCs w:val="24"/>
          </w:rPr>
          <w:lastRenderedPageBreak/>
          <w:t>PRAMS-Sites-2016-2017_508.pdf</w:t>
        </w:r>
        <w:r w:rsidRPr="0068687C">
          <w:rPr>
            <w:rFonts w:ascii="Times New Roman" w:hAnsi="Times New Roman"/>
            <w:color w:val="231F20"/>
            <w:sz w:val="24"/>
            <w:szCs w:val="24"/>
          </w:rPr>
          <w:t>.</w:t>
        </w:r>
      </w:hyperlink>
    </w:p>
    <w:p w:rsidR="003F3A0B" w:rsidRPr="00415EF1" w:rsidRDefault="003F3A0B" w:rsidP="00415EF1">
      <w:pPr>
        <w:pStyle w:val="ListParagraph"/>
        <w:widowControl w:val="0"/>
        <w:numPr>
          <w:ilvl w:val="0"/>
          <w:numId w:val="71"/>
        </w:numPr>
        <w:autoSpaceDE w:val="0"/>
        <w:autoSpaceDN w:val="0"/>
        <w:spacing w:before="40" w:line="244" w:lineRule="auto"/>
        <w:ind w:left="399" w:right="128" w:hanging="299"/>
        <w:contextualSpacing w:val="0"/>
        <w:jc w:val="both"/>
        <w:rPr>
          <w:rFonts w:ascii="Times New Roman" w:hAnsi="Times New Roman"/>
          <w:sz w:val="24"/>
          <w:szCs w:val="24"/>
        </w:rPr>
      </w:pPr>
      <w:bookmarkStart w:id="39" w:name="_bookmark33"/>
      <w:bookmarkEnd w:id="39"/>
      <w:r w:rsidRPr="0068687C">
        <w:rPr>
          <w:rFonts w:ascii="Times New Roman" w:hAnsi="Times New Roman"/>
          <w:color w:val="231F20"/>
          <w:w w:val="105"/>
          <w:sz w:val="24"/>
          <w:szCs w:val="24"/>
        </w:rPr>
        <w:t>Polubriagin</w:t>
      </w:r>
      <w:r w:rsidR="00415EF1">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of</w:t>
      </w:r>
      <w:r w:rsidR="00415EF1">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FCG,</w:t>
      </w:r>
      <w:r w:rsidR="00415EF1">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RyanP,</w:t>
      </w:r>
      <w:r w:rsidR="00415EF1">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SalmasianH,</w:t>
      </w:r>
      <w:r w:rsidR="00415EF1">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ShapiroAW,</w:t>
      </w:r>
      <w:r w:rsidR="00415EF1">
        <w:rPr>
          <w:rFonts w:ascii="Times New Roman" w:hAnsi="Times New Roman"/>
          <w:color w:val="231F20"/>
          <w:w w:val="105"/>
          <w:sz w:val="24"/>
          <w:szCs w:val="24"/>
          <w:lang w:val="en-US"/>
        </w:rPr>
        <w:t xml:space="preserve"> </w:t>
      </w:r>
      <w:r w:rsidRPr="00415EF1">
        <w:rPr>
          <w:rFonts w:ascii="Times New Roman" w:hAnsi="Times New Roman"/>
          <w:color w:val="231F20"/>
          <w:w w:val="105"/>
          <w:sz w:val="24"/>
          <w:szCs w:val="24"/>
        </w:rPr>
        <w:t>PerotteA,</w:t>
      </w:r>
      <w:r w:rsidR="00415EF1" w:rsidRPr="00415EF1">
        <w:rPr>
          <w:rFonts w:ascii="Times New Roman" w:hAnsi="Times New Roman"/>
          <w:color w:val="231F20"/>
          <w:w w:val="105"/>
          <w:sz w:val="24"/>
          <w:szCs w:val="24"/>
          <w:lang w:val="en-US"/>
        </w:rPr>
        <w:t xml:space="preserve"> </w:t>
      </w:r>
      <w:r w:rsidRPr="00415EF1">
        <w:rPr>
          <w:rFonts w:ascii="Times New Roman" w:hAnsi="Times New Roman"/>
          <w:color w:val="231F20"/>
          <w:w w:val="105"/>
          <w:sz w:val="24"/>
          <w:szCs w:val="24"/>
        </w:rPr>
        <w:t>SaffordMM,</w:t>
      </w:r>
      <w:r w:rsidR="00415EF1" w:rsidRPr="00415EF1">
        <w:rPr>
          <w:rFonts w:ascii="Times New Roman" w:hAnsi="Times New Roman"/>
          <w:color w:val="231F20"/>
          <w:w w:val="105"/>
          <w:sz w:val="24"/>
          <w:szCs w:val="24"/>
          <w:lang w:val="en-US"/>
        </w:rPr>
        <w:t xml:space="preserve"> </w:t>
      </w:r>
      <w:r w:rsidRPr="00415EF1">
        <w:rPr>
          <w:rFonts w:ascii="Times New Roman" w:hAnsi="Times New Roman"/>
          <w:color w:val="231F20"/>
          <w:w w:val="105"/>
          <w:sz w:val="24"/>
          <w:szCs w:val="24"/>
        </w:rPr>
        <w:t>HripcsakG,</w:t>
      </w:r>
      <w:r w:rsidR="00415EF1">
        <w:rPr>
          <w:rFonts w:ascii="Times New Roman" w:hAnsi="Times New Roman"/>
          <w:color w:val="231F20"/>
          <w:w w:val="105"/>
          <w:sz w:val="24"/>
          <w:szCs w:val="24"/>
          <w:lang w:val="en-US"/>
        </w:rPr>
        <w:t xml:space="preserve"> </w:t>
      </w:r>
      <w:r w:rsidRPr="00415EF1">
        <w:rPr>
          <w:rFonts w:ascii="Times New Roman" w:hAnsi="Times New Roman"/>
          <w:color w:val="231F20"/>
          <w:w w:val="105"/>
          <w:sz w:val="24"/>
          <w:szCs w:val="24"/>
        </w:rPr>
        <w:t>SmithS,</w:t>
      </w:r>
      <w:r w:rsidR="00415EF1" w:rsidRPr="00415EF1">
        <w:rPr>
          <w:rFonts w:ascii="Times New Roman" w:hAnsi="Times New Roman"/>
          <w:color w:val="231F20"/>
          <w:w w:val="105"/>
          <w:sz w:val="24"/>
          <w:szCs w:val="24"/>
          <w:lang w:val="en-US"/>
        </w:rPr>
        <w:t xml:space="preserve"> </w:t>
      </w:r>
      <w:r w:rsidRPr="00415EF1">
        <w:rPr>
          <w:rFonts w:ascii="Times New Roman" w:hAnsi="Times New Roman"/>
          <w:color w:val="231F20"/>
          <w:w w:val="105"/>
          <w:sz w:val="24"/>
          <w:szCs w:val="24"/>
        </w:rPr>
        <w:t>TatonettiNP,</w:t>
      </w:r>
      <w:r w:rsidR="00415EF1" w:rsidRPr="00415EF1">
        <w:rPr>
          <w:rFonts w:ascii="Times New Roman" w:hAnsi="Times New Roman"/>
          <w:color w:val="231F20"/>
          <w:w w:val="105"/>
          <w:sz w:val="24"/>
          <w:szCs w:val="24"/>
          <w:lang w:val="en-US"/>
        </w:rPr>
        <w:t xml:space="preserve"> </w:t>
      </w:r>
      <w:r w:rsidRPr="00415EF1">
        <w:rPr>
          <w:rFonts w:ascii="Times New Roman" w:hAnsi="Times New Roman"/>
          <w:color w:val="231F20"/>
          <w:w w:val="105"/>
          <w:sz w:val="24"/>
          <w:szCs w:val="24"/>
        </w:rPr>
        <w:t>VawdreyDK.</w:t>
      </w:r>
      <w:r w:rsidR="00415EF1" w:rsidRPr="00415EF1">
        <w:rPr>
          <w:rFonts w:ascii="Times New Roman" w:hAnsi="Times New Roman"/>
          <w:color w:val="231F20"/>
          <w:w w:val="105"/>
          <w:sz w:val="24"/>
          <w:szCs w:val="24"/>
          <w:lang w:val="en-US"/>
        </w:rPr>
        <w:t xml:space="preserve"> </w:t>
      </w:r>
      <w:r w:rsidRPr="00415EF1">
        <w:rPr>
          <w:rFonts w:ascii="Times New Roman" w:hAnsi="Times New Roman"/>
          <w:color w:val="231F20"/>
          <w:w w:val="105"/>
          <w:sz w:val="24"/>
          <w:szCs w:val="24"/>
        </w:rPr>
        <w:t>Challenges with quality of race and ethnicity data in observational</w:t>
      </w:r>
      <w:r w:rsidR="00415EF1" w:rsidRPr="00415EF1">
        <w:rPr>
          <w:rFonts w:ascii="Times New Roman" w:hAnsi="Times New Roman"/>
          <w:color w:val="231F20"/>
          <w:w w:val="105"/>
          <w:sz w:val="24"/>
          <w:szCs w:val="24"/>
          <w:lang w:val="en-US"/>
        </w:rPr>
        <w:t xml:space="preserve"> </w:t>
      </w:r>
      <w:r w:rsidRPr="00415EF1">
        <w:rPr>
          <w:rFonts w:ascii="Times New Roman" w:hAnsi="Times New Roman"/>
          <w:color w:val="231F20"/>
          <w:w w:val="105"/>
          <w:sz w:val="24"/>
          <w:szCs w:val="24"/>
        </w:rPr>
        <w:t>databases.</w:t>
      </w:r>
      <w:r w:rsidR="00415EF1" w:rsidRPr="00415EF1">
        <w:rPr>
          <w:rFonts w:ascii="Times New Roman" w:hAnsi="Times New Roman"/>
          <w:color w:val="231F20"/>
          <w:w w:val="105"/>
          <w:sz w:val="24"/>
          <w:szCs w:val="24"/>
          <w:lang w:val="en-US"/>
        </w:rPr>
        <w:t xml:space="preserve"> </w:t>
      </w:r>
      <w:r w:rsidRPr="00415EF1">
        <w:rPr>
          <w:rFonts w:ascii="Times New Roman" w:hAnsi="Times New Roman"/>
          <w:color w:val="231F20"/>
          <w:w w:val="105"/>
          <w:sz w:val="24"/>
          <w:szCs w:val="24"/>
        </w:rPr>
        <w:t>J</w:t>
      </w:r>
      <w:r w:rsidR="00415EF1" w:rsidRPr="00415EF1">
        <w:rPr>
          <w:rFonts w:ascii="Times New Roman" w:hAnsi="Times New Roman"/>
          <w:color w:val="231F20"/>
          <w:w w:val="105"/>
          <w:sz w:val="24"/>
          <w:szCs w:val="24"/>
        </w:rPr>
        <w:t>a</w:t>
      </w:r>
      <w:r w:rsidRPr="00415EF1">
        <w:rPr>
          <w:rFonts w:ascii="Times New Roman" w:hAnsi="Times New Roman"/>
          <w:color w:val="231F20"/>
          <w:w w:val="105"/>
          <w:sz w:val="24"/>
          <w:szCs w:val="24"/>
        </w:rPr>
        <w:t>m</w:t>
      </w:r>
      <w:r w:rsidR="00415EF1" w:rsidRPr="00415EF1">
        <w:rPr>
          <w:rFonts w:ascii="Times New Roman" w:hAnsi="Times New Roman"/>
          <w:color w:val="231F20"/>
          <w:w w:val="105"/>
          <w:sz w:val="24"/>
          <w:szCs w:val="24"/>
          <w:lang w:val="en-US"/>
        </w:rPr>
        <w:t xml:space="preserve"> </w:t>
      </w:r>
      <w:r w:rsidRPr="00415EF1">
        <w:rPr>
          <w:rFonts w:ascii="Times New Roman" w:hAnsi="Times New Roman"/>
          <w:color w:val="231F20"/>
          <w:w w:val="105"/>
          <w:sz w:val="24"/>
          <w:szCs w:val="24"/>
        </w:rPr>
        <w:t>Med</w:t>
      </w:r>
      <w:r w:rsidR="00415EF1" w:rsidRPr="00415EF1">
        <w:rPr>
          <w:rFonts w:ascii="Times New Roman" w:hAnsi="Times New Roman"/>
          <w:color w:val="231F20"/>
          <w:w w:val="105"/>
          <w:sz w:val="24"/>
          <w:szCs w:val="24"/>
          <w:lang w:val="en-US"/>
        </w:rPr>
        <w:t xml:space="preserve"> </w:t>
      </w:r>
      <w:r w:rsidRPr="00415EF1">
        <w:rPr>
          <w:rFonts w:ascii="Times New Roman" w:hAnsi="Times New Roman"/>
          <w:color w:val="231F20"/>
          <w:w w:val="105"/>
          <w:sz w:val="24"/>
          <w:szCs w:val="24"/>
        </w:rPr>
        <w:t>Inform</w:t>
      </w:r>
      <w:r w:rsidR="00415EF1" w:rsidRPr="00415EF1">
        <w:rPr>
          <w:rFonts w:ascii="Times New Roman" w:hAnsi="Times New Roman"/>
          <w:color w:val="231F20"/>
          <w:w w:val="105"/>
          <w:sz w:val="24"/>
          <w:szCs w:val="24"/>
          <w:lang w:val="en-US"/>
        </w:rPr>
        <w:t xml:space="preserve"> </w:t>
      </w:r>
      <w:r w:rsidRPr="00415EF1">
        <w:rPr>
          <w:rFonts w:ascii="Times New Roman" w:hAnsi="Times New Roman"/>
          <w:color w:val="231F20"/>
          <w:w w:val="105"/>
          <w:sz w:val="24"/>
          <w:szCs w:val="24"/>
        </w:rPr>
        <w:t>Assoc</w:t>
      </w:r>
      <w:r w:rsidR="00415EF1" w:rsidRPr="00415EF1">
        <w:rPr>
          <w:rFonts w:ascii="Times New Roman" w:hAnsi="Times New Roman"/>
          <w:color w:val="231F20"/>
          <w:w w:val="105"/>
          <w:sz w:val="24"/>
          <w:szCs w:val="24"/>
          <w:lang w:val="en-US"/>
        </w:rPr>
        <w:t xml:space="preserve"> </w:t>
      </w:r>
      <w:r w:rsidRPr="00415EF1">
        <w:rPr>
          <w:rFonts w:ascii="Times New Roman" w:hAnsi="Times New Roman"/>
          <w:color w:val="231F20"/>
          <w:w w:val="105"/>
          <w:sz w:val="24"/>
          <w:szCs w:val="24"/>
        </w:rPr>
        <w:t>2019;</w:t>
      </w:r>
      <w:r w:rsidR="00415EF1" w:rsidRPr="00415EF1">
        <w:rPr>
          <w:rFonts w:ascii="Times New Roman" w:hAnsi="Times New Roman"/>
          <w:color w:val="231F20"/>
          <w:w w:val="105"/>
          <w:sz w:val="24"/>
          <w:szCs w:val="24"/>
          <w:lang w:val="en-US"/>
        </w:rPr>
        <w:t xml:space="preserve"> </w:t>
      </w:r>
      <w:r w:rsidRPr="00415EF1">
        <w:rPr>
          <w:rFonts w:ascii="Times New Roman" w:hAnsi="Times New Roman"/>
          <w:color w:val="231F20"/>
          <w:w w:val="105"/>
          <w:sz w:val="24"/>
          <w:szCs w:val="24"/>
        </w:rPr>
        <w:t>26:730–6.</w:t>
      </w:r>
    </w:p>
    <w:p w:rsidR="003F3A0B" w:rsidRPr="0068687C" w:rsidRDefault="003F3A0B" w:rsidP="00ED4794">
      <w:pPr>
        <w:pStyle w:val="ListParagraph"/>
        <w:widowControl w:val="0"/>
        <w:numPr>
          <w:ilvl w:val="0"/>
          <w:numId w:val="71"/>
        </w:numPr>
        <w:tabs>
          <w:tab w:val="left" w:pos="400"/>
        </w:tabs>
        <w:autoSpaceDE w:val="0"/>
        <w:autoSpaceDN w:val="0"/>
        <w:spacing w:before="40" w:line="244" w:lineRule="auto"/>
        <w:ind w:left="399" w:right="134" w:hanging="299"/>
        <w:contextualSpacing w:val="0"/>
        <w:jc w:val="both"/>
        <w:rPr>
          <w:rFonts w:ascii="Times New Roman" w:hAnsi="Times New Roman"/>
          <w:sz w:val="24"/>
          <w:szCs w:val="24"/>
        </w:rPr>
      </w:pPr>
      <w:bookmarkStart w:id="40" w:name="_bookmark34"/>
      <w:bookmarkEnd w:id="40"/>
      <w:r w:rsidRPr="0068687C">
        <w:rPr>
          <w:rFonts w:ascii="Times New Roman" w:hAnsi="Times New Roman"/>
          <w:color w:val="231F20"/>
          <w:w w:val="105"/>
          <w:sz w:val="24"/>
          <w:szCs w:val="24"/>
        </w:rPr>
        <w:t>Polubriaginof F, Salmasian H, Albert DA, Vawdrey DK. Challenges</w:t>
      </w:r>
      <w:r w:rsidR="00FE5522">
        <w:rPr>
          <w:rFonts w:ascii="Times New Roman" w:hAnsi="Times New Roman"/>
          <w:color w:val="231F20"/>
          <w:w w:val="105"/>
          <w:sz w:val="24"/>
          <w:szCs w:val="24"/>
          <w:lang w:val="en-US"/>
        </w:rPr>
        <w:t xml:space="preserve"> </w:t>
      </w:r>
      <w:r w:rsidRPr="0068687C">
        <w:rPr>
          <w:rFonts w:ascii="Times New Roman" w:hAnsi="Times New Roman"/>
          <w:color w:val="231F20"/>
          <w:sz w:val="24"/>
          <w:szCs w:val="24"/>
        </w:rPr>
        <w:t>with collecting smoking status in electronic health records. AMIA Annu</w:t>
      </w:r>
      <w:r w:rsidR="00FE5522">
        <w:rPr>
          <w:rFonts w:ascii="Times New Roman" w:hAnsi="Times New Roman"/>
          <w:color w:val="231F20"/>
          <w:sz w:val="24"/>
          <w:szCs w:val="24"/>
          <w:lang w:val="en-US"/>
        </w:rPr>
        <w:t xml:space="preserve"> </w:t>
      </w:r>
      <w:r w:rsidRPr="0068687C">
        <w:rPr>
          <w:rFonts w:ascii="Times New Roman" w:hAnsi="Times New Roman"/>
          <w:color w:val="231F20"/>
          <w:w w:val="105"/>
          <w:sz w:val="24"/>
          <w:szCs w:val="24"/>
        </w:rPr>
        <w:t>Symp</w:t>
      </w:r>
      <w:r w:rsidR="00FE5522">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Proc2017;2017:1392–400.</w:t>
      </w:r>
    </w:p>
    <w:p w:rsidR="003F3A0B" w:rsidRPr="0068687C" w:rsidRDefault="003F3A0B" w:rsidP="00ED4794">
      <w:pPr>
        <w:pStyle w:val="ListParagraph"/>
        <w:widowControl w:val="0"/>
        <w:numPr>
          <w:ilvl w:val="0"/>
          <w:numId w:val="71"/>
        </w:numPr>
        <w:tabs>
          <w:tab w:val="left" w:pos="400"/>
        </w:tabs>
        <w:autoSpaceDE w:val="0"/>
        <w:autoSpaceDN w:val="0"/>
        <w:spacing w:before="39" w:line="244" w:lineRule="auto"/>
        <w:ind w:left="399" w:right="128" w:hanging="299"/>
        <w:contextualSpacing w:val="0"/>
        <w:jc w:val="both"/>
        <w:rPr>
          <w:rFonts w:ascii="Times New Roman" w:hAnsi="Times New Roman"/>
          <w:sz w:val="24"/>
          <w:szCs w:val="24"/>
        </w:rPr>
      </w:pPr>
      <w:bookmarkStart w:id="41" w:name="_bookmark35"/>
      <w:bookmarkEnd w:id="41"/>
      <w:r w:rsidRPr="0068687C">
        <w:rPr>
          <w:rFonts w:ascii="Times New Roman" w:hAnsi="Times New Roman"/>
          <w:color w:val="231F20"/>
          <w:spacing w:val="-1"/>
          <w:w w:val="110"/>
          <w:sz w:val="24"/>
          <w:szCs w:val="24"/>
        </w:rPr>
        <w:t>MeiZ,Parvanta I,</w:t>
      </w:r>
      <w:r w:rsidRPr="0068687C">
        <w:rPr>
          <w:rFonts w:ascii="Times New Roman" w:hAnsi="Times New Roman"/>
          <w:color w:val="231F20"/>
          <w:w w:val="110"/>
          <w:sz w:val="24"/>
          <w:szCs w:val="24"/>
        </w:rPr>
        <w:t>CogswellME,GunterEW,Grummer-StrawnLM.</w:t>
      </w:r>
      <w:r w:rsidRPr="0068687C">
        <w:rPr>
          <w:rFonts w:ascii="Times New Roman" w:hAnsi="Times New Roman"/>
          <w:color w:val="231F20"/>
          <w:sz w:val="24"/>
          <w:szCs w:val="24"/>
        </w:rPr>
        <w:t>Erythrocyte protoporphyrin or hemoglobin: which is a better screening</w:t>
      </w:r>
      <w:r w:rsidRPr="0068687C">
        <w:rPr>
          <w:rFonts w:ascii="Times New Roman" w:hAnsi="Times New Roman"/>
          <w:color w:val="231F20"/>
          <w:spacing w:val="-1"/>
          <w:w w:val="110"/>
          <w:sz w:val="24"/>
          <w:szCs w:val="24"/>
        </w:rPr>
        <w:t xml:space="preserve">test for </w:t>
      </w:r>
      <w:r w:rsidRPr="0068687C">
        <w:rPr>
          <w:rFonts w:ascii="Times New Roman" w:hAnsi="Times New Roman"/>
          <w:color w:val="231F20"/>
          <w:w w:val="110"/>
          <w:sz w:val="24"/>
          <w:szCs w:val="24"/>
        </w:rPr>
        <w:t>iron deficiency in children and women? Am J Clin Nutr2003;77:1229–33.</w:t>
      </w:r>
    </w:p>
    <w:p w:rsidR="003F3A0B" w:rsidRPr="0068687C" w:rsidRDefault="003F3A0B" w:rsidP="003F3A0B">
      <w:pPr>
        <w:spacing w:line="244" w:lineRule="auto"/>
        <w:jc w:val="both"/>
        <w:rPr>
          <w:rFonts w:ascii="Times New Roman" w:hAnsi="Times New Roman"/>
          <w:lang w:val="en-US"/>
        </w:rPr>
      </w:pPr>
    </w:p>
    <w:p w:rsidR="00EB1F47" w:rsidRPr="0068687C" w:rsidRDefault="00EB1F47" w:rsidP="003F3A0B">
      <w:pPr>
        <w:spacing w:line="244" w:lineRule="auto"/>
        <w:jc w:val="both"/>
        <w:rPr>
          <w:rFonts w:ascii="Times New Roman" w:hAnsi="Times New Roman"/>
          <w:lang w:val="en-US"/>
        </w:rPr>
        <w:sectPr w:rsidR="00EB1F47" w:rsidRPr="0068687C">
          <w:pgSz w:w="11700" w:h="15660"/>
          <w:pgMar w:top="540" w:right="700" w:bottom="860" w:left="720" w:header="0" w:footer="666" w:gutter="0"/>
          <w:cols w:num="2" w:space="720" w:equalWidth="0">
            <w:col w:w="5005" w:space="182"/>
            <w:col w:w="5093"/>
          </w:cols>
        </w:sectPr>
      </w:pPr>
    </w:p>
    <w:p w:rsidR="003F3A0B" w:rsidRPr="0068687C" w:rsidRDefault="00120C2B" w:rsidP="00ED4794">
      <w:pPr>
        <w:pStyle w:val="ListParagraph"/>
        <w:widowControl w:val="0"/>
        <w:numPr>
          <w:ilvl w:val="0"/>
          <w:numId w:val="71"/>
        </w:numPr>
        <w:tabs>
          <w:tab w:val="left" w:pos="418"/>
        </w:tabs>
        <w:autoSpaceDE w:val="0"/>
        <w:autoSpaceDN w:val="0"/>
        <w:spacing w:before="78" w:line="244" w:lineRule="auto"/>
        <w:ind w:left="417" w:right="43" w:hanging="299"/>
        <w:contextualSpacing w:val="0"/>
        <w:jc w:val="both"/>
        <w:rPr>
          <w:rFonts w:ascii="Times New Roman" w:hAnsi="Times New Roman"/>
          <w:sz w:val="24"/>
          <w:szCs w:val="24"/>
        </w:rPr>
      </w:pPr>
      <w:r>
        <w:rPr>
          <w:rFonts w:ascii="Times New Roman" w:hAnsi="Times New Roman"/>
          <w:noProof/>
          <w:sz w:val="24"/>
          <w:szCs w:val="24"/>
        </w:rPr>
        <w:lastRenderedPageBreak/>
        <mc:AlternateContent>
          <mc:Choice Requires="wps">
            <w:drawing>
              <wp:anchor distT="0" distB="0" distL="114300" distR="114300" simplePos="0" relativeHeight="251684864" behindDoc="0" locked="0" layoutInCell="1" allowOverlap="1">
                <wp:simplePos x="0" y="0"/>
                <wp:positionH relativeFrom="page">
                  <wp:posOffset>7113905</wp:posOffset>
                </wp:positionH>
                <wp:positionV relativeFrom="page">
                  <wp:posOffset>2667635</wp:posOffset>
                </wp:positionV>
                <wp:extent cx="139065" cy="4606925"/>
                <wp:effectExtent l="0" t="0" r="0" b="0"/>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4606925"/>
                        </a:xfrm>
                        <a:prstGeom prst="rect">
                          <a:avLst/>
                        </a:prstGeom>
                        <a:noFill/>
                        <a:ln>
                          <a:noFill/>
                        </a:ln>
                      </wps:spPr>
                      <wps:txbx>
                        <w:txbxContent>
                          <w:p w:rsidR="00A914D2" w:rsidRDefault="00A914D2" w:rsidP="003F3A0B">
                            <w:pPr>
                              <w:spacing w:before="14"/>
                              <w:ind w:left="20"/>
                              <w:rPr>
                                <w:rFonts w:ascii="Arial MT"/>
                                <w:sz w:val="16"/>
                              </w:rPr>
                            </w:pPr>
                            <w:bookmarkStart w:id="42" w:name="_bookmark41"/>
                            <w:bookmarkEnd w:id="42"/>
                            <w:r>
                              <w:rPr>
                                <w:rFonts w:ascii="Arial MT"/>
                                <w:color w:val="666666"/>
                                <w:spacing w:val="-1"/>
                                <w:sz w:val="16"/>
                              </w:rPr>
                              <w:t>Downloaded</w:t>
                            </w:r>
                            <w:r>
                              <w:rPr>
                                <w:rFonts w:ascii="Arial MT"/>
                                <w:color w:val="666666"/>
                                <w:sz w:val="16"/>
                              </w:rPr>
                              <w:t>fromhttps://academic.oup.com/jn/article/151/11/3688/6360120bygueston19April2022</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73" type="#_x0000_t202" style="position:absolute;left:0;text-align:left;margin-left:560.15pt;margin-top:210.05pt;width:10.95pt;height:362.7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" filled="f" stroked="f">
                <v:textbox style="layout-flow:vertical" inset="0,0,0,0">
                  <w:txbxContent>
                    <w:p w:rsidR="00A914D2" w:rsidRDefault="00A914D2" w:rsidP="003F3A0B">
                      <w:pPr>
                        <w:spacing w:before="14"/>
                        <w:ind w:left="20"/>
                        <w:rPr>
                          <w:rFonts w:ascii="Arial MT"/>
                          <w:sz w:val="16"/>
                        </w:rPr>
                      </w:pPr>
                      <w:bookmarkStart w:id="43" w:name="_bookmark41"/>
                      <w:bookmarkEnd w:id="43"/>
                      <w:r>
                        <w:rPr>
                          <w:rFonts w:ascii="Arial MT"/>
                          <w:color w:val="666666"/>
                          <w:spacing w:val="-1"/>
                          <w:sz w:val="16"/>
                        </w:rPr>
                        <w:t>Downloaded</w:t>
                      </w:r>
                      <w:r>
                        <w:rPr>
                          <w:rFonts w:ascii="Arial MT"/>
                          <w:color w:val="666666"/>
                          <w:sz w:val="16"/>
                        </w:rPr>
                        <w:t>fromhttps://academic.oup.com/jn/article/151/11/3688/6360120bygueston19April2022</w:t>
                      </w:r>
                    </w:p>
                  </w:txbxContent>
                </v:textbox>
                <w10:wrap anchorx="page" anchory="page"/>
              </v:shape>
            </w:pict>
          </mc:Fallback>
        </mc:AlternateContent>
      </w:r>
      <w:bookmarkStart w:id="44" w:name="_bookmark36"/>
      <w:bookmarkEnd w:id="44"/>
      <w:r w:rsidR="003F3A0B" w:rsidRPr="0068687C">
        <w:rPr>
          <w:rFonts w:ascii="Times New Roman" w:hAnsi="Times New Roman"/>
          <w:color w:val="231F20"/>
          <w:sz w:val="24"/>
          <w:szCs w:val="24"/>
        </w:rPr>
        <w:t>WHO.Assessingtheironstatusofpopulations:reportofaJointWorld Health Organization/Centers for Disease Control and PreventionTechnicalConsultationontheAssessmentofIronStatusatthePopulation Level [Internet]. Geneva (Switzerland): WHO; 2004 [cited</w:t>
      </w:r>
      <w:hyperlink r:id="rId38">
        <w:r w:rsidR="003F3A0B" w:rsidRPr="0068687C">
          <w:rPr>
            <w:rFonts w:ascii="Times New Roman" w:hAnsi="Times New Roman"/>
            <w:color w:val="231F20"/>
            <w:w w:val="95"/>
            <w:sz w:val="24"/>
            <w:szCs w:val="24"/>
          </w:rPr>
          <w:t xml:space="preserve">2021 Jun 22]. Available from: </w:t>
        </w:r>
        <w:r w:rsidR="003F3A0B" w:rsidRPr="0068687C">
          <w:rPr>
            <w:rFonts w:ascii="Times New Roman" w:hAnsi="Times New Roman"/>
            <w:color w:val="0000FF"/>
            <w:w w:val="95"/>
            <w:sz w:val="24"/>
            <w:szCs w:val="24"/>
          </w:rPr>
          <w:t>https://www.who.int/nutrition/publicatio</w:t>
        </w:r>
        <w:r w:rsidR="003F3A0B" w:rsidRPr="0068687C">
          <w:rPr>
            <w:rFonts w:ascii="Times New Roman" w:hAnsi="Times New Roman"/>
            <w:color w:val="0000FF"/>
            <w:sz w:val="24"/>
            <w:szCs w:val="24"/>
          </w:rPr>
          <w:t>ns/micronutrients/anaemia_iron_deficiency/9789241596107.pdf</w:t>
        </w:r>
        <w:r w:rsidR="003F3A0B" w:rsidRPr="0068687C">
          <w:rPr>
            <w:rFonts w:ascii="Times New Roman" w:hAnsi="Times New Roman"/>
            <w:color w:val="231F20"/>
            <w:sz w:val="24"/>
            <w:szCs w:val="24"/>
          </w:rPr>
          <w:t>.</w:t>
        </w:r>
      </w:hyperlink>
    </w:p>
    <w:p w:rsidR="003F3A0B" w:rsidRPr="0068687C" w:rsidRDefault="003F3A0B" w:rsidP="00ED4794">
      <w:pPr>
        <w:pStyle w:val="ListParagraph"/>
        <w:widowControl w:val="0"/>
        <w:numPr>
          <w:ilvl w:val="0"/>
          <w:numId w:val="71"/>
        </w:numPr>
        <w:tabs>
          <w:tab w:val="left" w:pos="418"/>
        </w:tabs>
        <w:autoSpaceDE w:val="0"/>
        <w:autoSpaceDN w:val="0"/>
        <w:spacing w:before="40" w:line="244" w:lineRule="auto"/>
        <w:ind w:left="417" w:right="38" w:hanging="299"/>
        <w:contextualSpacing w:val="0"/>
        <w:jc w:val="both"/>
        <w:rPr>
          <w:rFonts w:ascii="Times New Roman" w:hAnsi="Times New Roman"/>
          <w:sz w:val="24"/>
          <w:szCs w:val="24"/>
        </w:rPr>
      </w:pPr>
      <w:bookmarkStart w:id="45" w:name="_bookmark37"/>
      <w:bookmarkEnd w:id="45"/>
      <w:r w:rsidRPr="0068687C">
        <w:rPr>
          <w:rFonts w:ascii="Times New Roman" w:hAnsi="Times New Roman"/>
          <w:color w:val="231F20"/>
          <w:w w:val="105"/>
          <w:sz w:val="24"/>
          <w:szCs w:val="24"/>
        </w:rPr>
        <w:t>DaruJ,ColmanK,StanworthSJ,DeLaSalleB,WoodEM,PasrichaSR.</w:t>
      </w:r>
      <w:r w:rsidRPr="0068687C">
        <w:rPr>
          <w:rFonts w:ascii="Times New Roman" w:hAnsi="Times New Roman"/>
          <w:color w:val="231F20"/>
          <w:sz w:val="24"/>
          <w:szCs w:val="24"/>
        </w:rPr>
        <w:t>Serum ferritin as an indicator of iron status: what do we need to know?</w:t>
      </w:r>
      <w:r w:rsidRPr="0068687C">
        <w:rPr>
          <w:rFonts w:ascii="Times New Roman" w:hAnsi="Times New Roman"/>
          <w:color w:val="231F20"/>
          <w:w w:val="105"/>
          <w:sz w:val="24"/>
          <w:szCs w:val="24"/>
        </w:rPr>
        <w:t>AmJClinNutr2017;106:1634S–9S.</w:t>
      </w:r>
    </w:p>
    <w:p w:rsidR="003F3A0B" w:rsidRPr="0068687C" w:rsidRDefault="003F3A0B" w:rsidP="00ED4794">
      <w:pPr>
        <w:pStyle w:val="ListParagraph"/>
        <w:widowControl w:val="0"/>
        <w:numPr>
          <w:ilvl w:val="0"/>
          <w:numId w:val="71"/>
        </w:numPr>
        <w:tabs>
          <w:tab w:val="left" w:pos="418"/>
        </w:tabs>
        <w:autoSpaceDE w:val="0"/>
        <w:autoSpaceDN w:val="0"/>
        <w:spacing w:before="39" w:line="244" w:lineRule="auto"/>
        <w:ind w:left="417" w:right="43" w:hanging="299"/>
        <w:contextualSpacing w:val="0"/>
        <w:jc w:val="both"/>
        <w:rPr>
          <w:rFonts w:ascii="Times New Roman" w:hAnsi="Times New Roman"/>
          <w:sz w:val="24"/>
          <w:szCs w:val="24"/>
        </w:rPr>
      </w:pPr>
      <w:bookmarkStart w:id="46" w:name="_bookmark38"/>
      <w:bookmarkEnd w:id="46"/>
      <w:r w:rsidRPr="0068687C">
        <w:rPr>
          <w:rFonts w:ascii="Times New Roman" w:hAnsi="Times New Roman"/>
          <w:color w:val="231F20"/>
          <w:w w:val="105"/>
          <w:sz w:val="24"/>
          <w:szCs w:val="24"/>
        </w:rPr>
        <w:t>Namaste SM, Rohner F, Huang J, Bhushan NL, Flores-Ayala R, Kupka</w:t>
      </w:r>
      <w:r w:rsidRPr="0068687C">
        <w:rPr>
          <w:rFonts w:ascii="Times New Roman" w:hAnsi="Times New Roman"/>
          <w:color w:val="231F20"/>
          <w:w w:val="110"/>
          <w:sz w:val="24"/>
          <w:szCs w:val="24"/>
        </w:rPr>
        <w:t>R,</w:t>
      </w:r>
      <w:r w:rsidR="00415EF1">
        <w:rPr>
          <w:rFonts w:ascii="Times New Roman" w:hAnsi="Times New Roman"/>
          <w:color w:val="231F20"/>
          <w:w w:val="110"/>
          <w:sz w:val="24"/>
          <w:szCs w:val="24"/>
          <w:lang w:val="en-US"/>
        </w:rPr>
        <w:t xml:space="preserve"> </w:t>
      </w:r>
      <w:r w:rsidRPr="0068687C">
        <w:rPr>
          <w:rFonts w:ascii="Times New Roman" w:hAnsi="Times New Roman"/>
          <w:color w:val="231F20"/>
          <w:w w:val="110"/>
          <w:sz w:val="24"/>
          <w:szCs w:val="24"/>
        </w:rPr>
        <w:t>MeiZ,</w:t>
      </w:r>
      <w:r w:rsidR="00415EF1">
        <w:rPr>
          <w:rFonts w:ascii="Times New Roman" w:hAnsi="Times New Roman"/>
          <w:color w:val="231F20"/>
          <w:w w:val="110"/>
          <w:sz w:val="24"/>
          <w:szCs w:val="24"/>
          <w:lang w:val="en-US"/>
        </w:rPr>
        <w:t xml:space="preserve"> </w:t>
      </w:r>
      <w:r w:rsidRPr="0068687C">
        <w:rPr>
          <w:rFonts w:ascii="Times New Roman" w:hAnsi="Times New Roman"/>
          <w:color w:val="231F20"/>
          <w:w w:val="110"/>
          <w:sz w:val="24"/>
          <w:szCs w:val="24"/>
        </w:rPr>
        <w:t>RawatR,</w:t>
      </w:r>
      <w:r w:rsidR="00415EF1">
        <w:rPr>
          <w:rFonts w:ascii="Times New Roman" w:hAnsi="Times New Roman"/>
          <w:color w:val="231F20"/>
          <w:w w:val="110"/>
          <w:sz w:val="24"/>
          <w:szCs w:val="24"/>
          <w:lang w:val="en-US"/>
        </w:rPr>
        <w:t xml:space="preserve"> </w:t>
      </w:r>
      <w:r w:rsidRPr="0068687C">
        <w:rPr>
          <w:rFonts w:ascii="Times New Roman" w:hAnsi="Times New Roman"/>
          <w:color w:val="231F20"/>
          <w:w w:val="110"/>
          <w:sz w:val="24"/>
          <w:szCs w:val="24"/>
        </w:rPr>
        <w:t>Williams</w:t>
      </w:r>
      <w:r w:rsidR="00415EF1">
        <w:rPr>
          <w:rFonts w:ascii="Times New Roman" w:hAnsi="Times New Roman"/>
          <w:color w:val="231F20"/>
          <w:w w:val="110"/>
          <w:sz w:val="24"/>
          <w:szCs w:val="24"/>
          <w:lang w:val="en-US"/>
        </w:rPr>
        <w:t xml:space="preserve"> </w:t>
      </w:r>
      <w:r w:rsidRPr="0068687C">
        <w:rPr>
          <w:rFonts w:ascii="Times New Roman" w:hAnsi="Times New Roman"/>
          <w:color w:val="231F20"/>
          <w:w w:val="110"/>
          <w:sz w:val="24"/>
          <w:szCs w:val="24"/>
        </w:rPr>
        <w:t>AM,</w:t>
      </w:r>
      <w:r w:rsidR="00415EF1">
        <w:rPr>
          <w:rFonts w:ascii="Times New Roman" w:hAnsi="Times New Roman"/>
          <w:color w:val="231F20"/>
          <w:w w:val="110"/>
          <w:sz w:val="24"/>
          <w:szCs w:val="24"/>
          <w:lang w:val="en-US"/>
        </w:rPr>
        <w:t xml:space="preserve"> </w:t>
      </w:r>
      <w:r w:rsidRPr="0068687C">
        <w:rPr>
          <w:rFonts w:ascii="Times New Roman" w:hAnsi="Times New Roman"/>
          <w:color w:val="231F20"/>
          <w:w w:val="110"/>
          <w:sz w:val="24"/>
          <w:szCs w:val="24"/>
        </w:rPr>
        <w:t>RaitenDJ,</w:t>
      </w:r>
      <w:r w:rsidR="00161DAA">
        <w:rPr>
          <w:rFonts w:ascii="Times New Roman" w:hAnsi="Times New Roman"/>
          <w:color w:val="231F20"/>
          <w:w w:val="110"/>
          <w:sz w:val="24"/>
          <w:szCs w:val="24"/>
          <w:lang w:val="en-US"/>
        </w:rPr>
        <w:t xml:space="preserve"> </w:t>
      </w:r>
      <w:r w:rsidRPr="0068687C">
        <w:rPr>
          <w:rFonts w:ascii="Times New Roman" w:hAnsi="Times New Roman"/>
          <w:color w:val="231F20"/>
          <w:w w:val="110"/>
          <w:sz w:val="24"/>
          <w:szCs w:val="24"/>
        </w:rPr>
        <w:t>etal.</w:t>
      </w:r>
      <w:r w:rsidR="00161DAA">
        <w:rPr>
          <w:rFonts w:ascii="Times New Roman" w:hAnsi="Times New Roman"/>
          <w:color w:val="231F20"/>
          <w:w w:val="110"/>
          <w:sz w:val="24"/>
          <w:szCs w:val="24"/>
          <w:lang w:val="en-US"/>
        </w:rPr>
        <w:t xml:space="preserve"> </w:t>
      </w:r>
      <w:r w:rsidRPr="0068687C">
        <w:rPr>
          <w:rFonts w:ascii="Times New Roman" w:hAnsi="Times New Roman"/>
          <w:color w:val="231F20"/>
          <w:w w:val="110"/>
          <w:sz w:val="24"/>
          <w:szCs w:val="24"/>
        </w:rPr>
        <w:t>Adjusting</w:t>
      </w:r>
      <w:r w:rsidR="00161DAA">
        <w:rPr>
          <w:rFonts w:ascii="Times New Roman" w:hAnsi="Times New Roman"/>
          <w:color w:val="231F20"/>
          <w:w w:val="110"/>
          <w:sz w:val="24"/>
          <w:szCs w:val="24"/>
          <w:lang w:val="en-US"/>
        </w:rPr>
        <w:t xml:space="preserve"> </w:t>
      </w:r>
      <w:r w:rsidRPr="0068687C">
        <w:rPr>
          <w:rFonts w:ascii="Times New Roman" w:hAnsi="Times New Roman"/>
          <w:color w:val="231F20"/>
          <w:w w:val="110"/>
          <w:sz w:val="24"/>
          <w:szCs w:val="24"/>
        </w:rPr>
        <w:t>ferritin</w:t>
      </w:r>
      <w:r w:rsidRPr="0068687C">
        <w:rPr>
          <w:rFonts w:ascii="Times New Roman" w:hAnsi="Times New Roman"/>
          <w:color w:val="231F20"/>
          <w:sz w:val="24"/>
          <w:szCs w:val="24"/>
        </w:rPr>
        <w:t>concentrations for inflammation: biomarkers Reflecting Inflammation</w:t>
      </w:r>
      <w:r w:rsidR="00161DAA">
        <w:rPr>
          <w:rFonts w:ascii="Times New Roman" w:hAnsi="Times New Roman"/>
          <w:color w:val="231F20"/>
          <w:sz w:val="24"/>
          <w:szCs w:val="24"/>
          <w:lang w:val="en-US"/>
        </w:rPr>
        <w:t xml:space="preserve"> </w:t>
      </w:r>
      <w:r w:rsidRPr="0068687C">
        <w:rPr>
          <w:rFonts w:ascii="Times New Roman" w:hAnsi="Times New Roman"/>
          <w:color w:val="231F20"/>
          <w:spacing w:val="-1"/>
          <w:w w:val="105"/>
          <w:sz w:val="24"/>
          <w:szCs w:val="24"/>
        </w:rPr>
        <w:t>and</w:t>
      </w:r>
      <w:r w:rsidR="00161DAA">
        <w:rPr>
          <w:rFonts w:ascii="Times New Roman" w:hAnsi="Times New Roman"/>
          <w:color w:val="231F20"/>
          <w:spacing w:val="-1"/>
          <w:w w:val="105"/>
          <w:sz w:val="24"/>
          <w:szCs w:val="24"/>
          <w:lang w:val="en-US"/>
        </w:rPr>
        <w:t xml:space="preserve"> </w:t>
      </w:r>
      <w:r w:rsidRPr="0068687C">
        <w:rPr>
          <w:rFonts w:ascii="Times New Roman" w:hAnsi="Times New Roman"/>
          <w:color w:val="231F20"/>
          <w:spacing w:val="-1"/>
          <w:w w:val="105"/>
          <w:sz w:val="24"/>
          <w:szCs w:val="24"/>
        </w:rPr>
        <w:t>Nutritional</w:t>
      </w:r>
      <w:r w:rsidR="00161DAA">
        <w:rPr>
          <w:rFonts w:ascii="Times New Roman" w:hAnsi="Times New Roman"/>
          <w:color w:val="231F20"/>
          <w:spacing w:val="-1"/>
          <w:w w:val="105"/>
          <w:sz w:val="24"/>
          <w:szCs w:val="24"/>
          <w:lang w:val="en-US"/>
        </w:rPr>
        <w:t xml:space="preserve"> </w:t>
      </w:r>
      <w:r w:rsidRPr="0068687C">
        <w:rPr>
          <w:rFonts w:ascii="Times New Roman" w:hAnsi="Times New Roman"/>
          <w:color w:val="231F20"/>
          <w:spacing w:val="-1"/>
          <w:w w:val="105"/>
          <w:sz w:val="24"/>
          <w:szCs w:val="24"/>
        </w:rPr>
        <w:t>Determinants</w:t>
      </w:r>
      <w:r w:rsidR="00161DAA">
        <w:rPr>
          <w:rFonts w:ascii="Times New Roman" w:hAnsi="Times New Roman"/>
          <w:color w:val="231F20"/>
          <w:spacing w:val="-1"/>
          <w:w w:val="105"/>
          <w:sz w:val="24"/>
          <w:szCs w:val="24"/>
          <w:lang w:val="en-US"/>
        </w:rPr>
        <w:t xml:space="preserve"> </w:t>
      </w:r>
      <w:r w:rsidRPr="0068687C">
        <w:rPr>
          <w:rFonts w:ascii="Times New Roman" w:hAnsi="Times New Roman"/>
          <w:color w:val="231F20"/>
          <w:w w:val="105"/>
          <w:sz w:val="24"/>
          <w:szCs w:val="24"/>
        </w:rPr>
        <w:t>of</w:t>
      </w:r>
      <w:r w:rsidR="00161DAA">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Anemia</w:t>
      </w:r>
      <w:r w:rsidR="00161DAA">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(BRINDA)</w:t>
      </w:r>
      <w:r w:rsidR="00161DAA">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project.</w:t>
      </w:r>
      <w:r w:rsidR="00161DAA">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AmJ</w:t>
      </w:r>
      <w:r w:rsidR="00161DAA">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Clin</w:t>
      </w:r>
      <w:r w:rsidRPr="0068687C">
        <w:rPr>
          <w:rFonts w:ascii="Times New Roman" w:hAnsi="Times New Roman"/>
          <w:color w:val="231F20"/>
          <w:w w:val="110"/>
          <w:sz w:val="24"/>
          <w:szCs w:val="24"/>
        </w:rPr>
        <w:t>Nutr2017;106:</w:t>
      </w:r>
      <w:r w:rsidR="008A5237" w:rsidRPr="0068687C">
        <w:rPr>
          <w:rFonts w:ascii="Times New Roman" w:hAnsi="Times New Roman"/>
          <w:color w:val="231F20"/>
          <w:w w:val="110"/>
          <w:sz w:val="24"/>
          <w:szCs w:val="24"/>
        </w:rPr>
        <w:t>36</w:t>
      </w:r>
      <w:r w:rsidRPr="0068687C">
        <w:rPr>
          <w:rFonts w:ascii="Times New Roman" w:hAnsi="Times New Roman"/>
          <w:color w:val="231F20"/>
          <w:w w:val="110"/>
          <w:sz w:val="24"/>
          <w:szCs w:val="24"/>
        </w:rPr>
        <w:t>9S–71S.</w:t>
      </w:r>
    </w:p>
    <w:p w:rsidR="003F3A0B" w:rsidRPr="0068687C" w:rsidRDefault="003F3A0B" w:rsidP="00ED4794">
      <w:pPr>
        <w:pStyle w:val="ListParagraph"/>
        <w:widowControl w:val="0"/>
        <w:numPr>
          <w:ilvl w:val="0"/>
          <w:numId w:val="71"/>
        </w:numPr>
        <w:tabs>
          <w:tab w:val="left" w:pos="418"/>
        </w:tabs>
        <w:autoSpaceDE w:val="0"/>
        <w:autoSpaceDN w:val="0"/>
        <w:spacing w:before="78" w:line="244" w:lineRule="auto"/>
        <w:ind w:right="112" w:hanging="259"/>
        <w:contextualSpacing w:val="0"/>
        <w:jc w:val="both"/>
        <w:rPr>
          <w:rFonts w:ascii="Times New Roman" w:hAnsi="Times New Roman"/>
          <w:sz w:val="24"/>
          <w:szCs w:val="24"/>
        </w:rPr>
      </w:pPr>
      <w:r w:rsidRPr="0068687C">
        <w:rPr>
          <w:rFonts w:ascii="Times New Roman" w:hAnsi="Times New Roman"/>
          <w:color w:val="231F20"/>
          <w:w w:val="105"/>
          <w:sz w:val="24"/>
          <w:szCs w:val="24"/>
        </w:rPr>
        <w:t>MarcewiczLH,</w:t>
      </w:r>
      <w:r w:rsidR="00415EF1">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AndersonBL,</w:t>
      </w:r>
      <w:r w:rsidR="00415EF1">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ByamsVR,</w:t>
      </w:r>
      <w:r w:rsidR="00415EF1">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GrantAM,</w:t>
      </w:r>
      <w:r w:rsidR="00415EF1">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SchulkinJ.</w:t>
      </w:r>
      <w:r w:rsidR="00415EF1">
        <w:rPr>
          <w:rFonts w:ascii="Times New Roman" w:hAnsi="Times New Roman"/>
          <w:color w:val="231F20"/>
          <w:w w:val="105"/>
          <w:sz w:val="24"/>
          <w:szCs w:val="24"/>
          <w:lang w:val="en-US"/>
        </w:rPr>
        <w:t xml:space="preserve"> </w:t>
      </w:r>
      <w:r w:rsidRPr="0068687C">
        <w:rPr>
          <w:rFonts w:ascii="Times New Roman" w:hAnsi="Times New Roman"/>
          <w:color w:val="231F20"/>
          <w:sz w:val="24"/>
          <w:szCs w:val="24"/>
        </w:rPr>
        <w:t>Screening and treatment for iron deficiency anemia in women: results</w:t>
      </w:r>
      <w:r w:rsidR="00415EF1">
        <w:rPr>
          <w:rFonts w:ascii="Times New Roman" w:hAnsi="Times New Roman"/>
          <w:color w:val="231F20"/>
          <w:sz w:val="24"/>
          <w:szCs w:val="24"/>
          <w:lang w:val="en-US"/>
        </w:rPr>
        <w:t xml:space="preserve"> </w:t>
      </w:r>
      <w:r w:rsidRPr="0068687C">
        <w:rPr>
          <w:rFonts w:ascii="Times New Roman" w:hAnsi="Times New Roman"/>
          <w:color w:val="231F20"/>
          <w:w w:val="105"/>
          <w:sz w:val="24"/>
          <w:szCs w:val="24"/>
        </w:rPr>
        <w:t>of</w:t>
      </w:r>
      <w:r w:rsidR="00415EF1">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a</w:t>
      </w:r>
      <w:r w:rsidR="00415EF1">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survey</w:t>
      </w:r>
      <w:r w:rsidR="00415EF1">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of</w:t>
      </w:r>
      <w:r w:rsidR="00415EF1">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obstetrician-gynecologists.MaternChildHealthJ2017;21:1627–33.</w:t>
      </w:r>
    </w:p>
    <w:p w:rsidR="003F3A0B" w:rsidRPr="0068687C" w:rsidRDefault="003F3A0B" w:rsidP="00ED4794">
      <w:pPr>
        <w:pStyle w:val="ListParagraph"/>
        <w:widowControl w:val="0"/>
        <w:numPr>
          <w:ilvl w:val="0"/>
          <w:numId w:val="71"/>
        </w:numPr>
        <w:tabs>
          <w:tab w:val="left" w:pos="418"/>
        </w:tabs>
        <w:autoSpaceDE w:val="0"/>
        <w:autoSpaceDN w:val="0"/>
        <w:spacing w:before="40" w:line="244" w:lineRule="auto"/>
        <w:ind w:left="417" w:right="116" w:hanging="299"/>
        <w:contextualSpacing w:val="0"/>
        <w:jc w:val="both"/>
        <w:rPr>
          <w:rFonts w:ascii="Times New Roman" w:hAnsi="Times New Roman"/>
          <w:sz w:val="24"/>
          <w:szCs w:val="24"/>
        </w:rPr>
      </w:pPr>
      <w:bookmarkStart w:id="47" w:name="_bookmark39"/>
      <w:bookmarkEnd w:id="47"/>
      <w:r w:rsidRPr="0068687C">
        <w:rPr>
          <w:rFonts w:ascii="Times New Roman" w:hAnsi="Times New Roman"/>
          <w:color w:val="231F20"/>
          <w:sz w:val="24"/>
          <w:szCs w:val="24"/>
        </w:rPr>
        <w:t>U.S.Preventive</w:t>
      </w:r>
      <w:r w:rsidR="00415EF1">
        <w:rPr>
          <w:rFonts w:ascii="Times New Roman" w:hAnsi="Times New Roman"/>
          <w:color w:val="231F20"/>
          <w:sz w:val="24"/>
          <w:szCs w:val="24"/>
          <w:lang w:val="en-US"/>
        </w:rPr>
        <w:t xml:space="preserve"> </w:t>
      </w:r>
      <w:r w:rsidRPr="0068687C">
        <w:rPr>
          <w:rFonts w:ascii="Times New Roman" w:hAnsi="Times New Roman"/>
          <w:color w:val="231F20"/>
          <w:sz w:val="24"/>
          <w:szCs w:val="24"/>
        </w:rPr>
        <w:t>Services</w:t>
      </w:r>
      <w:r w:rsidR="00415EF1">
        <w:rPr>
          <w:rFonts w:ascii="Times New Roman" w:hAnsi="Times New Roman"/>
          <w:color w:val="231F20"/>
          <w:sz w:val="24"/>
          <w:szCs w:val="24"/>
          <w:lang w:val="en-US"/>
        </w:rPr>
        <w:t xml:space="preserve"> </w:t>
      </w:r>
      <w:r w:rsidRPr="0068687C">
        <w:rPr>
          <w:rFonts w:ascii="Times New Roman" w:hAnsi="Times New Roman"/>
          <w:color w:val="231F20"/>
          <w:sz w:val="24"/>
          <w:szCs w:val="24"/>
        </w:rPr>
        <w:t>Task</w:t>
      </w:r>
      <w:r w:rsidR="00415EF1">
        <w:rPr>
          <w:rFonts w:ascii="Times New Roman" w:hAnsi="Times New Roman"/>
          <w:color w:val="231F20"/>
          <w:sz w:val="24"/>
          <w:szCs w:val="24"/>
          <w:lang w:val="en-US"/>
        </w:rPr>
        <w:t xml:space="preserve"> </w:t>
      </w:r>
      <w:r w:rsidRPr="0068687C">
        <w:rPr>
          <w:rFonts w:ascii="Times New Roman" w:hAnsi="Times New Roman"/>
          <w:color w:val="231F20"/>
          <w:sz w:val="24"/>
          <w:szCs w:val="24"/>
        </w:rPr>
        <w:t>Force.</w:t>
      </w:r>
      <w:r w:rsidR="00415EF1">
        <w:rPr>
          <w:rFonts w:ascii="Times New Roman" w:hAnsi="Times New Roman"/>
          <w:color w:val="231F20"/>
          <w:sz w:val="24"/>
          <w:szCs w:val="24"/>
          <w:lang w:val="en-US"/>
        </w:rPr>
        <w:t xml:space="preserve"> </w:t>
      </w:r>
      <w:r w:rsidRPr="0068687C">
        <w:rPr>
          <w:rFonts w:ascii="Times New Roman" w:hAnsi="Times New Roman"/>
          <w:color w:val="231F20"/>
          <w:sz w:val="24"/>
          <w:szCs w:val="24"/>
        </w:rPr>
        <w:t>Screening</w:t>
      </w:r>
      <w:r w:rsidR="00415EF1">
        <w:rPr>
          <w:rFonts w:ascii="Times New Roman" w:hAnsi="Times New Roman"/>
          <w:color w:val="231F20"/>
          <w:sz w:val="24"/>
          <w:szCs w:val="24"/>
          <w:lang w:val="en-US"/>
        </w:rPr>
        <w:t xml:space="preserve"> </w:t>
      </w:r>
      <w:r w:rsidRPr="0068687C">
        <w:rPr>
          <w:rFonts w:ascii="Times New Roman" w:hAnsi="Times New Roman"/>
          <w:color w:val="231F20"/>
          <w:sz w:val="24"/>
          <w:szCs w:val="24"/>
        </w:rPr>
        <w:t>for</w:t>
      </w:r>
      <w:r w:rsidR="00415EF1">
        <w:rPr>
          <w:rFonts w:ascii="Times New Roman" w:hAnsi="Times New Roman"/>
          <w:color w:val="231F20"/>
          <w:sz w:val="24"/>
          <w:szCs w:val="24"/>
          <w:lang w:val="en-US"/>
        </w:rPr>
        <w:t xml:space="preserve"> </w:t>
      </w:r>
      <w:r w:rsidRPr="0068687C">
        <w:rPr>
          <w:rFonts w:ascii="Times New Roman" w:hAnsi="Times New Roman"/>
          <w:color w:val="231F20"/>
          <w:sz w:val="24"/>
          <w:szCs w:val="24"/>
        </w:rPr>
        <w:t>iron</w:t>
      </w:r>
      <w:r w:rsidR="00415EF1">
        <w:rPr>
          <w:rFonts w:ascii="Times New Roman" w:hAnsi="Times New Roman"/>
          <w:color w:val="231F20"/>
          <w:sz w:val="24"/>
          <w:szCs w:val="24"/>
          <w:lang w:val="en-US"/>
        </w:rPr>
        <w:t xml:space="preserve"> </w:t>
      </w:r>
      <w:r w:rsidRPr="0068687C">
        <w:rPr>
          <w:rFonts w:ascii="Times New Roman" w:hAnsi="Times New Roman"/>
          <w:color w:val="231F20"/>
          <w:sz w:val="24"/>
          <w:szCs w:val="24"/>
        </w:rPr>
        <w:t>deficiency</w:t>
      </w:r>
      <w:r w:rsidR="00415EF1">
        <w:rPr>
          <w:rFonts w:ascii="Times New Roman" w:hAnsi="Times New Roman"/>
          <w:color w:val="231F20"/>
          <w:sz w:val="24"/>
          <w:szCs w:val="24"/>
          <w:lang w:val="en-US"/>
        </w:rPr>
        <w:t xml:space="preserve"> </w:t>
      </w:r>
      <w:r w:rsidRPr="0068687C">
        <w:rPr>
          <w:rFonts w:ascii="Times New Roman" w:hAnsi="Times New Roman"/>
          <w:color w:val="231F20"/>
          <w:sz w:val="24"/>
          <w:szCs w:val="24"/>
        </w:rPr>
        <w:t>anemia—including</w:t>
      </w:r>
      <w:r w:rsidR="00415EF1">
        <w:rPr>
          <w:rFonts w:ascii="Times New Roman" w:hAnsi="Times New Roman"/>
          <w:color w:val="231F20"/>
          <w:sz w:val="24"/>
          <w:szCs w:val="24"/>
          <w:lang w:val="en-US"/>
        </w:rPr>
        <w:t xml:space="preserve"> </w:t>
      </w:r>
      <w:r w:rsidRPr="0068687C">
        <w:rPr>
          <w:rFonts w:ascii="Times New Roman" w:hAnsi="Times New Roman"/>
          <w:color w:val="231F20"/>
          <w:sz w:val="24"/>
          <w:szCs w:val="24"/>
        </w:rPr>
        <w:t>iron</w:t>
      </w:r>
      <w:r w:rsidR="00415EF1">
        <w:rPr>
          <w:rFonts w:ascii="Times New Roman" w:hAnsi="Times New Roman"/>
          <w:color w:val="231F20"/>
          <w:sz w:val="24"/>
          <w:szCs w:val="24"/>
          <w:lang w:val="en-US"/>
        </w:rPr>
        <w:t xml:space="preserve"> </w:t>
      </w:r>
      <w:r w:rsidRPr="0068687C">
        <w:rPr>
          <w:rFonts w:ascii="Times New Roman" w:hAnsi="Times New Roman"/>
          <w:color w:val="231F20"/>
          <w:sz w:val="24"/>
          <w:szCs w:val="24"/>
        </w:rPr>
        <w:t>supplementation</w:t>
      </w:r>
      <w:r w:rsidR="00415EF1">
        <w:rPr>
          <w:rFonts w:ascii="Times New Roman" w:hAnsi="Times New Roman"/>
          <w:color w:val="231F20"/>
          <w:sz w:val="24"/>
          <w:szCs w:val="24"/>
          <w:lang w:val="en-US"/>
        </w:rPr>
        <w:t xml:space="preserve"> </w:t>
      </w:r>
      <w:r w:rsidRPr="0068687C">
        <w:rPr>
          <w:rFonts w:ascii="Times New Roman" w:hAnsi="Times New Roman"/>
          <w:color w:val="231F20"/>
          <w:sz w:val="24"/>
          <w:szCs w:val="24"/>
        </w:rPr>
        <w:t>for</w:t>
      </w:r>
      <w:r w:rsidR="00415EF1">
        <w:rPr>
          <w:rFonts w:ascii="Times New Roman" w:hAnsi="Times New Roman"/>
          <w:color w:val="231F20"/>
          <w:sz w:val="24"/>
          <w:szCs w:val="24"/>
          <w:lang w:val="en-US"/>
        </w:rPr>
        <w:t xml:space="preserve"> </w:t>
      </w:r>
      <w:r w:rsidRPr="0068687C">
        <w:rPr>
          <w:rFonts w:ascii="Times New Roman" w:hAnsi="Times New Roman"/>
          <w:color w:val="231F20"/>
          <w:sz w:val="24"/>
          <w:szCs w:val="24"/>
        </w:rPr>
        <w:t>children</w:t>
      </w:r>
      <w:r w:rsidR="00415EF1">
        <w:rPr>
          <w:rFonts w:ascii="Times New Roman" w:hAnsi="Times New Roman"/>
          <w:color w:val="231F20"/>
          <w:sz w:val="24"/>
          <w:szCs w:val="24"/>
          <w:lang w:val="en-US"/>
        </w:rPr>
        <w:t xml:space="preserve"> </w:t>
      </w:r>
      <w:r w:rsidRPr="0068687C">
        <w:rPr>
          <w:rFonts w:ascii="Times New Roman" w:hAnsi="Times New Roman"/>
          <w:color w:val="231F20"/>
          <w:sz w:val="24"/>
          <w:szCs w:val="24"/>
        </w:rPr>
        <w:t>and</w:t>
      </w:r>
      <w:r w:rsidR="00415EF1">
        <w:rPr>
          <w:rFonts w:ascii="Times New Roman" w:hAnsi="Times New Roman"/>
          <w:color w:val="231F20"/>
          <w:sz w:val="24"/>
          <w:szCs w:val="24"/>
          <w:lang w:val="en-US"/>
        </w:rPr>
        <w:t xml:space="preserve"> </w:t>
      </w:r>
      <w:r w:rsidRPr="0068687C">
        <w:rPr>
          <w:rFonts w:ascii="Times New Roman" w:hAnsi="Times New Roman"/>
          <w:color w:val="231F20"/>
          <w:sz w:val="24"/>
          <w:szCs w:val="24"/>
        </w:rPr>
        <w:t>pregnant</w:t>
      </w:r>
      <w:r w:rsidR="00415EF1">
        <w:rPr>
          <w:rFonts w:ascii="Times New Roman" w:hAnsi="Times New Roman"/>
          <w:color w:val="231F20"/>
          <w:sz w:val="24"/>
          <w:szCs w:val="24"/>
          <w:lang w:val="en-US"/>
        </w:rPr>
        <w:t xml:space="preserve"> </w:t>
      </w:r>
      <w:r w:rsidRPr="0068687C">
        <w:rPr>
          <w:rFonts w:ascii="Times New Roman" w:hAnsi="Times New Roman"/>
          <w:color w:val="231F20"/>
          <w:sz w:val="24"/>
          <w:szCs w:val="24"/>
        </w:rPr>
        <w:t>women: recommendation statement [Internet]. 2006 [cited 2021 Jun</w:t>
      </w:r>
      <w:hyperlink r:id="rId39">
        <w:r w:rsidRPr="0068687C">
          <w:rPr>
            <w:rFonts w:ascii="Times New Roman" w:hAnsi="Times New Roman"/>
            <w:color w:val="231F20"/>
            <w:w w:val="95"/>
            <w:sz w:val="24"/>
            <w:szCs w:val="24"/>
          </w:rPr>
          <w:t>22].Availablefrom:</w:t>
        </w:r>
        <w:r w:rsidRPr="0068687C">
          <w:rPr>
            <w:rFonts w:ascii="Times New Roman" w:hAnsi="Times New Roman"/>
            <w:color w:val="0000FF"/>
            <w:w w:val="95"/>
            <w:sz w:val="24"/>
            <w:szCs w:val="24"/>
          </w:rPr>
          <w:t>https://www.uspreventiveservicestaskforce.org/us</w:t>
        </w:r>
        <w:r w:rsidRPr="0068687C">
          <w:rPr>
            <w:rFonts w:ascii="Times New Roman" w:hAnsi="Times New Roman"/>
            <w:color w:val="0000FF"/>
            <w:sz w:val="24"/>
            <w:szCs w:val="24"/>
          </w:rPr>
          <w:t>pstf/recommendation/iron-deficiency-anemia-screening</w:t>
        </w:r>
        <w:r w:rsidRPr="0068687C">
          <w:rPr>
            <w:rFonts w:ascii="Times New Roman" w:hAnsi="Times New Roman"/>
            <w:color w:val="231F20"/>
            <w:sz w:val="24"/>
            <w:szCs w:val="24"/>
          </w:rPr>
          <w:t>.</w:t>
        </w:r>
      </w:hyperlink>
    </w:p>
    <w:p w:rsidR="00EB1F47" w:rsidRPr="0068687C" w:rsidRDefault="003F3A0B" w:rsidP="00161DAA">
      <w:pPr>
        <w:pStyle w:val="ListParagraph"/>
        <w:widowControl w:val="0"/>
        <w:numPr>
          <w:ilvl w:val="0"/>
          <w:numId w:val="71"/>
        </w:numPr>
        <w:tabs>
          <w:tab w:val="left" w:pos="2075"/>
          <w:tab w:val="left" w:pos="2428"/>
          <w:tab w:val="left" w:pos="3087"/>
          <w:tab w:val="left" w:pos="4007"/>
          <w:tab w:val="left" w:pos="4841"/>
        </w:tabs>
        <w:autoSpaceDE w:val="0"/>
        <w:autoSpaceDN w:val="0"/>
        <w:spacing w:before="39" w:line="244" w:lineRule="auto"/>
        <w:ind w:left="417" w:right="118" w:hanging="299"/>
        <w:contextualSpacing w:val="0"/>
        <w:jc w:val="left"/>
        <w:rPr>
          <w:rFonts w:ascii="Times New Roman" w:hAnsi="Times New Roman"/>
          <w:sz w:val="24"/>
          <w:szCs w:val="24"/>
        </w:rPr>
      </w:pPr>
      <w:bookmarkStart w:id="48" w:name="_bookmark40"/>
      <w:bookmarkEnd w:id="48"/>
      <w:r w:rsidRPr="0068687C">
        <w:rPr>
          <w:rFonts w:ascii="Times New Roman" w:hAnsi="Times New Roman"/>
          <w:color w:val="231F20"/>
          <w:sz w:val="24"/>
          <w:szCs w:val="24"/>
        </w:rPr>
        <w:t>American</w:t>
      </w:r>
      <w:r w:rsidRPr="0068687C">
        <w:rPr>
          <w:rFonts w:ascii="Times New Roman" w:hAnsi="Times New Roman"/>
          <w:color w:val="231F20"/>
          <w:sz w:val="24"/>
          <w:szCs w:val="24"/>
        </w:rPr>
        <w:tab/>
        <w:t>Academ</w:t>
      </w:r>
      <w:r w:rsidR="00415EF1">
        <w:rPr>
          <w:rFonts w:ascii="Times New Roman" w:hAnsi="Times New Roman"/>
          <w:color w:val="231F20"/>
          <w:sz w:val="24"/>
          <w:szCs w:val="24"/>
        </w:rPr>
        <w:t>y</w:t>
      </w:r>
      <w:r w:rsidR="00415EF1">
        <w:rPr>
          <w:rFonts w:ascii="Times New Roman" w:hAnsi="Times New Roman"/>
          <w:color w:val="231F20"/>
          <w:sz w:val="24"/>
          <w:szCs w:val="24"/>
        </w:rPr>
        <w:tab/>
        <w:t>of</w:t>
      </w:r>
      <w:r w:rsidR="00415EF1">
        <w:rPr>
          <w:rFonts w:ascii="Times New Roman" w:hAnsi="Times New Roman"/>
          <w:color w:val="231F20"/>
          <w:sz w:val="24"/>
          <w:szCs w:val="24"/>
        </w:rPr>
        <w:tab/>
        <w:t>Family</w:t>
      </w:r>
      <w:r w:rsidR="00415EF1">
        <w:rPr>
          <w:rFonts w:ascii="Times New Roman" w:hAnsi="Times New Roman"/>
          <w:color w:val="231F20"/>
          <w:sz w:val="24"/>
          <w:szCs w:val="24"/>
        </w:rPr>
        <w:tab/>
        <w:t>Physicians.</w:t>
      </w:r>
      <w:r w:rsidR="00415EF1">
        <w:rPr>
          <w:rFonts w:ascii="Times New Roman" w:hAnsi="Times New Roman"/>
          <w:color w:val="231F20"/>
          <w:sz w:val="24"/>
          <w:szCs w:val="24"/>
        </w:rPr>
        <w:tab/>
        <w:t>Summary</w:t>
      </w:r>
      <w:r w:rsidR="00415EF1">
        <w:rPr>
          <w:rFonts w:ascii="Times New Roman" w:hAnsi="Times New Roman"/>
          <w:color w:val="231F20"/>
          <w:sz w:val="24"/>
          <w:szCs w:val="24"/>
          <w:lang w:val="en-US"/>
        </w:rPr>
        <w:t xml:space="preserve">  </w:t>
      </w:r>
      <w:r w:rsidRPr="0068687C">
        <w:rPr>
          <w:rFonts w:ascii="Times New Roman" w:hAnsi="Times New Roman"/>
          <w:color w:val="231F20"/>
          <w:sz w:val="24"/>
          <w:szCs w:val="24"/>
        </w:rPr>
        <w:t>of</w:t>
      </w:r>
      <w:r w:rsidR="00415EF1">
        <w:rPr>
          <w:rFonts w:ascii="Times New Roman" w:hAnsi="Times New Roman"/>
          <w:color w:val="231F20"/>
          <w:sz w:val="24"/>
          <w:szCs w:val="24"/>
          <w:lang w:val="en-US"/>
        </w:rPr>
        <w:t xml:space="preserve"> </w:t>
      </w:r>
      <w:r w:rsidRPr="0068687C">
        <w:rPr>
          <w:rFonts w:ascii="Times New Roman" w:hAnsi="Times New Roman"/>
          <w:color w:val="231F20"/>
          <w:sz w:val="24"/>
          <w:szCs w:val="24"/>
        </w:rPr>
        <w:t>recommendations</w:t>
      </w:r>
      <w:r w:rsidR="00415EF1">
        <w:rPr>
          <w:rFonts w:ascii="Times New Roman" w:hAnsi="Times New Roman"/>
          <w:color w:val="231F20"/>
          <w:sz w:val="24"/>
          <w:szCs w:val="24"/>
          <w:lang w:val="en-US"/>
        </w:rPr>
        <w:t xml:space="preserve"> </w:t>
      </w:r>
      <w:r w:rsidRPr="0068687C">
        <w:rPr>
          <w:rFonts w:ascii="Times New Roman" w:hAnsi="Times New Roman"/>
          <w:color w:val="231F20"/>
          <w:sz w:val="24"/>
          <w:szCs w:val="24"/>
        </w:rPr>
        <w:t>for</w:t>
      </w:r>
      <w:r w:rsidR="00415EF1">
        <w:rPr>
          <w:rFonts w:ascii="Times New Roman" w:hAnsi="Times New Roman"/>
          <w:color w:val="231F20"/>
          <w:sz w:val="24"/>
          <w:szCs w:val="24"/>
          <w:lang w:val="en-US"/>
        </w:rPr>
        <w:t xml:space="preserve"> </w:t>
      </w:r>
      <w:r w:rsidRPr="0068687C">
        <w:rPr>
          <w:rFonts w:ascii="Times New Roman" w:hAnsi="Times New Roman"/>
          <w:color w:val="231F20"/>
          <w:sz w:val="24"/>
          <w:szCs w:val="24"/>
        </w:rPr>
        <w:t>clinical</w:t>
      </w:r>
      <w:r w:rsidR="00415EF1">
        <w:rPr>
          <w:rFonts w:ascii="Times New Roman" w:hAnsi="Times New Roman"/>
          <w:color w:val="231F20"/>
          <w:sz w:val="24"/>
          <w:szCs w:val="24"/>
          <w:lang w:val="en-US"/>
        </w:rPr>
        <w:t xml:space="preserve"> </w:t>
      </w:r>
      <w:r w:rsidRPr="0068687C">
        <w:rPr>
          <w:rFonts w:ascii="Times New Roman" w:hAnsi="Times New Roman"/>
          <w:color w:val="231F20"/>
          <w:sz w:val="24"/>
          <w:szCs w:val="24"/>
        </w:rPr>
        <w:t>preventive</w:t>
      </w:r>
      <w:r w:rsidR="00415EF1">
        <w:rPr>
          <w:rFonts w:ascii="Times New Roman" w:hAnsi="Times New Roman"/>
          <w:color w:val="231F20"/>
          <w:sz w:val="24"/>
          <w:szCs w:val="24"/>
          <w:lang w:val="en-US"/>
        </w:rPr>
        <w:t xml:space="preserve"> </w:t>
      </w:r>
      <w:r w:rsidRPr="0068687C">
        <w:rPr>
          <w:rFonts w:ascii="Times New Roman" w:hAnsi="Times New Roman"/>
          <w:color w:val="231F20"/>
          <w:sz w:val="24"/>
          <w:szCs w:val="24"/>
        </w:rPr>
        <w:t>services</w:t>
      </w:r>
      <w:r w:rsidR="00415EF1">
        <w:rPr>
          <w:rFonts w:ascii="Times New Roman" w:hAnsi="Times New Roman"/>
          <w:color w:val="231F20"/>
          <w:sz w:val="24"/>
          <w:szCs w:val="24"/>
          <w:lang w:val="en-US"/>
        </w:rPr>
        <w:t xml:space="preserve"> </w:t>
      </w:r>
      <w:r w:rsidRPr="0068687C">
        <w:rPr>
          <w:rFonts w:ascii="Times New Roman" w:hAnsi="Times New Roman"/>
          <w:color w:val="231F20"/>
          <w:sz w:val="24"/>
          <w:szCs w:val="24"/>
        </w:rPr>
        <w:t>[Internet].</w:t>
      </w:r>
      <w:r w:rsidR="00415EF1">
        <w:rPr>
          <w:rFonts w:ascii="Times New Roman" w:hAnsi="Times New Roman"/>
          <w:color w:val="231F20"/>
          <w:sz w:val="24"/>
          <w:szCs w:val="24"/>
          <w:lang w:val="en-US"/>
        </w:rPr>
        <w:t xml:space="preserve"> </w:t>
      </w:r>
      <w:r w:rsidRPr="0068687C">
        <w:rPr>
          <w:rFonts w:ascii="Times New Roman" w:hAnsi="Times New Roman"/>
          <w:color w:val="231F20"/>
          <w:sz w:val="24"/>
          <w:szCs w:val="24"/>
        </w:rPr>
        <w:t>2017</w:t>
      </w:r>
      <w:r w:rsidR="00415EF1">
        <w:rPr>
          <w:rFonts w:ascii="Times New Roman" w:hAnsi="Times New Roman"/>
          <w:color w:val="231F20"/>
          <w:sz w:val="24"/>
          <w:szCs w:val="24"/>
          <w:lang w:val="en-US"/>
        </w:rPr>
        <w:t xml:space="preserve"> </w:t>
      </w:r>
      <w:hyperlink r:id="rId40" w:history="1">
        <w:r w:rsidR="00415EF1" w:rsidRPr="00535B9E">
          <w:rPr>
            <w:rStyle w:val="Hyperlink"/>
            <w:rFonts w:ascii="Times New Roman" w:hAnsi="Times New Roman"/>
            <w:spacing w:val="-1"/>
            <w:sz w:val="24"/>
            <w:szCs w:val="24"/>
          </w:rPr>
          <w:t>[cited</w:t>
        </w:r>
        <w:r w:rsidR="00415EF1" w:rsidRPr="00535B9E">
          <w:rPr>
            <w:rStyle w:val="Hyperlink"/>
            <w:rFonts w:ascii="Times New Roman" w:hAnsi="Times New Roman"/>
            <w:spacing w:val="-1"/>
            <w:sz w:val="24"/>
            <w:szCs w:val="24"/>
            <w:lang w:val="en-US"/>
          </w:rPr>
          <w:t xml:space="preserve"> </w:t>
        </w:r>
        <w:r w:rsidR="00415EF1" w:rsidRPr="00535B9E">
          <w:rPr>
            <w:rStyle w:val="Hyperlink"/>
            <w:rFonts w:ascii="Times New Roman" w:hAnsi="Times New Roman"/>
            <w:sz w:val="24"/>
            <w:szCs w:val="24"/>
          </w:rPr>
          <w:t>2021</w:t>
        </w:r>
        <w:r w:rsidR="00415EF1" w:rsidRPr="00535B9E">
          <w:rPr>
            <w:rStyle w:val="Hyperlink"/>
            <w:rFonts w:ascii="Times New Roman" w:hAnsi="Times New Roman"/>
            <w:sz w:val="24"/>
            <w:szCs w:val="24"/>
            <w:lang w:val="en-US"/>
          </w:rPr>
          <w:t xml:space="preserve"> </w:t>
        </w:r>
        <w:r w:rsidR="00415EF1" w:rsidRPr="00535B9E">
          <w:rPr>
            <w:rStyle w:val="Hyperlink"/>
            <w:rFonts w:ascii="Times New Roman" w:hAnsi="Times New Roman"/>
            <w:sz w:val="24"/>
            <w:szCs w:val="24"/>
          </w:rPr>
          <w:t>Jun22].</w:t>
        </w:r>
        <w:r w:rsidR="00415EF1" w:rsidRPr="00535B9E">
          <w:rPr>
            <w:rStyle w:val="Hyperlink"/>
            <w:rFonts w:ascii="Times New Roman" w:hAnsi="Times New Roman"/>
            <w:sz w:val="24"/>
            <w:szCs w:val="24"/>
            <w:lang w:val="en-US"/>
          </w:rPr>
          <w:t xml:space="preserve"> </w:t>
        </w:r>
        <w:r w:rsidR="00415EF1" w:rsidRPr="00535B9E">
          <w:rPr>
            <w:rStyle w:val="Hyperlink"/>
            <w:rFonts w:ascii="Times New Roman" w:hAnsi="Times New Roman"/>
            <w:sz w:val="24"/>
            <w:szCs w:val="24"/>
          </w:rPr>
          <w:t>Available</w:t>
        </w:r>
        <w:r w:rsidR="00415EF1" w:rsidRPr="00535B9E">
          <w:rPr>
            <w:rStyle w:val="Hyperlink"/>
            <w:rFonts w:ascii="Times New Roman" w:hAnsi="Times New Roman"/>
            <w:sz w:val="24"/>
            <w:szCs w:val="24"/>
            <w:lang w:val="en-US"/>
          </w:rPr>
          <w:t xml:space="preserve"> </w:t>
        </w:r>
        <w:r w:rsidR="00415EF1" w:rsidRPr="00535B9E">
          <w:rPr>
            <w:rStyle w:val="Hyperlink"/>
            <w:rFonts w:ascii="Times New Roman" w:hAnsi="Times New Roman"/>
            <w:sz w:val="24"/>
            <w:szCs w:val="24"/>
          </w:rPr>
          <w:t>from:</w:t>
        </w:r>
        <w:r w:rsidR="00415EF1" w:rsidRPr="00535B9E">
          <w:rPr>
            <w:rStyle w:val="Hyperlink"/>
            <w:rFonts w:ascii="Times New Roman" w:hAnsi="Times New Roman"/>
            <w:sz w:val="24"/>
            <w:szCs w:val="24"/>
            <w:lang w:val="en-US"/>
          </w:rPr>
          <w:t xml:space="preserve"> </w:t>
        </w:r>
        <w:r w:rsidR="00415EF1" w:rsidRPr="00535B9E">
          <w:rPr>
            <w:rStyle w:val="Hyperlink"/>
            <w:rFonts w:ascii="Times New Roman" w:hAnsi="Times New Roman"/>
            <w:sz w:val="24"/>
            <w:szCs w:val="24"/>
          </w:rPr>
          <w:t>https://www.aafp.org/dam/AAFP/</w:t>
        </w:r>
        <w:r w:rsidR="00415EF1" w:rsidRPr="00535B9E">
          <w:rPr>
            <w:rStyle w:val="Hyperlink"/>
            <w:rFonts w:ascii="Times New Roman" w:hAnsi="Times New Roman"/>
            <w:w w:val="95"/>
            <w:sz w:val="24"/>
            <w:szCs w:val="24"/>
          </w:rPr>
          <w:t>documents/patient_care/clinical_recommendations/cps-recommendat</w:t>
        </w:r>
        <w:r w:rsidR="00415EF1" w:rsidRPr="00535B9E">
          <w:rPr>
            <w:rStyle w:val="Hyperlink"/>
            <w:rFonts w:ascii="Times New Roman" w:hAnsi="Times New Roman"/>
            <w:sz w:val="24"/>
            <w:szCs w:val="24"/>
          </w:rPr>
          <w:t>ions.pdf.</w:t>
        </w:r>
      </w:hyperlink>
    </w:p>
    <w:p w:rsidR="00EB1F47" w:rsidRPr="0068687C" w:rsidRDefault="00120C2B" w:rsidP="00ED4794">
      <w:pPr>
        <w:pStyle w:val="ListParagraph"/>
        <w:widowControl w:val="0"/>
        <w:numPr>
          <w:ilvl w:val="0"/>
          <w:numId w:val="71"/>
        </w:numPr>
        <w:tabs>
          <w:tab w:val="left" w:pos="418"/>
        </w:tabs>
        <w:autoSpaceDE w:val="0"/>
        <w:autoSpaceDN w:val="0"/>
        <w:spacing w:before="78" w:line="244" w:lineRule="auto"/>
        <w:ind w:left="417" w:right="43" w:hanging="299"/>
        <w:contextualSpacing w:val="0"/>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767808" behindDoc="0" locked="0" layoutInCell="1" allowOverlap="1">
                <wp:simplePos x="0" y="0"/>
                <wp:positionH relativeFrom="page">
                  <wp:posOffset>7113905</wp:posOffset>
                </wp:positionH>
                <wp:positionV relativeFrom="page">
                  <wp:posOffset>2667635</wp:posOffset>
                </wp:positionV>
                <wp:extent cx="139065" cy="4606925"/>
                <wp:effectExtent l="0" t="0" r="0" b="0"/>
                <wp:wrapNone/>
                <wp:docPr id="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4606925"/>
                        </a:xfrm>
                        <a:prstGeom prst="rect">
                          <a:avLst/>
                        </a:prstGeom>
                        <a:noFill/>
                        <a:ln>
                          <a:noFill/>
                        </a:ln>
                      </wps:spPr>
                      <wps:txbx>
                        <w:txbxContent>
                          <w:p w:rsidR="00A914D2" w:rsidRDefault="00A914D2" w:rsidP="00EB1F47">
                            <w:pPr>
                              <w:spacing w:before="14"/>
                              <w:ind w:left="20"/>
                              <w:rPr>
                                <w:rFonts w:ascii="Arial MT"/>
                                <w:sz w:val="16"/>
                              </w:rPr>
                            </w:pPr>
                            <w:r>
                              <w:rPr>
                                <w:rFonts w:ascii="Arial MT"/>
                                <w:color w:val="666666"/>
                                <w:spacing w:val="-1"/>
                                <w:sz w:val="16"/>
                              </w:rPr>
                              <w:t>Downloaded</w:t>
                            </w:r>
                            <w:r>
                              <w:rPr>
                                <w:rFonts w:ascii="Arial MT"/>
                                <w:color w:val="666666"/>
                                <w:sz w:val="16"/>
                              </w:rPr>
                              <w:t>fromhttps://academic.oup.com/jn/article/151/11/3688/6360120bygueston19April2022</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4" type="#_x0000_t202" style="position:absolute;left:0;text-align:left;margin-left:560.15pt;margin-top:210.05pt;width:10.95pt;height:362.75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" filled="f" stroked="f">
                <v:textbox style="layout-flow:vertical" inset="0,0,0,0">
                  <w:txbxContent>
                    <w:p w:rsidR="00A914D2" w:rsidRDefault="00A914D2" w:rsidP="00EB1F47">
                      <w:pPr>
                        <w:spacing w:before="14"/>
                        <w:ind w:left="20"/>
                        <w:rPr>
                          <w:rFonts w:ascii="Arial MT"/>
                          <w:sz w:val="16"/>
                        </w:rPr>
                      </w:pPr>
                      <w:r>
                        <w:rPr>
                          <w:rFonts w:ascii="Arial MT"/>
                          <w:color w:val="666666"/>
                          <w:spacing w:val="-1"/>
                          <w:sz w:val="16"/>
                        </w:rPr>
                        <w:t>Downloaded</w:t>
                      </w:r>
                      <w:r>
                        <w:rPr>
                          <w:rFonts w:ascii="Arial MT"/>
                          <w:color w:val="666666"/>
                          <w:sz w:val="16"/>
                        </w:rPr>
                        <w:t>fromhttps://academic.oup.com/jn/article/151/11/3688/6360120bygueston19April2022</w:t>
                      </w:r>
                    </w:p>
                  </w:txbxContent>
                </v:textbox>
                <w10:wrap anchorx="page" anchory="page"/>
              </v:shape>
            </w:pict>
          </mc:Fallback>
        </mc:AlternateContent>
      </w:r>
      <w:r w:rsidR="00EB1F47" w:rsidRPr="0068687C">
        <w:rPr>
          <w:rFonts w:ascii="Times New Roman" w:hAnsi="Times New Roman"/>
          <w:color w:val="231F20"/>
          <w:sz w:val="24"/>
          <w:szCs w:val="24"/>
        </w:rPr>
        <w:t>WHO.Assessing</w:t>
      </w:r>
      <w:r w:rsidR="00161DAA">
        <w:rPr>
          <w:rFonts w:ascii="Times New Roman" w:hAnsi="Times New Roman"/>
          <w:color w:val="231F20"/>
          <w:sz w:val="24"/>
          <w:szCs w:val="24"/>
          <w:lang w:val="en-US"/>
        </w:rPr>
        <w:t xml:space="preserve"> </w:t>
      </w:r>
      <w:r w:rsidR="00EB1F47" w:rsidRPr="0068687C">
        <w:rPr>
          <w:rFonts w:ascii="Times New Roman" w:hAnsi="Times New Roman"/>
          <w:color w:val="231F20"/>
          <w:sz w:val="24"/>
          <w:szCs w:val="24"/>
        </w:rPr>
        <w:t>the</w:t>
      </w:r>
      <w:r w:rsidR="00161DAA">
        <w:rPr>
          <w:rFonts w:ascii="Times New Roman" w:hAnsi="Times New Roman"/>
          <w:color w:val="231F20"/>
          <w:sz w:val="24"/>
          <w:szCs w:val="24"/>
          <w:lang w:val="en-US"/>
        </w:rPr>
        <w:t xml:space="preserve"> </w:t>
      </w:r>
      <w:r w:rsidR="00EB1F47" w:rsidRPr="0068687C">
        <w:rPr>
          <w:rFonts w:ascii="Times New Roman" w:hAnsi="Times New Roman"/>
          <w:color w:val="231F20"/>
          <w:sz w:val="24"/>
          <w:szCs w:val="24"/>
        </w:rPr>
        <w:t>iron</w:t>
      </w:r>
      <w:r w:rsidR="00161DAA">
        <w:rPr>
          <w:rFonts w:ascii="Times New Roman" w:hAnsi="Times New Roman"/>
          <w:color w:val="231F20"/>
          <w:sz w:val="24"/>
          <w:szCs w:val="24"/>
          <w:lang w:val="en-US"/>
        </w:rPr>
        <w:t xml:space="preserve"> </w:t>
      </w:r>
      <w:r w:rsidR="00EB1F47" w:rsidRPr="0068687C">
        <w:rPr>
          <w:rFonts w:ascii="Times New Roman" w:hAnsi="Times New Roman"/>
          <w:color w:val="231F20"/>
          <w:sz w:val="24"/>
          <w:szCs w:val="24"/>
        </w:rPr>
        <w:t>status</w:t>
      </w:r>
      <w:r w:rsidR="00161DAA">
        <w:rPr>
          <w:rFonts w:ascii="Times New Roman" w:hAnsi="Times New Roman"/>
          <w:color w:val="231F20"/>
          <w:sz w:val="24"/>
          <w:szCs w:val="24"/>
          <w:lang w:val="en-US"/>
        </w:rPr>
        <w:t xml:space="preserve"> </w:t>
      </w:r>
      <w:r w:rsidR="00EB1F47" w:rsidRPr="0068687C">
        <w:rPr>
          <w:rFonts w:ascii="Times New Roman" w:hAnsi="Times New Roman"/>
          <w:color w:val="231F20"/>
          <w:sz w:val="24"/>
          <w:szCs w:val="24"/>
        </w:rPr>
        <w:t>of</w:t>
      </w:r>
      <w:r w:rsidR="00161DAA">
        <w:rPr>
          <w:rFonts w:ascii="Times New Roman" w:hAnsi="Times New Roman"/>
          <w:color w:val="231F20"/>
          <w:sz w:val="24"/>
          <w:szCs w:val="24"/>
          <w:lang w:val="en-US"/>
        </w:rPr>
        <w:t xml:space="preserve"> </w:t>
      </w:r>
      <w:r w:rsidR="00EB1F47" w:rsidRPr="0068687C">
        <w:rPr>
          <w:rFonts w:ascii="Times New Roman" w:hAnsi="Times New Roman"/>
          <w:color w:val="231F20"/>
          <w:sz w:val="24"/>
          <w:szCs w:val="24"/>
        </w:rPr>
        <w:t>populations:</w:t>
      </w:r>
      <w:r w:rsidR="00161DAA">
        <w:rPr>
          <w:rFonts w:ascii="Times New Roman" w:hAnsi="Times New Roman"/>
          <w:color w:val="231F20"/>
          <w:sz w:val="24"/>
          <w:szCs w:val="24"/>
          <w:lang w:val="en-US"/>
        </w:rPr>
        <w:t xml:space="preserve"> </w:t>
      </w:r>
      <w:r w:rsidR="00EB1F47" w:rsidRPr="0068687C">
        <w:rPr>
          <w:rFonts w:ascii="Times New Roman" w:hAnsi="Times New Roman"/>
          <w:color w:val="231F20"/>
          <w:sz w:val="24"/>
          <w:szCs w:val="24"/>
        </w:rPr>
        <w:t>report</w:t>
      </w:r>
      <w:r w:rsidR="00161DAA">
        <w:rPr>
          <w:rFonts w:ascii="Times New Roman" w:hAnsi="Times New Roman"/>
          <w:color w:val="231F20"/>
          <w:sz w:val="24"/>
          <w:szCs w:val="24"/>
          <w:lang w:val="en-US"/>
        </w:rPr>
        <w:t xml:space="preserve"> </w:t>
      </w:r>
      <w:r w:rsidR="00EB1F47" w:rsidRPr="0068687C">
        <w:rPr>
          <w:rFonts w:ascii="Times New Roman" w:hAnsi="Times New Roman"/>
          <w:color w:val="231F20"/>
          <w:sz w:val="24"/>
          <w:szCs w:val="24"/>
        </w:rPr>
        <w:t>of</w:t>
      </w:r>
      <w:r w:rsidR="00161DAA">
        <w:rPr>
          <w:rFonts w:ascii="Times New Roman" w:hAnsi="Times New Roman"/>
          <w:color w:val="231F20"/>
          <w:sz w:val="24"/>
          <w:szCs w:val="24"/>
          <w:lang w:val="en-US"/>
        </w:rPr>
        <w:t xml:space="preserve"> </w:t>
      </w:r>
      <w:r w:rsidR="00EB1F47" w:rsidRPr="0068687C">
        <w:rPr>
          <w:rFonts w:ascii="Times New Roman" w:hAnsi="Times New Roman"/>
          <w:color w:val="231F20"/>
          <w:sz w:val="24"/>
          <w:szCs w:val="24"/>
        </w:rPr>
        <w:t>a</w:t>
      </w:r>
      <w:r w:rsidR="00161DAA">
        <w:rPr>
          <w:rFonts w:ascii="Times New Roman" w:hAnsi="Times New Roman"/>
          <w:color w:val="231F20"/>
          <w:sz w:val="24"/>
          <w:szCs w:val="24"/>
          <w:lang w:val="en-US"/>
        </w:rPr>
        <w:t xml:space="preserve"> </w:t>
      </w:r>
      <w:r w:rsidR="00EB1F47" w:rsidRPr="0068687C">
        <w:rPr>
          <w:rFonts w:ascii="Times New Roman" w:hAnsi="Times New Roman"/>
          <w:color w:val="231F20"/>
          <w:sz w:val="24"/>
          <w:szCs w:val="24"/>
        </w:rPr>
        <w:t>Joint</w:t>
      </w:r>
      <w:r w:rsidR="00161DAA">
        <w:rPr>
          <w:rFonts w:ascii="Times New Roman" w:hAnsi="Times New Roman"/>
          <w:color w:val="231F20"/>
          <w:sz w:val="24"/>
          <w:szCs w:val="24"/>
          <w:lang w:val="en-US"/>
        </w:rPr>
        <w:t xml:space="preserve"> </w:t>
      </w:r>
      <w:r w:rsidR="00EB1F47" w:rsidRPr="0068687C">
        <w:rPr>
          <w:rFonts w:ascii="Times New Roman" w:hAnsi="Times New Roman"/>
          <w:color w:val="231F20"/>
          <w:sz w:val="24"/>
          <w:szCs w:val="24"/>
        </w:rPr>
        <w:t>World Health Organization</w:t>
      </w:r>
      <w:r w:rsidR="00161DAA">
        <w:rPr>
          <w:rFonts w:ascii="Times New Roman" w:hAnsi="Times New Roman"/>
          <w:color w:val="231F20"/>
          <w:sz w:val="24"/>
          <w:szCs w:val="24"/>
          <w:lang w:val="en-US"/>
        </w:rPr>
        <w:t xml:space="preserve"> </w:t>
      </w:r>
      <w:r w:rsidR="00EB1F47" w:rsidRPr="0068687C">
        <w:rPr>
          <w:rFonts w:ascii="Times New Roman" w:hAnsi="Times New Roman"/>
          <w:color w:val="231F20"/>
          <w:sz w:val="24"/>
          <w:szCs w:val="24"/>
        </w:rPr>
        <w:t>/</w:t>
      </w:r>
      <w:r w:rsidR="00161DAA">
        <w:rPr>
          <w:rFonts w:ascii="Times New Roman" w:hAnsi="Times New Roman"/>
          <w:color w:val="231F20"/>
          <w:sz w:val="24"/>
          <w:szCs w:val="24"/>
          <w:lang w:val="en-US"/>
        </w:rPr>
        <w:t xml:space="preserve"> </w:t>
      </w:r>
      <w:r w:rsidR="00EB1F47" w:rsidRPr="0068687C">
        <w:rPr>
          <w:rFonts w:ascii="Times New Roman" w:hAnsi="Times New Roman"/>
          <w:color w:val="231F20"/>
          <w:sz w:val="24"/>
          <w:szCs w:val="24"/>
        </w:rPr>
        <w:t>Centers for Disease Control and Prevention</w:t>
      </w:r>
      <w:r w:rsidR="00161DAA">
        <w:rPr>
          <w:rFonts w:ascii="Times New Roman" w:hAnsi="Times New Roman"/>
          <w:color w:val="231F20"/>
          <w:sz w:val="24"/>
          <w:szCs w:val="24"/>
          <w:lang w:val="en-US"/>
        </w:rPr>
        <w:t xml:space="preserve"> </w:t>
      </w:r>
      <w:r w:rsidR="00EB1F47" w:rsidRPr="0068687C">
        <w:rPr>
          <w:rFonts w:ascii="Times New Roman" w:hAnsi="Times New Roman"/>
          <w:color w:val="231F20"/>
          <w:sz w:val="24"/>
          <w:szCs w:val="24"/>
        </w:rPr>
        <w:t>Technical</w:t>
      </w:r>
      <w:r w:rsidR="00161DAA">
        <w:rPr>
          <w:rFonts w:ascii="Times New Roman" w:hAnsi="Times New Roman"/>
          <w:color w:val="231F20"/>
          <w:sz w:val="24"/>
          <w:szCs w:val="24"/>
          <w:lang w:val="en-US"/>
        </w:rPr>
        <w:t xml:space="preserve"> </w:t>
      </w:r>
      <w:r w:rsidR="00EB1F47" w:rsidRPr="0068687C">
        <w:rPr>
          <w:rFonts w:ascii="Times New Roman" w:hAnsi="Times New Roman"/>
          <w:color w:val="231F20"/>
          <w:sz w:val="24"/>
          <w:szCs w:val="24"/>
        </w:rPr>
        <w:t>Consultation</w:t>
      </w:r>
      <w:r w:rsidR="00161DAA">
        <w:rPr>
          <w:rFonts w:ascii="Times New Roman" w:hAnsi="Times New Roman"/>
          <w:color w:val="231F20"/>
          <w:sz w:val="24"/>
          <w:szCs w:val="24"/>
          <w:lang w:val="en-US"/>
        </w:rPr>
        <w:t xml:space="preserve"> </w:t>
      </w:r>
      <w:r w:rsidR="00EB1F47" w:rsidRPr="0068687C">
        <w:rPr>
          <w:rFonts w:ascii="Times New Roman" w:hAnsi="Times New Roman"/>
          <w:color w:val="231F20"/>
          <w:sz w:val="24"/>
          <w:szCs w:val="24"/>
        </w:rPr>
        <w:t>on</w:t>
      </w:r>
      <w:r w:rsidR="00161DAA">
        <w:rPr>
          <w:rFonts w:ascii="Times New Roman" w:hAnsi="Times New Roman"/>
          <w:color w:val="231F20"/>
          <w:sz w:val="24"/>
          <w:szCs w:val="24"/>
          <w:lang w:val="en-US"/>
        </w:rPr>
        <w:t xml:space="preserve"> </w:t>
      </w:r>
      <w:r w:rsidR="00EB1F47" w:rsidRPr="0068687C">
        <w:rPr>
          <w:rFonts w:ascii="Times New Roman" w:hAnsi="Times New Roman"/>
          <w:color w:val="231F20"/>
          <w:sz w:val="24"/>
          <w:szCs w:val="24"/>
        </w:rPr>
        <w:t>the</w:t>
      </w:r>
      <w:r w:rsidR="00161DAA">
        <w:rPr>
          <w:rFonts w:ascii="Times New Roman" w:hAnsi="Times New Roman"/>
          <w:color w:val="231F20"/>
          <w:sz w:val="24"/>
          <w:szCs w:val="24"/>
          <w:lang w:val="en-US"/>
        </w:rPr>
        <w:t xml:space="preserve"> </w:t>
      </w:r>
      <w:r w:rsidR="00EB1F47" w:rsidRPr="0068687C">
        <w:rPr>
          <w:rFonts w:ascii="Times New Roman" w:hAnsi="Times New Roman"/>
          <w:color w:val="231F20"/>
          <w:sz w:val="24"/>
          <w:szCs w:val="24"/>
        </w:rPr>
        <w:t>Assessment</w:t>
      </w:r>
      <w:r w:rsidR="00161DAA">
        <w:rPr>
          <w:rFonts w:ascii="Times New Roman" w:hAnsi="Times New Roman"/>
          <w:color w:val="231F20"/>
          <w:sz w:val="24"/>
          <w:szCs w:val="24"/>
          <w:lang w:val="en-US"/>
        </w:rPr>
        <w:t xml:space="preserve"> </w:t>
      </w:r>
      <w:r w:rsidR="00EB1F47" w:rsidRPr="0068687C">
        <w:rPr>
          <w:rFonts w:ascii="Times New Roman" w:hAnsi="Times New Roman"/>
          <w:color w:val="231F20"/>
          <w:sz w:val="24"/>
          <w:szCs w:val="24"/>
        </w:rPr>
        <w:t>of</w:t>
      </w:r>
      <w:r w:rsidR="00161DAA">
        <w:rPr>
          <w:rFonts w:ascii="Times New Roman" w:hAnsi="Times New Roman"/>
          <w:color w:val="231F20"/>
          <w:sz w:val="24"/>
          <w:szCs w:val="24"/>
          <w:lang w:val="en-US"/>
        </w:rPr>
        <w:t xml:space="preserve"> </w:t>
      </w:r>
      <w:r w:rsidR="00EB1F47" w:rsidRPr="0068687C">
        <w:rPr>
          <w:rFonts w:ascii="Times New Roman" w:hAnsi="Times New Roman"/>
          <w:color w:val="231F20"/>
          <w:sz w:val="24"/>
          <w:szCs w:val="24"/>
        </w:rPr>
        <w:t>Iron</w:t>
      </w:r>
      <w:r w:rsidR="00161DAA">
        <w:rPr>
          <w:rFonts w:ascii="Times New Roman" w:hAnsi="Times New Roman"/>
          <w:color w:val="231F20"/>
          <w:sz w:val="24"/>
          <w:szCs w:val="24"/>
          <w:lang w:val="en-US"/>
        </w:rPr>
        <w:t xml:space="preserve"> </w:t>
      </w:r>
      <w:r w:rsidR="00EB1F47" w:rsidRPr="0068687C">
        <w:rPr>
          <w:rFonts w:ascii="Times New Roman" w:hAnsi="Times New Roman"/>
          <w:color w:val="231F20"/>
          <w:sz w:val="24"/>
          <w:szCs w:val="24"/>
        </w:rPr>
        <w:t>Status</w:t>
      </w:r>
      <w:r w:rsidR="00161DAA">
        <w:rPr>
          <w:rFonts w:ascii="Times New Roman" w:hAnsi="Times New Roman"/>
          <w:color w:val="231F20"/>
          <w:sz w:val="24"/>
          <w:szCs w:val="24"/>
          <w:lang w:val="en-US"/>
        </w:rPr>
        <w:t xml:space="preserve"> </w:t>
      </w:r>
      <w:r w:rsidR="00EB1F47" w:rsidRPr="0068687C">
        <w:rPr>
          <w:rFonts w:ascii="Times New Roman" w:hAnsi="Times New Roman"/>
          <w:color w:val="231F20"/>
          <w:sz w:val="24"/>
          <w:szCs w:val="24"/>
        </w:rPr>
        <w:t>at</w:t>
      </w:r>
      <w:r w:rsidR="00161DAA">
        <w:rPr>
          <w:rFonts w:ascii="Times New Roman" w:hAnsi="Times New Roman"/>
          <w:color w:val="231F20"/>
          <w:sz w:val="24"/>
          <w:szCs w:val="24"/>
          <w:lang w:val="en-US"/>
        </w:rPr>
        <w:t xml:space="preserve"> </w:t>
      </w:r>
      <w:r w:rsidR="00EB1F47" w:rsidRPr="0068687C">
        <w:rPr>
          <w:rFonts w:ascii="Times New Roman" w:hAnsi="Times New Roman"/>
          <w:color w:val="231F20"/>
          <w:sz w:val="24"/>
          <w:szCs w:val="24"/>
        </w:rPr>
        <w:t>the</w:t>
      </w:r>
      <w:r w:rsidR="00161DAA">
        <w:rPr>
          <w:rFonts w:ascii="Times New Roman" w:hAnsi="Times New Roman"/>
          <w:color w:val="231F20"/>
          <w:sz w:val="24"/>
          <w:szCs w:val="24"/>
          <w:lang w:val="en-US"/>
        </w:rPr>
        <w:t xml:space="preserve"> </w:t>
      </w:r>
      <w:r w:rsidR="00EB1F47" w:rsidRPr="0068687C">
        <w:rPr>
          <w:rFonts w:ascii="Times New Roman" w:hAnsi="Times New Roman"/>
          <w:color w:val="231F20"/>
          <w:sz w:val="24"/>
          <w:szCs w:val="24"/>
        </w:rPr>
        <w:t>Population Level [Internet]. Geneva (Switzerland): WHO; 2004 [cited</w:t>
      </w:r>
      <w:hyperlink r:id="rId41">
        <w:r w:rsidR="00EB1F47" w:rsidRPr="0068687C">
          <w:rPr>
            <w:rFonts w:ascii="Times New Roman" w:hAnsi="Times New Roman"/>
            <w:color w:val="231F20"/>
            <w:w w:val="95"/>
            <w:sz w:val="24"/>
            <w:szCs w:val="24"/>
          </w:rPr>
          <w:t xml:space="preserve">2021 Jun 22]. Available from: </w:t>
        </w:r>
        <w:r w:rsidR="00EB1F47" w:rsidRPr="0068687C">
          <w:rPr>
            <w:rFonts w:ascii="Times New Roman" w:hAnsi="Times New Roman"/>
            <w:color w:val="0000FF"/>
            <w:w w:val="95"/>
            <w:sz w:val="24"/>
            <w:szCs w:val="24"/>
          </w:rPr>
          <w:t>https://www.who.int/nutrition/publicatio</w:t>
        </w:r>
        <w:r w:rsidR="00EB1F47" w:rsidRPr="0068687C">
          <w:rPr>
            <w:rFonts w:ascii="Times New Roman" w:hAnsi="Times New Roman"/>
            <w:color w:val="0000FF"/>
            <w:sz w:val="24"/>
            <w:szCs w:val="24"/>
          </w:rPr>
          <w:t>ns/micronutrients/anaemia_iron_deficiency/9789241596107.pdf</w:t>
        </w:r>
        <w:r w:rsidR="00EB1F47" w:rsidRPr="0068687C">
          <w:rPr>
            <w:rFonts w:ascii="Times New Roman" w:hAnsi="Times New Roman"/>
            <w:color w:val="231F20"/>
            <w:sz w:val="24"/>
            <w:szCs w:val="24"/>
          </w:rPr>
          <w:t>.</w:t>
        </w:r>
      </w:hyperlink>
    </w:p>
    <w:p w:rsidR="00EB1F47" w:rsidRPr="0068687C" w:rsidRDefault="00EB1F47" w:rsidP="00ED4794">
      <w:pPr>
        <w:pStyle w:val="ListParagraph"/>
        <w:widowControl w:val="0"/>
        <w:numPr>
          <w:ilvl w:val="0"/>
          <w:numId w:val="71"/>
        </w:numPr>
        <w:tabs>
          <w:tab w:val="left" w:pos="418"/>
        </w:tabs>
        <w:autoSpaceDE w:val="0"/>
        <w:autoSpaceDN w:val="0"/>
        <w:spacing w:before="40" w:line="244" w:lineRule="auto"/>
        <w:ind w:left="417" w:right="38" w:hanging="299"/>
        <w:contextualSpacing w:val="0"/>
        <w:jc w:val="both"/>
        <w:rPr>
          <w:rFonts w:ascii="Times New Roman" w:hAnsi="Times New Roman"/>
          <w:sz w:val="24"/>
          <w:szCs w:val="24"/>
        </w:rPr>
      </w:pPr>
      <w:r w:rsidRPr="0068687C">
        <w:rPr>
          <w:rFonts w:ascii="Times New Roman" w:hAnsi="Times New Roman"/>
          <w:color w:val="231F20"/>
          <w:w w:val="105"/>
          <w:sz w:val="24"/>
          <w:szCs w:val="24"/>
        </w:rPr>
        <w:t>DaruJ,</w:t>
      </w:r>
      <w:r w:rsidR="00415EF1">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ColmanK,</w:t>
      </w:r>
      <w:r w:rsidR="00415EF1">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StanworthSJ,</w:t>
      </w:r>
      <w:r w:rsidR="00415EF1">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DeLaSalleB,</w:t>
      </w:r>
      <w:r w:rsidR="00415EF1">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WoodEM,</w:t>
      </w:r>
      <w:r w:rsidR="00415EF1">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PasrichaSR.</w:t>
      </w:r>
      <w:r w:rsidR="00415EF1">
        <w:rPr>
          <w:rFonts w:ascii="Times New Roman" w:hAnsi="Times New Roman"/>
          <w:color w:val="231F20"/>
          <w:w w:val="105"/>
          <w:sz w:val="24"/>
          <w:szCs w:val="24"/>
          <w:lang w:val="en-US"/>
        </w:rPr>
        <w:t xml:space="preserve"> </w:t>
      </w:r>
      <w:r w:rsidRPr="0068687C">
        <w:rPr>
          <w:rFonts w:ascii="Times New Roman" w:hAnsi="Times New Roman"/>
          <w:color w:val="231F20"/>
          <w:sz w:val="24"/>
          <w:szCs w:val="24"/>
        </w:rPr>
        <w:t>Serum ferritin as an indicator of iron status: what do we need to know?</w:t>
      </w:r>
      <w:r w:rsidRPr="0068687C">
        <w:rPr>
          <w:rFonts w:ascii="Times New Roman" w:hAnsi="Times New Roman"/>
          <w:color w:val="231F20"/>
          <w:w w:val="105"/>
          <w:sz w:val="24"/>
          <w:szCs w:val="24"/>
        </w:rPr>
        <w:t>AmJClinNutr</w:t>
      </w:r>
      <w:r w:rsidR="00161DAA">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2017;106:1634S–9S.</w:t>
      </w:r>
    </w:p>
    <w:p w:rsidR="00EB1F47" w:rsidRPr="0068687C" w:rsidRDefault="00EB1F47" w:rsidP="00ED4794">
      <w:pPr>
        <w:pStyle w:val="ListParagraph"/>
        <w:widowControl w:val="0"/>
        <w:numPr>
          <w:ilvl w:val="0"/>
          <w:numId w:val="71"/>
        </w:numPr>
        <w:tabs>
          <w:tab w:val="left" w:pos="418"/>
        </w:tabs>
        <w:autoSpaceDE w:val="0"/>
        <w:autoSpaceDN w:val="0"/>
        <w:spacing w:before="39" w:line="244" w:lineRule="auto"/>
        <w:ind w:left="417" w:right="43" w:hanging="299"/>
        <w:contextualSpacing w:val="0"/>
        <w:jc w:val="both"/>
        <w:rPr>
          <w:rFonts w:ascii="Times New Roman" w:hAnsi="Times New Roman"/>
          <w:sz w:val="24"/>
          <w:szCs w:val="24"/>
        </w:rPr>
      </w:pPr>
      <w:r w:rsidRPr="0068687C">
        <w:rPr>
          <w:rFonts w:ascii="Times New Roman" w:hAnsi="Times New Roman"/>
          <w:color w:val="231F20"/>
          <w:w w:val="105"/>
          <w:sz w:val="24"/>
          <w:szCs w:val="24"/>
        </w:rPr>
        <w:t>Namaste SM, Rohner F, Huang J, Bhushan NL, Flores-Ayala R, Kupka</w:t>
      </w:r>
      <w:r w:rsidRPr="0068687C">
        <w:rPr>
          <w:rFonts w:ascii="Times New Roman" w:hAnsi="Times New Roman"/>
          <w:color w:val="231F20"/>
          <w:w w:val="110"/>
          <w:sz w:val="24"/>
          <w:szCs w:val="24"/>
        </w:rPr>
        <w:t>R,</w:t>
      </w:r>
      <w:r w:rsidR="00161DAA">
        <w:rPr>
          <w:rFonts w:ascii="Times New Roman" w:hAnsi="Times New Roman"/>
          <w:color w:val="231F20"/>
          <w:w w:val="110"/>
          <w:sz w:val="24"/>
          <w:szCs w:val="24"/>
          <w:lang w:val="en-US"/>
        </w:rPr>
        <w:t xml:space="preserve"> </w:t>
      </w:r>
      <w:r w:rsidRPr="0068687C">
        <w:rPr>
          <w:rFonts w:ascii="Times New Roman" w:hAnsi="Times New Roman"/>
          <w:color w:val="231F20"/>
          <w:w w:val="110"/>
          <w:sz w:val="24"/>
          <w:szCs w:val="24"/>
        </w:rPr>
        <w:t>MeiZ,</w:t>
      </w:r>
      <w:r w:rsidR="00161DAA">
        <w:rPr>
          <w:rFonts w:ascii="Times New Roman" w:hAnsi="Times New Roman"/>
          <w:color w:val="231F20"/>
          <w:w w:val="110"/>
          <w:sz w:val="24"/>
          <w:szCs w:val="24"/>
          <w:lang w:val="en-US"/>
        </w:rPr>
        <w:t xml:space="preserve"> </w:t>
      </w:r>
      <w:r w:rsidRPr="0068687C">
        <w:rPr>
          <w:rFonts w:ascii="Times New Roman" w:hAnsi="Times New Roman"/>
          <w:color w:val="231F20"/>
          <w:w w:val="110"/>
          <w:sz w:val="24"/>
          <w:szCs w:val="24"/>
        </w:rPr>
        <w:t>RawatR,</w:t>
      </w:r>
      <w:r w:rsidR="00161DAA">
        <w:rPr>
          <w:rFonts w:ascii="Times New Roman" w:hAnsi="Times New Roman"/>
          <w:color w:val="231F20"/>
          <w:w w:val="110"/>
          <w:sz w:val="24"/>
          <w:szCs w:val="24"/>
          <w:lang w:val="en-US"/>
        </w:rPr>
        <w:t xml:space="preserve"> </w:t>
      </w:r>
      <w:r w:rsidRPr="0068687C">
        <w:rPr>
          <w:rFonts w:ascii="Times New Roman" w:hAnsi="Times New Roman"/>
          <w:color w:val="231F20"/>
          <w:w w:val="110"/>
          <w:sz w:val="24"/>
          <w:szCs w:val="24"/>
        </w:rPr>
        <w:t>WilliamsAM,</w:t>
      </w:r>
      <w:r w:rsidR="00161DAA">
        <w:rPr>
          <w:rFonts w:ascii="Times New Roman" w:hAnsi="Times New Roman"/>
          <w:color w:val="231F20"/>
          <w:w w:val="110"/>
          <w:sz w:val="24"/>
          <w:szCs w:val="24"/>
          <w:lang w:val="en-US"/>
        </w:rPr>
        <w:t xml:space="preserve"> </w:t>
      </w:r>
      <w:r w:rsidRPr="0068687C">
        <w:rPr>
          <w:rFonts w:ascii="Times New Roman" w:hAnsi="Times New Roman"/>
          <w:color w:val="231F20"/>
          <w:w w:val="110"/>
          <w:sz w:val="24"/>
          <w:szCs w:val="24"/>
        </w:rPr>
        <w:t>RaitenDJ,</w:t>
      </w:r>
      <w:r w:rsidR="00161DAA">
        <w:rPr>
          <w:rFonts w:ascii="Times New Roman" w:hAnsi="Times New Roman"/>
          <w:color w:val="231F20"/>
          <w:w w:val="110"/>
          <w:sz w:val="24"/>
          <w:szCs w:val="24"/>
          <w:lang w:val="en-US"/>
        </w:rPr>
        <w:t xml:space="preserve"> </w:t>
      </w:r>
      <w:r w:rsidRPr="0068687C">
        <w:rPr>
          <w:rFonts w:ascii="Times New Roman" w:hAnsi="Times New Roman"/>
          <w:color w:val="231F20"/>
          <w:w w:val="110"/>
          <w:sz w:val="24"/>
          <w:szCs w:val="24"/>
        </w:rPr>
        <w:t>etal.</w:t>
      </w:r>
      <w:r w:rsidR="00161DAA">
        <w:rPr>
          <w:rFonts w:ascii="Times New Roman" w:hAnsi="Times New Roman"/>
          <w:color w:val="231F20"/>
          <w:w w:val="110"/>
          <w:sz w:val="24"/>
          <w:szCs w:val="24"/>
          <w:lang w:val="en-US"/>
        </w:rPr>
        <w:t xml:space="preserve"> </w:t>
      </w:r>
      <w:r w:rsidRPr="0068687C">
        <w:rPr>
          <w:rFonts w:ascii="Times New Roman" w:hAnsi="Times New Roman"/>
          <w:color w:val="231F20"/>
          <w:w w:val="110"/>
          <w:sz w:val="24"/>
          <w:szCs w:val="24"/>
        </w:rPr>
        <w:t>Adjusting</w:t>
      </w:r>
      <w:r w:rsidR="00161DAA">
        <w:rPr>
          <w:rFonts w:ascii="Times New Roman" w:hAnsi="Times New Roman"/>
          <w:color w:val="231F20"/>
          <w:w w:val="110"/>
          <w:sz w:val="24"/>
          <w:szCs w:val="24"/>
          <w:lang w:val="en-US"/>
        </w:rPr>
        <w:t xml:space="preserve"> </w:t>
      </w:r>
      <w:r w:rsidRPr="0068687C">
        <w:rPr>
          <w:rFonts w:ascii="Times New Roman" w:hAnsi="Times New Roman"/>
          <w:color w:val="231F20"/>
          <w:w w:val="110"/>
          <w:sz w:val="24"/>
          <w:szCs w:val="24"/>
        </w:rPr>
        <w:t>ferritin</w:t>
      </w:r>
      <w:r w:rsidR="00161DAA">
        <w:rPr>
          <w:rFonts w:ascii="Times New Roman" w:hAnsi="Times New Roman"/>
          <w:color w:val="231F20"/>
          <w:w w:val="110"/>
          <w:sz w:val="24"/>
          <w:szCs w:val="24"/>
          <w:lang w:val="en-US"/>
        </w:rPr>
        <w:t xml:space="preserve"> </w:t>
      </w:r>
      <w:r w:rsidRPr="0068687C">
        <w:rPr>
          <w:rFonts w:ascii="Times New Roman" w:hAnsi="Times New Roman"/>
          <w:color w:val="231F20"/>
          <w:sz w:val="24"/>
          <w:szCs w:val="24"/>
        </w:rPr>
        <w:t>concentrations for inflammation: biomarkers Reflecting Inflammation</w:t>
      </w:r>
      <w:r w:rsidRPr="0068687C">
        <w:rPr>
          <w:rFonts w:ascii="Times New Roman" w:hAnsi="Times New Roman"/>
          <w:color w:val="231F20"/>
          <w:spacing w:val="-1"/>
          <w:w w:val="105"/>
          <w:sz w:val="24"/>
          <w:szCs w:val="24"/>
        </w:rPr>
        <w:t>and</w:t>
      </w:r>
      <w:r w:rsidR="00161DAA">
        <w:rPr>
          <w:rFonts w:ascii="Times New Roman" w:hAnsi="Times New Roman"/>
          <w:color w:val="231F20"/>
          <w:spacing w:val="-1"/>
          <w:w w:val="105"/>
          <w:sz w:val="24"/>
          <w:szCs w:val="24"/>
          <w:lang w:val="en-US"/>
        </w:rPr>
        <w:t xml:space="preserve"> </w:t>
      </w:r>
      <w:r w:rsidRPr="0068687C">
        <w:rPr>
          <w:rFonts w:ascii="Times New Roman" w:hAnsi="Times New Roman"/>
          <w:color w:val="231F20"/>
          <w:spacing w:val="-1"/>
          <w:w w:val="105"/>
          <w:sz w:val="24"/>
          <w:szCs w:val="24"/>
        </w:rPr>
        <w:t>Nutritional</w:t>
      </w:r>
      <w:r w:rsidR="00161DAA">
        <w:rPr>
          <w:rFonts w:ascii="Times New Roman" w:hAnsi="Times New Roman"/>
          <w:color w:val="231F20"/>
          <w:spacing w:val="-1"/>
          <w:w w:val="105"/>
          <w:sz w:val="24"/>
          <w:szCs w:val="24"/>
          <w:lang w:val="en-US"/>
        </w:rPr>
        <w:t xml:space="preserve"> </w:t>
      </w:r>
      <w:r w:rsidRPr="0068687C">
        <w:rPr>
          <w:rFonts w:ascii="Times New Roman" w:hAnsi="Times New Roman"/>
          <w:color w:val="231F20"/>
          <w:spacing w:val="-1"/>
          <w:w w:val="105"/>
          <w:sz w:val="24"/>
          <w:szCs w:val="24"/>
        </w:rPr>
        <w:t>Determinants</w:t>
      </w:r>
      <w:r w:rsidR="00161DAA">
        <w:rPr>
          <w:rFonts w:ascii="Times New Roman" w:hAnsi="Times New Roman"/>
          <w:color w:val="231F20"/>
          <w:spacing w:val="-1"/>
          <w:w w:val="105"/>
          <w:sz w:val="24"/>
          <w:szCs w:val="24"/>
          <w:lang w:val="en-US"/>
        </w:rPr>
        <w:t xml:space="preserve"> </w:t>
      </w:r>
      <w:r w:rsidRPr="0068687C">
        <w:rPr>
          <w:rFonts w:ascii="Times New Roman" w:hAnsi="Times New Roman"/>
          <w:color w:val="231F20"/>
          <w:w w:val="105"/>
          <w:sz w:val="24"/>
          <w:szCs w:val="24"/>
        </w:rPr>
        <w:t>of</w:t>
      </w:r>
      <w:r w:rsidR="00161DAA">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Anemi</w:t>
      </w:r>
      <w:r w:rsidR="00161DAA">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a(BRINDA)</w:t>
      </w:r>
      <w:r w:rsidR="00161DAA">
        <w:rPr>
          <w:rFonts w:ascii="Times New Roman" w:hAnsi="Times New Roman"/>
          <w:color w:val="231F20"/>
          <w:w w:val="105"/>
          <w:sz w:val="24"/>
          <w:szCs w:val="24"/>
          <w:lang w:val="en-US"/>
        </w:rPr>
        <w:t xml:space="preserve"> </w:t>
      </w:r>
      <w:r w:rsidRPr="0068687C">
        <w:rPr>
          <w:rFonts w:ascii="Times New Roman" w:hAnsi="Times New Roman"/>
          <w:color w:val="231F20"/>
          <w:w w:val="105"/>
          <w:sz w:val="24"/>
          <w:szCs w:val="24"/>
        </w:rPr>
        <w:t>project.AmJClin</w:t>
      </w:r>
      <w:r w:rsidR="00161DAA">
        <w:rPr>
          <w:rFonts w:ascii="Times New Roman" w:hAnsi="Times New Roman"/>
          <w:color w:val="231F20"/>
          <w:w w:val="105"/>
          <w:sz w:val="24"/>
          <w:szCs w:val="24"/>
          <w:lang w:val="en-US"/>
        </w:rPr>
        <w:t xml:space="preserve"> </w:t>
      </w:r>
      <w:r w:rsidRPr="0068687C">
        <w:rPr>
          <w:rFonts w:ascii="Times New Roman" w:hAnsi="Times New Roman"/>
          <w:color w:val="231F20"/>
          <w:w w:val="110"/>
          <w:sz w:val="24"/>
          <w:szCs w:val="24"/>
        </w:rPr>
        <w:t>Nutr2017;106:369S–71S.</w:t>
      </w:r>
    </w:p>
    <w:p w:rsidR="00EB1F47" w:rsidRPr="0068687C" w:rsidRDefault="00EB1F47" w:rsidP="00EB1F47">
      <w:pPr>
        <w:widowControl w:val="0"/>
        <w:autoSpaceDE w:val="0"/>
        <w:autoSpaceDN w:val="0"/>
        <w:spacing w:before="10" w:line="360" w:lineRule="auto"/>
        <w:jc w:val="center"/>
        <w:rPr>
          <w:rFonts w:ascii="Times New Roman" w:eastAsia="Times New Roman" w:hAnsi="Times New Roman"/>
          <w:b/>
          <w:bCs/>
          <w:color w:val="000000" w:themeColor="text1"/>
          <w:lang w:val="en-ID"/>
        </w:rPr>
      </w:pPr>
      <w:r w:rsidRPr="0068687C">
        <w:rPr>
          <w:rFonts w:ascii="Times New Roman" w:hAnsi="Times New Roman"/>
          <w:color w:val="231F20"/>
          <w:w w:val="102"/>
        </w:rPr>
        <w:br w:type="column"/>
      </w:r>
      <w:r w:rsidR="00530BFB" w:rsidRPr="0068687C">
        <w:rPr>
          <w:rFonts w:ascii="Times New Roman" w:hAnsi="Times New Roman"/>
          <w:noProof/>
          <w:color w:val="231F20"/>
          <w:w w:val="102"/>
          <w:lang w:val="en-US"/>
        </w:rPr>
        <w:lastRenderedPageBreak/>
        <w:drawing>
          <wp:inline distT="0" distB="0" distL="0" distR="0">
            <wp:extent cx="5220970" cy="7862167"/>
            <wp:effectExtent l="19050" t="0" r="0" b="0"/>
            <wp:docPr id="11" name="Picture 2" descr="C:\Users\user\Downloads\WhatsApp Image 2022-06-09 at 13.23.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WhatsApp Image 2022-06-09 at 13.23.10.jpeg"/>
                    <pic:cNvPicPr>
                      <a:picLocks noChangeAspect="1" noChangeArrowheads="1"/>
                    </pic:cNvPicPr>
                  </pic:nvPicPr>
                  <pic:blipFill>
                    <a:blip r:embed="rId42"/>
                    <a:srcRect/>
                    <a:stretch>
                      <a:fillRect/>
                    </a:stretch>
                  </pic:blipFill>
                  <pic:spPr bwMode="auto">
                    <a:xfrm>
                      <a:off x="0" y="0"/>
                      <a:ext cx="5220970" cy="7862167"/>
                    </a:xfrm>
                    <a:prstGeom prst="rect">
                      <a:avLst/>
                    </a:prstGeom>
                    <a:noFill/>
                    <a:ln w="9525">
                      <a:noFill/>
                      <a:miter lim="800000"/>
                      <a:headEnd/>
                      <a:tailEnd/>
                    </a:ln>
                  </pic:spPr>
                </pic:pic>
              </a:graphicData>
            </a:graphic>
          </wp:inline>
        </w:drawing>
      </w:r>
    </w:p>
    <w:p w:rsidR="00EB1F47" w:rsidRPr="0068687C" w:rsidRDefault="00EB1F47" w:rsidP="003F3A0B">
      <w:pPr>
        <w:widowControl w:val="0"/>
        <w:autoSpaceDE w:val="0"/>
        <w:autoSpaceDN w:val="0"/>
        <w:spacing w:before="10" w:line="360" w:lineRule="auto"/>
        <w:jc w:val="center"/>
        <w:rPr>
          <w:rFonts w:ascii="Times New Roman" w:eastAsia="Times New Roman" w:hAnsi="Times New Roman"/>
          <w:b/>
          <w:bCs/>
          <w:color w:val="000000" w:themeColor="text1"/>
          <w:lang w:val="en-ID"/>
        </w:rPr>
      </w:pPr>
    </w:p>
    <w:p w:rsidR="00EB1F47" w:rsidRPr="0068687C" w:rsidRDefault="00EB1F47" w:rsidP="003F3A0B">
      <w:pPr>
        <w:widowControl w:val="0"/>
        <w:autoSpaceDE w:val="0"/>
        <w:autoSpaceDN w:val="0"/>
        <w:spacing w:before="10" w:line="360" w:lineRule="auto"/>
        <w:jc w:val="center"/>
        <w:rPr>
          <w:rFonts w:ascii="Times New Roman" w:eastAsia="Times New Roman" w:hAnsi="Times New Roman"/>
          <w:b/>
          <w:bCs/>
          <w:color w:val="000000" w:themeColor="text1"/>
          <w:lang w:val="en-ID"/>
        </w:rPr>
      </w:pPr>
    </w:p>
    <w:p w:rsidR="00EB1F47" w:rsidRPr="0068687C" w:rsidRDefault="00EB1F47" w:rsidP="003F3A0B">
      <w:pPr>
        <w:widowControl w:val="0"/>
        <w:autoSpaceDE w:val="0"/>
        <w:autoSpaceDN w:val="0"/>
        <w:spacing w:before="10" w:line="360" w:lineRule="auto"/>
        <w:jc w:val="center"/>
        <w:rPr>
          <w:rFonts w:ascii="Times New Roman" w:eastAsia="Times New Roman" w:hAnsi="Times New Roman"/>
          <w:b/>
          <w:bCs/>
          <w:color w:val="000000" w:themeColor="text1"/>
          <w:lang w:val="en-ID"/>
        </w:rPr>
      </w:pPr>
    </w:p>
    <w:p w:rsidR="00EB1F47" w:rsidRPr="0068687C" w:rsidRDefault="00EB1F47" w:rsidP="003F3A0B">
      <w:pPr>
        <w:widowControl w:val="0"/>
        <w:autoSpaceDE w:val="0"/>
        <w:autoSpaceDN w:val="0"/>
        <w:spacing w:before="10" w:line="360" w:lineRule="auto"/>
        <w:jc w:val="center"/>
        <w:rPr>
          <w:rFonts w:ascii="Times New Roman" w:eastAsia="Times New Roman" w:hAnsi="Times New Roman"/>
          <w:b/>
          <w:bCs/>
          <w:color w:val="000000" w:themeColor="text1"/>
          <w:lang w:val="en-ID"/>
        </w:rPr>
      </w:pPr>
    </w:p>
    <w:p w:rsidR="00EB1F47" w:rsidRPr="0068687C" w:rsidRDefault="00EB1F47" w:rsidP="003F3A0B">
      <w:pPr>
        <w:widowControl w:val="0"/>
        <w:autoSpaceDE w:val="0"/>
        <w:autoSpaceDN w:val="0"/>
        <w:spacing w:before="10" w:line="360" w:lineRule="auto"/>
        <w:jc w:val="center"/>
        <w:rPr>
          <w:rFonts w:ascii="Times New Roman" w:eastAsia="Times New Roman" w:hAnsi="Times New Roman"/>
          <w:b/>
          <w:bCs/>
          <w:color w:val="000000" w:themeColor="text1"/>
          <w:lang w:val="en-ID"/>
        </w:rPr>
      </w:pPr>
    </w:p>
    <w:p w:rsidR="00EB1F47" w:rsidRPr="0068687C" w:rsidRDefault="00EB1F47" w:rsidP="003F3A0B">
      <w:pPr>
        <w:widowControl w:val="0"/>
        <w:autoSpaceDE w:val="0"/>
        <w:autoSpaceDN w:val="0"/>
        <w:spacing w:before="10" w:line="360" w:lineRule="auto"/>
        <w:jc w:val="center"/>
        <w:rPr>
          <w:rFonts w:ascii="Times New Roman" w:eastAsia="Times New Roman" w:hAnsi="Times New Roman"/>
          <w:b/>
          <w:bCs/>
          <w:color w:val="000000" w:themeColor="text1"/>
          <w:lang w:val="en-ID"/>
        </w:rPr>
      </w:pPr>
    </w:p>
    <w:p w:rsidR="00EB1F47" w:rsidRPr="0068687C" w:rsidRDefault="00EB1F47" w:rsidP="003F3A0B">
      <w:pPr>
        <w:widowControl w:val="0"/>
        <w:autoSpaceDE w:val="0"/>
        <w:autoSpaceDN w:val="0"/>
        <w:spacing w:before="10" w:line="360" w:lineRule="auto"/>
        <w:jc w:val="center"/>
        <w:rPr>
          <w:rFonts w:ascii="Times New Roman" w:eastAsia="Times New Roman" w:hAnsi="Times New Roman"/>
          <w:b/>
          <w:bCs/>
          <w:color w:val="000000" w:themeColor="text1"/>
          <w:lang w:val="en-ID"/>
        </w:rPr>
      </w:pPr>
    </w:p>
    <w:p w:rsidR="00EB1F47" w:rsidRPr="0068687C" w:rsidRDefault="00EB1F47" w:rsidP="003F3A0B">
      <w:pPr>
        <w:widowControl w:val="0"/>
        <w:autoSpaceDE w:val="0"/>
        <w:autoSpaceDN w:val="0"/>
        <w:spacing w:before="10" w:line="360" w:lineRule="auto"/>
        <w:jc w:val="center"/>
        <w:rPr>
          <w:rFonts w:ascii="Times New Roman" w:eastAsia="Times New Roman" w:hAnsi="Times New Roman"/>
          <w:b/>
          <w:bCs/>
          <w:color w:val="000000" w:themeColor="text1"/>
          <w:lang w:val="en-ID"/>
        </w:rPr>
      </w:pPr>
    </w:p>
    <w:p w:rsidR="00EB1F47" w:rsidRPr="0068687C" w:rsidRDefault="00EB1F47" w:rsidP="003F3A0B">
      <w:pPr>
        <w:widowControl w:val="0"/>
        <w:autoSpaceDE w:val="0"/>
        <w:autoSpaceDN w:val="0"/>
        <w:spacing w:before="10" w:line="360" w:lineRule="auto"/>
        <w:jc w:val="center"/>
        <w:rPr>
          <w:rFonts w:ascii="Times New Roman" w:eastAsia="Times New Roman" w:hAnsi="Times New Roman"/>
          <w:b/>
          <w:bCs/>
          <w:color w:val="000000" w:themeColor="text1"/>
          <w:lang w:val="en-ID"/>
        </w:rPr>
      </w:pPr>
    </w:p>
    <w:p w:rsidR="00FB26E7" w:rsidRPr="0068687C" w:rsidRDefault="00FB26E7" w:rsidP="003F3A0B">
      <w:pPr>
        <w:widowControl w:val="0"/>
        <w:autoSpaceDE w:val="0"/>
        <w:autoSpaceDN w:val="0"/>
        <w:spacing w:before="10" w:line="360" w:lineRule="auto"/>
        <w:jc w:val="center"/>
        <w:rPr>
          <w:rFonts w:ascii="Times New Roman" w:eastAsia="Times New Roman" w:hAnsi="Times New Roman"/>
          <w:b/>
          <w:bCs/>
          <w:color w:val="000000" w:themeColor="text1"/>
          <w:lang w:val="en-ID"/>
        </w:rPr>
      </w:pPr>
      <w:r w:rsidRPr="0068687C">
        <w:rPr>
          <w:rFonts w:ascii="Times New Roman" w:eastAsia="Times New Roman" w:hAnsi="Times New Roman"/>
          <w:b/>
          <w:bCs/>
          <w:noProof/>
          <w:color w:val="000000" w:themeColor="text1"/>
          <w:lang w:val="en-US"/>
        </w:rPr>
        <w:drawing>
          <wp:inline distT="0" distB="0" distL="0" distR="0">
            <wp:extent cx="5220970" cy="3914504"/>
            <wp:effectExtent l="19050" t="0" r="0" b="0"/>
            <wp:docPr id="9" name="Picture 3" descr="C:\Users\user\Downloads\WhatsApp Image 2022-06-09 at 11.25.38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WhatsApp Image 2022-06-09 at 11.25.38 (1).jpeg"/>
                    <pic:cNvPicPr>
                      <a:picLocks noChangeAspect="1" noChangeArrowheads="1"/>
                    </pic:cNvPicPr>
                  </pic:nvPicPr>
                  <pic:blipFill>
                    <a:blip r:embed="rId43"/>
                    <a:srcRect/>
                    <a:stretch>
                      <a:fillRect/>
                    </a:stretch>
                  </pic:blipFill>
                  <pic:spPr bwMode="auto">
                    <a:xfrm>
                      <a:off x="0" y="0"/>
                      <a:ext cx="5220970" cy="3914504"/>
                    </a:xfrm>
                    <a:prstGeom prst="rect">
                      <a:avLst/>
                    </a:prstGeom>
                    <a:noFill/>
                    <a:ln w="9525">
                      <a:noFill/>
                      <a:miter lim="800000"/>
                      <a:headEnd/>
                      <a:tailEnd/>
                    </a:ln>
                  </pic:spPr>
                </pic:pic>
              </a:graphicData>
            </a:graphic>
          </wp:inline>
        </w:drawing>
      </w:r>
    </w:p>
    <w:p w:rsidR="00FB26E7" w:rsidRPr="0068687C" w:rsidRDefault="00FB26E7" w:rsidP="003F3A0B">
      <w:pPr>
        <w:widowControl w:val="0"/>
        <w:autoSpaceDE w:val="0"/>
        <w:autoSpaceDN w:val="0"/>
        <w:spacing w:before="10" w:line="360" w:lineRule="auto"/>
        <w:jc w:val="center"/>
        <w:rPr>
          <w:rFonts w:ascii="Times New Roman" w:eastAsia="Times New Roman" w:hAnsi="Times New Roman"/>
          <w:b/>
          <w:bCs/>
          <w:color w:val="000000" w:themeColor="text1"/>
          <w:lang w:val="en-ID"/>
        </w:rPr>
      </w:pPr>
    </w:p>
    <w:p w:rsidR="00247264" w:rsidRPr="0068687C" w:rsidRDefault="00FB26E7" w:rsidP="00247264">
      <w:pPr>
        <w:widowControl w:val="0"/>
        <w:autoSpaceDE w:val="0"/>
        <w:autoSpaceDN w:val="0"/>
        <w:spacing w:before="10" w:line="360" w:lineRule="auto"/>
        <w:jc w:val="both"/>
        <w:rPr>
          <w:rFonts w:ascii="Times New Roman" w:eastAsia="Times New Roman" w:hAnsi="Times New Roman"/>
          <w:color w:val="000000" w:themeColor="text1"/>
          <w:lang w:val="en-US"/>
        </w:rPr>
      </w:pPr>
      <w:r w:rsidRPr="0068687C">
        <w:rPr>
          <w:rFonts w:ascii="Times New Roman" w:eastAsia="Times New Roman" w:hAnsi="Times New Roman"/>
          <w:noProof/>
          <w:color w:val="000000" w:themeColor="text1"/>
          <w:lang w:val="en-US"/>
        </w:rPr>
        <w:drawing>
          <wp:inline distT="0" distB="0" distL="0" distR="0">
            <wp:extent cx="5220970" cy="3914504"/>
            <wp:effectExtent l="19050" t="0" r="0" b="0"/>
            <wp:docPr id="8" name="Picture 2" descr="C:\Users\user\Downloads\WhatsApp Image 2022-06-09 at 11.25.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WhatsApp Image 2022-06-09 at 11.25.09.jpeg"/>
                    <pic:cNvPicPr>
                      <a:picLocks noChangeAspect="1" noChangeArrowheads="1"/>
                    </pic:cNvPicPr>
                  </pic:nvPicPr>
                  <pic:blipFill>
                    <a:blip r:embed="rId44"/>
                    <a:srcRect/>
                    <a:stretch>
                      <a:fillRect/>
                    </a:stretch>
                  </pic:blipFill>
                  <pic:spPr bwMode="auto">
                    <a:xfrm>
                      <a:off x="0" y="0"/>
                      <a:ext cx="5220970" cy="3914504"/>
                    </a:xfrm>
                    <a:prstGeom prst="rect">
                      <a:avLst/>
                    </a:prstGeom>
                    <a:noFill/>
                    <a:ln w="9525">
                      <a:noFill/>
                      <a:miter lim="800000"/>
                      <a:headEnd/>
                      <a:tailEnd/>
                    </a:ln>
                  </pic:spPr>
                </pic:pic>
              </a:graphicData>
            </a:graphic>
          </wp:inline>
        </w:drawing>
      </w:r>
    </w:p>
    <w:p w:rsidR="00885F12" w:rsidRPr="0068687C" w:rsidRDefault="00885F12" w:rsidP="00247264">
      <w:pPr>
        <w:widowControl w:val="0"/>
        <w:autoSpaceDE w:val="0"/>
        <w:autoSpaceDN w:val="0"/>
        <w:spacing w:before="10" w:line="360" w:lineRule="auto"/>
        <w:jc w:val="both"/>
        <w:rPr>
          <w:rFonts w:ascii="Times New Roman" w:eastAsia="Times New Roman" w:hAnsi="Times New Roman"/>
          <w:color w:val="000000" w:themeColor="text1"/>
          <w:lang w:val="en-US"/>
        </w:rPr>
      </w:pPr>
    </w:p>
    <w:sectPr w:rsidR="00885F12" w:rsidRPr="0068687C" w:rsidSect="00A83B14">
      <w:pgSz w:w="11910" w:h="16840"/>
      <w:pgMar w:top="1440" w:right="1420" w:bottom="280"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7506" w:rsidRDefault="00457506">
      <w:r>
        <w:separator/>
      </w:r>
    </w:p>
  </w:endnote>
  <w:endnote w:type="continuationSeparator" w:id="0">
    <w:p w:rsidR="00457506" w:rsidRDefault="00457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charset w:val="00"/>
    <w:family w:val="roman"/>
    <w:pitch w:val="variable"/>
    <w:sig w:usb0="E00002FF" w:usb1="400004FF" w:usb2="00000000" w:usb3="00000000" w:csb0="0000019F" w:csb1="00000000"/>
  </w:font>
  <w:font w:name="Arabic Typesetting">
    <w:altName w:val="Arabic Typesetting"/>
    <w:charset w:val="00"/>
    <w:family w:val="script"/>
    <w:pitch w:val="variable"/>
    <w:sig w:usb0="A000206F" w:usb1="C0000000" w:usb2="00000008" w:usb3="00000000" w:csb0="000000D3" w:csb1="00000000"/>
  </w:font>
  <w:font w:name="Tahoma">
    <w:charset w:val="00"/>
    <w:family w:val="swiss"/>
    <w:pitch w:val="variable"/>
    <w:sig w:usb0="E1002EFF" w:usb1="C000605B" w:usb2="00000029" w:usb3="00000000" w:csb0="000101FF" w:csb1="00000000"/>
  </w:font>
  <w:font w:name="Bookman Old Style">
    <w:charset w:val="00"/>
    <w:family w:val="roman"/>
    <w:pitch w:val="variable"/>
    <w:sig w:usb0="00000287" w:usb1="00000000" w:usb2="00000000" w:usb3="00000000" w:csb0="0000009F" w:csb1="00000000"/>
  </w:font>
  <w:font w:name="Consolas">
    <w:charset w:val="00"/>
    <w:family w:val="modern"/>
    <w:pitch w:val="fixed"/>
    <w:sig w:usb0="E10002FF" w:usb1="4000FCFF" w:usb2="00000009" w:usb3="00000000" w:csb0="0000019F" w:csb1="00000000"/>
  </w:font>
  <w:font w:name="Lucida Sans Unicode">
    <w:charset w:val="00"/>
    <w:family w:val="swiss"/>
    <w:pitch w:val="variable"/>
    <w:sig w:usb0="80000AFF" w:usb1="0000396B" w:usb2="00000000" w:usb3="00000000" w:csb0="000000BF" w:csb1="00000000"/>
  </w:font>
  <w:font w:name="Arial MT">
    <w:altName w:val="Arial"/>
    <w:charset w:val="01"/>
    <w:family w:val="swiss"/>
    <w:pitch w:val="variable"/>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59597"/>
      <w:docPartObj>
        <w:docPartGallery w:val="Page Numbers (Bottom of Page)"/>
        <w:docPartUnique/>
      </w:docPartObj>
    </w:sdtPr>
    <w:sdtEndPr>
      <w:rPr>
        <w:noProof/>
      </w:rPr>
    </w:sdtEndPr>
    <w:sdtContent>
      <w:p w:rsidR="00A914D2" w:rsidRDefault="00457506">
        <w:pPr>
          <w:pStyle w:val="Footer"/>
          <w:jc w:val="center"/>
        </w:pPr>
        <w:r>
          <w:fldChar w:fldCharType="begin"/>
        </w:r>
        <w:r>
          <w:instrText xml:space="preserve"> PAGE   \* MERGEFORMAT </w:instrText>
        </w:r>
        <w:r>
          <w:fldChar w:fldCharType="separate"/>
        </w:r>
        <w:r w:rsidR="00593DA0">
          <w:rPr>
            <w:noProof/>
          </w:rPr>
          <w:t>2</w:t>
        </w:r>
        <w:r>
          <w:rPr>
            <w:noProof/>
          </w:rPr>
          <w:fldChar w:fldCharType="end"/>
        </w:r>
      </w:p>
    </w:sdtContent>
  </w:sdt>
  <w:p w:rsidR="00A914D2" w:rsidRDefault="00A914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14D2" w:rsidRDefault="00457506">
    <w:pPr>
      <w:pStyle w:val="Footer"/>
      <w:jc w:val="center"/>
    </w:pPr>
    <w:r>
      <w:fldChar w:fldCharType="begin"/>
    </w:r>
    <w:r>
      <w:instrText xml:space="preserve"> PAGE   \* MERGEFORMAT </w:instrText>
    </w:r>
    <w:r>
      <w:fldChar w:fldCharType="separate"/>
    </w:r>
    <w:r w:rsidR="00A914D2">
      <w:rPr>
        <w:noProof/>
      </w:rPr>
      <w:t>71</w:t>
    </w:r>
    <w:r>
      <w:rPr>
        <w:noProof/>
      </w:rPr>
      <w:fldChar w:fldCharType="end"/>
    </w:r>
  </w:p>
  <w:p w:rsidR="00A914D2" w:rsidRDefault="00A914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14D2" w:rsidRDefault="00120C2B">
    <w:pPr>
      <w:pStyle w:val="BodyText"/>
      <w:spacing w:line="14" w:lineRule="auto"/>
      <w:rPr>
        <w:sz w:val="20"/>
      </w:rPr>
    </w:pPr>
    <w:r>
      <w:rPr>
        <w:noProof/>
        <w:sz w:val="22"/>
      </w:rPr>
      <mc:AlternateContent>
        <mc:Choice Requires="wps">
          <w:drawing>
            <wp:anchor distT="0" distB="0" distL="114300" distR="114300" simplePos="0" relativeHeight="251656704" behindDoc="1" locked="0" layoutInCell="1" allowOverlap="1">
              <wp:simplePos x="0" y="0"/>
              <wp:positionH relativeFrom="page">
                <wp:posOffset>6232525</wp:posOffset>
              </wp:positionH>
              <wp:positionV relativeFrom="page">
                <wp:posOffset>9844405</wp:posOffset>
              </wp:positionV>
              <wp:extent cx="289560" cy="180340"/>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180340"/>
                      </a:xfrm>
                      <a:prstGeom prst="rect">
                        <a:avLst/>
                      </a:prstGeom>
                      <a:noFill/>
                      <a:ln>
                        <a:noFill/>
                      </a:ln>
                    </wps:spPr>
                    <wps:txbx>
                      <w:txbxContent>
                        <w:p w:rsidR="00A914D2" w:rsidRDefault="00457506">
                          <w:pPr>
                            <w:pStyle w:val="BodyText"/>
                            <w:spacing w:before="10"/>
                            <w:ind w:left="60"/>
                          </w:pPr>
                          <w:r>
                            <w:fldChar w:fldCharType="begin"/>
                          </w:r>
                          <w:r>
                            <w:instrText xml:space="preserve"> PAGE </w:instrText>
                          </w:r>
                          <w:r>
                            <w:fldChar w:fldCharType="separate"/>
                          </w:r>
                          <w:r w:rsidR="00A914D2">
                            <w:t>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 o:spid="_x0000_s1077" type="#_x0000_t202" style="position:absolute;margin-left:490.75pt;margin-top:775.15pt;width:22.8pt;height:14.2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" filled="f" stroked="f">
              <v:textbox inset="0,0,0,0">
                <w:txbxContent>
                  <w:p w:rsidR="00A914D2" w:rsidRDefault="00457506">
                    <w:pPr>
                      <w:pStyle w:val="BodyText"/>
                      <w:spacing w:before="10"/>
                      <w:ind w:left="60"/>
                    </w:pPr>
                    <w:r>
                      <w:fldChar w:fldCharType="begin"/>
                    </w:r>
                    <w:r>
                      <w:instrText xml:space="preserve"> PAGE </w:instrText>
                    </w:r>
                    <w:r>
                      <w:fldChar w:fldCharType="separate"/>
                    </w:r>
                    <w:r w:rsidR="00A914D2">
                      <w:t>314</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209303"/>
      <w:docPartObj>
        <w:docPartGallery w:val="Page Numbers (Bottom of Page)"/>
        <w:docPartUnique/>
      </w:docPartObj>
    </w:sdtPr>
    <w:sdtEndPr>
      <w:rPr>
        <w:noProof/>
      </w:rPr>
    </w:sdtEndPr>
    <w:sdtContent>
      <w:p w:rsidR="00A914D2" w:rsidRDefault="00457506">
        <w:pPr>
          <w:pStyle w:val="Footer"/>
          <w:jc w:val="center"/>
        </w:pPr>
        <w:r>
          <w:fldChar w:fldCharType="begin"/>
        </w:r>
        <w:r>
          <w:instrText xml:space="preserve"> PAGE   \* MERGEFORMAT </w:instrText>
        </w:r>
        <w:r>
          <w:fldChar w:fldCharType="separate"/>
        </w:r>
        <w:r w:rsidR="00593DA0">
          <w:rPr>
            <w:noProof/>
          </w:rPr>
          <w:t>90</w:t>
        </w:r>
        <w:r>
          <w:rPr>
            <w:noProof/>
          </w:rPr>
          <w:fldChar w:fldCharType="end"/>
        </w:r>
      </w:p>
    </w:sdtContent>
  </w:sdt>
  <w:p w:rsidR="00A914D2" w:rsidRDefault="00A914D2">
    <w:pPr>
      <w:pStyle w:val="BodyTex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14D2" w:rsidRDefault="00A914D2">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14D2" w:rsidRDefault="00120C2B">
    <w:pPr>
      <w:pStyle w:val="BodyText"/>
      <w:spacing w:line="14" w:lineRule="auto"/>
      <w:rPr>
        <w:sz w:val="15"/>
      </w:rPr>
    </w:pPr>
    <w:r>
      <w:rPr>
        <w:noProof/>
        <w:sz w:val="18"/>
      </w:rPr>
      <mc:AlternateContent>
        <mc:Choice Requires="wps">
          <w:drawing>
            <wp:anchor distT="0" distB="0" distL="114300" distR="114300" simplePos="0" relativeHeight="251660288" behindDoc="1" locked="0" layoutInCell="1" allowOverlap="1">
              <wp:simplePos x="0" y="0"/>
              <wp:positionH relativeFrom="page">
                <wp:posOffset>483235</wp:posOffset>
              </wp:positionH>
              <wp:positionV relativeFrom="page">
                <wp:posOffset>9381490</wp:posOffset>
              </wp:positionV>
              <wp:extent cx="1005840" cy="147955"/>
              <wp:effectExtent l="0" t="0" r="0" b="0"/>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147955"/>
                      </a:xfrm>
                      <a:prstGeom prst="rect">
                        <a:avLst/>
                      </a:prstGeom>
                      <a:noFill/>
                      <a:ln>
                        <a:noFill/>
                      </a:ln>
                    </wps:spPr>
                    <wps:txbx>
                      <w:txbxContent>
                        <w:p w:rsidR="00A914D2" w:rsidRDefault="00777A67">
                          <w:pPr>
                            <w:spacing w:before="12"/>
                            <w:ind w:left="60"/>
                            <w:rPr>
                              <w:rFonts w:ascii="Tahoma"/>
                              <w:sz w:val="16"/>
                            </w:rPr>
                          </w:pPr>
                          <w:r>
                            <w:fldChar w:fldCharType="begin"/>
                          </w:r>
                          <w:r w:rsidR="00A914D2">
                            <w:rPr>
                              <w:rFonts w:ascii="Tahoma"/>
                              <w:color w:val="231F20"/>
                              <w:sz w:val="16"/>
                            </w:rPr>
                            <w:instrText xml:space="preserve"> PAGE </w:instrText>
                          </w:r>
                          <w:r>
                            <w:fldChar w:fldCharType="separate"/>
                          </w:r>
                          <w:r w:rsidR="00A914D2">
                            <w:t>3592</w:t>
                          </w:r>
                          <w:r>
                            <w:fldChar w:fldCharType="end"/>
                          </w:r>
                          <w:r w:rsidR="00A914D2">
                            <w:rPr>
                              <w:rFonts w:ascii="Tahoma"/>
                              <w:color w:val="231F20"/>
                              <w:sz w:val="16"/>
                            </w:rPr>
                            <w:t>Sharmaetal.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7" o:spid="_x0000_s1078" type="#_x0000_t202" style="position:absolute;margin-left:38.05pt;margin-top:738.7pt;width:79.2pt;height:11.6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" filled="f" stroked="f">
              <v:textbox inset="0,0,0,0">
                <w:txbxContent>
                  <w:p w:rsidR="00A914D2" w:rsidRDefault="00777A67">
                    <w:pPr>
                      <w:spacing w:before="12"/>
                      <w:ind w:left="60"/>
                      <w:rPr>
                        <w:rFonts w:ascii="Tahoma"/>
                        <w:sz w:val="16"/>
                      </w:rPr>
                    </w:pPr>
                    <w:r>
                      <w:fldChar w:fldCharType="begin"/>
                    </w:r>
                    <w:r w:rsidR="00A914D2">
                      <w:rPr>
                        <w:rFonts w:ascii="Tahoma"/>
                        <w:color w:val="231F20"/>
                        <w:sz w:val="16"/>
                      </w:rPr>
                      <w:instrText xml:space="preserve"> PAGE </w:instrText>
                    </w:r>
                    <w:r>
                      <w:fldChar w:fldCharType="separate"/>
                    </w:r>
                    <w:r w:rsidR="00A914D2">
                      <w:t>3592</w:t>
                    </w:r>
                    <w:r>
                      <w:fldChar w:fldCharType="end"/>
                    </w:r>
                    <w:r w:rsidR="00A914D2">
                      <w:rPr>
                        <w:rFonts w:ascii="Tahoma"/>
                        <w:color w:val="231F20"/>
                        <w:sz w:val="16"/>
                      </w:rPr>
                      <w:t>Sharmaetal.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14D2" w:rsidRDefault="00120C2B">
    <w:pPr>
      <w:pStyle w:val="BodyText"/>
      <w:spacing w:line="14" w:lineRule="auto"/>
      <w:rPr>
        <w:sz w:val="20"/>
      </w:rPr>
    </w:pPr>
    <w:r>
      <w:rPr>
        <w:noProof/>
        <w:sz w:val="18"/>
      </w:rPr>
      <mc:AlternateContent>
        <mc:Choice Requires="wps">
          <w:drawing>
            <wp:anchor distT="0" distB="0" distL="114300" distR="114300" simplePos="0" relativeHeight="251659264" behindDoc="1" locked="0" layoutInCell="1" allowOverlap="1">
              <wp:simplePos x="0" y="0"/>
              <wp:positionH relativeFrom="page">
                <wp:posOffset>4156075</wp:posOffset>
              </wp:positionH>
              <wp:positionV relativeFrom="page">
                <wp:posOffset>9381490</wp:posOffset>
              </wp:positionV>
              <wp:extent cx="2790825" cy="147955"/>
              <wp:effectExtent l="0" t="0" r="0" b="0"/>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147955"/>
                      </a:xfrm>
                      <a:prstGeom prst="rect">
                        <a:avLst/>
                      </a:prstGeom>
                      <a:noFill/>
                      <a:ln>
                        <a:noFill/>
                      </a:ln>
                    </wps:spPr>
                    <wps:txbx>
                      <w:txbxContent>
                        <w:p w:rsidR="00A914D2" w:rsidRDefault="00A914D2">
                          <w:pPr>
                            <w:spacing w:before="12"/>
                            <w:ind w:left="20"/>
                            <w:rPr>
                              <w:rFonts w:ascii="Tahoma"/>
                              <w:sz w:val="16"/>
                            </w:rPr>
                          </w:pPr>
                          <w:r>
                            <w:rPr>
                              <w:rFonts w:ascii="Tahoma"/>
                              <w:color w:val="231F20"/>
                              <w:sz w:val="16"/>
                            </w:rPr>
                            <w:t>AnemiaandIron-DeficiencySurveillanceinPregnancy</w:t>
                          </w:r>
                          <w:r w:rsidR="00777A67">
                            <w:fldChar w:fldCharType="begin"/>
                          </w:r>
                          <w:r>
                            <w:rPr>
                              <w:rFonts w:ascii="Tahoma"/>
                              <w:color w:val="231F20"/>
                              <w:sz w:val="16"/>
                            </w:rPr>
                            <w:instrText xml:space="preserve"> PAGE </w:instrText>
                          </w:r>
                          <w:r w:rsidR="00777A67">
                            <w:fldChar w:fldCharType="separate"/>
                          </w:r>
                          <w:r w:rsidR="00593DA0">
                            <w:rPr>
                              <w:rFonts w:ascii="Tahoma"/>
                              <w:noProof/>
                              <w:color w:val="231F20"/>
                              <w:sz w:val="16"/>
                            </w:rPr>
                            <w:t>107</w:t>
                          </w:r>
                          <w:r w:rsidR="00777A67">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6" o:spid="_x0000_s1079" type="#_x0000_t202" style="position:absolute;margin-left:327.25pt;margin-top:738.7pt;width:219.75pt;height:11.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" filled="f" stroked="f">
              <v:textbox inset="0,0,0,0">
                <w:txbxContent>
                  <w:p w:rsidR="00A914D2" w:rsidRDefault="00A914D2">
                    <w:pPr>
                      <w:spacing w:before="12"/>
                      <w:ind w:left="20"/>
                      <w:rPr>
                        <w:rFonts w:ascii="Tahoma"/>
                        <w:sz w:val="16"/>
                      </w:rPr>
                    </w:pPr>
                    <w:r>
                      <w:rPr>
                        <w:rFonts w:ascii="Tahoma"/>
                        <w:color w:val="231F20"/>
                        <w:sz w:val="16"/>
                      </w:rPr>
                      <w:t>AnemiaandIron-DeficiencySurveillanceinPregnancy</w:t>
                    </w:r>
                    <w:r w:rsidR="00777A67">
                      <w:fldChar w:fldCharType="begin"/>
                    </w:r>
                    <w:r>
                      <w:rPr>
                        <w:rFonts w:ascii="Tahoma"/>
                        <w:color w:val="231F20"/>
                        <w:sz w:val="16"/>
                      </w:rPr>
                      <w:instrText xml:space="preserve"> PAGE </w:instrText>
                    </w:r>
                    <w:r w:rsidR="00777A67">
                      <w:fldChar w:fldCharType="separate"/>
                    </w:r>
                    <w:r w:rsidR="00593DA0">
                      <w:rPr>
                        <w:rFonts w:ascii="Tahoma"/>
                        <w:noProof/>
                        <w:color w:val="231F20"/>
                        <w:sz w:val="16"/>
                      </w:rPr>
                      <w:t>107</w:t>
                    </w:r>
                    <w:r w:rsidR="00777A67">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7506" w:rsidRDefault="00457506">
      <w:r>
        <w:separator/>
      </w:r>
    </w:p>
  </w:footnote>
  <w:footnote w:type="continuationSeparator" w:id="0">
    <w:p w:rsidR="00457506" w:rsidRDefault="004575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14D2" w:rsidRPr="00CA368E" w:rsidRDefault="00A914D2">
    <w:pPr>
      <w:pStyle w:val="Head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14D2" w:rsidRDefault="00120C2B">
    <w:pPr>
      <w:pStyle w:val="BodyText"/>
      <w:spacing w:line="14" w:lineRule="auto"/>
      <w:rPr>
        <w:sz w:val="20"/>
      </w:rPr>
    </w:pPr>
    <w:r>
      <w:rPr>
        <w:noProof/>
        <w:sz w:val="22"/>
      </w:rPr>
      <mc:AlternateContent>
        <mc:Choice Requires="wps">
          <w:drawing>
            <wp:anchor distT="0" distB="0" distL="114300" distR="114300" simplePos="0" relativeHeight="251654656" behindDoc="1" locked="0" layoutInCell="1" allowOverlap="1">
              <wp:simplePos x="0" y="0"/>
              <wp:positionH relativeFrom="page">
                <wp:posOffset>2022475</wp:posOffset>
              </wp:positionH>
              <wp:positionV relativeFrom="page">
                <wp:posOffset>709930</wp:posOffset>
              </wp:positionV>
              <wp:extent cx="4472940" cy="166370"/>
              <wp:effectExtent l="0" t="0" r="0" b="0"/>
              <wp:wrapNone/>
              <wp:docPr id="1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2940" cy="166370"/>
                      </a:xfrm>
                      <a:prstGeom prst="rect">
                        <a:avLst/>
                      </a:prstGeom>
                      <a:noFill/>
                      <a:ln>
                        <a:noFill/>
                      </a:ln>
                    </wps:spPr>
                    <wps:txbx>
                      <w:txbxContent>
                        <w:p w:rsidR="00A914D2" w:rsidRDefault="00A914D2">
                          <w:pPr>
                            <w:spacing w:before="11"/>
                            <w:ind w:left="20"/>
                            <w:rPr>
                              <w:sz w:val="20"/>
                            </w:rPr>
                          </w:pPr>
                          <w:r>
                            <w:rPr>
                              <w:sz w:val="20"/>
                            </w:rPr>
                            <w:t>LilisCandra Yanti,dkk.PengaruhKBSuntikDMPATerhadapGangguanSiklus…….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 o:spid="_x0000_s1075" type="#_x0000_t202" style="position:absolute;margin-left:159.25pt;margin-top:55.9pt;width:352.2pt;height:13.1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" filled="f" stroked="f">
              <v:textbox inset="0,0,0,0">
                <w:txbxContent>
                  <w:p w:rsidR="00A914D2" w:rsidRDefault="00A914D2">
                    <w:pPr>
                      <w:spacing w:before="11"/>
                      <w:ind w:left="20"/>
                      <w:rPr>
                        <w:sz w:val="20"/>
                      </w:rPr>
                    </w:pPr>
                    <w:r>
                      <w:rPr>
                        <w:sz w:val="20"/>
                      </w:rPr>
                      <w:t>LilisCandra Yanti,dkk.PengaruhKBSuntikDMPATerhadapGangguanSiklus…….</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14D2" w:rsidRDefault="00120C2B">
    <w:pPr>
      <w:pStyle w:val="BodyText"/>
      <w:spacing w:line="14" w:lineRule="auto"/>
      <w:rPr>
        <w:sz w:val="20"/>
      </w:rPr>
    </w:pPr>
    <w:r>
      <w:rPr>
        <w:noProof/>
        <w:sz w:val="22"/>
      </w:rPr>
      <mc:AlternateContent>
        <mc:Choice Requires="wps">
          <w:drawing>
            <wp:anchor distT="0" distB="0" distL="114300" distR="114300" simplePos="0" relativeHeight="251655680" behindDoc="1" locked="0" layoutInCell="1" allowOverlap="1">
              <wp:simplePos x="0" y="0"/>
              <wp:positionH relativeFrom="page">
                <wp:posOffset>2576830</wp:posOffset>
              </wp:positionH>
              <wp:positionV relativeFrom="page">
                <wp:posOffset>709930</wp:posOffset>
              </wp:positionV>
              <wp:extent cx="2406650" cy="313690"/>
              <wp:effectExtent l="0" t="0" r="0" b="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650" cy="313690"/>
                      </a:xfrm>
                      <a:prstGeom prst="rect">
                        <a:avLst/>
                      </a:prstGeom>
                      <a:noFill/>
                      <a:ln>
                        <a:noFill/>
                      </a:ln>
                    </wps:spPr>
                    <wps:txbx>
                      <w:txbxContent>
                        <w:p w:rsidR="00A914D2" w:rsidRDefault="00A914D2">
                          <w:pPr>
                            <w:spacing w:before="11"/>
                            <w:ind w:left="647" w:right="1" w:hanging="628"/>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 o:spid="_x0000_s1076" type="#_x0000_t202" style="position:absolute;margin-left:202.9pt;margin-top:55.9pt;width:189.5pt;height:24.7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" filled="f" stroked="f">
              <v:textbox inset="0,0,0,0">
                <w:txbxContent>
                  <w:p w:rsidR="00A914D2" w:rsidRDefault="00A914D2">
                    <w:pPr>
                      <w:spacing w:before="11"/>
                      <w:ind w:left="647" w:right="1" w:hanging="628"/>
                      <w:rPr>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8CB21B76"/>
    <w:lvl w:ilvl="0">
      <w:numFmt w:val="bullet"/>
      <w:lvlText w:val="*"/>
      <w:lvlJc w:val="left"/>
    </w:lvl>
  </w:abstractNum>
  <w:abstractNum w:abstractNumId="1" w15:restartNumberingAfterBreak="0">
    <w:nsid w:val="00000015"/>
    <w:multiLevelType w:val="hybridMultilevel"/>
    <w:tmpl w:val="FCDC2CC4"/>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B2A64080">
      <w:start w:val="1"/>
      <w:numFmt w:val="decimal"/>
      <w:lvlText w:val="%4."/>
      <w:lvlJc w:val="left"/>
      <w:pPr>
        <w:ind w:left="2880" w:hanging="360"/>
      </w:pPr>
      <w:rPr>
        <w:rFonts w:ascii="Times New Roman" w:eastAsia="Times New Roman" w:hAnsi="Times New Roman" w:cs="Times New Roman"/>
      </w:r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0000001F"/>
    <w:multiLevelType w:val="hybridMultilevel"/>
    <w:tmpl w:val="8BAA9CFC"/>
    <w:lvl w:ilvl="0" w:tplc="63FC4DC2">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15:restartNumberingAfterBreak="0">
    <w:nsid w:val="00000031"/>
    <w:multiLevelType w:val="hybridMultilevel"/>
    <w:tmpl w:val="845C635C"/>
    <w:lvl w:ilvl="0" w:tplc="F8347168">
      <w:start w:val="1"/>
      <w:numFmt w:val="decimal"/>
      <w:lvlText w:val="%1)"/>
      <w:lvlJc w:val="left"/>
      <w:pPr>
        <w:ind w:left="1996" w:hanging="360"/>
      </w:pPr>
      <w:rPr>
        <w:rFonts w:ascii="Times New Roman" w:eastAsia="Calibri" w:hAnsi="Times New Roman" w:cs="Times New Roman"/>
      </w:rPr>
    </w:lvl>
    <w:lvl w:ilvl="1" w:tplc="367E0A1E">
      <w:start w:val="1"/>
      <w:numFmt w:val="decimal"/>
      <w:lvlText w:val="%2)"/>
      <w:lvlJc w:val="left"/>
      <w:pPr>
        <w:ind w:left="1440" w:hanging="360"/>
      </w:pPr>
      <w:rPr>
        <w:rFonts w:hint="default"/>
      </w:rPr>
    </w:lvl>
    <w:lvl w:ilvl="2" w:tplc="413018C4">
      <w:start w:val="1"/>
      <w:numFmt w:val="lowerLetter"/>
      <w:lvlText w:val="%3)"/>
      <w:lvlJc w:val="left"/>
      <w:pPr>
        <w:ind w:left="2340" w:hanging="360"/>
      </w:pPr>
      <w:rPr>
        <w:rFonts w:hint="default"/>
      </w:rPr>
    </w:lvl>
    <w:lvl w:ilvl="3" w:tplc="E24AF6CC">
      <w:start w:val="1"/>
      <w:numFmt w:val="lowerLetter"/>
      <w:lvlText w:val="%4."/>
      <w:lvlJc w:val="left"/>
      <w:pPr>
        <w:ind w:left="2880" w:hanging="360"/>
      </w:pPr>
      <w:rPr>
        <w:rFonts w:hint="default"/>
      </w:rPr>
    </w:lvl>
    <w:lvl w:ilvl="4" w:tplc="04210019">
      <w:start w:val="1"/>
      <w:numFmt w:val="lowerLetter"/>
      <w:lvlText w:val="%5."/>
      <w:lvlJc w:val="left"/>
      <w:pPr>
        <w:ind w:left="3600" w:hanging="360"/>
      </w:pPr>
    </w:lvl>
    <w:lvl w:ilvl="5" w:tplc="B72A51C6">
      <w:start w:val="6"/>
      <w:numFmt w:val="decimal"/>
      <w:lvlText w:val="%6"/>
      <w:lvlJc w:val="left"/>
      <w:pPr>
        <w:ind w:left="4500" w:hanging="360"/>
      </w:pPr>
      <w:rPr>
        <w:rFonts w:hint="default"/>
      </w:rPr>
    </w:lvl>
    <w:lvl w:ilvl="6" w:tplc="5F8ABDBA">
      <w:start w:val="3"/>
      <w:numFmt w:val="bullet"/>
      <w:lvlText w:val="-"/>
      <w:lvlJc w:val="left"/>
      <w:pPr>
        <w:ind w:left="5040" w:hanging="360"/>
      </w:pPr>
      <w:rPr>
        <w:rFonts w:ascii="Times New Roman" w:eastAsia="Times New Roman" w:hAnsi="Times New Roman" w:cs="Times New Roman" w:hint="default"/>
      </w:r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000003B"/>
    <w:multiLevelType w:val="hybridMultilevel"/>
    <w:tmpl w:val="DFC07AB6"/>
    <w:lvl w:ilvl="0" w:tplc="38090017">
      <w:start w:val="1"/>
      <w:numFmt w:val="lowerLetter"/>
      <w:lvlText w:val="%1)"/>
      <w:lvlJc w:val="left"/>
      <w:pPr>
        <w:ind w:left="1996" w:hanging="360"/>
      </w:pPr>
    </w:lvl>
    <w:lvl w:ilvl="1" w:tplc="3D149342">
      <w:start w:val="1"/>
      <w:numFmt w:val="decimal"/>
      <w:lvlText w:val="%2)"/>
      <w:lvlJc w:val="left"/>
      <w:pPr>
        <w:ind w:left="1440" w:hanging="360"/>
      </w:pPr>
      <w:rPr>
        <w:sz w:val="24"/>
        <w:szCs w:val="24"/>
      </w:rPr>
    </w:lvl>
    <w:lvl w:ilvl="2" w:tplc="413018C4">
      <w:start w:val="1"/>
      <w:numFmt w:val="lowerLetter"/>
      <w:lvlText w:val="%3)"/>
      <w:lvlJc w:val="left"/>
      <w:pPr>
        <w:ind w:left="2340" w:hanging="360"/>
      </w:pPr>
    </w:lvl>
    <w:lvl w:ilvl="3" w:tplc="166A6860">
      <w:start w:val="1"/>
      <w:numFmt w:val="decimal"/>
      <w:lvlText w:val="%4."/>
      <w:lvlJc w:val="left"/>
      <w:pPr>
        <w:ind w:left="2880" w:hanging="360"/>
      </w:pPr>
    </w:lvl>
    <w:lvl w:ilvl="4" w:tplc="04210019">
      <w:start w:val="1"/>
      <w:numFmt w:val="lowerLetter"/>
      <w:lvlText w:val="%5."/>
      <w:lvlJc w:val="left"/>
      <w:pPr>
        <w:ind w:left="3600" w:hanging="360"/>
      </w:pPr>
    </w:lvl>
    <w:lvl w:ilvl="5" w:tplc="96B89A10">
      <w:start w:val="1"/>
      <w:numFmt w:val="upperLetter"/>
      <w:lvlText w:val="%6."/>
      <w:lvlJc w:val="left"/>
      <w:pPr>
        <w:ind w:left="4500" w:hanging="360"/>
      </w:pPr>
    </w:lvl>
    <w:lvl w:ilvl="6" w:tplc="881063C2">
      <w:start w:val="20"/>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 w15:restartNumberingAfterBreak="0">
    <w:nsid w:val="00000040"/>
    <w:multiLevelType w:val="hybridMultilevel"/>
    <w:tmpl w:val="2034DEAE"/>
    <w:lvl w:ilvl="0" w:tplc="367E0A1E">
      <w:start w:val="1"/>
      <w:numFmt w:val="decimal"/>
      <w:lvlText w:val="%1)"/>
      <w:lvlJc w:val="left"/>
      <w:pPr>
        <w:ind w:left="1996" w:hanging="360"/>
      </w:pPr>
    </w:lvl>
    <w:lvl w:ilvl="1" w:tplc="04210019">
      <w:start w:val="1"/>
      <w:numFmt w:val="lowerLetter"/>
      <w:lvlText w:val="%2."/>
      <w:lvlJc w:val="left"/>
      <w:pPr>
        <w:ind w:left="2716" w:hanging="360"/>
      </w:pPr>
    </w:lvl>
    <w:lvl w:ilvl="2" w:tplc="0421001B">
      <w:start w:val="1"/>
      <w:numFmt w:val="lowerRoman"/>
      <w:lvlText w:val="%3."/>
      <w:lvlJc w:val="right"/>
      <w:pPr>
        <w:ind w:left="3436" w:hanging="180"/>
      </w:pPr>
    </w:lvl>
    <w:lvl w:ilvl="3" w:tplc="53A0B8D2">
      <w:start w:val="1"/>
      <w:numFmt w:val="decimal"/>
      <w:lvlText w:val="%4."/>
      <w:lvlJc w:val="left"/>
      <w:pPr>
        <w:ind w:left="4156" w:hanging="360"/>
      </w:pPr>
      <w:rPr>
        <w:b w:val="0"/>
        <w:bCs w:val="0"/>
      </w:rPr>
    </w:lvl>
    <w:lvl w:ilvl="4" w:tplc="04210019">
      <w:start w:val="1"/>
      <w:numFmt w:val="lowerLetter"/>
      <w:lvlText w:val="%5."/>
      <w:lvlJc w:val="left"/>
      <w:pPr>
        <w:ind w:left="4876" w:hanging="360"/>
      </w:pPr>
    </w:lvl>
    <w:lvl w:ilvl="5" w:tplc="0421001B">
      <w:start w:val="1"/>
      <w:numFmt w:val="lowerRoman"/>
      <w:lvlText w:val="%6."/>
      <w:lvlJc w:val="right"/>
      <w:pPr>
        <w:ind w:left="5596" w:hanging="180"/>
      </w:pPr>
    </w:lvl>
    <w:lvl w:ilvl="6" w:tplc="0421000F">
      <w:start w:val="1"/>
      <w:numFmt w:val="decimal"/>
      <w:lvlText w:val="%7."/>
      <w:lvlJc w:val="left"/>
      <w:pPr>
        <w:ind w:left="6316" w:hanging="360"/>
      </w:pPr>
    </w:lvl>
    <w:lvl w:ilvl="7" w:tplc="04210019">
      <w:start w:val="1"/>
      <w:numFmt w:val="lowerLetter"/>
      <w:lvlText w:val="%8."/>
      <w:lvlJc w:val="left"/>
      <w:pPr>
        <w:ind w:left="7036" w:hanging="360"/>
      </w:pPr>
    </w:lvl>
    <w:lvl w:ilvl="8" w:tplc="0421001B">
      <w:start w:val="1"/>
      <w:numFmt w:val="lowerRoman"/>
      <w:lvlText w:val="%9."/>
      <w:lvlJc w:val="right"/>
      <w:pPr>
        <w:ind w:left="7756" w:hanging="180"/>
      </w:pPr>
    </w:lvl>
  </w:abstractNum>
  <w:abstractNum w:abstractNumId="6" w15:restartNumberingAfterBreak="0">
    <w:nsid w:val="0000009F"/>
    <w:multiLevelType w:val="hybridMultilevel"/>
    <w:tmpl w:val="9B86DF0C"/>
    <w:lvl w:ilvl="0" w:tplc="04210017">
      <w:start w:val="1"/>
      <w:numFmt w:val="lowerLetter"/>
      <w:lvlText w:val="%1)"/>
      <w:lvlJc w:val="left"/>
      <w:pPr>
        <w:ind w:left="720" w:hanging="360"/>
      </w:pPr>
    </w:lvl>
    <w:lvl w:ilvl="1" w:tplc="04210019">
      <w:start w:val="1"/>
      <w:numFmt w:val="lowerLetter"/>
      <w:lvlText w:val="%2."/>
      <w:lvlJc w:val="left"/>
      <w:pPr>
        <w:ind w:left="1353"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 w15:restartNumberingAfterBreak="0">
    <w:nsid w:val="046847BC"/>
    <w:multiLevelType w:val="hybridMultilevel"/>
    <w:tmpl w:val="5A387400"/>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15:restartNumberingAfterBreak="0">
    <w:nsid w:val="05792E1C"/>
    <w:multiLevelType w:val="hybridMultilevel"/>
    <w:tmpl w:val="62F81C62"/>
    <w:lvl w:ilvl="0" w:tplc="04090017">
      <w:start w:val="1"/>
      <w:numFmt w:val="lowerLetter"/>
      <w:lvlText w:val="%1)"/>
      <w:lvlJc w:val="left"/>
      <w:pPr>
        <w:ind w:left="2062" w:hanging="360"/>
      </w:pPr>
    </w:lvl>
    <w:lvl w:ilvl="1" w:tplc="04210019">
      <w:start w:val="1"/>
      <w:numFmt w:val="lowerLetter"/>
      <w:lvlText w:val="%2."/>
      <w:lvlJc w:val="left"/>
      <w:pPr>
        <w:ind w:left="1353" w:hanging="360"/>
      </w:pPr>
    </w:lvl>
    <w:lvl w:ilvl="2" w:tplc="0421001B">
      <w:start w:val="1"/>
      <w:numFmt w:val="lowerRoman"/>
      <w:lvlText w:val="%3."/>
      <w:lvlJc w:val="right"/>
      <w:pPr>
        <w:ind w:left="3502" w:hanging="180"/>
      </w:pPr>
    </w:lvl>
    <w:lvl w:ilvl="3" w:tplc="8154D8E4">
      <w:start w:val="1"/>
      <w:numFmt w:val="decimal"/>
      <w:lvlText w:val="%4)"/>
      <w:lvlJc w:val="left"/>
      <w:pPr>
        <w:ind w:left="2345" w:hanging="360"/>
      </w:pPr>
      <w:rPr>
        <w:rFonts w:hint="default"/>
      </w:rPr>
    </w:lvl>
    <w:lvl w:ilvl="4" w:tplc="04210019">
      <w:start w:val="1"/>
      <w:numFmt w:val="lowerLetter"/>
      <w:lvlText w:val="%5."/>
      <w:lvlJc w:val="left"/>
      <w:pPr>
        <w:ind w:left="4942" w:hanging="360"/>
      </w:pPr>
    </w:lvl>
    <w:lvl w:ilvl="5" w:tplc="04090015">
      <w:start w:val="1"/>
      <w:numFmt w:val="upperLetter"/>
      <w:lvlText w:val="%6."/>
      <w:lvlJc w:val="left"/>
      <w:pPr>
        <w:ind w:left="5662" w:hanging="180"/>
      </w:pPr>
    </w:lvl>
    <w:lvl w:ilvl="6" w:tplc="0421000F" w:tentative="1">
      <w:start w:val="1"/>
      <w:numFmt w:val="decimal"/>
      <w:lvlText w:val="%7."/>
      <w:lvlJc w:val="left"/>
      <w:pPr>
        <w:ind w:left="6382" w:hanging="360"/>
      </w:pPr>
    </w:lvl>
    <w:lvl w:ilvl="7" w:tplc="04210019" w:tentative="1">
      <w:start w:val="1"/>
      <w:numFmt w:val="lowerLetter"/>
      <w:lvlText w:val="%8."/>
      <w:lvlJc w:val="left"/>
      <w:pPr>
        <w:ind w:left="7102" w:hanging="360"/>
      </w:pPr>
    </w:lvl>
    <w:lvl w:ilvl="8" w:tplc="0421001B" w:tentative="1">
      <w:start w:val="1"/>
      <w:numFmt w:val="lowerRoman"/>
      <w:lvlText w:val="%9."/>
      <w:lvlJc w:val="right"/>
      <w:pPr>
        <w:ind w:left="7822" w:hanging="180"/>
      </w:pPr>
    </w:lvl>
  </w:abstractNum>
  <w:abstractNum w:abstractNumId="9" w15:restartNumberingAfterBreak="0">
    <w:nsid w:val="092C02D0"/>
    <w:multiLevelType w:val="hybridMultilevel"/>
    <w:tmpl w:val="32E25908"/>
    <w:lvl w:ilvl="0" w:tplc="FFA02C2C">
      <w:start w:val="1"/>
      <w:numFmt w:val="decimal"/>
      <w:lvlText w:val="%1)"/>
      <w:lvlJc w:val="left"/>
      <w:pPr>
        <w:ind w:left="928" w:hanging="360"/>
      </w:pPr>
      <w:rPr>
        <w:rFonts w:hint="default"/>
      </w:r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10" w15:restartNumberingAfterBreak="0">
    <w:nsid w:val="0AB917D8"/>
    <w:multiLevelType w:val="hybridMultilevel"/>
    <w:tmpl w:val="6F08180A"/>
    <w:lvl w:ilvl="0" w:tplc="0409000F">
      <w:start w:val="1"/>
      <w:numFmt w:val="decimal"/>
      <w:lvlText w:val="%1."/>
      <w:lvlJc w:val="left"/>
      <w:pPr>
        <w:ind w:left="2520" w:hanging="360"/>
      </w:pPr>
      <w:rPr>
        <w:rFonts w:hint="default"/>
      </w:rPr>
    </w:lvl>
    <w:lvl w:ilvl="1" w:tplc="04090019">
      <w:start w:val="1"/>
      <w:numFmt w:val="lowerLetter"/>
      <w:lvlText w:val="%2."/>
      <w:lvlJc w:val="left"/>
      <w:pPr>
        <w:ind w:left="928" w:hanging="360"/>
      </w:pPr>
    </w:lvl>
    <w:lvl w:ilvl="2" w:tplc="3809001B">
      <w:start w:val="1"/>
      <w:numFmt w:val="lowerRoman"/>
      <w:lvlText w:val="%3."/>
      <w:lvlJc w:val="right"/>
      <w:pPr>
        <w:ind w:left="3960" w:hanging="180"/>
      </w:pPr>
    </w:lvl>
    <w:lvl w:ilvl="3" w:tplc="3809000F">
      <w:start w:val="1"/>
      <w:numFmt w:val="decimal"/>
      <w:lvlText w:val="%4."/>
      <w:lvlJc w:val="left"/>
      <w:pPr>
        <w:ind w:left="4680" w:hanging="360"/>
      </w:pPr>
    </w:lvl>
    <w:lvl w:ilvl="4" w:tplc="38090019">
      <w:start w:val="1"/>
      <w:numFmt w:val="lowerLetter"/>
      <w:lvlText w:val="%5."/>
      <w:lvlJc w:val="left"/>
      <w:pPr>
        <w:ind w:left="5400" w:hanging="360"/>
      </w:pPr>
    </w:lvl>
    <w:lvl w:ilvl="5" w:tplc="58983B6A">
      <w:start w:val="1"/>
      <w:numFmt w:val="lowerLetter"/>
      <w:lvlText w:val="%6."/>
      <w:lvlJc w:val="left"/>
      <w:pPr>
        <w:ind w:left="1211" w:hanging="360"/>
      </w:pPr>
      <w:rPr>
        <w:rFonts w:hint="default"/>
        <w:sz w:val="24"/>
      </w:rPr>
    </w:lvl>
    <w:lvl w:ilvl="6" w:tplc="3809000F">
      <w:start w:val="1"/>
      <w:numFmt w:val="decimal"/>
      <w:lvlText w:val="%7."/>
      <w:lvlJc w:val="left"/>
      <w:pPr>
        <w:ind w:left="6840" w:hanging="360"/>
      </w:pPr>
    </w:lvl>
    <w:lvl w:ilvl="7" w:tplc="74986436">
      <w:start w:val="1"/>
      <w:numFmt w:val="decimal"/>
      <w:lvlText w:val="%8)"/>
      <w:lvlJc w:val="left"/>
      <w:pPr>
        <w:ind w:left="1637" w:hanging="360"/>
      </w:pPr>
      <w:rPr>
        <w:rFonts w:eastAsia="Calibri" w:hint="default"/>
      </w:rPr>
    </w:lvl>
    <w:lvl w:ilvl="8" w:tplc="95649E74">
      <w:start w:val="1"/>
      <w:numFmt w:val="lowerLetter"/>
      <w:lvlText w:val="%9)"/>
      <w:lvlJc w:val="left"/>
      <w:pPr>
        <w:ind w:left="1920" w:hanging="360"/>
      </w:pPr>
      <w:rPr>
        <w:rFonts w:hint="default"/>
      </w:rPr>
    </w:lvl>
  </w:abstractNum>
  <w:abstractNum w:abstractNumId="11" w15:restartNumberingAfterBreak="0">
    <w:nsid w:val="0C6F2EDD"/>
    <w:multiLevelType w:val="hybridMultilevel"/>
    <w:tmpl w:val="21820210"/>
    <w:lvl w:ilvl="0" w:tplc="F1D890BE">
      <w:start w:val="1"/>
      <w:numFmt w:val="decimal"/>
      <w:lvlText w:val="%1)"/>
      <w:lvlJc w:val="left"/>
      <w:pPr>
        <w:ind w:left="819" w:hanging="360"/>
      </w:pPr>
      <w:rPr>
        <w:rFonts w:hint="default"/>
      </w:rPr>
    </w:lvl>
    <w:lvl w:ilvl="1" w:tplc="04210019" w:tentative="1">
      <w:start w:val="1"/>
      <w:numFmt w:val="lowerLetter"/>
      <w:lvlText w:val="%2."/>
      <w:lvlJc w:val="left"/>
      <w:pPr>
        <w:ind w:left="1539" w:hanging="360"/>
      </w:pPr>
    </w:lvl>
    <w:lvl w:ilvl="2" w:tplc="0421001B" w:tentative="1">
      <w:start w:val="1"/>
      <w:numFmt w:val="lowerRoman"/>
      <w:lvlText w:val="%3."/>
      <w:lvlJc w:val="right"/>
      <w:pPr>
        <w:ind w:left="2259" w:hanging="180"/>
      </w:pPr>
    </w:lvl>
    <w:lvl w:ilvl="3" w:tplc="0421000F" w:tentative="1">
      <w:start w:val="1"/>
      <w:numFmt w:val="decimal"/>
      <w:lvlText w:val="%4."/>
      <w:lvlJc w:val="left"/>
      <w:pPr>
        <w:ind w:left="2979" w:hanging="360"/>
      </w:pPr>
    </w:lvl>
    <w:lvl w:ilvl="4" w:tplc="04210019" w:tentative="1">
      <w:start w:val="1"/>
      <w:numFmt w:val="lowerLetter"/>
      <w:lvlText w:val="%5."/>
      <w:lvlJc w:val="left"/>
      <w:pPr>
        <w:ind w:left="3699" w:hanging="360"/>
      </w:pPr>
    </w:lvl>
    <w:lvl w:ilvl="5" w:tplc="0421001B" w:tentative="1">
      <w:start w:val="1"/>
      <w:numFmt w:val="lowerRoman"/>
      <w:lvlText w:val="%6."/>
      <w:lvlJc w:val="right"/>
      <w:pPr>
        <w:ind w:left="4419" w:hanging="180"/>
      </w:pPr>
    </w:lvl>
    <w:lvl w:ilvl="6" w:tplc="0421000F" w:tentative="1">
      <w:start w:val="1"/>
      <w:numFmt w:val="decimal"/>
      <w:lvlText w:val="%7."/>
      <w:lvlJc w:val="left"/>
      <w:pPr>
        <w:ind w:left="5139" w:hanging="360"/>
      </w:pPr>
    </w:lvl>
    <w:lvl w:ilvl="7" w:tplc="04210019" w:tentative="1">
      <w:start w:val="1"/>
      <w:numFmt w:val="lowerLetter"/>
      <w:lvlText w:val="%8."/>
      <w:lvlJc w:val="left"/>
      <w:pPr>
        <w:ind w:left="5859" w:hanging="360"/>
      </w:pPr>
    </w:lvl>
    <w:lvl w:ilvl="8" w:tplc="0421001B" w:tentative="1">
      <w:start w:val="1"/>
      <w:numFmt w:val="lowerRoman"/>
      <w:lvlText w:val="%9."/>
      <w:lvlJc w:val="right"/>
      <w:pPr>
        <w:ind w:left="6579" w:hanging="180"/>
      </w:pPr>
    </w:lvl>
  </w:abstractNum>
  <w:abstractNum w:abstractNumId="12" w15:restartNumberingAfterBreak="0">
    <w:nsid w:val="0CAC5E13"/>
    <w:multiLevelType w:val="hybridMultilevel"/>
    <w:tmpl w:val="75BC4E52"/>
    <w:lvl w:ilvl="0" w:tplc="1C4CE6DA">
      <w:start w:val="1"/>
      <w:numFmt w:val="decimal"/>
      <w:lvlText w:val="%1."/>
      <w:lvlJc w:val="left"/>
      <w:pPr>
        <w:ind w:left="2161" w:hanging="480"/>
      </w:pPr>
      <w:rPr>
        <w:rFonts w:ascii="Times New Roman" w:eastAsia="Times New Roman" w:hAnsi="Times New Roman" w:cs="Times New Roman"/>
      </w:rPr>
    </w:lvl>
    <w:lvl w:ilvl="1" w:tplc="04090019" w:tentative="1">
      <w:start w:val="1"/>
      <w:numFmt w:val="lowerLetter"/>
      <w:lvlText w:val="%2."/>
      <w:lvlJc w:val="left"/>
      <w:pPr>
        <w:ind w:left="2761" w:hanging="360"/>
      </w:pPr>
    </w:lvl>
    <w:lvl w:ilvl="2" w:tplc="0409001B" w:tentative="1">
      <w:start w:val="1"/>
      <w:numFmt w:val="lowerRoman"/>
      <w:lvlText w:val="%3."/>
      <w:lvlJc w:val="right"/>
      <w:pPr>
        <w:ind w:left="3481" w:hanging="180"/>
      </w:pPr>
    </w:lvl>
    <w:lvl w:ilvl="3" w:tplc="0409000F" w:tentative="1">
      <w:start w:val="1"/>
      <w:numFmt w:val="decimal"/>
      <w:lvlText w:val="%4."/>
      <w:lvlJc w:val="left"/>
      <w:pPr>
        <w:ind w:left="4201" w:hanging="360"/>
      </w:pPr>
    </w:lvl>
    <w:lvl w:ilvl="4" w:tplc="04090019" w:tentative="1">
      <w:start w:val="1"/>
      <w:numFmt w:val="lowerLetter"/>
      <w:lvlText w:val="%5."/>
      <w:lvlJc w:val="left"/>
      <w:pPr>
        <w:ind w:left="4921" w:hanging="360"/>
      </w:pPr>
    </w:lvl>
    <w:lvl w:ilvl="5" w:tplc="0409001B" w:tentative="1">
      <w:start w:val="1"/>
      <w:numFmt w:val="lowerRoman"/>
      <w:lvlText w:val="%6."/>
      <w:lvlJc w:val="right"/>
      <w:pPr>
        <w:ind w:left="5641" w:hanging="180"/>
      </w:pPr>
    </w:lvl>
    <w:lvl w:ilvl="6" w:tplc="0409000F" w:tentative="1">
      <w:start w:val="1"/>
      <w:numFmt w:val="decimal"/>
      <w:lvlText w:val="%7."/>
      <w:lvlJc w:val="left"/>
      <w:pPr>
        <w:ind w:left="6361" w:hanging="360"/>
      </w:pPr>
    </w:lvl>
    <w:lvl w:ilvl="7" w:tplc="04090019" w:tentative="1">
      <w:start w:val="1"/>
      <w:numFmt w:val="lowerLetter"/>
      <w:lvlText w:val="%8."/>
      <w:lvlJc w:val="left"/>
      <w:pPr>
        <w:ind w:left="7081" w:hanging="360"/>
      </w:pPr>
    </w:lvl>
    <w:lvl w:ilvl="8" w:tplc="0409001B" w:tentative="1">
      <w:start w:val="1"/>
      <w:numFmt w:val="lowerRoman"/>
      <w:lvlText w:val="%9."/>
      <w:lvlJc w:val="right"/>
      <w:pPr>
        <w:ind w:left="7801" w:hanging="180"/>
      </w:pPr>
    </w:lvl>
  </w:abstractNum>
  <w:abstractNum w:abstractNumId="13" w15:restartNumberingAfterBreak="0">
    <w:nsid w:val="0D6043D8"/>
    <w:multiLevelType w:val="hybridMultilevel"/>
    <w:tmpl w:val="D55A613A"/>
    <w:lvl w:ilvl="0" w:tplc="4E72CD6A">
      <w:start w:val="1"/>
      <w:numFmt w:val="decimal"/>
      <w:lvlText w:val="%1."/>
      <w:lvlJc w:val="left"/>
      <w:pPr>
        <w:ind w:left="1070" w:hanging="360"/>
      </w:pPr>
      <w:rPr>
        <w:rFonts w:ascii="Times New Roman" w:eastAsia="Calibri" w:hAnsi="Times New Roman" w:cs="Times New Roman"/>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14" w15:restartNumberingAfterBreak="0">
    <w:nsid w:val="0DAB15D6"/>
    <w:multiLevelType w:val="hybridMultilevel"/>
    <w:tmpl w:val="F4180236"/>
    <w:lvl w:ilvl="0" w:tplc="C73E2906">
      <w:start w:val="1"/>
      <w:numFmt w:val="decimal"/>
      <w:lvlText w:val="%1."/>
      <w:lvlJc w:val="left"/>
      <w:pPr>
        <w:ind w:left="1070" w:hanging="360"/>
      </w:pPr>
      <w:rPr>
        <w:rFonts w:hint="default"/>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15" w15:restartNumberingAfterBreak="0">
    <w:nsid w:val="0E544C83"/>
    <w:multiLevelType w:val="hybridMultilevel"/>
    <w:tmpl w:val="AE268FEC"/>
    <w:lvl w:ilvl="0" w:tplc="04210011">
      <w:start w:val="1"/>
      <w:numFmt w:val="decimal"/>
      <w:lvlText w:val="%1)"/>
      <w:lvlJc w:val="left"/>
      <w:pPr>
        <w:ind w:left="1070" w:hanging="360"/>
      </w:p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16" w15:restartNumberingAfterBreak="0">
    <w:nsid w:val="10705E02"/>
    <w:multiLevelType w:val="hybridMultilevel"/>
    <w:tmpl w:val="E1CCD2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C82824AA">
      <w:start w:val="1"/>
      <w:numFmt w:val="lowerLetter"/>
      <w:lvlText w:val="%4)"/>
      <w:lvlJc w:val="left"/>
      <w:pPr>
        <w:ind w:left="2880" w:hanging="36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A0904944">
      <w:start w:val="1"/>
      <w:numFmt w:val="decimal"/>
      <w:lvlText w:val="%7."/>
      <w:lvlJc w:val="left"/>
      <w:pPr>
        <w:ind w:left="5040" w:hanging="360"/>
      </w:pPr>
      <w:rPr>
        <w:b w:val="0"/>
        <w:bCs/>
      </w:r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10A123FF"/>
    <w:multiLevelType w:val="hybridMultilevel"/>
    <w:tmpl w:val="637866CA"/>
    <w:lvl w:ilvl="0" w:tplc="B6243790">
      <w:start w:val="1"/>
      <w:numFmt w:val="upperLetter"/>
      <w:lvlText w:val="%1."/>
      <w:lvlJc w:val="left"/>
      <w:pPr>
        <w:ind w:left="627" w:hanging="360"/>
      </w:pPr>
      <w:rPr>
        <w:rFonts w:ascii="Times New Roman" w:eastAsia="Times New Roman" w:hAnsi="Times New Roman" w:cs="Times New Roman" w:hint="default"/>
        <w:b/>
        <w:bCs/>
        <w:spacing w:val="-1"/>
        <w:w w:val="99"/>
        <w:sz w:val="24"/>
        <w:szCs w:val="24"/>
      </w:rPr>
    </w:lvl>
    <w:lvl w:ilvl="1" w:tplc="070CC3F0">
      <w:start w:val="1"/>
      <w:numFmt w:val="decimal"/>
      <w:lvlText w:val="%2."/>
      <w:lvlJc w:val="left"/>
      <w:pPr>
        <w:ind w:left="908" w:hanging="281"/>
      </w:pPr>
      <w:rPr>
        <w:rFonts w:ascii="Times New Roman" w:eastAsia="Times New Roman" w:hAnsi="Times New Roman" w:cs="Times New Roman" w:hint="default"/>
        <w:spacing w:val="-20"/>
        <w:w w:val="99"/>
        <w:sz w:val="24"/>
        <w:szCs w:val="24"/>
      </w:rPr>
    </w:lvl>
    <w:lvl w:ilvl="2" w:tplc="4B4E441E">
      <w:numFmt w:val="bullet"/>
      <w:lvlText w:val="•"/>
      <w:lvlJc w:val="left"/>
      <w:pPr>
        <w:ind w:left="1985" w:hanging="281"/>
      </w:pPr>
      <w:rPr>
        <w:rFonts w:hint="default"/>
      </w:rPr>
    </w:lvl>
    <w:lvl w:ilvl="3" w:tplc="B5BA4252">
      <w:numFmt w:val="bullet"/>
      <w:lvlText w:val="•"/>
      <w:lvlJc w:val="left"/>
      <w:pPr>
        <w:ind w:left="3070" w:hanging="281"/>
      </w:pPr>
      <w:rPr>
        <w:rFonts w:hint="default"/>
      </w:rPr>
    </w:lvl>
    <w:lvl w:ilvl="4" w:tplc="92263166">
      <w:numFmt w:val="bullet"/>
      <w:lvlText w:val="•"/>
      <w:lvlJc w:val="left"/>
      <w:pPr>
        <w:ind w:left="4155" w:hanging="281"/>
      </w:pPr>
      <w:rPr>
        <w:rFonts w:hint="default"/>
      </w:rPr>
    </w:lvl>
    <w:lvl w:ilvl="5" w:tplc="8CE82282">
      <w:numFmt w:val="bullet"/>
      <w:lvlText w:val="•"/>
      <w:lvlJc w:val="left"/>
      <w:pPr>
        <w:ind w:left="5240" w:hanging="281"/>
      </w:pPr>
      <w:rPr>
        <w:rFonts w:hint="default"/>
      </w:rPr>
    </w:lvl>
    <w:lvl w:ilvl="6" w:tplc="2FDC62FC">
      <w:numFmt w:val="bullet"/>
      <w:lvlText w:val="•"/>
      <w:lvlJc w:val="left"/>
      <w:pPr>
        <w:ind w:left="6325" w:hanging="281"/>
      </w:pPr>
      <w:rPr>
        <w:rFonts w:hint="default"/>
      </w:rPr>
    </w:lvl>
    <w:lvl w:ilvl="7" w:tplc="B7AE2FC2">
      <w:numFmt w:val="bullet"/>
      <w:lvlText w:val="•"/>
      <w:lvlJc w:val="left"/>
      <w:pPr>
        <w:ind w:left="7410" w:hanging="281"/>
      </w:pPr>
      <w:rPr>
        <w:rFonts w:hint="default"/>
      </w:rPr>
    </w:lvl>
    <w:lvl w:ilvl="8" w:tplc="AA9E165C">
      <w:numFmt w:val="bullet"/>
      <w:lvlText w:val="•"/>
      <w:lvlJc w:val="left"/>
      <w:pPr>
        <w:ind w:left="8496" w:hanging="281"/>
      </w:pPr>
      <w:rPr>
        <w:rFonts w:hint="default"/>
      </w:rPr>
    </w:lvl>
  </w:abstractNum>
  <w:abstractNum w:abstractNumId="18" w15:restartNumberingAfterBreak="0">
    <w:nsid w:val="11DD0DFD"/>
    <w:multiLevelType w:val="hybridMultilevel"/>
    <w:tmpl w:val="7D72F97C"/>
    <w:lvl w:ilvl="0" w:tplc="C65C4DF4">
      <w:start w:val="1"/>
      <w:numFmt w:val="upperLetter"/>
      <w:pStyle w:val="TOC2"/>
      <w:lvlText w:val="%1."/>
      <w:lvlJc w:val="left"/>
      <w:pPr>
        <w:ind w:left="848" w:hanging="360"/>
      </w:pPr>
      <w:rPr>
        <w:rFonts w:eastAsia="Times New Roman"/>
        <w:strike w:val="0"/>
        <w:dstrike w:val="0"/>
        <w:color w:val="000000" w:themeColor="text1"/>
        <w:u w:val="none"/>
        <w:effect w:val="none"/>
      </w:rPr>
    </w:lvl>
    <w:lvl w:ilvl="1" w:tplc="04210019">
      <w:start w:val="1"/>
      <w:numFmt w:val="lowerLetter"/>
      <w:lvlText w:val="%2."/>
      <w:lvlJc w:val="left"/>
      <w:pPr>
        <w:ind w:left="1568" w:hanging="360"/>
      </w:pPr>
    </w:lvl>
    <w:lvl w:ilvl="2" w:tplc="0421001B">
      <w:start w:val="1"/>
      <w:numFmt w:val="lowerRoman"/>
      <w:lvlText w:val="%3."/>
      <w:lvlJc w:val="right"/>
      <w:pPr>
        <w:ind w:left="2288" w:hanging="180"/>
      </w:pPr>
    </w:lvl>
    <w:lvl w:ilvl="3" w:tplc="0421000F">
      <w:start w:val="1"/>
      <w:numFmt w:val="decimal"/>
      <w:lvlText w:val="%4."/>
      <w:lvlJc w:val="left"/>
      <w:pPr>
        <w:ind w:left="3008" w:hanging="360"/>
      </w:pPr>
    </w:lvl>
    <w:lvl w:ilvl="4" w:tplc="04210019">
      <w:start w:val="1"/>
      <w:numFmt w:val="lowerLetter"/>
      <w:lvlText w:val="%5."/>
      <w:lvlJc w:val="left"/>
      <w:pPr>
        <w:ind w:left="3728" w:hanging="360"/>
      </w:pPr>
    </w:lvl>
    <w:lvl w:ilvl="5" w:tplc="0421001B">
      <w:start w:val="1"/>
      <w:numFmt w:val="lowerRoman"/>
      <w:lvlText w:val="%6."/>
      <w:lvlJc w:val="right"/>
      <w:pPr>
        <w:ind w:left="4448" w:hanging="180"/>
      </w:pPr>
    </w:lvl>
    <w:lvl w:ilvl="6" w:tplc="0421000F">
      <w:start w:val="1"/>
      <w:numFmt w:val="decimal"/>
      <w:lvlText w:val="%7."/>
      <w:lvlJc w:val="left"/>
      <w:pPr>
        <w:ind w:left="5168" w:hanging="360"/>
      </w:pPr>
    </w:lvl>
    <w:lvl w:ilvl="7" w:tplc="04210019">
      <w:start w:val="1"/>
      <w:numFmt w:val="lowerLetter"/>
      <w:lvlText w:val="%8."/>
      <w:lvlJc w:val="left"/>
      <w:pPr>
        <w:ind w:left="5888" w:hanging="360"/>
      </w:pPr>
    </w:lvl>
    <w:lvl w:ilvl="8" w:tplc="0421001B">
      <w:start w:val="1"/>
      <w:numFmt w:val="lowerRoman"/>
      <w:lvlText w:val="%9."/>
      <w:lvlJc w:val="right"/>
      <w:pPr>
        <w:ind w:left="6608" w:hanging="180"/>
      </w:pPr>
    </w:lvl>
  </w:abstractNum>
  <w:abstractNum w:abstractNumId="19" w15:restartNumberingAfterBreak="0">
    <w:nsid w:val="12D7726B"/>
    <w:multiLevelType w:val="hybridMultilevel"/>
    <w:tmpl w:val="A6768B58"/>
    <w:lvl w:ilvl="0" w:tplc="8D0EE06C">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12FA4267"/>
    <w:multiLevelType w:val="hybridMultilevel"/>
    <w:tmpl w:val="76A6584A"/>
    <w:lvl w:ilvl="0" w:tplc="08AE47DC">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1" w15:restartNumberingAfterBreak="0">
    <w:nsid w:val="156C136C"/>
    <w:multiLevelType w:val="hybridMultilevel"/>
    <w:tmpl w:val="D0A28C42"/>
    <w:lvl w:ilvl="0" w:tplc="FD24F43C">
      <w:start w:val="1"/>
      <w:numFmt w:val="lowerLetter"/>
      <w:lvlText w:val="%1."/>
      <w:lvlJc w:val="left"/>
      <w:pPr>
        <w:ind w:left="1080" w:hanging="360"/>
      </w:pPr>
      <w:rPr>
        <w:rFonts w:hint="default"/>
      </w:rPr>
    </w:lvl>
    <w:lvl w:ilvl="1" w:tplc="38090019">
      <w:start w:val="1"/>
      <w:numFmt w:val="lowerLetter"/>
      <w:lvlText w:val="%2."/>
      <w:lvlJc w:val="left"/>
      <w:pPr>
        <w:ind w:left="1440" w:hanging="360"/>
      </w:pPr>
    </w:lvl>
    <w:lvl w:ilvl="2" w:tplc="4DE023C0">
      <w:start w:val="1"/>
      <w:numFmt w:val="upperRoman"/>
      <w:lvlText w:val="%3."/>
      <w:lvlJc w:val="left"/>
      <w:pPr>
        <w:ind w:left="720" w:hanging="72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163D51E7"/>
    <w:multiLevelType w:val="hybridMultilevel"/>
    <w:tmpl w:val="3704FAA8"/>
    <w:lvl w:ilvl="0" w:tplc="86167774">
      <w:start w:val="1"/>
      <w:numFmt w:val="lowerLetter"/>
      <w:lvlText w:val="%1."/>
      <w:lvlJc w:val="left"/>
      <w:pPr>
        <w:ind w:left="2138" w:hanging="360"/>
      </w:pPr>
      <w:rPr>
        <w:rFonts w:hint="default"/>
      </w:rPr>
    </w:lvl>
    <w:lvl w:ilvl="1" w:tplc="38090019" w:tentative="1">
      <w:start w:val="1"/>
      <w:numFmt w:val="lowerLetter"/>
      <w:lvlText w:val="%2."/>
      <w:lvlJc w:val="left"/>
      <w:pPr>
        <w:ind w:left="2858" w:hanging="360"/>
      </w:pPr>
    </w:lvl>
    <w:lvl w:ilvl="2" w:tplc="3809001B" w:tentative="1">
      <w:start w:val="1"/>
      <w:numFmt w:val="lowerRoman"/>
      <w:lvlText w:val="%3."/>
      <w:lvlJc w:val="right"/>
      <w:pPr>
        <w:ind w:left="3578" w:hanging="180"/>
      </w:pPr>
    </w:lvl>
    <w:lvl w:ilvl="3" w:tplc="3809000F" w:tentative="1">
      <w:start w:val="1"/>
      <w:numFmt w:val="decimal"/>
      <w:lvlText w:val="%4."/>
      <w:lvlJc w:val="left"/>
      <w:pPr>
        <w:ind w:left="4298" w:hanging="360"/>
      </w:pPr>
    </w:lvl>
    <w:lvl w:ilvl="4" w:tplc="38090019" w:tentative="1">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23" w15:restartNumberingAfterBreak="0">
    <w:nsid w:val="186F0529"/>
    <w:multiLevelType w:val="hybridMultilevel"/>
    <w:tmpl w:val="EC088966"/>
    <w:lvl w:ilvl="0" w:tplc="BAA83D9C">
      <w:start w:val="1"/>
      <w:numFmt w:val="decimal"/>
      <w:lvlText w:val="%1."/>
      <w:lvlJc w:val="left"/>
      <w:pPr>
        <w:ind w:left="2041" w:hanging="360"/>
      </w:pPr>
      <w:rPr>
        <w:rFonts w:hint="default"/>
      </w:rPr>
    </w:lvl>
    <w:lvl w:ilvl="1" w:tplc="04090019" w:tentative="1">
      <w:start w:val="1"/>
      <w:numFmt w:val="lowerLetter"/>
      <w:lvlText w:val="%2."/>
      <w:lvlJc w:val="left"/>
      <w:pPr>
        <w:ind w:left="2761" w:hanging="360"/>
      </w:pPr>
    </w:lvl>
    <w:lvl w:ilvl="2" w:tplc="0409001B" w:tentative="1">
      <w:start w:val="1"/>
      <w:numFmt w:val="lowerRoman"/>
      <w:lvlText w:val="%3."/>
      <w:lvlJc w:val="right"/>
      <w:pPr>
        <w:ind w:left="3481" w:hanging="180"/>
      </w:pPr>
    </w:lvl>
    <w:lvl w:ilvl="3" w:tplc="0409000F" w:tentative="1">
      <w:start w:val="1"/>
      <w:numFmt w:val="decimal"/>
      <w:lvlText w:val="%4."/>
      <w:lvlJc w:val="left"/>
      <w:pPr>
        <w:ind w:left="4201" w:hanging="360"/>
      </w:pPr>
    </w:lvl>
    <w:lvl w:ilvl="4" w:tplc="04090019" w:tentative="1">
      <w:start w:val="1"/>
      <w:numFmt w:val="lowerLetter"/>
      <w:lvlText w:val="%5."/>
      <w:lvlJc w:val="left"/>
      <w:pPr>
        <w:ind w:left="4921" w:hanging="360"/>
      </w:pPr>
    </w:lvl>
    <w:lvl w:ilvl="5" w:tplc="0409001B" w:tentative="1">
      <w:start w:val="1"/>
      <w:numFmt w:val="lowerRoman"/>
      <w:lvlText w:val="%6."/>
      <w:lvlJc w:val="right"/>
      <w:pPr>
        <w:ind w:left="5641" w:hanging="180"/>
      </w:pPr>
    </w:lvl>
    <w:lvl w:ilvl="6" w:tplc="0409000F" w:tentative="1">
      <w:start w:val="1"/>
      <w:numFmt w:val="decimal"/>
      <w:lvlText w:val="%7."/>
      <w:lvlJc w:val="left"/>
      <w:pPr>
        <w:ind w:left="6361" w:hanging="360"/>
      </w:pPr>
    </w:lvl>
    <w:lvl w:ilvl="7" w:tplc="04090019" w:tentative="1">
      <w:start w:val="1"/>
      <w:numFmt w:val="lowerLetter"/>
      <w:lvlText w:val="%8."/>
      <w:lvlJc w:val="left"/>
      <w:pPr>
        <w:ind w:left="7081" w:hanging="360"/>
      </w:pPr>
    </w:lvl>
    <w:lvl w:ilvl="8" w:tplc="0409001B" w:tentative="1">
      <w:start w:val="1"/>
      <w:numFmt w:val="lowerRoman"/>
      <w:lvlText w:val="%9."/>
      <w:lvlJc w:val="right"/>
      <w:pPr>
        <w:ind w:left="7801" w:hanging="180"/>
      </w:pPr>
    </w:lvl>
  </w:abstractNum>
  <w:abstractNum w:abstractNumId="24" w15:restartNumberingAfterBreak="0">
    <w:nsid w:val="1A3341F3"/>
    <w:multiLevelType w:val="hybridMultilevel"/>
    <w:tmpl w:val="31EA6DF4"/>
    <w:lvl w:ilvl="0" w:tplc="04210019">
      <w:start w:val="1"/>
      <w:numFmt w:val="lowerLetter"/>
      <w:lvlText w:val="%1."/>
      <w:lvlJc w:val="left"/>
      <w:pPr>
        <w:ind w:left="1778" w:hanging="360"/>
      </w:pPr>
      <w:rPr>
        <w:rFonts w:hint="default"/>
      </w:rPr>
    </w:lvl>
    <w:lvl w:ilvl="1" w:tplc="04210003" w:tentative="1">
      <w:start w:val="1"/>
      <w:numFmt w:val="bullet"/>
      <w:lvlText w:val="o"/>
      <w:lvlJc w:val="left"/>
      <w:pPr>
        <w:ind w:left="2498" w:hanging="360"/>
      </w:pPr>
      <w:rPr>
        <w:rFonts w:ascii="Courier New" w:hAnsi="Courier New" w:cs="Courier New" w:hint="default"/>
      </w:rPr>
    </w:lvl>
    <w:lvl w:ilvl="2" w:tplc="04210005" w:tentative="1">
      <w:start w:val="1"/>
      <w:numFmt w:val="bullet"/>
      <w:lvlText w:val=""/>
      <w:lvlJc w:val="left"/>
      <w:pPr>
        <w:ind w:left="3218" w:hanging="360"/>
      </w:pPr>
      <w:rPr>
        <w:rFonts w:ascii="Wingdings" w:hAnsi="Wingdings" w:hint="default"/>
      </w:rPr>
    </w:lvl>
    <w:lvl w:ilvl="3" w:tplc="04210001" w:tentative="1">
      <w:start w:val="1"/>
      <w:numFmt w:val="bullet"/>
      <w:lvlText w:val=""/>
      <w:lvlJc w:val="left"/>
      <w:pPr>
        <w:ind w:left="3938" w:hanging="360"/>
      </w:pPr>
      <w:rPr>
        <w:rFonts w:ascii="Symbol" w:hAnsi="Symbol" w:hint="default"/>
      </w:rPr>
    </w:lvl>
    <w:lvl w:ilvl="4" w:tplc="04210003" w:tentative="1">
      <w:start w:val="1"/>
      <w:numFmt w:val="bullet"/>
      <w:lvlText w:val="o"/>
      <w:lvlJc w:val="left"/>
      <w:pPr>
        <w:ind w:left="4658" w:hanging="360"/>
      </w:pPr>
      <w:rPr>
        <w:rFonts w:ascii="Courier New" w:hAnsi="Courier New" w:cs="Courier New" w:hint="default"/>
      </w:rPr>
    </w:lvl>
    <w:lvl w:ilvl="5" w:tplc="04210005" w:tentative="1">
      <w:start w:val="1"/>
      <w:numFmt w:val="bullet"/>
      <w:lvlText w:val=""/>
      <w:lvlJc w:val="left"/>
      <w:pPr>
        <w:ind w:left="5378" w:hanging="360"/>
      </w:pPr>
      <w:rPr>
        <w:rFonts w:ascii="Wingdings" w:hAnsi="Wingdings" w:hint="default"/>
      </w:rPr>
    </w:lvl>
    <w:lvl w:ilvl="6" w:tplc="04210001" w:tentative="1">
      <w:start w:val="1"/>
      <w:numFmt w:val="bullet"/>
      <w:lvlText w:val=""/>
      <w:lvlJc w:val="left"/>
      <w:pPr>
        <w:ind w:left="6098" w:hanging="360"/>
      </w:pPr>
      <w:rPr>
        <w:rFonts w:ascii="Symbol" w:hAnsi="Symbol" w:hint="default"/>
      </w:rPr>
    </w:lvl>
    <w:lvl w:ilvl="7" w:tplc="04210003" w:tentative="1">
      <w:start w:val="1"/>
      <w:numFmt w:val="bullet"/>
      <w:lvlText w:val="o"/>
      <w:lvlJc w:val="left"/>
      <w:pPr>
        <w:ind w:left="6818" w:hanging="360"/>
      </w:pPr>
      <w:rPr>
        <w:rFonts w:ascii="Courier New" w:hAnsi="Courier New" w:cs="Courier New" w:hint="default"/>
      </w:rPr>
    </w:lvl>
    <w:lvl w:ilvl="8" w:tplc="04210005" w:tentative="1">
      <w:start w:val="1"/>
      <w:numFmt w:val="bullet"/>
      <w:lvlText w:val=""/>
      <w:lvlJc w:val="left"/>
      <w:pPr>
        <w:ind w:left="7538" w:hanging="360"/>
      </w:pPr>
      <w:rPr>
        <w:rFonts w:ascii="Wingdings" w:hAnsi="Wingdings" w:hint="default"/>
      </w:rPr>
    </w:lvl>
  </w:abstractNum>
  <w:abstractNum w:abstractNumId="25" w15:restartNumberingAfterBreak="0">
    <w:nsid w:val="1A6D0F4B"/>
    <w:multiLevelType w:val="hybridMultilevel"/>
    <w:tmpl w:val="D89E9CDE"/>
    <w:lvl w:ilvl="0" w:tplc="C00629A6">
      <w:start w:val="7"/>
      <w:numFmt w:val="decimal"/>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1B9A0FD7"/>
    <w:multiLevelType w:val="hybridMultilevel"/>
    <w:tmpl w:val="B4D27A56"/>
    <w:lvl w:ilvl="0" w:tplc="7AA46CC4">
      <w:start w:val="6"/>
      <w:numFmt w:val="decimal"/>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1C3716B9"/>
    <w:multiLevelType w:val="hybridMultilevel"/>
    <w:tmpl w:val="017E95C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232E673F"/>
    <w:multiLevelType w:val="hybridMultilevel"/>
    <w:tmpl w:val="784C70A0"/>
    <w:lvl w:ilvl="0" w:tplc="D0AE4EF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2379243E"/>
    <w:multiLevelType w:val="hybridMultilevel"/>
    <w:tmpl w:val="519425F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23D32048"/>
    <w:multiLevelType w:val="hybridMultilevel"/>
    <w:tmpl w:val="89D8B8FE"/>
    <w:lvl w:ilvl="0" w:tplc="38090017">
      <w:start w:val="1"/>
      <w:numFmt w:val="lowerLetter"/>
      <w:lvlText w:val="%1)"/>
      <w:lvlJc w:val="left"/>
      <w:pPr>
        <w:ind w:left="1571" w:hanging="360"/>
      </w:pPr>
    </w:lvl>
    <w:lvl w:ilvl="1" w:tplc="38090019">
      <w:start w:val="1"/>
      <w:numFmt w:val="lowerLetter"/>
      <w:lvlText w:val="%2."/>
      <w:lvlJc w:val="left"/>
      <w:pPr>
        <w:ind w:left="2291" w:hanging="360"/>
      </w:pPr>
    </w:lvl>
    <w:lvl w:ilvl="2" w:tplc="84EE179C">
      <w:start w:val="1"/>
      <w:numFmt w:val="decimal"/>
      <w:lvlText w:val="%3)"/>
      <w:lvlJc w:val="left"/>
      <w:pPr>
        <w:ind w:left="1353" w:hanging="360"/>
      </w:pPr>
      <w:rPr>
        <w:rFonts w:hint="default"/>
      </w:r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31" w15:restartNumberingAfterBreak="0">
    <w:nsid w:val="23EC5F06"/>
    <w:multiLevelType w:val="hybridMultilevel"/>
    <w:tmpl w:val="12DAAFB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25DE71DA"/>
    <w:multiLevelType w:val="hybridMultilevel"/>
    <w:tmpl w:val="2ED04974"/>
    <w:lvl w:ilvl="0" w:tplc="04090011">
      <w:start w:val="1"/>
      <w:numFmt w:val="decimal"/>
      <w:lvlText w:val="%1)"/>
      <w:lvlJc w:val="left"/>
      <w:pPr>
        <w:ind w:left="1637" w:hanging="360"/>
      </w:pPr>
    </w:lvl>
    <w:lvl w:ilvl="1" w:tplc="04210019" w:tentative="1">
      <w:start w:val="1"/>
      <w:numFmt w:val="lowerLetter"/>
      <w:lvlText w:val="%2."/>
      <w:lvlJc w:val="left"/>
      <w:pPr>
        <w:ind w:left="2357" w:hanging="360"/>
      </w:pPr>
    </w:lvl>
    <w:lvl w:ilvl="2" w:tplc="0421001B" w:tentative="1">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abstractNum w:abstractNumId="33" w15:restartNumberingAfterBreak="0">
    <w:nsid w:val="26BE0FB0"/>
    <w:multiLevelType w:val="hybridMultilevel"/>
    <w:tmpl w:val="F87EB7F6"/>
    <w:lvl w:ilvl="0" w:tplc="04210001">
      <w:start w:val="1"/>
      <w:numFmt w:val="bullet"/>
      <w:lvlText w:val=""/>
      <w:lvlJc w:val="left"/>
      <w:pPr>
        <w:ind w:left="2912" w:hanging="360"/>
      </w:pPr>
      <w:rPr>
        <w:rFonts w:ascii="Symbol" w:hAnsi="Symbol" w:hint="default"/>
      </w:rPr>
    </w:lvl>
    <w:lvl w:ilvl="1" w:tplc="04210003" w:tentative="1">
      <w:start w:val="1"/>
      <w:numFmt w:val="bullet"/>
      <w:lvlText w:val="o"/>
      <w:lvlJc w:val="left"/>
      <w:pPr>
        <w:ind w:left="3632" w:hanging="360"/>
      </w:pPr>
      <w:rPr>
        <w:rFonts w:ascii="Courier New" w:hAnsi="Courier New" w:cs="Courier New" w:hint="default"/>
      </w:rPr>
    </w:lvl>
    <w:lvl w:ilvl="2" w:tplc="04210005" w:tentative="1">
      <w:start w:val="1"/>
      <w:numFmt w:val="bullet"/>
      <w:lvlText w:val=""/>
      <w:lvlJc w:val="left"/>
      <w:pPr>
        <w:ind w:left="4352" w:hanging="360"/>
      </w:pPr>
      <w:rPr>
        <w:rFonts w:ascii="Wingdings" w:hAnsi="Wingdings" w:hint="default"/>
      </w:rPr>
    </w:lvl>
    <w:lvl w:ilvl="3" w:tplc="04210001" w:tentative="1">
      <w:start w:val="1"/>
      <w:numFmt w:val="bullet"/>
      <w:lvlText w:val=""/>
      <w:lvlJc w:val="left"/>
      <w:pPr>
        <w:ind w:left="5072" w:hanging="360"/>
      </w:pPr>
      <w:rPr>
        <w:rFonts w:ascii="Symbol" w:hAnsi="Symbol" w:hint="default"/>
      </w:rPr>
    </w:lvl>
    <w:lvl w:ilvl="4" w:tplc="04210003" w:tentative="1">
      <w:start w:val="1"/>
      <w:numFmt w:val="bullet"/>
      <w:lvlText w:val="o"/>
      <w:lvlJc w:val="left"/>
      <w:pPr>
        <w:ind w:left="5792" w:hanging="360"/>
      </w:pPr>
      <w:rPr>
        <w:rFonts w:ascii="Courier New" w:hAnsi="Courier New" w:cs="Courier New" w:hint="default"/>
      </w:rPr>
    </w:lvl>
    <w:lvl w:ilvl="5" w:tplc="04210005" w:tentative="1">
      <w:start w:val="1"/>
      <w:numFmt w:val="bullet"/>
      <w:lvlText w:val=""/>
      <w:lvlJc w:val="left"/>
      <w:pPr>
        <w:ind w:left="6512" w:hanging="360"/>
      </w:pPr>
      <w:rPr>
        <w:rFonts w:ascii="Wingdings" w:hAnsi="Wingdings" w:hint="default"/>
      </w:rPr>
    </w:lvl>
    <w:lvl w:ilvl="6" w:tplc="04210001" w:tentative="1">
      <w:start w:val="1"/>
      <w:numFmt w:val="bullet"/>
      <w:lvlText w:val=""/>
      <w:lvlJc w:val="left"/>
      <w:pPr>
        <w:ind w:left="7232" w:hanging="360"/>
      </w:pPr>
      <w:rPr>
        <w:rFonts w:ascii="Symbol" w:hAnsi="Symbol" w:hint="default"/>
      </w:rPr>
    </w:lvl>
    <w:lvl w:ilvl="7" w:tplc="04210003" w:tentative="1">
      <w:start w:val="1"/>
      <w:numFmt w:val="bullet"/>
      <w:lvlText w:val="o"/>
      <w:lvlJc w:val="left"/>
      <w:pPr>
        <w:ind w:left="7952" w:hanging="360"/>
      </w:pPr>
      <w:rPr>
        <w:rFonts w:ascii="Courier New" w:hAnsi="Courier New" w:cs="Courier New" w:hint="default"/>
      </w:rPr>
    </w:lvl>
    <w:lvl w:ilvl="8" w:tplc="04210005" w:tentative="1">
      <w:start w:val="1"/>
      <w:numFmt w:val="bullet"/>
      <w:lvlText w:val=""/>
      <w:lvlJc w:val="left"/>
      <w:pPr>
        <w:ind w:left="8672" w:hanging="360"/>
      </w:pPr>
      <w:rPr>
        <w:rFonts w:ascii="Wingdings" w:hAnsi="Wingdings" w:hint="default"/>
      </w:rPr>
    </w:lvl>
  </w:abstractNum>
  <w:abstractNum w:abstractNumId="34" w15:restartNumberingAfterBreak="0">
    <w:nsid w:val="2706588A"/>
    <w:multiLevelType w:val="hybridMultilevel"/>
    <w:tmpl w:val="984AC866"/>
    <w:lvl w:ilvl="0" w:tplc="444813F2">
      <w:start w:val="1"/>
      <w:numFmt w:val="lowerLetter"/>
      <w:lvlText w:val="%1."/>
      <w:lvlJc w:val="left"/>
      <w:pPr>
        <w:ind w:left="2138" w:hanging="360"/>
      </w:pPr>
      <w:rPr>
        <w:rFonts w:hint="default"/>
      </w:rPr>
    </w:lvl>
    <w:lvl w:ilvl="1" w:tplc="38090019" w:tentative="1">
      <w:start w:val="1"/>
      <w:numFmt w:val="lowerLetter"/>
      <w:lvlText w:val="%2."/>
      <w:lvlJc w:val="left"/>
      <w:pPr>
        <w:ind w:left="2858" w:hanging="360"/>
      </w:pPr>
    </w:lvl>
    <w:lvl w:ilvl="2" w:tplc="3809001B" w:tentative="1">
      <w:start w:val="1"/>
      <w:numFmt w:val="lowerRoman"/>
      <w:lvlText w:val="%3."/>
      <w:lvlJc w:val="right"/>
      <w:pPr>
        <w:ind w:left="3578" w:hanging="180"/>
      </w:pPr>
    </w:lvl>
    <w:lvl w:ilvl="3" w:tplc="3809000F" w:tentative="1">
      <w:start w:val="1"/>
      <w:numFmt w:val="decimal"/>
      <w:lvlText w:val="%4."/>
      <w:lvlJc w:val="left"/>
      <w:pPr>
        <w:ind w:left="4298" w:hanging="360"/>
      </w:pPr>
    </w:lvl>
    <w:lvl w:ilvl="4" w:tplc="38090019" w:tentative="1">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35" w15:restartNumberingAfterBreak="0">
    <w:nsid w:val="2AD31D21"/>
    <w:multiLevelType w:val="hybridMultilevel"/>
    <w:tmpl w:val="805CE8FE"/>
    <w:lvl w:ilvl="0" w:tplc="A6ACB24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2AF95A55"/>
    <w:multiLevelType w:val="hybridMultilevel"/>
    <w:tmpl w:val="7A06BC66"/>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7" w15:restartNumberingAfterBreak="0">
    <w:nsid w:val="2CD64A78"/>
    <w:multiLevelType w:val="hybridMultilevel"/>
    <w:tmpl w:val="4E08FFE6"/>
    <w:lvl w:ilvl="0" w:tplc="5C188F7E">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38" w15:restartNumberingAfterBreak="0">
    <w:nsid w:val="2E714E90"/>
    <w:multiLevelType w:val="hybridMultilevel"/>
    <w:tmpl w:val="1DF6E89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2F714371"/>
    <w:multiLevelType w:val="hybridMultilevel"/>
    <w:tmpl w:val="0FD6FBD8"/>
    <w:lvl w:ilvl="0" w:tplc="838861FC">
      <w:start w:val="4"/>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339C37B7"/>
    <w:multiLevelType w:val="hybridMultilevel"/>
    <w:tmpl w:val="27ECD02E"/>
    <w:lvl w:ilvl="0" w:tplc="04210001">
      <w:start w:val="1"/>
      <w:numFmt w:val="bullet"/>
      <w:lvlText w:val=""/>
      <w:lvlJc w:val="left"/>
      <w:pPr>
        <w:ind w:left="2771" w:hanging="360"/>
      </w:pPr>
      <w:rPr>
        <w:rFonts w:ascii="Symbol" w:hAnsi="Symbol" w:hint="default"/>
      </w:rPr>
    </w:lvl>
    <w:lvl w:ilvl="1" w:tplc="04210003" w:tentative="1">
      <w:start w:val="1"/>
      <w:numFmt w:val="bullet"/>
      <w:lvlText w:val="o"/>
      <w:lvlJc w:val="left"/>
      <w:pPr>
        <w:ind w:left="3491" w:hanging="360"/>
      </w:pPr>
      <w:rPr>
        <w:rFonts w:ascii="Courier New" w:hAnsi="Courier New" w:cs="Courier New" w:hint="default"/>
      </w:rPr>
    </w:lvl>
    <w:lvl w:ilvl="2" w:tplc="04210005" w:tentative="1">
      <w:start w:val="1"/>
      <w:numFmt w:val="bullet"/>
      <w:lvlText w:val=""/>
      <w:lvlJc w:val="left"/>
      <w:pPr>
        <w:ind w:left="4211" w:hanging="360"/>
      </w:pPr>
      <w:rPr>
        <w:rFonts w:ascii="Wingdings" w:hAnsi="Wingdings" w:hint="default"/>
      </w:rPr>
    </w:lvl>
    <w:lvl w:ilvl="3" w:tplc="04210001" w:tentative="1">
      <w:start w:val="1"/>
      <w:numFmt w:val="bullet"/>
      <w:lvlText w:val=""/>
      <w:lvlJc w:val="left"/>
      <w:pPr>
        <w:ind w:left="4931" w:hanging="360"/>
      </w:pPr>
      <w:rPr>
        <w:rFonts w:ascii="Symbol" w:hAnsi="Symbol" w:hint="default"/>
      </w:rPr>
    </w:lvl>
    <w:lvl w:ilvl="4" w:tplc="04210003" w:tentative="1">
      <w:start w:val="1"/>
      <w:numFmt w:val="bullet"/>
      <w:lvlText w:val="o"/>
      <w:lvlJc w:val="left"/>
      <w:pPr>
        <w:ind w:left="5651" w:hanging="360"/>
      </w:pPr>
      <w:rPr>
        <w:rFonts w:ascii="Courier New" w:hAnsi="Courier New" w:cs="Courier New" w:hint="default"/>
      </w:rPr>
    </w:lvl>
    <w:lvl w:ilvl="5" w:tplc="04210005" w:tentative="1">
      <w:start w:val="1"/>
      <w:numFmt w:val="bullet"/>
      <w:lvlText w:val=""/>
      <w:lvlJc w:val="left"/>
      <w:pPr>
        <w:ind w:left="6371" w:hanging="360"/>
      </w:pPr>
      <w:rPr>
        <w:rFonts w:ascii="Wingdings" w:hAnsi="Wingdings" w:hint="default"/>
      </w:rPr>
    </w:lvl>
    <w:lvl w:ilvl="6" w:tplc="04210001" w:tentative="1">
      <w:start w:val="1"/>
      <w:numFmt w:val="bullet"/>
      <w:lvlText w:val=""/>
      <w:lvlJc w:val="left"/>
      <w:pPr>
        <w:ind w:left="7091" w:hanging="360"/>
      </w:pPr>
      <w:rPr>
        <w:rFonts w:ascii="Symbol" w:hAnsi="Symbol" w:hint="default"/>
      </w:rPr>
    </w:lvl>
    <w:lvl w:ilvl="7" w:tplc="04210003" w:tentative="1">
      <w:start w:val="1"/>
      <w:numFmt w:val="bullet"/>
      <w:lvlText w:val="o"/>
      <w:lvlJc w:val="left"/>
      <w:pPr>
        <w:ind w:left="7811" w:hanging="360"/>
      </w:pPr>
      <w:rPr>
        <w:rFonts w:ascii="Courier New" w:hAnsi="Courier New" w:cs="Courier New" w:hint="default"/>
      </w:rPr>
    </w:lvl>
    <w:lvl w:ilvl="8" w:tplc="04210005" w:tentative="1">
      <w:start w:val="1"/>
      <w:numFmt w:val="bullet"/>
      <w:lvlText w:val=""/>
      <w:lvlJc w:val="left"/>
      <w:pPr>
        <w:ind w:left="8531" w:hanging="360"/>
      </w:pPr>
      <w:rPr>
        <w:rFonts w:ascii="Wingdings" w:hAnsi="Wingdings" w:hint="default"/>
      </w:rPr>
    </w:lvl>
  </w:abstractNum>
  <w:abstractNum w:abstractNumId="41" w15:restartNumberingAfterBreak="0">
    <w:nsid w:val="36B27B45"/>
    <w:multiLevelType w:val="hybridMultilevel"/>
    <w:tmpl w:val="AA562670"/>
    <w:lvl w:ilvl="0" w:tplc="CE645A8E">
      <w:start w:val="1"/>
      <w:numFmt w:val="lowerLetter"/>
      <w:lvlText w:val="%1."/>
      <w:lvlJc w:val="left"/>
      <w:pPr>
        <w:ind w:left="1070" w:hanging="360"/>
      </w:pPr>
      <w:rPr>
        <w:rFonts w:hint="default"/>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42" w15:restartNumberingAfterBreak="0">
    <w:nsid w:val="3C13570A"/>
    <w:multiLevelType w:val="hybridMultilevel"/>
    <w:tmpl w:val="C7A0D3D6"/>
    <w:lvl w:ilvl="0" w:tplc="04090017">
      <w:start w:val="1"/>
      <w:numFmt w:val="lowerLetter"/>
      <w:lvlText w:val="%1)"/>
      <w:lvlJc w:val="left"/>
      <w:pPr>
        <w:ind w:left="1920" w:hanging="360"/>
      </w:p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43" w15:restartNumberingAfterBreak="0">
    <w:nsid w:val="3C2F1615"/>
    <w:multiLevelType w:val="hybridMultilevel"/>
    <w:tmpl w:val="C9507AB2"/>
    <w:lvl w:ilvl="0" w:tplc="9D74FBE4">
      <w:start w:val="1"/>
      <w:numFmt w:val="decimal"/>
      <w:lvlText w:val="%1."/>
      <w:lvlJc w:val="left"/>
      <w:pPr>
        <w:ind w:left="401" w:hanging="216"/>
        <w:jc w:val="right"/>
      </w:pPr>
      <w:rPr>
        <w:rFonts w:ascii="Cambria" w:eastAsia="Cambria" w:hAnsi="Cambria" w:cs="Cambria" w:hint="default"/>
        <w:color w:val="231F20"/>
        <w:w w:val="109"/>
        <w:sz w:val="15"/>
        <w:szCs w:val="15"/>
        <w:lang w:val="en-US" w:eastAsia="en-US" w:bidi="ar-SA"/>
      </w:rPr>
    </w:lvl>
    <w:lvl w:ilvl="1" w:tplc="F85CA0D6">
      <w:numFmt w:val="bullet"/>
      <w:lvlText w:val="•"/>
      <w:lvlJc w:val="left"/>
      <w:pPr>
        <w:ind w:left="860" w:hanging="216"/>
      </w:pPr>
      <w:rPr>
        <w:rFonts w:hint="default"/>
        <w:lang w:val="en-US" w:eastAsia="en-US" w:bidi="ar-SA"/>
      </w:rPr>
    </w:lvl>
    <w:lvl w:ilvl="2" w:tplc="B60EA77E">
      <w:numFmt w:val="bullet"/>
      <w:lvlText w:val="•"/>
      <w:lvlJc w:val="left"/>
      <w:pPr>
        <w:ind w:left="1320" w:hanging="216"/>
      </w:pPr>
      <w:rPr>
        <w:rFonts w:hint="default"/>
        <w:lang w:val="en-US" w:eastAsia="en-US" w:bidi="ar-SA"/>
      </w:rPr>
    </w:lvl>
    <w:lvl w:ilvl="3" w:tplc="0504ABD2">
      <w:numFmt w:val="bullet"/>
      <w:lvlText w:val="•"/>
      <w:lvlJc w:val="left"/>
      <w:pPr>
        <w:ind w:left="1781" w:hanging="216"/>
      </w:pPr>
      <w:rPr>
        <w:rFonts w:hint="default"/>
        <w:lang w:val="en-US" w:eastAsia="en-US" w:bidi="ar-SA"/>
      </w:rPr>
    </w:lvl>
    <w:lvl w:ilvl="4" w:tplc="33A8014E">
      <w:numFmt w:val="bullet"/>
      <w:lvlText w:val="•"/>
      <w:lvlJc w:val="left"/>
      <w:pPr>
        <w:ind w:left="2241" w:hanging="216"/>
      </w:pPr>
      <w:rPr>
        <w:rFonts w:hint="default"/>
        <w:lang w:val="en-US" w:eastAsia="en-US" w:bidi="ar-SA"/>
      </w:rPr>
    </w:lvl>
    <w:lvl w:ilvl="5" w:tplc="88B04AFA">
      <w:numFmt w:val="bullet"/>
      <w:lvlText w:val="•"/>
      <w:lvlJc w:val="left"/>
      <w:pPr>
        <w:ind w:left="2702" w:hanging="216"/>
      </w:pPr>
      <w:rPr>
        <w:rFonts w:hint="default"/>
        <w:lang w:val="en-US" w:eastAsia="en-US" w:bidi="ar-SA"/>
      </w:rPr>
    </w:lvl>
    <w:lvl w:ilvl="6" w:tplc="B7EEB27E">
      <w:numFmt w:val="bullet"/>
      <w:lvlText w:val="•"/>
      <w:lvlJc w:val="left"/>
      <w:pPr>
        <w:ind w:left="3162" w:hanging="216"/>
      </w:pPr>
      <w:rPr>
        <w:rFonts w:hint="default"/>
        <w:lang w:val="en-US" w:eastAsia="en-US" w:bidi="ar-SA"/>
      </w:rPr>
    </w:lvl>
    <w:lvl w:ilvl="7" w:tplc="2DE07958">
      <w:numFmt w:val="bullet"/>
      <w:lvlText w:val="•"/>
      <w:lvlJc w:val="left"/>
      <w:pPr>
        <w:ind w:left="3623" w:hanging="216"/>
      </w:pPr>
      <w:rPr>
        <w:rFonts w:hint="default"/>
        <w:lang w:val="en-US" w:eastAsia="en-US" w:bidi="ar-SA"/>
      </w:rPr>
    </w:lvl>
    <w:lvl w:ilvl="8" w:tplc="911C67C6">
      <w:numFmt w:val="bullet"/>
      <w:lvlText w:val="•"/>
      <w:lvlJc w:val="left"/>
      <w:pPr>
        <w:ind w:left="4083" w:hanging="216"/>
      </w:pPr>
      <w:rPr>
        <w:rFonts w:hint="default"/>
        <w:lang w:val="en-US" w:eastAsia="en-US" w:bidi="ar-SA"/>
      </w:rPr>
    </w:lvl>
  </w:abstractNum>
  <w:abstractNum w:abstractNumId="44" w15:restartNumberingAfterBreak="0">
    <w:nsid w:val="3D7C700C"/>
    <w:multiLevelType w:val="hybridMultilevel"/>
    <w:tmpl w:val="29DE6D76"/>
    <w:lvl w:ilvl="0" w:tplc="04090011">
      <w:start w:val="1"/>
      <w:numFmt w:val="decimal"/>
      <w:lvlText w:val="%1)"/>
      <w:lvlJc w:val="left"/>
      <w:pPr>
        <w:ind w:left="1353" w:hanging="360"/>
      </w:p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45" w15:restartNumberingAfterBreak="0">
    <w:nsid w:val="3ED822F1"/>
    <w:multiLevelType w:val="hybridMultilevel"/>
    <w:tmpl w:val="3DA664CC"/>
    <w:lvl w:ilvl="0" w:tplc="3F2C09C0">
      <w:start w:val="1"/>
      <w:numFmt w:val="decimal"/>
      <w:lvlText w:val="%1."/>
      <w:lvlJc w:val="left"/>
      <w:pPr>
        <w:ind w:left="1070" w:hanging="360"/>
      </w:pPr>
      <w:rPr>
        <w:rFonts w:hint="default"/>
        <w:sz w:val="22"/>
        <w:szCs w:val="24"/>
      </w:rPr>
    </w:lvl>
    <w:lvl w:ilvl="1" w:tplc="04210019" w:tentative="1">
      <w:start w:val="1"/>
      <w:numFmt w:val="lowerLetter"/>
      <w:lvlText w:val="%2."/>
      <w:lvlJc w:val="left"/>
      <w:pPr>
        <w:ind w:left="-370" w:hanging="360"/>
      </w:pPr>
    </w:lvl>
    <w:lvl w:ilvl="2" w:tplc="0421001B" w:tentative="1">
      <w:start w:val="1"/>
      <w:numFmt w:val="lowerRoman"/>
      <w:lvlText w:val="%3."/>
      <w:lvlJc w:val="right"/>
      <w:pPr>
        <w:ind w:left="350" w:hanging="180"/>
      </w:pPr>
    </w:lvl>
    <w:lvl w:ilvl="3" w:tplc="0421000F" w:tentative="1">
      <w:start w:val="1"/>
      <w:numFmt w:val="decimal"/>
      <w:lvlText w:val="%4."/>
      <w:lvlJc w:val="left"/>
      <w:pPr>
        <w:ind w:left="1070" w:hanging="360"/>
      </w:pPr>
    </w:lvl>
    <w:lvl w:ilvl="4" w:tplc="04210019" w:tentative="1">
      <w:start w:val="1"/>
      <w:numFmt w:val="lowerLetter"/>
      <w:lvlText w:val="%5."/>
      <w:lvlJc w:val="left"/>
      <w:pPr>
        <w:ind w:left="1790" w:hanging="360"/>
      </w:pPr>
    </w:lvl>
    <w:lvl w:ilvl="5" w:tplc="0421001B" w:tentative="1">
      <w:start w:val="1"/>
      <w:numFmt w:val="lowerRoman"/>
      <w:lvlText w:val="%6."/>
      <w:lvlJc w:val="right"/>
      <w:pPr>
        <w:ind w:left="2510" w:hanging="180"/>
      </w:pPr>
    </w:lvl>
    <w:lvl w:ilvl="6" w:tplc="0421000F" w:tentative="1">
      <w:start w:val="1"/>
      <w:numFmt w:val="decimal"/>
      <w:lvlText w:val="%7."/>
      <w:lvlJc w:val="left"/>
      <w:pPr>
        <w:ind w:left="3230" w:hanging="360"/>
      </w:pPr>
    </w:lvl>
    <w:lvl w:ilvl="7" w:tplc="04210019" w:tentative="1">
      <w:start w:val="1"/>
      <w:numFmt w:val="lowerLetter"/>
      <w:lvlText w:val="%8."/>
      <w:lvlJc w:val="left"/>
      <w:pPr>
        <w:ind w:left="3950" w:hanging="360"/>
      </w:pPr>
    </w:lvl>
    <w:lvl w:ilvl="8" w:tplc="0421001B" w:tentative="1">
      <w:start w:val="1"/>
      <w:numFmt w:val="lowerRoman"/>
      <w:lvlText w:val="%9."/>
      <w:lvlJc w:val="right"/>
      <w:pPr>
        <w:ind w:left="4670" w:hanging="180"/>
      </w:pPr>
    </w:lvl>
  </w:abstractNum>
  <w:abstractNum w:abstractNumId="46" w15:restartNumberingAfterBreak="0">
    <w:nsid w:val="40233F6C"/>
    <w:multiLevelType w:val="hybridMultilevel"/>
    <w:tmpl w:val="CBA4D36C"/>
    <w:lvl w:ilvl="0" w:tplc="04090015">
      <w:start w:val="1"/>
      <w:numFmt w:val="upp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7" w15:restartNumberingAfterBreak="0">
    <w:nsid w:val="43E31860"/>
    <w:multiLevelType w:val="hybridMultilevel"/>
    <w:tmpl w:val="3938AA9A"/>
    <w:lvl w:ilvl="0" w:tplc="1DCEEE00">
      <w:start w:val="1"/>
      <w:numFmt w:val="lowerLetter"/>
      <w:lvlText w:val="%1)"/>
      <w:lvlJc w:val="left"/>
      <w:pPr>
        <w:ind w:left="1494" w:hanging="360"/>
      </w:pPr>
      <w:rPr>
        <w:rFonts w:ascii="Calibri" w:eastAsia="Calibri" w:hAnsi="Calibri" w:hint="default"/>
        <w:sz w:val="22"/>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48" w15:restartNumberingAfterBreak="0">
    <w:nsid w:val="47112780"/>
    <w:multiLevelType w:val="hybridMultilevel"/>
    <w:tmpl w:val="296A43F4"/>
    <w:lvl w:ilvl="0" w:tplc="04090017">
      <w:start w:val="1"/>
      <w:numFmt w:val="lowerLetter"/>
      <w:lvlText w:val="%1)"/>
      <w:lvlJc w:val="left"/>
      <w:pPr>
        <w:ind w:left="1920" w:hanging="360"/>
      </w:pPr>
    </w:lvl>
    <w:lvl w:ilvl="1" w:tplc="04210019" w:tentative="1">
      <w:start w:val="1"/>
      <w:numFmt w:val="lowerLetter"/>
      <w:lvlText w:val="%2."/>
      <w:lvlJc w:val="left"/>
      <w:pPr>
        <w:ind w:left="3490" w:hanging="360"/>
      </w:pPr>
    </w:lvl>
    <w:lvl w:ilvl="2" w:tplc="0421001B" w:tentative="1">
      <w:start w:val="1"/>
      <w:numFmt w:val="lowerRoman"/>
      <w:lvlText w:val="%3."/>
      <w:lvlJc w:val="right"/>
      <w:pPr>
        <w:ind w:left="4210" w:hanging="180"/>
      </w:pPr>
    </w:lvl>
    <w:lvl w:ilvl="3" w:tplc="0421000F" w:tentative="1">
      <w:start w:val="1"/>
      <w:numFmt w:val="decimal"/>
      <w:lvlText w:val="%4."/>
      <w:lvlJc w:val="left"/>
      <w:pPr>
        <w:ind w:left="4930" w:hanging="360"/>
      </w:pPr>
    </w:lvl>
    <w:lvl w:ilvl="4" w:tplc="04210019" w:tentative="1">
      <w:start w:val="1"/>
      <w:numFmt w:val="lowerLetter"/>
      <w:lvlText w:val="%5."/>
      <w:lvlJc w:val="left"/>
      <w:pPr>
        <w:ind w:left="5650" w:hanging="360"/>
      </w:pPr>
    </w:lvl>
    <w:lvl w:ilvl="5" w:tplc="0421001B" w:tentative="1">
      <w:start w:val="1"/>
      <w:numFmt w:val="lowerRoman"/>
      <w:lvlText w:val="%6."/>
      <w:lvlJc w:val="right"/>
      <w:pPr>
        <w:ind w:left="6370" w:hanging="180"/>
      </w:pPr>
    </w:lvl>
    <w:lvl w:ilvl="6" w:tplc="0421000F" w:tentative="1">
      <w:start w:val="1"/>
      <w:numFmt w:val="decimal"/>
      <w:lvlText w:val="%7."/>
      <w:lvlJc w:val="left"/>
      <w:pPr>
        <w:ind w:left="7090" w:hanging="360"/>
      </w:pPr>
    </w:lvl>
    <w:lvl w:ilvl="7" w:tplc="04210019" w:tentative="1">
      <w:start w:val="1"/>
      <w:numFmt w:val="lowerLetter"/>
      <w:lvlText w:val="%8."/>
      <w:lvlJc w:val="left"/>
      <w:pPr>
        <w:ind w:left="7810" w:hanging="360"/>
      </w:pPr>
    </w:lvl>
    <w:lvl w:ilvl="8" w:tplc="0421001B" w:tentative="1">
      <w:start w:val="1"/>
      <w:numFmt w:val="lowerRoman"/>
      <w:lvlText w:val="%9."/>
      <w:lvlJc w:val="right"/>
      <w:pPr>
        <w:ind w:left="8530" w:hanging="180"/>
      </w:pPr>
    </w:lvl>
  </w:abstractNum>
  <w:abstractNum w:abstractNumId="49" w15:restartNumberingAfterBreak="0">
    <w:nsid w:val="481C164D"/>
    <w:multiLevelType w:val="hybridMultilevel"/>
    <w:tmpl w:val="59DE17C2"/>
    <w:lvl w:ilvl="0" w:tplc="1730E5E2">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0" w15:restartNumberingAfterBreak="0">
    <w:nsid w:val="48AA52ED"/>
    <w:multiLevelType w:val="hybridMultilevel"/>
    <w:tmpl w:val="4C2EF7C8"/>
    <w:lvl w:ilvl="0" w:tplc="08AE47D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1" w15:restartNumberingAfterBreak="0">
    <w:nsid w:val="4AF71920"/>
    <w:multiLevelType w:val="hybridMultilevel"/>
    <w:tmpl w:val="18B40AC4"/>
    <w:lvl w:ilvl="0" w:tplc="8CA4F00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2" w15:restartNumberingAfterBreak="0">
    <w:nsid w:val="4B1101BF"/>
    <w:multiLevelType w:val="hybridMultilevel"/>
    <w:tmpl w:val="742AEDA4"/>
    <w:lvl w:ilvl="0" w:tplc="5C0E22A8">
      <w:start w:val="1"/>
      <w:numFmt w:val="upperLetter"/>
      <w:lvlText w:val="%1."/>
      <w:lvlJc w:val="left"/>
      <w:pPr>
        <w:ind w:left="1261" w:hanging="294"/>
      </w:pPr>
      <w:rPr>
        <w:rFonts w:ascii="Times New Roman" w:eastAsia="Times New Roman" w:hAnsi="Times New Roman" w:cs="Times New Roman" w:hint="default"/>
        <w:b/>
        <w:bCs/>
        <w:w w:val="99"/>
        <w:sz w:val="24"/>
        <w:szCs w:val="24"/>
        <w:lang w:eastAsia="en-US" w:bidi="ar-SA"/>
      </w:rPr>
    </w:lvl>
    <w:lvl w:ilvl="1" w:tplc="971212AA">
      <w:numFmt w:val="bullet"/>
      <w:lvlText w:val="•"/>
      <w:lvlJc w:val="left"/>
      <w:pPr>
        <w:ind w:left="2134" w:hanging="294"/>
      </w:pPr>
      <w:rPr>
        <w:rFonts w:hint="default"/>
        <w:lang w:eastAsia="en-US" w:bidi="ar-SA"/>
      </w:rPr>
    </w:lvl>
    <w:lvl w:ilvl="2" w:tplc="48C41088">
      <w:numFmt w:val="bullet"/>
      <w:lvlText w:val="•"/>
      <w:lvlJc w:val="left"/>
      <w:pPr>
        <w:ind w:left="3009" w:hanging="294"/>
      </w:pPr>
      <w:rPr>
        <w:rFonts w:hint="default"/>
        <w:lang w:eastAsia="en-US" w:bidi="ar-SA"/>
      </w:rPr>
    </w:lvl>
    <w:lvl w:ilvl="3" w:tplc="87763266">
      <w:numFmt w:val="bullet"/>
      <w:lvlText w:val="•"/>
      <w:lvlJc w:val="left"/>
      <w:pPr>
        <w:ind w:left="3883" w:hanging="294"/>
      </w:pPr>
      <w:rPr>
        <w:rFonts w:hint="default"/>
        <w:lang w:eastAsia="en-US" w:bidi="ar-SA"/>
      </w:rPr>
    </w:lvl>
    <w:lvl w:ilvl="4" w:tplc="C9928EDC">
      <w:numFmt w:val="bullet"/>
      <w:lvlText w:val="•"/>
      <w:lvlJc w:val="left"/>
      <w:pPr>
        <w:ind w:left="4758" w:hanging="294"/>
      </w:pPr>
      <w:rPr>
        <w:rFonts w:hint="default"/>
        <w:lang w:eastAsia="en-US" w:bidi="ar-SA"/>
      </w:rPr>
    </w:lvl>
    <w:lvl w:ilvl="5" w:tplc="241EEA70">
      <w:numFmt w:val="bullet"/>
      <w:lvlText w:val="•"/>
      <w:lvlJc w:val="left"/>
      <w:pPr>
        <w:ind w:left="5633" w:hanging="294"/>
      </w:pPr>
      <w:rPr>
        <w:rFonts w:hint="default"/>
        <w:lang w:eastAsia="en-US" w:bidi="ar-SA"/>
      </w:rPr>
    </w:lvl>
    <w:lvl w:ilvl="6" w:tplc="602A8472">
      <w:numFmt w:val="bullet"/>
      <w:lvlText w:val="•"/>
      <w:lvlJc w:val="left"/>
      <w:pPr>
        <w:ind w:left="6507" w:hanging="294"/>
      </w:pPr>
      <w:rPr>
        <w:rFonts w:hint="default"/>
        <w:lang w:eastAsia="en-US" w:bidi="ar-SA"/>
      </w:rPr>
    </w:lvl>
    <w:lvl w:ilvl="7" w:tplc="78E0A2CA">
      <w:numFmt w:val="bullet"/>
      <w:lvlText w:val="•"/>
      <w:lvlJc w:val="left"/>
      <w:pPr>
        <w:ind w:left="7382" w:hanging="294"/>
      </w:pPr>
      <w:rPr>
        <w:rFonts w:hint="default"/>
        <w:lang w:eastAsia="en-US" w:bidi="ar-SA"/>
      </w:rPr>
    </w:lvl>
    <w:lvl w:ilvl="8" w:tplc="C5F03D70">
      <w:numFmt w:val="bullet"/>
      <w:lvlText w:val="•"/>
      <w:lvlJc w:val="left"/>
      <w:pPr>
        <w:ind w:left="8257" w:hanging="294"/>
      </w:pPr>
      <w:rPr>
        <w:rFonts w:hint="default"/>
        <w:lang w:eastAsia="en-US" w:bidi="ar-SA"/>
      </w:rPr>
    </w:lvl>
  </w:abstractNum>
  <w:abstractNum w:abstractNumId="53" w15:restartNumberingAfterBreak="0">
    <w:nsid w:val="4B9303E6"/>
    <w:multiLevelType w:val="hybridMultilevel"/>
    <w:tmpl w:val="618CC1A4"/>
    <w:lvl w:ilvl="0" w:tplc="04090017">
      <w:start w:val="1"/>
      <w:numFmt w:val="lowerLetter"/>
      <w:lvlText w:val="%1)"/>
      <w:lvlJc w:val="left"/>
      <w:pPr>
        <w:ind w:left="1495" w:hanging="360"/>
      </w:pPr>
    </w:lvl>
    <w:lvl w:ilvl="1" w:tplc="04210019" w:tentative="1">
      <w:start w:val="1"/>
      <w:numFmt w:val="lowerLetter"/>
      <w:lvlText w:val="%2."/>
      <w:lvlJc w:val="left"/>
      <w:pPr>
        <w:ind w:left="2215" w:hanging="360"/>
      </w:pPr>
    </w:lvl>
    <w:lvl w:ilvl="2" w:tplc="0421001B" w:tentative="1">
      <w:start w:val="1"/>
      <w:numFmt w:val="lowerRoman"/>
      <w:lvlText w:val="%3."/>
      <w:lvlJc w:val="right"/>
      <w:pPr>
        <w:ind w:left="2935" w:hanging="180"/>
      </w:pPr>
    </w:lvl>
    <w:lvl w:ilvl="3" w:tplc="0421000F" w:tentative="1">
      <w:start w:val="1"/>
      <w:numFmt w:val="decimal"/>
      <w:lvlText w:val="%4."/>
      <w:lvlJc w:val="left"/>
      <w:pPr>
        <w:ind w:left="3655" w:hanging="360"/>
      </w:pPr>
    </w:lvl>
    <w:lvl w:ilvl="4" w:tplc="04210019" w:tentative="1">
      <w:start w:val="1"/>
      <w:numFmt w:val="lowerLetter"/>
      <w:lvlText w:val="%5."/>
      <w:lvlJc w:val="left"/>
      <w:pPr>
        <w:ind w:left="4375" w:hanging="360"/>
      </w:pPr>
    </w:lvl>
    <w:lvl w:ilvl="5" w:tplc="0421001B" w:tentative="1">
      <w:start w:val="1"/>
      <w:numFmt w:val="lowerRoman"/>
      <w:lvlText w:val="%6."/>
      <w:lvlJc w:val="right"/>
      <w:pPr>
        <w:ind w:left="5095" w:hanging="180"/>
      </w:pPr>
    </w:lvl>
    <w:lvl w:ilvl="6" w:tplc="0421000F" w:tentative="1">
      <w:start w:val="1"/>
      <w:numFmt w:val="decimal"/>
      <w:lvlText w:val="%7."/>
      <w:lvlJc w:val="left"/>
      <w:pPr>
        <w:ind w:left="5815" w:hanging="360"/>
      </w:pPr>
    </w:lvl>
    <w:lvl w:ilvl="7" w:tplc="04210019" w:tentative="1">
      <w:start w:val="1"/>
      <w:numFmt w:val="lowerLetter"/>
      <w:lvlText w:val="%8."/>
      <w:lvlJc w:val="left"/>
      <w:pPr>
        <w:ind w:left="6535" w:hanging="360"/>
      </w:pPr>
    </w:lvl>
    <w:lvl w:ilvl="8" w:tplc="0421001B" w:tentative="1">
      <w:start w:val="1"/>
      <w:numFmt w:val="lowerRoman"/>
      <w:lvlText w:val="%9."/>
      <w:lvlJc w:val="right"/>
      <w:pPr>
        <w:ind w:left="7255" w:hanging="180"/>
      </w:pPr>
    </w:lvl>
  </w:abstractNum>
  <w:abstractNum w:abstractNumId="54" w15:restartNumberingAfterBreak="0">
    <w:nsid w:val="4BDA423A"/>
    <w:multiLevelType w:val="hybridMultilevel"/>
    <w:tmpl w:val="C394B600"/>
    <w:lvl w:ilvl="0" w:tplc="04210015">
      <w:start w:val="1"/>
      <w:numFmt w:val="upp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5" w15:restartNumberingAfterBreak="0">
    <w:nsid w:val="4C7018E5"/>
    <w:multiLevelType w:val="hybridMultilevel"/>
    <w:tmpl w:val="A894BAA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4E3753CD"/>
    <w:multiLevelType w:val="hybridMultilevel"/>
    <w:tmpl w:val="57827112"/>
    <w:lvl w:ilvl="0" w:tplc="5AC6D16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7" w15:restartNumberingAfterBreak="0">
    <w:nsid w:val="575C2B76"/>
    <w:multiLevelType w:val="hybridMultilevel"/>
    <w:tmpl w:val="0E8443C6"/>
    <w:lvl w:ilvl="0" w:tplc="04090017">
      <w:start w:val="1"/>
      <w:numFmt w:val="lowerLetter"/>
      <w:lvlText w:val="%1)"/>
      <w:lvlJc w:val="left"/>
      <w:pPr>
        <w:ind w:left="1920" w:hanging="360"/>
      </w:pPr>
      <w:rPr>
        <w:rFonts w:hint="default"/>
      </w:rPr>
    </w:lvl>
    <w:lvl w:ilvl="1" w:tplc="04210019" w:tentative="1">
      <w:start w:val="1"/>
      <w:numFmt w:val="lowerLetter"/>
      <w:lvlText w:val="%2."/>
      <w:lvlJc w:val="left"/>
      <w:pPr>
        <w:ind w:left="2640" w:hanging="360"/>
      </w:pPr>
    </w:lvl>
    <w:lvl w:ilvl="2" w:tplc="0421001B">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58" w15:restartNumberingAfterBreak="0">
    <w:nsid w:val="5840645F"/>
    <w:multiLevelType w:val="hybridMultilevel"/>
    <w:tmpl w:val="B866A608"/>
    <w:lvl w:ilvl="0" w:tplc="C74C4CA4">
      <w:start w:val="1"/>
      <w:numFmt w:val="decimal"/>
      <w:lvlText w:val="%1."/>
      <w:lvlJc w:val="left"/>
      <w:pPr>
        <w:ind w:left="1070" w:hanging="360"/>
      </w:pPr>
      <w:rPr>
        <w:rFonts w:hint="default"/>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59" w15:restartNumberingAfterBreak="0">
    <w:nsid w:val="5A5A6E92"/>
    <w:multiLevelType w:val="hybridMultilevel"/>
    <w:tmpl w:val="69705FCC"/>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0" w15:restartNumberingAfterBreak="0">
    <w:nsid w:val="5A5D71E3"/>
    <w:multiLevelType w:val="hybridMultilevel"/>
    <w:tmpl w:val="C9D4798E"/>
    <w:lvl w:ilvl="0" w:tplc="9020BDD8">
      <w:start w:val="1"/>
      <w:numFmt w:val="decimal"/>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1" w15:restartNumberingAfterBreak="0">
    <w:nsid w:val="5AEA1ECE"/>
    <w:multiLevelType w:val="hybridMultilevel"/>
    <w:tmpl w:val="1212AD42"/>
    <w:lvl w:ilvl="0" w:tplc="E2BA94C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2" w15:restartNumberingAfterBreak="0">
    <w:nsid w:val="5B3423DA"/>
    <w:multiLevelType w:val="hybridMultilevel"/>
    <w:tmpl w:val="4EF80B54"/>
    <w:lvl w:ilvl="0" w:tplc="04090011">
      <w:start w:val="1"/>
      <w:numFmt w:val="decimal"/>
      <w:lvlText w:val="%1)"/>
      <w:lvlJc w:val="left"/>
      <w:pPr>
        <w:ind w:left="1353" w:hanging="360"/>
      </w:p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63" w15:restartNumberingAfterBreak="0">
    <w:nsid w:val="5DE618F0"/>
    <w:multiLevelType w:val="hybridMultilevel"/>
    <w:tmpl w:val="98521332"/>
    <w:lvl w:ilvl="0" w:tplc="27FC35FE">
      <w:start w:val="1"/>
      <w:numFmt w:val="decimal"/>
      <w:lvlText w:val="%1)"/>
      <w:lvlJc w:val="left"/>
      <w:pPr>
        <w:ind w:left="1353" w:hanging="360"/>
      </w:pPr>
      <w:rPr>
        <w:rFonts w:hint="default"/>
      </w:rPr>
    </w:lvl>
    <w:lvl w:ilvl="1" w:tplc="04090011">
      <w:start w:val="1"/>
      <w:numFmt w:val="decimal"/>
      <w:lvlText w:val="%2)"/>
      <w:lvlJc w:val="left"/>
      <w:pPr>
        <w:ind w:left="928" w:hanging="360"/>
      </w:pPr>
    </w:lvl>
    <w:lvl w:ilvl="2" w:tplc="6A3846DE">
      <w:start w:val="1"/>
      <w:numFmt w:val="lowerLetter"/>
      <w:lvlText w:val="%3)"/>
      <w:lvlJc w:val="left"/>
      <w:pPr>
        <w:ind w:left="1778" w:hanging="360"/>
      </w:pPr>
      <w:rPr>
        <w:rFonts w:ascii="Calibri" w:eastAsia="Calibri" w:hAnsi="Calibri" w:hint="default"/>
        <w:sz w:val="22"/>
      </w:rPr>
    </w:lvl>
    <w:lvl w:ilvl="3" w:tplc="37CA9FD6">
      <w:start w:val="1"/>
      <w:numFmt w:val="decimal"/>
      <w:lvlText w:val="%4."/>
      <w:lvlJc w:val="left"/>
      <w:pPr>
        <w:ind w:left="2880" w:hanging="360"/>
      </w:pPr>
      <w:rPr>
        <w:rFonts w:hint="default"/>
        <w:sz w:val="22"/>
      </w:rPr>
    </w:lvl>
    <w:lvl w:ilvl="4" w:tplc="4274C164">
      <w:start w:val="1"/>
      <w:numFmt w:val="decimal"/>
      <w:lvlText w:val="(%5)"/>
      <w:lvlJc w:val="left"/>
      <w:pPr>
        <w:ind w:left="2062" w:hanging="360"/>
      </w:pPr>
      <w:rPr>
        <w:rFonts w:hint="default"/>
      </w:rPr>
    </w:lvl>
    <w:lvl w:ilvl="5" w:tplc="37C27952">
      <w:start w:val="1"/>
      <w:numFmt w:val="lowerLetter"/>
      <w:lvlText w:val="(%6)"/>
      <w:lvlJc w:val="left"/>
      <w:pPr>
        <w:ind w:left="2345" w:hanging="360"/>
      </w:pPr>
      <w:rPr>
        <w:rFonts w:hint="default"/>
      </w:rPr>
    </w:lvl>
    <w:lvl w:ilvl="6" w:tplc="CA7C9F78">
      <w:start w:val="1"/>
      <w:numFmt w:val="lowerLetter"/>
      <w:lvlText w:val="(%7)"/>
      <w:lvlJc w:val="left"/>
      <w:pPr>
        <w:ind w:left="2487" w:hanging="360"/>
      </w:pPr>
      <w:rPr>
        <w:rFonts w:ascii="Times New Roman" w:eastAsia="Calibri" w:hAnsi="Times New Roman" w:cs="Times New Roman"/>
      </w:r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4" w15:restartNumberingAfterBreak="0">
    <w:nsid w:val="5F662709"/>
    <w:multiLevelType w:val="hybridMultilevel"/>
    <w:tmpl w:val="F170D5A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5" w15:restartNumberingAfterBreak="0">
    <w:nsid w:val="61070F8A"/>
    <w:multiLevelType w:val="hybridMultilevel"/>
    <w:tmpl w:val="BA7CD700"/>
    <w:lvl w:ilvl="0" w:tplc="2E943FB6">
      <w:start w:val="1"/>
      <w:numFmt w:val="decimal"/>
      <w:lvlText w:val="%1)"/>
      <w:lvlJc w:val="left"/>
      <w:pPr>
        <w:ind w:left="928" w:hanging="360"/>
      </w:pPr>
      <w:rPr>
        <w:rFonts w:hint="default"/>
      </w:r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66" w15:restartNumberingAfterBreak="0">
    <w:nsid w:val="63946D43"/>
    <w:multiLevelType w:val="hybridMultilevel"/>
    <w:tmpl w:val="BB6A5B12"/>
    <w:lvl w:ilvl="0" w:tplc="4BB254B4">
      <w:start w:val="7"/>
      <w:numFmt w:val="decimal"/>
      <w:lvlText w:val="%1)"/>
      <w:lvlJc w:val="left"/>
      <w:pPr>
        <w:ind w:left="1506" w:hanging="360"/>
      </w:pPr>
      <w:rPr>
        <w:rFonts w:hint="default"/>
        <w:b w:val="0"/>
        <w:bCs w:val="0"/>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7" w15:restartNumberingAfterBreak="0">
    <w:nsid w:val="656D4A10"/>
    <w:multiLevelType w:val="hybridMultilevel"/>
    <w:tmpl w:val="7646BA7A"/>
    <w:lvl w:ilvl="0" w:tplc="37CA9FD6">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68" w15:restartNumberingAfterBreak="0">
    <w:nsid w:val="683E52C6"/>
    <w:multiLevelType w:val="hybridMultilevel"/>
    <w:tmpl w:val="E2AEEC1A"/>
    <w:lvl w:ilvl="0" w:tplc="A6EE84F4">
      <w:start w:val="1"/>
      <w:numFmt w:val="lowerLetter"/>
      <w:lvlText w:val="%1)"/>
      <w:lvlJc w:val="left"/>
      <w:pPr>
        <w:ind w:left="1495" w:hanging="360"/>
      </w:pPr>
      <w:rPr>
        <w:rFonts w:hint="default"/>
      </w:rPr>
    </w:lvl>
    <w:lvl w:ilvl="1" w:tplc="04210019" w:tentative="1">
      <w:start w:val="1"/>
      <w:numFmt w:val="lowerLetter"/>
      <w:lvlText w:val="%2."/>
      <w:lvlJc w:val="left"/>
      <w:pPr>
        <w:ind w:left="2215" w:hanging="360"/>
      </w:pPr>
    </w:lvl>
    <w:lvl w:ilvl="2" w:tplc="0421001B" w:tentative="1">
      <w:start w:val="1"/>
      <w:numFmt w:val="lowerRoman"/>
      <w:lvlText w:val="%3."/>
      <w:lvlJc w:val="right"/>
      <w:pPr>
        <w:ind w:left="2935" w:hanging="180"/>
      </w:pPr>
    </w:lvl>
    <w:lvl w:ilvl="3" w:tplc="0421000F" w:tentative="1">
      <w:start w:val="1"/>
      <w:numFmt w:val="decimal"/>
      <w:lvlText w:val="%4."/>
      <w:lvlJc w:val="left"/>
      <w:pPr>
        <w:ind w:left="3655" w:hanging="360"/>
      </w:pPr>
    </w:lvl>
    <w:lvl w:ilvl="4" w:tplc="04210019" w:tentative="1">
      <w:start w:val="1"/>
      <w:numFmt w:val="lowerLetter"/>
      <w:lvlText w:val="%5."/>
      <w:lvlJc w:val="left"/>
      <w:pPr>
        <w:ind w:left="4375" w:hanging="360"/>
      </w:pPr>
    </w:lvl>
    <w:lvl w:ilvl="5" w:tplc="0421001B" w:tentative="1">
      <w:start w:val="1"/>
      <w:numFmt w:val="lowerRoman"/>
      <w:lvlText w:val="%6."/>
      <w:lvlJc w:val="right"/>
      <w:pPr>
        <w:ind w:left="5095" w:hanging="180"/>
      </w:pPr>
    </w:lvl>
    <w:lvl w:ilvl="6" w:tplc="0421000F" w:tentative="1">
      <w:start w:val="1"/>
      <w:numFmt w:val="decimal"/>
      <w:lvlText w:val="%7."/>
      <w:lvlJc w:val="left"/>
      <w:pPr>
        <w:ind w:left="5815" w:hanging="360"/>
      </w:pPr>
    </w:lvl>
    <w:lvl w:ilvl="7" w:tplc="04210019" w:tentative="1">
      <w:start w:val="1"/>
      <w:numFmt w:val="lowerLetter"/>
      <w:lvlText w:val="%8."/>
      <w:lvlJc w:val="left"/>
      <w:pPr>
        <w:ind w:left="6535" w:hanging="360"/>
      </w:pPr>
    </w:lvl>
    <w:lvl w:ilvl="8" w:tplc="0421001B" w:tentative="1">
      <w:start w:val="1"/>
      <w:numFmt w:val="lowerRoman"/>
      <w:lvlText w:val="%9."/>
      <w:lvlJc w:val="right"/>
      <w:pPr>
        <w:ind w:left="7255" w:hanging="180"/>
      </w:pPr>
    </w:lvl>
  </w:abstractNum>
  <w:abstractNum w:abstractNumId="69" w15:restartNumberingAfterBreak="0">
    <w:nsid w:val="69122A83"/>
    <w:multiLevelType w:val="hybridMultilevel"/>
    <w:tmpl w:val="26D8ABB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0" w15:restartNumberingAfterBreak="0">
    <w:nsid w:val="6C8573EA"/>
    <w:multiLevelType w:val="hybridMultilevel"/>
    <w:tmpl w:val="A4327F98"/>
    <w:lvl w:ilvl="0" w:tplc="98F226EA">
      <w:start w:val="1"/>
      <w:numFmt w:val="upperLetter"/>
      <w:lvlText w:val="%1."/>
      <w:lvlJc w:val="left"/>
      <w:pPr>
        <w:ind w:left="848" w:hanging="360"/>
      </w:pPr>
      <w:rPr>
        <w:rFonts w:eastAsia="Times New Roman"/>
        <w:strike w:val="0"/>
        <w:dstrike w:val="0"/>
        <w:color w:val="000000" w:themeColor="text1"/>
        <w:u w:val="none"/>
        <w:effect w:val="none"/>
      </w:rPr>
    </w:lvl>
    <w:lvl w:ilvl="1" w:tplc="04210017">
      <w:start w:val="1"/>
      <w:numFmt w:val="lowerLetter"/>
      <w:lvlText w:val="%2)"/>
      <w:lvlJc w:val="left"/>
      <w:pPr>
        <w:ind w:left="1568" w:hanging="360"/>
      </w:pPr>
    </w:lvl>
    <w:lvl w:ilvl="2" w:tplc="0421001B">
      <w:start w:val="1"/>
      <w:numFmt w:val="lowerRoman"/>
      <w:lvlText w:val="%3."/>
      <w:lvlJc w:val="right"/>
      <w:pPr>
        <w:ind w:left="2288" w:hanging="180"/>
      </w:pPr>
    </w:lvl>
    <w:lvl w:ilvl="3" w:tplc="0421000F">
      <w:start w:val="1"/>
      <w:numFmt w:val="decimal"/>
      <w:lvlText w:val="%4."/>
      <w:lvlJc w:val="left"/>
      <w:pPr>
        <w:ind w:left="3008" w:hanging="360"/>
      </w:pPr>
    </w:lvl>
    <w:lvl w:ilvl="4" w:tplc="04210019">
      <w:start w:val="1"/>
      <w:numFmt w:val="lowerLetter"/>
      <w:lvlText w:val="%5."/>
      <w:lvlJc w:val="left"/>
      <w:pPr>
        <w:ind w:left="1353" w:hanging="360"/>
      </w:pPr>
    </w:lvl>
    <w:lvl w:ilvl="5" w:tplc="0421001B">
      <w:start w:val="1"/>
      <w:numFmt w:val="lowerRoman"/>
      <w:lvlText w:val="%6."/>
      <w:lvlJc w:val="right"/>
      <w:pPr>
        <w:ind w:left="4448" w:hanging="180"/>
      </w:pPr>
    </w:lvl>
    <w:lvl w:ilvl="6" w:tplc="37CA9FD6">
      <w:start w:val="1"/>
      <w:numFmt w:val="decimal"/>
      <w:lvlText w:val="%7."/>
      <w:lvlJc w:val="left"/>
      <w:pPr>
        <w:ind w:left="1070" w:hanging="360"/>
      </w:pPr>
      <w:rPr>
        <w:rFonts w:hint="default"/>
        <w:sz w:val="22"/>
        <w:szCs w:val="24"/>
      </w:rPr>
    </w:lvl>
    <w:lvl w:ilvl="7" w:tplc="04210019">
      <w:start w:val="1"/>
      <w:numFmt w:val="lowerLetter"/>
      <w:lvlText w:val="%8."/>
      <w:lvlJc w:val="left"/>
      <w:pPr>
        <w:ind w:left="1211" w:hanging="360"/>
      </w:pPr>
    </w:lvl>
    <w:lvl w:ilvl="8" w:tplc="0421001B">
      <w:start w:val="1"/>
      <w:numFmt w:val="lowerRoman"/>
      <w:lvlText w:val="%9."/>
      <w:lvlJc w:val="right"/>
      <w:pPr>
        <w:ind w:left="6608" w:hanging="180"/>
      </w:pPr>
    </w:lvl>
  </w:abstractNum>
  <w:abstractNum w:abstractNumId="71" w15:restartNumberingAfterBreak="0">
    <w:nsid w:val="6CC634EF"/>
    <w:multiLevelType w:val="hybridMultilevel"/>
    <w:tmpl w:val="049C3634"/>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2" w15:restartNumberingAfterBreak="0">
    <w:nsid w:val="6D8377A4"/>
    <w:multiLevelType w:val="hybridMultilevel"/>
    <w:tmpl w:val="280E1214"/>
    <w:lvl w:ilvl="0" w:tplc="04210001">
      <w:start w:val="1"/>
      <w:numFmt w:val="bullet"/>
      <w:lvlText w:val=""/>
      <w:lvlJc w:val="left"/>
      <w:pPr>
        <w:ind w:left="2912" w:hanging="360"/>
      </w:pPr>
      <w:rPr>
        <w:rFonts w:ascii="Symbol" w:hAnsi="Symbol" w:hint="default"/>
      </w:rPr>
    </w:lvl>
    <w:lvl w:ilvl="1" w:tplc="04210003" w:tentative="1">
      <w:start w:val="1"/>
      <w:numFmt w:val="bullet"/>
      <w:lvlText w:val="o"/>
      <w:lvlJc w:val="left"/>
      <w:pPr>
        <w:ind w:left="3632" w:hanging="360"/>
      </w:pPr>
      <w:rPr>
        <w:rFonts w:ascii="Courier New" w:hAnsi="Courier New" w:cs="Courier New" w:hint="default"/>
      </w:rPr>
    </w:lvl>
    <w:lvl w:ilvl="2" w:tplc="04210005" w:tentative="1">
      <w:start w:val="1"/>
      <w:numFmt w:val="bullet"/>
      <w:lvlText w:val=""/>
      <w:lvlJc w:val="left"/>
      <w:pPr>
        <w:ind w:left="4352" w:hanging="360"/>
      </w:pPr>
      <w:rPr>
        <w:rFonts w:ascii="Wingdings" w:hAnsi="Wingdings" w:hint="default"/>
      </w:rPr>
    </w:lvl>
    <w:lvl w:ilvl="3" w:tplc="04210001" w:tentative="1">
      <w:start w:val="1"/>
      <w:numFmt w:val="bullet"/>
      <w:lvlText w:val=""/>
      <w:lvlJc w:val="left"/>
      <w:pPr>
        <w:ind w:left="5072" w:hanging="360"/>
      </w:pPr>
      <w:rPr>
        <w:rFonts w:ascii="Symbol" w:hAnsi="Symbol" w:hint="default"/>
      </w:rPr>
    </w:lvl>
    <w:lvl w:ilvl="4" w:tplc="04210003" w:tentative="1">
      <w:start w:val="1"/>
      <w:numFmt w:val="bullet"/>
      <w:lvlText w:val="o"/>
      <w:lvlJc w:val="left"/>
      <w:pPr>
        <w:ind w:left="5792" w:hanging="360"/>
      </w:pPr>
      <w:rPr>
        <w:rFonts w:ascii="Courier New" w:hAnsi="Courier New" w:cs="Courier New" w:hint="default"/>
      </w:rPr>
    </w:lvl>
    <w:lvl w:ilvl="5" w:tplc="04210005" w:tentative="1">
      <w:start w:val="1"/>
      <w:numFmt w:val="bullet"/>
      <w:lvlText w:val=""/>
      <w:lvlJc w:val="left"/>
      <w:pPr>
        <w:ind w:left="6512" w:hanging="360"/>
      </w:pPr>
      <w:rPr>
        <w:rFonts w:ascii="Wingdings" w:hAnsi="Wingdings" w:hint="default"/>
      </w:rPr>
    </w:lvl>
    <w:lvl w:ilvl="6" w:tplc="04210001" w:tentative="1">
      <w:start w:val="1"/>
      <w:numFmt w:val="bullet"/>
      <w:lvlText w:val=""/>
      <w:lvlJc w:val="left"/>
      <w:pPr>
        <w:ind w:left="7232" w:hanging="360"/>
      </w:pPr>
      <w:rPr>
        <w:rFonts w:ascii="Symbol" w:hAnsi="Symbol" w:hint="default"/>
      </w:rPr>
    </w:lvl>
    <w:lvl w:ilvl="7" w:tplc="04210003" w:tentative="1">
      <w:start w:val="1"/>
      <w:numFmt w:val="bullet"/>
      <w:lvlText w:val="o"/>
      <w:lvlJc w:val="left"/>
      <w:pPr>
        <w:ind w:left="7952" w:hanging="360"/>
      </w:pPr>
      <w:rPr>
        <w:rFonts w:ascii="Courier New" w:hAnsi="Courier New" w:cs="Courier New" w:hint="default"/>
      </w:rPr>
    </w:lvl>
    <w:lvl w:ilvl="8" w:tplc="04210005" w:tentative="1">
      <w:start w:val="1"/>
      <w:numFmt w:val="bullet"/>
      <w:lvlText w:val=""/>
      <w:lvlJc w:val="left"/>
      <w:pPr>
        <w:ind w:left="8672" w:hanging="360"/>
      </w:pPr>
      <w:rPr>
        <w:rFonts w:ascii="Wingdings" w:hAnsi="Wingdings" w:hint="default"/>
      </w:rPr>
    </w:lvl>
  </w:abstractNum>
  <w:abstractNum w:abstractNumId="73" w15:restartNumberingAfterBreak="0">
    <w:nsid w:val="73623608"/>
    <w:multiLevelType w:val="hybridMultilevel"/>
    <w:tmpl w:val="0C06A7EE"/>
    <w:lvl w:ilvl="0" w:tplc="63FC4DC2">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4082394E">
      <w:start w:val="1"/>
      <w:numFmt w:val="decimal"/>
      <w:lvlText w:val="%4."/>
      <w:lvlJc w:val="left"/>
      <w:pPr>
        <w:ind w:left="2880" w:hanging="360"/>
      </w:pPr>
      <w:rPr>
        <w:rFonts w:hint="default"/>
      </w:r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4" w15:restartNumberingAfterBreak="0">
    <w:nsid w:val="73B960DD"/>
    <w:multiLevelType w:val="hybridMultilevel"/>
    <w:tmpl w:val="80C6994A"/>
    <w:lvl w:ilvl="0" w:tplc="35F44B90">
      <w:start w:val="2"/>
      <w:numFmt w:val="upperRoman"/>
      <w:lvlText w:val="%1."/>
      <w:lvlJc w:val="left"/>
      <w:pPr>
        <w:ind w:left="1668" w:hanging="720"/>
      </w:pPr>
      <w:rPr>
        <w:rFonts w:ascii="Times New Roman" w:eastAsia="Times New Roman" w:hAnsi="Times New Roman" w:cs="Times New Roman" w:hint="default"/>
        <w:b/>
        <w:bCs/>
        <w:spacing w:val="-1"/>
        <w:w w:val="99"/>
        <w:sz w:val="26"/>
        <w:szCs w:val="26"/>
        <w:lang w:eastAsia="en-US" w:bidi="ar-SA"/>
      </w:rPr>
    </w:lvl>
    <w:lvl w:ilvl="1" w:tplc="2376C520">
      <w:start w:val="1"/>
      <w:numFmt w:val="decimal"/>
      <w:lvlText w:val="%2."/>
      <w:lvlJc w:val="left"/>
      <w:pPr>
        <w:ind w:left="1070" w:hanging="360"/>
      </w:pPr>
      <w:rPr>
        <w:rFonts w:ascii="Times New Roman" w:eastAsia="Times New Roman" w:hAnsi="Times New Roman" w:cs="Times New Roman" w:hint="default"/>
        <w:w w:val="100"/>
        <w:sz w:val="24"/>
        <w:szCs w:val="24"/>
        <w:lang w:eastAsia="en-US" w:bidi="ar-SA"/>
      </w:rPr>
    </w:lvl>
    <w:lvl w:ilvl="2" w:tplc="F034AB18">
      <w:start w:val="1"/>
      <w:numFmt w:val="lowerLetter"/>
      <w:lvlText w:val="%3)"/>
      <w:lvlJc w:val="left"/>
      <w:pPr>
        <w:ind w:left="2456" w:hanging="361"/>
      </w:pPr>
      <w:rPr>
        <w:rFonts w:ascii="Times New Roman" w:eastAsia="Times New Roman" w:hAnsi="Times New Roman" w:cs="Times New Roman" w:hint="default"/>
        <w:spacing w:val="-1"/>
        <w:w w:val="99"/>
        <w:sz w:val="24"/>
        <w:szCs w:val="24"/>
        <w:lang w:eastAsia="en-US" w:bidi="ar-SA"/>
      </w:rPr>
    </w:lvl>
    <w:lvl w:ilvl="3" w:tplc="40D6B13C">
      <w:numFmt w:val="bullet"/>
      <w:lvlText w:val="•"/>
      <w:lvlJc w:val="left"/>
      <w:pPr>
        <w:ind w:left="2460" w:hanging="361"/>
      </w:pPr>
      <w:rPr>
        <w:rFonts w:hint="default"/>
        <w:lang w:eastAsia="en-US" w:bidi="ar-SA"/>
      </w:rPr>
    </w:lvl>
    <w:lvl w:ilvl="4" w:tplc="BADAC884">
      <w:numFmt w:val="bullet"/>
      <w:lvlText w:val="•"/>
      <w:lvlJc w:val="left"/>
      <w:pPr>
        <w:ind w:left="3546" w:hanging="361"/>
      </w:pPr>
      <w:rPr>
        <w:rFonts w:hint="default"/>
        <w:lang w:eastAsia="en-US" w:bidi="ar-SA"/>
      </w:rPr>
    </w:lvl>
    <w:lvl w:ilvl="5" w:tplc="1A162B62">
      <w:numFmt w:val="bullet"/>
      <w:lvlText w:val="•"/>
      <w:lvlJc w:val="left"/>
      <w:pPr>
        <w:ind w:left="4633" w:hanging="361"/>
      </w:pPr>
      <w:rPr>
        <w:rFonts w:hint="default"/>
        <w:lang w:eastAsia="en-US" w:bidi="ar-SA"/>
      </w:rPr>
    </w:lvl>
    <w:lvl w:ilvl="6" w:tplc="C8B8B14C">
      <w:numFmt w:val="bullet"/>
      <w:lvlText w:val="•"/>
      <w:lvlJc w:val="left"/>
      <w:pPr>
        <w:ind w:left="5719" w:hanging="361"/>
      </w:pPr>
      <w:rPr>
        <w:rFonts w:hint="default"/>
        <w:lang w:eastAsia="en-US" w:bidi="ar-SA"/>
      </w:rPr>
    </w:lvl>
    <w:lvl w:ilvl="7" w:tplc="521C5C58">
      <w:numFmt w:val="bullet"/>
      <w:lvlText w:val="•"/>
      <w:lvlJc w:val="left"/>
      <w:pPr>
        <w:ind w:left="6806" w:hanging="361"/>
      </w:pPr>
      <w:rPr>
        <w:rFonts w:hint="default"/>
        <w:lang w:eastAsia="en-US" w:bidi="ar-SA"/>
      </w:rPr>
    </w:lvl>
    <w:lvl w:ilvl="8" w:tplc="17CA0B02">
      <w:numFmt w:val="bullet"/>
      <w:lvlText w:val="•"/>
      <w:lvlJc w:val="left"/>
      <w:pPr>
        <w:ind w:left="7893" w:hanging="361"/>
      </w:pPr>
      <w:rPr>
        <w:rFonts w:hint="default"/>
        <w:lang w:eastAsia="en-US" w:bidi="ar-SA"/>
      </w:rPr>
    </w:lvl>
  </w:abstractNum>
  <w:abstractNum w:abstractNumId="75" w15:restartNumberingAfterBreak="0">
    <w:nsid w:val="766F5AFF"/>
    <w:multiLevelType w:val="hybridMultilevel"/>
    <w:tmpl w:val="57F25F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38090011">
      <w:start w:val="1"/>
      <w:numFmt w:val="decimal"/>
      <w:lvlText w:val="%3)"/>
      <w:lvlJc w:val="left"/>
      <w:pPr>
        <w:ind w:left="2340" w:hanging="360"/>
      </w:pPr>
      <w:rPr>
        <w:rFonts w:hint="default"/>
      </w:rPr>
    </w:lvl>
    <w:lvl w:ilvl="3" w:tplc="31944FD6">
      <w:start w:val="1"/>
      <w:numFmt w:val="lowerLetter"/>
      <w:lvlText w:val="%4)"/>
      <w:lvlJc w:val="left"/>
      <w:pPr>
        <w:ind w:left="2880" w:hanging="360"/>
      </w:pPr>
      <w:rPr>
        <w:rFonts w:hint="default"/>
        <w:color w:val="auto"/>
      </w:rPr>
    </w:lvl>
    <w:lvl w:ilvl="4" w:tplc="20D011BC">
      <w:start w:val="1"/>
      <w:numFmt w:val="decimal"/>
      <w:lvlText w:val="%5)"/>
      <w:lvlJc w:val="left"/>
      <w:pPr>
        <w:ind w:left="3600" w:hanging="360"/>
      </w:pPr>
      <w:rPr>
        <w:rFonts w:ascii="Calibri" w:eastAsia="Calibri" w:hAnsi="Calibri" w:hint="default"/>
      </w:r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6C06907"/>
    <w:multiLevelType w:val="hybridMultilevel"/>
    <w:tmpl w:val="984AEA6C"/>
    <w:lvl w:ilvl="0" w:tplc="8516096A">
      <w:start w:val="1"/>
      <w:numFmt w:val="decimal"/>
      <w:lvlText w:val="%1."/>
      <w:lvlJc w:val="left"/>
      <w:pPr>
        <w:ind w:left="1778" w:hanging="360"/>
      </w:pPr>
      <w:rPr>
        <w:rFonts w:hint="default"/>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77" w15:restartNumberingAfterBreak="0">
    <w:nsid w:val="770D1086"/>
    <w:multiLevelType w:val="hybridMultilevel"/>
    <w:tmpl w:val="534E5F4C"/>
    <w:lvl w:ilvl="0" w:tplc="4C9C4A26">
      <w:start w:val="1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8" w15:restartNumberingAfterBreak="0">
    <w:nsid w:val="7783267F"/>
    <w:multiLevelType w:val="hybridMultilevel"/>
    <w:tmpl w:val="6DAAAF1C"/>
    <w:lvl w:ilvl="0" w:tplc="4D562A84">
      <w:start w:val="1"/>
      <w:numFmt w:val="upperLetter"/>
      <w:lvlText w:val="%1."/>
      <w:lvlJc w:val="left"/>
      <w:pPr>
        <w:ind w:left="720" w:hanging="360"/>
      </w:pPr>
      <w:rPr>
        <w:rFonts w:ascii="Times New Roman" w:hAnsi="Times New Roman" w:cs="Times New Roman"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82326C3"/>
    <w:multiLevelType w:val="hybridMultilevel"/>
    <w:tmpl w:val="9BEE8EDC"/>
    <w:lvl w:ilvl="0" w:tplc="05B68054">
      <w:start w:val="1"/>
      <w:numFmt w:val="lowerLetter"/>
      <w:lvlText w:val="%1."/>
      <w:lvlJc w:val="left"/>
      <w:pPr>
        <w:ind w:left="2138" w:hanging="360"/>
      </w:pPr>
      <w:rPr>
        <w:rFonts w:hint="default"/>
      </w:rPr>
    </w:lvl>
    <w:lvl w:ilvl="1" w:tplc="38090019" w:tentative="1">
      <w:start w:val="1"/>
      <w:numFmt w:val="lowerLetter"/>
      <w:lvlText w:val="%2."/>
      <w:lvlJc w:val="left"/>
      <w:pPr>
        <w:ind w:left="2858" w:hanging="360"/>
      </w:pPr>
    </w:lvl>
    <w:lvl w:ilvl="2" w:tplc="3809001B" w:tentative="1">
      <w:start w:val="1"/>
      <w:numFmt w:val="lowerRoman"/>
      <w:lvlText w:val="%3."/>
      <w:lvlJc w:val="right"/>
      <w:pPr>
        <w:ind w:left="3578" w:hanging="180"/>
      </w:pPr>
    </w:lvl>
    <w:lvl w:ilvl="3" w:tplc="3809000F" w:tentative="1">
      <w:start w:val="1"/>
      <w:numFmt w:val="decimal"/>
      <w:lvlText w:val="%4."/>
      <w:lvlJc w:val="left"/>
      <w:pPr>
        <w:ind w:left="4298" w:hanging="360"/>
      </w:pPr>
    </w:lvl>
    <w:lvl w:ilvl="4" w:tplc="38090019" w:tentative="1">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80" w15:restartNumberingAfterBreak="0">
    <w:nsid w:val="792A0B71"/>
    <w:multiLevelType w:val="hybridMultilevel"/>
    <w:tmpl w:val="635883C6"/>
    <w:lvl w:ilvl="0" w:tplc="8C6EFA3C">
      <w:start w:val="1"/>
      <w:numFmt w:val="decimal"/>
      <w:lvlText w:val="%1)"/>
      <w:lvlJc w:val="left"/>
      <w:pPr>
        <w:ind w:left="720" w:hanging="360"/>
      </w:pPr>
      <w:rPr>
        <w:rFonts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1" w15:restartNumberingAfterBreak="0">
    <w:nsid w:val="797E31A0"/>
    <w:multiLevelType w:val="hybridMultilevel"/>
    <w:tmpl w:val="1538845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67"/>
  </w:num>
  <w:num w:numId="2">
    <w:abstractNumId w:val="78"/>
  </w:num>
  <w:num w:numId="3">
    <w:abstractNumId w:val="16"/>
  </w:num>
  <w:num w:numId="4">
    <w:abstractNumId w:val="75"/>
  </w:num>
  <w:num w:numId="5">
    <w:abstractNumId w:val="55"/>
  </w:num>
  <w:num w:numId="6">
    <w:abstractNumId w:val="52"/>
  </w:num>
  <w:num w:numId="7">
    <w:abstractNumId w:val="17"/>
  </w:num>
  <w:num w:numId="8">
    <w:abstractNumId w:val="4"/>
  </w:num>
  <w:num w:numId="9">
    <w:abstractNumId w:val="10"/>
  </w:num>
  <w:num w:numId="10">
    <w:abstractNumId w:val="63"/>
  </w:num>
  <w:num w:numId="11">
    <w:abstractNumId w:val="12"/>
  </w:num>
  <w:num w:numId="12">
    <w:abstractNumId w:val="23"/>
  </w:num>
  <w:num w:numId="13">
    <w:abstractNumId w:val="66"/>
  </w:num>
  <w:num w:numId="14">
    <w:abstractNumId w:val="6"/>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3"/>
  </w:num>
  <w:num w:numId="18">
    <w:abstractNumId w:val="5"/>
  </w:num>
  <w:num w:numId="19">
    <w:abstractNumId w:val="21"/>
  </w:num>
  <w:num w:numId="20">
    <w:abstractNumId w:val="76"/>
  </w:num>
  <w:num w:numId="21">
    <w:abstractNumId w:val="79"/>
  </w:num>
  <w:num w:numId="22">
    <w:abstractNumId w:val="34"/>
  </w:num>
  <w:num w:numId="23">
    <w:abstractNumId w:val="22"/>
  </w:num>
  <w:num w:numId="24">
    <w:abstractNumId w:val="70"/>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lvl w:ilvl="0">
        <w:numFmt w:val="bullet"/>
        <w:lvlText w:val=""/>
        <w:legacy w:legacy="1" w:legacySpace="0" w:legacyIndent="360"/>
        <w:lvlJc w:val="left"/>
        <w:rPr>
          <w:rFonts w:ascii="Symbol" w:hAnsi="Symbol" w:hint="default"/>
        </w:rPr>
      </w:lvl>
    </w:lvlOverride>
  </w:num>
  <w:num w:numId="27">
    <w:abstractNumId w:val="38"/>
  </w:num>
  <w:num w:numId="28">
    <w:abstractNumId w:val="14"/>
  </w:num>
  <w:num w:numId="29">
    <w:abstractNumId w:val="49"/>
  </w:num>
  <w:num w:numId="30">
    <w:abstractNumId w:val="8"/>
  </w:num>
  <w:num w:numId="31">
    <w:abstractNumId w:val="57"/>
  </w:num>
  <w:num w:numId="32">
    <w:abstractNumId w:val="15"/>
  </w:num>
  <w:num w:numId="33">
    <w:abstractNumId w:val="37"/>
  </w:num>
  <w:num w:numId="34">
    <w:abstractNumId w:val="7"/>
  </w:num>
  <w:num w:numId="35">
    <w:abstractNumId w:val="39"/>
  </w:num>
  <w:num w:numId="36">
    <w:abstractNumId w:val="24"/>
  </w:num>
  <w:num w:numId="37">
    <w:abstractNumId w:val="58"/>
  </w:num>
  <w:num w:numId="38">
    <w:abstractNumId w:val="68"/>
  </w:num>
  <w:num w:numId="39">
    <w:abstractNumId w:val="59"/>
  </w:num>
  <w:num w:numId="40">
    <w:abstractNumId w:val="73"/>
  </w:num>
  <w:num w:numId="41">
    <w:abstractNumId w:val="36"/>
  </w:num>
  <w:num w:numId="42">
    <w:abstractNumId w:val="64"/>
  </w:num>
  <w:num w:numId="43">
    <w:abstractNumId w:val="71"/>
  </w:num>
  <w:num w:numId="44">
    <w:abstractNumId w:val="31"/>
  </w:num>
  <w:num w:numId="45">
    <w:abstractNumId w:val="77"/>
  </w:num>
  <w:num w:numId="46">
    <w:abstractNumId w:val="54"/>
  </w:num>
  <w:num w:numId="47">
    <w:abstractNumId w:val="61"/>
  </w:num>
  <w:num w:numId="48">
    <w:abstractNumId w:val="80"/>
  </w:num>
  <w:num w:numId="49">
    <w:abstractNumId w:val="27"/>
  </w:num>
  <w:num w:numId="50">
    <w:abstractNumId w:val="29"/>
  </w:num>
  <w:num w:numId="51">
    <w:abstractNumId w:val="11"/>
  </w:num>
  <w:num w:numId="52">
    <w:abstractNumId w:val="56"/>
  </w:num>
  <w:num w:numId="53">
    <w:abstractNumId w:val="19"/>
  </w:num>
  <w:num w:numId="54">
    <w:abstractNumId w:val="65"/>
  </w:num>
  <w:num w:numId="55">
    <w:abstractNumId w:val="9"/>
  </w:num>
  <w:num w:numId="56">
    <w:abstractNumId w:val="13"/>
  </w:num>
  <w:num w:numId="57">
    <w:abstractNumId w:val="20"/>
  </w:num>
  <w:num w:numId="58">
    <w:abstractNumId w:val="50"/>
  </w:num>
  <w:num w:numId="59">
    <w:abstractNumId w:val="28"/>
  </w:num>
  <w:num w:numId="60">
    <w:abstractNumId w:val="35"/>
  </w:num>
  <w:num w:numId="61">
    <w:abstractNumId w:val="51"/>
  </w:num>
  <w:num w:numId="62">
    <w:abstractNumId w:val="26"/>
  </w:num>
  <w:num w:numId="63">
    <w:abstractNumId w:val="25"/>
  </w:num>
  <w:num w:numId="64">
    <w:abstractNumId w:val="69"/>
  </w:num>
  <w:num w:numId="65">
    <w:abstractNumId w:val="41"/>
  </w:num>
  <w:num w:numId="66">
    <w:abstractNumId w:val="60"/>
  </w:num>
  <w:num w:numId="67">
    <w:abstractNumId w:val="81"/>
  </w:num>
  <w:num w:numId="68">
    <w:abstractNumId w:val="74"/>
  </w:num>
  <w:num w:numId="69">
    <w:abstractNumId w:val="30"/>
  </w:num>
  <w:num w:numId="70">
    <w:abstractNumId w:val="47"/>
  </w:num>
  <w:num w:numId="71">
    <w:abstractNumId w:val="43"/>
  </w:num>
  <w:num w:numId="72">
    <w:abstractNumId w:val="32"/>
  </w:num>
  <w:num w:numId="73">
    <w:abstractNumId w:val="42"/>
  </w:num>
  <w:num w:numId="74">
    <w:abstractNumId w:val="62"/>
  </w:num>
  <w:num w:numId="75">
    <w:abstractNumId w:val="44"/>
  </w:num>
  <w:num w:numId="76">
    <w:abstractNumId w:val="40"/>
  </w:num>
  <w:num w:numId="77">
    <w:abstractNumId w:val="72"/>
  </w:num>
  <w:num w:numId="78">
    <w:abstractNumId w:val="33"/>
  </w:num>
  <w:num w:numId="79">
    <w:abstractNumId w:val="6"/>
  </w:num>
  <w:num w:numId="80">
    <w:abstractNumId w:val="1"/>
  </w:num>
  <w:num w:numId="81">
    <w:abstractNumId w:val="53"/>
  </w:num>
  <w:num w:numId="82">
    <w:abstractNumId w:val="46"/>
  </w:num>
  <w:num w:numId="83">
    <w:abstractNumId w:val="48"/>
  </w:num>
  <w:num w:numId="84">
    <w:abstractNumId w:val="45"/>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144"/>
    <w:rsid w:val="000009D1"/>
    <w:rsid w:val="00000D70"/>
    <w:rsid w:val="000010E7"/>
    <w:rsid w:val="00001114"/>
    <w:rsid w:val="00001B63"/>
    <w:rsid w:val="00004EAA"/>
    <w:rsid w:val="00005215"/>
    <w:rsid w:val="00005D58"/>
    <w:rsid w:val="0000610B"/>
    <w:rsid w:val="000078E2"/>
    <w:rsid w:val="0001075B"/>
    <w:rsid w:val="000127AB"/>
    <w:rsid w:val="00012C87"/>
    <w:rsid w:val="000135A8"/>
    <w:rsid w:val="000166C5"/>
    <w:rsid w:val="0002546D"/>
    <w:rsid w:val="000360E1"/>
    <w:rsid w:val="00037352"/>
    <w:rsid w:val="00037DE8"/>
    <w:rsid w:val="00040EFE"/>
    <w:rsid w:val="00042BC6"/>
    <w:rsid w:val="00042F4B"/>
    <w:rsid w:val="00044698"/>
    <w:rsid w:val="00045E7F"/>
    <w:rsid w:val="00050091"/>
    <w:rsid w:val="0005084E"/>
    <w:rsid w:val="0005323D"/>
    <w:rsid w:val="00055867"/>
    <w:rsid w:val="00060B83"/>
    <w:rsid w:val="000633FF"/>
    <w:rsid w:val="00075E54"/>
    <w:rsid w:val="00076A19"/>
    <w:rsid w:val="00083B33"/>
    <w:rsid w:val="000847CF"/>
    <w:rsid w:val="00086F38"/>
    <w:rsid w:val="00087894"/>
    <w:rsid w:val="00090A88"/>
    <w:rsid w:val="00090B32"/>
    <w:rsid w:val="00091094"/>
    <w:rsid w:val="0009299A"/>
    <w:rsid w:val="00093D26"/>
    <w:rsid w:val="0009736B"/>
    <w:rsid w:val="00097CCB"/>
    <w:rsid w:val="000A2854"/>
    <w:rsid w:val="000A2B06"/>
    <w:rsid w:val="000A7D80"/>
    <w:rsid w:val="000B5421"/>
    <w:rsid w:val="000B6401"/>
    <w:rsid w:val="000C2258"/>
    <w:rsid w:val="000C247E"/>
    <w:rsid w:val="000C2A4E"/>
    <w:rsid w:val="000C563F"/>
    <w:rsid w:val="000C66C7"/>
    <w:rsid w:val="000C7F2F"/>
    <w:rsid w:val="000D1574"/>
    <w:rsid w:val="000D1C5A"/>
    <w:rsid w:val="000D1E6C"/>
    <w:rsid w:val="000D21DE"/>
    <w:rsid w:val="000D2E89"/>
    <w:rsid w:val="000D3F6D"/>
    <w:rsid w:val="000D7FC8"/>
    <w:rsid w:val="000E0BB7"/>
    <w:rsid w:val="000E2D2D"/>
    <w:rsid w:val="000E4269"/>
    <w:rsid w:val="000F0709"/>
    <w:rsid w:val="000F4186"/>
    <w:rsid w:val="000F490A"/>
    <w:rsid w:val="000F557E"/>
    <w:rsid w:val="00100253"/>
    <w:rsid w:val="00101277"/>
    <w:rsid w:val="00103A22"/>
    <w:rsid w:val="00104946"/>
    <w:rsid w:val="00110D46"/>
    <w:rsid w:val="00110F3C"/>
    <w:rsid w:val="0011141C"/>
    <w:rsid w:val="001145D9"/>
    <w:rsid w:val="00116A68"/>
    <w:rsid w:val="00120BF7"/>
    <w:rsid w:val="00120C2B"/>
    <w:rsid w:val="001215EC"/>
    <w:rsid w:val="0012217F"/>
    <w:rsid w:val="001248C6"/>
    <w:rsid w:val="00124DC0"/>
    <w:rsid w:val="00125C36"/>
    <w:rsid w:val="00127DF3"/>
    <w:rsid w:val="00130BA9"/>
    <w:rsid w:val="00131EE3"/>
    <w:rsid w:val="00132599"/>
    <w:rsid w:val="00134C7F"/>
    <w:rsid w:val="00135CE2"/>
    <w:rsid w:val="001370E4"/>
    <w:rsid w:val="001408EC"/>
    <w:rsid w:val="00143747"/>
    <w:rsid w:val="00145A44"/>
    <w:rsid w:val="00146819"/>
    <w:rsid w:val="00147E5A"/>
    <w:rsid w:val="001531C7"/>
    <w:rsid w:val="00153E2C"/>
    <w:rsid w:val="00156904"/>
    <w:rsid w:val="00160F3D"/>
    <w:rsid w:val="00161DAA"/>
    <w:rsid w:val="00165ECD"/>
    <w:rsid w:val="00166C8E"/>
    <w:rsid w:val="00166F5C"/>
    <w:rsid w:val="00171D76"/>
    <w:rsid w:val="00172664"/>
    <w:rsid w:val="00172856"/>
    <w:rsid w:val="00173183"/>
    <w:rsid w:val="00177ABC"/>
    <w:rsid w:val="00177D49"/>
    <w:rsid w:val="0018226F"/>
    <w:rsid w:val="00182994"/>
    <w:rsid w:val="00183FF2"/>
    <w:rsid w:val="00185085"/>
    <w:rsid w:val="00185BC9"/>
    <w:rsid w:val="001865AF"/>
    <w:rsid w:val="00190226"/>
    <w:rsid w:val="00191F96"/>
    <w:rsid w:val="001931CA"/>
    <w:rsid w:val="00194F3D"/>
    <w:rsid w:val="001A06E1"/>
    <w:rsid w:val="001A1100"/>
    <w:rsid w:val="001A5417"/>
    <w:rsid w:val="001B13A9"/>
    <w:rsid w:val="001B3473"/>
    <w:rsid w:val="001B6203"/>
    <w:rsid w:val="001B6813"/>
    <w:rsid w:val="001B7A3B"/>
    <w:rsid w:val="001C31D1"/>
    <w:rsid w:val="001C4039"/>
    <w:rsid w:val="001C5AE3"/>
    <w:rsid w:val="001C5FC2"/>
    <w:rsid w:val="001C68D9"/>
    <w:rsid w:val="001C6998"/>
    <w:rsid w:val="001C7F88"/>
    <w:rsid w:val="001D0606"/>
    <w:rsid w:val="001D0899"/>
    <w:rsid w:val="001D2503"/>
    <w:rsid w:val="001D649D"/>
    <w:rsid w:val="001E11C9"/>
    <w:rsid w:val="001E1B04"/>
    <w:rsid w:val="001E33A7"/>
    <w:rsid w:val="001E49A6"/>
    <w:rsid w:val="001E5A54"/>
    <w:rsid w:val="001E6276"/>
    <w:rsid w:val="001F09E4"/>
    <w:rsid w:val="001F0DD6"/>
    <w:rsid w:val="001F400D"/>
    <w:rsid w:val="001F44F1"/>
    <w:rsid w:val="001F75D5"/>
    <w:rsid w:val="001F7817"/>
    <w:rsid w:val="001F7A00"/>
    <w:rsid w:val="001F7ADC"/>
    <w:rsid w:val="001F7B01"/>
    <w:rsid w:val="00202CFF"/>
    <w:rsid w:val="00202E73"/>
    <w:rsid w:val="002043F0"/>
    <w:rsid w:val="00204F20"/>
    <w:rsid w:val="00205477"/>
    <w:rsid w:val="00205D9A"/>
    <w:rsid w:val="002077C6"/>
    <w:rsid w:val="00207DA5"/>
    <w:rsid w:val="002107E5"/>
    <w:rsid w:val="00210DD1"/>
    <w:rsid w:val="002147A7"/>
    <w:rsid w:val="00214ACA"/>
    <w:rsid w:val="00216CCC"/>
    <w:rsid w:val="00216FF8"/>
    <w:rsid w:val="00217D42"/>
    <w:rsid w:val="002204D7"/>
    <w:rsid w:val="00221479"/>
    <w:rsid w:val="00223585"/>
    <w:rsid w:val="002248EA"/>
    <w:rsid w:val="00225E8B"/>
    <w:rsid w:val="002267BB"/>
    <w:rsid w:val="00226E16"/>
    <w:rsid w:val="002279F5"/>
    <w:rsid w:val="0023299A"/>
    <w:rsid w:val="00233D2C"/>
    <w:rsid w:val="00235072"/>
    <w:rsid w:val="00236EB0"/>
    <w:rsid w:val="00240B9D"/>
    <w:rsid w:val="00242ED8"/>
    <w:rsid w:val="002454E9"/>
    <w:rsid w:val="002465B1"/>
    <w:rsid w:val="00247264"/>
    <w:rsid w:val="00250982"/>
    <w:rsid w:val="00255124"/>
    <w:rsid w:val="00255738"/>
    <w:rsid w:val="00255E49"/>
    <w:rsid w:val="00256117"/>
    <w:rsid w:val="0026023C"/>
    <w:rsid w:val="00261106"/>
    <w:rsid w:val="00266056"/>
    <w:rsid w:val="00267913"/>
    <w:rsid w:val="00270204"/>
    <w:rsid w:val="002742C9"/>
    <w:rsid w:val="00274468"/>
    <w:rsid w:val="002752B4"/>
    <w:rsid w:val="00275FFF"/>
    <w:rsid w:val="00284C5F"/>
    <w:rsid w:val="00285986"/>
    <w:rsid w:val="00285AB9"/>
    <w:rsid w:val="00287F84"/>
    <w:rsid w:val="0029261F"/>
    <w:rsid w:val="00293EBC"/>
    <w:rsid w:val="00296DF4"/>
    <w:rsid w:val="002A1262"/>
    <w:rsid w:val="002A1978"/>
    <w:rsid w:val="002A23A9"/>
    <w:rsid w:val="002B2911"/>
    <w:rsid w:val="002B482C"/>
    <w:rsid w:val="002B5193"/>
    <w:rsid w:val="002B6F0C"/>
    <w:rsid w:val="002B7087"/>
    <w:rsid w:val="002C0472"/>
    <w:rsid w:val="002C16A0"/>
    <w:rsid w:val="002C358C"/>
    <w:rsid w:val="002D2CAC"/>
    <w:rsid w:val="002D3DB2"/>
    <w:rsid w:val="002D6103"/>
    <w:rsid w:val="002D73C9"/>
    <w:rsid w:val="002D78C7"/>
    <w:rsid w:val="002D7F87"/>
    <w:rsid w:val="002E3FD0"/>
    <w:rsid w:val="002E5AAF"/>
    <w:rsid w:val="002E6476"/>
    <w:rsid w:val="002F1776"/>
    <w:rsid w:val="002F3D0A"/>
    <w:rsid w:val="002F7856"/>
    <w:rsid w:val="00300C3B"/>
    <w:rsid w:val="00300CDA"/>
    <w:rsid w:val="00301752"/>
    <w:rsid w:val="00301F97"/>
    <w:rsid w:val="0030298B"/>
    <w:rsid w:val="0030736E"/>
    <w:rsid w:val="00311AF1"/>
    <w:rsid w:val="00312B9F"/>
    <w:rsid w:val="0031396B"/>
    <w:rsid w:val="003154C3"/>
    <w:rsid w:val="0031683A"/>
    <w:rsid w:val="00316C23"/>
    <w:rsid w:val="00316F5F"/>
    <w:rsid w:val="003255E9"/>
    <w:rsid w:val="00326C20"/>
    <w:rsid w:val="00326C82"/>
    <w:rsid w:val="00326DC1"/>
    <w:rsid w:val="00327A95"/>
    <w:rsid w:val="00332F5B"/>
    <w:rsid w:val="00337CEE"/>
    <w:rsid w:val="0034070E"/>
    <w:rsid w:val="00340DDA"/>
    <w:rsid w:val="0034263B"/>
    <w:rsid w:val="003430AE"/>
    <w:rsid w:val="00344C3F"/>
    <w:rsid w:val="00345D77"/>
    <w:rsid w:val="00350D55"/>
    <w:rsid w:val="00352630"/>
    <w:rsid w:val="00353DD1"/>
    <w:rsid w:val="0035501A"/>
    <w:rsid w:val="00356047"/>
    <w:rsid w:val="00360650"/>
    <w:rsid w:val="003660D4"/>
    <w:rsid w:val="003702A9"/>
    <w:rsid w:val="0037115C"/>
    <w:rsid w:val="003724CC"/>
    <w:rsid w:val="00375096"/>
    <w:rsid w:val="00376F71"/>
    <w:rsid w:val="00376FE1"/>
    <w:rsid w:val="003806CF"/>
    <w:rsid w:val="00380B16"/>
    <w:rsid w:val="003822AC"/>
    <w:rsid w:val="003825D3"/>
    <w:rsid w:val="00383A0E"/>
    <w:rsid w:val="0038581C"/>
    <w:rsid w:val="00385ACF"/>
    <w:rsid w:val="00385FBC"/>
    <w:rsid w:val="003879A0"/>
    <w:rsid w:val="00390157"/>
    <w:rsid w:val="00392764"/>
    <w:rsid w:val="0039549E"/>
    <w:rsid w:val="00395616"/>
    <w:rsid w:val="003965F7"/>
    <w:rsid w:val="003A116A"/>
    <w:rsid w:val="003A1D9C"/>
    <w:rsid w:val="003A389A"/>
    <w:rsid w:val="003A556C"/>
    <w:rsid w:val="003B148D"/>
    <w:rsid w:val="003B3113"/>
    <w:rsid w:val="003B605C"/>
    <w:rsid w:val="003B6EF2"/>
    <w:rsid w:val="003C18D4"/>
    <w:rsid w:val="003C2217"/>
    <w:rsid w:val="003C5319"/>
    <w:rsid w:val="003C55B6"/>
    <w:rsid w:val="003C6032"/>
    <w:rsid w:val="003C6B40"/>
    <w:rsid w:val="003C7C29"/>
    <w:rsid w:val="003C7D76"/>
    <w:rsid w:val="003D49B5"/>
    <w:rsid w:val="003D5868"/>
    <w:rsid w:val="003D6DC4"/>
    <w:rsid w:val="003E012C"/>
    <w:rsid w:val="003E2B49"/>
    <w:rsid w:val="003E2B4E"/>
    <w:rsid w:val="003E765D"/>
    <w:rsid w:val="003F2578"/>
    <w:rsid w:val="003F36B1"/>
    <w:rsid w:val="003F3A0B"/>
    <w:rsid w:val="003F7034"/>
    <w:rsid w:val="00400FAA"/>
    <w:rsid w:val="0040204A"/>
    <w:rsid w:val="004051E2"/>
    <w:rsid w:val="00406D67"/>
    <w:rsid w:val="00412462"/>
    <w:rsid w:val="00412634"/>
    <w:rsid w:val="00413384"/>
    <w:rsid w:val="00414C5B"/>
    <w:rsid w:val="00415EF1"/>
    <w:rsid w:val="0041620C"/>
    <w:rsid w:val="004202FF"/>
    <w:rsid w:val="004210E1"/>
    <w:rsid w:val="00427ED3"/>
    <w:rsid w:val="00433F2E"/>
    <w:rsid w:val="00434F07"/>
    <w:rsid w:val="004355A0"/>
    <w:rsid w:val="00442C0F"/>
    <w:rsid w:val="00443C19"/>
    <w:rsid w:val="004526CB"/>
    <w:rsid w:val="00453803"/>
    <w:rsid w:val="00457506"/>
    <w:rsid w:val="004608D9"/>
    <w:rsid w:val="00460F7B"/>
    <w:rsid w:val="004640B1"/>
    <w:rsid w:val="00464D97"/>
    <w:rsid w:val="00470E26"/>
    <w:rsid w:val="004739EB"/>
    <w:rsid w:val="0047537C"/>
    <w:rsid w:val="00475D4F"/>
    <w:rsid w:val="0047603C"/>
    <w:rsid w:val="00476B65"/>
    <w:rsid w:val="004778E6"/>
    <w:rsid w:val="004807B2"/>
    <w:rsid w:val="00481522"/>
    <w:rsid w:val="0048258D"/>
    <w:rsid w:val="004829C4"/>
    <w:rsid w:val="00482B56"/>
    <w:rsid w:val="00487006"/>
    <w:rsid w:val="00491299"/>
    <w:rsid w:val="0049158D"/>
    <w:rsid w:val="00491DF3"/>
    <w:rsid w:val="00492AF1"/>
    <w:rsid w:val="00494632"/>
    <w:rsid w:val="00494BCB"/>
    <w:rsid w:val="004A0E8F"/>
    <w:rsid w:val="004A1B42"/>
    <w:rsid w:val="004A30E8"/>
    <w:rsid w:val="004A7EBD"/>
    <w:rsid w:val="004B10E5"/>
    <w:rsid w:val="004B1379"/>
    <w:rsid w:val="004B27B2"/>
    <w:rsid w:val="004B42DB"/>
    <w:rsid w:val="004B4CB3"/>
    <w:rsid w:val="004C06B6"/>
    <w:rsid w:val="004C0F7A"/>
    <w:rsid w:val="004C10A5"/>
    <w:rsid w:val="004C2927"/>
    <w:rsid w:val="004C2C0B"/>
    <w:rsid w:val="004C57F4"/>
    <w:rsid w:val="004D27BB"/>
    <w:rsid w:val="004D35F2"/>
    <w:rsid w:val="004D4CD3"/>
    <w:rsid w:val="004D57E7"/>
    <w:rsid w:val="004D606D"/>
    <w:rsid w:val="004D72F1"/>
    <w:rsid w:val="004E430C"/>
    <w:rsid w:val="004F557A"/>
    <w:rsid w:val="005035E2"/>
    <w:rsid w:val="00507731"/>
    <w:rsid w:val="00512F4B"/>
    <w:rsid w:val="00515610"/>
    <w:rsid w:val="00520D8E"/>
    <w:rsid w:val="00522C44"/>
    <w:rsid w:val="005234AB"/>
    <w:rsid w:val="00526697"/>
    <w:rsid w:val="005278FA"/>
    <w:rsid w:val="0053031F"/>
    <w:rsid w:val="00530BFB"/>
    <w:rsid w:val="0053191C"/>
    <w:rsid w:val="005328C8"/>
    <w:rsid w:val="00534268"/>
    <w:rsid w:val="00536CE2"/>
    <w:rsid w:val="00537BBE"/>
    <w:rsid w:val="00537CDC"/>
    <w:rsid w:val="00540B21"/>
    <w:rsid w:val="00540C34"/>
    <w:rsid w:val="00541DEA"/>
    <w:rsid w:val="005420AC"/>
    <w:rsid w:val="00542FC1"/>
    <w:rsid w:val="0055011A"/>
    <w:rsid w:val="00550C0F"/>
    <w:rsid w:val="005545DB"/>
    <w:rsid w:val="005559B0"/>
    <w:rsid w:val="005563F4"/>
    <w:rsid w:val="00556B16"/>
    <w:rsid w:val="0055761D"/>
    <w:rsid w:val="00557827"/>
    <w:rsid w:val="00561241"/>
    <w:rsid w:val="005621AC"/>
    <w:rsid w:val="00562F22"/>
    <w:rsid w:val="00567E33"/>
    <w:rsid w:val="005720AB"/>
    <w:rsid w:val="00572457"/>
    <w:rsid w:val="0057255B"/>
    <w:rsid w:val="00572D0D"/>
    <w:rsid w:val="00573A23"/>
    <w:rsid w:val="00575668"/>
    <w:rsid w:val="00576D93"/>
    <w:rsid w:val="00580E93"/>
    <w:rsid w:val="00583F4F"/>
    <w:rsid w:val="00584272"/>
    <w:rsid w:val="00585FFD"/>
    <w:rsid w:val="00586927"/>
    <w:rsid w:val="00586D37"/>
    <w:rsid w:val="00593DA0"/>
    <w:rsid w:val="00593DB8"/>
    <w:rsid w:val="00595259"/>
    <w:rsid w:val="00596940"/>
    <w:rsid w:val="005A0194"/>
    <w:rsid w:val="005A07FC"/>
    <w:rsid w:val="005A0A48"/>
    <w:rsid w:val="005A390B"/>
    <w:rsid w:val="005B03A9"/>
    <w:rsid w:val="005B09E2"/>
    <w:rsid w:val="005B22B6"/>
    <w:rsid w:val="005B398F"/>
    <w:rsid w:val="005B474D"/>
    <w:rsid w:val="005B5508"/>
    <w:rsid w:val="005C0BAC"/>
    <w:rsid w:val="005C0C75"/>
    <w:rsid w:val="005C1C35"/>
    <w:rsid w:val="005C2753"/>
    <w:rsid w:val="005C5209"/>
    <w:rsid w:val="005C7427"/>
    <w:rsid w:val="005D02FD"/>
    <w:rsid w:val="005D227C"/>
    <w:rsid w:val="005D4941"/>
    <w:rsid w:val="005D4A08"/>
    <w:rsid w:val="005D5B48"/>
    <w:rsid w:val="005D5D68"/>
    <w:rsid w:val="005E19D2"/>
    <w:rsid w:val="005E3088"/>
    <w:rsid w:val="005E38F4"/>
    <w:rsid w:val="005E48FB"/>
    <w:rsid w:val="005E4C89"/>
    <w:rsid w:val="005E643D"/>
    <w:rsid w:val="005E68AA"/>
    <w:rsid w:val="005E6D14"/>
    <w:rsid w:val="005F1066"/>
    <w:rsid w:val="005F14FA"/>
    <w:rsid w:val="005F3068"/>
    <w:rsid w:val="005F3BFD"/>
    <w:rsid w:val="005F40F8"/>
    <w:rsid w:val="005F476F"/>
    <w:rsid w:val="005F6DF8"/>
    <w:rsid w:val="005F72CD"/>
    <w:rsid w:val="00601981"/>
    <w:rsid w:val="00606F13"/>
    <w:rsid w:val="00611222"/>
    <w:rsid w:val="00616093"/>
    <w:rsid w:val="0062016E"/>
    <w:rsid w:val="006278ED"/>
    <w:rsid w:val="0063023A"/>
    <w:rsid w:val="0063352A"/>
    <w:rsid w:val="00634B5F"/>
    <w:rsid w:val="0063656E"/>
    <w:rsid w:val="00640C9C"/>
    <w:rsid w:val="00642584"/>
    <w:rsid w:val="006440FE"/>
    <w:rsid w:val="0064582D"/>
    <w:rsid w:val="00645F21"/>
    <w:rsid w:val="00652879"/>
    <w:rsid w:val="006548AF"/>
    <w:rsid w:val="00656609"/>
    <w:rsid w:val="00656C22"/>
    <w:rsid w:val="00660259"/>
    <w:rsid w:val="006603ED"/>
    <w:rsid w:val="00661C94"/>
    <w:rsid w:val="0066348C"/>
    <w:rsid w:val="006636DD"/>
    <w:rsid w:val="006639DC"/>
    <w:rsid w:val="00663CC7"/>
    <w:rsid w:val="00666938"/>
    <w:rsid w:val="00670B74"/>
    <w:rsid w:val="00675D3F"/>
    <w:rsid w:val="00676842"/>
    <w:rsid w:val="006771C2"/>
    <w:rsid w:val="00681CD9"/>
    <w:rsid w:val="00684F7A"/>
    <w:rsid w:val="006852BF"/>
    <w:rsid w:val="0068687C"/>
    <w:rsid w:val="006903E2"/>
    <w:rsid w:val="00691293"/>
    <w:rsid w:val="00692EEA"/>
    <w:rsid w:val="0069608B"/>
    <w:rsid w:val="006A0A04"/>
    <w:rsid w:val="006A6A08"/>
    <w:rsid w:val="006B19CA"/>
    <w:rsid w:val="006B2624"/>
    <w:rsid w:val="006B44EB"/>
    <w:rsid w:val="006B6B03"/>
    <w:rsid w:val="006C065F"/>
    <w:rsid w:val="006C0CFA"/>
    <w:rsid w:val="006C1236"/>
    <w:rsid w:val="006C2073"/>
    <w:rsid w:val="006C43F2"/>
    <w:rsid w:val="006C4DB6"/>
    <w:rsid w:val="006C5C3F"/>
    <w:rsid w:val="006C64A5"/>
    <w:rsid w:val="006C75E8"/>
    <w:rsid w:val="006D1E4B"/>
    <w:rsid w:val="006D2838"/>
    <w:rsid w:val="006D4C9F"/>
    <w:rsid w:val="006E0E11"/>
    <w:rsid w:val="006E0FF8"/>
    <w:rsid w:val="006E2F80"/>
    <w:rsid w:val="006E329D"/>
    <w:rsid w:val="006E3619"/>
    <w:rsid w:val="006E3FB1"/>
    <w:rsid w:val="006E656F"/>
    <w:rsid w:val="006F03F2"/>
    <w:rsid w:val="006F0DBB"/>
    <w:rsid w:val="006F4F7C"/>
    <w:rsid w:val="006F54DD"/>
    <w:rsid w:val="00700693"/>
    <w:rsid w:val="0070073A"/>
    <w:rsid w:val="00705F7E"/>
    <w:rsid w:val="007076A4"/>
    <w:rsid w:val="00712802"/>
    <w:rsid w:val="00714600"/>
    <w:rsid w:val="00720F9B"/>
    <w:rsid w:val="00722400"/>
    <w:rsid w:val="007227CE"/>
    <w:rsid w:val="00722F3E"/>
    <w:rsid w:val="0072672E"/>
    <w:rsid w:val="00726827"/>
    <w:rsid w:val="007303DC"/>
    <w:rsid w:val="00734FC1"/>
    <w:rsid w:val="00742FCE"/>
    <w:rsid w:val="007436DE"/>
    <w:rsid w:val="007455B1"/>
    <w:rsid w:val="00747516"/>
    <w:rsid w:val="00751659"/>
    <w:rsid w:val="007545B8"/>
    <w:rsid w:val="00754F13"/>
    <w:rsid w:val="007564D2"/>
    <w:rsid w:val="00756B2C"/>
    <w:rsid w:val="0076047B"/>
    <w:rsid w:val="00760623"/>
    <w:rsid w:val="0076089C"/>
    <w:rsid w:val="00764C92"/>
    <w:rsid w:val="00766013"/>
    <w:rsid w:val="00767EBD"/>
    <w:rsid w:val="007707C9"/>
    <w:rsid w:val="0077358A"/>
    <w:rsid w:val="00775748"/>
    <w:rsid w:val="007778A0"/>
    <w:rsid w:val="00777A67"/>
    <w:rsid w:val="00781C57"/>
    <w:rsid w:val="007825C1"/>
    <w:rsid w:val="00782FD5"/>
    <w:rsid w:val="007877C6"/>
    <w:rsid w:val="007900EF"/>
    <w:rsid w:val="0079010A"/>
    <w:rsid w:val="007935FD"/>
    <w:rsid w:val="00795A9B"/>
    <w:rsid w:val="007976DF"/>
    <w:rsid w:val="007A372E"/>
    <w:rsid w:val="007A38D1"/>
    <w:rsid w:val="007A77E8"/>
    <w:rsid w:val="007B2A80"/>
    <w:rsid w:val="007B4693"/>
    <w:rsid w:val="007C14FA"/>
    <w:rsid w:val="007C1565"/>
    <w:rsid w:val="007C1DF4"/>
    <w:rsid w:val="007C394C"/>
    <w:rsid w:val="007C461C"/>
    <w:rsid w:val="007C5F45"/>
    <w:rsid w:val="007C68AF"/>
    <w:rsid w:val="007C774A"/>
    <w:rsid w:val="007D13E6"/>
    <w:rsid w:val="007D3FE0"/>
    <w:rsid w:val="007D42C4"/>
    <w:rsid w:val="007D4B0B"/>
    <w:rsid w:val="007D4C89"/>
    <w:rsid w:val="007D5B24"/>
    <w:rsid w:val="007E1344"/>
    <w:rsid w:val="007E305F"/>
    <w:rsid w:val="007E3989"/>
    <w:rsid w:val="007E3C24"/>
    <w:rsid w:val="007E5A7C"/>
    <w:rsid w:val="007F05A4"/>
    <w:rsid w:val="007F1362"/>
    <w:rsid w:val="007F29B2"/>
    <w:rsid w:val="007F3527"/>
    <w:rsid w:val="007F36EC"/>
    <w:rsid w:val="007F6485"/>
    <w:rsid w:val="0080210F"/>
    <w:rsid w:val="00805248"/>
    <w:rsid w:val="008062B6"/>
    <w:rsid w:val="00810767"/>
    <w:rsid w:val="0081239F"/>
    <w:rsid w:val="00814691"/>
    <w:rsid w:val="008147A3"/>
    <w:rsid w:val="00814932"/>
    <w:rsid w:val="008149B3"/>
    <w:rsid w:val="00814BD0"/>
    <w:rsid w:val="00814C33"/>
    <w:rsid w:val="00815273"/>
    <w:rsid w:val="008154DB"/>
    <w:rsid w:val="00816153"/>
    <w:rsid w:val="008174B4"/>
    <w:rsid w:val="00817F7F"/>
    <w:rsid w:val="00822701"/>
    <w:rsid w:val="00822A63"/>
    <w:rsid w:val="00826119"/>
    <w:rsid w:val="0083018A"/>
    <w:rsid w:val="008301FF"/>
    <w:rsid w:val="00830F7B"/>
    <w:rsid w:val="00832B56"/>
    <w:rsid w:val="00833090"/>
    <w:rsid w:val="00834231"/>
    <w:rsid w:val="00834835"/>
    <w:rsid w:val="008348C1"/>
    <w:rsid w:val="00840904"/>
    <w:rsid w:val="00840934"/>
    <w:rsid w:val="0084292D"/>
    <w:rsid w:val="00843733"/>
    <w:rsid w:val="00844706"/>
    <w:rsid w:val="008447FB"/>
    <w:rsid w:val="00845EA1"/>
    <w:rsid w:val="0085031E"/>
    <w:rsid w:val="00850A73"/>
    <w:rsid w:val="00851376"/>
    <w:rsid w:val="00851FBF"/>
    <w:rsid w:val="008603A4"/>
    <w:rsid w:val="00860882"/>
    <w:rsid w:val="00861B08"/>
    <w:rsid w:val="008621AC"/>
    <w:rsid w:val="00873A0E"/>
    <w:rsid w:val="00873BD3"/>
    <w:rsid w:val="00876E5A"/>
    <w:rsid w:val="00883961"/>
    <w:rsid w:val="00883F31"/>
    <w:rsid w:val="00884717"/>
    <w:rsid w:val="00885F12"/>
    <w:rsid w:val="00886749"/>
    <w:rsid w:val="0088688A"/>
    <w:rsid w:val="00886A14"/>
    <w:rsid w:val="00886BDC"/>
    <w:rsid w:val="0089438A"/>
    <w:rsid w:val="00895976"/>
    <w:rsid w:val="00895C87"/>
    <w:rsid w:val="00897815"/>
    <w:rsid w:val="008A12EC"/>
    <w:rsid w:val="008A5237"/>
    <w:rsid w:val="008A664F"/>
    <w:rsid w:val="008A72DF"/>
    <w:rsid w:val="008B21C7"/>
    <w:rsid w:val="008B2C34"/>
    <w:rsid w:val="008B2F3D"/>
    <w:rsid w:val="008C2010"/>
    <w:rsid w:val="008C425F"/>
    <w:rsid w:val="008C5841"/>
    <w:rsid w:val="008C5C42"/>
    <w:rsid w:val="008C5F06"/>
    <w:rsid w:val="008C636A"/>
    <w:rsid w:val="008D3507"/>
    <w:rsid w:val="008D4477"/>
    <w:rsid w:val="008D5D4A"/>
    <w:rsid w:val="008D6DB6"/>
    <w:rsid w:val="008E025C"/>
    <w:rsid w:val="008E1026"/>
    <w:rsid w:val="008E1F58"/>
    <w:rsid w:val="008E2993"/>
    <w:rsid w:val="008E35F2"/>
    <w:rsid w:val="008E776B"/>
    <w:rsid w:val="008F091C"/>
    <w:rsid w:val="008F1154"/>
    <w:rsid w:val="00900227"/>
    <w:rsid w:val="00901915"/>
    <w:rsid w:val="00902BFE"/>
    <w:rsid w:val="00906311"/>
    <w:rsid w:val="009065DF"/>
    <w:rsid w:val="00906609"/>
    <w:rsid w:val="009122CD"/>
    <w:rsid w:val="00912CB2"/>
    <w:rsid w:val="00912D44"/>
    <w:rsid w:val="00914630"/>
    <w:rsid w:val="00914CE8"/>
    <w:rsid w:val="00916AA5"/>
    <w:rsid w:val="00917642"/>
    <w:rsid w:val="00922506"/>
    <w:rsid w:val="00923327"/>
    <w:rsid w:val="00927708"/>
    <w:rsid w:val="00930AF4"/>
    <w:rsid w:val="00932A4B"/>
    <w:rsid w:val="0093538D"/>
    <w:rsid w:val="0093666A"/>
    <w:rsid w:val="009371F1"/>
    <w:rsid w:val="009402FD"/>
    <w:rsid w:val="00941669"/>
    <w:rsid w:val="00942CF1"/>
    <w:rsid w:val="00943D7B"/>
    <w:rsid w:val="009450B0"/>
    <w:rsid w:val="00946973"/>
    <w:rsid w:val="00946BBD"/>
    <w:rsid w:val="00946D04"/>
    <w:rsid w:val="00946DB4"/>
    <w:rsid w:val="00951DB7"/>
    <w:rsid w:val="00954671"/>
    <w:rsid w:val="009564F1"/>
    <w:rsid w:val="009569D0"/>
    <w:rsid w:val="00960117"/>
    <w:rsid w:val="009604E9"/>
    <w:rsid w:val="00961386"/>
    <w:rsid w:val="00963262"/>
    <w:rsid w:val="00965073"/>
    <w:rsid w:val="009705E7"/>
    <w:rsid w:val="00970C36"/>
    <w:rsid w:val="00970EE0"/>
    <w:rsid w:val="009722E4"/>
    <w:rsid w:val="009725BC"/>
    <w:rsid w:val="009735CF"/>
    <w:rsid w:val="00974F63"/>
    <w:rsid w:val="00975A50"/>
    <w:rsid w:val="0098384A"/>
    <w:rsid w:val="00984256"/>
    <w:rsid w:val="00986AE7"/>
    <w:rsid w:val="0098738C"/>
    <w:rsid w:val="00990D0B"/>
    <w:rsid w:val="00990F21"/>
    <w:rsid w:val="0099154A"/>
    <w:rsid w:val="009928FD"/>
    <w:rsid w:val="009A20E9"/>
    <w:rsid w:val="009A2BA2"/>
    <w:rsid w:val="009A4565"/>
    <w:rsid w:val="009A5331"/>
    <w:rsid w:val="009A7A2D"/>
    <w:rsid w:val="009B03E7"/>
    <w:rsid w:val="009B0B53"/>
    <w:rsid w:val="009B1187"/>
    <w:rsid w:val="009B2647"/>
    <w:rsid w:val="009B4067"/>
    <w:rsid w:val="009B43BB"/>
    <w:rsid w:val="009B4439"/>
    <w:rsid w:val="009B7535"/>
    <w:rsid w:val="009C1229"/>
    <w:rsid w:val="009C36D0"/>
    <w:rsid w:val="009C4008"/>
    <w:rsid w:val="009C43F4"/>
    <w:rsid w:val="009C68FE"/>
    <w:rsid w:val="009C6C82"/>
    <w:rsid w:val="009D3E4F"/>
    <w:rsid w:val="009D4DC1"/>
    <w:rsid w:val="009D4EA3"/>
    <w:rsid w:val="009D6F72"/>
    <w:rsid w:val="009E350C"/>
    <w:rsid w:val="009E7902"/>
    <w:rsid w:val="009F0420"/>
    <w:rsid w:val="009F0ADA"/>
    <w:rsid w:val="009F0C0D"/>
    <w:rsid w:val="009F196F"/>
    <w:rsid w:val="009F428D"/>
    <w:rsid w:val="009F45B1"/>
    <w:rsid w:val="009F6D21"/>
    <w:rsid w:val="009F77BF"/>
    <w:rsid w:val="00A005E6"/>
    <w:rsid w:val="00A10A9B"/>
    <w:rsid w:val="00A131C2"/>
    <w:rsid w:val="00A224E9"/>
    <w:rsid w:val="00A26F4C"/>
    <w:rsid w:val="00A3210A"/>
    <w:rsid w:val="00A33837"/>
    <w:rsid w:val="00A33DA2"/>
    <w:rsid w:val="00A36FA9"/>
    <w:rsid w:val="00A3763A"/>
    <w:rsid w:val="00A4270F"/>
    <w:rsid w:val="00A44F78"/>
    <w:rsid w:val="00A501E6"/>
    <w:rsid w:val="00A539F3"/>
    <w:rsid w:val="00A55AD5"/>
    <w:rsid w:val="00A61E60"/>
    <w:rsid w:val="00A62B0E"/>
    <w:rsid w:val="00A63251"/>
    <w:rsid w:val="00A63C34"/>
    <w:rsid w:val="00A65C22"/>
    <w:rsid w:val="00A65C57"/>
    <w:rsid w:val="00A65E75"/>
    <w:rsid w:val="00A65F07"/>
    <w:rsid w:val="00A72260"/>
    <w:rsid w:val="00A72554"/>
    <w:rsid w:val="00A72F33"/>
    <w:rsid w:val="00A7372F"/>
    <w:rsid w:val="00A753D9"/>
    <w:rsid w:val="00A7670E"/>
    <w:rsid w:val="00A81FE2"/>
    <w:rsid w:val="00A82765"/>
    <w:rsid w:val="00A83139"/>
    <w:rsid w:val="00A83B14"/>
    <w:rsid w:val="00A914D2"/>
    <w:rsid w:val="00A91866"/>
    <w:rsid w:val="00A936DF"/>
    <w:rsid w:val="00A94878"/>
    <w:rsid w:val="00A94B2D"/>
    <w:rsid w:val="00A95644"/>
    <w:rsid w:val="00A9628B"/>
    <w:rsid w:val="00AA0935"/>
    <w:rsid w:val="00AA09F6"/>
    <w:rsid w:val="00AA1318"/>
    <w:rsid w:val="00AA3556"/>
    <w:rsid w:val="00AA5ADA"/>
    <w:rsid w:val="00AB3AA6"/>
    <w:rsid w:val="00AB56E5"/>
    <w:rsid w:val="00AB6FBE"/>
    <w:rsid w:val="00AB753D"/>
    <w:rsid w:val="00AB7ABA"/>
    <w:rsid w:val="00AC10AC"/>
    <w:rsid w:val="00AC331A"/>
    <w:rsid w:val="00AC39C4"/>
    <w:rsid w:val="00AC4235"/>
    <w:rsid w:val="00AC44E9"/>
    <w:rsid w:val="00AC6FE2"/>
    <w:rsid w:val="00AC7C0C"/>
    <w:rsid w:val="00AD13E1"/>
    <w:rsid w:val="00AD1740"/>
    <w:rsid w:val="00AD19D6"/>
    <w:rsid w:val="00AD2F8F"/>
    <w:rsid w:val="00AD4859"/>
    <w:rsid w:val="00AD699F"/>
    <w:rsid w:val="00AD799E"/>
    <w:rsid w:val="00AD7FEC"/>
    <w:rsid w:val="00AE1947"/>
    <w:rsid w:val="00AE3378"/>
    <w:rsid w:val="00AE4F54"/>
    <w:rsid w:val="00AE6EB6"/>
    <w:rsid w:val="00AE7D86"/>
    <w:rsid w:val="00AF0663"/>
    <w:rsid w:val="00AF132F"/>
    <w:rsid w:val="00AF27DF"/>
    <w:rsid w:val="00AF3980"/>
    <w:rsid w:val="00AF7006"/>
    <w:rsid w:val="00B0018F"/>
    <w:rsid w:val="00B016C1"/>
    <w:rsid w:val="00B06CB7"/>
    <w:rsid w:val="00B07268"/>
    <w:rsid w:val="00B143DB"/>
    <w:rsid w:val="00B16155"/>
    <w:rsid w:val="00B174AF"/>
    <w:rsid w:val="00B22066"/>
    <w:rsid w:val="00B22B13"/>
    <w:rsid w:val="00B254AD"/>
    <w:rsid w:val="00B25EE1"/>
    <w:rsid w:val="00B26A71"/>
    <w:rsid w:val="00B27B46"/>
    <w:rsid w:val="00B27FD8"/>
    <w:rsid w:val="00B30D61"/>
    <w:rsid w:val="00B341DC"/>
    <w:rsid w:val="00B3457F"/>
    <w:rsid w:val="00B364DE"/>
    <w:rsid w:val="00B36E2F"/>
    <w:rsid w:val="00B36F7A"/>
    <w:rsid w:val="00B401B6"/>
    <w:rsid w:val="00B41941"/>
    <w:rsid w:val="00B45721"/>
    <w:rsid w:val="00B46AF8"/>
    <w:rsid w:val="00B47697"/>
    <w:rsid w:val="00B47D1F"/>
    <w:rsid w:val="00B50282"/>
    <w:rsid w:val="00B53397"/>
    <w:rsid w:val="00B53901"/>
    <w:rsid w:val="00B54061"/>
    <w:rsid w:val="00B54988"/>
    <w:rsid w:val="00B54B30"/>
    <w:rsid w:val="00B563C1"/>
    <w:rsid w:val="00B56ACA"/>
    <w:rsid w:val="00B5732F"/>
    <w:rsid w:val="00B6430D"/>
    <w:rsid w:val="00B67EEC"/>
    <w:rsid w:val="00B70026"/>
    <w:rsid w:val="00B73FAD"/>
    <w:rsid w:val="00B75EBD"/>
    <w:rsid w:val="00B77534"/>
    <w:rsid w:val="00B8114D"/>
    <w:rsid w:val="00B81E9E"/>
    <w:rsid w:val="00B9208F"/>
    <w:rsid w:val="00B9451E"/>
    <w:rsid w:val="00B9498A"/>
    <w:rsid w:val="00B95EFB"/>
    <w:rsid w:val="00BA1C30"/>
    <w:rsid w:val="00BA1F1A"/>
    <w:rsid w:val="00BA2BDC"/>
    <w:rsid w:val="00BA2FFC"/>
    <w:rsid w:val="00BA3B5E"/>
    <w:rsid w:val="00BA3BF2"/>
    <w:rsid w:val="00BA56F1"/>
    <w:rsid w:val="00BA664B"/>
    <w:rsid w:val="00BA7E34"/>
    <w:rsid w:val="00BB07F0"/>
    <w:rsid w:val="00BB1630"/>
    <w:rsid w:val="00BB23E7"/>
    <w:rsid w:val="00BB318A"/>
    <w:rsid w:val="00BB5D21"/>
    <w:rsid w:val="00BB6D4E"/>
    <w:rsid w:val="00BC475B"/>
    <w:rsid w:val="00BD34E1"/>
    <w:rsid w:val="00BD3BE1"/>
    <w:rsid w:val="00BD5141"/>
    <w:rsid w:val="00BD52C3"/>
    <w:rsid w:val="00BD75AF"/>
    <w:rsid w:val="00BD7A3F"/>
    <w:rsid w:val="00BE0261"/>
    <w:rsid w:val="00BF524F"/>
    <w:rsid w:val="00C0018A"/>
    <w:rsid w:val="00C00405"/>
    <w:rsid w:val="00C0101B"/>
    <w:rsid w:val="00C01022"/>
    <w:rsid w:val="00C02AC7"/>
    <w:rsid w:val="00C03928"/>
    <w:rsid w:val="00C03B9F"/>
    <w:rsid w:val="00C03C56"/>
    <w:rsid w:val="00C05D24"/>
    <w:rsid w:val="00C07761"/>
    <w:rsid w:val="00C1068E"/>
    <w:rsid w:val="00C10888"/>
    <w:rsid w:val="00C10F26"/>
    <w:rsid w:val="00C11969"/>
    <w:rsid w:val="00C17439"/>
    <w:rsid w:val="00C23982"/>
    <w:rsid w:val="00C247F7"/>
    <w:rsid w:val="00C25392"/>
    <w:rsid w:val="00C25911"/>
    <w:rsid w:val="00C26529"/>
    <w:rsid w:val="00C321AD"/>
    <w:rsid w:val="00C32287"/>
    <w:rsid w:val="00C35E92"/>
    <w:rsid w:val="00C375DF"/>
    <w:rsid w:val="00C41220"/>
    <w:rsid w:val="00C412E0"/>
    <w:rsid w:val="00C416A8"/>
    <w:rsid w:val="00C43023"/>
    <w:rsid w:val="00C47409"/>
    <w:rsid w:val="00C519E7"/>
    <w:rsid w:val="00C5263A"/>
    <w:rsid w:val="00C61DEC"/>
    <w:rsid w:val="00C6221E"/>
    <w:rsid w:val="00C63F23"/>
    <w:rsid w:val="00C64138"/>
    <w:rsid w:val="00C64447"/>
    <w:rsid w:val="00C65327"/>
    <w:rsid w:val="00C703CF"/>
    <w:rsid w:val="00C720C5"/>
    <w:rsid w:val="00C72283"/>
    <w:rsid w:val="00C726F8"/>
    <w:rsid w:val="00C7341C"/>
    <w:rsid w:val="00C75633"/>
    <w:rsid w:val="00C76449"/>
    <w:rsid w:val="00C7712C"/>
    <w:rsid w:val="00C802EA"/>
    <w:rsid w:val="00C81AE4"/>
    <w:rsid w:val="00C81D90"/>
    <w:rsid w:val="00C83F8C"/>
    <w:rsid w:val="00C843B5"/>
    <w:rsid w:val="00C868C8"/>
    <w:rsid w:val="00C87624"/>
    <w:rsid w:val="00C91CDD"/>
    <w:rsid w:val="00C93148"/>
    <w:rsid w:val="00C94CCF"/>
    <w:rsid w:val="00C96594"/>
    <w:rsid w:val="00CA221E"/>
    <w:rsid w:val="00CA368E"/>
    <w:rsid w:val="00CA4E83"/>
    <w:rsid w:val="00CA7983"/>
    <w:rsid w:val="00CB0353"/>
    <w:rsid w:val="00CB102F"/>
    <w:rsid w:val="00CB413F"/>
    <w:rsid w:val="00CB4CF4"/>
    <w:rsid w:val="00CB6295"/>
    <w:rsid w:val="00CB6C24"/>
    <w:rsid w:val="00CB6D5E"/>
    <w:rsid w:val="00CC0310"/>
    <w:rsid w:val="00CC14E3"/>
    <w:rsid w:val="00CC2D56"/>
    <w:rsid w:val="00CC2E1F"/>
    <w:rsid w:val="00CC5630"/>
    <w:rsid w:val="00CD3CE3"/>
    <w:rsid w:val="00CD7E9C"/>
    <w:rsid w:val="00CE0661"/>
    <w:rsid w:val="00CE3195"/>
    <w:rsid w:val="00CE59F7"/>
    <w:rsid w:val="00CF0823"/>
    <w:rsid w:val="00CF7D6C"/>
    <w:rsid w:val="00D008C2"/>
    <w:rsid w:val="00D026B3"/>
    <w:rsid w:val="00D02700"/>
    <w:rsid w:val="00D02834"/>
    <w:rsid w:val="00D03502"/>
    <w:rsid w:val="00D03DEF"/>
    <w:rsid w:val="00D0409C"/>
    <w:rsid w:val="00D06CC9"/>
    <w:rsid w:val="00D071C7"/>
    <w:rsid w:val="00D07896"/>
    <w:rsid w:val="00D07D12"/>
    <w:rsid w:val="00D07F26"/>
    <w:rsid w:val="00D1015F"/>
    <w:rsid w:val="00D10B8F"/>
    <w:rsid w:val="00D117F2"/>
    <w:rsid w:val="00D11DE1"/>
    <w:rsid w:val="00D13FCB"/>
    <w:rsid w:val="00D14B96"/>
    <w:rsid w:val="00D16E3B"/>
    <w:rsid w:val="00D2002D"/>
    <w:rsid w:val="00D24824"/>
    <w:rsid w:val="00D2493F"/>
    <w:rsid w:val="00D24BEA"/>
    <w:rsid w:val="00D267CB"/>
    <w:rsid w:val="00D272EA"/>
    <w:rsid w:val="00D325FC"/>
    <w:rsid w:val="00D327CD"/>
    <w:rsid w:val="00D33144"/>
    <w:rsid w:val="00D33B2C"/>
    <w:rsid w:val="00D34645"/>
    <w:rsid w:val="00D3663C"/>
    <w:rsid w:val="00D36BA7"/>
    <w:rsid w:val="00D40B42"/>
    <w:rsid w:val="00D41EFB"/>
    <w:rsid w:val="00D4408C"/>
    <w:rsid w:val="00D46DAE"/>
    <w:rsid w:val="00D4736E"/>
    <w:rsid w:val="00D476E9"/>
    <w:rsid w:val="00D47B9F"/>
    <w:rsid w:val="00D513A9"/>
    <w:rsid w:val="00D52F54"/>
    <w:rsid w:val="00D53726"/>
    <w:rsid w:val="00D54DE2"/>
    <w:rsid w:val="00D55A1A"/>
    <w:rsid w:val="00D610E6"/>
    <w:rsid w:val="00D6214F"/>
    <w:rsid w:val="00D673AB"/>
    <w:rsid w:val="00D67F6E"/>
    <w:rsid w:val="00D70675"/>
    <w:rsid w:val="00D7150A"/>
    <w:rsid w:val="00D7179E"/>
    <w:rsid w:val="00D72504"/>
    <w:rsid w:val="00D728F3"/>
    <w:rsid w:val="00D730AB"/>
    <w:rsid w:val="00D74DED"/>
    <w:rsid w:val="00D75FCE"/>
    <w:rsid w:val="00D7637E"/>
    <w:rsid w:val="00D771B1"/>
    <w:rsid w:val="00D8146F"/>
    <w:rsid w:val="00D83929"/>
    <w:rsid w:val="00D85187"/>
    <w:rsid w:val="00D86157"/>
    <w:rsid w:val="00D8629D"/>
    <w:rsid w:val="00D869D6"/>
    <w:rsid w:val="00D875A9"/>
    <w:rsid w:val="00D909B1"/>
    <w:rsid w:val="00DA10CB"/>
    <w:rsid w:val="00DA2624"/>
    <w:rsid w:val="00DA3009"/>
    <w:rsid w:val="00DA73AF"/>
    <w:rsid w:val="00DB0A9D"/>
    <w:rsid w:val="00DB396A"/>
    <w:rsid w:val="00DB5817"/>
    <w:rsid w:val="00DB6154"/>
    <w:rsid w:val="00DC4539"/>
    <w:rsid w:val="00DC5AC0"/>
    <w:rsid w:val="00DC6377"/>
    <w:rsid w:val="00DC6806"/>
    <w:rsid w:val="00DC7315"/>
    <w:rsid w:val="00DC760B"/>
    <w:rsid w:val="00DD2B0E"/>
    <w:rsid w:val="00DD38FD"/>
    <w:rsid w:val="00DD5062"/>
    <w:rsid w:val="00DD5286"/>
    <w:rsid w:val="00DD7D3E"/>
    <w:rsid w:val="00DE5696"/>
    <w:rsid w:val="00DF10CF"/>
    <w:rsid w:val="00DF65F2"/>
    <w:rsid w:val="00DF71D4"/>
    <w:rsid w:val="00E00B72"/>
    <w:rsid w:val="00E03972"/>
    <w:rsid w:val="00E057D9"/>
    <w:rsid w:val="00E07178"/>
    <w:rsid w:val="00E07FBF"/>
    <w:rsid w:val="00E1350F"/>
    <w:rsid w:val="00E15A9B"/>
    <w:rsid w:val="00E17521"/>
    <w:rsid w:val="00E21FDA"/>
    <w:rsid w:val="00E230A2"/>
    <w:rsid w:val="00E25715"/>
    <w:rsid w:val="00E30244"/>
    <w:rsid w:val="00E32F60"/>
    <w:rsid w:val="00E34CC5"/>
    <w:rsid w:val="00E422A4"/>
    <w:rsid w:val="00E44504"/>
    <w:rsid w:val="00E44723"/>
    <w:rsid w:val="00E45A16"/>
    <w:rsid w:val="00E500A5"/>
    <w:rsid w:val="00E50F31"/>
    <w:rsid w:val="00E5343E"/>
    <w:rsid w:val="00E56489"/>
    <w:rsid w:val="00E57188"/>
    <w:rsid w:val="00E61491"/>
    <w:rsid w:val="00E61F32"/>
    <w:rsid w:val="00E62EAC"/>
    <w:rsid w:val="00E63D63"/>
    <w:rsid w:val="00E669E6"/>
    <w:rsid w:val="00E66FD8"/>
    <w:rsid w:val="00E67977"/>
    <w:rsid w:val="00E67A67"/>
    <w:rsid w:val="00E739AC"/>
    <w:rsid w:val="00E740A9"/>
    <w:rsid w:val="00E771DD"/>
    <w:rsid w:val="00E97326"/>
    <w:rsid w:val="00E9738F"/>
    <w:rsid w:val="00EA00C6"/>
    <w:rsid w:val="00EA02F7"/>
    <w:rsid w:val="00EA17BF"/>
    <w:rsid w:val="00EA2598"/>
    <w:rsid w:val="00EB1F47"/>
    <w:rsid w:val="00EB2666"/>
    <w:rsid w:val="00EB2F66"/>
    <w:rsid w:val="00EB34B5"/>
    <w:rsid w:val="00EB4840"/>
    <w:rsid w:val="00EB4B4B"/>
    <w:rsid w:val="00EB517E"/>
    <w:rsid w:val="00EB7DA4"/>
    <w:rsid w:val="00EC1128"/>
    <w:rsid w:val="00EC35E2"/>
    <w:rsid w:val="00EC3A75"/>
    <w:rsid w:val="00EC3BC7"/>
    <w:rsid w:val="00EC3CEB"/>
    <w:rsid w:val="00ED3489"/>
    <w:rsid w:val="00ED4794"/>
    <w:rsid w:val="00ED4BD3"/>
    <w:rsid w:val="00EE0007"/>
    <w:rsid w:val="00EE07E3"/>
    <w:rsid w:val="00EE12F2"/>
    <w:rsid w:val="00EE15C9"/>
    <w:rsid w:val="00EE1CA6"/>
    <w:rsid w:val="00EE2B31"/>
    <w:rsid w:val="00EE3234"/>
    <w:rsid w:val="00EE52F2"/>
    <w:rsid w:val="00EE7210"/>
    <w:rsid w:val="00EE7FE9"/>
    <w:rsid w:val="00EF0B8E"/>
    <w:rsid w:val="00EF0C60"/>
    <w:rsid w:val="00EF41A3"/>
    <w:rsid w:val="00EF6D1B"/>
    <w:rsid w:val="00EF7A56"/>
    <w:rsid w:val="00F00D6F"/>
    <w:rsid w:val="00F021E2"/>
    <w:rsid w:val="00F02591"/>
    <w:rsid w:val="00F02BB9"/>
    <w:rsid w:val="00F03043"/>
    <w:rsid w:val="00F0464E"/>
    <w:rsid w:val="00F0628B"/>
    <w:rsid w:val="00F073EB"/>
    <w:rsid w:val="00F0754F"/>
    <w:rsid w:val="00F0790A"/>
    <w:rsid w:val="00F106E0"/>
    <w:rsid w:val="00F16994"/>
    <w:rsid w:val="00F21F96"/>
    <w:rsid w:val="00F22DD2"/>
    <w:rsid w:val="00F24E1D"/>
    <w:rsid w:val="00F25FFF"/>
    <w:rsid w:val="00F31615"/>
    <w:rsid w:val="00F3542F"/>
    <w:rsid w:val="00F362D5"/>
    <w:rsid w:val="00F36EC5"/>
    <w:rsid w:val="00F423A9"/>
    <w:rsid w:val="00F440C5"/>
    <w:rsid w:val="00F44733"/>
    <w:rsid w:val="00F50139"/>
    <w:rsid w:val="00F50A74"/>
    <w:rsid w:val="00F50BC8"/>
    <w:rsid w:val="00F5290D"/>
    <w:rsid w:val="00F534FA"/>
    <w:rsid w:val="00F56D71"/>
    <w:rsid w:val="00F576AF"/>
    <w:rsid w:val="00F57CE1"/>
    <w:rsid w:val="00F615DF"/>
    <w:rsid w:val="00F62DFF"/>
    <w:rsid w:val="00F6389E"/>
    <w:rsid w:val="00F66432"/>
    <w:rsid w:val="00F70880"/>
    <w:rsid w:val="00F71143"/>
    <w:rsid w:val="00F7226D"/>
    <w:rsid w:val="00F77461"/>
    <w:rsid w:val="00F80800"/>
    <w:rsid w:val="00F825CC"/>
    <w:rsid w:val="00F84C85"/>
    <w:rsid w:val="00F85265"/>
    <w:rsid w:val="00F85A15"/>
    <w:rsid w:val="00F85EFD"/>
    <w:rsid w:val="00F87BFF"/>
    <w:rsid w:val="00F904E3"/>
    <w:rsid w:val="00F90C70"/>
    <w:rsid w:val="00F916DE"/>
    <w:rsid w:val="00F91BE5"/>
    <w:rsid w:val="00F9217E"/>
    <w:rsid w:val="00F939EB"/>
    <w:rsid w:val="00F946E9"/>
    <w:rsid w:val="00F94AF7"/>
    <w:rsid w:val="00FA2751"/>
    <w:rsid w:val="00FA6403"/>
    <w:rsid w:val="00FA670C"/>
    <w:rsid w:val="00FA7775"/>
    <w:rsid w:val="00FB1E4D"/>
    <w:rsid w:val="00FB2636"/>
    <w:rsid w:val="00FB26E7"/>
    <w:rsid w:val="00FB2D07"/>
    <w:rsid w:val="00FB3002"/>
    <w:rsid w:val="00FB334B"/>
    <w:rsid w:val="00FB4F4B"/>
    <w:rsid w:val="00FB592F"/>
    <w:rsid w:val="00FB6C9B"/>
    <w:rsid w:val="00FB7B75"/>
    <w:rsid w:val="00FC0E0B"/>
    <w:rsid w:val="00FC1144"/>
    <w:rsid w:val="00FC365A"/>
    <w:rsid w:val="00FC6666"/>
    <w:rsid w:val="00FC7D89"/>
    <w:rsid w:val="00FD466A"/>
    <w:rsid w:val="00FD586A"/>
    <w:rsid w:val="00FD6F4F"/>
    <w:rsid w:val="00FD7124"/>
    <w:rsid w:val="00FE1656"/>
    <w:rsid w:val="00FE1ACD"/>
    <w:rsid w:val="00FE1D59"/>
    <w:rsid w:val="00FE3A2D"/>
    <w:rsid w:val="00FE5522"/>
    <w:rsid w:val="00FE566F"/>
    <w:rsid w:val="00FE7948"/>
    <w:rsid w:val="00FF239B"/>
    <w:rsid w:val="00FF2A79"/>
    <w:rsid w:val="00FF3B05"/>
    <w:rsid w:val="00FF569B"/>
    <w:rsid w:val="00FF67BE"/>
    <w:rsid w:val="00FF7409"/>
    <w:rsid w:val="00FF79B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6A1BCEC-A51E-4060-B32F-596E79055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d-ID"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F1776"/>
    <w:rPr>
      <w:rFonts w:ascii="Arabic Typesetting" w:hAnsi="Arabic Typesetting"/>
      <w:sz w:val="24"/>
      <w:szCs w:val="24"/>
    </w:rPr>
  </w:style>
  <w:style w:type="paragraph" w:styleId="Heading1">
    <w:name w:val="heading 1"/>
    <w:basedOn w:val="Normal"/>
    <w:link w:val="Heading1Char"/>
    <w:uiPriority w:val="9"/>
    <w:qFormat/>
    <w:rsid w:val="00E17521"/>
    <w:pPr>
      <w:spacing w:before="100" w:beforeAutospacing="1" w:after="100" w:afterAutospacing="1"/>
      <w:outlineLvl w:val="0"/>
    </w:pPr>
    <w:rPr>
      <w:rFonts w:ascii="Times New Roman" w:eastAsia="Times New Roman" w:hAnsi="Times New Roman"/>
      <w:b/>
      <w:bCs/>
      <w:kern w:val="36"/>
      <w:sz w:val="48"/>
      <w:szCs w:val="48"/>
    </w:rPr>
  </w:style>
  <w:style w:type="paragraph" w:styleId="Heading2">
    <w:name w:val="heading 2"/>
    <w:basedOn w:val="Normal"/>
    <w:next w:val="Normal"/>
    <w:link w:val="Heading2Char"/>
    <w:uiPriority w:val="9"/>
    <w:unhideWhenUsed/>
    <w:qFormat/>
    <w:rsid w:val="00A83B1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88396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17521"/>
    <w:rPr>
      <w:rFonts w:ascii="Times New Roman" w:eastAsia="Times New Roman" w:hAnsi="Times New Roman"/>
      <w:b/>
      <w:bCs/>
      <w:kern w:val="36"/>
      <w:sz w:val="48"/>
      <w:szCs w:val="48"/>
    </w:rPr>
  </w:style>
  <w:style w:type="character" w:customStyle="1" w:styleId="Heading2Char">
    <w:name w:val="Heading 2 Char"/>
    <w:basedOn w:val="DefaultParagraphFont"/>
    <w:link w:val="Heading2"/>
    <w:uiPriority w:val="9"/>
    <w:rsid w:val="00A83B14"/>
    <w:rPr>
      <w:rFonts w:asciiTheme="majorHAnsi" w:eastAsiaTheme="majorEastAsia" w:hAnsiTheme="majorHAnsi" w:cstheme="majorBidi"/>
      <w:color w:val="365F91" w:themeColor="accent1" w:themeShade="BF"/>
      <w:sz w:val="26"/>
      <w:szCs w:val="26"/>
    </w:rPr>
  </w:style>
  <w:style w:type="paragraph" w:styleId="ListParagraph">
    <w:name w:val="List Paragraph"/>
    <w:aliases w:val="Heading 1 Char1,2.6.1,Paragraf ISI,Body of text,1.2 Dst...,List Paragraph1,kepala,laporan ilmiah praktik,Heading 10,UGEX'Z,Kesimpulan dan saran,HEADING 1,tabel 4,PARAGRAPH,Heading 11,Heading 111"/>
    <w:basedOn w:val="Normal"/>
    <w:link w:val="ListParagraphChar"/>
    <w:uiPriority w:val="1"/>
    <w:qFormat/>
    <w:rsid w:val="00E17521"/>
    <w:pPr>
      <w:spacing w:line="480" w:lineRule="auto"/>
      <w:ind w:left="720"/>
      <w:contextualSpacing/>
      <w:jc w:val="center"/>
    </w:pPr>
    <w:rPr>
      <w:rFonts w:ascii="Calibri" w:hAnsi="Calibri"/>
      <w:sz w:val="22"/>
      <w:szCs w:val="22"/>
    </w:rPr>
  </w:style>
  <w:style w:type="character" w:customStyle="1" w:styleId="ListParagraphChar">
    <w:name w:val="List Paragraph Char"/>
    <w:aliases w:val="Heading 1 Char1 Char,2.6.1 Char,Paragraf ISI Char,Body of text Char,1.2 Dst... Char,List Paragraph1 Char,kepala Char,laporan ilmiah praktik Char,Heading 10 Char,UGEX'Z Char,Kesimpulan dan saran Char,HEADING 1 Char,tabel 4 Char"/>
    <w:link w:val="ListParagraph"/>
    <w:uiPriority w:val="1"/>
    <w:qFormat/>
    <w:rsid w:val="00E17521"/>
    <w:rPr>
      <w:sz w:val="22"/>
      <w:szCs w:val="22"/>
    </w:rPr>
  </w:style>
  <w:style w:type="character" w:styleId="Emphasis">
    <w:name w:val="Emphasis"/>
    <w:uiPriority w:val="20"/>
    <w:qFormat/>
    <w:rsid w:val="00E17521"/>
    <w:rPr>
      <w:i/>
      <w:iCs/>
    </w:rPr>
  </w:style>
  <w:style w:type="paragraph" w:styleId="NoSpacing">
    <w:name w:val="No Spacing"/>
    <w:link w:val="NoSpacingChar"/>
    <w:uiPriority w:val="1"/>
    <w:qFormat/>
    <w:rsid w:val="00E17521"/>
    <w:rPr>
      <w:rFonts w:ascii="Arabic Typesetting" w:hAnsi="Arabic Typesetting"/>
      <w:sz w:val="22"/>
      <w:szCs w:val="22"/>
      <w:lang w:val="en-US"/>
    </w:rPr>
  </w:style>
  <w:style w:type="character" w:customStyle="1" w:styleId="NoSpacingChar">
    <w:name w:val="No Spacing Char"/>
    <w:link w:val="NoSpacing"/>
    <w:uiPriority w:val="1"/>
    <w:rsid w:val="00E17521"/>
    <w:rPr>
      <w:rFonts w:ascii="Arabic Typesetting" w:hAnsi="Arabic Typesetting"/>
      <w:sz w:val="22"/>
      <w:szCs w:val="22"/>
      <w:lang w:val="en-US"/>
    </w:rPr>
  </w:style>
  <w:style w:type="paragraph" w:styleId="Subtitle">
    <w:name w:val="Subtitle"/>
    <w:basedOn w:val="Normal"/>
    <w:next w:val="Normal"/>
    <w:link w:val="SubtitleChar"/>
    <w:uiPriority w:val="11"/>
    <w:qFormat/>
    <w:rsid w:val="00E17521"/>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E17521"/>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E17521"/>
    <w:rPr>
      <w:i/>
      <w:iCs/>
      <w:color w:val="808080" w:themeColor="text1" w:themeTint="7F"/>
    </w:rPr>
  </w:style>
  <w:style w:type="paragraph" w:styleId="Footer">
    <w:name w:val="footer"/>
    <w:basedOn w:val="Normal"/>
    <w:link w:val="FooterChar"/>
    <w:uiPriority w:val="99"/>
    <w:unhideWhenUsed/>
    <w:rsid w:val="00FC1144"/>
    <w:pPr>
      <w:tabs>
        <w:tab w:val="center" w:pos="4513"/>
        <w:tab w:val="right" w:pos="9026"/>
      </w:tabs>
    </w:pPr>
  </w:style>
  <w:style w:type="character" w:customStyle="1" w:styleId="FooterChar">
    <w:name w:val="Footer Char"/>
    <w:basedOn w:val="DefaultParagraphFont"/>
    <w:link w:val="Footer"/>
    <w:uiPriority w:val="99"/>
    <w:rsid w:val="00FC1144"/>
    <w:rPr>
      <w:rFonts w:ascii="Arabic Typesetting" w:hAnsi="Arabic Typesetting"/>
      <w:sz w:val="24"/>
      <w:szCs w:val="24"/>
    </w:rPr>
  </w:style>
  <w:style w:type="paragraph" w:styleId="Header">
    <w:name w:val="header"/>
    <w:basedOn w:val="Normal"/>
    <w:link w:val="HeaderChar"/>
    <w:uiPriority w:val="99"/>
    <w:unhideWhenUsed/>
    <w:rsid w:val="007825C1"/>
    <w:pPr>
      <w:tabs>
        <w:tab w:val="center" w:pos="4513"/>
        <w:tab w:val="right" w:pos="9026"/>
      </w:tabs>
    </w:pPr>
  </w:style>
  <w:style w:type="character" w:customStyle="1" w:styleId="HeaderChar">
    <w:name w:val="Header Char"/>
    <w:basedOn w:val="DefaultParagraphFont"/>
    <w:link w:val="Header"/>
    <w:uiPriority w:val="99"/>
    <w:rsid w:val="007825C1"/>
    <w:rPr>
      <w:rFonts w:ascii="Arabic Typesetting" w:hAnsi="Arabic Typesetting"/>
      <w:sz w:val="24"/>
      <w:szCs w:val="24"/>
    </w:rPr>
  </w:style>
  <w:style w:type="paragraph" w:styleId="BalloonText">
    <w:name w:val="Balloon Text"/>
    <w:basedOn w:val="Normal"/>
    <w:link w:val="BalloonTextChar"/>
    <w:uiPriority w:val="99"/>
    <w:unhideWhenUsed/>
    <w:rsid w:val="007825C1"/>
    <w:rPr>
      <w:rFonts w:ascii="Tahoma" w:hAnsi="Tahoma" w:cs="Tahoma"/>
      <w:sz w:val="16"/>
      <w:szCs w:val="16"/>
    </w:rPr>
  </w:style>
  <w:style w:type="character" w:customStyle="1" w:styleId="BalloonTextChar">
    <w:name w:val="Balloon Text Char"/>
    <w:basedOn w:val="DefaultParagraphFont"/>
    <w:link w:val="BalloonText"/>
    <w:uiPriority w:val="99"/>
    <w:rsid w:val="007825C1"/>
    <w:rPr>
      <w:rFonts w:ascii="Tahoma" w:hAnsi="Tahoma" w:cs="Tahoma"/>
      <w:sz w:val="16"/>
      <w:szCs w:val="16"/>
    </w:rPr>
  </w:style>
  <w:style w:type="paragraph" w:styleId="BodyText">
    <w:name w:val="Body Text"/>
    <w:basedOn w:val="Normal"/>
    <w:link w:val="BodyTextChar"/>
    <w:uiPriority w:val="1"/>
    <w:unhideWhenUsed/>
    <w:qFormat/>
    <w:rsid w:val="004355A0"/>
    <w:pPr>
      <w:widowControl w:val="0"/>
      <w:autoSpaceDE w:val="0"/>
      <w:autoSpaceDN w:val="0"/>
    </w:pPr>
    <w:rPr>
      <w:rFonts w:ascii="Times New Roman" w:eastAsia="Times New Roman" w:hAnsi="Times New Roman"/>
      <w:lang w:eastAsia="id-ID"/>
    </w:rPr>
  </w:style>
  <w:style w:type="character" w:customStyle="1" w:styleId="BodyTextChar">
    <w:name w:val="Body Text Char"/>
    <w:basedOn w:val="DefaultParagraphFont"/>
    <w:link w:val="BodyText"/>
    <w:uiPriority w:val="1"/>
    <w:rsid w:val="004355A0"/>
    <w:rPr>
      <w:rFonts w:ascii="Times New Roman" w:eastAsia="Times New Roman" w:hAnsi="Times New Roman"/>
      <w:sz w:val="24"/>
      <w:szCs w:val="24"/>
      <w:lang w:eastAsia="id-ID"/>
    </w:rPr>
  </w:style>
  <w:style w:type="table" w:styleId="TableGrid">
    <w:name w:val="Table Grid"/>
    <w:basedOn w:val="TableNormal"/>
    <w:uiPriority w:val="39"/>
    <w:rsid w:val="006C75E8"/>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Paragraph">
    <w:name w:val="Table Paragraph"/>
    <w:basedOn w:val="Normal"/>
    <w:uiPriority w:val="1"/>
    <w:qFormat/>
    <w:rsid w:val="007A38D1"/>
    <w:pPr>
      <w:widowControl w:val="0"/>
      <w:autoSpaceDE w:val="0"/>
      <w:autoSpaceDN w:val="0"/>
    </w:pPr>
    <w:rPr>
      <w:rFonts w:ascii="Times New Roman" w:eastAsia="Times New Roman" w:hAnsi="Times New Roman"/>
      <w:sz w:val="22"/>
      <w:szCs w:val="22"/>
      <w:lang w:eastAsia="id-ID"/>
    </w:rPr>
  </w:style>
  <w:style w:type="paragraph" w:styleId="Bibliography">
    <w:name w:val="Bibliography"/>
    <w:basedOn w:val="Normal"/>
    <w:next w:val="Normal"/>
    <w:uiPriority w:val="37"/>
    <w:unhideWhenUsed/>
    <w:rsid w:val="000F490A"/>
  </w:style>
  <w:style w:type="paragraph" w:styleId="Title">
    <w:name w:val="Title"/>
    <w:basedOn w:val="Normal"/>
    <w:link w:val="TitleChar"/>
    <w:uiPriority w:val="10"/>
    <w:qFormat/>
    <w:rsid w:val="00D55A1A"/>
    <w:pPr>
      <w:widowControl w:val="0"/>
      <w:autoSpaceDE w:val="0"/>
      <w:autoSpaceDN w:val="0"/>
      <w:spacing w:before="88"/>
      <w:ind w:left="864" w:right="415"/>
      <w:jc w:val="center"/>
    </w:pPr>
    <w:rPr>
      <w:rFonts w:ascii="Times New Roman" w:eastAsia="Times New Roman" w:hAnsi="Times New Roman"/>
      <w:b/>
      <w:bCs/>
      <w:i/>
      <w:iCs/>
      <w:sz w:val="28"/>
      <w:szCs w:val="28"/>
      <w:lang w:val="en-US"/>
    </w:rPr>
  </w:style>
  <w:style w:type="character" w:customStyle="1" w:styleId="TitleChar">
    <w:name w:val="Title Char"/>
    <w:basedOn w:val="DefaultParagraphFont"/>
    <w:link w:val="Title"/>
    <w:uiPriority w:val="1"/>
    <w:rsid w:val="00D55A1A"/>
    <w:rPr>
      <w:rFonts w:ascii="Times New Roman" w:eastAsia="Times New Roman" w:hAnsi="Times New Roman"/>
      <w:b/>
      <w:bCs/>
      <w:i/>
      <w:iCs/>
      <w:sz w:val="28"/>
      <w:szCs w:val="28"/>
      <w:lang w:val="en-US"/>
    </w:rPr>
  </w:style>
  <w:style w:type="paragraph" w:customStyle="1" w:styleId="Default">
    <w:name w:val="Default"/>
    <w:rsid w:val="000B5421"/>
    <w:pPr>
      <w:autoSpaceDE w:val="0"/>
      <w:autoSpaceDN w:val="0"/>
      <w:adjustRightInd w:val="0"/>
    </w:pPr>
    <w:rPr>
      <w:rFonts w:ascii="Times New Roman" w:eastAsiaTheme="minorHAnsi" w:hAnsi="Times New Roman"/>
      <w:color w:val="000000"/>
      <w:sz w:val="24"/>
      <w:szCs w:val="24"/>
    </w:rPr>
  </w:style>
  <w:style w:type="character" w:styleId="CommentReference">
    <w:name w:val="annotation reference"/>
    <w:basedOn w:val="DefaultParagraphFont"/>
    <w:uiPriority w:val="99"/>
    <w:semiHidden/>
    <w:unhideWhenUsed/>
    <w:rsid w:val="000B5421"/>
    <w:rPr>
      <w:sz w:val="16"/>
      <w:szCs w:val="16"/>
    </w:rPr>
  </w:style>
  <w:style w:type="paragraph" w:styleId="CommentText">
    <w:name w:val="annotation text"/>
    <w:basedOn w:val="Normal"/>
    <w:link w:val="CommentTextChar"/>
    <w:uiPriority w:val="99"/>
    <w:semiHidden/>
    <w:unhideWhenUsed/>
    <w:rsid w:val="000B5421"/>
    <w:pPr>
      <w:widowControl w:val="0"/>
      <w:autoSpaceDE w:val="0"/>
      <w:autoSpaceDN w:val="0"/>
    </w:pPr>
    <w:rPr>
      <w:rFonts w:ascii="Times New Roman" w:eastAsia="Times New Roman" w:hAnsi="Times New Roman"/>
      <w:sz w:val="20"/>
      <w:szCs w:val="20"/>
      <w:lang w:eastAsia="id-ID"/>
    </w:rPr>
  </w:style>
  <w:style w:type="character" w:customStyle="1" w:styleId="CommentTextChar">
    <w:name w:val="Comment Text Char"/>
    <w:basedOn w:val="DefaultParagraphFont"/>
    <w:link w:val="CommentText"/>
    <w:uiPriority w:val="99"/>
    <w:semiHidden/>
    <w:rsid w:val="000B5421"/>
    <w:rPr>
      <w:rFonts w:ascii="Times New Roman" w:eastAsia="Times New Roman" w:hAnsi="Times New Roman"/>
      <w:lang w:eastAsia="id-ID"/>
    </w:rPr>
  </w:style>
  <w:style w:type="paragraph" w:styleId="TOC1">
    <w:name w:val="toc 1"/>
    <w:basedOn w:val="Normal"/>
    <w:autoRedefine/>
    <w:uiPriority w:val="1"/>
    <w:unhideWhenUsed/>
    <w:qFormat/>
    <w:rsid w:val="00A3210A"/>
    <w:pPr>
      <w:widowControl w:val="0"/>
      <w:tabs>
        <w:tab w:val="right" w:leader="dot" w:pos="9072"/>
      </w:tabs>
      <w:autoSpaceDE w:val="0"/>
      <w:autoSpaceDN w:val="0"/>
      <w:ind w:left="219"/>
    </w:pPr>
    <w:rPr>
      <w:rFonts w:ascii="Times New Roman" w:eastAsia="Times New Roman" w:hAnsi="Times New Roman"/>
      <w:lang w:eastAsia="id-ID"/>
    </w:rPr>
  </w:style>
  <w:style w:type="paragraph" w:styleId="TOC2">
    <w:name w:val="toc 2"/>
    <w:basedOn w:val="Normal"/>
    <w:autoRedefine/>
    <w:uiPriority w:val="1"/>
    <w:unhideWhenUsed/>
    <w:qFormat/>
    <w:rsid w:val="00A3210A"/>
    <w:pPr>
      <w:widowControl w:val="0"/>
      <w:numPr>
        <w:numId w:val="25"/>
      </w:numPr>
      <w:tabs>
        <w:tab w:val="left" w:pos="660"/>
        <w:tab w:val="right" w:leader="dot" w:pos="9072"/>
      </w:tabs>
      <w:autoSpaceDE w:val="0"/>
      <w:autoSpaceDN w:val="0"/>
    </w:pPr>
    <w:rPr>
      <w:rFonts w:ascii="Times New Roman" w:eastAsia="Times New Roman" w:hAnsi="Times New Roman"/>
      <w:lang w:eastAsia="id-ID"/>
    </w:rPr>
  </w:style>
  <w:style w:type="character" w:customStyle="1" w:styleId="CommentSubjectChar">
    <w:name w:val="Comment Subject Char"/>
    <w:basedOn w:val="CommentTextChar"/>
    <w:link w:val="CommentSubject"/>
    <w:uiPriority w:val="99"/>
    <w:semiHidden/>
    <w:rsid w:val="00A3210A"/>
    <w:rPr>
      <w:rFonts w:ascii="Times New Roman" w:eastAsia="Times New Roman" w:hAnsi="Times New Roman"/>
      <w:b/>
      <w:bCs/>
      <w:lang w:eastAsia="id-ID"/>
    </w:rPr>
  </w:style>
  <w:style w:type="paragraph" w:styleId="CommentSubject">
    <w:name w:val="annotation subject"/>
    <w:basedOn w:val="CommentText"/>
    <w:next w:val="CommentText"/>
    <w:link w:val="CommentSubjectChar"/>
    <w:uiPriority w:val="99"/>
    <w:semiHidden/>
    <w:unhideWhenUsed/>
    <w:rsid w:val="00A3210A"/>
    <w:rPr>
      <w:b/>
      <w:bCs/>
    </w:rPr>
  </w:style>
  <w:style w:type="paragraph" w:customStyle="1" w:styleId="Pa37">
    <w:name w:val="Pa37"/>
    <w:basedOn w:val="Default"/>
    <w:next w:val="Default"/>
    <w:uiPriority w:val="99"/>
    <w:rsid w:val="00A3210A"/>
    <w:pPr>
      <w:spacing w:line="221" w:lineRule="atLeast"/>
    </w:pPr>
    <w:rPr>
      <w:rFonts w:ascii="Bookman Old Style" w:eastAsia="Calibri" w:hAnsi="Bookman Old Style"/>
    </w:rPr>
  </w:style>
  <w:style w:type="paragraph" w:customStyle="1" w:styleId="Pa31">
    <w:name w:val="Pa3+1"/>
    <w:basedOn w:val="Default"/>
    <w:next w:val="Default"/>
    <w:uiPriority w:val="99"/>
    <w:rsid w:val="00A3210A"/>
    <w:pPr>
      <w:spacing w:line="241" w:lineRule="atLeast"/>
    </w:pPr>
    <w:rPr>
      <w:rFonts w:eastAsia="Calibri"/>
    </w:rPr>
  </w:style>
  <w:style w:type="paragraph" w:customStyle="1" w:styleId="Pa4">
    <w:name w:val="Pa4"/>
    <w:basedOn w:val="Default"/>
    <w:next w:val="Default"/>
    <w:uiPriority w:val="99"/>
    <w:rsid w:val="00A3210A"/>
    <w:pPr>
      <w:spacing w:line="241" w:lineRule="atLeast"/>
    </w:pPr>
    <w:rPr>
      <w:rFonts w:eastAsia="Calibri"/>
    </w:rPr>
  </w:style>
  <w:style w:type="character" w:customStyle="1" w:styleId="A01">
    <w:name w:val="A0+1"/>
    <w:uiPriority w:val="99"/>
    <w:rsid w:val="00A3210A"/>
  </w:style>
  <w:style w:type="paragraph" w:styleId="HTMLPreformatted">
    <w:name w:val="HTML Preformatted"/>
    <w:basedOn w:val="Normal"/>
    <w:link w:val="HTMLPreformattedChar"/>
    <w:uiPriority w:val="99"/>
    <w:rsid w:val="00A3210A"/>
    <w:rPr>
      <w:rFonts w:ascii="Consolas" w:hAnsi="Consolas" w:cs="Consolas"/>
      <w:color w:val="000000"/>
      <w:sz w:val="20"/>
      <w:szCs w:val="20"/>
    </w:rPr>
  </w:style>
  <w:style w:type="character" w:customStyle="1" w:styleId="HTMLPreformattedChar">
    <w:name w:val="HTML Preformatted Char"/>
    <w:basedOn w:val="DefaultParagraphFont"/>
    <w:link w:val="HTMLPreformatted"/>
    <w:uiPriority w:val="99"/>
    <w:rsid w:val="00A3210A"/>
    <w:rPr>
      <w:rFonts w:ascii="Consolas" w:hAnsi="Consolas" w:cs="Consolas"/>
      <w:color w:val="000000"/>
    </w:rPr>
  </w:style>
  <w:style w:type="character" w:customStyle="1" w:styleId="markedcontent">
    <w:name w:val="markedcontent"/>
    <w:basedOn w:val="DefaultParagraphFont"/>
    <w:rsid w:val="00A3210A"/>
  </w:style>
  <w:style w:type="character" w:customStyle="1" w:styleId="y2iqfc">
    <w:name w:val="y2iqfc"/>
    <w:basedOn w:val="DefaultParagraphFont"/>
    <w:rsid w:val="00906609"/>
  </w:style>
  <w:style w:type="paragraph" w:styleId="NormalWeb">
    <w:name w:val="Normal (Web)"/>
    <w:basedOn w:val="Normal"/>
    <w:uiPriority w:val="99"/>
    <w:unhideWhenUsed/>
    <w:rsid w:val="00883961"/>
    <w:pPr>
      <w:spacing w:before="100" w:beforeAutospacing="1" w:after="100" w:afterAutospacing="1"/>
    </w:pPr>
    <w:rPr>
      <w:rFonts w:ascii="Times New Roman" w:eastAsia="Times New Roman" w:hAnsi="Times New Roman"/>
      <w:lang w:val="en-US"/>
    </w:rPr>
  </w:style>
  <w:style w:type="character" w:customStyle="1" w:styleId="Heading3Char">
    <w:name w:val="Heading 3 Char"/>
    <w:basedOn w:val="DefaultParagraphFont"/>
    <w:link w:val="Heading3"/>
    <w:uiPriority w:val="9"/>
    <w:semiHidden/>
    <w:rsid w:val="00883961"/>
    <w:rPr>
      <w:rFonts w:asciiTheme="majorHAnsi" w:eastAsiaTheme="majorEastAsia" w:hAnsiTheme="majorHAnsi" w:cstheme="majorBidi"/>
      <w:b/>
      <w:bCs/>
      <w:color w:val="4F81BD" w:themeColor="accent1"/>
      <w:sz w:val="24"/>
      <w:szCs w:val="24"/>
    </w:rPr>
  </w:style>
  <w:style w:type="character" w:customStyle="1" w:styleId="apple-tab-span">
    <w:name w:val="apple-tab-span"/>
    <w:basedOn w:val="DefaultParagraphFont"/>
    <w:rsid w:val="0037115C"/>
  </w:style>
  <w:style w:type="character" w:styleId="Hyperlink">
    <w:name w:val="Hyperlink"/>
    <w:basedOn w:val="DefaultParagraphFont"/>
    <w:uiPriority w:val="99"/>
    <w:unhideWhenUsed/>
    <w:rsid w:val="00BB5D2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44826">
      <w:bodyDiv w:val="1"/>
      <w:marLeft w:val="0"/>
      <w:marRight w:val="0"/>
      <w:marTop w:val="0"/>
      <w:marBottom w:val="0"/>
      <w:divBdr>
        <w:top w:val="none" w:sz="0" w:space="0" w:color="auto"/>
        <w:left w:val="none" w:sz="0" w:space="0" w:color="auto"/>
        <w:bottom w:val="none" w:sz="0" w:space="0" w:color="auto"/>
        <w:right w:val="none" w:sz="0" w:space="0" w:color="auto"/>
      </w:divBdr>
    </w:div>
    <w:div w:id="24521039">
      <w:bodyDiv w:val="1"/>
      <w:marLeft w:val="0"/>
      <w:marRight w:val="0"/>
      <w:marTop w:val="0"/>
      <w:marBottom w:val="0"/>
      <w:divBdr>
        <w:top w:val="none" w:sz="0" w:space="0" w:color="auto"/>
        <w:left w:val="none" w:sz="0" w:space="0" w:color="auto"/>
        <w:bottom w:val="none" w:sz="0" w:space="0" w:color="auto"/>
        <w:right w:val="none" w:sz="0" w:space="0" w:color="auto"/>
      </w:divBdr>
    </w:div>
    <w:div w:id="27536498">
      <w:bodyDiv w:val="1"/>
      <w:marLeft w:val="0"/>
      <w:marRight w:val="0"/>
      <w:marTop w:val="0"/>
      <w:marBottom w:val="0"/>
      <w:divBdr>
        <w:top w:val="none" w:sz="0" w:space="0" w:color="auto"/>
        <w:left w:val="none" w:sz="0" w:space="0" w:color="auto"/>
        <w:bottom w:val="none" w:sz="0" w:space="0" w:color="auto"/>
        <w:right w:val="none" w:sz="0" w:space="0" w:color="auto"/>
      </w:divBdr>
    </w:div>
    <w:div w:id="27729700">
      <w:bodyDiv w:val="1"/>
      <w:marLeft w:val="0"/>
      <w:marRight w:val="0"/>
      <w:marTop w:val="0"/>
      <w:marBottom w:val="0"/>
      <w:divBdr>
        <w:top w:val="none" w:sz="0" w:space="0" w:color="auto"/>
        <w:left w:val="none" w:sz="0" w:space="0" w:color="auto"/>
        <w:bottom w:val="none" w:sz="0" w:space="0" w:color="auto"/>
        <w:right w:val="none" w:sz="0" w:space="0" w:color="auto"/>
      </w:divBdr>
    </w:div>
    <w:div w:id="38478024">
      <w:bodyDiv w:val="1"/>
      <w:marLeft w:val="0"/>
      <w:marRight w:val="0"/>
      <w:marTop w:val="0"/>
      <w:marBottom w:val="0"/>
      <w:divBdr>
        <w:top w:val="none" w:sz="0" w:space="0" w:color="auto"/>
        <w:left w:val="none" w:sz="0" w:space="0" w:color="auto"/>
        <w:bottom w:val="none" w:sz="0" w:space="0" w:color="auto"/>
        <w:right w:val="none" w:sz="0" w:space="0" w:color="auto"/>
      </w:divBdr>
    </w:div>
    <w:div w:id="39674673">
      <w:bodyDiv w:val="1"/>
      <w:marLeft w:val="0"/>
      <w:marRight w:val="0"/>
      <w:marTop w:val="0"/>
      <w:marBottom w:val="0"/>
      <w:divBdr>
        <w:top w:val="none" w:sz="0" w:space="0" w:color="auto"/>
        <w:left w:val="none" w:sz="0" w:space="0" w:color="auto"/>
        <w:bottom w:val="none" w:sz="0" w:space="0" w:color="auto"/>
        <w:right w:val="none" w:sz="0" w:space="0" w:color="auto"/>
      </w:divBdr>
    </w:div>
    <w:div w:id="41834134">
      <w:bodyDiv w:val="1"/>
      <w:marLeft w:val="0"/>
      <w:marRight w:val="0"/>
      <w:marTop w:val="0"/>
      <w:marBottom w:val="0"/>
      <w:divBdr>
        <w:top w:val="none" w:sz="0" w:space="0" w:color="auto"/>
        <w:left w:val="none" w:sz="0" w:space="0" w:color="auto"/>
        <w:bottom w:val="none" w:sz="0" w:space="0" w:color="auto"/>
        <w:right w:val="none" w:sz="0" w:space="0" w:color="auto"/>
      </w:divBdr>
    </w:div>
    <w:div w:id="45568518">
      <w:bodyDiv w:val="1"/>
      <w:marLeft w:val="0"/>
      <w:marRight w:val="0"/>
      <w:marTop w:val="0"/>
      <w:marBottom w:val="0"/>
      <w:divBdr>
        <w:top w:val="none" w:sz="0" w:space="0" w:color="auto"/>
        <w:left w:val="none" w:sz="0" w:space="0" w:color="auto"/>
        <w:bottom w:val="none" w:sz="0" w:space="0" w:color="auto"/>
        <w:right w:val="none" w:sz="0" w:space="0" w:color="auto"/>
      </w:divBdr>
    </w:div>
    <w:div w:id="56904347">
      <w:bodyDiv w:val="1"/>
      <w:marLeft w:val="0"/>
      <w:marRight w:val="0"/>
      <w:marTop w:val="0"/>
      <w:marBottom w:val="0"/>
      <w:divBdr>
        <w:top w:val="none" w:sz="0" w:space="0" w:color="auto"/>
        <w:left w:val="none" w:sz="0" w:space="0" w:color="auto"/>
        <w:bottom w:val="none" w:sz="0" w:space="0" w:color="auto"/>
        <w:right w:val="none" w:sz="0" w:space="0" w:color="auto"/>
      </w:divBdr>
    </w:div>
    <w:div w:id="58751758">
      <w:bodyDiv w:val="1"/>
      <w:marLeft w:val="0"/>
      <w:marRight w:val="0"/>
      <w:marTop w:val="0"/>
      <w:marBottom w:val="0"/>
      <w:divBdr>
        <w:top w:val="none" w:sz="0" w:space="0" w:color="auto"/>
        <w:left w:val="none" w:sz="0" w:space="0" w:color="auto"/>
        <w:bottom w:val="none" w:sz="0" w:space="0" w:color="auto"/>
        <w:right w:val="none" w:sz="0" w:space="0" w:color="auto"/>
      </w:divBdr>
    </w:div>
    <w:div w:id="68895143">
      <w:bodyDiv w:val="1"/>
      <w:marLeft w:val="0"/>
      <w:marRight w:val="0"/>
      <w:marTop w:val="0"/>
      <w:marBottom w:val="0"/>
      <w:divBdr>
        <w:top w:val="none" w:sz="0" w:space="0" w:color="auto"/>
        <w:left w:val="none" w:sz="0" w:space="0" w:color="auto"/>
        <w:bottom w:val="none" w:sz="0" w:space="0" w:color="auto"/>
        <w:right w:val="none" w:sz="0" w:space="0" w:color="auto"/>
      </w:divBdr>
    </w:div>
    <w:div w:id="76949856">
      <w:bodyDiv w:val="1"/>
      <w:marLeft w:val="0"/>
      <w:marRight w:val="0"/>
      <w:marTop w:val="0"/>
      <w:marBottom w:val="0"/>
      <w:divBdr>
        <w:top w:val="none" w:sz="0" w:space="0" w:color="auto"/>
        <w:left w:val="none" w:sz="0" w:space="0" w:color="auto"/>
        <w:bottom w:val="none" w:sz="0" w:space="0" w:color="auto"/>
        <w:right w:val="none" w:sz="0" w:space="0" w:color="auto"/>
      </w:divBdr>
    </w:div>
    <w:div w:id="88085590">
      <w:bodyDiv w:val="1"/>
      <w:marLeft w:val="0"/>
      <w:marRight w:val="0"/>
      <w:marTop w:val="0"/>
      <w:marBottom w:val="0"/>
      <w:divBdr>
        <w:top w:val="none" w:sz="0" w:space="0" w:color="auto"/>
        <w:left w:val="none" w:sz="0" w:space="0" w:color="auto"/>
        <w:bottom w:val="none" w:sz="0" w:space="0" w:color="auto"/>
        <w:right w:val="none" w:sz="0" w:space="0" w:color="auto"/>
      </w:divBdr>
    </w:div>
    <w:div w:id="91554718">
      <w:bodyDiv w:val="1"/>
      <w:marLeft w:val="0"/>
      <w:marRight w:val="0"/>
      <w:marTop w:val="0"/>
      <w:marBottom w:val="0"/>
      <w:divBdr>
        <w:top w:val="none" w:sz="0" w:space="0" w:color="auto"/>
        <w:left w:val="none" w:sz="0" w:space="0" w:color="auto"/>
        <w:bottom w:val="none" w:sz="0" w:space="0" w:color="auto"/>
        <w:right w:val="none" w:sz="0" w:space="0" w:color="auto"/>
      </w:divBdr>
    </w:div>
    <w:div w:id="98842755">
      <w:bodyDiv w:val="1"/>
      <w:marLeft w:val="0"/>
      <w:marRight w:val="0"/>
      <w:marTop w:val="0"/>
      <w:marBottom w:val="0"/>
      <w:divBdr>
        <w:top w:val="none" w:sz="0" w:space="0" w:color="auto"/>
        <w:left w:val="none" w:sz="0" w:space="0" w:color="auto"/>
        <w:bottom w:val="none" w:sz="0" w:space="0" w:color="auto"/>
        <w:right w:val="none" w:sz="0" w:space="0" w:color="auto"/>
      </w:divBdr>
    </w:div>
    <w:div w:id="104083895">
      <w:bodyDiv w:val="1"/>
      <w:marLeft w:val="0"/>
      <w:marRight w:val="0"/>
      <w:marTop w:val="0"/>
      <w:marBottom w:val="0"/>
      <w:divBdr>
        <w:top w:val="none" w:sz="0" w:space="0" w:color="auto"/>
        <w:left w:val="none" w:sz="0" w:space="0" w:color="auto"/>
        <w:bottom w:val="none" w:sz="0" w:space="0" w:color="auto"/>
        <w:right w:val="none" w:sz="0" w:space="0" w:color="auto"/>
      </w:divBdr>
      <w:divsChild>
        <w:div w:id="230773404">
          <w:marLeft w:val="0"/>
          <w:marRight w:val="0"/>
          <w:marTop w:val="0"/>
          <w:marBottom w:val="0"/>
          <w:divBdr>
            <w:top w:val="none" w:sz="0" w:space="0" w:color="auto"/>
            <w:left w:val="none" w:sz="0" w:space="0" w:color="auto"/>
            <w:bottom w:val="none" w:sz="0" w:space="0" w:color="auto"/>
            <w:right w:val="none" w:sz="0" w:space="0" w:color="auto"/>
          </w:divBdr>
        </w:div>
        <w:div w:id="286088564">
          <w:marLeft w:val="0"/>
          <w:marRight w:val="0"/>
          <w:marTop w:val="0"/>
          <w:marBottom w:val="0"/>
          <w:divBdr>
            <w:top w:val="none" w:sz="0" w:space="0" w:color="auto"/>
            <w:left w:val="none" w:sz="0" w:space="0" w:color="auto"/>
            <w:bottom w:val="none" w:sz="0" w:space="0" w:color="auto"/>
            <w:right w:val="none" w:sz="0" w:space="0" w:color="auto"/>
          </w:divBdr>
        </w:div>
        <w:div w:id="437873724">
          <w:marLeft w:val="0"/>
          <w:marRight w:val="0"/>
          <w:marTop w:val="0"/>
          <w:marBottom w:val="0"/>
          <w:divBdr>
            <w:top w:val="none" w:sz="0" w:space="0" w:color="auto"/>
            <w:left w:val="none" w:sz="0" w:space="0" w:color="auto"/>
            <w:bottom w:val="none" w:sz="0" w:space="0" w:color="auto"/>
            <w:right w:val="none" w:sz="0" w:space="0" w:color="auto"/>
          </w:divBdr>
        </w:div>
        <w:div w:id="528685674">
          <w:marLeft w:val="0"/>
          <w:marRight w:val="0"/>
          <w:marTop w:val="0"/>
          <w:marBottom w:val="0"/>
          <w:divBdr>
            <w:top w:val="none" w:sz="0" w:space="0" w:color="auto"/>
            <w:left w:val="none" w:sz="0" w:space="0" w:color="auto"/>
            <w:bottom w:val="none" w:sz="0" w:space="0" w:color="auto"/>
            <w:right w:val="none" w:sz="0" w:space="0" w:color="auto"/>
          </w:divBdr>
        </w:div>
        <w:div w:id="813373192">
          <w:marLeft w:val="0"/>
          <w:marRight w:val="0"/>
          <w:marTop w:val="0"/>
          <w:marBottom w:val="0"/>
          <w:divBdr>
            <w:top w:val="none" w:sz="0" w:space="0" w:color="auto"/>
            <w:left w:val="none" w:sz="0" w:space="0" w:color="auto"/>
            <w:bottom w:val="none" w:sz="0" w:space="0" w:color="auto"/>
            <w:right w:val="none" w:sz="0" w:space="0" w:color="auto"/>
          </w:divBdr>
        </w:div>
        <w:div w:id="1056778667">
          <w:marLeft w:val="0"/>
          <w:marRight w:val="0"/>
          <w:marTop w:val="0"/>
          <w:marBottom w:val="0"/>
          <w:divBdr>
            <w:top w:val="none" w:sz="0" w:space="0" w:color="auto"/>
            <w:left w:val="none" w:sz="0" w:space="0" w:color="auto"/>
            <w:bottom w:val="none" w:sz="0" w:space="0" w:color="auto"/>
            <w:right w:val="none" w:sz="0" w:space="0" w:color="auto"/>
          </w:divBdr>
        </w:div>
        <w:div w:id="1371765955">
          <w:marLeft w:val="0"/>
          <w:marRight w:val="0"/>
          <w:marTop w:val="0"/>
          <w:marBottom w:val="0"/>
          <w:divBdr>
            <w:top w:val="none" w:sz="0" w:space="0" w:color="auto"/>
            <w:left w:val="none" w:sz="0" w:space="0" w:color="auto"/>
            <w:bottom w:val="none" w:sz="0" w:space="0" w:color="auto"/>
            <w:right w:val="none" w:sz="0" w:space="0" w:color="auto"/>
          </w:divBdr>
        </w:div>
        <w:div w:id="1375958381">
          <w:marLeft w:val="0"/>
          <w:marRight w:val="0"/>
          <w:marTop w:val="0"/>
          <w:marBottom w:val="0"/>
          <w:divBdr>
            <w:top w:val="none" w:sz="0" w:space="0" w:color="auto"/>
            <w:left w:val="none" w:sz="0" w:space="0" w:color="auto"/>
            <w:bottom w:val="none" w:sz="0" w:space="0" w:color="auto"/>
            <w:right w:val="none" w:sz="0" w:space="0" w:color="auto"/>
          </w:divBdr>
        </w:div>
        <w:div w:id="1495758535">
          <w:marLeft w:val="0"/>
          <w:marRight w:val="0"/>
          <w:marTop w:val="0"/>
          <w:marBottom w:val="0"/>
          <w:divBdr>
            <w:top w:val="none" w:sz="0" w:space="0" w:color="auto"/>
            <w:left w:val="none" w:sz="0" w:space="0" w:color="auto"/>
            <w:bottom w:val="none" w:sz="0" w:space="0" w:color="auto"/>
            <w:right w:val="none" w:sz="0" w:space="0" w:color="auto"/>
          </w:divBdr>
        </w:div>
        <w:div w:id="1623808649">
          <w:marLeft w:val="0"/>
          <w:marRight w:val="0"/>
          <w:marTop w:val="0"/>
          <w:marBottom w:val="0"/>
          <w:divBdr>
            <w:top w:val="none" w:sz="0" w:space="0" w:color="auto"/>
            <w:left w:val="none" w:sz="0" w:space="0" w:color="auto"/>
            <w:bottom w:val="none" w:sz="0" w:space="0" w:color="auto"/>
            <w:right w:val="none" w:sz="0" w:space="0" w:color="auto"/>
          </w:divBdr>
        </w:div>
        <w:div w:id="1884436291">
          <w:marLeft w:val="0"/>
          <w:marRight w:val="0"/>
          <w:marTop w:val="0"/>
          <w:marBottom w:val="0"/>
          <w:divBdr>
            <w:top w:val="none" w:sz="0" w:space="0" w:color="auto"/>
            <w:left w:val="none" w:sz="0" w:space="0" w:color="auto"/>
            <w:bottom w:val="none" w:sz="0" w:space="0" w:color="auto"/>
            <w:right w:val="none" w:sz="0" w:space="0" w:color="auto"/>
          </w:divBdr>
        </w:div>
        <w:div w:id="2000765671">
          <w:marLeft w:val="0"/>
          <w:marRight w:val="0"/>
          <w:marTop w:val="0"/>
          <w:marBottom w:val="0"/>
          <w:divBdr>
            <w:top w:val="none" w:sz="0" w:space="0" w:color="auto"/>
            <w:left w:val="none" w:sz="0" w:space="0" w:color="auto"/>
            <w:bottom w:val="none" w:sz="0" w:space="0" w:color="auto"/>
            <w:right w:val="none" w:sz="0" w:space="0" w:color="auto"/>
          </w:divBdr>
        </w:div>
      </w:divsChild>
    </w:div>
    <w:div w:id="108858167">
      <w:bodyDiv w:val="1"/>
      <w:marLeft w:val="0"/>
      <w:marRight w:val="0"/>
      <w:marTop w:val="0"/>
      <w:marBottom w:val="0"/>
      <w:divBdr>
        <w:top w:val="none" w:sz="0" w:space="0" w:color="auto"/>
        <w:left w:val="none" w:sz="0" w:space="0" w:color="auto"/>
        <w:bottom w:val="none" w:sz="0" w:space="0" w:color="auto"/>
        <w:right w:val="none" w:sz="0" w:space="0" w:color="auto"/>
      </w:divBdr>
    </w:div>
    <w:div w:id="110903932">
      <w:bodyDiv w:val="1"/>
      <w:marLeft w:val="0"/>
      <w:marRight w:val="0"/>
      <w:marTop w:val="0"/>
      <w:marBottom w:val="0"/>
      <w:divBdr>
        <w:top w:val="none" w:sz="0" w:space="0" w:color="auto"/>
        <w:left w:val="none" w:sz="0" w:space="0" w:color="auto"/>
        <w:bottom w:val="none" w:sz="0" w:space="0" w:color="auto"/>
        <w:right w:val="none" w:sz="0" w:space="0" w:color="auto"/>
      </w:divBdr>
    </w:div>
    <w:div w:id="116219281">
      <w:bodyDiv w:val="1"/>
      <w:marLeft w:val="0"/>
      <w:marRight w:val="0"/>
      <w:marTop w:val="0"/>
      <w:marBottom w:val="0"/>
      <w:divBdr>
        <w:top w:val="none" w:sz="0" w:space="0" w:color="auto"/>
        <w:left w:val="none" w:sz="0" w:space="0" w:color="auto"/>
        <w:bottom w:val="none" w:sz="0" w:space="0" w:color="auto"/>
        <w:right w:val="none" w:sz="0" w:space="0" w:color="auto"/>
      </w:divBdr>
    </w:div>
    <w:div w:id="128254622">
      <w:bodyDiv w:val="1"/>
      <w:marLeft w:val="0"/>
      <w:marRight w:val="0"/>
      <w:marTop w:val="0"/>
      <w:marBottom w:val="0"/>
      <w:divBdr>
        <w:top w:val="none" w:sz="0" w:space="0" w:color="auto"/>
        <w:left w:val="none" w:sz="0" w:space="0" w:color="auto"/>
        <w:bottom w:val="none" w:sz="0" w:space="0" w:color="auto"/>
        <w:right w:val="none" w:sz="0" w:space="0" w:color="auto"/>
      </w:divBdr>
    </w:div>
    <w:div w:id="130950117">
      <w:bodyDiv w:val="1"/>
      <w:marLeft w:val="0"/>
      <w:marRight w:val="0"/>
      <w:marTop w:val="0"/>
      <w:marBottom w:val="0"/>
      <w:divBdr>
        <w:top w:val="none" w:sz="0" w:space="0" w:color="auto"/>
        <w:left w:val="none" w:sz="0" w:space="0" w:color="auto"/>
        <w:bottom w:val="none" w:sz="0" w:space="0" w:color="auto"/>
        <w:right w:val="none" w:sz="0" w:space="0" w:color="auto"/>
      </w:divBdr>
    </w:div>
    <w:div w:id="142813913">
      <w:bodyDiv w:val="1"/>
      <w:marLeft w:val="0"/>
      <w:marRight w:val="0"/>
      <w:marTop w:val="0"/>
      <w:marBottom w:val="0"/>
      <w:divBdr>
        <w:top w:val="none" w:sz="0" w:space="0" w:color="auto"/>
        <w:left w:val="none" w:sz="0" w:space="0" w:color="auto"/>
        <w:bottom w:val="none" w:sz="0" w:space="0" w:color="auto"/>
        <w:right w:val="none" w:sz="0" w:space="0" w:color="auto"/>
      </w:divBdr>
    </w:div>
    <w:div w:id="150340438">
      <w:bodyDiv w:val="1"/>
      <w:marLeft w:val="0"/>
      <w:marRight w:val="0"/>
      <w:marTop w:val="0"/>
      <w:marBottom w:val="0"/>
      <w:divBdr>
        <w:top w:val="none" w:sz="0" w:space="0" w:color="auto"/>
        <w:left w:val="none" w:sz="0" w:space="0" w:color="auto"/>
        <w:bottom w:val="none" w:sz="0" w:space="0" w:color="auto"/>
        <w:right w:val="none" w:sz="0" w:space="0" w:color="auto"/>
      </w:divBdr>
    </w:div>
    <w:div w:id="151600318">
      <w:bodyDiv w:val="1"/>
      <w:marLeft w:val="0"/>
      <w:marRight w:val="0"/>
      <w:marTop w:val="0"/>
      <w:marBottom w:val="0"/>
      <w:divBdr>
        <w:top w:val="none" w:sz="0" w:space="0" w:color="auto"/>
        <w:left w:val="none" w:sz="0" w:space="0" w:color="auto"/>
        <w:bottom w:val="none" w:sz="0" w:space="0" w:color="auto"/>
        <w:right w:val="none" w:sz="0" w:space="0" w:color="auto"/>
      </w:divBdr>
    </w:div>
    <w:div w:id="152456653">
      <w:bodyDiv w:val="1"/>
      <w:marLeft w:val="0"/>
      <w:marRight w:val="0"/>
      <w:marTop w:val="0"/>
      <w:marBottom w:val="0"/>
      <w:divBdr>
        <w:top w:val="none" w:sz="0" w:space="0" w:color="auto"/>
        <w:left w:val="none" w:sz="0" w:space="0" w:color="auto"/>
        <w:bottom w:val="none" w:sz="0" w:space="0" w:color="auto"/>
        <w:right w:val="none" w:sz="0" w:space="0" w:color="auto"/>
      </w:divBdr>
    </w:div>
    <w:div w:id="153227280">
      <w:bodyDiv w:val="1"/>
      <w:marLeft w:val="0"/>
      <w:marRight w:val="0"/>
      <w:marTop w:val="0"/>
      <w:marBottom w:val="0"/>
      <w:divBdr>
        <w:top w:val="none" w:sz="0" w:space="0" w:color="auto"/>
        <w:left w:val="none" w:sz="0" w:space="0" w:color="auto"/>
        <w:bottom w:val="none" w:sz="0" w:space="0" w:color="auto"/>
        <w:right w:val="none" w:sz="0" w:space="0" w:color="auto"/>
      </w:divBdr>
    </w:div>
    <w:div w:id="156238375">
      <w:bodyDiv w:val="1"/>
      <w:marLeft w:val="0"/>
      <w:marRight w:val="0"/>
      <w:marTop w:val="0"/>
      <w:marBottom w:val="0"/>
      <w:divBdr>
        <w:top w:val="none" w:sz="0" w:space="0" w:color="auto"/>
        <w:left w:val="none" w:sz="0" w:space="0" w:color="auto"/>
        <w:bottom w:val="none" w:sz="0" w:space="0" w:color="auto"/>
        <w:right w:val="none" w:sz="0" w:space="0" w:color="auto"/>
      </w:divBdr>
    </w:div>
    <w:div w:id="159851603">
      <w:bodyDiv w:val="1"/>
      <w:marLeft w:val="0"/>
      <w:marRight w:val="0"/>
      <w:marTop w:val="0"/>
      <w:marBottom w:val="0"/>
      <w:divBdr>
        <w:top w:val="none" w:sz="0" w:space="0" w:color="auto"/>
        <w:left w:val="none" w:sz="0" w:space="0" w:color="auto"/>
        <w:bottom w:val="none" w:sz="0" w:space="0" w:color="auto"/>
        <w:right w:val="none" w:sz="0" w:space="0" w:color="auto"/>
      </w:divBdr>
    </w:div>
    <w:div w:id="163131430">
      <w:bodyDiv w:val="1"/>
      <w:marLeft w:val="0"/>
      <w:marRight w:val="0"/>
      <w:marTop w:val="0"/>
      <w:marBottom w:val="0"/>
      <w:divBdr>
        <w:top w:val="none" w:sz="0" w:space="0" w:color="auto"/>
        <w:left w:val="none" w:sz="0" w:space="0" w:color="auto"/>
        <w:bottom w:val="none" w:sz="0" w:space="0" w:color="auto"/>
        <w:right w:val="none" w:sz="0" w:space="0" w:color="auto"/>
      </w:divBdr>
    </w:div>
    <w:div w:id="163978045">
      <w:bodyDiv w:val="1"/>
      <w:marLeft w:val="0"/>
      <w:marRight w:val="0"/>
      <w:marTop w:val="0"/>
      <w:marBottom w:val="0"/>
      <w:divBdr>
        <w:top w:val="none" w:sz="0" w:space="0" w:color="auto"/>
        <w:left w:val="none" w:sz="0" w:space="0" w:color="auto"/>
        <w:bottom w:val="none" w:sz="0" w:space="0" w:color="auto"/>
        <w:right w:val="none" w:sz="0" w:space="0" w:color="auto"/>
      </w:divBdr>
    </w:div>
    <w:div w:id="168059658">
      <w:bodyDiv w:val="1"/>
      <w:marLeft w:val="0"/>
      <w:marRight w:val="0"/>
      <w:marTop w:val="0"/>
      <w:marBottom w:val="0"/>
      <w:divBdr>
        <w:top w:val="none" w:sz="0" w:space="0" w:color="auto"/>
        <w:left w:val="none" w:sz="0" w:space="0" w:color="auto"/>
        <w:bottom w:val="none" w:sz="0" w:space="0" w:color="auto"/>
        <w:right w:val="none" w:sz="0" w:space="0" w:color="auto"/>
      </w:divBdr>
    </w:div>
    <w:div w:id="168952832">
      <w:bodyDiv w:val="1"/>
      <w:marLeft w:val="0"/>
      <w:marRight w:val="0"/>
      <w:marTop w:val="0"/>
      <w:marBottom w:val="0"/>
      <w:divBdr>
        <w:top w:val="none" w:sz="0" w:space="0" w:color="auto"/>
        <w:left w:val="none" w:sz="0" w:space="0" w:color="auto"/>
        <w:bottom w:val="none" w:sz="0" w:space="0" w:color="auto"/>
        <w:right w:val="none" w:sz="0" w:space="0" w:color="auto"/>
      </w:divBdr>
    </w:div>
    <w:div w:id="173035485">
      <w:bodyDiv w:val="1"/>
      <w:marLeft w:val="0"/>
      <w:marRight w:val="0"/>
      <w:marTop w:val="0"/>
      <w:marBottom w:val="0"/>
      <w:divBdr>
        <w:top w:val="none" w:sz="0" w:space="0" w:color="auto"/>
        <w:left w:val="none" w:sz="0" w:space="0" w:color="auto"/>
        <w:bottom w:val="none" w:sz="0" w:space="0" w:color="auto"/>
        <w:right w:val="none" w:sz="0" w:space="0" w:color="auto"/>
      </w:divBdr>
    </w:div>
    <w:div w:id="178390913">
      <w:bodyDiv w:val="1"/>
      <w:marLeft w:val="0"/>
      <w:marRight w:val="0"/>
      <w:marTop w:val="0"/>
      <w:marBottom w:val="0"/>
      <w:divBdr>
        <w:top w:val="none" w:sz="0" w:space="0" w:color="auto"/>
        <w:left w:val="none" w:sz="0" w:space="0" w:color="auto"/>
        <w:bottom w:val="none" w:sz="0" w:space="0" w:color="auto"/>
        <w:right w:val="none" w:sz="0" w:space="0" w:color="auto"/>
      </w:divBdr>
    </w:div>
    <w:div w:id="179438795">
      <w:bodyDiv w:val="1"/>
      <w:marLeft w:val="0"/>
      <w:marRight w:val="0"/>
      <w:marTop w:val="0"/>
      <w:marBottom w:val="0"/>
      <w:divBdr>
        <w:top w:val="none" w:sz="0" w:space="0" w:color="auto"/>
        <w:left w:val="none" w:sz="0" w:space="0" w:color="auto"/>
        <w:bottom w:val="none" w:sz="0" w:space="0" w:color="auto"/>
        <w:right w:val="none" w:sz="0" w:space="0" w:color="auto"/>
      </w:divBdr>
    </w:div>
    <w:div w:id="183132921">
      <w:bodyDiv w:val="1"/>
      <w:marLeft w:val="0"/>
      <w:marRight w:val="0"/>
      <w:marTop w:val="0"/>
      <w:marBottom w:val="0"/>
      <w:divBdr>
        <w:top w:val="none" w:sz="0" w:space="0" w:color="auto"/>
        <w:left w:val="none" w:sz="0" w:space="0" w:color="auto"/>
        <w:bottom w:val="none" w:sz="0" w:space="0" w:color="auto"/>
        <w:right w:val="none" w:sz="0" w:space="0" w:color="auto"/>
      </w:divBdr>
    </w:div>
    <w:div w:id="189223071">
      <w:bodyDiv w:val="1"/>
      <w:marLeft w:val="0"/>
      <w:marRight w:val="0"/>
      <w:marTop w:val="0"/>
      <w:marBottom w:val="0"/>
      <w:divBdr>
        <w:top w:val="none" w:sz="0" w:space="0" w:color="auto"/>
        <w:left w:val="none" w:sz="0" w:space="0" w:color="auto"/>
        <w:bottom w:val="none" w:sz="0" w:space="0" w:color="auto"/>
        <w:right w:val="none" w:sz="0" w:space="0" w:color="auto"/>
      </w:divBdr>
    </w:div>
    <w:div w:id="199823799">
      <w:bodyDiv w:val="1"/>
      <w:marLeft w:val="0"/>
      <w:marRight w:val="0"/>
      <w:marTop w:val="0"/>
      <w:marBottom w:val="0"/>
      <w:divBdr>
        <w:top w:val="none" w:sz="0" w:space="0" w:color="auto"/>
        <w:left w:val="none" w:sz="0" w:space="0" w:color="auto"/>
        <w:bottom w:val="none" w:sz="0" w:space="0" w:color="auto"/>
        <w:right w:val="none" w:sz="0" w:space="0" w:color="auto"/>
      </w:divBdr>
    </w:div>
    <w:div w:id="208536849">
      <w:bodyDiv w:val="1"/>
      <w:marLeft w:val="0"/>
      <w:marRight w:val="0"/>
      <w:marTop w:val="0"/>
      <w:marBottom w:val="0"/>
      <w:divBdr>
        <w:top w:val="none" w:sz="0" w:space="0" w:color="auto"/>
        <w:left w:val="none" w:sz="0" w:space="0" w:color="auto"/>
        <w:bottom w:val="none" w:sz="0" w:space="0" w:color="auto"/>
        <w:right w:val="none" w:sz="0" w:space="0" w:color="auto"/>
      </w:divBdr>
    </w:div>
    <w:div w:id="215505658">
      <w:bodyDiv w:val="1"/>
      <w:marLeft w:val="0"/>
      <w:marRight w:val="0"/>
      <w:marTop w:val="0"/>
      <w:marBottom w:val="0"/>
      <w:divBdr>
        <w:top w:val="none" w:sz="0" w:space="0" w:color="auto"/>
        <w:left w:val="none" w:sz="0" w:space="0" w:color="auto"/>
        <w:bottom w:val="none" w:sz="0" w:space="0" w:color="auto"/>
        <w:right w:val="none" w:sz="0" w:space="0" w:color="auto"/>
      </w:divBdr>
    </w:div>
    <w:div w:id="224412848">
      <w:bodyDiv w:val="1"/>
      <w:marLeft w:val="0"/>
      <w:marRight w:val="0"/>
      <w:marTop w:val="0"/>
      <w:marBottom w:val="0"/>
      <w:divBdr>
        <w:top w:val="none" w:sz="0" w:space="0" w:color="auto"/>
        <w:left w:val="none" w:sz="0" w:space="0" w:color="auto"/>
        <w:bottom w:val="none" w:sz="0" w:space="0" w:color="auto"/>
        <w:right w:val="none" w:sz="0" w:space="0" w:color="auto"/>
      </w:divBdr>
    </w:div>
    <w:div w:id="226496567">
      <w:bodyDiv w:val="1"/>
      <w:marLeft w:val="0"/>
      <w:marRight w:val="0"/>
      <w:marTop w:val="0"/>
      <w:marBottom w:val="0"/>
      <w:divBdr>
        <w:top w:val="none" w:sz="0" w:space="0" w:color="auto"/>
        <w:left w:val="none" w:sz="0" w:space="0" w:color="auto"/>
        <w:bottom w:val="none" w:sz="0" w:space="0" w:color="auto"/>
        <w:right w:val="none" w:sz="0" w:space="0" w:color="auto"/>
      </w:divBdr>
    </w:div>
    <w:div w:id="230308016">
      <w:bodyDiv w:val="1"/>
      <w:marLeft w:val="0"/>
      <w:marRight w:val="0"/>
      <w:marTop w:val="0"/>
      <w:marBottom w:val="0"/>
      <w:divBdr>
        <w:top w:val="none" w:sz="0" w:space="0" w:color="auto"/>
        <w:left w:val="none" w:sz="0" w:space="0" w:color="auto"/>
        <w:bottom w:val="none" w:sz="0" w:space="0" w:color="auto"/>
        <w:right w:val="none" w:sz="0" w:space="0" w:color="auto"/>
      </w:divBdr>
    </w:div>
    <w:div w:id="232081040">
      <w:bodyDiv w:val="1"/>
      <w:marLeft w:val="0"/>
      <w:marRight w:val="0"/>
      <w:marTop w:val="0"/>
      <w:marBottom w:val="0"/>
      <w:divBdr>
        <w:top w:val="none" w:sz="0" w:space="0" w:color="auto"/>
        <w:left w:val="none" w:sz="0" w:space="0" w:color="auto"/>
        <w:bottom w:val="none" w:sz="0" w:space="0" w:color="auto"/>
        <w:right w:val="none" w:sz="0" w:space="0" w:color="auto"/>
      </w:divBdr>
    </w:div>
    <w:div w:id="238953786">
      <w:bodyDiv w:val="1"/>
      <w:marLeft w:val="0"/>
      <w:marRight w:val="0"/>
      <w:marTop w:val="0"/>
      <w:marBottom w:val="0"/>
      <w:divBdr>
        <w:top w:val="none" w:sz="0" w:space="0" w:color="auto"/>
        <w:left w:val="none" w:sz="0" w:space="0" w:color="auto"/>
        <w:bottom w:val="none" w:sz="0" w:space="0" w:color="auto"/>
        <w:right w:val="none" w:sz="0" w:space="0" w:color="auto"/>
      </w:divBdr>
    </w:div>
    <w:div w:id="239337475">
      <w:bodyDiv w:val="1"/>
      <w:marLeft w:val="0"/>
      <w:marRight w:val="0"/>
      <w:marTop w:val="0"/>
      <w:marBottom w:val="0"/>
      <w:divBdr>
        <w:top w:val="none" w:sz="0" w:space="0" w:color="auto"/>
        <w:left w:val="none" w:sz="0" w:space="0" w:color="auto"/>
        <w:bottom w:val="none" w:sz="0" w:space="0" w:color="auto"/>
        <w:right w:val="none" w:sz="0" w:space="0" w:color="auto"/>
      </w:divBdr>
    </w:div>
    <w:div w:id="243340546">
      <w:bodyDiv w:val="1"/>
      <w:marLeft w:val="0"/>
      <w:marRight w:val="0"/>
      <w:marTop w:val="0"/>
      <w:marBottom w:val="0"/>
      <w:divBdr>
        <w:top w:val="none" w:sz="0" w:space="0" w:color="auto"/>
        <w:left w:val="none" w:sz="0" w:space="0" w:color="auto"/>
        <w:bottom w:val="none" w:sz="0" w:space="0" w:color="auto"/>
        <w:right w:val="none" w:sz="0" w:space="0" w:color="auto"/>
      </w:divBdr>
    </w:div>
    <w:div w:id="245573870">
      <w:bodyDiv w:val="1"/>
      <w:marLeft w:val="0"/>
      <w:marRight w:val="0"/>
      <w:marTop w:val="0"/>
      <w:marBottom w:val="0"/>
      <w:divBdr>
        <w:top w:val="none" w:sz="0" w:space="0" w:color="auto"/>
        <w:left w:val="none" w:sz="0" w:space="0" w:color="auto"/>
        <w:bottom w:val="none" w:sz="0" w:space="0" w:color="auto"/>
        <w:right w:val="none" w:sz="0" w:space="0" w:color="auto"/>
      </w:divBdr>
    </w:div>
    <w:div w:id="251011055">
      <w:bodyDiv w:val="1"/>
      <w:marLeft w:val="0"/>
      <w:marRight w:val="0"/>
      <w:marTop w:val="0"/>
      <w:marBottom w:val="0"/>
      <w:divBdr>
        <w:top w:val="none" w:sz="0" w:space="0" w:color="auto"/>
        <w:left w:val="none" w:sz="0" w:space="0" w:color="auto"/>
        <w:bottom w:val="none" w:sz="0" w:space="0" w:color="auto"/>
        <w:right w:val="none" w:sz="0" w:space="0" w:color="auto"/>
      </w:divBdr>
    </w:div>
    <w:div w:id="257637577">
      <w:bodyDiv w:val="1"/>
      <w:marLeft w:val="0"/>
      <w:marRight w:val="0"/>
      <w:marTop w:val="0"/>
      <w:marBottom w:val="0"/>
      <w:divBdr>
        <w:top w:val="none" w:sz="0" w:space="0" w:color="auto"/>
        <w:left w:val="none" w:sz="0" w:space="0" w:color="auto"/>
        <w:bottom w:val="none" w:sz="0" w:space="0" w:color="auto"/>
        <w:right w:val="none" w:sz="0" w:space="0" w:color="auto"/>
      </w:divBdr>
    </w:div>
    <w:div w:id="270557384">
      <w:bodyDiv w:val="1"/>
      <w:marLeft w:val="0"/>
      <w:marRight w:val="0"/>
      <w:marTop w:val="0"/>
      <w:marBottom w:val="0"/>
      <w:divBdr>
        <w:top w:val="none" w:sz="0" w:space="0" w:color="auto"/>
        <w:left w:val="none" w:sz="0" w:space="0" w:color="auto"/>
        <w:bottom w:val="none" w:sz="0" w:space="0" w:color="auto"/>
        <w:right w:val="none" w:sz="0" w:space="0" w:color="auto"/>
      </w:divBdr>
    </w:div>
    <w:div w:id="274406236">
      <w:bodyDiv w:val="1"/>
      <w:marLeft w:val="0"/>
      <w:marRight w:val="0"/>
      <w:marTop w:val="0"/>
      <w:marBottom w:val="0"/>
      <w:divBdr>
        <w:top w:val="none" w:sz="0" w:space="0" w:color="auto"/>
        <w:left w:val="none" w:sz="0" w:space="0" w:color="auto"/>
        <w:bottom w:val="none" w:sz="0" w:space="0" w:color="auto"/>
        <w:right w:val="none" w:sz="0" w:space="0" w:color="auto"/>
      </w:divBdr>
    </w:div>
    <w:div w:id="295647998">
      <w:bodyDiv w:val="1"/>
      <w:marLeft w:val="0"/>
      <w:marRight w:val="0"/>
      <w:marTop w:val="0"/>
      <w:marBottom w:val="0"/>
      <w:divBdr>
        <w:top w:val="none" w:sz="0" w:space="0" w:color="auto"/>
        <w:left w:val="none" w:sz="0" w:space="0" w:color="auto"/>
        <w:bottom w:val="none" w:sz="0" w:space="0" w:color="auto"/>
        <w:right w:val="none" w:sz="0" w:space="0" w:color="auto"/>
      </w:divBdr>
    </w:div>
    <w:div w:id="296686502">
      <w:bodyDiv w:val="1"/>
      <w:marLeft w:val="0"/>
      <w:marRight w:val="0"/>
      <w:marTop w:val="0"/>
      <w:marBottom w:val="0"/>
      <w:divBdr>
        <w:top w:val="none" w:sz="0" w:space="0" w:color="auto"/>
        <w:left w:val="none" w:sz="0" w:space="0" w:color="auto"/>
        <w:bottom w:val="none" w:sz="0" w:space="0" w:color="auto"/>
        <w:right w:val="none" w:sz="0" w:space="0" w:color="auto"/>
      </w:divBdr>
    </w:div>
    <w:div w:id="296958163">
      <w:bodyDiv w:val="1"/>
      <w:marLeft w:val="0"/>
      <w:marRight w:val="0"/>
      <w:marTop w:val="0"/>
      <w:marBottom w:val="0"/>
      <w:divBdr>
        <w:top w:val="none" w:sz="0" w:space="0" w:color="auto"/>
        <w:left w:val="none" w:sz="0" w:space="0" w:color="auto"/>
        <w:bottom w:val="none" w:sz="0" w:space="0" w:color="auto"/>
        <w:right w:val="none" w:sz="0" w:space="0" w:color="auto"/>
      </w:divBdr>
    </w:div>
    <w:div w:id="300303729">
      <w:bodyDiv w:val="1"/>
      <w:marLeft w:val="0"/>
      <w:marRight w:val="0"/>
      <w:marTop w:val="0"/>
      <w:marBottom w:val="0"/>
      <w:divBdr>
        <w:top w:val="none" w:sz="0" w:space="0" w:color="auto"/>
        <w:left w:val="none" w:sz="0" w:space="0" w:color="auto"/>
        <w:bottom w:val="none" w:sz="0" w:space="0" w:color="auto"/>
        <w:right w:val="none" w:sz="0" w:space="0" w:color="auto"/>
      </w:divBdr>
    </w:div>
    <w:div w:id="306784017">
      <w:bodyDiv w:val="1"/>
      <w:marLeft w:val="0"/>
      <w:marRight w:val="0"/>
      <w:marTop w:val="0"/>
      <w:marBottom w:val="0"/>
      <w:divBdr>
        <w:top w:val="none" w:sz="0" w:space="0" w:color="auto"/>
        <w:left w:val="none" w:sz="0" w:space="0" w:color="auto"/>
        <w:bottom w:val="none" w:sz="0" w:space="0" w:color="auto"/>
        <w:right w:val="none" w:sz="0" w:space="0" w:color="auto"/>
      </w:divBdr>
    </w:div>
    <w:div w:id="306978042">
      <w:bodyDiv w:val="1"/>
      <w:marLeft w:val="0"/>
      <w:marRight w:val="0"/>
      <w:marTop w:val="0"/>
      <w:marBottom w:val="0"/>
      <w:divBdr>
        <w:top w:val="none" w:sz="0" w:space="0" w:color="auto"/>
        <w:left w:val="none" w:sz="0" w:space="0" w:color="auto"/>
        <w:bottom w:val="none" w:sz="0" w:space="0" w:color="auto"/>
        <w:right w:val="none" w:sz="0" w:space="0" w:color="auto"/>
      </w:divBdr>
    </w:div>
    <w:div w:id="309290514">
      <w:bodyDiv w:val="1"/>
      <w:marLeft w:val="0"/>
      <w:marRight w:val="0"/>
      <w:marTop w:val="0"/>
      <w:marBottom w:val="0"/>
      <w:divBdr>
        <w:top w:val="none" w:sz="0" w:space="0" w:color="auto"/>
        <w:left w:val="none" w:sz="0" w:space="0" w:color="auto"/>
        <w:bottom w:val="none" w:sz="0" w:space="0" w:color="auto"/>
        <w:right w:val="none" w:sz="0" w:space="0" w:color="auto"/>
      </w:divBdr>
    </w:div>
    <w:div w:id="317854042">
      <w:bodyDiv w:val="1"/>
      <w:marLeft w:val="0"/>
      <w:marRight w:val="0"/>
      <w:marTop w:val="0"/>
      <w:marBottom w:val="0"/>
      <w:divBdr>
        <w:top w:val="none" w:sz="0" w:space="0" w:color="auto"/>
        <w:left w:val="none" w:sz="0" w:space="0" w:color="auto"/>
        <w:bottom w:val="none" w:sz="0" w:space="0" w:color="auto"/>
        <w:right w:val="none" w:sz="0" w:space="0" w:color="auto"/>
      </w:divBdr>
    </w:div>
    <w:div w:id="320275621">
      <w:bodyDiv w:val="1"/>
      <w:marLeft w:val="0"/>
      <w:marRight w:val="0"/>
      <w:marTop w:val="0"/>
      <w:marBottom w:val="0"/>
      <w:divBdr>
        <w:top w:val="none" w:sz="0" w:space="0" w:color="auto"/>
        <w:left w:val="none" w:sz="0" w:space="0" w:color="auto"/>
        <w:bottom w:val="none" w:sz="0" w:space="0" w:color="auto"/>
        <w:right w:val="none" w:sz="0" w:space="0" w:color="auto"/>
      </w:divBdr>
    </w:div>
    <w:div w:id="324407297">
      <w:bodyDiv w:val="1"/>
      <w:marLeft w:val="0"/>
      <w:marRight w:val="0"/>
      <w:marTop w:val="0"/>
      <w:marBottom w:val="0"/>
      <w:divBdr>
        <w:top w:val="none" w:sz="0" w:space="0" w:color="auto"/>
        <w:left w:val="none" w:sz="0" w:space="0" w:color="auto"/>
        <w:bottom w:val="none" w:sz="0" w:space="0" w:color="auto"/>
        <w:right w:val="none" w:sz="0" w:space="0" w:color="auto"/>
      </w:divBdr>
    </w:div>
    <w:div w:id="326323721">
      <w:bodyDiv w:val="1"/>
      <w:marLeft w:val="0"/>
      <w:marRight w:val="0"/>
      <w:marTop w:val="0"/>
      <w:marBottom w:val="0"/>
      <w:divBdr>
        <w:top w:val="none" w:sz="0" w:space="0" w:color="auto"/>
        <w:left w:val="none" w:sz="0" w:space="0" w:color="auto"/>
        <w:bottom w:val="none" w:sz="0" w:space="0" w:color="auto"/>
        <w:right w:val="none" w:sz="0" w:space="0" w:color="auto"/>
      </w:divBdr>
    </w:div>
    <w:div w:id="326400102">
      <w:bodyDiv w:val="1"/>
      <w:marLeft w:val="0"/>
      <w:marRight w:val="0"/>
      <w:marTop w:val="0"/>
      <w:marBottom w:val="0"/>
      <w:divBdr>
        <w:top w:val="none" w:sz="0" w:space="0" w:color="auto"/>
        <w:left w:val="none" w:sz="0" w:space="0" w:color="auto"/>
        <w:bottom w:val="none" w:sz="0" w:space="0" w:color="auto"/>
        <w:right w:val="none" w:sz="0" w:space="0" w:color="auto"/>
      </w:divBdr>
    </w:div>
    <w:div w:id="332684439">
      <w:bodyDiv w:val="1"/>
      <w:marLeft w:val="0"/>
      <w:marRight w:val="0"/>
      <w:marTop w:val="0"/>
      <w:marBottom w:val="0"/>
      <w:divBdr>
        <w:top w:val="none" w:sz="0" w:space="0" w:color="auto"/>
        <w:left w:val="none" w:sz="0" w:space="0" w:color="auto"/>
        <w:bottom w:val="none" w:sz="0" w:space="0" w:color="auto"/>
        <w:right w:val="none" w:sz="0" w:space="0" w:color="auto"/>
      </w:divBdr>
    </w:div>
    <w:div w:id="334303490">
      <w:bodyDiv w:val="1"/>
      <w:marLeft w:val="0"/>
      <w:marRight w:val="0"/>
      <w:marTop w:val="0"/>
      <w:marBottom w:val="0"/>
      <w:divBdr>
        <w:top w:val="none" w:sz="0" w:space="0" w:color="auto"/>
        <w:left w:val="none" w:sz="0" w:space="0" w:color="auto"/>
        <w:bottom w:val="none" w:sz="0" w:space="0" w:color="auto"/>
        <w:right w:val="none" w:sz="0" w:space="0" w:color="auto"/>
      </w:divBdr>
    </w:div>
    <w:div w:id="341008220">
      <w:bodyDiv w:val="1"/>
      <w:marLeft w:val="0"/>
      <w:marRight w:val="0"/>
      <w:marTop w:val="0"/>
      <w:marBottom w:val="0"/>
      <w:divBdr>
        <w:top w:val="none" w:sz="0" w:space="0" w:color="auto"/>
        <w:left w:val="none" w:sz="0" w:space="0" w:color="auto"/>
        <w:bottom w:val="none" w:sz="0" w:space="0" w:color="auto"/>
        <w:right w:val="none" w:sz="0" w:space="0" w:color="auto"/>
      </w:divBdr>
    </w:div>
    <w:div w:id="345332431">
      <w:bodyDiv w:val="1"/>
      <w:marLeft w:val="0"/>
      <w:marRight w:val="0"/>
      <w:marTop w:val="0"/>
      <w:marBottom w:val="0"/>
      <w:divBdr>
        <w:top w:val="none" w:sz="0" w:space="0" w:color="auto"/>
        <w:left w:val="none" w:sz="0" w:space="0" w:color="auto"/>
        <w:bottom w:val="none" w:sz="0" w:space="0" w:color="auto"/>
        <w:right w:val="none" w:sz="0" w:space="0" w:color="auto"/>
      </w:divBdr>
    </w:div>
    <w:div w:id="351227654">
      <w:bodyDiv w:val="1"/>
      <w:marLeft w:val="0"/>
      <w:marRight w:val="0"/>
      <w:marTop w:val="0"/>
      <w:marBottom w:val="0"/>
      <w:divBdr>
        <w:top w:val="none" w:sz="0" w:space="0" w:color="auto"/>
        <w:left w:val="none" w:sz="0" w:space="0" w:color="auto"/>
        <w:bottom w:val="none" w:sz="0" w:space="0" w:color="auto"/>
        <w:right w:val="none" w:sz="0" w:space="0" w:color="auto"/>
      </w:divBdr>
    </w:div>
    <w:div w:id="358239179">
      <w:bodyDiv w:val="1"/>
      <w:marLeft w:val="0"/>
      <w:marRight w:val="0"/>
      <w:marTop w:val="0"/>
      <w:marBottom w:val="0"/>
      <w:divBdr>
        <w:top w:val="none" w:sz="0" w:space="0" w:color="auto"/>
        <w:left w:val="none" w:sz="0" w:space="0" w:color="auto"/>
        <w:bottom w:val="none" w:sz="0" w:space="0" w:color="auto"/>
        <w:right w:val="none" w:sz="0" w:space="0" w:color="auto"/>
      </w:divBdr>
    </w:div>
    <w:div w:id="365637859">
      <w:bodyDiv w:val="1"/>
      <w:marLeft w:val="0"/>
      <w:marRight w:val="0"/>
      <w:marTop w:val="0"/>
      <w:marBottom w:val="0"/>
      <w:divBdr>
        <w:top w:val="none" w:sz="0" w:space="0" w:color="auto"/>
        <w:left w:val="none" w:sz="0" w:space="0" w:color="auto"/>
        <w:bottom w:val="none" w:sz="0" w:space="0" w:color="auto"/>
        <w:right w:val="none" w:sz="0" w:space="0" w:color="auto"/>
      </w:divBdr>
    </w:div>
    <w:div w:id="373577803">
      <w:bodyDiv w:val="1"/>
      <w:marLeft w:val="0"/>
      <w:marRight w:val="0"/>
      <w:marTop w:val="0"/>
      <w:marBottom w:val="0"/>
      <w:divBdr>
        <w:top w:val="none" w:sz="0" w:space="0" w:color="auto"/>
        <w:left w:val="none" w:sz="0" w:space="0" w:color="auto"/>
        <w:bottom w:val="none" w:sz="0" w:space="0" w:color="auto"/>
        <w:right w:val="none" w:sz="0" w:space="0" w:color="auto"/>
      </w:divBdr>
    </w:div>
    <w:div w:id="374894378">
      <w:bodyDiv w:val="1"/>
      <w:marLeft w:val="0"/>
      <w:marRight w:val="0"/>
      <w:marTop w:val="0"/>
      <w:marBottom w:val="0"/>
      <w:divBdr>
        <w:top w:val="none" w:sz="0" w:space="0" w:color="auto"/>
        <w:left w:val="none" w:sz="0" w:space="0" w:color="auto"/>
        <w:bottom w:val="none" w:sz="0" w:space="0" w:color="auto"/>
        <w:right w:val="none" w:sz="0" w:space="0" w:color="auto"/>
      </w:divBdr>
    </w:div>
    <w:div w:id="375813710">
      <w:bodyDiv w:val="1"/>
      <w:marLeft w:val="0"/>
      <w:marRight w:val="0"/>
      <w:marTop w:val="0"/>
      <w:marBottom w:val="0"/>
      <w:divBdr>
        <w:top w:val="none" w:sz="0" w:space="0" w:color="auto"/>
        <w:left w:val="none" w:sz="0" w:space="0" w:color="auto"/>
        <w:bottom w:val="none" w:sz="0" w:space="0" w:color="auto"/>
        <w:right w:val="none" w:sz="0" w:space="0" w:color="auto"/>
      </w:divBdr>
    </w:div>
    <w:div w:id="384989822">
      <w:bodyDiv w:val="1"/>
      <w:marLeft w:val="0"/>
      <w:marRight w:val="0"/>
      <w:marTop w:val="0"/>
      <w:marBottom w:val="0"/>
      <w:divBdr>
        <w:top w:val="none" w:sz="0" w:space="0" w:color="auto"/>
        <w:left w:val="none" w:sz="0" w:space="0" w:color="auto"/>
        <w:bottom w:val="none" w:sz="0" w:space="0" w:color="auto"/>
        <w:right w:val="none" w:sz="0" w:space="0" w:color="auto"/>
      </w:divBdr>
    </w:div>
    <w:div w:id="399207330">
      <w:bodyDiv w:val="1"/>
      <w:marLeft w:val="0"/>
      <w:marRight w:val="0"/>
      <w:marTop w:val="0"/>
      <w:marBottom w:val="0"/>
      <w:divBdr>
        <w:top w:val="none" w:sz="0" w:space="0" w:color="auto"/>
        <w:left w:val="none" w:sz="0" w:space="0" w:color="auto"/>
        <w:bottom w:val="none" w:sz="0" w:space="0" w:color="auto"/>
        <w:right w:val="none" w:sz="0" w:space="0" w:color="auto"/>
      </w:divBdr>
    </w:div>
    <w:div w:id="399326365">
      <w:bodyDiv w:val="1"/>
      <w:marLeft w:val="0"/>
      <w:marRight w:val="0"/>
      <w:marTop w:val="0"/>
      <w:marBottom w:val="0"/>
      <w:divBdr>
        <w:top w:val="none" w:sz="0" w:space="0" w:color="auto"/>
        <w:left w:val="none" w:sz="0" w:space="0" w:color="auto"/>
        <w:bottom w:val="none" w:sz="0" w:space="0" w:color="auto"/>
        <w:right w:val="none" w:sz="0" w:space="0" w:color="auto"/>
      </w:divBdr>
    </w:div>
    <w:div w:id="399595060">
      <w:bodyDiv w:val="1"/>
      <w:marLeft w:val="0"/>
      <w:marRight w:val="0"/>
      <w:marTop w:val="0"/>
      <w:marBottom w:val="0"/>
      <w:divBdr>
        <w:top w:val="none" w:sz="0" w:space="0" w:color="auto"/>
        <w:left w:val="none" w:sz="0" w:space="0" w:color="auto"/>
        <w:bottom w:val="none" w:sz="0" w:space="0" w:color="auto"/>
        <w:right w:val="none" w:sz="0" w:space="0" w:color="auto"/>
      </w:divBdr>
    </w:div>
    <w:div w:id="403768067">
      <w:bodyDiv w:val="1"/>
      <w:marLeft w:val="0"/>
      <w:marRight w:val="0"/>
      <w:marTop w:val="0"/>
      <w:marBottom w:val="0"/>
      <w:divBdr>
        <w:top w:val="none" w:sz="0" w:space="0" w:color="auto"/>
        <w:left w:val="none" w:sz="0" w:space="0" w:color="auto"/>
        <w:bottom w:val="none" w:sz="0" w:space="0" w:color="auto"/>
        <w:right w:val="none" w:sz="0" w:space="0" w:color="auto"/>
      </w:divBdr>
    </w:div>
    <w:div w:id="407187835">
      <w:bodyDiv w:val="1"/>
      <w:marLeft w:val="0"/>
      <w:marRight w:val="0"/>
      <w:marTop w:val="0"/>
      <w:marBottom w:val="0"/>
      <w:divBdr>
        <w:top w:val="none" w:sz="0" w:space="0" w:color="auto"/>
        <w:left w:val="none" w:sz="0" w:space="0" w:color="auto"/>
        <w:bottom w:val="none" w:sz="0" w:space="0" w:color="auto"/>
        <w:right w:val="none" w:sz="0" w:space="0" w:color="auto"/>
      </w:divBdr>
    </w:div>
    <w:div w:id="410347618">
      <w:bodyDiv w:val="1"/>
      <w:marLeft w:val="0"/>
      <w:marRight w:val="0"/>
      <w:marTop w:val="0"/>
      <w:marBottom w:val="0"/>
      <w:divBdr>
        <w:top w:val="none" w:sz="0" w:space="0" w:color="auto"/>
        <w:left w:val="none" w:sz="0" w:space="0" w:color="auto"/>
        <w:bottom w:val="none" w:sz="0" w:space="0" w:color="auto"/>
        <w:right w:val="none" w:sz="0" w:space="0" w:color="auto"/>
      </w:divBdr>
    </w:div>
    <w:div w:id="410394504">
      <w:bodyDiv w:val="1"/>
      <w:marLeft w:val="0"/>
      <w:marRight w:val="0"/>
      <w:marTop w:val="0"/>
      <w:marBottom w:val="0"/>
      <w:divBdr>
        <w:top w:val="none" w:sz="0" w:space="0" w:color="auto"/>
        <w:left w:val="none" w:sz="0" w:space="0" w:color="auto"/>
        <w:bottom w:val="none" w:sz="0" w:space="0" w:color="auto"/>
        <w:right w:val="none" w:sz="0" w:space="0" w:color="auto"/>
      </w:divBdr>
    </w:div>
    <w:div w:id="410584147">
      <w:bodyDiv w:val="1"/>
      <w:marLeft w:val="0"/>
      <w:marRight w:val="0"/>
      <w:marTop w:val="0"/>
      <w:marBottom w:val="0"/>
      <w:divBdr>
        <w:top w:val="none" w:sz="0" w:space="0" w:color="auto"/>
        <w:left w:val="none" w:sz="0" w:space="0" w:color="auto"/>
        <w:bottom w:val="none" w:sz="0" w:space="0" w:color="auto"/>
        <w:right w:val="none" w:sz="0" w:space="0" w:color="auto"/>
      </w:divBdr>
    </w:div>
    <w:div w:id="414673906">
      <w:bodyDiv w:val="1"/>
      <w:marLeft w:val="0"/>
      <w:marRight w:val="0"/>
      <w:marTop w:val="0"/>
      <w:marBottom w:val="0"/>
      <w:divBdr>
        <w:top w:val="none" w:sz="0" w:space="0" w:color="auto"/>
        <w:left w:val="none" w:sz="0" w:space="0" w:color="auto"/>
        <w:bottom w:val="none" w:sz="0" w:space="0" w:color="auto"/>
        <w:right w:val="none" w:sz="0" w:space="0" w:color="auto"/>
      </w:divBdr>
    </w:div>
    <w:div w:id="423038508">
      <w:bodyDiv w:val="1"/>
      <w:marLeft w:val="0"/>
      <w:marRight w:val="0"/>
      <w:marTop w:val="0"/>
      <w:marBottom w:val="0"/>
      <w:divBdr>
        <w:top w:val="none" w:sz="0" w:space="0" w:color="auto"/>
        <w:left w:val="none" w:sz="0" w:space="0" w:color="auto"/>
        <w:bottom w:val="none" w:sz="0" w:space="0" w:color="auto"/>
        <w:right w:val="none" w:sz="0" w:space="0" w:color="auto"/>
      </w:divBdr>
    </w:div>
    <w:div w:id="431051748">
      <w:bodyDiv w:val="1"/>
      <w:marLeft w:val="0"/>
      <w:marRight w:val="0"/>
      <w:marTop w:val="0"/>
      <w:marBottom w:val="0"/>
      <w:divBdr>
        <w:top w:val="none" w:sz="0" w:space="0" w:color="auto"/>
        <w:left w:val="none" w:sz="0" w:space="0" w:color="auto"/>
        <w:bottom w:val="none" w:sz="0" w:space="0" w:color="auto"/>
        <w:right w:val="none" w:sz="0" w:space="0" w:color="auto"/>
      </w:divBdr>
    </w:div>
    <w:div w:id="432751951">
      <w:bodyDiv w:val="1"/>
      <w:marLeft w:val="0"/>
      <w:marRight w:val="0"/>
      <w:marTop w:val="0"/>
      <w:marBottom w:val="0"/>
      <w:divBdr>
        <w:top w:val="none" w:sz="0" w:space="0" w:color="auto"/>
        <w:left w:val="none" w:sz="0" w:space="0" w:color="auto"/>
        <w:bottom w:val="none" w:sz="0" w:space="0" w:color="auto"/>
        <w:right w:val="none" w:sz="0" w:space="0" w:color="auto"/>
      </w:divBdr>
    </w:div>
    <w:div w:id="433592744">
      <w:bodyDiv w:val="1"/>
      <w:marLeft w:val="0"/>
      <w:marRight w:val="0"/>
      <w:marTop w:val="0"/>
      <w:marBottom w:val="0"/>
      <w:divBdr>
        <w:top w:val="none" w:sz="0" w:space="0" w:color="auto"/>
        <w:left w:val="none" w:sz="0" w:space="0" w:color="auto"/>
        <w:bottom w:val="none" w:sz="0" w:space="0" w:color="auto"/>
        <w:right w:val="none" w:sz="0" w:space="0" w:color="auto"/>
      </w:divBdr>
    </w:div>
    <w:div w:id="434326096">
      <w:bodyDiv w:val="1"/>
      <w:marLeft w:val="0"/>
      <w:marRight w:val="0"/>
      <w:marTop w:val="0"/>
      <w:marBottom w:val="0"/>
      <w:divBdr>
        <w:top w:val="none" w:sz="0" w:space="0" w:color="auto"/>
        <w:left w:val="none" w:sz="0" w:space="0" w:color="auto"/>
        <w:bottom w:val="none" w:sz="0" w:space="0" w:color="auto"/>
        <w:right w:val="none" w:sz="0" w:space="0" w:color="auto"/>
      </w:divBdr>
    </w:div>
    <w:div w:id="448280944">
      <w:bodyDiv w:val="1"/>
      <w:marLeft w:val="0"/>
      <w:marRight w:val="0"/>
      <w:marTop w:val="0"/>
      <w:marBottom w:val="0"/>
      <w:divBdr>
        <w:top w:val="none" w:sz="0" w:space="0" w:color="auto"/>
        <w:left w:val="none" w:sz="0" w:space="0" w:color="auto"/>
        <w:bottom w:val="none" w:sz="0" w:space="0" w:color="auto"/>
        <w:right w:val="none" w:sz="0" w:space="0" w:color="auto"/>
      </w:divBdr>
    </w:div>
    <w:div w:id="452022346">
      <w:bodyDiv w:val="1"/>
      <w:marLeft w:val="0"/>
      <w:marRight w:val="0"/>
      <w:marTop w:val="0"/>
      <w:marBottom w:val="0"/>
      <w:divBdr>
        <w:top w:val="none" w:sz="0" w:space="0" w:color="auto"/>
        <w:left w:val="none" w:sz="0" w:space="0" w:color="auto"/>
        <w:bottom w:val="none" w:sz="0" w:space="0" w:color="auto"/>
        <w:right w:val="none" w:sz="0" w:space="0" w:color="auto"/>
      </w:divBdr>
    </w:div>
    <w:div w:id="455607409">
      <w:bodyDiv w:val="1"/>
      <w:marLeft w:val="0"/>
      <w:marRight w:val="0"/>
      <w:marTop w:val="0"/>
      <w:marBottom w:val="0"/>
      <w:divBdr>
        <w:top w:val="none" w:sz="0" w:space="0" w:color="auto"/>
        <w:left w:val="none" w:sz="0" w:space="0" w:color="auto"/>
        <w:bottom w:val="none" w:sz="0" w:space="0" w:color="auto"/>
        <w:right w:val="none" w:sz="0" w:space="0" w:color="auto"/>
      </w:divBdr>
    </w:div>
    <w:div w:id="461387068">
      <w:bodyDiv w:val="1"/>
      <w:marLeft w:val="0"/>
      <w:marRight w:val="0"/>
      <w:marTop w:val="0"/>
      <w:marBottom w:val="0"/>
      <w:divBdr>
        <w:top w:val="none" w:sz="0" w:space="0" w:color="auto"/>
        <w:left w:val="none" w:sz="0" w:space="0" w:color="auto"/>
        <w:bottom w:val="none" w:sz="0" w:space="0" w:color="auto"/>
        <w:right w:val="none" w:sz="0" w:space="0" w:color="auto"/>
      </w:divBdr>
    </w:div>
    <w:div w:id="462697999">
      <w:bodyDiv w:val="1"/>
      <w:marLeft w:val="0"/>
      <w:marRight w:val="0"/>
      <w:marTop w:val="0"/>
      <w:marBottom w:val="0"/>
      <w:divBdr>
        <w:top w:val="none" w:sz="0" w:space="0" w:color="auto"/>
        <w:left w:val="none" w:sz="0" w:space="0" w:color="auto"/>
        <w:bottom w:val="none" w:sz="0" w:space="0" w:color="auto"/>
        <w:right w:val="none" w:sz="0" w:space="0" w:color="auto"/>
      </w:divBdr>
    </w:div>
    <w:div w:id="479425283">
      <w:bodyDiv w:val="1"/>
      <w:marLeft w:val="0"/>
      <w:marRight w:val="0"/>
      <w:marTop w:val="0"/>
      <w:marBottom w:val="0"/>
      <w:divBdr>
        <w:top w:val="none" w:sz="0" w:space="0" w:color="auto"/>
        <w:left w:val="none" w:sz="0" w:space="0" w:color="auto"/>
        <w:bottom w:val="none" w:sz="0" w:space="0" w:color="auto"/>
        <w:right w:val="none" w:sz="0" w:space="0" w:color="auto"/>
      </w:divBdr>
    </w:div>
    <w:div w:id="481046672">
      <w:bodyDiv w:val="1"/>
      <w:marLeft w:val="0"/>
      <w:marRight w:val="0"/>
      <w:marTop w:val="0"/>
      <w:marBottom w:val="0"/>
      <w:divBdr>
        <w:top w:val="none" w:sz="0" w:space="0" w:color="auto"/>
        <w:left w:val="none" w:sz="0" w:space="0" w:color="auto"/>
        <w:bottom w:val="none" w:sz="0" w:space="0" w:color="auto"/>
        <w:right w:val="none" w:sz="0" w:space="0" w:color="auto"/>
      </w:divBdr>
    </w:div>
    <w:div w:id="487328134">
      <w:bodyDiv w:val="1"/>
      <w:marLeft w:val="0"/>
      <w:marRight w:val="0"/>
      <w:marTop w:val="0"/>
      <w:marBottom w:val="0"/>
      <w:divBdr>
        <w:top w:val="none" w:sz="0" w:space="0" w:color="auto"/>
        <w:left w:val="none" w:sz="0" w:space="0" w:color="auto"/>
        <w:bottom w:val="none" w:sz="0" w:space="0" w:color="auto"/>
        <w:right w:val="none" w:sz="0" w:space="0" w:color="auto"/>
      </w:divBdr>
    </w:div>
    <w:div w:id="489253871">
      <w:bodyDiv w:val="1"/>
      <w:marLeft w:val="0"/>
      <w:marRight w:val="0"/>
      <w:marTop w:val="0"/>
      <w:marBottom w:val="0"/>
      <w:divBdr>
        <w:top w:val="none" w:sz="0" w:space="0" w:color="auto"/>
        <w:left w:val="none" w:sz="0" w:space="0" w:color="auto"/>
        <w:bottom w:val="none" w:sz="0" w:space="0" w:color="auto"/>
        <w:right w:val="none" w:sz="0" w:space="0" w:color="auto"/>
      </w:divBdr>
    </w:div>
    <w:div w:id="490220958">
      <w:bodyDiv w:val="1"/>
      <w:marLeft w:val="0"/>
      <w:marRight w:val="0"/>
      <w:marTop w:val="0"/>
      <w:marBottom w:val="0"/>
      <w:divBdr>
        <w:top w:val="none" w:sz="0" w:space="0" w:color="auto"/>
        <w:left w:val="none" w:sz="0" w:space="0" w:color="auto"/>
        <w:bottom w:val="none" w:sz="0" w:space="0" w:color="auto"/>
        <w:right w:val="none" w:sz="0" w:space="0" w:color="auto"/>
      </w:divBdr>
    </w:div>
    <w:div w:id="497887124">
      <w:bodyDiv w:val="1"/>
      <w:marLeft w:val="0"/>
      <w:marRight w:val="0"/>
      <w:marTop w:val="0"/>
      <w:marBottom w:val="0"/>
      <w:divBdr>
        <w:top w:val="none" w:sz="0" w:space="0" w:color="auto"/>
        <w:left w:val="none" w:sz="0" w:space="0" w:color="auto"/>
        <w:bottom w:val="none" w:sz="0" w:space="0" w:color="auto"/>
        <w:right w:val="none" w:sz="0" w:space="0" w:color="auto"/>
      </w:divBdr>
    </w:div>
    <w:div w:id="511335535">
      <w:bodyDiv w:val="1"/>
      <w:marLeft w:val="0"/>
      <w:marRight w:val="0"/>
      <w:marTop w:val="0"/>
      <w:marBottom w:val="0"/>
      <w:divBdr>
        <w:top w:val="none" w:sz="0" w:space="0" w:color="auto"/>
        <w:left w:val="none" w:sz="0" w:space="0" w:color="auto"/>
        <w:bottom w:val="none" w:sz="0" w:space="0" w:color="auto"/>
        <w:right w:val="none" w:sz="0" w:space="0" w:color="auto"/>
      </w:divBdr>
    </w:div>
    <w:div w:id="523053678">
      <w:bodyDiv w:val="1"/>
      <w:marLeft w:val="0"/>
      <w:marRight w:val="0"/>
      <w:marTop w:val="0"/>
      <w:marBottom w:val="0"/>
      <w:divBdr>
        <w:top w:val="none" w:sz="0" w:space="0" w:color="auto"/>
        <w:left w:val="none" w:sz="0" w:space="0" w:color="auto"/>
        <w:bottom w:val="none" w:sz="0" w:space="0" w:color="auto"/>
        <w:right w:val="none" w:sz="0" w:space="0" w:color="auto"/>
      </w:divBdr>
    </w:div>
    <w:div w:id="526724585">
      <w:bodyDiv w:val="1"/>
      <w:marLeft w:val="0"/>
      <w:marRight w:val="0"/>
      <w:marTop w:val="0"/>
      <w:marBottom w:val="0"/>
      <w:divBdr>
        <w:top w:val="none" w:sz="0" w:space="0" w:color="auto"/>
        <w:left w:val="none" w:sz="0" w:space="0" w:color="auto"/>
        <w:bottom w:val="none" w:sz="0" w:space="0" w:color="auto"/>
        <w:right w:val="none" w:sz="0" w:space="0" w:color="auto"/>
      </w:divBdr>
    </w:div>
    <w:div w:id="535658198">
      <w:bodyDiv w:val="1"/>
      <w:marLeft w:val="0"/>
      <w:marRight w:val="0"/>
      <w:marTop w:val="0"/>
      <w:marBottom w:val="0"/>
      <w:divBdr>
        <w:top w:val="none" w:sz="0" w:space="0" w:color="auto"/>
        <w:left w:val="none" w:sz="0" w:space="0" w:color="auto"/>
        <w:bottom w:val="none" w:sz="0" w:space="0" w:color="auto"/>
        <w:right w:val="none" w:sz="0" w:space="0" w:color="auto"/>
      </w:divBdr>
    </w:div>
    <w:div w:id="537350965">
      <w:bodyDiv w:val="1"/>
      <w:marLeft w:val="0"/>
      <w:marRight w:val="0"/>
      <w:marTop w:val="0"/>
      <w:marBottom w:val="0"/>
      <w:divBdr>
        <w:top w:val="none" w:sz="0" w:space="0" w:color="auto"/>
        <w:left w:val="none" w:sz="0" w:space="0" w:color="auto"/>
        <w:bottom w:val="none" w:sz="0" w:space="0" w:color="auto"/>
        <w:right w:val="none" w:sz="0" w:space="0" w:color="auto"/>
      </w:divBdr>
    </w:div>
    <w:div w:id="539780918">
      <w:bodyDiv w:val="1"/>
      <w:marLeft w:val="0"/>
      <w:marRight w:val="0"/>
      <w:marTop w:val="0"/>
      <w:marBottom w:val="0"/>
      <w:divBdr>
        <w:top w:val="none" w:sz="0" w:space="0" w:color="auto"/>
        <w:left w:val="none" w:sz="0" w:space="0" w:color="auto"/>
        <w:bottom w:val="none" w:sz="0" w:space="0" w:color="auto"/>
        <w:right w:val="none" w:sz="0" w:space="0" w:color="auto"/>
      </w:divBdr>
    </w:div>
    <w:div w:id="541527694">
      <w:bodyDiv w:val="1"/>
      <w:marLeft w:val="0"/>
      <w:marRight w:val="0"/>
      <w:marTop w:val="0"/>
      <w:marBottom w:val="0"/>
      <w:divBdr>
        <w:top w:val="none" w:sz="0" w:space="0" w:color="auto"/>
        <w:left w:val="none" w:sz="0" w:space="0" w:color="auto"/>
        <w:bottom w:val="none" w:sz="0" w:space="0" w:color="auto"/>
        <w:right w:val="none" w:sz="0" w:space="0" w:color="auto"/>
      </w:divBdr>
    </w:div>
    <w:div w:id="547692916">
      <w:bodyDiv w:val="1"/>
      <w:marLeft w:val="0"/>
      <w:marRight w:val="0"/>
      <w:marTop w:val="0"/>
      <w:marBottom w:val="0"/>
      <w:divBdr>
        <w:top w:val="none" w:sz="0" w:space="0" w:color="auto"/>
        <w:left w:val="none" w:sz="0" w:space="0" w:color="auto"/>
        <w:bottom w:val="none" w:sz="0" w:space="0" w:color="auto"/>
        <w:right w:val="none" w:sz="0" w:space="0" w:color="auto"/>
      </w:divBdr>
    </w:div>
    <w:div w:id="548229679">
      <w:bodyDiv w:val="1"/>
      <w:marLeft w:val="0"/>
      <w:marRight w:val="0"/>
      <w:marTop w:val="0"/>
      <w:marBottom w:val="0"/>
      <w:divBdr>
        <w:top w:val="none" w:sz="0" w:space="0" w:color="auto"/>
        <w:left w:val="none" w:sz="0" w:space="0" w:color="auto"/>
        <w:bottom w:val="none" w:sz="0" w:space="0" w:color="auto"/>
        <w:right w:val="none" w:sz="0" w:space="0" w:color="auto"/>
      </w:divBdr>
    </w:div>
    <w:div w:id="551816877">
      <w:bodyDiv w:val="1"/>
      <w:marLeft w:val="0"/>
      <w:marRight w:val="0"/>
      <w:marTop w:val="0"/>
      <w:marBottom w:val="0"/>
      <w:divBdr>
        <w:top w:val="none" w:sz="0" w:space="0" w:color="auto"/>
        <w:left w:val="none" w:sz="0" w:space="0" w:color="auto"/>
        <w:bottom w:val="none" w:sz="0" w:space="0" w:color="auto"/>
        <w:right w:val="none" w:sz="0" w:space="0" w:color="auto"/>
      </w:divBdr>
    </w:div>
    <w:div w:id="557126833">
      <w:bodyDiv w:val="1"/>
      <w:marLeft w:val="0"/>
      <w:marRight w:val="0"/>
      <w:marTop w:val="0"/>
      <w:marBottom w:val="0"/>
      <w:divBdr>
        <w:top w:val="none" w:sz="0" w:space="0" w:color="auto"/>
        <w:left w:val="none" w:sz="0" w:space="0" w:color="auto"/>
        <w:bottom w:val="none" w:sz="0" w:space="0" w:color="auto"/>
        <w:right w:val="none" w:sz="0" w:space="0" w:color="auto"/>
      </w:divBdr>
    </w:div>
    <w:div w:id="558050999">
      <w:bodyDiv w:val="1"/>
      <w:marLeft w:val="0"/>
      <w:marRight w:val="0"/>
      <w:marTop w:val="0"/>
      <w:marBottom w:val="0"/>
      <w:divBdr>
        <w:top w:val="none" w:sz="0" w:space="0" w:color="auto"/>
        <w:left w:val="none" w:sz="0" w:space="0" w:color="auto"/>
        <w:bottom w:val="none" w:sz="0" w:space="0" w:color="auto"/>
        <w:right w:val="none" w:sz="0" w:space="0" w:color="auto"/>
      </w:divBdr>
    </w:div>
    <w:div w:id="559291923">
      <w:bodyDiv w:val="1"/>
      <w:marLeft w:val="0"/>
      <w:marRight w:val="0"/>
      <w:marTop w:val="0"/>
      <w:marBottom w:val="0"/>
      <w:divBdr>
        <w:top w:val="none" w:sz="0" w:space="0" w:color="auto"/>
        <w:left w:val="none" w:sz="0" w:space="0" w:color="auto"/>
        <w:bottom w:val="none" w:sz="0" w:space="0" w:color="auto"/>
        <w:right w:val="none" w:sz="0" w:space="0" w:color="auto"/>
      </w:divBdr>
    </w:div>
    <w:div w:id="564072435">
      <w:bodyDiv w:val="1"/>
      <w:marLeft w:val="0"/>
      <w:marRight w:val="0"/>
      <w:marTop w:val="0"/>
      <w:marBottom w:val="0"/>
      <w:divBdr>
        <w:top w:val="none" w:sz="0" w:space="0" w:color="auto"/>
        <w:left w:val="none" w:sz="0" w:space="0" w:color="auto"/>
        <w:bottom w:val="none" w:sz="0" w:space="0" w:color="auto"/>
        <w:right w:val="none" w:sz="0" w:space="0" w:color="auto"/>
      </w:divBdr>
    </w:div>
    <w:div w:id="575170482">
      <w:bodyDiv w:val="1"/>
      <w:marLeft w:val="0"/>
      <w:marRight w:val="0"/>
      <w:marTop w:val="0"/>
      <w:marBottom w:val="0"/>
      <w:divBdr>
        <w:top w:val="none" w:sz="0" w:space="0" w:color="auto"/>
        <w:left w:val="none" w:sz="0" w:space="0" w:color="auto"/>
        <w:bottom w:val="none" w:sz="0" w:space="0" w:color="auto"/>
        <w:right w:val="none" w:sz="0" w:space="0" w:color="auto"/>
      </w:divBdr>
    </w:div>
    <w:div w:id="590048078">
      <w:bodyDiv w:val="1"/>
      <w:marLeft w:val="0"/>
      <w:marRight w:val="0"/>
      <w:marTop w:val="0"/>
      <w:marBottom w:val="0"/>
      <w:divBdr>
        <w:top w:val="none" w:sz="0" w:space="0" w:color="auto"/>
        <w:left w:val="none" w:sz="0" w:space="0" w:color="auto"/>
        <w:bottom w:val="none" w:sz="0" w:space="0" w:color="auto"/>
        <w:right w:val="none" w:sz="0" w:space="0" w:color="auto"/>
      </w:divBdr>
    </w:div>
    <w:div w:id="601643156">
      <w:bodyDiv w:val="1"/>
      <w:marLeft w:val="0"/>
      <w:marRight w:val="0"/>
      <w:marTop w:val="0"/>
      <w:marBottom w:val="0"/>
      <w:divBdr>
        <w:top w:val="none" w:sz="0" w:space="0" w:color="auto"/>
        <w:left w:val="none" w:sz="0" w:space="0" w:color="auto"/>
        <w:bottom w:val="none" w:sz="0" w:space="0" w:color="auto"/>
        <w:right w:val="none" w:sz="0" w:space="0" w:color="auto"/>
      </w:divBdr>
    </w:div>
    <w:div w:id="604967728">
      <w:bodyDiv w:val="1"/>
      <w:marLeft w:val="0"/>
      <w:marRight w:val="0"/>
      <w:marTop w:val="0"/>
      <w:marBottom w:val="0"/>
      <w:divBdr>
        <w:top w:val="none" w:sz="0" w:space="0" w:color="auto"/>
        <w:left w:val="none" w:sz="0" w:space="0" w:color="auto"/>
        <w:bottom w:val="none" w:sz="0" w:space="0" w:color="auto"/>
        <w:right w:val="none" w:sz="0" w:space="0" w:color="auto"/>
      </w:divBdr>
    </w:div>
    <w:div w:id="621229281">
      <w:bodyDiv w:val="1"/>
      <w:marLeft w:val="0"/>
      <w:marRight w:val="0"/>
      <w:marTop w:val="0"/>
      <w:marBottom w:val="0"/>
      <w:divBdr>
        <w:top w:val="none" w:sz="0" w:space="0" w:color="auto"/>
        <w:left w:val="none" w:sz="0" w:space="0" w:color="auto"/>
        <w:bottom w:val="none" w:sz="0" w:space="0" w:color="auto"/>
        <w:right w:val="none" w:sz="0" w:space="0" w:color="auto"/>
      </w:divBdr>
    </w:div>
    <w:div w:id="625889759">
      <w:bodyDiv w:val="1"/>
      <w:marLeft w:val="0"/>
      <w:marRight w:val="0"/>
      <w:marTop w:val="0"/>
      <w:marBottom w:val="0"/>
      <w:divBdr>
        <w:top w:val="none" w:sz="0" w:space="0" w:color="auto"/>
        <w:left w:val="none" w:sz="0" w:space="0" w:color="auto"/>
        <w:bottom w:val="none" w:sz="0" w:space="0" w:color="auto"/>
        <w:right w:val="none" w:sz="0" w:space="0" w:color="auto"/>
      </w:divBdr>
    </w:div>
    <w:div w:id="639263140">
      <w:bodyDiv w:val="1"/>
      <w:marLeft w:val="0"/>
      <w:marRight w:val="0"/>
      <w:marTop w:val="0"/>
      <w:marBottom w:val="0"/>
      <w:divBdr>
        <w:top w:val="none" w:sz="0" w:space="0" w:color="auto"/>
        <w:left w:val="none" w:sz="0" w:space="0" w:color="auto"/>
        <w:bottom w:val="none" w:sz="0" w:space="0" w:color="auto"/>
        <w:right w:val="none" w:sz="0" w:space="0" w:color="auto"/>
      </w:divBdr>
    </w:div>
    <w:div w:id="640577939">
      <w:bodyDiv w:val="1"/>
      <w:marLeft w:val="0"/>
      <w:marRight w:val="0"/>
      <w:marTop w:val="0"/>
      <w:marBottom w:val="0"/>
      <w:divBdr>
        <w:top w:val="none" w:sz="0" w:space="0" w:color="auto"/>
        <w:left w:val="none" w:sz="0" w:space="0" w:color="auto"/>
        <w:bottom w:val="none" w:sz="0" w:space="0" w:color="auto"/>
        <w:right w:val="none" w:sz="0" w:space="0" w:color="auto"/>
      </w:divBdr>
    </w:div>
    <w:div w:id="653804824">
      <w:bodyDiv w:val="1"/>
      <w:marLeft w:val="0"/>
      <w:marRight w:val="0"/>
      <w:marTop w:val="0"/>
      <w:marBottom w:val="0"/>
      <w:divBdr>
        <w:top w:val="none" w:sz="0" w:space="0" w:color="auto"/>
        <w:left w:val="none" w:sz="0" w:space="0" w:color="auto"/>
        <w:bottom w:val="none" w:sz="0" w:space="0" w:color="auto"/>
        <w:right w:val="none" w:sz="0" w:space="0" w:color="auto"/>
      </w:divBdr>
    </w:div>
    <w:div w:id="661273509">
      <w:bodyDiv w:val="1"/>
      <w:marLeft w:val="0"/>
      <w:marRight w:val="0"/>
      <w:marTop w:val="0"/>
      <w:marBottom w:val="0"/>
      <w:divBdr>
        <w:top w:val="none" w:sz="0" w:space="0" w:color="auto"/>
        <w:left w:val="none" w:sz="0" w:space="0" w:color="auto"/>
        <w:bottom w:val="none" w:sz="0" w:space="0" w:color="auto"/>
        <w:right w:val="none" w:sz="0" w:space="0" w:color="auto"/>
      </w:divBdr>
    </w:div>
    <w:div w:id="663751064">
      <w:bodyDiv w:val="1"/>
      <w:marLeft w:val="0"/>
      <w:marRight w:val="0"/>
      <w:marTop w:val="0"/>
      <w:marBottom w:val="0"/>
      <w:divBdr>
        <w:top w:val="none" w:sz="0" w:space="0" w:color="auto"/>
        <w:left w:val="none" w:sz="0" w:space="0" w:color="auto"/>
        <w:bottom w:val="none" w:sz="0" w:space="0" w:color="auto"/>
        <w:right w:val="none" w:sz="0" w:space="0" w:color="auto"/>
      </w:divBdr>
    </w:div>
    <w:div w:id="665135103">
      <w:bodyDiv w:val="1"/>
      <w:marLeft w:val="0"/>
      <w:marRight w:val="0"/>
      <w:marTop w:val="0"/>
      <w:marBottom w:val="0"/>
      <w:divBdr>
        <w:top w:val="none" w:sz="0" w:space="0" w:color="auto"/>
        <w:left w:val="none" w:sz="0" w:space="0" w:color="auto"/>
        <w:bottom w:val="none" w:sz="0" w:space="0" w:color="auto"/>
        <w:right w:val="none" w:sz="0" w:space="0" w:color="auto"/>
      </w:divBdr>
    </w:div>
    <w:div w:id="672758749">
      <w:bodyDiv w:val="1"/>
      <w:marLeft w:val="0"/>
      <w:marRight w:val="0"/>
      <w:marTop w:val="0"/>
      <w:marBottom w:val="0"/>
      <w:divBdr>
        <w:top w:val="none" w:sz="0" w:space="0" w:color="auto"/>
        <w:left w:val="none" w:sz="0" w:space="0" w:color="auto"/>
        <w:bottom w:val="none" w:sz="0" w:space="0" w:color="auto"/>
        <w:right w:val="none" w:sz="0" w:space="0" w:color="auto"/>
      </w:divBdr>
    </w:div>
    <w:div w:id="674649579">
      <w:bodyDiv w:val="1"/>
      <w:marLeft w:val="0"/>
      <w:marRight w:val="0"/>
      <w:marTop w:val="0"/>
      <w:marBottom w:val="0"/>
      <w:divBdr>
        <w:top w:val="none" w:sz="0" w:space="0" w:color="auto"/>
        <w:left w:val="none" w:sz="0" w:space="0" w:color="auto"/>
        <w:bottom w:val="none" w:sz="0" w:space="0" w:color="auto"/>
        <w:right w:val="none" w:sz="0" w:space="0" w:color="auto"/>
      </w:divBdr>
    </w:div>
    <w:div w:id="677851366">
      <w:bodyDiv w:val="1"/>
      <w:marLeft w:val="0"/>
      <w:marRight w:val="0"/>
      <w:marTop w:val="0"/>
      <w:marBottom w:val="0"/>
      <w:divBdr>
        <w:top w:val="none" w:sz="0" w:space="0" w:color="auto"/>
        <w:left w:val="none" w:sz="0" w:space="0" w:color="auto"/>
        <w:bottom w:val="none" w:sz="0" w:space="0" w:color="auto"/>
        <w:right w:val="none" w:sz="0" w:space="0" w:color="auto"/>
      </w:divBdr>
    </w:div>
    <w:div w:id="682248890">
      <w:bodyDiv w:val="1"/>
      <w:marLeft w:val="0"/>
      <w:marRight w:val="0"/>
      <w:marTop w:val="0"/>
      <w:marBottom w:val="0"/>
      <w:divBdr>
        <w:top w:val="none" w:sz="0" w:space="0" w:color="auto"/>
        <w:left w:val="none" w:sz="0" w:space="0" w:color="auto"/>
        <w:bottom w:val="none" w:sz="0" w:space="0" w:color="auto"/>
        <w:right w:val="none" w:sz="0" w:space="0" w:color="auto"/>
      </w:divBdr>
    </w:div>
    <w:div w:id="686256060">
      <w:bodyDiv w:val="1"/>
      <w:marLeft w:val="0"/>
      <w:marRight w:val="0"/>
      <w:marTop w:val="0"/>
      <w:marBottom w:val="0"/>
      <w:divBdr>
        <w:top w:val="none" w:sz="0" w:space="0" w:color="auto"/>
        <w:left w:val="none" w:sz="0" w:space="0" w:color="auto"/>
        <w:bottom w:val="none" w:sz="0" w:space="0" w:color="auto"/>
        <w:right w:val="none" w:sz="0" w:space="0" w:color="auto"/>
      </w:divBdr>
    </w:div>
    <w:div w:id="689720519">
      <w:bodyDiv w:val="1"/>
      <w:marLeft w:val="0"/>
      <w:marRight w:val="0"/>
      <w:marTop w:val="0"/>
      <w:marBottom w:val="0"/>
      <w:divBdr>
        <w:top w:val="none" w:sz="0" w:space="0" w:color="auto"/>
        <w:left w:val="none" w:sz="0" w:space="0" w:color="auto"/>
        <w:bottom w:val="none" w:sz="0" w:space="0" w:color="auto"/>
        <w:right w:val="none" w:sz="0" w:space="0" w:color="auto"/>
      </w:divBdr>
    </w:div>
    <w:div w:id="690378671">
      <w:bodyDiv w:val="1"/>
      <w:marLeft w:val="0"/>
      <w:marRight w:val="0"/>
      <w:marTop w:val="0"/>
      <w:marBottom w:val="0"/>
      <w:divBdr>
        <w:top w:val="none" w:sz="0" w:space="0" w:color="auto"/>
        <w:left w:val="none" w:sz="0" w:space="0" w:color="auto"/>
        <w:bottom w:val="none" w:sz="0" w:space="0" w:color="auto"/>
        <w:right w:val="none" w:sz="0" w:space="0" w:color="auto"/>
      </w:divBdr>
    </w:div>
    <w:div w:id="698891269">
      <w:bodyDiv w:val="1"/>
      <w:marLeft w:val="0"/>
      <w:marRight w:val="0"/>
      <w:marTop w:val="0"/>
      <w:marBottom w:val="0"/>
      <w:divBdr>
        <w:top w:val="none" w:sz="0" w:space="0" w:color="auto"/>
        <w:left w:val="none" w:sz="0" w:space="0" w:color="auto"/>
        <w:bottom w:val="none" w:sz="0" w:space="0" w:color="auto"/>
        <w:right w:val="none" w:sz="0" w:space="0" w:color="auto"/>
      </w:divBdr>
    </w:div>
    <w:div w:id="699167432">
      <w:bodyDiv w:val="1"/>
      <w:marLeft w:val="0"/>
      <w:marRight w:val="0"/>
      <w:marTop w:val="0"/>
      <w:marBottom w:val="0"/>
      <w:divBdr>
        <w:top w:val="none" w:sz="0" w:space="0" w:color="auto"/>
        <w:left w:val="none" w:sz="0" w:space="0" w:color="auto"/>
        <w:bottom w:val="none" w:sz="0" w:space="0" w:color="auto"/>
        <w:right w:val="none" w:sz="0" w:space="0" w:color="auto"/>
      </w:divBdr>
    </w:div>
    <w:div w:id="707294906">
      <w:bodyDiv w:val="1"/>
      <w:marLeft w:val="0"/>
      <w:marRight w:val="0"/>
      <w:marTop w:val="0"/>
      <w:marBottom w:val="0"/>
      <w:divBdr>
        <w:top w:val="none" w:sz="0" w:space="0" w:color="auto"/>
        <w:left w:val="none" w:sz="0" w:space="0" w:color="auto"/>
        <w:bottom w:val="none" w:sz="0" w:space="0" w:color="auto"/>
        <w:right w:val="none" w:sz="0" w:space="0" w:color="auto"/>
      </w:divBdr>
    </w:div>
    <w:div w:id="707686026">
      <w:bodyDiv w:val="1"/>
      <w:marLeft w:val="0"/>
      <w:marRight w:val="0"/>
      <w:marTop w:val="0"/>
      <w:marBottom w:val="0"/>
      <w:divBdr>
        <w:top w:val="none" w:sz="0" w:space="0" w:color="auto"/>
        <w:left w:val="none" w:sz="0" w:space="0" w:color="auto"/>
        <w:bottom w:val="none" w:sz="0" w:space="0" w:color="auto"/>
        <w:right w:val="none" w:sz="0" w:space="0" w:color="auto"/>
      </w:divBdr>
    </w:div>
    <w:div w:id="715200420">
      <w:bodyDiv w:val="1"/>
      <w:marLeft w:val="0"/>
      <w:marRight w:val="0"/>
      <w:marTop w:val="0"/>
      <w:marBottom w:val="0"/>
      <w:divBdr>
        <w:top w:val="none" w:sz="0" w:space="0" w:color="auto"/>
        <w:left w:val="none" w:sz="0" w:space="0" w:color="auto"/>
        <w:bottom w:val="none" w:sz="0" w:space="0" w:color="auto"/>
        <w:right w:val="none" w:sz="0" w:space="0" w:color="auto"/>
      </w:divBdr>
    </w:div>
    <w:div w:id="726685085">
      <w:bodyDiv w:val="1"/>
      <w:marLeft w:val="0"/>
      <w:marRight w:val="0"/>
      <w:marTop w:val="0"/>
      <w:marBottom w:val="0"/>
      <w:divBdr>
        <w:top w:val="none" w:sz="0" w:space="0" w:color="auto"/>
        <w:left w:val="none" w:sz="0" w:space="0" w:color="auto"/>
        <w:bottom w:val="none" w:sz="0" w:space="0" w:color="auto"/>
        <w:right w:val="none" w:sz="0" w:space="0" w:color="auto"/>
      </w:divBdr>
    </w:div>
    <w:div w:id="726882180">
      <w:bodyDiv w:val="1"/>
      <w:marLeft w:val="0"/>
      <w:marRight w:val="0"/>
      <w:marTop w:val="0"/>
      <w:marBottom w:val="0"/>
      <w:divBdr>
        <w:top w:val="none" w:sz="0" w:space="0" w:color="auto"/>
        <w:left w:val="none" w:sz="0" w:space="0" w:color="auto"/>
        <w:bottom w:val="none" w:sz="0" w:space="0" w:color="auto"/>
        <w:right w:val="none" w:sz="0" w:space="0" w:color="auto"/>
      </w:divBdr>
    </w:div>
    <w:div w:id="746078812">
      <w:bodyDiv w:val="1"/>
      <w:marLeft w:val="0"/>
      <w:marRight w:val="0"/>
      <w:marTop w:val="0"/>
      <w:marBottom w:val="0"/>
      <w:divBdr>
        <w:top w:val="none" w:sz="0" w:space="0" w:color="auto"/>
        <w:left w:val="none" w:sz="0" w:space="0" w:color="auto"/>
        <w:bottom w:val="none" w:sz="0" w:space="0" w:color="auto"/>
        <w:right w:val="none" w:sz="0" w:space="0" w:color="auto"/>
      </w:divBdr>
    </w:div>
    <w:div w:id="746926293">
      <w:bodyDiv w:val="1"/>
      <w:marLeft w:val="0"/>
      <w:marRight w:val="0"/>
      <w:marTop w:val="0"/>
      <w:marBottom w:val="0"/>
      <w:divBdr>
        <w:top w:val="none" w:sz="0" w:space="0" w:color="auto"/>
        <w:left w:val="none" w:sz="0" w:space="0" w:color="auto"/>
        <w:bottom w:val="none" w:sz="0" w:space="0" w:color="auto"/>
        <w:right w:val="none" w:sz="0" w:space="0" w:color="auto"/>
      </w:divBdr>
    </w:div>
    <w:div w:id="759564614">
      <w:bodyDiv w:val="1"/>
      <w:marLeft w:val="0"/>
      <w:marRight w:val="0"/>
      <w:marTop w:val="0"/>
      <w:marBottom w:val="0"/>
      <w:divBdr>
        <w:top w:val="none" w:sz="0" w:space="0" w:color="auto"/>
        <w:left w:val="none" w:sz="0" w:space="0" w:color="auto"/>
        <w:bottom w:val="none" w:sz="0" w:space="0" w:color="auto"/>
        <w:right w:val="none" w:sz="0" w:space="0" w:color="auto"/>
      </w:divBdr>
    </w:div>
    <w:div w:id="772242787">
      <w:bodyDiv w:val="1"/>
      <w:marLeft w:val="0"/>
      <w:marRight w:val="0"/>
      <w:marTop w:val="0"/>
      <w:marBottom w:val="0"/>
      <w:divBdr>
        <w:top w:val="none" w:sz="0" w:space="0" w:color="auto"/>
        <w:left w:val="none" w:sz="0" w:space="0" w:color="auto"/>
        <w:bottom w:val="none" w:sz="0" w:space="0" w:color="auto"/>
        <w:right w:val="none" w:sz="0" w:space="0" w:color="auto"/>
      </w:divBdr>
    </w:div>
    <w:div w:id="782192232">
      <w:bodyDiv w:val="1"/>
      <w:marLeft w:val="0"/>
      <w:marRight w:val="0"/>
      <w:marTop w:val="0"/>
      <w:marBottom w:val="0"/>
      <w:divBdr>
        <w:top w:val="none" w:sz="0" w:space="0" w:color="auto"/>
        <w:left w:val="none" w:sz="0" w:space="0" w:color="auto"/>
        <w:bottom w:val="none" w:sz="0" w:space="0" w:color="auto"/>
        <w:right w:val="none" w:sz="0" w:space="0" w:color="auto"/>
      </w:divBdr>
      <w:divsChild>
        <w:div w:id="191307276">
          <w:marLeft w:val="0"/>
          <w:marRight w:val="0"/>
          <w:marTop w:val="0"/>
          <w:marBottom w:val="0"/>
          <w:divBdr>
            <w:top w:val="none" w:sz="0" w:space="0" w:color="auto"/>
            <w:left w:val="none" w:sz="0" w:space="0" w:color="auto"/>
            <w:bottom w:val="none" w:sz="0" w:space="0" w:color="auto"/>
            <w:right w:val="none" w:sz="0" w:space="0" w:color="auto"/>
          </w:divBdr>
        </w:div>
        <w:div w:id="278072331">
          <w:marLeft w:val="0"/>
          <w:marRight w:val="0"/>
          <w:marTop w:val="0"/>
          <w:marBottom w:val="0"/>
          <w:divBdr>
            <w:top w:val="none" w:sz="0" w:space="0" w:color="auto"/>
            <w:left w:val="none" w:sz="0" w:space="0" w:color="auto"/>
            <w:bottom w:val="none" w:sz="0" w:space="0" w:color="auto"/>
            <w:right w:val="none" w:sz="0" w:space="0" w:color="auto"/>
          </w:divBdr>
        </w:div>
        <w:div w:id="470749946">
          <w:marLeft w:val="0"/>
          <w:marRight w:val="0"/>
          <w:marTop w:val="0"/>
          <w:marBottom w:val="0"/>
          <w:divBdr>
            <w:top w:val="none" w:sz="0" w:space="0" w:color="auto"/>
            <w:left w:val="none" w:sz="0" w:space="0" w:color="auto"/>
            <w:bottom w:val="none" w:sz="0" w:space="0" w:color="auto"/>
            <w:right w:val="none" w:sz="0" w:space="0" w:color="auto"/>
          </w:divBdr>
        </w:div>
        <w:div w:id="821122970">
          <w:marLeft w:val="0"/>
          <w:marRight w:val="0"/>
          <w:marTop w:val="0"/>
          <w:marBottom w:val="0"/>
          <w:divBdr>
            <w:top w:val="none" w:sz="0" w:space="0" w:color="auto"/>
            <w:left w:val="none" w:sz="0" w:space="0" w:color="auto"/>
            <w:bottom w:val="none" w:sz="0" w:space="0" w:color="auto"/>
            <w:right w:val="none" w:sz="0" w:space="0" w:color="auto"/>
          </w:divBdr>
        </w:div>
        <w:div w:id="920135870">
          <w:marLeft w:val="0"/>
          <w:marRight w:val="0"/>
          <w:marTop w:val="0"/>
          <w:marBottom w:val="0"/>
          <w:divBdr>
            <w:top w:val="none" w:sz="0" w:space="0" w:color="auto"/>
            <w:left w:val="none" w:sz="0" w:space="0" w:color="auto"/>
            <w:bottom w:val="none" w:sz="0" w:space="0" w:color="auto"/>
            <w:right w:val="none" w:sz="0" w:space="0" w:color="auto"/>
          </w:divBdr>
        </w:div>
        <w:div w:id="1000810100">
          <w:marLeft w:val="0"/>
          <w:marRight w:val="0"/>
          <w:marTop w:val="0"/>
          <w:marBottom w:val="0"/>
          <w:divBdr>
            <w:top w:val="none" w:sz="0" w:space="0" w:color="auto"/>
            <w:left w:val="none" w:sz="0" w:space="0" w:color="auto"/>
            <w:bottom w:val="none" w:sz="0" w:space="0" w:color="auto"/>
            <w:right w:val="none" w:sz="0" w:space="0" w:color="auto"/>
          </w:divBdr>
        </w:div>
        <w:div w:id="1209295911">
          <w:marLeft w:val="0"/>
          <w:marRight w:val="0"/>
          <w:marTop w:val="0"/>
          <w:marBottom w:val="0"/>
          <w:divBdr>
            <w:top w:val="none" w:sz="0" w:space="0" w:color="auto"/>
            <w:left w:val="none" w:sz="0" w:space="0" w:color="auto"/>
            <w:bottom w:val="none" w:sz="0" w:space="0" w:color="auto"/>
            <w:right w:val="none" w:sz="0" w:space="0" w:color="auto"/>
          </w:divBdr>
        </w:div>
        <w:div w:id="1229344836">
          <w:marLeft w:val="0"/>
          <w:marRight w:val="0"/>
          <w:marTop w:val="0"/>
          <w:marBottom w:val="0"/>
          <w:divBdr>
            <w:top w:val="none" w:sz="0" w:space="0" w:color="auto"/>
            <w:left w:val="none" w:sz="0" w:space="0" w:color="auto"/>
            <w:bottom w:val="none" w:sz="0" w:space="0" w:color="auto"/>
            <w:right w:val="none" w:sz="0" w:space="0" w:color="auto"/>
          </w:divBdr>
        </w:div>
        <w:div w:id="1242837018">
          <w:marLeft w:val="0"/>
          <w:marRight w:val="0"/>
          <w:marTop w:val="0"/>
          <w:marBottom w:val="0"/>
          <w:divBdr>
            <w:top w:val="none" w:sz="0" w:space="0" w:color="auto"/>
            <w:left w:val="none" w:sz="0" w:space="0" w:color="auto"/>
            <w:bottom w:val="none" w:sz="0" w:space="0" w:color="auto"/>
            <w:right w:val="none" w:sz="0" w:space="0" w:color="auto"/>
          </w:divBdr>
        </w:div>
        <w:div w:id="1510023061">
          <w:marLeft w:val="0"/>
          <w:marRight w:val="0"/>
          <w:marTop w:val="0"/>
          <w:marBottom w:val="0"/>
          <w:divBdr>
            <w:top w:val="none" w:sz="0" w:space="0" w:color="auto"/>
            <w:left w:val="none" w:sz="0" w:space="0" w:color="auto"/>
            <w:bottom w:val="none" w:sz="0" w:space="0" w:color="auto"/>
            <w:right w:val="none" w:sz="0" w:space="0" w:color="auto"/>
          </w:divBdr>
        </w:div>
        <w:div w:id="1528057101">
          <w:marLeft w:val="0"/>
          <w:marRight w:val="0"/>
          <w:marTop w:val="0"/>
          <w:marBottom w:val="0"/>
          <w:divBdr>
            <w:top w:val="none" w:sz="0" w:space="0" w:color="auto"/>
            <w:left w:val="none" w:sz="0" w:space="0" w:color="auto"/>
            <w:bottom w:val="none" w:sz="0" w:space="0" w:color="auto"/>
            <w:right w:val="none" w:sz="0" w:space="0" w:color="auto"/>
          </w:divBdr>
        </w:div>
        <w:div w:id="1596743832">
          <w:marLeft w:val="0"/>
          <w:marRight w:val="0"/>
          <w:marTop w:val="0"/>
          <w:marBottom w:val="0"/>
          <w:divBdr>
            <w:top w:val="none" w:sz="0" w:space="0" w:color="auto"/>
            <w:left w:val="none" w:sz="0" w:space="0" w:color="auto"/>
            <w:bottom w:val="none" w:sz="0" w:space="0" w:color="auto"/>
            <w:right w:val="none" w:sz="0" w:space="0" w:color="auto"/>
          </w:divBdr>
        </w:div>
        <w:div w:id="1855656262">
          <w:marLeft w:val="0"/>
          <w:marRight w:val="0"/>
          <w:marTop w:val="0"/>
          <w:marBottom w:val="0"/>
          <w:divBdr>
            <w:top w:val="none" w:sz="0" w:space="0" w:color="auto"/>
            <w:left w:val="none" w:sz="0" w:space="0" w:color="auto"/>
            <w:bottom w:val="none" w:sz="0" w:space="0" w:color="auto"/>
            <w:right w:val="none" w:sz="0" w:space="0" w:color="auto"/>
          </w:divBdr>
        </w:div>
        <w:div w:id="2027751753">
          <w:marLeft w:val="0"/>
          <w:marRight w:val="0"/>
          <w:marTop w:val="0"/>
          <w:marBottom w:val="0"/>
          <w:divBdr>
            <w:top w:val="none" w:sz="0" w:space="0" w:color="auto"/>
            <w:left w:val="none" w:sz="0" w:space="0" w:color="auto"/>
            <w:bottom w:val="none" w:sz="0" w:space="0" w:color="auto"/>
            <w:right w:val="none" w:sz="0" w:space="0" w:color="auto"/>
          </w:divBdr>
        </w:div>
      </w:divsChild>
    </w:div>
    <w:div w:id="782269845">
      <w:bodyDiv w:val="1"/>
      <w:marLeft w:val="0"/>
      <w:marRight w:val="0"/>
      <w:marTop w:val="0"/>
      <w:marBottom w:val="0"/>
      <w:divBdr>
        <w:top w:val="none" w:sz="0" w:space="0" w:color="auto"/>
        <w:left w:val="none" w:sz="0" w:space="0" w:color="auto"/>
        <w:bottom w:val="none" w:sz="0" w:space="0" w:color="auto"/>
        <w:right w:val="none" w:sz="0" w:space="0" w:color="auto"/>
      </w:divBdr>
    </w:div>
    <w:div w:id="791678922">
      <w:bodyDiv w:val="1"/>
      <w:marLeft w:val="0"/>
      <w:marRight w:val="0"/>
      <w:marTop w:val="0"/>
      <w:marBottom w:val="0"/>
      <w:divBdr>
        <w:top w:val="none" w:sz="0" w:space="0" w:color="auto"/>
        <w:left w:val="none" w:sz="0" w:space="0" w:color="auto"/>
        <w:bottom w:val="none" w:sz="0" w:space="0" w:color="auto"/>
        <w:right w:val="none" w:sz="0" w:space="0" w:color="auto"/>
      </w:divBdr>
    </w:div>
    <w:div w:id="792020624">
      <w:bodyDiv w:val="1"/>
      <w:marLeft w:val="0"/>
      <w:marRight w:val="0"/>
      <w:marTop w:val="0"/>
      <w:marBottom w:val="0"/>
      <w:divBdr>
        <w:top w:val="none" w:sz="0" w:space="0" w:color="auto"/>
        <w:left w:val="none" w:sz="0" w:space="0" w:color="auto"/>
        <w:bottom w:val="none" w:sz="0" w:space="0" w:color="auto"/>
        <w:right w:val="none" w:sz="0" w:space="0" w:color="auto"/>
      </w:divBdr>
    </w:div>
    <w:div w:id="803809070">
      <w:bodyDiv w:val="1"/>
      <w:marLeft w:val="0"/>
      <w:marRight w:val="0"/>
      <w:marTop w:val="0"/>
      <w:marBottom w:val="0"/>
      <w:divBdr>
        <w:top w:val="none" w:sz="0" w:space="0" w:color="auto"/>
        <w:left w:val="none" w:sz="0" w:space="0" w:color="auto"/>
        <w:bottom w:val="none" w:sz="0" w:space="0" w:color="auto"/>
        <w:right w:val="none" w:sz="0" w:space="0" w:color="auto"/>
      </w:divBdr>
    </w:div>
    <w:div w:id="809131641">
      <w:bodyDiv w:val="1"/>
      <w:marLeft w:val="0"/>
      <w:marRight w:val="0"/>
      <w:marTop w:val="0"/>
      <w:marBottom w:val="0"/>
      <w:divBdr>
        <w:top w:val="none" w:sz="0" w:space="0" w:color="auto"/>
        <w:left w:val="none" w:sz="0" w:space="0" w:color="auto"/>
        <w:bottom w:val="none" w:sz="0" w:space="0" w:color="auto"/>
        <w:right w:val="none" w:sz="0" w:space="0" w:color="auto"/>
      </w:divBdr>
    </w:div>
    <w:div w:id="810099172">
      <w:bodyDiv w:val="1"/>
      <w:marLeft w:val="0"/>
      <w:marRight w:val="0"/>
      <w:marTop w:val="0"/>
      <w:marBottom w:val="0"/>
      <w:divBdr>
        <w:top w:val="none" w:sz="0" w:space="0" w:color="auto"/>
        <w:left w:val="none" w:sz="0" w:space="0" w:color="auto"/>
        <w:bottom w:val="none" w:sz="0" w:space="0" w:color="auto"/>
        <w:right w:val="none" w:sz="0" w:space="0" w:color="auto"/>
      </w:divBdr>
    </w:div>
    <w:div w:id="817840018">
      <w:bodyDiv w:val="1"/>
      <w:marLeft w:val="0"/>
      <w:marRight w:val="0"/>
      <w:marTop w:val="0"/>
      <w:marBottom w:val="0"/>
      <w:divBdr>
        <w:top w:val="none" w:sz="0" w:space="0" w:color="auto"/>
        <w:left w:val="none" w:sz="0" w:space="0" w:color="auto"/>
        <w:bottom w:val="none" w:sz="0" w:space="0" w:color="auto"/>
        <w:right w:val="none" w:sz="0" w:space="0" w:color="auto"/>
      </w:divBdr>
    </w:div>
    <w:div w:id="823549016">
      <w:bodyDiv w:val="1"/>
      <w:marLeft w:val="0"/>
      <w:marRight w:val="0"/>
      <w:marTop w:val="0"/>
      <w:marBottom w:val="0"/>
      <w:divBdr>
        <w:top w:val="none" w:sz="0" w:space="0" w:color="auto"/>
        <w:left w:val="none" w:sz="0" w:space="0" w:color="auto"/>
        <w:bottom w:val="none" w:sz="0" w:space="0" w:color="auto"/>
        <w:right w:val="none" w:sz="0" w:space="0" w:color="auto"/>
      </w:divBdr>
    </w:div>
    <w:div w:id="830295061">
      <w:bodyDiv w:val="1"/>
      <w:marLeft w:val="0"/>
      <w:marRight w:val="0"/>
      <w:marTop w:val="0"/>
      <w:marBottom w:val="0"/>
      <w:divBdr>
        <w:top w:val="none" w:sz="0" w:space="0" w:color="auto"/>
        <w:left w:val="none" w:sz="0" w:space="0" w:color="auto"/>
        <w:bottom w:val="none" w:sz="0" w:space="0" w:color="auto"/>
        <w:right w:val="none" w:sz="0" w:space="0" w:color="auto"/>
      </w:divBdr>
    </w:div>
    <w:div w:id="830608474">
      <w:bodyDiv w:val="1"/>
      <w:marLeft w:val="0"/>
      <w:marRight w:val="0"/>
      <w:marTop w:val="0"/>
      <w:marBottom w:val="0"/>
      <w:divBdr>
        <w:top w:val="none" w:sz="0" w:space="0" w:color="auto"/>
        <w:left w:val="none" w:sz="0" w:space="0" w:color="auto"/>
        <w:bottom w:val="none" w:sz="0" w:space="0" w:color="auto"/>
        <w:right w:val="none" w:sz="0" w:space="0" w:color="auto"/>
      </w:divBdr>
    </w:div>
    <w:div w:id="844440349">
      <w:bodyDiv w:val="1"/>
      <w:marLeft w:val="0"/>
      <w:marRight w:val="0"/>
      <w:marTop w:val="0"/>
      <w:marBottom w:val="0"/>
      <w:divBdr>
        <w:top w:val="none" w:sz="0" w:space="0" w:color="auto"/>
        <w:left w:val="none" w:sz="0" w:space="0" w:color="auto"/>
        <w:bottom w:val="none" w:sz="0" w:space="0" w:color="auto"/>
        <w:right w:val="none" w:sz="0" w:space="0" w:color="auto"/>
      </w:divBdr>
    </w:div>
    <w:div w:id="845099912">
      <w:bodyDiv w:val="1"/>
      <w:marLeft w:val="0"/>
      <w:marRight w:val="0"/>
      <w:marTop w:val="0"/>
      <w:marBottom w:val="0"/>
      <w:divBdr>
        <w:top w:val="none" w:sz="0" w:space="0" w:color="auto"/>
        <w:left w:val="none" w:sz="0" w:space="0" w:color="auto"/>
        <w:bottom w:val="none" w:sz="0" w:space="0" w:color="auto"/>
        <w:right w:val="none" w:sz="0" w:space="0" w:color="auto"/>
      </w:divBdr>
    </w:div>
    <w:div w:id="849686852">
      <w:bodyDiv w:val="1"/>
      <w:marLeft w:val="0"/>
      <w:marRight w:val="0"/>
      <w:marTop w:val="0"/>
      <w:marBottom w:val="0"/>
      <w:divBdr>
        <w:top w:val="none" w:sz="0" w:space="0" w:color="auto"/>
        <w:left w:val="none" w:sz="0" w:space="0" w:color="auto"/>
        <w:bottom w:val="none" w:sz="0" w:space="0" w:color="auto"/>
        <w:right w:val="none" w:sz="0" w:space="0" w:color="auto"/>
      </w:divBdr>
    </w:div>
    <w:div w:id="850022984">
      <w:bodyDiv w:val="1"/>
      <w:marLeft w:val="0"/>
      <w:marRight w:val="0"/>
      <w:marTop w:val="0"/>
      <w:marBottom w:val="0"/>
      <w:divBdr>
        <w:top w:val="none" w:sz="0" w:space="0" w:color="auto"/>
        <w:left w:val="none" w:sz="0" w:space="0" w:color="auto"/>
        <w:bottom w:val="none" w:sz="0" w:space="0" w:color="auto"/>
        <w:right w:val="none" w:sz="0" w:space="0" w:color="auto"/>
      </w:divBdr>
    </w:div>
    <w:div w:id="864176628">
      <w:bodyDiv w:val="1"/>
      <w:marLeft w:val="0"/>
      <w:marRight w:val="0"/>
      <w:marTop w:val="0"/>
      <w:marBottom w:val="0"/>
      <w:divBdr>
        <w:top w:val="none" w:sz="0" w:space="0" w:color="auto"/>
        <w:left w:val="none" w:sz="0" w:space="0" w:color="auto"/>
        <w:bottom w:val="none" w:sz="0" w:space="0" w:color="auto"/>
        <w:right w:val="none" w:sz="0" w:space="0" w:color="auto"/>
      </w:divBdr>
    </w:div>
    <w:div w:id="870457720">
      <w:bodyDiv w:val="1"/>
      <w:marLeft w:val="0"/>
      <w:marRight w:val="0"/>
      <w:marTop w:val="0"/>
      <w:marBottom w:val="0"/>
      <w:divBdr>
        <w:top w:val="none" w:sz="0" w:space="0" w:color="auto"/>
        <w:left w:val="none" w:sz="0" w:space="0" w:color="auto"/>
        <w:bottom w:val="none" w:sz="0" w:space="0" w:color="auto"/>
        <w:right w:val="none" w:sz="0" w:space="0" w:color="auto"/>
      </w:divBdr>
    </w:div>
    <w:div w:id="882713706">
      <w:bodyDiv w:val="1"/>
      <w:marLeft w:val="0"/>
      <w:marRight w:val="0"/>
      <w:marTop w:val="0"/>
      <w:marBottom w:val="0"/>
      <w:divBdr>
        <w:top w:val="none" w:sz="0" w:space="0" w:color="auto"/>
        <w:left w:val="none" w:sz="0" w:space="0" w:color="auto"/>
        <w:bottom w:val="none" w:sz="0" w:space="0" w:color="auto"/>
        <w:right w:val="none" w:sz="0" w:space="0" w:color="auto"/>
      </w:divBdr>
    </w:div>
    <w:div w:id="886991776">
      <w:bodyDiv w:val="1"/>
      <w:marLeft w:val="0"/>
      <w:marRight w:val="0"/>
      <w:marTop w:val="0"/>
      <w:marBottom w:val="0"/>
      <w:divBdr>
        <w:top w:val="none" w:sz="0" w:space="0" w:color="auto"/>
        <w:left w:val="none" w:sz="0" w:space="0" w:color="auto"/>
        <w:bottom w:val="none" w:sz="0" w:space="0" w:color="auto"/>
        <w:right w:val="none" w:sz="0" w:space="0" w:color="auto"/>
      </w:divBdr>
    </w:div>
    <w:div w:id="889732688">
      <w:bodyDiv w:val="1"/>
      <w:marLeft w:val="0"/>
      <w:marRight w:val="0"/>
      <w:marTop w:val="0"/>
      <w:marBottom w:val="0"/>
      <w:divBdr>
        <w:top w:val="none" w:sz="0" w:space="0" w:color="auto"/>
        <w:left w:val="none" w:sz="0" w:space="0" w:color="auto"/>
        <w:bottom w:val="none" w:sz="0" w:space="0" w:color="auto"/>
        <w:right w:val="none" w:sz="0" w:space="0" w:color="auto"/>
      </w:divBdr>
    </w:div>
    <w:div w:id="899558411">
      <w:bodyDiv w:val="1"/>
      <w:marLeft w:val="0"/>
      <w:marRight w:val="0"/>
      <w:marTop w:val="0"/>
      <w:marBottom w:val="0"/>
      <w:divBdr>
        <w:top w:val="none" w:sz="0" w:space="0" w:color="auto"/>
        <w:left w:val="none" w:sz="0" w:space="0" w:color="auto"/>
        <w:bottom w:val="none" w:sz="0" w:space="0" w:color="auto"/>
        <w:right w:val="none" w:sz="0" w:space="0" w:color="auto"/>
      </w:divBdr>
    </w:div>
    <w:div w:id="901604081">
      <w:bodyDiv w:val="1"/>
      <w:marLeft w:val="0"/>
      <w:marRight w:val="0"/>
      <w:marTop w:val="0"/>
      <w:marBottom w:val="0"/>
      <w:divBdr>
        <w:top w:val="none" w:sz="0" w:space="0" w:color="auto"/>
        <w:left w:val="none" w:sz="0" w:space="0" w:color="auto"/>
        <w:bottom w:val="none" w:sz="0" w:space="0" w:color="auto"/>
        <w:right w:val="none" w:sz="0" w:space="0" w:color="auto"/>
      </w:divBdr>
    </w:div>
    <w:div w:id="909465592">
      <w:bodyDiv w:val="1"/>
      <w:marLeft w:val="0"/>
      <w:marRight w:val="0"/>
      <w:marTop w:val="0"/>
      <w:marBottom w:val="0"/>
      <w:divBdr>
        <w:top w:val="none" w:sz="0" w:space="0" w:color="auto"/>
        <w:left w:val="none" w:sz="0" w:space="0" w:color="auto"/>
        <w:bottom w:val="none" w:sz="0" w:space="0" w:color="auto"/>
        <w:right w:val="none" w:sz="0" w:space="0" w:color="auto"/>
      </w:divBdr>
    </w:div>
    <w:div w:id="913471798">
      <w:bodyDiv w:val="1"/>
      <w:marLeft w:val="0"/>
      <w:marRight w:val="0"/>
      <w:marTop w:val="0"/>
      <w:marBottom w:val="0"/>
      <w:divBdr>
        <w:top w:val="none" w:sz="0" w:space="0" w:color="auto"/>
        <w:left w:val="none" w:sz="0" w:space="0" w:color="auto"/>
        <w:bottom w:val="none" w:sz="0" w:space="0" w:color="auto"/>
        <w:right w:val="none" w:sz="0" w:space="0" w:color="auto"/>
      </w:divBdr>
    </w:div>
    <w:div w:id="913584265">
      <w:bodyDiv w:val="1"/>
      <w:marLeft w:val="0"/>
      <w:marRight w:val="0"/>
      <w:marTop w:val="0"/>
      <w:marBottom w:val="0"/>
      <w:divBdr>
        <w:top w:val="none" w:sz="0" w:space="0" w:color="auto"/>
        <w:left w:val="none" w:sz="0" w:space="0" w:color="auto"/>
        <w:bottom w:val="none" w:sz="0" w:space="0" w:color="auto"/>
        <w:right w:val="none" w:sz="0" w:space="0" w:color="auto"/>
      </w:divBdr>
    </w:div>
    <w:div w:id="915238904">
      <w:bodyDiv w:val="1"/>
      <w:marLeft w:val="0"/>
      <w:marRight w:val="0"/>
      <w:marTop w:val="0"/>
      <w:marBottom w:val="0"/>
      <w:divBdr>
        <w:top w:val="none" w:sz="0" w:space="0" w:color="auto"/>
        <w:left w:val="none" w:sz="0" w:space="0" w:color="auto"/>
        <w:bottom w:val="none" w:sz="0" w:space="0" w:color="auto"/>
        <w:right w:val="none" w:sz="0" w:space="0" w:color="auto"/>
      </w:divBdr>
    </w:div>
    <w:div w:id="916478423">
      <w:bodyDiv w:val="1"/>
      <w:marLeft w:val="0"/>
      <w:marRight w:val="0"/>
      <w:marTop w:val="0"/>
      <w:marBottom w:val="0"/>
      <w:divBdr>
        <w:top w:val="none" w:sz="0" w:space="0" w:color="auto"/>
        <w:left w:val="none" w:sz="0" w:space="0" w:color="auto"/>
        <w:bottom w:val="none" w:sz="0" w:space="0" w:color="auto"/>
        <w:right w:val="none" w:sz="0" w:space="0" w:color="auto"/>
      </w:divBdr>
    </w:div>
    <w:div w:id="917398283">
      <w:bodyDiv w:val="1"/>
      <w:marLeft w:val="0"/>
      <w:marRight w:val="0"/>
      <w:marTop w:val="0"/>
      <w:marBottom w:val="0"/>
      <w:divBdr>
        <w:top w:val="none" w:sz="0" w:space="0" w:color="auto"/>
        <w:left w:val="none" w:sz="0" w:space="0" w:color="auto"/>
        <w:bottom w:val="none" w:sz="0" w:space="0" w:color="auto"/>
        <w:right w:val="none" w:sz="0" w:space="0" w:color="auto"/>
      </w:divBdr>
    </w:div>
    <w:div w:id="922883455">
      <w:bodyDiv w:val="1"/>
      <w:marLeft w:val="0"/>
      <w:marRight w:val="0"/>
      <w:marTop w:val="0"/>
      <w:marBottom w:val="0"/>
      <w:divBdr>
        <w:top w:val="none" w:sz="0" w:space="0" w:color="auto"/>
        <w:left w:val="none" w:sz="0" w:space="0" w:color="auto"/>
        <w:bottom w:val="none" w:sz="0" w:space="0" w:color="auto"/>
        <w:right w:val="none" w:sz="0" w:space="0" w:color="auto"/>
      </w:divBdr>
    </w:div>
    <w:div w:id="922955933">
      <w:bodyDiv w:val="1"/>
      <w:marLeft w:val="0"/>
      <w:marRight w:val="0"/>
      <w:marTop w:val="0"/>
      <w:marBottom w:val="0"/>
      <w:divBdr>
        <w:top w:val="none" w:sz="0" w:space="0" w:color="auto"/>
        <w:left w:val="none" w:sz="0" w:space="0" w:color="auto"/>
        <w:bottom w:val="none" w:sz="0" w:space="0" w:color="auto"/>
        <w:right w:val="none" w:sz="0" w:space="0" w:color="auto"/>
      </w:divBdr>
    </w:div>
    <w:div w:id="932520142">
      <w:bodyDiv w:val="1"/>
      <w:marLeft w:val="0"/>
      <w:marRight w:val="0"/>
      <w:marTop w:val="0"/>
      <w:marBottom w:val="0"/>
      <w:divBdr>
        <w:top w:val="none" w:sz="0" w:space="0" w:color="auto"/>
        <w:left w:val="none" w:sz="0" w:space="0" w:color="auto"/>
        <w:bottom w:val="none" w:sz="0" w:space="0" w:color="auto"/>
        <w:right w:val="none" w:sz="0" w:space="0" w:color="auto"/>
      </w:divBdr>
    </w:div>
    <w:div w:id="937056540">
      <w:bodyDiv w:val="1"/>
      <w:marLeft w:val="0"/>
      <w:marRight w:val="0"/>
      <w:marTop w:val="0"/>
      <w:marBottom w:val="0"/>
      <w:divBdr>
        <w:top w:val="none" w:sz="0" w:space="0" w:color="auto"/>
        <w:left w:val="none" w:sz="0" w:space="0" w:color="auto"/>
        <w:bottom w:val="none" w:sz="0" w:space="0" w:color="auto"/>
        <w:right w:val="none" w:sz="0" w:space="0" w:color="auto"/>
      </w:divBdr>
    </w:div>
    <w:div w:id="940337684">
      <w:bodyDiv w:val="1"/>
      <w:marLeft w:val="0"/>
      <w:marRight w:val="0"/>
      <w:marTop w:val="0"/>
      <w:marBottom w:val="0"/>
      <w:divBdr>
        <w:top w:val="none" w:sz="0" w:space="0" w:color="auto"/>
        <w:left w:val="none" w:sz="0" w:space="0" w:color="auto"/>
        <w:bottom w:val="none" w:sz="0" w:space="0" w:color="auto"/>
        <w:right w:val="none" w:sz="0" w:space="0" w:color="auto"/>
      </w:divBdr>
    </w:div>
    <w:div w:id="952127029">
      <w:bodyDiv w:val="1"/>
      <w:marLeft w:val="0"/>
      <w:marRight w:val="0"/>
      <w:marTop w:val="0"/>
      <w:marBottom w:val="0"/>
      <w:divBdr>
        <w:top w:val="none" w:sz="0" w:space="0" w:color="auto"/>
        <w:left w:val="none" w:sz="0" w:space="0" w:color="auto"/>
        <w:bottom w:val="none" w:sz="0" w:space="0" w:color="auto"/>
        <w:right w:val="none" w:sz="0" w:space="0" w:color="auto"/>
      </w:divBdr>
    </w:div>
    <w:div w:id="959192036">
      <w:bodyDiv w:val="1"/>
      <w:marLeft w:val="0"/>
      <w:marRight w:val="0"/>
      <w:marTop w:val="0"/>
      <w:marBottom w:val="0"/>
      <w:divBdr>
        <w:top w:val="none" w:sz="0" w:space="0" w:color="auto"/>
        <w:left w:val="none" w:sz="0" w:space="0" w:color="auto"/>
        <w:bottom w:val="none" w:sz="0" w:space="0" w:color="auto"/>
        <w:right w:val="none" w:sz="0" w:space="0" w:color="auto"/>
      </w:divBdr>
    </w:div>
    <w:div w:id="962081856">
      <w:bodyDiv w:val="1"/>
      <w:marLeft w:val="0"/>
      <w:marRight w:val="0"/>
      <w:marTop w:val="0"/>
      <w:marBottom w:val="0"/>
      <w:divBdr>
        <w:top w:val="none" w:sz="0" w:space="0" w:color="auto"/>
        <w:left w:val="none" w:sz="0" w:space="0" w:color="auto"/>
        <w:bottom w:val="none" w:sz="0" w:space="0" w:color="auto"/>
        <w:right w:val="none" w:sz="0" w:space="0" w:color="auto"/>
      </w:divBdr>
    </w:div>
    <w:div w:id="963079182">
      <w:bodyDiv w:val="1"/>
      <w:marLeft w:val="0"/>
      <w:marRight w:val="0"/>
      <w:marTop w:val="0"/>
      <w:marBottom w:val="0"/>
      <w:divBdr>
        <w:top w:val="none" w:sz="0" w:space="0" w:color="auto"/>
        <w:left w:val="none" w:sz="0" w:space="0" w:color="auto"/>
        <w:bottom w:val="none" w:sz="0" w:space="0" w:color="auto"/>
        <w:right w:val="none" w:sz="0" w:space="0" w:color="auto"/>
      </w:divBdr>
    </w:div>
    <w:div w:id="967852750">
      <w:bodyDiv w:val="1"/>
      <w:marLeft w:val="0"/>
      <w:marRight w:val="0"/>
      <w:marTop w:val="0"/>
      <w:marBottom w:val="0"/>
      <w:divBdr>
        <w:top w:val="none" w:sz="0" w:space="0" w:color="auto"/>
        <w:left w:val="none" w:sz="0" w:space="0" w:color="auto"/>
        <w:bottom w:val="none" w:sz="0" w:space="0" w:color="auto"/>
        <w:right w:val="none" w:sz="0" w:space="0" w:color="auto"/>
      </w:divBdr>
    </w:div>
    <w:div w:id="968825580">
      <w:bodyDiv w:val="1"/>
      <w:marLeft w:val="0"/>
      <w:marRight w:val="0"/>
      <w:marTop w:val="0"/>
      <w:marBottom w:val="0"/>
      <w:divBdr>
        <w:top w:val="none" w:sz="0" w:space="0" w:color="auto"/>
        <w:left w:val="none" w:sz="0" w:space="0" w:color="auto"/>
        <w:bottom w:val="none" w:sz="0" w:space="0" w:color="auto"/>
        <w:right w:val="none" w:sz="0" w:space="0" w:color="auto"/>
      </w:divBdr>
    </w:div>
    <w:div w:id="969945794">
      <w:bodyDiv w:val="1"/>
      <w:marLeft w:val="0"/>
      <w:marRight w:val="0"/>
      <w:marTop w:val="0"/>
      <w:marBottom w:val="0"/>
      <w:divBdr>
        <w:top w:val="none" w:sz="0" w:space="0" w:color="auto"/>
        <w:left w:val="none" w:sz="0" w:space="0" w:color="auto"/>
        <w:bottom w:val="none" w:sz="0" w:space="0" w:color="auto"/>
        <w:right w:val="none" w:sz="0" w:space="0" w:color="auto"/>
      </w:divBdr>
    </w:div>
    <w:div w:id="970209612">
      <w:bodyDiv w:val="1"/>
      <w:marLeft w:val="0"/>
      <w:marRight w:val="0"/>
      <w:marTop w:val="0"/>
      <w:marBottom w:val="0"/>
      <w:divBdr>
        <w:top w:val="none" w:sz="0" w:space="0" w:color="auto"/>
        <w:left w:val="none" w:sz="0" w:space="0" w:color="auto"/>
        <w:bottom w:val="none" w:sz="0" w:space="0" w:color="auto"/>
        <w:right w:val="none" w:sz="0" w:space="0" w:color="auto"/>
      </w:divBdr>
    </w:div>
    <w:div w:id="976106436">
      <w:bodyDiv w:val="1"/>
      <w:marLeft w:val="0"/>
      <w:marRight w:val="0"/>
      <w:marTop w:val="0"/>
      <w:marBottom w:val="0"/>
      <w:divBdr>
        <w:top w:val="none" w:sz="0" w:space="0" w:color="auto"/>
        <w:left w:val="none" w:sz="0" w:space="0" w:color="auto"/>
        <w:bottom w:val="none" w:sz="0" w:space="0" w:color="auto"/>
        <w:right w:val="none" w:sz="0" w:space="0" w:color="auto"/>
      </w:divBdr>
    </w:div>
    <w:div w:id="979766003">
      <w:bodyDiv w:val="1"/>
      <w:marLeft w:val="0"/>
      <w:marRight w:val="0"/>
      <w:marTop w:val="0"/>
      <w:marBottom w:val="0"/>
      <w:divBdr>
        <w:top w:val="none" w:sz="0" w:space="0" w:color="auto"/>
        <w:left w:val="none" w:sz="0" w:space="0" w:color="auto"/>
        <w:bottom w:val="none" w:sz="0" w:space="0" w:color="auto"/>
        <w:right w:val="none" w:sz="0" w:space="0" w:color="auto"/>
      </w:divBdr>
    </w:div>
    <w:div w:id="986663808">
      <w:bodyDiv w:val="1"/>
      <w:marLeft w:val="0"/>
      <w:marRight w:val="0"/>
      <w:marTop w:val="0"/>
      <w:marBottom w:val="0"/>
      <w:divBdr>
        <w:top w:val="none" w:sz="0" w:space="0" w:color="auto"/>
        <w:left w:val="none" w:sz="0" w:space="0" w:color="auto"/>
        <w:bottom w:val="none" w:sz="0" w:space="0" w:color="auto"/>
        <w:right w:val="none" w:sz="0" w:space="0" w:color="auto"/>
      </w:divBdr>
    </w:div>
    <w:div w:id="986741822">
      <w:bodyDiv w:val="1"/>
      <w:marLeft w:val="0"/>
      <w:marRight w:val="0"/>
      <w:marTop w:val="0"/>
      <w:marBottom w:val="0"/>
      <w:divBdr>
        <w:top w:val="none" w:sz="0" w:space="0" w:color="auto"/>
        <w:left w:val="none" w:sz="0" w:space="0" w:color="auto"/>
        <w:bottom w:val="none" w:sz="0" w:space="0" w:color="auto"/>
        <w:right w:val="none" w:sz="0" w:space="0" w:color="auto"/>
      </w:divBdr>
    </w:div>
    <w:div w:id="993754612">
      <w:bodyDiv w:val="1"/>
      <w:marLeft w:val="0"/>
      <w:marRight w:val="0"/>
      <w:marTop w:val="0"/>
      <w:marBottom w:val="0"/>
      <w:divBdr>
        <w:top w:val="none" w:sz="0" w:space="0" w:color="auto"/>
        <w:left w:val="none" w:sz="0" w:space="0" w:color="auto"/>
        <w:bottom w:val="none" w:sz="0" w:space="0" w:color="auto"/>
        <w:right w:val="none" w:sz="0" w:space="0" w:color="auto"/>
      </w:divBdr>
    </w:div>
    <w:div w:id="997268954">
      <w:bodyDiv w:val="1"/>
      <w:marLeft w:val="0"/>
      <w:marRight w:val="0"/>
      <w:marTop w:val="0"/>
      <w:marBottom w:val="0"/>
      <w:divBdr>
        <w:top w:val="none" w:sz="0" w:space="0" w:color="auto"/>
        <w:left w:val="none" w:sz="0" w:space="0" w:color="auto"/>
        <w:bottom w:val="none" w:sz="0" w:space="0" w:color="auto"/>
        <w:right w:val="none" w:sz="0" w:space="0" w:color="auto"/>
      </w:divBdr>
    </w:div>
    <w:div w:id="1000308037">
      <w:bodyDiv w:val="1"/>
      <w:marLeft w:val="0"/>
      <w:marRight w:val="0"/>
      <w:marTop w:val="0"/>
      <w:marBottom w:val="0"/>
      <w:divBdr>
        <w:top w:val="none" w:sz="0" w:space="0" w:color="auto"/>
        <w:left w:val="none" w:sz="0" w:space="0" w:color="auto"/>
        <w:bottom w:val="none" w:sz="0" w:space="0" w:color="auto"/>
        <w:right w:val="none" w:sz="0" w:space="0" w:color="auto"/>
      </w:divBdr>
    </w:div>
    <w:div w:id="1014527416">
      <w:bodyDiv w:val="1"/>
      <w:marLeft w:val="0"/>
      <w:marRight w:val="0"/>
      <w:marTop w:val="0"/>
      <w:marBottom w:val="0"/>
      <w:divBdr>
        <w:top w:val="none" w:sz="0" w:space="0" w:color="auto"/>
        <w:left w:val="none" w:sz="0" w:space="0" w:color="auto"/>
        <w:bottom w:val="none" w:sz="0" w:space="0" w:color="auto"/>
        <w:right w:val="none" w:sz="0" w:space="0" w:color="auto"/>
      </w:divBdr>
    </w:div>
    <w:div w:id="1020472577">
      <w:bodyDiv w:val="1"/>
      <w:marLeft w:val="0"/>
      <w:marRight w:val="0"/>
      <w:marTop w:val="0"/>
      <w:marBottom w:val="0"/>
      <w:divBdr>
        <w:top w:val="none" w:sz="0" w:space="0" w:color="auto"/>
        <w:left w:val="none" w:sz="0" w:space="0" w:color="auto"/>
        <w:bottom w:val="none" w:sz="0" w:space="0" w:color="auto"/>
        <w:right w:val="none" w:sz="0" w:space="0" w:color="auto"/>
      </w:divBdr>
    </w:div>
    <w:div w:id="1021055860">
      <w:bodyDiv w:val="1"/>
      <w:marLeft w:val="0"/>
      <w:marRight w:val="0"/>
      <w:marTop w:val="0"/>
      <w:marBottom w:val="0"/>
      <w:divBdr>
        <w:top w:val="none" w:sz="0" w:space="0" w:color="auto"/>
        <w:left w:val="none" w:sz="0" w:space="0" w:color="auto"/>
        <w:bottom w:val="none" w:sz="0" w:space="0" w:color="auto"/>
        <w:right w:val="none" w:sz="0" w:space="0" w:color="auto"/>
      </w:divBdr>
    </w:div>
    <w:div w:id="1024550637">
      <w:bodyDiv w:val="1"/>
      <w:marLeft w:val="0"/>
      <w:marRight w:val="0"/>
      <w:marTop w:val="0"/>
      <w:marBottom w:val="0"/>
      <w:divBdr>
        <w:top w:val="none" w:sz="0" w:space="0" w:color="auto"/>
        <w:left w:val="none" w:sz="0" w:space="0" w:color="auto"/>
        <w:bottom w:val="none" w:sz="0" w:space="0" w:color="auto"/>
        <w:right w:val="none" w:sz="0" w:space="0" w:color="auto"/>
      </w:divBdr>
    </w:div>
    <w:div w:id="1025256193">
      <w:bodyDiv w:val="1"/>
      <w:marLeft w:val="0"/>
      <w:marRight w:val="0"/>
      <w:marTop w:val="0"/>
      <w:marBottom w:val="0"/>
      <w:divBdr>
        <w:top w:val="none" w:sz="0" w:space="0" w:color="auto"/>
        <w:left w:val="none" w:sz="0" w:space="0" w:color="auto"/>
        <w:bottom w:val="none" w:sz="0" w:space="0" w:color="auto"/>
        <w:right w:val="none" w:sz="0" w:space="0" w:color="auto"/>
      </w:divBdr>
    </w:div>
    <w:div w:id="1040321347">
      <w:bodyDiv w:val="1"/>
      <w:marLeft w:val="0"/>
      <w:marRight w:val="0"/>
      <w:marTop w:val="0"/>
      <w:marBottom w:val="0"/>
      <w:divBdr>
        <w:top w:val="none" w:sz="0" w:space="0" w:color="auto"/>
        <w:left w:val="none" w:sz="0" w:space="0" w:color="auto"/>
        <w:bottom w:val="none" w:sz="0" w:space="0" w:color="auto"/>
        <w:right w:val="none" w:sz="0" w:space="0" w:color="auto"/>
      </w:divBdr>
    </w:div>
    <w:div w:id="1047678969">
      <w:bodyDiv w:val="1"/>
      <w:marLeft w:val="0"/>
      <w:marRight w:val="0"/>
      <w:marTop w:val="0"/>
      <w:marBottom w:val="0"/>
      <w:divBdr>
        <w:top w:val="none" w:sz="0" w:space="0" w:color="auto"/>
        <w:left w:val="none" w:sz="0" w:space="0" w:color="auto"/>
        <w:bottom w:val="none" w:sz="0" w:space="0" w:color="auto"/>
        <w:right w:val="none" w:sz="0" w:space="0" w:color="auto"/>
      </w:divBdr>
    </w:div>
    <w:div w:id="1055740996">
      <w:bodyDiv w:val="1"/>
      <w:marLeft w:val="0"/>
      <w:marRight w:val="0"/>
      <w:marTop w:val="0"/>
      <w:marBottom w:val="0"/>
      <w:divBdr>
        <w:top w:val="none" w:sz="0" w:space="0" w:color="auto"/>
        <w:left w:val="none" w:sz="0" w:space="0" w:color="auto"/>
        <w:bottom w:val="none" w:sz="0" w:space="0" w:color="auto"/>
        <w:right w:val="none" w:sz="0" w:space="0" w:color="auto"/>
      </w:divBdr>
    </w:div>
    <w:div w:id="1061171606">
      <w:bodyDiv w:val="1"/>
      <w:marLeft w:val="0"/>
      <w:marRight w:val="0"/>
      <w:marTop w:val="0"/>
      <w:marBottom w:val="0"/>
      <w:divBdr>
        <w:top w:val="none" w:sz="0" w:space="0" w:color="auto"/>
        <w:left w:val="none" w:sz="0" w:space="0" w:color="auto"/>
        <w:bottom w:val="none" w:sz="0" w:space="0" w:color="auto"/>
        <w:right w:val="none" w:sz="0" w:space="0" w:color="auto"/>
      </w:divBdr>
    </w:div>
    <w:div w:id="1062561090">
      <w:bodyDiv w:val="1"/>
      <w:marLeft w:val="0"/>
      <w:marRight w:val="0"/>
      <w:marTop w:val="0"/>
      <w:marBottom w:val="0"/>
      <w:divBdr>
        <w:top w:val="none" w:sz="0" w:space="0" w:color="auto"/>
        <w:left w:val="none" w:sz="0" w:space="0" w:color="auto"/>
        <w:bottom w:val="none" w:sz="0" w:space="0" w:color="auto"/>
        <w:right w:val="none" w:sz="0" w:space="0" w:color="auto"/>
      </w:divBdr>
    </w:div>
    <w:div w:id="1064335101">
      <w:bodyDiv w:val="1"/>
      <w:marLeft w:val="0"/>
      <w:marRight w:val="0"/>
      <w:marTop w:val="0"/>
      <w:marBottom w:val="0"/>
      <w:divBdr>
        <w:top w:val="none" w:sz="0" w:space="0" w:color="auto"/>
        <w:left w:val="none" w:sz="0" w:space="0" w:color="auto"/>
        <w:bottom w:val="none" w:sz="0" w:space="0" w:color="auto"/>
        <w:right w:val="none" w:sz="0" w:space="0" w:color="auto"/>
      </w:divBdr>
    </w:div>
    <w:div w:id="1094088427">
      <w:bodyDiv w:val="1"/>
      <w:marLeft w:val="0"/>
      <w:marRight w:val="0"/>
      <w:marTop w:val="0"/>
      <w:marBottom w:val="0"/>
      <w:divBdr>
        <w:top w:val="none" w:sz="0" w:space="0" w:color="auto"/>
        <w:left w:val="none" w:sz="0" w:space="0" w:color="auto"/>
        <w:bottom w:val="none" w:sz="0" w:space="0" w:color="auto"/>
        <w:right w:val="none" w:sz="0" w:space="0" w:color="auto"/>
      </w:divBdr>
    </w:div>
    <w:div w:id="1098017079">
      <w:bodyDiv w:val="1"/>
      <w:marLeft w:val="0"/>
      <w:marRight w:val="0"/>
      <w:marTop w:val="0"/>
      <w:marBottom w:val="0"/>
      <w:divBdr>
        <w:top w:val="none" w:sz="0" w:space="0" w:color="auto"/>
        <w:left w:val="none" w:sz="0" w:space="0" w:color="auto"/>
        <w:bottom w:val="none" w:sz="0" w:space="0" w:color="auto"/>
        <w:right w:val="none" w:sz="0" w:space="0" w:color="auto"/>
      </w:divBdr>
    </w:div>
    <w:div w:id="1098061595">
      <w:bodyDiv w:val="1"/>
      <w:marLeft w:val="0"/>
      <w:marRight w:val="0"/>
      <w:marTop w:val="0"/>
      <w:marBottom w:val="0"/>
      <w:divBdr>
        <w:top w:val="none" w:sz="0" w:space="0" w:color="auto"/>
        <w:left w:val="none" w:sz="0" w:space="0" w:color="auto"/>
        <w:bottom w:val="none" w:sz="0" w:space="0" w:color="auto"/>
        <w:right w:val="none" w:sz="0" w:space="0" w:color="auto"/>
      </w:divBdr>
    </w:div>
    <w:div w:id="1101877080">
      <w:bodyDiv w:val="1"/>
      <w:marLeft w:val="0"/>
      <w:marRight w:val="0"/>
      <w:marTop w:val="0"/>
      <w:marBottom w:val="0"/>
      <w:divBdr>
        <w:top w:val="none" w:sz="0" w:space="0" w:color="auto"/>
        <w:left w:val="none" w:sz="0" w:space="0" w:color="auto"/>
        <w:bottom w:val="none" w:sz="0" w:space="0" w:color="auto"/>
        <w:right w:val="none" w:sz="0" w:space="0" w:color="auto"/>
      </w:divBdr>
    </w:div>
    <w:div w:id="1102915591">
      <w:bodyDiv w:val="1"/>
      <w:marLeft w:val="0"/>
      <w:marRight w:val="0"/>
      <w:marTop w:val="0"/>
      <w:marBottom w:val="0"/>
      <w:divBdr>
        <w:top w:val="none" w:sz="0" w:space="0" w:color="auto"/>
        <w:left w:val="none" w:sz="0" w:space="0" w:color="auto"/>
        <w:bottom w:val="none" w:sz="0" w:space="0" w:color="auto"/>
        <w:right w:val="none" w:sz="0" w:space="0" w:color="auto"/>
      </w:divBdr>
    </w:div>
    <w:div w:id="1103188137">
      <w:bodyDiv w:val="1"/>
      <w:marLeft w:val="0"/>
      <w:marRight w:val="0"/>
      <w:marTop w:val="0"/>
      <w:marBottom w:val="0"/>
      <w:divBdr>
        <w:top w:val="none" w:sz="0" w:space="0" w:color="auto"/>
        <w:left w:val="none" w:sz="0" w:space="0" w:color="auto"/>
        <w:bottom w:val="none" w:sz="0" w:space="0" w:color="auto"/>
        <w:right w:val="none" w:sz="0" w:space="0" w:color="auto"/>
      </w:divBdr>
    </w:div>
    <w:div w:id="1103765123">
      <w:bodyDiv w:val="1"/>
      <w:marLeft w:val="0"/>
      <w:marRight w:val="0"/>
      <w:marTop w:val="0"/>
      <w:marBottom w:val="0"/>
      <w:divBdr>
        <w:top w:val="none" w:sz="0" w:space="0" w:color="auto"/>
        <w:left w:val="none" w:sz="0" w:space="0" w:color="auto"/>
        <w:bottom w:val="none" w:sz="0" w:space="0" w:color="auto"/>
        <w:right w:val="none" w:sz="0" w:space="0" w:color="auto"/>
      </w:divBdr>
    </w:div>
    <w:div w:id="1112676214">
      <w:bodyDiv w:val="1"/>
      <w:marLeft w:val="0"/>
      <w:marRight w:val="0"/>
      <w:marTop w:val="0"/>
      <w:marBottom w:val="0"/>
      <w:divBdr>
        <w:top w:val="none" w:sz="0" w:space="0" w:color="auto"/>
        <w:left w:val="none" w:sz="0" w:space="0" w:color="auto"/>
        <w:bottom w:val="none" w:sz="0" w:space="0" w:color="auto"/>
        <w:right w:val="none" w:sz="0" w:space="0" w:color="auto"/>
      </w:divBdr>
    </w:div>
    <w:div w:id="1117599875">
      <w:bodyDiv w:val="1"/>
      <w:marLeft w:val="0"/>
      <w:marRight w:val="0"/>
      <w:marTop w:val="0"/>
      <w:marBottom w:val="0"/>
      <w:divBdr>
        <w:top w:val="none" w:sz="0" w:space="0" w:color="auto"/>
        <w:left w:val="none" w:sz="0" w:space="0" w:color="auto"/>
        <w:bottom w:val="none" w:sz="0" w:space="0" w:color="auto"/>
        <w:right w:val="none" w:sz="0" w:space="0" w:color="auto"/>
      </w:divBdr>
    </w:div>
    <w:div w:id="1120564543">
      <w:bodyDiv w:val="1"/>
      <w:marLeft w:val="0"/>
      <w:marRight w:val="0"/>
      <w:marTop w:val="0"/>
      <w:marBottom w:val="0"/>
      <w:divBdr>
        <w:top w:val="none" w:sz="0" w:space="0" w:color="auto"/>
        <w:left w:val="none" w:sz="0" w:space="0" w:color="auto"/>
        <w:bottom w:val="none" w:sz="0" w:space="0" w:color="auto"/>
        <w:right w:val="none" w:sz="0" w:space="0" w:color="auto"/>
      </w:divBdr>
    </w:div>
    <w:div w:id="1157963682">
      <w:bodyDiv w:val="1"/>
      <w:marLeft w:val="0"/>
      <w:marRight w:val="0"/>
      <w:marTop w:val="0"/>
      <w:marBottom w:val="0"/>
      <w:divBdr>
        <w:top w:val="none" w:sz="0" w:space="0" w:color="auto"/>
        <w:left w:val="none" w:sz="0" w:space="0" w:color="auto"/>
        <w:bottom w:val="none" w:sz="0" w:space="0" w:color="auto"/>
        <w:right w:val="none" w:sz="0" w:space="0" w:color="auto"/>
      </w:divBdr>
    </w:div>
    <w:div w:id="1167212592">
      <w:bodyDiv w:val="1"/>
      <w:marLeft w:val="0"/>
      <w:marRight w:val="0"/>
      <w:marTop w:val="0"/>
      <w:marBottom w:val="0"/>
      <w:divBdr>
        <w:top w:val="none" w:sz="0" w:space="0" w:color="auto"/>
        <w:left w:val="none" w:sz="0" w:space="0" w:color="auto"/>
        <w:bottom w:val="none" w:sz="0" w:space="0" w:color="auto"/>
        <w:right w:val="none" w:sz="0" w:space="0" w:color="auto"/>
      </w:divBdr>
    </w:div>
    <w:div w:id="1171219850">
      <w:bodyDiv w:val="1"/>
      <w:marLeft w:val="0"/>
      <w:marRight w:val="0"/>
      <w:marTop w:val="0"/>
      <w:marBottom w:val="0"/>
      <w:divBdr>
        <w:top w:val="none" w:sz="0" w:space="0" w:color="auto"/>
        <w:left w:val="none" w:sz="0" w:space="0" w:color="auto"/>
        <w:bottom w:val="none" w:sz="0" w:space="0" w:color="auto"/>
        <w:right w:val="none" w:sz="0" w:space="0" w:color="auto"/>
      </w:divBdr>
    </w:div>
    <w:div w:id="1177503216">
      <w:bodyDiv w:val="1"/>
      <w:marLeft w:val="0"/>
      <w:marRight w:val="0"/>
      <w:marTop w:val="0"/>
      <w:marBottom w:val="0"/>
      <w:divBdr>
        <w:top w:val="none" w:sz="0" w:space="0" w:color="auto"/>
        <w:left w:val="none" w:sz="0" w:space="0" w:color="auto"/>
        <w:bottom w:val="none" w:sz="0" w:space="0" w:color="auto"/>
        <w:right w:val="none" w:sz="0" w:space="0" w:color="auto"/>
      </w:divBdr>
    </w:div>
    <w:div w:id="1184320489">
      <w:bodyDiv w:val="1"/>
      <w:marLeft w:val="0"/>
      <w:marRight w:val="0"/>
      <w:marTop w:val="0"/>
      <w:marBottom w:val="0"/>
      <w:divBdr>
        <w:top w:val="none" w:sz="0" w:space="0" w:color="auto"/>
        <w:left w:val="none" w:sz="0" w:space="0" w:color="auto"/>
        <w:bottom w:val="none" w:sz="0" w:space="0" w:color="auto"/>
        <w:right w:val="none" w:sz="0" w:space="0" w:color="auto"/>
      </w:divBdr>
    </w:div>
    <w:div w:id="1186600666">
      <w:bodyDiv w:val="1"/>
      <w:marLeft w:val="0"/>
      <w:marRight w:val="0"/>
      <w:marTop w:val="0"/>
      <w:marBottom w:val="0"/>
      <w:divBdr>
        <w:top w:val="none" w:sz="0" w:space="0" w:color="auto"/>
        <w:left w:val="none" w:sz="0" w:space="0" w:color="auto"/>
        <w:bottom w:val="none" w:sz="0" w:space="0" w:color="auto"/>
        <w:right w:val="none" w:sz="0" w:space="0" w:color="auto"/>
      </w:divBdr>
    </w:div>
    <w:div w:id="1191643591">
      <w:bodyDiv w:val="1"/>
      <w:marLeft w:val="0"/>
      <w:marRight w:val="0"/>
      <w:marTop w:val="0"/>
      <w:marBottom w:val="0"/>
      <w:divBdr>
        <w:top w:val="none" w:sz="0" w:space="0" w:color="auto"/>
        <w:left w:val="none" w:sz="0" w:space="0" w:color="auto"/>
        <w:bottom w:val="none" w:sz="0" w:space="0" w:color="auto"/>
        <w:right w:val="none" w:sz="0" w:space="0" w:color="auto"/>
      </w:divBdr>
    </w:div>
    <w:div w:id="1197112015">
      <w:bodyDiv w:val="1"/>
      <w:marLeft w:val="0"/>
      <w:marRight w:val="0"/>
      <w:marTop w:val="0"/>
      <w:marBottom w:val="0"/>
      <w:divBdr>
        <w:top w:val="none" w:sz="0" w:space="0" w:color="auto"/>
        <w:left w:val="none" w:sz="0" w:space="0" w:color="auto"/>
        <w:bottom w:val="none" w:sz="0" w:space="0" w:color="auto"/>
        <w:right w:val="none" w:sz="0" w:space="0" w:color="auto"/>
      </w:divBdr>
    </w:div>
    <w:div w:id="1197893344">
      <w:bodyDiv w:val="1"/>
      <w:marLeft w:val="0"/>
      <w:marRight w:val="0"/>
      <w:marTop w:val="0"/>
      <w:marBottom w:val="0"/>
      <w:divBdr>
        <w:top w:val="none" w:sz="0" w:space="0" w:color="auto"/>
        <w:left w:val="none" w:sz="0" w:space="0" w:color="auto"/>
        <w:bottom w:val="none" w:sz="0" w:space="0" w:color="auto"/>
        <w:right w:val="none" w:sz="0" w:space="0" w:color="auto"/>
      </w:divBdr>
    </w:div>
    <w:div w:id="1198935386">
      <w:bodyDiv w:val="1"/>
      <w:marLeft w:val="0"/>
      <w:marRight w:val="0"/>
      <w:marTop w:val="0"/>
      <w:marBottom w:val="0"/>
      <w:divBdr>
        <w:top w:val="none" w:sz="0" w:space="0" w:color="auto"/>
        <w:left w:val="none" w:sz="0" w:space="0" w:color="auto"/>
        <w:bottom w:val="none" w:sz="0" w:space="0" w:color="auto"/>
        <w:right w:val="none" w:sz="0" w:space="0" w:color="auto"/>
      </w:divBdr>
    </w:div>
    <w:div w:id="1207378106">
      <w:bodyDiv w:val="1"/>
      <w:marLeft w:val="0"/>
      <w:marRight w:val="0"/>
      <w:marTop w:val="0"/>
      <w:marBottom w:val="0"/>
      <w:divBdr>
        <w:top w:val="none" w:sz="0" w:space="0" w:color="auto"/>
        <w:left w:val="none" w:sz="0" w:space="0" w:color="auto"/>
        <w:bottom w:val="none" w:sz="0" w:space="0" w:color="auto"/>
        <w:right w:val="none" w:sz="0" w:space="0" w:color="auto"/>
      </w:divBdr>
    </w:div>
    <w:div w:id="1212305282">
      <w:bodyDiv w:val="1"/>
      <w:marLeft w:val="0"/>
      <w:marRight w:val="0"/>
      <w:marTop w:val="0"/>
      <w:marBottom w:val="0"/>
      <w:divBdr>
        <w:top w:val="none" w:sz="0" w:space="0" w:color="auto"/>
        <w:left w:val="none" w:sz="0" w:space="0" w:color="auto"/>
        <w:bottom w:val="none" w:sz="0" w:space="0" w:color="auto"/>
        <w:right w:val="none" w:sz="0" w:space="0" w:color="auto"/>
      </w:divBdr>
    </w:div>
    <w:div w:id="1214391749">
      <w:bodyDiv w:val="1"/>
      <w:marLeft w:val="0"/>
      <w:marRight w:val="0"/>
      <w:marTop w:val="0"/>
      <w:marBottom w:val="0"/>
      <w:divBdr>
        <w:top w:val="none" w:sz="0" w:space="0" w:color="auto"/>
        <w:left w:val="none" w:sz="0" w:space="0" w:color="auto"/>
        <w:bottom w:val="none" w:sz="0" w:space="0" w:color="auto"/>
        <w:right w:val="none" w:sz="0" w:space="0" w:color="auto"/>
      </w:divBdr>
    </w:div>
    <w:div w:id="1215896690">
      <w:bodyDiv w:val="1"/>
      <w:marLeft w:val="0"/>
      <w:marRight w:val="0"/>
      <w:marTop w:val="0"/>
      <w:marBottom w:val="0"/>
      <w:divBdr>
        <w:top w:val="none" w:sz="0" w:space="0" w:color="auto"/>
        <w:left w:val="none" w:sz="0" w:space="0" w:color="auto"/>
        <w:bottom w:val="none" w:sz="0" w:space="0" w:color="auto"/>
        <w:right w:val="none" w:sz="0" w:space="0" w:color="auto"/>
      </w:divBdr>
    </w:div>
    <w:div w:id="1226914203">
      <w:bodyDiv w:val="1"/>
      <w:marLeft w:val="0"/>
      <w:marRight w:val="0"/>
      <w:marTop w:val="0"/>
      <w:marBottom w:val="0"/>
      <w:divBdr>
        <w:top w:val="none" w:sz="0" w:space="0" w:color="auto"/>
        <w:left w:val="none" w:sz="0" w:space="0" w:color="auto"/>
        <w:bottom w:val="none" w:sz="0" w:space="0" w:color="auto"/>
        <w:right w:val="none" w:sz="0" w:space="0" w:color="auto"/>
      </w:divBdr>
    </w:div>
    <w:div w:id="1233351724">
      <w:bodyDiv w:val="1"/>
      <w:marLeft w:val="0"/>
      <w:marRight w:val="0"/>
      <w:marTop w:val="0"/>
      <w:marBottom w:val="0"/>
      <w:divBdr>
        <w:top w:val="none" w:sz="0" w:space="0" w:color="auto"/>
        <w:left w:val="none" w:sz="0" w:space="0" w:color="auto"/>
        <w:bottom w:val="none" w:sz="0" w:space="0" w:color="auto"/>
        <w:right w:val="none" w:sz="0" w:space="0" w:color="auto"/>
      </w:divBdr>
    </w:div>
    <w:div w:id="1242374007">
      <w:bodyDiv w:val="1"/>
      <w:marLeft w:val="0"/>
      <w:marRight w:val="0"/>
      <w:marTop w:val="0"/>
      <w:marBottom w:val="0"/>
      <w:divBdr>
        <w:top w:val="none" w:sz="0" w:space="0" w:color="auto"/>
        <w:left w:val="none" w:sz="0" w:space="0" w:color="auto"/>
        <w:bottom w:val="none" w:sz="0" w:space="0" w:color="auto"/>
        <w:right w:val="none" w:sz="0" w:space="0" w:color="auto"/>
      </w:divBdr>
    </w:div>
    <w:div w:id="1248534728">
      <w:bodyDiv w:val="1"/>
      <w:marLeft w:val="0"/>
      <w:marRight w:val="0"/>
      <w:marTop w:val="0"/>
      <w:marBottom w:val="0"/>
      <w:divBdr>
        <w:top w:val="none" w:sz="0" w:space="0" w:color="auto"/>
        <w:left w:val="none" w:sz="0" w:space="0" w:color="auto"/>
        <w:bottom w:val="none" w:sz="0" w:space="0" w:color="auto"/>
        <w:right w:val="none" w:sz="0" w:space="0" w:color="auto"/>
      </w:divBdr>
    </w:div>
    <w:div w:id="1249467056">
      <w:bodyDiv w:val="1"/>
      <w:marLeft w:val="0"/>
      <w:marRight w:val="0"/>
      <w:marTop w:val="0"/>
      <w:marBottom w:val="0"/>
      <w:divBdr>
        <w:top w:val="none" w:sz="0" w:space="0" w:color="auto"/>
        <w:left w:val="none" w:sz="0" w:space="0" w:color="auto"/>
        <w:bottom w:val="none" w:sz="0" w:space="0" w:color="auto"/>
        <w:right w:val="none" w:sz="0" w:space="0" w:color="auto"/>
      </w:divBdr>
    </w:div>
    <w:div w:id="1255088683">
      <w:bodyDiv w:val="1"/>
      <w:marLeft w:val="0"/>
      <w:marRight w:val="0"/>
      <w:marTop w:val="0"/>
      <w:marBottom w:val="0"/>
      <w:divBdr>
        <w:top w:val="none" w:sz="0" w:space="0" w:color="auto"/>
        <w:left w:val="none" w:sz="0" w:space="0" w:color="auto"/>
        <w:bottom w:val="none" w:sz="0" w:space="0" w:color="auto"/>
        <w:right w:val="none" w:sz="0" w:space="0" w:color="auto"/>
      </w:divBdr>
    </w:div>
    <w:div w:id="1258447158">
      <w:bodyDiv w:val="1"/>
      <w:marLeft w:val="0"/>
      <w:marRight w:val="0"/>
      <w:marTop w:val="0"/>
      <w:marBottom w:val="0"/>
      <w:divBdr>
        <w:top w:val="none" w:sz="0" w:space="0" w:color="auto"/>
        <w:left w:val="none" w:sz="0" w:space="0" w:color="auto"/>
        <w:bottom w:val="none" w:sz="0" w:space="0" w:color="auto"/>
        <w:right w:val="none" w:sz="0" w:space="0" w:color="auto"/>
      </w:divBdr>
    </w:div>
    <w:div w:id="1262303538">
      <w:bodyDiv w:val="1"/>
      <w:marLeft w:val="0"/>
      <w:marRight w:val="0"/>
      <w:marTop w:val="0"/>
      <w:marBottom w:val="0"/>
      <w:divBdr>
        <w:top w:val="none" w:sz="0" w:space="0" w:color="auto"/>
        <w:left w:val="none" w:sz="0" w:space="0" w:color="auto"/>
        <w:bottom w:val="none" w:sz="0" w:space="0" w:color="auto"/>
        <w:right w:val="none" w:sz="0" w:space="0" w:color="auto"/>
      </w:divBdr>
    </w:div>
    <w:div w:id="1264338175">
      <w:bodyDiv w:val="1"/>
      <w:marLeft w:val="0"/>
      <w:marRight w:val="0"/>
      <w:marTop w:val="0"/>
      <w:marBottom w:val="0"/>
      <w:divBdr>
        <w:top w:val="none" w:sz="0" w:space="0" w:color="auto"/>
        <w:left w:val="none" w:sz="0" w:space="0" w:color="auto"/>
        <w:bottom w:val="none" w:sz="0" w:space="0" w:color="auto"/>
        <w:right w:val="none" w:sz="0" w:space="0" w:color="auto"/>
      </w:divBdr>
    </w:div>
    <w:div w:id="1268078489">
      <w:bodyDiv w:val="1"/>
      <w:marLeft w:val="0"/>
      <w:marRight w:val="0"/>
      <w:marTop w:val="0"/>
      <w:marBottom w:val="0"/>
      <w:divBdr>
        <w:top w:val="none" w:sz="0" w:space="0" w:color="auto"/>
        <w:left w:val="none" w:sz="0" w:space="0" w:color="auto"/>
        <w:bottom w:val="none" w:sz="0" w:space="0" w:color="auto"/>
        <w:right w:val="none" w:sz="0" w:space="0" w:color="auto"/>
      </w:divBdr>
    </w:div>
    <w:div w:id="1269702514">
      <w:bodyDiv w:val="1"/>
      <w:marLeft w:val="0"/>
      <w:marRight w:val="0"/>
      <w:marTop w:val="0"/>
      <w:marBottom w:val="0"/>
      <w:divBdr>
        <w:top w:val="none" w:sz="0" w:space="0" w:color="auto"/>
        <w:left w:val="none" w:sz="0" w:space="0" w:color="auto"/>
        <w:bottom w:val="none" w:sz="0" w:space="0" w:color="auto"/>
        <w:right w:val="none" w:sz="0" w:space="0" w:color="auto"/>
      </w:divBdr>
    </w:div>
    <w:div w:id="1279029338">
      <w:bodyDiv w:val="1"/>
      <w:marLeft w:val="0"/>
      <w:marRight w:val="0"/>
      <w:marTop w:val="0"/>
      <w:marBottom w:val="0"/>
      <w:divBdr>
        <w:top w:val="none" w:sz="0" w:space="0" w:color="auto"/>
        <w:left w:val="none" w:sz="0" w:space="0" w:color="auto"/>
        <w:bottom w:val="none" w:sz="0" w:space="0" w:color="auto"/>
        <w:right w:val="none" w:sz="0" w:space="0" w:color="auto"/>
      </w:divBdr>
    </w:div>
    <w:div w:id="1294140225">
      <w:bodyDiv w:val="1"/>
      <w:marLeft w:val="0"/>
      <w:marRight w:val="0"/>
      <w:marTop w:val="0"/>
      <w:marBottom w:val="0"/>
      <w:divBdr>
        <w:top w:val="none" w:sz="0" w:space="0" w:color="auto"/>
        <w:left w:val="none" w:sz="0" w:space="0" w:color="auto"/>
        <w:bottom w:val="none" w:sz="0" w:space="0" w:color="auto"/>
        <w:right w:val="none" w:sz="0" w:space="0" w:color="auto"/>
      </w:divBdr>
    </w:div>
    <w:div w:id="1303148644">
      <w:bodyDiv w:val="1"/>
      <w:marLeft w:val="0"/>
      <w:marRight w:val="0"/>
      <w:marTop w:val="0"/>
      <w:marBottom w:val="0"/>
      <w:divBdr>
        <w:top w:val="none" w:sz="0" w:space="0" w:color="auto"/>
        <w:left w:val="none" w:sz="0" w:space="0" w:color="auto"/>
        <w:bottom w:val="none" w:sz="0" w:space="0" w:color="auto"/>
        <w:right w:val="none" w:sz="0" w:space="0" w:color="auto"/>
      </w:divBdr>
    </w:div>
    <w:div w:id="1310743701">
      <w:bodyDiv w:val="1"/>
      <w:marLeft w:val="0"/>
      <w:marRight w:val="0"/>
      <w:marTop w:val="0"/>
      <w:marBottom w:val="0"/>
      <w:divBdr>
        <w:top w:val="none" w:sz="0" w:space="0" w:color="auto"/>
        <w:left w:val="none" w:sz="0" w:space="0" w:color="auto"/>
        <w:bottom w:val="none" w:sz="0" w:space="0" w:color="auto"/>
        <w:right w:val="none" w:sz="0" w:space="0" w:color="auto"/>
      </w:divBdr>
    </w:div>
    <w:div w:id="1314798209">
      <w:bodyDiv w:val="1"/>
      <w:marLeft w:val="0"/>
      <w:marRight w:val="0"/>
      <w:marTop w:val="0"/>
      <w:marBottom w:val="0"/>
      <w:divBdr>
        <w:top w:val="none" w:sz="0" w:space="0" w:color="auto"/>
        <w:left w:val="none" w:sz="0" w:space="0" w:color="auto"/>
        <w:bottom w:val="none" w:sz="0" w:space="0" w:color="auto"/>
        <w:right w:val="none" w:sz="0" w:space="0" w:color="auto"/>
      </w:divBdr>
    </w:div>
    <w:div w:id="1315065537">
      <w:bodyDiv w:val="1"/>
      <w:marLeft w:val="0"/>
      <w:marRight w:val="0"/>
      <w:marTop w:val="0"/>
      <w:marBottom w:val="0"/>
      <w:divBdr>
        <w:top w:val="none" w:sz="0" w:space="0" w:color="auto"/>
        <w:left w:val="none" w:sz="0" w:space="0" w:color="auto"/>
        <w:bottom w:val="none" w:sz="0" w:space="0" w:color="auto"/>
        <w:right w:val="none" w:sz="0" w:space="0" w:color="auto"/>
      </w:divBdr>
    </w:div>
    <w:div w:id="1318025127">
      <w:bodyDiv w:val="1"/>
      <w:marLeft w:val="0"/>
      <w:marRight w:val="0"/>
      <w:marTop w:val="0"/>
      <w:marBottom w:val="0"/>
      <w:divBdr>
        <w:top w:val="none" w:sz="0" w:space="0" w:color="auto"/>
        <w:left w:val="none" w:sz="0" w:space="0" w:color="auto"/>
        <w:bottom w:val="none" w:sz="0" w:space="0" w:color="auto"/>
        <w:right w:val="none" w:sz="0" w:space="0" w:color="auto"/>
      </w:divBdr>
    </w:div>
    <w:div w:id="1318191396">
      <w:bodyDiv w:val="1"/>
      <w:marLeft w:val="0"/>
      <w:marRight w:val="0"/>
      <w:marTop w:val="0"/>
      <w:marBottom w:val="0"/>
      <w:divBdr>
        <w:top w:val="none" w:sz="0" w:space="0" w:color="auto"/>
        <w:left w:val="none" w:sz="0" w:space="0" w:color="auto"/>
        <w:bottom w:val="none" w:sz="0" w:space="0" w:color="auto"/>
        <w:right w:val="none" w:sz="0" w:space="0" w:color="auto"/>
      </w:divBdr>
    </w:div>
    <w:div w:id="1330792947">
      <w:bodyDiv w:val="1"/>
      <w:marLeft w:val="0"/>
      <w:marRight w:val="0"/>
      <w:marTop w:val="0"/>
      <w:marBottom w:val="0"/>
      <w:divBdr>
        <w:top w:val="none" w:sz="0" w:space="0" w:color="auto"/>
        <w:left w:val="none" w:sz="0" w:space="0" w:color="auto"/>
        <w:bottom w:val="none" w:sz="0" w:space="0" w:color="auto"/>
        <w:right w:val="none" w:sz="0" w:space="0" w:color="auto"/>
      </w:divBdr>
    </w:div>
    <w:div w:id="1335961952">
      <w:bodyDiv w:val="1"/>
      <w:marLeft w:val="0"/>
      <w:marRight w:val="0"/>
      <w:marTop w:val="0"/>
      <w:marBottom w:val="0"/>
      <w:divBdr>
        <w:top w:val="none" w:sz="0" w:space="0" w:color="auto"/>
        <w:left w:val="none" w:sz="0" w:space="0" w:color="auto"/>
        <w:bottom w:val="none" w:sz="0" w:space="0" w:color="auto"/>
        <w:right w:val="none" w:sz="0" w:space="0" w:color="auto"/>
      </w:divBdr>
    </w:div>
    <w:div w:id="1340237477">
      <w:bodyDiv w:val="1"/>
      <w:marLeft w:val="0"/>
      <w:marRight w:val="0"/>
      <w:marTop w:val="0"/>
      <w:marBottom w:val="0"/>
      <w:divBdr>
        <w:top w:val="none" w:sz="0" w:space="0" w:color="auto"/>
        <w:left w:val="none" w:sz="0" w:space="0" w:color="auto"/>
        <w:bottom w:val="none" w:sz="0" w:space="0" w:color="auto"/>
        <w:right w:val="none" w:sz="0" w:space="0" w:color="auto"/>
      </w:divBdr>
    </w:div>
    <w:div w:id="1340428274">
      <w:bodyDiv w:val="1"/>
      <w:marLeft w:val="0"/>
      <w:marRight w:val="0"/>
      <w:marTop w:val="0"/>
      <w:marBottom w:val="0"/>
      <w:divBdr>
        <w:top w:val="none" w:sz="0" w:space="0" w:color="auto"/>
        <w:left w:val="none" w:sz="0" w:space="0" w:color="auto"/>
        <w:bottom w:val="none" w:sz="0" w:space="0" w:color="auto"/>
        <w:right w:val="none" w:sz="0" w:space="0" w:color="auto"/>
      </w:divBdr>
    </w:div>
    <w:div w:id="1349024078">
      <w:bodyDiv w:val="1"/>
      <w:marLeft w:val="0"/>
      <w:marRight w:val="0"/>
      <w:marTop w:val="0"/>
      <w:marBottom w:val="0"/>
      <w:divBdr>
        <w:top w:val="none" w:sz="0" w:space="0" w:color="auto"/>
        <w:left w:val="none" w:sz="0" w:space="0" w:color="auto"/>
        <w:bottom w:val="none" w:sz="0" w:space="0" w:color="auto"/>
        <w:right w:val="none" w:sz="0" w:space="0" w:color="auto"/>
      </w:divBdr>
    </w:div>
    <w:div w:id="1356809141">
      <w:bodyDiv w:val="1"/>
      <w:marLeft w:val="0"/>
      <w:marRight w:val="0"/>
      <w:marTop w:val="0"/>
      <w:marBottom w:val="0"/>
      <w:divBdr>
        <w:top w:val="none" w:sz="0" w:space="0" w:color="auto"/>
        <w:left w:val="none" w:sz="0" w:space="0" w:color="auto"/>
        <w:bottom w:val="none" w:sz="0" w:space="0" w:color="auto"/>
        <w:right w:val="none" w:sz="0" w:space="0" w:color="auto"/>
      </w:divBdr>
    </w:div>
    <w:div w:id="1367020287">
      <w:bodyDiv w:val="1"/>
      <w:marLeft w:val="0"/>
      <w:marRight w:val="0"/>
      <w:marTop w:val="0"/>
      <w:marBottom w:val="0"/>
      <w:divBdr>
        <w:top w:val="none" w:sz="0" w:space="0" w:color="auto"/>
        <w:left w:val="none" w:sz="0" w:space="0" w:color="auto"/>
        <w:bottom w:val="none" w:sz="0" w:space="0" w:color="auto"/>
        <w:right w:val="none" w:sz="0" w:space="0" w:color="auto"/>
      </w:divBdr>
    </w:div>
    <w:div w:id="1370648473">
      <w:bodyDiv w:val="1"/>
      <w:marLeft w:val="0"/>
      <w:marRight w:val="0"/>
      <w:marTop w:val="0"/>
      <w:marBottom w:val="0"/>
      <w:divBdr>
        <w:top w:val="none" w:sz="0" w:space="0" w:color="auto"/>
        <w:left w:val="none" w:sz="0" w:space="0" w:color="auto"/>
        <w:bottom w:val="none" w:sz="0" w:space="0" w:color="auto"/>
        <w:right w:val="none" w:sz="0" w:space="0" w:color="auto"/>
      </w:divBdr>
    </w:div>
    <w:div w:id="1391539865">
      <w:bodyDiv w:val="1"/>
      <w:marLeft w:val="0"/>
      <w:marRight w:val="0"/>
      <w:marTop w:val="0"/>
      <w:marBottom w:val="0"/>
      <w:divBdr>
        <w:top w:val="none" w:sz="0" w:space="0" w:color="auto"/>
        <w:left w:val="none" w:sz="0" w:space="0" w:color="auto"/>
        <w:bottom w:val="none" w:sz="0" w:space="0" w:color="auto"/>
        <w:right w:val="none" w:sz="0" w:space="0" w:color="auto"/>
      </w:divBdr>
    </w:div>
    <w:div w:id="1394161676">
      <w:bodyDiv w:val="1"/>
      <w:marLeft w:val="0"/>
      <w:marRight w:val="0"/>
      <w:marTop w:val="0"/>
      <w:marBottom w:val="0"/>
      <w:divBdr>
        <w:top w:val="none" w:sz="0" w:space="0" w:color="auto"/>
        <w:left w:val="none" w:sz="0" w:space="0" w:color="auto"/>
        <w:bottom w:val="none" w:sz="0" w:space="0" w:color="auto"/>
        <w:right w:val="none" w:sz="0" w:space="0" w:color="auto"/>
      </w:divBdr>
    </w:div>
    <w:div w:id="1401754008">
      <w:bodyDiv w:val="1"/>
      <w:marLeft w:val="0"/>
      <w:marRight w:val="0"/>
      <w:marTop w:val="0"/>
      <w:marBottom w:val="0"/>
      <w:divBdr>
        <w:top w:val="none" w:sz="0" w:space="0" w:color="auto"/>
        <w:left w:val="none" w:sz="0" w:space="0" w:color="auto"/>
        <w:bottom w:val="none" w:sz="0" w:space="0" w:color="auto"/>
        <w:right w:val="none" w:sz="0" w:space="0" w:color="auto"/>
      </w:divBdr>
    </w:div>
    <w:div w:id="1416323356">
      <w:bodyDiv w:val="1"/>
      <w:marLeft w:val="0"/>
      <w:marRight w:val="0"/>
      <w:marTop w:val="0"/>
      <w:marBottom w:val="0"/>
      <w:divBdr>
        <w:top w:val="none" w:sz="0" w:space="0" w:color="auto"/>
        <w:left w:val="none" w:sz="0" w:space="0" w:color="auto"/>
        <w:bottom w:val="none" w:sz="0" w:space="0" w:color="auto"/>
        <w:right w:val="none" w:sz="0" w:space="0" w:color="auto"/>
      </w:divBdr>
    </w:div>
    <w:div w:id="1419517305">
      <w:bodyDiv w:val="1"/>
      <w:marLeft w:val="0"/>
      <w:marRight w:val="0"/>
      <w:marTop w:val="0"/>
      <w:marBottom w:val="0"/>
      <w:divBdr>
        <w:top w:val="none" w:sz="0" w:space="0" w:color="auto"/>
        <w:left w:val="none" w:sz="0" w:space="0" w:color="auto"/>
        <w:bottom w:val="none" w:sz="0" w:space="0" w:color="auto"/>
        <w:right w:val="none" w:sz="0" w:space="0" w:color="auto"/>
      </w:divBdr>
    </w:div>
    <w:div w:id="1421635480">
      <w:bodyDiv w:val="1"/>
      <w:marLeft w:val="0"/>
      <w:marRight w:val="0"/>
      <w:marTop w:val="0"/>
      <w:marBottom w:val="0"/>
      <w:divBdr>
        <w:top w:val="none" w:sz="0" w:space="0" w:color="auto"/>
        <w:left w:val="none" w:sz="0" w:space="0" w:color="auto"/>
        <w:bottom w:val="none" w:sz="0" w:space="0" w:color="auto"/>
        <w:right w:val="none" w:sz="0" w:space="0" w:color="auto"/>
      </w:divBdr>
    </w:div>
    <w:div w:id="1433234636">
      <w:bodyDiv w:val="1"/>
      <w:marLeft w:val="0"/>
      <w:marRight w:val="0"/>
      <w:marTop w:val="0"/>
      <w:marBottom w:val="0"/>
      <w:divBdr>
        <w:top w:val="none" w:sz="0" w:space="0" w:color="auto"/>
        <w:left w:val="none" w:sz="0" w:space="0" w:color="auto"/>
        <w:bottom w:val="none" w:sz="0" w:space="0" w:color="auto"/>
        <w:right w:val="none" w:sz="0" w:space="0" w:color="auto"/>
      </w:divBdr>
    </w:div>
    <w:div w:id="1441224664">
      <w:bodyDiv w:val="1"/>
      <w:marLeft w:val="0"/>
      <w:marRight w:val="0"/>
      <w:marTop w:val="0"/>
      <w:marBottom w:val="0"/>
      <w:divBdr>
        <w:top w:val="none" w:sz="0" w:space="0" w:color="auto"/>
        <w:left w:val="none" w:sz="0" w:space="0" w:color="auto"/>
        <w:bottom w:val="none" w:sz="0" w:space="0" w:color="auto"/>
        <w:right w:val="none" w:sz="0" w:space="0" w:color="auto"/>
      </w:divBdr>
    </w:div>
    <w:div w:id="1444039592">
      <w:bodyDiv w:val="1"/>
      <w:marLeft w:val="0"/>
      <w:marRight w:val="0"/>
      <w:marTop w:val="0"/>
      <w:marBottom w:val="0"/>
      <w:divBdr>
        <w:top w:val="none" w:sz="0" w:space="0" w:color="auto"/>
        <w:left w:val="none" w:sz="0" w:space="0" w:color="auto"/>
        <w:bottom w:val="none" w:sz="0" w:space="0" w:color="auto"/>
        <w:right w:val="none" w:sz="0" w:space="0" w:color="auto"/>
      </w:divBdr>
    </w:div>
    <w:div w:id="1446071517">
      <w:bodyDiv w:val="1"/>
      <w:marLeft w:val="0"/>
      <w:marRight w:val="0"/>
      <w:marTop w:val="0"/>
      <w:marBottom w:val="0"/>
      <w:divBdr>
        <w:top w:val="none" w:sz="0" w:space="0" w:color="auto"/>
        <w:left w:val="none" w:sz="0" w:space="0" w:color="auto"/>
        <w:bottom w:val="none" w:sz="0" w:space="0" w:color="auto"/>
        <w:right w:val="none" w:sz="0" w:space="0" w:color="auto"/>
      </w:divBdr>
    </w:div>
    <w:div w:id="1447576728">
      <w:bodyDiv w:val="1"/>
      <w:marLeft w:val="0"/>
      <w:marRight w:val="0"/>
      <w:marTop w:val="0"/>
      <w:marBottom w:val="0"/>
      <w:divBdr>
        <w:top w:val="none" w:sz="0" w:space="0" w:color="auto"/>
        <w:left w:val="none" w:sz="0" w:space="0" w:color="auto"/>
        <w:bottom w:val="none" w:sz="0" w:space="0" w:color="auto"/>
        <w:right w:val="none" w:sz="0" w:space="0" w:color="auto"/>
      </w:divBdr>
    </w:div>
    <w:div w:id="1448814990">
      <w:bodyDiv w:val="1"/>
      <w:marLeft w:val="0"/>
      <w:marRight w:val="0"/>
      <w:marTop w:val="0"/>
      <w:marBottom w:val="0"/>
      <w:divBdr>
        <w:top w:val="none" w:sz="0" w:space="0" w:color="auto"/>
        <w:left w:val="none" w:sz="0" w:space="0" w:color="auto"/>
        <w:bottom w:val="none" w:sz="0" w:space="0" w:color="auto"/>
        <w:right w:val="none" w:sz="0" w:space="0" w:color="auto"/>
      </w:divBdr>
    </w:div>
    <w:div w:id="1453670367">
      <w:bodyDiv w:val="1"/>
      <w:marLeft w:val="0"/>
      <w:marRight w:val="0"/>
      <w:marTop w:val="0"/>
      <w:marBottom w:val="0"/>
      <w:divBdr>
        <w:top w:val="none" w:sz="0" w:space="0" w:color="auto"/>
        <w:left w:val="none" w:sz="0" w:space="0" w:color="auto"/>
        <w:bottom w:val="none" w:sz="0" w:space="0" w:color="auto"/>
        <w:right w:val="none" w:sz="0" w:space="0" w:color="auto"/>
      </w:divBdr>
    </w:div>
    <w:div w:id="1454711145">
      <w:bodyDiv w:val="1"/>
      <w:marLeft w:val="0"/>
      <w:marRight w:val="0"/>
      <w:marTop w:val="0"/>
      <w:marBottom w:val="0"/>
      <w:divBdr>
        <w:top w:val="none" w:sz="0" w:space="0" w:color="auto"/>
        <w:left w:val="none" w:sz="0" w:space="0" w:color="auto"/>
        <w:bottom w:val="none" w:sz="0" w:space="0" w:color="auto"/>
        <w:right w:val="none" w:sz="0" w:space="0" w:color="auto"/>
      </w:divBdr>
    </w:div>
    <w:div w:id="1456678647">
      <w:bodyDiv w:val="1"/>
      <w:marLeft w:val="0"/>
      <w:marRight w:val="0"/>
      <w:marTop w:val="0"/>
      <w:marBottom w:val="0"/>
      <w:divBdr>
        <w:top w:val="none" w:sz="0" w:space="0" w:color="auto"/>
        <w:left w:val="none" w:sz="0" w:space="0" w:color="auto"/>
        <w:bottom w:val="none" w:sz="0" w:space="0" w:color="auto"/>
        <w:right w:val="none" w:sz="0" w:space="0" w:color="auto"/>
      </w:divBdr>
    </w:div>
    <w:div w:id="1468812374">
      <w:bodyDiv w:val="1"/>
      <w:marLeft w:val="0"/>
      <w:marRight w:val="0"/>
      <w:marTop w:val="0"/>
      <w:marBottom w:val="0"/>
      <w:divBdr>
        <w:top w:val="none" w:sz="0" w:space="0" w:color="auto"/>
        <w:left w:val="none" w:sz="0" w:space="0" w:color="auto"/>
        <w:bottom w:val="none" w:sz="0" w:space="0" w:color="auto"/>
        <w:right w:val="none" w:sz="0" w:space="0" w:color="auto"/>
      </w:divBdr>
    </w:div>
    <w:div w:id="1480540467">
      <w:bodyDiv w:val="1"/>
      <w:marLeft w:val="0"/>
      <w:marRight w:val="0"/>
      <w:marTop w:val="0"/>
      <w:marBottom w:val="0"/>
      <w:divBdr>
        <w:top w:val="none" w:sz="0" w:space="0" w:color="auto"/>
        <w:left w:val="none" w:sz="0" w:space="0" w:color="auto"/>
        <w:bottom w:val="none" w:sz="0" w:space="0" w:color="auto"/>
        <w:right w:val="none" w:sz="0" w:space="0" w:color="auto"/>
      </w:divBdr>
    </w:div>
    <w:div w:id="1491024267">
      <w:bodyDiv w:val="1"/>
      <w:marLeft w:val="0"/>
      <w:marRight w:val="0"/>
      <w:marTop w:val="0"/>
      <w:marBottom w:val="0"/>
      <w:divBdr>
        <w:top w:val="none" w:sz="0" w:space="0" w:color="auto"/>
        <w:left w:val="none" w:sz="0" w:space="0" w:color="auto"/>
        <w:bottom w:val="none" w:sz="0" w:space="0" w:color="auto"/>
        <w:right w:val="none" w:sz="0" w:space="0" w:color="auto"/>
      </w:divBdr>
    </w:div>
    <w:div w:id="1495605774">
      <w:bodyDiv w:val="1"/>
      <w:marLeft w:val="0"/>
      <w:marRight w:val="0"/>
      <w:marTop w:val="0"/>
      <w:marBottom w:val="0"/>
      <w:divBdr>
        <w:top w:val="none" w:sz="0" w:space="0" w:color="auto"/>
        <w:left w:val="none" w:sz="0" w:space="0" w:color="auto"/>
        <w:bottom w:val="none" w:sz="0" w:space="0" w:color="auto"/>
        <w:right w:val="none" w:sz="0" w:space="0" w:color="auto"/>
      </w:divBdr>
    </w:div>
    <w:div w:id="1503930727">
      <w:bodyDiv w:val="1"/>
      <w:marLeft w:val="0"/>
      <w:marRight w:val="0"/>
      <w:marTop w:val="0"/>
      <w:marBottom w:val="0"/>
      <w:divBdr>
        <w:top w:val="none" w:sz="0" w:space="0" w:color="auto"/>
        <w:left w:val="none" w:sz="0" w:space="0" w:color="auto"/>
        <w:bottom w:val="none" w:sz="0" w:space="0" w:color="auto"/>
        <w:right w:val="none" w:sz="0" w:space="0" w:color="auto"/>
      </w:divBdr>
    </w:div>
    <w:div w:id="1504734214">
      <w:bodyDiv w:val="1"/>
      <w:marLeft w:val="0"/>
      <w:marRight w:val="0"/>
      <w:marTop w:val="0"/>
      <w:marBottom w:val="0"/>
      <w:divBdr>
        <w:top w:val="none" w:sz="0" w:space="0" w:color="auto"/>
        <w:left w:val="none" w:sz="0" w:space="0" w:color="auto"/>
        <w:bottom w:val="none" w:sz="0" w:space="0" w:color="auto"/>
        <w:right w:val="none" w:sz="0" w:space="0" w:color="auto"/>
      </w:divBdr>
    </w:div>
    <w:div w:id="1505776302">
      <w:bodyDiv w:val="1"/>
      <w:marLeft w:val="0"/>
      <w:marRight w:val="0"/>
      <w:marTop w:val="0"/>
      <w:marBottom w:val="0"/>
      <w:divBdr>
        <w:top w:val="none" w:sz="0" w:space="0" w:color="auto"/>
        <w:left w:val="none" w:sz="0" w:space="0" w:color="auto"/>
        <w:bottom w:val="none" w:sz="0" w:space="0" w:color="auto"/>
        <w:right w:val="none" w:sz="0" w:space="0" w:color="auto"/>
      </w:divBdr>
    </w:div>
    <w:div w:id="1509834095">
      <w:bodyDiv w:val="1"/>
      <w:marLeft w:val="0"/>
      <w:marRight w:val="0"/>
      <w:marTop w:val="0"/>
      <w:marBottom w:val="0"/>
      <w:divBdr>
        <w:top w:val="none" w:sz="0" w:space="0" w:color="auto"/>
        <w:left w:val="none" w:sz="0" w:space="0" w:color="auto"/>
        <w:bottom w:val="none" w:sz="0" w:space="0" w:color="auto"/>
        <w:right w:val="none" w:sz="0" w:space="0" w:color="auto"/>
      </w:divBdr>
    </w:div>
    <w:div w:id="1517038802">
      <w:bodyDiv w:val="1"/>
      <w:marLeft w:val="0"/>
      <w:marRight w:val="0"/>
      <w:marTop w:val="0"/>
      <w:marBottom w:val="0"/>
      <w:divBdr>
        <w:top w:val="none" w:sz="0" w:space="0" w:color="auto"/>
        <w:left w:val="none" w:sz="0" w:space="0" w:color="auto"/>
        <w:bottom w:val="none" w:sz="0" w:space="0" w:color="auto"/>
        <w:right w:val="none" w:sz="0" w:space="0" w:color="auto"/>
      </w:divBdr>
    </w:div>
    <w:div w:id="1521506152">
      <w:bodyDiv w:val="1"/>
      <w:marLeft w:val="0"/>
      <w:marRight w:val="0"/>
      <w:marTop w:val="0"/>
      <w:marBottom w:val="0"/>
      <w:divBdr>
        <w:top w:val="none" w:sz="0" w:space="0" w:color="auto"/>
        <w:left w:val="none" w:sz="0" w:space="0" w:color="auto"/>
        <w:bottom w:val="none" w:sz="0" w:space="0" w:color="auto"/>
        <w:right w:val="none" w:sz="0" w:space="0" w:color="auto"/>
      </w:divBdr>
    </w:div>
    <w:div w:id="1534611986">
      <w:bodyDiv w:val="1"/>
      <w:marLeft w:val="0"/>
      <w:marRight w:val="0"/>
      <w:marTop w:val="0"/>
      <w:marBottom w:val="0"/>
      <w:divBdr>
        <w:top w:val="none" w:sz="0" w:space="0" w:color="auto"/>
        <w:left w:val="none" w:sz="0" w:space="0" w:color="auto"/>
        <w:bottom w:val="none" w:sz="0" w:space="0" w:color="auto"/>
        <w:right w:val="none" w:sz="0" w:space="0" w:color="auto"/>
      </w:divBdr>
    </w:div>
    <w:div w:id="1534921752">
      <w:bodyDiv w:val="1"/>
      <w:marLeft w:val="0"/>
      <w:marRight w:val="0"/>
      <w:marTop w:val="0"/>
      <w:marBottom w:val="0"/>
      <w:divBdr>
        <w:top w:val="none" w:sz="0" w:space="0" w:color="auto"/>
        <w:left w:val="none" w:sz="0" w:space="0" w:color="auto"/>
        <w:bottom w:val="none" w:sz="0" w:space="0" w:color="auto"/>
        <w:right w:val="none" w:sz="0" w:space="0" w:color="auto"/>
      </w:divBdr>
    </w:div>
    <w:div w:id="1544708380">
      <w:bodyDiv w:val="1"/>
      <w:marLeft w:val="0"/>
      <w:marRight w:val="0"/>
      <w:marTop w:val="0"/>
      <w:marBottom w:val="0"/>
      <w:divBdr>
        <w:top w:val="none" w:sz="0" w:space="0" w:color="auto"/>
        <w:left w:val="none" w:sz="0" w:space="0" w:color="auto"/>
        <w:bottom w:val="none" w:sz="0" w:space="0" w:color="auto"/>
        <w:right w:val="none" w:sz="0" w:space="0" w:color="auto"/>
      </w:divBdr>
    </w:div>
    <w:div w:id="1551652422">
      <w:bodyDiv w:val="1"/>
      <w:marLeft w:val="0"/>
      <w:marRight w:val="0"/>
      <w:marTop w:val="0"/>
      <w:marBottom w:val="0"/>
      <w:divBdr>
        <w:top w:val="none" w:sz="0" w:space="0" w:color="auto"/>
        <w:left w:val="none" w:sz="0" w:space="0" w:color="auto"/>
        <w:bottom w:val="none" w:sz="0" w:space="0" w:color="auto"/>
        <w:right w:val="none" w:sz="0" w:space="0" w:color="auto"/>
      </w:divBdr>
    </w:div>
    <w:div w:id="1556621385">
      <w:bodyDiv w:val="1"/>
      <w:marLeft w:val="0"/>
      <w:marRight w:val="0"/>
      <w:marTop w:val="0"/>
      <w:marBottom w:val="0"/>
      <w:divBdr>
        <w:top w:val="none" w:sz="0" w:space="0" w:color="auto"/>
        <w:left w:val="none" w:sz="0" w:space="0" w:color="auto"/>
        <w:bottom w:val="none" w:sz="0" w:space="0" w:color="auto"/>
        <w:right w:val="none" w:sz="0" w:space="0" w:color="auto"/>
      </w:divBdr>
    </w:div>
    <w:div w:id="1558277974">
      <w:bodyDiv w:val="1"/>
      <w:marLeft w:val="0"/>
      <w:marRight w:val="0"/>
      <w:marTop w:val="0"/>
      <w:marBottom w:val="0"/>
      <w:divBdr>
        <w:top w:val="none" w:sz="0" w:space="0" w:color="auto"/>
        <w:left w:val="none" w:sz="0" w:space="0" w:color="auto"/>
        <w:bottom w:val="none" w:sz="0" w:space="0" w:color="auto"/>
        <w:right w:val="none" w:sz="0" w:space="0" w:color="auto"/>
      </w:divBdr>
    </w:div>
    <w:div w:id="1573389948">
      <w:bodyDiv w:val="1"/>
      <w:marLeft w:val="0"/>
      <w:marRight w:val="0"/>
      <w:marTop w:val="0"/>
      <w:marBottom w:val="0"/>
      <w:divBdr>
        <w:top w:val="none" w:sz="0" w:space="0" w:color="auto"/>
        <w:left w:val="none" w:sz="0" w:space="0" w:color="auto"/>
        <w:bottom w:val="none" w:sz="0" w:space="0" w:color="auto"/>
        <w:right w:val="none" w:sz="0" w:space="0" w:color="auto"/>
      </w:divBdr>
    </w:div>
    <w:div w:id="1577739040">
      <w:bodyDiv w:val="1"/>
      <w:marLeft w:val="0"/>
      <w:marRight w:val="0"/>
      <w:marTop w:val="0"/>
      <w:marBottom w:val="0"/>
      <w:divBdr>
        <w:top w:val="none" w:sz="0" w:space="0" w:color="auto"/>
        <w:left w:val="none" w:sz="0" w:space="0" w:color="auto"/>
        <w:bottom w:val="none" w:sz="0" w:space="0" w:color="auto"/>
        <w:right w:val="none" w:sz="0" w:space="0" w:color="auto"/>
      </w:divBdr>
    </w:div>
    <w:div w:id="1589728123">
      <w:bodyDiv w:val="1"/>
      <w:marLeft w:val="0"/>
      <w:marRight w:val="0"/>
      <w:marTop w:val="0"/>
      <w:marBottom w:val="0"/>
      <w:divBdr>
        <w:top w:val="none" w:sz="0" w:space="0" w:color="auto"/>
        <w:left w:val="none" w:sz="0" w:space="0" w:color="auto"/>
        <w:bottom w:val="none" w:sz="0" w:space="0" w:color="auto"/>
        <w:right w:val="none" w:sz="0" w:space="0" w:color="auto"/>
      </w:divBdr>
    </w:div>
    <w:div w:id="1590654880">
      <w:bodyDiv w:val="1"/>
      <w:marLeft w:val="0"/>
      <w:marRight w:val="0"/>
      <w:marTop w:val="0"/>
      <w:marBottom w:val="0"/>
      <w:divBdr>
        <w:top w:val="none" w:sz="0" w:space="0" w:color="auto"/>
        <w:left w:val="none" w:sz="0" w:space="0" w:color="auto"/>
        <w:bottom w:val="none" w:sz="0" w:space="0" w:color="auto"/>
        <w:right w:val="none" w:sz="0" w:space="0" w:color="auto"/>
      </w:divBdr>
    </w:div>
    <w:div w:id="1594583737">
      <w:bodyDiv w:val="1"/>
      <w:marLeft w:val="0"/>
      <w:marRight w:val="0"/>
      <w:marTop w:val="0"/>
      <w:marBottom w:val="0"/>
      <w:divBdr>
        <w:top w:val="none" w:sz="0" w:space="0" w:color="auto"/>
        <w:left w:val="none" w:sz="0" w:space="0" w:color="auto"/>
        <w:bottom w:val="none" w:sz="0" w:space="0" w:color="auto"/>
        <w:right w:val="none" w:sz="0" w:space="0" w:color="auto"/>
      </w:divBdr>
    </w:div>
    <w:div w:id="1600335669">
      <w:bodyDiv w:val="1"/>
      <w:marLeft w:val="0"/>
      <w:marRight w:val="0"/>
      <w:marTop w:val="0"/>
      <w:marBottom w:val="0"/>
      <w:divBdr>
        <w:top w:val="none" w:sz="0" w:space="0" w:color="auto"/>
        <w:left w:val="none" w:sz="0" w:space="0" w:color="auto"/>
        <w:bottom w:val="none" w:sz="0" w:space="0" w:color="auto"/>
        <w:right w:val="none" w:sz="0" w:space="0" w:color="auto"/>
      </w:divBdr>
      <w:divsChild>
        <w:div w:id="26103159">
          <w:marLeft w:val="0"/>
          <w:marRight w:val="0"/>
          <w:marTop w:val="0"/>
          <w:marBottom w:val="0"/>
          <w:divBdr>
            <w:top w:val="none" w:sz="0" w:space="0" w:color="auto"/>
            <w:left w:val="none" w:sz="0" w:space="0" w:color="auto"/>
            <w:bottom w:val="none" w:sz="0" w:space="0" w:color="auto"/>
            <w:right w:val="none" w:sz="0" w:space="0" w:color="auto"/>
          </w:divBdr>
        </w:div>
        <w:div w:id="352609899">
          <w:marLeft w:val="0"/>
          <w:marRight w:val="0"/>
          <w:marTop w:val="0"/>
          <w:marBottom w:val="0"/>
          <w:divBdr>
            <w:top w:val="none" w:sz="0" w:space="0" w:color="auto"/>
            <w:left w:val="none" w:sz="0" w:space="0" w:color="auto"/>
            <w:bottom w:val="none" w:sz="0" w:space="0" w:color="auto"/>
            <w:right w:val="none" w:sz="0" w:space="0" w:color="auto"/>
          </w:divBdr>
        </w:div>
        <w:div w:id="373503497">
          <w:marLeft w:val="0"/>
          <w:marRight w:val="0"/>
          <w:marTop w:val="0"/>
          <w:marBottom w:val="0"/>
          <w:divBdr>
            <w:top w:val="none" w:sz="0" w:space="0" w:color="auto"/>
            <w:left w:val="none" w:sz="0" w:space="0" w:color="auto"/>
            <w:bottom w:val="none" w:sz="0" w:space="0" w:color="auto"/>
            <w:right w:val="none" w:sz="0" w:space="0" w:color="auto"/>
          </w:divBdr>
        </w:div>
        <w:div w:id="439691730">
          <w:marLeft w:val="0"/>
          <w:marRight w:val="0"/>
          <w:marTop w:val="0"/>
          <w:marBottom w:val="0"/>
          <w:divBdr>
            <w:top w:val="none" w:sz="0" w:space="0" w:color="auto"/>
            <w:left w:val="none" w:sz="0" w:space="0" w:color="auto"/>
            <w:bottom w:val="none" w:sz="0" w:space="0" w:color="auto"/>
            <w:right w:val="none" w:sz="0" w:space="0" w:color="auto"/>
          </w:divBdr>
        </w:div>
        <w:div w:id="482817122">
          <w:marLeft w:val="0"/>
          <w:marRight w:val="0"/>
          <w:marTop w:val="0"/>
          <w:marBottom w:val="0"/>
          <w:divBdr>
            <w:top w:val="none" w:sz="0" w:space="0" w:color="auto"/>
            <w:left w:val="none" w:sz="0" w:space="0" w:color="auto"/>
            <w:bottom w:val="none" w:sz="0" w:space="0" w:color="auto"/>
            <w:right w:val="none" w:sz="0" w:space="0" w:color="auto"/>
          </w:divBdr>
        </w:div>
        <w:div w:id="623660355">
          <w:marLeft w:val="0"/>
          <w:marRight w:val="0"/>
          <w:marTop w:val="0"/>
          <w:marBottom w:val="0"/>
          <w:divBdr>
            <w:top w:val="none" w:sz="0" w:space="0" w:color="auto"/>
            <w:left w:val="none" w:sz="0" w:space="0" w:color="auto"/>
            <w:bottom w:val="none" w:sz="0" w:space="0" w:color="auto"/>
            <w:right w:val="none" w:sz="0" w:space="0" w:color="auto"/>
          </w:divBdr>
        </w:div>
        <w:div w:id="669873772">
          <w:marLeft w:val="0"/>
          <w:marRight w:val="0"/>
          <w:marTop w:val="0"/>
          <w:marBottom w:val="0"/>
          <w:divBdr>
            <w:top w:val="none" w:sz="0" w:space="0" w:color="auto"/>
            <w:left w:val="none" w:sz="0" w:space="0" w:color="auto"/>
            <w:bottom w:val="none" w:sz="0" w:space="0" w:color="auto"/>
            <w:right w:val="none" w:sz="0" w:space="0" w:color="auto"/>
          </w:divBdr>
        </w:div>
        <w:div w:id="943802711">
          <w:marLeft w:val="0"/>
          <w:marRight w:val="0"/>
          <w:marTop w:val="0"/>
          <w:marBottom w:val="0"/>
          <w:divBdr>
            <w:top w:val="none" w:sz="0" w:space="0" w:color="auto"/>
            <w:left w:val="none" w:sz="0" w:space="0" w:color="auto"/>
            <w:bottom w:val="none" w:sz="0" w:space="0" w:color="auto"/>
            <w:right w:val="none" w:sz="0" w:space="0" w:color="auto"/>
          </w:divBdr>
        </w:div>
        <w:div w:id="1136872031">
          <w:marLeft w:val="0"/>
          <w:marRight w:val="0"/>
          <w:marTop w:val="0"/>
          <w:marBottom w:val="0"/>
          <w:divBdr>
            <w:top w:val="none" w:sz="0" w:space="0" w:color="auto"/>
            <w:left w:val="none" w:sz="0" w:space="0" w:color="auto"/>
            <w:bottom w:val="none" w:sz="0" w:space="0" w:color="auto"/>
            <w:right w:val="none" w:sz="0" w:space="0" w:color="auto"/>
          </w:divBdr>
        </w:div>
        <w:div w:id="1192062602">
          <w:marLeft w:val="0"/>
          <w:marRight w:val="0"/>
          <w:marTop w:val="0"/>
          <w:marBottom w:val="0"/>
          <w:divBdr>
            <w:top w:val="none" w:sz="0" w:space="0" w:color="auto"/>
            <w:left w:val="none" w:sz="0" w:space="0" w:color="auto"/>
            <w:bottom w:val="none" w:sz="0" w:space="0" w:color="auto"/>
            <w:right w:val="none" w:sz="0" w:space="0" w:color="auto"/>
          </w:divBdr>
        </w:div>
        <w:div w:id="1289436438">
          <w:marLeft w:val="0"/>
          <w:marRight w:val="0"/>
          <w:marTop w:val="0"/>
          <w:marBottom w:val="0"/>
          <w:divBdr>
            <w:top w:val="none" w:sz="0" w:space="0" w:color="auto"/>
            <w:left w:val="none" w:sz="0" w:space="0" w:color="auto"/>
            <w:bottom w:val="none" w:sz="0" w:space="0" w:color="auto"/>
            <w:right w:val="none" w:sz="0" w:space="0" w:color="auto"/>
          </w:divBdr>
        </w:div>
        <w:div w:id="1316882321">
          <w:marLeft w:val="0"/>
          <w:marRight w:val="0"/>
          <w:marTop w:val="0"/>
          <w:marBottom w:val="0"/>
          <w:divBdr>
            <w:top w:val="none" w:sz="0" w:space="0" w:color="auto"/>
            <w:left w:val="none" w:sz="0" w:space="0" w:color="auto"/>
            <w:bottom w:val="none" w:sz="0" w:space="0" w:color="auto"/>
            <w:right w:val="none" w:sz="0" w:space="0" w:color="auto"/>
          </w:divBdr>
        </w:div>
        <w:div w:id="1600722181">
          <w:marLeft w:val="0"/>
          <w:marRight w:val="0"/>
          <w:marTop w:val="0"/>
          <w:marBottom w:val="0"/>
          <w:divBdr>
            <w:top w:val="none" w:sz="0" w:space="0" w:color="auto"/>
            <w:left w:val="none" w:sz="0" w:space="0" w:color="auto"/>
            <w:bottom w:val="none" w:sz="0" w:space="0" w:color="auto"/>
            <w:right w:val="none" w:sz="0" w:space="0" w:color="auto"/>
          </w:divBdr>
        </w:div>
        <w:div w:id="1901940566">
          <w:marLeft w:val="0"/>
          <w:marRight w:val="0"/>
          <w:marTop w:val="0"/>
          <w:marBottom w:val="0"/>
          <w:divBdr>
            <w:top w:val="none" w:sz="0" w:space="0" w:color="auto"/>
            <w:left w:val="none" w:sz="0" w:space="0" w:color="auto"/>
            <w:bottom w:val="none" w:sz="0" w:space="0" w:color="auto"/>
            <w:right w:val="none" w:sz="0" w:space="0" w:color="auto"/>
          </w:divBdr>
        </w:div>
      </w:divsChild>
    </w:div>
    <w:div w:id="1603801624">
      <w:bodyDiv w:val="1"/>
      <w:marLeft w:val="0"/>
      <w:marRight w:val="0"/>
      <w:marTop w:val="0"/>
      <w:marBottom w:val="0"/>
      <w:divBdr>
        <w:top w:val="none" w:sz="0" w:space="0" w:color="auto"/>
        <w:left w:val="none" w:sz="0" w:space="0" w:color="auto"/>
        <w:bottom w:val="none" w:sz="0" w:space="0" w:color="auto"/>
        <w:right w:val="none" w:sz="0" w:space="0" w:color="auto"/>
      </w:divBdr>
    </w:div>
    <w:div w:id="1608998528">
      <w:bodyDiv w:val="1"/>
      <w:marLeft w:val="0"/>
      <w:marRight w:val="0"/>
      <w:marTop w:val="0"/>
      <w:marBottom w:val="0"/>
      <w:divBdr>
        <w:top w:val="none" w:sz="0" w:space="0" w:color="auto"/>
        <w:left w:val="none" w:sz="0" w:space="0" w:color="auto"/>
        <w:bottom w:val="none" w:sz="0" w:space="0" w:color="auto"/>
        <w:right w:val="none" w:sz="0" w:space="0" w:color="auto"/>
      </w:divBdr>
    </w:div>
    <w:div w:id="1622569776">
      <w:bodyDiv w:val="1"/>
      <w:marLeft w:val="0"/>
      <w:marRight w:val="0"/>
      <w:marTop w:val="0"/>
      <w:marBottom w:val="0"/>
      <w:divBdr>
        <w:top w:val="none" w:sz="0" w:space="0" w:color="auto"/>
        <w:left w:val="none" w:sz="0" w:space="0" w:color="auto"/>
        <w:bottom w:val="none" w:sz="0" w:space="0" w:color="auto"/>
        <w:right w:val="none" w:sz="0" w:space="0" w:color="auto"/>
      </w:divBdr>
    </w:div>
    <w:div w:id="1622957122">
      <w:bodyDiv w:val="1"/>
      <w:marLeft w:val="0"/>
      <w:marRight w:val="0"/>
      <w:marTop w:val="0"/>
      <w:marBottom w:val="0"/>
      <w:divBdr>
        <w:top w:val="none" w:sz="0" w:space="0" w:color="auto"/>
        <w:left w:val="none" w:sz="0" w:space="0" w:color="auto"/>
        <w:bottom w:val="none" w:sz="0" w:space="0" w:color="auto"/>
        <w:right w:val="none" w:sz="0" w:space="0" w:color="auto"/>
      </w:divBdr>
    </w:div>
    <w:div w:id="1627083248">
      <w:bodyDiv w:val="1"/>
      <w:marLeft w:val="0"/>
      <w:marRight w:val="0"/>
      <w:marTop w:val="0"/>
      <w:marBottom w:val="0"/>
      <w:divBdr>
        <w:top w:val="none" w:sz="0" w:space="0" w:color="auto"/>
        <w:left w:val="none" w:sz="0" w:space="0" w:color="auto"/>
        <w:bottom w:val="none" w:sz="0" w:space="0" w:color="auto"/>
        <w:right w:val="none" w:sz="0" w:space="0" w:color="auto"/>
      </w:divBdr>
    </w:div>
    <w:div w:id="1631977655">
      <w:bodyDiv w:val="1"/>
      <w:marLeft w:val="0"/>
      <w:marRight w:val="0"/>
      <w:marTop w:val="0"/>
      <w:marBottom w:val="0"/>
      <w:divBdr>
        <w:top w:val="none" w:sz="0" w:space="0" w:color="auto"/>
        <w:left w:val="none" w:sz="0" w:space="0" w:color="auto"/>
        <w:bottom w:val="none" w:sz="0" w:space="0" w:color="auto"/>
        <w:right w:val="none" w:sz="0" w:space="0" w:color="auto"/>
      </w:divBdr>
    </w:div>
    <w:div w:id="1644433049">
      <w:bodyDiv w:val="1"/>
      <w:marLeft w:val="0"/>
      <w:marRight w:val="0"/>
      <w:marTop w:val="0"/>
      <w:marBottom w:val="0"/>
      <w:divBdr>
        <w:top w:val="none" w:sz="0" w:space="0" w:color="auto"/>
        <w:left w:val="none" w:sz="0" w:space="0" w:color="auto"/>
        <w:bottom w:val="none" w:sz="0" w:space="0" w:color="auto"/>
        <w:right w:val="none" w:sz="0" w:space="0" w:color="auto"/>
      </w:divBdr>
    </w:div>
    <w:div w:id="1646814718">
      <w:bodyDiv w:val="1"/>
      <w:marLeft w:val="0"/>
      <w:marRight w:val="0"/>
      <w:marTop w:val="0"/>
      <w:marBottom w:val="0"/>
      <w:divBdr>
        <w:top w:val="none" w:sz="0" w:space="0" w:color="auto"/>
        <w:left w:val="none" w:sz="0" w:space="0" w:color="auto"/>
        <w:bottom w:val="none" w:sz="0" w:space="0" w:color="auto"/>
        <w:right w:val="none" w:sz="0" w:space="0" w:color="auto"/>
      </w:divBdr>
    </w:div>
    <w:div w:id="1649625601">
      <w:bodyDiv w:val="1"/>
      <w:marLeft w:val="0"/>
      <w:marRight w:val="0"/>
      <w:marTop w:val="0"/>
      <w:marBottom w:val="0"/>
      <w:divBdr>
        <w:top w:val="none" w:sz="0" w:space="0" w:color="auto"/>
        <w:left w:val="none" w:sz="0" w:space="0" w:color="auto"/>
        <w:bottom w:val="none" w:sz="0" w:space="0" w:color="auto"/>
        <w:right w:val="none" w:sz="0" w:space="0" w:color="auto"/>
      </w:divBdr>
    </w:div>
    <w:div w:id="1650088600">
      <w:bodyDiv w:val="1"/>
      <w:marLeft w:val="0"/>
      <w:marRight w:val="0"/>
      <w:marTop w:val="0"/>
      <w:marBottom w:val="0"/>
      <w:divBdr>
        <w:top w:val="none" w:sz="0" w:space="0" w:color="auto"/>
        <w:left w:val="none" w:sz="0" w:space="0" w:color="auto"/>
        <w:bottom w:val="none" w:sz="0" w:space="0" w:color="auto"/>
        <w:right w:val="none" w:sz="0" w:space="0" w:color="auto"/>
      </w:divBdr>
    </w:div>
    <w:div w:id="1651252901">
      <w:bodyDiv w:val="1"/>
      <w:marLeft w:val="0"/>
      <w:marRight w:val="0"/>
      <w:marTop w:val="0"/>
      <w:marBottom w:val="0"/>
      <w:divBdr>
        <w:top w:val="none" w:sz="0" w:space="0" w:color="auto"/>
        <w:left w:val="none" w:sz="0" w:space="0" w:color="auto"/>
        <w:bottom w:val="none" w:sz="0" w:space="0" w:color="auto"/>
        <w:right w:val="none" w:sz="0" w:space="0" w:color="auto"/>
      </w:divBdr>
      <w:divsChild>
        <w:div w:id="344484027">
          <w:marLeft w:val="-716"/>
          <w:marRight w:val="0"/>
          <w:marTop w:val="0"/>
          <w:marBottom w:val="0"/>
          <w:divBdr>
            <w:top w:val="none" w:sz="0" w:space="0" w:color="auto"/>
            <w:left w:val="none" w:sz="0" w:space="0" w:color="auto"/>
            <w:bottom w:val="none" w:sz="0" w:space="0" w:color="auto"/>
            <w:right w:val="none" w:sz="0" w:space="0" w:color="auto"/>
          </w:divBdr>
        </w:div>
      </w:divsChild>
    </w:div>
    <w:div w:id="1654482235">
      <w:bodyDiv w:val="1"/>
      <w:marLeft w:val="0"/>
      <w:marRight w:val="0"/>
      <w:marTop w:val="0"/>
      <w:marBottom w:val="0"/>
      <w:divBdr>
        <w:top w:val="none" w:sz="0" w:space="0" w:color="auto"/>
        <w:left w:val="none" w:sz="0" w:space="0" w:color="auto"/>
        <w:bottom w:val="none" w:sz="0" w:space="0" w:color="auto"/>
        <w:right w:val="none" w:sz="0" w:space="0" w:color="auto"/>
      </w:divBdr>
    </w:div>
    <w:div w:id="1654795677">
      <w:bodyDiv w:val="1"/>
      <w:marLeft w:val="0"/>
      <w:marRight w:val="0"/>
      <w:marTop w:val="0"/>
      <w:marBottom w:val="0"/>
      <w:divBdr>
        <w:top w:val="none" w:sz="0" w:space="0" w:color="auto"/>
        <w:left w:val="none" w:sz="0" w:space="0" w:color="auto"/>
        <w:bottom w:val="none" w:sz="0" w:space="0" w:color="auto"/>
        <w:right w:val="none" w:sz="0" w:space="0" w:color="auto"/>
      </w:divBdr>
    </w:div>
    <w:div w:id="1674144058">
      <w:bodyDiv w:val="1"/>
      <w:marLeft w:val="0"/>
      <w:marRight w:val="0"/>
      <w:marTop w:val="0"/>
      <w:marBottom w:val="0"/>
      <w:divBdr>
        <w:top w:val="none" w:sz="0" w:space="0" w:color="auto"/>
        <w:left w:val="none" w:sz="0" w:space="0" w:color="auto"/>
        <w:bottom w:val="none" w:sz="0" w:space="0" w:color="auto"/>
        <w:right w:val="none" w:sz="0" w:space="0" w:color="auto"/>
      </w:divBdr>
    </w:div>
    <w:div w:id="1676107512">
      <w:bodyDiv w:val="1"/>
      <w:marLeft w:val="0"/>
      <w:marRight w:val="0"/>
      <w:marTop w:val="0"/>
      <w:marBottom w:val="0"/>
      <w:divBdr>
        <w:top w:val="none" w:sz="0" w:space="0" w:color="auto"/>
        <w:left w:val="none" w:sz="0" w:space="0" w:color="auto"/>
        <w:bottom w:val="none" w:sz="0" w:space="0" w:color="auto"/>
        <w:right w:val="none" w:sz="0" w:space="0" w:color="auto"/>
      </w:divBdr>
    </w:div>
    <w:div w:id="1691295494">
      <w:bodyDiv w:val="1"/>
      <w:marLeft w:val="0"/>
      <w:marRight w:val="0"/>
      <w:marTop w:val="0"/>
      <w:marBottom w:val="0"/>
      <w:divBdr>
        <w:top w:val="none" w:sz="0" w:space="0" w:color="auto"/>
        <w:left w:val="none" w:sz="0" w:space="0" w:color="auto"/>
        <w:bottom w:val="none" w:sz="0" w:space="0" w:color="auto"/>
        <w:right w:val="none" w:sz="0" w:space="0" w:color="auto"/>
      </w:divBdr>
    </w:div>
    <w:div w:id="1691492298">
      <w:bodyDiv w:val="1"/>
      <w:marLeft w:val="0"/>
      <w:marRight w:val="0"/>
      <w:marTop w:val="0"/>
      <w:marBottom w:val="0"/>
      <w:divBdr>
        <w:top w:val="none" w:sz="0" w:space="0" w:color="auto"/>
        <w:left w:val="none" w:sz="0" w:space="0" w:color="auto"/>
        <w:bottom w:val="none" w:sz="0" w:space="0" w:color="auto"/>
        <w:right w:val="none" w:sz="0" w:space="0" w:color="auto"/>
      </w:divBdr>
    </w:div>
    <w:div w:id="1691831969">
      <w:bodyDiv w:val="1"/>
      <w:marLeft w:val="0"/>
      <w:marRight w:val="0"/>
      <w:marTop w:val="0"/>
      <w:marBottom w:val="0"/>
      <w:divBdr>
        <w:top w:val="none" w:sz="0" w:space="0" w:color="auto"/>
        <w:left w:val="none" w:sz="0" w:space="0" w:color="auto"/>
        <w:bottom w:val="none" w:sz="0" w:space="0" w:color="auto"/>
        <w:right w:val="none" w:sz="0" w:space="0" w:color="auto"/>
      </w:divBdr>
    </w:div>
    <w:div w:id="1694922200">
      <w:bodyDiv w:val="1"/>
      <w:marLeft w:val="0"/>
      <w:marRight w:val="0"/>
      <w:marTop w:val="0"/>
      <w:marBottom w:val="0"/>
      <w:divBdr>
        <w:top w:val="none" w:sz="0" w:space="0" w:color="auto"/>
        <w:left w:val="none" w:sz="0" w:space="0" w:color="auto"/>
        <w:bottom w:val="none" w:sz="0" w:space="0" w:color="auto"/>
        <w:right w:val="none" w:sz="0" w:space="0" w:color="auto"/>
      </w:divBdr>
    </w:div>
    <w:div w:id="1695232296">
      <w:bodyDiv w:val="1"/>
      <w:marLeft w:val="0"/>
      <w:marRight w:val="0"/>
      <w:marTop w:val="0"/>
      <w:marBottom w:val="0"/>
      <w:divBdr>
        <w:top w:val="none" w:sz="0" w:space="0" w:color="auto"/>
        <w:left w:val="none" w:sz="0" w:space="0" w:color="auto"/>
        <w:bottom w:val="none" w:sz="0" w:space="0" w:color="auto"/>
        <w:right w:val="none" w:sz="0" w:space="0" w:color="auto"/>
      </w:divBdr>
    </w:div>
    <w:div w:id="1697272176">
      <w:bodyDiv w:val="1"/>
      <w:marLeft w:val="0"/>
      <w:marRight w:val="0"/>
      <w:marTop w:val="0"/>
      <w:marBottom w:val="0"/>
      <w:divBdr>
        <w:top w:val="none" w:sz="0" w:space="0" w:color="auto"/>
        <w:left w:val="none" w:sz="0" w:space="0" w:color="auto"/>
        <w:bottom w:val="none" w:sz="0" w:space="0" w:color="auto"/>
        <w:right w:val="none" w:sz="0" w:space="0" w:color="auto"/>
      </w:divBdr>
    </w:div>
    <w:div w:id="1708599801">
      <w:bodyDiv w:val="1"/>
      <w:marLeft w:val="0"/>
      <w:marRight w:val="0"/>
      <w:marTop w:val="0"/>
      <w:marBottom w:val="0"/>
      <w:divBdr>
        <w:top w:val="none" w:sz="0" w:space="0" w:color="auto"/>
        <w:left w:val="none" w:sz="0" w:space="0" w:color="auto"/>
        <w:bottom w:val="none" w:sz="0" w:space="0" w:color="auto"/>
        <w:right w:val="none" w:sz="0" w:space="0" w:color="auto"/>
      </w:divBdr>
    </w:div>
    <w:div w:id="1712263685">
      <w:bodyDiv w:val="1"/>
      <w:marLeft w:val="0"/>
      <w:marRight w:val="0"/>
      <w:marTop w:val="0"/>
      <w:marBottom w:val="0"/>
      <w:divBdr>
        <w:top w:val="none" w:sz="0" w:space="0" w:color="auto"/>
        <w:left w:val="none" w:sz="0" w:space="0" w:color="auto"/>
        <w:bottom w:val="none" w:sz="0" w:space="0" w:color="auto"/>
        <w:right w:val="none" w:sz="0" w:space="0" w:color="auto"/>
      </w:divBdr>
    </w:div>
    <w:div w:id="1714380042">
      <w:bodyDiv w:val="1"/>
      <w:marLeft w:val="0"/>
      <w:marRight w:val="0"/>
      <w:marTop w:val="0"/>
      <w:marBottom w:val="0"/>
      <w:divBdr>
        <w:top w:val="none" w:sz="0" w:space="0" w:color="auto"/>
        <w:left w:val="none" w:sz="0" w:space="0" w:color="auto"/>
        <w:bottom w:val="none" w:sz="0" w:space="0" w:color="auto"/>
        <w:right w:val="none" w:sz="0" w:space="0" w:color="auto"/>
      </w:divBdr>
    </w:div>
    <w:div w:id="1717847645">
      <w:bodyDiv w:val="1"/>
      <w:marLeft w:val="0"/>
      <w:marRight w:val="0"/>
      <w:marTop w:val="0"/>
      <w:marBottom w:val="0"/>
      <w:divBdr>
        <w:top w:val="none" w:sz="0" w:space="0" w:color="auto"/>
        <w:left w:val="none" w:sz="0" w:space="0" w:color="auto"/>
        <w:bottom w:val="none" w:sz="0" w:space="0" w:color="auto"/>
        <w:right w:val="none" w:sz="0" w:space="0" w:color="auto"/>
      </w:divBdr>
    </w:div>
    <w:div w:id="1719041930">
      <w:bodyDiv w:val="1"/>
      <w:marLeft w:val="0"/>
      <w:marRight w:val="0"/>
      <w:marTop w:val="0"/>
      <w:marBottom w:val="0"/>
      <w:divBdr>
        <w:top w:val="none" w:sz="0" w:space="0" w:color="auto"/>
        <w:left w:val="none" w:sz="0" w:space="0" w:color="auto"/>
        <w:bottom w:val="none" w:sz="0" w:space="0" w:color="auto"/>
        <w:right w:val="none" w:sz="0" w:space="0" w:color="auto"/>
      </w:divBdr>
    </w:div>
    <w:div w:id="1726834299">
      <w:bodyDiv w:val="1"/>
      <w:marLeft w:val="0"/>
      <w:marRight w:val="0"/>
      <w:marTop w:val="0"/>
      <w:marBottom w:val="0"/>
      <w:divBdr>
        <w:top w:val="none" w:sz="0" w:space="0" w:color="auto"/>
        <w:left w:val="none" w:sz="0" w:space="0" w:color="auto"/>
        <w:bottom w:val="none" w:sz="0" w:space="0" w:color="auto"/>
        <w:right w:val="none" w:sz="0" w:space="0" w:color="auto"/>
      </w:divBdr>
    </w:div>
    <w:div w:id="1727993632">
      <w:bodyDiv w:val="1"/>
      <w:marLeft w:val="0"/>
      <w:marRight w:val="0"/>
      <w:marTop w:val="0"/>
      <w:marBottom w:val="0"/>
      <w:divBdr>
        <w:top w:val="none" w:sz="0" w:space="0" w:color="auto"/>
        <w:left w:val="none" w:sz="0" w:space="0" w:color="auto"/>
        <w:bottom w:val="none" w:sz="0" w:space="0" w:color="auto"/>
        <w:right w:val="none" w:sz="0" w:space="0" w:color="auto"/>
      </w:divBdr>
    </w:div>
    <w:div w:id="1731222309">
      <w:bodyDiv w:val="1"/>
      <w:marLeft w:val="0"/>
      <w:marRight w:val="0"/>
      <w:marTop w:val="0"/>
      <w:marBottom w:val="0"/>
      <w:divBdr>
        <w:top w:val="none" w:sz="0" w:space="0" w:color="auto"/>
        <w:left w:val="none" w:sz="0" w:space="0" w:color="auto"/>
        <w:bottom w:val="none" w:sz="0" w:space="0" w:color="auto"/>
        <w:right w:val="none" w:sz="0" w:space="0" w:color="auto"/>
      </w:divBdr>
    </w:div>
    <w:div w:id="1731924483">
      <w:bodyDiv w:val="1"/>
      <w:marLeft w:val="0"/>
      <w:marRight w:val="0"/>
      <w:marTop w:val="0"/>
      <w:marBottom w:val="0"/>
      <w:divBdr>
        <w:top w:val="none" w:sz="0" w:space="0" w:color="auto"/>
        <w:left w:val="none" w:sz="0" w:space="0" w:color="auto"/>
        <w:bottom w:val="none" w:sz="0" w:space="0" w:color="auto"/>
        <w:right w:val="none" w:sz="0" w:space="0" w:color="auto"/>
      </w:divBdr>
    </w:div>
    <w:div w:id="1733314016">
      <w:bodyDiv w:val="1"/>
      <w:marLeft w:val="0"/>
      <w:marRight w:val="0"/>
      <w:marTop w:val="0"/>
      <w:marBottom w:val="0"/>
      <w:divBdr>
        <w:top w:val="none" w:sz="0" w:space="0" w:color="auto"/>
        <w:left w:val="none" w:sz="0" w:space="0" w:color="auto"/>
        <w:bottom w:val="none" w:sz="0" w:space="0" w:color="auto"/>
        <w:right w:val="none" w:sz="0" w:space="0" w:color="auto"/>
      </w:divBdr>
    </w:div>
    <w:div w:id="1738941884">
      <w:bodyDiv w:val="1"/>
      <w:marLeft w:val="0"/>
      <w:marRight w:val="0"/>
      <w:marTop w:val="0"/>
      <w:marBottom w:val="0"/>
      <w:divBdr>
        <w:top w:val="none" w:sz="0" w:space="0" w:color="auto"/>
        <w:left w:val="none" w:sz="0" w:space="0" w:color="auto"/>
        <w:bottom w:val="none" w:sz="0" w:space="0" w:color="auto"/>
        <w:right w:val="none" w:sz="0" w:space="0" w:color="auto"/>
      </w:divBdr>
    </w:div>
    <w:div w:id="1744331741">
      <w:bodyDiv w:val="1"/>
      <w:marLeft w:val="0"/>
      <w:marRight w:val="0"/>
      <w:marTop w:val="0"/>
      <w:marBottom w:val="0"/>
      <w:divBdr>
        <w:top w:val="none" w:sz="0" w:space="0" w:color="auto"/>
        <w:left w:val="none" w:sz="0" w:space="0" w:color="auto"/>
        <w:bottom w:val="none" w:sz="0" w:space="0" w:color="auto"/>
        <w:right w:val="none" w:sz="0" w:space="0" w:color="auto"/>
      </w:divBdr>
    </w:div>
    <w:div w:id="1744831519">
      <w:bodyDiv w:val="1"/>
      <w:marLeft w:val="0"/>
      <w:marRight w:val="0"/>
      <w:marTop w:val="0"/>
      <w:marBottom w:val="0"/>
      <w:divBdr>
        <w:top w:val="none" w:sz="0" w:space="0" w:color="auto"/>
        <w:left w:val="none" w:sz="0" w:space="0" w:color="auto"/>
        <w:bottom w:val="none" w:sz="0" w:space="0" w:color="auto"/>
        <w:right w:val="none" w:sz="0" w:space="0" w:color="auto"/>
      </w:divBdr>
    </w:div>
    <w:div w:id="1744984560">
      <w:bodyDiv w:val="1"/>
      <w:marLeft w:val="0"/>
      <w:marRight w:val="0"/>
      <w:marTop w:val="0"/>
      <w:marBottom w:val="0"/>
      <w:divBdr>
        <w:top w:val="none" w:sz="0" w:space="0" w:color="auto"/>
        <w:left w:val="none" w:sz="0" w:space="0" w:color="auto"/>
        <w:bottom w:val="none" w:sz="0" w:space="0" w:color="auto"/>
        <w:right w:val="none" w:sz="0" w:space="0" w:color="auto"/>
      </w:divBdr>
    </w:div>
    <w:div w:id="1745831002">
      <w:bodyDiv w:val="1"/>
      <w:marLeft w:val="0"/>
      <w:marRight w:val="0"/>
      <w:marTop w:val="0"/>
      <w:marBottom w:val="0"/>
      <w:divBdr>
        <w:top w:val="none" w:sz="0" w:space="0" w:color="auto"/>
        <w:left w:val="none" w:sz="0" w:space="0" w:color="auto"/>
        <w:bottom w:val="none" w:sz="0" w:space="0" w:color="auto"/>
        <w:right w:val="none" w:sz="0" w:space="0" w:color="auto"/>
      </w:divBdr>
    </w:div>
    <w:div w:id="1748768856">
      <w:bodyDiv w:val="1"/>
      <w:marLeft w:val="0"/>
      <w:marRight w:val="0"/>
      <w:marTop w:val="0"/>
      <w:marBottom w:val="0"/>
      <w:divBdr>
        <w:top w:val="none" w:sz="0" w:space="0" w:color="auto"/>
        <w:left w:val="none" w:sz="0" w:space="0" w:color="auto"/>
        <w:bottom w:val="none" w:sz="0" w:space="0" w:color="auto"/>
        <w:right w:val="none" w:sz="0" w:space="0" w:color="auto"/>
      </w:divBdr>
    </w:div>
    <w:div w:id="1755129915">
      <w:bodyDiv w:val="1"/>
      <w:marLeft w:val="0"/>
      <w:marRight w:val="0"/>
      <w:marTop w:val="0"/>
      <w:marBottom w:val="0"/>
      <w:divBdr>
        <w:top w:val="none" w:sz="0" w:space="0" w:color="auto"/>
        <w:left w:val="none" w:sz="0" w:space="0" w:color="auto"/>
        <w:bottom w:val="none" w:sz="0" w:space="0" w:color="auto"/>
        <w:right w:val="none" w:sz="0" w:space="0" w:color="auto"/>
      </w:divBdr>
    </w:div>
    <w:div w:id="1763333421">
      <w:bodyDiv w:val="1"/>
      <w:marLeft w:val="0"/>
      <w:marRight w:val="0"/>
      <w:marTop w:val="0"/>
      <w:marBottom w:val="0"/>
      <w:divBdr>
        <w:top w:val="none" w:sz="0" w:space="0" w:color="auto"/>
        <w:left w:val="none" w:sz="0" w:space="0" w:color="auto"/>
        <w:bottom w:val="none" w:sz="0" w:space="0" w:color="auto"/>
        <w:right w:val="none" w:sz="0" w:space="0" w:color="auto"/>
      </w:divBdr>
    </w:div>
    <w:div w:id="1775242950">
      <w:bodyDiv w:val="1"/>
      <w:marLeft w:val="0"/>
      <w:marRight w:val="0"/>
      <w:marTop w:val="0"/>
      <w:marBottom w:val="0"/>
      <w:divBdr>
        <w:top w:val="none" w:sz="0" w:space="0" w:color="auto"/>
        <w:left w:val="none" w:sz="0" w:space="0" w:color="auto"/>
        <w:bottom w:val="none" w:sz="0" w:space="0" w:color="auto"/>
        <w:right w:val="none" w:sz="0" w:space="0" w:color="auto"/>
      </w:divBdr>
    </w:div>
    <w:div w:id="1816095508">
      <w:bodyDiv w:val="1"/>
      <w:marLeft w:val="0"/>
      <w:marRight w:val="0"/>
      <w:marTop w:val="0"/>
      <w:marBottom w:val="0"/>
      <w:divBdr>
        <w:top w:val="none" w:sz="0" w:space="0" w:color="auto"/>
        <w:left w:val="none" w:sz="0" w:space="0" w:color="auto"/>
        <w:bottom w:val="none" w:sz="0" w:space="0" w:color="auto"/>
        <w:right w:val="none" w:sz="0" w:space="0" w:color="auto"/>
      </w:divBdr>
    </w:div>
    <w:div w:id="1821387351">
      <w:bodyDiv w:val="1"/>
      <w:marLeft w:val="0"/>
      <w:marRight w:val="0"/>
      <w:marTop w:val="0"/>
      <w:marBottom w:val="0"/>
      <w:divBdr>
        <w:top w:val="none" w:sz="0" w:space="0" w:color="auto"/>
        <w:left w:val="none" w:sz="0" w:space="0" w:color="auto"/>
        <w:bottom w:val="none" w:sz="0" w:space="0" w:color="auto"/>
        <w:right w:val="none" w:sz="0" w:space="0" w:color="auto"/>
      </w:divBdr>
    </w:div>
    <w:div w:id="1837644938">
      <w:bodyDiv w:val="1"/>
      <w:marLeft w:val="0"/>
      <w:marRight w:val="0"/>
      <w:marTop w:val="0"/>
      <w:marBottom w:val="0"/>
      <w:divBdr>
        <w:top w:val="none" w:sz="0" w:space="0" w:color="auto"/>
        <w:left w:val="none" w:sz="0" w:space="0" w:color="auto"/>
        <w:bottom w:val="none" w:sz="0" w:space="0" w:color="auto"/>
        <w:right w:val="none" w:sz="0" w:space="0" w:color="auto"/>
      </w:divBdr>
    </w:div>
    <w:div w:id="1845902735">
      <w:bodyDiv w:val="1"/>
      <w:marLeft w:val="0"/>
      <w:marRight w:val="0"/>
      <w:marTop w:val="0"/>
      <w:marBottom w:val="0"/>
      <w:divBdr>
        <w:top w:val="none" w:sz="0" w:space="0" w:color="auto"/>
        <w:left w:val="none" w:sz="0" w:space="0" w:color="auto"/>
        <w:bottom w:val="none" w:sz="0" w:space="0" w:color="auto"/>
        <w:right w:val="none" w:sz="0" w:space="0" w:color="auto"/>
      </w:divBdr>
    </w:div>
    <w:div w:id="1852182908">
      <w:bodyDiv w:val="1"/>
      <w:marLeft w:val="0"/>
      <w:marRight w:val="0"/>
      <w:marTop w:val="0"/>
      <w:marBottom w:val="0"/>
      <w:divBdr>
        <w:top w:val="none" w:sz="0" w:space="0" w:color="auto"/>
        <w:left w:val="none" w:sz="0" w:space="0" w:color="auto"/>
        <w:bottom w:val="none" w:sz="0" w:space="0" w:color="auto"/>
        <w:right w:val="none" w:sz="0" w:space="0" w:color="auto"/>
      </w:divBdr>
    </w:div>
    <w:div w:id="1854293936">
      <w:bodyDiv w:val="1"/>
      <w:marLeft w:val="0"/>
      <w:marRight w:val="0"/>
      <w:marTop w:val="0"/>
      <w:marBottom w:val="0"/>
      <w:divBdr>
        <w:top w:val="none" w:sz="0" w:space="0" w:color="auto"/>
        <w:left w:val="none" w:sz="0" w:space="0" w:color="auto"/>
        <w:bottom w:val="none" w:sz="0" w:space="0" w:color="auto"/>
        <w:right w:val="none" w:sz="0" w:space="0" w:color="auto"/>
      </w:divBdr>
    </w:div>
    <w:div w:id="1855921416">
      <w:bodyDiv w:val="1"/>
      <w:marLeft w:val="0"/>
      <w:marRight w:val="0"/>
      <w:marTop w:val="0"/>
      <w:marBottom w:val="0"/>
      <w:divBdr>
        <w:top w:val="none" w:sz="0" w:space="0" w:color="auto"/>
        <w:left w:val="none" w:sz="0" w:space="0" w:color="auto"/>
        <w:bottom w:val="none" w:sz="0" w:space="0" w:color="auto"/>
        <w:right w:val="none" w:sz="0" w:space="0" w:color="auto"/>
      </w:divBdr>
    </w:div>
    <w:div w:id="1858543682">
      <w:bodyDiv w:val="1"/>
      <w:marLeft w:val="0"/>
      <w:marRight w:val="0"/>
      <w:marTop w:val="0"/>
      <w:marBottom w:val="0"/>
      <w:divBdr>
        <w:top w:val="none" w:sz="0" w:space="0" w:color="auto"/>
        <w:left w:val="none" w:sz="0" w:space="0" w:color="auto"/>
        <w:bottom w:val="none" w:sz="0" w:space="0" w:color="auto"/>
        <w:right w:val="none" w:sz="0" w:space="0" w:color="auto"/>
      </w:divBdr>
    </w:div>
    <w:div w:id="1862626432">
      <w:bodyDiv w:val="1"/>
      <w:marLeft w:val="0"/>
      <w:marRight w:val="0"/>
      <w:marTop w:val="0"/>
      <w:marBottom w:val="0"/>
      <w:divBdr>
        <w:top w:val="none" w:sz="0" w:space="0" w:color="auto"/>
        <w:left w:val="none" w:sz="0" w:space="0" w:color="auto"/>
        <w:bottom w:val="none" w:sz="0" w:space="0" w:color="auto"/>
        <w:right w:val="none" w:sz="0" w:space="0" w:color="auto"/>
      </w:divBdr>
    </w:div>
    <w:div w:id="1872258807">
      <w:bodyDiv w:val="1"/>
      <w:marLeft w:val="0"/>
      <w:marRight w:val="0"/>
      <w:marTop w:val="0"/>
      <w:marBottom w:val="0"/>
      <w:divBdr>
        <w:top w:val="none" w:sz="0" w:space="0" w:color="auto"/>
        <w:left w:val="none" w:sz="0" w:space="0" w:color="auto"/>
        <w:bottom w:val="none" w:sz="0" w:space="0" w:color="auto"/>
        <w:right w:val="none" w:sz="0" w:space="0" w:color="auto"/>
      </w:divBdr>
    </w:div>
    <w:div w:id="1877543510">
      <w:bodyDiv w:val="1"/>
      <w:marLeft w:val="0"/>
      <w:marRight w:val="0"/>
      <w:marTop w:val="0"/>
      <w:marBottom w:val="0"/>
      <w:divBdr>
        <w:top w:val="none" w:sz="0" w:space="0" w:color="auto"/>
        <w:left w:val="none" w:sz="0" w:space="0" w:color="auto"/>
        <w:bottom w:val="none" w:sz="0" w:space="0" w:color="auto"/>
        <w:right w:val="none" w:sz="0" w:space="0" w:color="auto"/>
      </w:divBdr>
    </w:div>
    <w:div w:id="1878010771">
      <w:bodyDiv w:val="1"/>
      <w:marLeft w:val="0"/>
      <w:marRight w:val="0"/>
      <w:marTop w:val="0"/>
      <w:marBottom w:val="0"/>
      <w:divBdr>
        <w:top w:val="none" w:sz="0" w:space="0" w:color="auto"/>
        <w:left w:val="none" w:sz="0" w:space="0" w:color="auto"/>
        <w:bottom w:val="none" w:sz="0" w:space="0" w:color="auto"/>
        <w:right w:val="none" w:sz="0" w:space="0" w:color="auto"/>
      </w:divBdr>
    </w:div>
    <w:div w:id="1881815790">
      <w:bodyDiv w:val="1"/>
      <w:marLeft w:val="0"/>
      <w:marRight w:val="0"/>
      <w:marTop w:val="0"/>
      <w:marBottom w:val="0"/>
      <w:divBdr>
        <w:top w:val="none" w:sz="0" w:space="0" w:color="auto"/>
        <w:left w:val="none" w:sz="0" w:space="0" w:color="auto"/>
        <w:bottom w:val="none" w:sz="0" w:space="0" w:color="auto"/>
        <w:right w:val="none" w:sz="0" w:space="0" w:color="auto"/>
      </w:divBdr>
    </w:div>
    <w:div w:id="1903056250">
      <w:bodyDiv w:val="1"/>
      <w:marLeft w:val="0"/>
      <w:marRight w:val="0"/>
      <w:marTop w:val="0"/>
      <w:marBottom w:val="0"/>
      <w:divBdr>
        <w:top w:val="none" w:sz="0" w:space="0" w:color="auto"/>
        <w:left w:val="none" w:sz="0" w:space="0" w:color="auto"/>
        <w:bottom w:val="none" w:sz="0" w:space="0" w:color="auto"/>
        <w:right w:val="none" w:sz="0" w:space="0" w:color="auto"/>
      </w:divBdr>
    </w:div>
    <w:div w:id="1912503818">
      <w:bodyDiv w:val="1"/>
      <w:marLeft w:val="0"/>
      <w:marRight w:val="0"/>
      <w:marTop w:val="0"/>
      <w:marBottom w:val="0"/>
      <w:divBdr>
        <w:top w:val="none" w:sz="0" w:space="0" w:color="auto"/>
        <w:left w:val="none" w:sz="0" w:space="0" w:color="auto"/>
        <w:bottom w:val="none" w:sz="0" w:space="0" w:color="auto"/>
        <w:right w:val="none" w:sz="0" w:space="0" w:color="auto"/>
      </w:divBdr>
    </w:div>
    <w:div w:id="1914655055">
      <w:bodyDiv w:val="1"/>
      <w:marLeft w:val="0"/>
      <w:marRight w:val="0"/>
      <w:marTop w:val="0"/>
      <w:marBottom w:val="0"/>
      <w:divBdr>
        <w:top w:val="none" w:sz="0" w:space="0" w:color="auto"/>
        <w:left w:val="none" w:sz="0" w:space="0" w:color="auto"/>
        <w:bottom w:val="none" w:sz="0" w:space="0" w:color="auto"/>
        <w:right w:val="none" w:sz="0" w:space="0" w:color="auto"/>
      </w:divBdr>
    </w:div>
    <w:div w:id="1925528078">
      <w:bodyDiv w:val="1"/>
      <w:marLeft w:val="0"/>
      <w:marRight w:val="0"/>
      <w:marTop w:val="0"/>
      <w:marBottom w:val="0"/>
      <w:divBdr>
        <w:top w:val="none" w:sz="0" w:space="0" w:color="auto"/>
        <w:left w:val="none" w:sz="0" w:space="0" w:color="auto"/>
        <w:bottom w:val="none" w:sz="0" w:space="0" w:color="auto"/>
        <w:right w:val="none" w:sz="0" w:space="0" w:color="auto"/>
      </w:divBdr>
    </w:div>
    <w:div w:id="1930429313">
      <w:bodyDiv w:val="1"/>
      <w:marLeft w:val="0"/>
      <w:marRight w:val="0"/>
      <w:marTop w:val="0"/>
      <w:marBottom w:val="0"/>
      <w:divBdr>
        <w:top w:val="none" w:sz="0" w:space="0" w:color="auto"/>
        <w:left w:val="none" w:sz="0" w:space="0" w:color="auto"/>
        <w:bottom w:val="none" w:sz="0" w:space="0" w:color="auto"/>
        <w:right w:val="none" w:sz="0" w:space="0" w:color="auto"/>
      </w:divBdr>
    </w:div>
    <w:div w:id="1932738587">
      <w:bodyDiv w:val="1"/>
      <w:marLeft w:val="0"/>
      <w:marRight w:val="0"/>
      <w:marTop w:val="0"/>
      <w:marBottom w:val="0"/>
      <w:divBdr>
        <w:top w:val="none" w:sz="0" w:space="0" w:color="auto"/>
        <w:left w:val="none" w:sz="0" w:space="0" w:color="auto"/>
        <w:bottom w:val="none" w:sz="0" w:space="0" w:color="auto"/>
        <w:right w:val="none" w:sz="0" w:space="0" w:color="auto"/>
      </w:divBdr>
    </w:div>
    <w:div w:id="1938633566">
      <w:bodyDiv w:val="1"/>
      <w:marLeft w:val="0"/>
      <w:marRight w:val="0"/>
      <w:marTop w:val="0"/>
      <w:marBottom w:val="0"/>
      <w:divBdr>
        <w:top w:val="none" w:sz="0" w:space="0" w:color="auto"/>
        <w:left w:val="none" w:sz="0" w:space="0" w:color="auto"/>
        <w:bottom w:val="none" w:sz="0" w:space="0" w:color="auto"/>
        <w:right w:val="none" w:sz="0" w:space="0" w:color="auto"/>
      </w:divBdr>
    </w:div>
    <w:div w:id="1946687274">
      <w:bodyDiv w:val="1"/>
      <w:marLeft w:val="0"/>
      <w:marRight w:val="0"/>
      <w:marTop w:val="0"/>
      <w:marBottom w:val="0"/>
      <w:divBdr>
        <w:top w:val="none" w:sz="0" w:space="0" w:color="auto"/>
        <w:left w:val="none" w:sz="0" w:space="0" w:color="auto"/>
        <w:bottom w:val="none" w:sz="0" w:space="0" w:color="auto"/>
        <w:right w:val="none" w:sz="0" w:space="0" w:color="auto"/>
      </w:divBdr>
    </w:div>
    <w:div w:id="1959870015">
      <w:bodyDiv w:val="1"/>
      <w:marLeft w:val="0"/>
      <w:marRight w:val="0"/>
      <w:marTop w:val="0"/>
      <w:marBottom w:val="0"/>
      <w:divBdr>
        <w:top w:val="none" w:sz="0" w:space="0" w:color="auto"/>
        <w:left w:val="none" w:sz="0" w:space="0" w:color="auto"/>
        <w:bottom w:val="none" w:sz="0" w:space="0" w:color="auto"/>
        <w:right w:val="none" w:sz="0" w:space="0" w:color="auto"/>
      </w:divBdr>
    </w:div>
    <w:div w:id="1970430136">
      <w:bodyDiv w:val="1"/>
      <w:marLeft w:val="0"/>
      <w:marRight w:val="0"/>
      <w:marTop w:val="0"/>
      <w:marBottom w:val="0"/>
      <w:divBdr>
        <w:top w:val="none" w:sz="0" w:space="0" w:color="auto"/>
        <w:left w:val="none" w:sz="0" w:space="0" w:color="auto"/>
        <w:bottom w:val="none" w:sz="0" w:space="0" w:color="auto"/>
        <w:right w:val="none" w:sz="0" w:space="0" w:color="auto"/>
      </w:divBdr>
    </w:div>
    <w:div w:id="1976329008">
      <w:bodyDiv w:val="1"/>
      <w:marLeft w:val="0"/>
      <w:marRight w:val="0"/>
      <w:marTop w:val="0"/>
      <w:marBottom w:val="0"/>
      <w:divBdr>
        <w:top w:val="none" w:sz="0" w:space="0" w:color="auto"/>
        <w:left w:val="none" w:sz="0" w:space="0" w:color="auto"/>
        <w:bottom w:val="none" w:sz="0" w:space="0" w:color="auto"/>
        <w:right w:val="none" w:sz="0" w:space="0" w:color="auto"/>
      </w:divBdr>
    </w:div>
    <w:div w:id="1978224417">
      <w:bodyDiv w:val="1"/>
      <w:marLeft w:val="0"/>
      <w:marRight w:val="0"/>
      <w:marTop w:val="0"/>
      <w:marBottom w:val="0"/>
      <w:divBdr>
        <w:top w:val="none" w:sz="0" w:space="0" w:color="auto"/>
        <w:left w:val="none" w:sz="0" w:space="0" w:color="auto"/>
        <w:bottom w:val="none" w:sz="0" w:space="0" w:color="auto"/>
        <w:right w:val="none" w:sz="0" w:space="0" w:color="auto"/>
      </w:divBdr>
    </w:div>
    <w:div w:id="1997491360">
      <w:bodyDiv w:val="1"/>
      <w:marLeft w:val="0"/>
      <w:marRight w:val="0"/>
      <w:marTop w:val="0"/>
      <w:marBottom w:val="0"/>
      <w:divBdr>
        <w:top w:val="none" w:sz="0" w:space="0" w:color="auto"/>
        <w:left w:val="none" w:sz="0" w:space="0" w:color="auto"/>
        <w:bottom w:val="none" w:sz="0" w:space="0" w:color="auto"/>
        <w:right w:val="none" w:sz="0" w:space="0" w:color="auto"/>
      </w:divBdr>
    </w:div>
    <w:div w:id="1998655452">
      <w:bodyDiv w:val="1"/>
      <w:marLeft w:val="0"/>
      <w:marRight w:val="0"/>
      <w:marTop w:val="0"/>
      <w:marBottom w:val="0"/>
      <w:divBdr>
        <w:top w:val="none" w:sz="0" w:space="0" w:color="auto"/>
        <w:left w:val="none" w:sz="0" w:space="0" w:color="auto"/>
        <w:bottom w:val="none" w:sz="0" w:space="0" w:color="auto"/>
        <w:right w:val="none" w:sz="0" w:space="0" w:color="auto"/>
      </w:divBdr>
    </w:div>
    <w:div w:id="2003509730">
      <w:bodyDiv w:val="1"/>
      <w:marLeft w:val="0"/>
      <w:marRight w:val="0"/>
      <w:marTop w:val="0"/>
      <w:marBottom w:val="0"/>
      <w:divBdr>
        <w:top w:val="none" w:sz="0" w:space="0" w:color="auto"/>
        <w:left w:val="none" w:sz="0" w:space="0" w:color="auto"/>
        <w:bottom w:val="none" w:sz="0" w:space="0" w:color="auto"/>
        <w:right w:val="none" w:sz="0" w:space="0" w:color="auto"/>
      </w:divBdr>
    </w:div>
    <w:div w:id="2006320494">
      <w:bodyDiv w:val="1"/>
      <w:marLeft w:val="0"/>
      <w:marRight w:val="0"/>
      <w:marTop w:val="0"/>
      <w:marBottom w:val="0"/>
      <w:divBdr>
        <w:top w:val="none" w:sz="0" w:space="0" w:color="auto"/>
        <w:left w:val="none" w:sz="0" w:space="0" w:color="auto"/>
        <w:bottom w:val="none" w:sz="0" w:space="0" w:color="auto"/>
        <w:right w:val="none" w:sz="0" w:space="0" w:color="auto"/>
      </w:divBdr>
    </w:div>
    <w:div w:id="2006779615">
      <w:bodyDiv w:val="1"/>
      <w:marLeft w:val="0"/>
      <w:marRight w:val="0"/>
      <w:marTop w:val="0"/>
      <w:marBottom w:val="0"/>
      <w:divBdr>
        <w:top w:val="none" w:sz="0" w:space="0" w:color="auto"/>
        <w:left w:val="none" w:sz="0" w:space="0" w:color="auto"/>
        <w:bottom w:val="none" w:sz="0" w:space="0" w:color="auto"/>
        <w:right w:val="none" w:sz="0" w:space="0" w:color="auto"/>
      </w:divBdr>
    </w:div>
    <w:div w:id="2007702197">
      <w:bodyDiv w:val="1"/>
      <w:marLeft w:val="0"/>
      <w:marRight w:val="0"/>
      <w:marTop w:val="0"/>
      <w:marBottom w:val="0"/>
      <w:divBdr>
        <w:top w:val="none" w:sz="0" w:space="0" w:color="auto"/>
        <w:left w:val="none" w:sz="0" w:space="0" w:color="auto"/>
        <w:bottom w:val="none" w:sz="0" w:space="0" w:color="auto"/>
        <w:right w:val="none" w:sz="0" w:space="0" w:color="auto"/>
      </w:divBdr>
    </w:div>
    <w:div w:id="2020155556">
      <w:bodyDiv w:val="1"/>
      <w:marLeft w:val="0"/>
      <w:marRight w:val="0"/>
      <w:marTop w:val="0"/>
      <w:marBottom w:val="0"/>
      <w:divBdr>
        <w:top w:val="none" w:sz="0" w:space="0" w:color="auto"/>
        <w:left w:val="none" w:sz="0" w:space="0" w:color="auto"/>
        <w:bottom w:val="none" w:sz="0" w:space="0" w:color="auto"/>
        <w:right w:val="none" w:sz="0" w:space="0" w:color="auto"/>
      </w:divBdr>
    </w:div>
    <w:div w:id="2020695650">
      <w:bodyDiv w:val="1"/>
      <w:marLeft w:val="0"/>
      <w:marRight w:val="0"/>
      <w:marTop w:val="0"/>
      <w:marBottom w:val="0"/>
      <w:divBdr>
        <w:top w:val="none" w:sz="0" w:space="0" w:color="auto"/>
        <w:left w:val="none" w:sz="0" w:space="0" w:color="auto"/>
        <w:bottom w:val="none" w:sz="0" w:space="0" w:color="auto"/>
        <w:right w:val="none" w:sz="0" w:space="0" w:color="auto"/>
      </w:divBdr>
    </w:div>
    <w:div w:id="2021228241">
      <w:bodyDiv w:val="1"/>
      <w:marLeft w:val="0"/>
      <w:marRight w:val="0"/>
      <w:marTop w:val="0"/>
      <w:marBottom w:val="0"/>
      <w:divBdr>
        <w:top w:val="none" w:sz="0" w:space="0" w:color="auto"/>
        <w:left w:val="none" w:sz="0" w:space="0" w:color="auto"/>
        <w:bottom w:val="none" w:sz="0" w:space="0" w:color="auto"/>
        <w:right w:val="none" w:sz="0" w:space="0" w:color="auto"/>
      </w:divBdr>
    </w:div>
    <w:div w:id="2023626475">
      <w:bodyDiv w:val="1"/>
      <w:marLeft w:val="0"/>
      <w:marRight w:val="0"/>
      <w:marTop w:val="0"/>
      <w:marBottom w:val="0"/>
      <w:divBdr>
        <w:top w:val="none" w:sz="0" w:space="0" w:color="auto"/>
        <w:left w:val="none" w:sz="0" w:space="0" w:color="auto"/>
        <w:bottom w:val="none" w:sz="0" w:space="0" w:color="auto"/>
        <w:right w:val="none" w:sz="0" w:space="0" w:color="auto"/>
      </w:divBdr>
    </w:div>
    <w:div w:id="2025083931">
      <w:bodyDiv w:val="1"/>
      <w:marLeft w:val="0"/>
      <w:marRight w:val="0"/>
      <w:marTop w:val="0"/>
      <w:marBottom w:val="0"/>
      <w:divBdr>
        <w:top w:val="none" w:sz="0" w:space="0" w:color="auto"/>
        <w:left w:val="none" w:sz="0" w:space="0" w:color="auto"/>
        <w:bottom w:val="none" w:sz="0" w:space="0" w:color="auto"/>
        <w:right w:val="none" w:sz="0" w:space="0" w:color="auto"/>
      </w:divBdr>
    </w:div>
    <w:div w:id="2026058022">
      <w:bodyDiv w:val="1"/>
      <w:marLeft w:val="0"/>
      <w:marRight w:val="0"/>
      <w:marTop w:val="0"/>
      <w:marBottom w:val="0"/>
      <w:divBdr>
        <w:top w:val="none" w:sz="0" w:space="0" w:color="auto"/>
        <w:left w:val="none" w:sz="0" w:space="0" w:color="auto"/>
        <w:bottom w:val="none" w:sz="0" w:space="0" w:color="auto"/>
        <w:right w:val="none" w:sz="0" w:space="0" w:color="auto"/>
      </w:divBdr>
    </w:div>
    <w:div w:id="2028939718">
      <w:bodyDiv w:val="1"/>
      <w:marLeft w:val="0"/>
      <w:marRight w:val="0"/>
      <w:marTop w:val="0"/>
      <w:marBottom w:val="0"/>
      <w:divBdr>
        <w:top w:val="none" w:sz="0" w:space="0" w:color="auto"/>
        <w:left w:val="none" w:sz="0" w:space="0" w:color="auto"/>
        <w:bottom w:val="none" w:sz="0" w:space="0" w:color="auto"/>
        <w:right w:val="none" w:sz="0" w:space="0" w:color="auto"/>
      </w:divBdr>
    </w:div>
    <w:div w:id="2045134931">
      <w:bodyDiv w:val="1"/>
      <w:marLeft w:val="0"/>
      <w:marRight w:val="0"/>
      <w:marTop w:val="0"/>
      <w:marBottom w:val="0"/>
      <w:divBdr>
        <w:top w:val="none" w:sz="0" w:space="0" w:color="auto"/>
        <w:left w:val="none" w:sz="0" w:space="0" w:color="auto"/>
        <w:bottom w:val="none" w:sz="0" w:space="0" w:color="auto"/>
        <w:right w:val="none" w:sz="0" w:space="0" w:color="auto"/>
      </w:divBdr>
    </w:div>
    <w:div w:id="2049526273">
      <w:bodyDiv w:val="1"/>
      <w:marLeft w:val="0"/>
      <w:marRight w:val="0"/>
      <w:marTop w:val="0"/>
      <w:marBottom w:val="0"/>
      <w:divBdr>
        <w:top w:val="none" w:sz="0" w:space="0" w:color="auto"/>
        <w:left w:val="none" w:sz="0" w:space="0" w:color="auto"/>
        <w:bottom w:val="none" w:sz="0" w:space="0" w:color="auto"/>
        <w:right w:val="none" w:sz="0" w:space="0" w:color="auto"/>
      </w:divBdr>
    </w:div>
    <w:div w:id="2052458650">
      <w:bodyDiv w:val="1"/>
      <w:marLeft w:val="0"/>
      <w:marRight w:val="0"/>
      <w:marTop w:val="0"/>
      <w:marBottom w:val="0"/>
      <w:divBdr>
        <w:top w:val="none" w:sz="0" w:space="0" w:color="auto"/>
        <w:left w:val="none" w:sz="0" w:space="0" w:color="auto"/>
        <w:bottom w:val="none" w:sz="0" w:space="0" w:color="auto"/>
        <w:right w:val="none" w:sz="0" w:space="0" w:color="auto"/>
      </w:divBdr>
    </w:div>
    <w:div w:id="2057118442">
      <w:bodyDiv w:val="1"/>
      <w:marLeft w:val="0"/>
      <w:marRight w:val="0"/>
      <w:marTop w:val="0"/>
      <w:marBottom w:val="0"/>
      <w:divBdr>
        <w:top w:val="none" w:sz="0" w:space="0" w:color="auto"/>
        <w:left w:val="none" w:sz="0" w:space="0" w:color="auto"/>
        <w:bottom w:val="none" w:sz="0" w:space="0" w:color="auto"/>
        <w:right w:val="none" w:sz="0" w:space="0" w:color="auto"/>
      </w:divBdr>
    </w:div>
    <w:div w:id="2059277887">
      <w:bodyDiv w:val="1"/>
      <w:marLeft w:val="0"/>
      <w:marRight w:val="0"/>
      <w:marTop w:val="0"/>
      <w:marBottom w:val="0"/>
      <w:divBdr>
        <w:top w:val="none" w:sz="0" w:space="0" w:color="auto"/>
        <w:left w:val="none" w:sz="0" w:space="0" w:color="auto"/>
        <w:bottom w:val="none" w:sz="0" w:space="0" w:color="auto"/>
        <w:right w:val="none" w:sz="0" w:space="0" w:color="auto"/>
      </w:divBdr>
    </w:div>
    <w:div w:id="2064669075">
      <w:bodyDiv w:val="1"/>
      <w:marLeft w:val="0"/>
      <w:marRight w:val="0"/>
      <w:marTop w:val="0"/>
      <w:marBottom w:val="0"/>
      <w:divBdr>
        <w:top w:val="none" w:sz="0" w:space="0" w:color="auto"/>
        <w:left w:val="none" w:sz="0" w:space="0" w:color="auto"/>
        <w:bottom w:val="none" w:sz="0" w:space="0" w:color="auto"/>
        <w:right w:val="none" w:sz="0" w:space="0" w:color="auto"/>
      </w:divBdr>
    </w:div>
    <w:div w:id="2067297100">
      <w:bodyDiv w:val="1"/>
      <w:marLeft w:val="0"/>
      <w:marRight w:val="0"/>
      <w:marTop w:val="0"/>
      <w:marBottom w:val="0"/>
      <w:divBdr>
        <w:top w:val="none" w:sz="0" w:space="0" w:color="auto"/>
        <w:left w:val="none" w:sz="0" w:space="0" w:color="auto"/>
        <w:bottom w:val="none" w:sz="0" w:space="0" w:color="auto"/>
        <w:right w:val="none" w:sz="0" w:space="0" w:color="auto"/>
      </w:divBdr>
    </w:div>
    <w:div w:id="2067364657">
      <w:bodyDiv w:val="1"/>
      <w:marLeft w:val="0"/>
      <w:marRight w:val="0"/>
      <w:marTop w:val="0"/>
      <w:marBottom w:val="0"/>
      <w:divBdr>
        <w:top w:val="none" w:sz="0" w:space="0" w:color="auto"/>
        <w:left w:val="none" w:sz="0" w:space="0" w:color="auto"/>
        <w:bottom w:val="none" w:sz="0" w:space="0" w:color="auto"/>
        <w:right w:val="none" w:sz="0" w:space="0" w:color="auto"/>
      </w:divBdr>
    </w:div>
    <w:div w:id="2084840054">
      <w:bodyDiv w:val="1"/>
      <w:marLeft w:val="0"/>
      <w:marRight w:val="0"/>
      <w:marTop w:val="0"/>
      <w:marBottom w:val="0"/>
      <w:divBdr>
        <w:top w:val="none" w:sz="0" w:space="0" w:color="auto"/>
        <w:left w:val="none" w:sz="0" w:space="0" w:color="auto"/>
        <w:bottom w:val="none" w:sz="0" w:space="0" w:color="auto"/>
        <w:right w:val="none" w:sz="0" w:space="0" w:color="auto"/>
      </w:divBdr>
    </w:div>
    <w:div w:id="2088915234">
      <w:bodyDiv w:val="1"/>
      <w:marLeft w:val="0"/>
      <w:marRight w:val="0"/>
      <w:marTop w:val="0"/>
      <w:marBottom w:val="0"/>
      <w:divBdr>
        <w:top w:val="none" w:sz="0" w:space="0" w:color="auto"/>
        <w:left w:val="none" w:sz="0" w:space="0" w:color="auto"/>
        <w:bottom w:val="none" w:sz="0" w:space="0" w:color="auto"/>
        <w:right w:val="none" w:sz="0" w:space="0" w:color="auto"/>
      </w:divBdr>
    </w:div>
    <w:div w:id="2093162470">
      <w:bodyDiv w:val="1"/>
      <w:marLeft w:val="0"/>
      <w:marRight w:val="0"/>
      <w:marTop w:val="0"/>
      <w:marBottom w:val="0"/>
      <w:divBdr>
        <w:top w:val="none" w:sz="0" w:space="0" w:color="auto"/>
        <w:left w:val="none" w:sz="0" w:space="0" w:color="auto"/>
        <w:bottom w:val="none" w:sz="0" w:space="0" w:color="auto"/>
        <w:right w:val="none" w:sz="0" w:space="0" w:color="auto"/>
      </w:divBdr>
    </w:div>
    <w:div w:id="2101876148">
      <w:bodyDiv w:val="1"/>
      <w:marLeft w:val="0"/>
      <w:marRight w:val="0"/>
      <w:marTop w:val="0"/>
      <w:marBottom w:val="0"/>
      <w:divBdr>
        <w:top w:val="none" w:sz="0" w:space="0" w:color="auto"/>
        <w:left w:val="none" w:sz="0" w:space="0" w:color="auto"/>
        <w:bottom w:val="none" w:sz="0" w:space="0" w:color="auto"/>
        <w:right w:val="none" w:sz="0" w:space="0" w:color="auto"/>
      </w:divBdr>
    </w:div>
    <w:div w:id="2106919422">
      <w:bodyDiv w:val="1"/>
      <w:marLeft w:val="0"/>
      <w:marRight w:val="0"/>
      <w:marTop w:val="0"/>
      <w:marBottom w:val="0"/>
      <w:divBdr>
        <w:top w:val="none" w:sz="0" w:space="0" w:color="auto"/>
        <w:left w:val="none" w:sz="0" w:space="0" w:color="auto"/>
        <w:bottom w:val="none" w:sz="0" w:space="0" w:color="auto"/>
        <w:right w:val="none" w:sz="0" w:space="0" w:color="auto"/>
      </w:divBdr>
    </w:div>
    <w:div w:id="2110197577">
      <w:bodyDiv w:val="1"/>
      <w:marLeft w:val="0"/>
      <w:marRight w:val="0"/>
      <w:marTop w:val="0"/>
      <w:marBottom w:val="0"/>
      <w:divBdr>
        <w:top w:val="none" w:sz="0" w:space="0" w:color="auto"/>
        <w:left w:val="none" w:sz="0" w:space="0" w:color="auto"/>
        <w:bottom w:val="none" w:sz="0" w:space="0" w:color="auto"/>
        <w:right w:val="none" w:sz="0" w:space="0" w:color="auto"/>
      </w:divBdr>
    </w:div>
    <w:div w:id="2116050309">
      <w:bodyDiv w:val="1"/>
      <w:marLeft w:val="0"/>
      <w:marRight w:val="0"/>
      <w:marTop w:val="0"/>
      <w:marBottom w:val="0"/>
      <w:divBdr>
        <w:top w:val="none" w:sz="0" w:space="0" w:color="auto"/>
        <w:left w:val="none" w:sz="0" w:space="0" w:color="auto"/>
        <w:bottom w:val="none" w:sz="0" w:space="0" w:color="auto"/>
        <w:right w:val="none" w:sz="0" w:space="0" w:color="auto"/>
      </w:divBdr>
    </w:div>
    <w:div w:id="2117675489">
      <w:bodyDiv w:val="1"/>
      <w:marLeft w:val="0"/>
      <w:marRight w:val="0"/>
      <w:marTop w:val="0"/>
      <w:marBottom w:val="0"/>
      <w:divBdr>
        <w:top w:val="none" w:sz="0" w:space="0" w:color="auto"/>
        <w:left w:val="none" w:sz="0" w:space="0" w:color="auto"/>
        <w:bottom w:val="none" w:sz="0" w:space="0" w:color="auto"/>
        <w:right w:val="none" w:sz="0" w:space="0" w:color="auto"/>
      </w:divBdr>
    </w:div>
    <w:div w:id="2121607029">
      <w:bodyDiv w:val="1"/>
      <w:marLeft w:val="0"/>
      <w:marRight w:val="0"/>
      <w:marTop w:val="0"/>
      <w:marBottom w:val="0"/>
      <w:divBdr>
        <w:top w:val="none" w:sz="0" w:space="0" w:color="auto"/>
        <w:left w:val="none" w:sz="0" w:space="0" w:color="auto"/>
        <w:bottom w:val="none" w:sz="0" w:space="0" w:color="auto"/>
        <w:right w:val="none" w:sz="0" w:space="0" w:color="auto"/>
      </w:divBdr>
    </w:div>
    <w:div w:id="2122064750">
      <w:bodyDiv w:val="1"/>
      <w:marLeft w:val="0"/>
      <w:marRight w:val="0"/>
      <w:marTop w:val="0"/>
      <w:marBottom w:val="0"/>
      <w:divBdr>
        <w:top w:val="none" w:sz="0" w:space="0" w:color="auto"/>
        <w:left w:val="none" w:sz="0" w:space="0" w:color="auto"/>
        <w:bottom w:val="none" w:sz="0" w:space="0" w:color="auto"/>
        <w:right w:val="none" w:sz="0" w:space="0" w:color="auto"/>
      </w:divBdr>
    </w:div>
    <w:div w:id="2125419603">
      <w:bodyDiv w:val="1"/>
      <w:marLeft w:val="0"/>
      <w:marRight w:val="0"/>
      <w:marTop w:val="0"/>
      <w:marBottom w:val="0"/>
      <w:divBdr>
        <w:top w:val="none" w:sz="0" w:space="0" w:color="auto"/>
        <w:left w:val="none" w:sz="0" w:space="0" w:color="auto"/>
        <w:bottom w:val="none" w:sz="0" w:space="0" w:color="auto"/>
        <w:right w:val="none" w:sz="0" w:space="0" w:color="auto"/>
      </w:divBdr>
    </w:div>
    <w:div w:id="2131783757">
      <w:bodyDiv w:val="1"/>
      <w:marLeft w:val="0"/>
      <w:marRight w:val="0"/>
      <w:marTop w:val="0"/>
      <w:marBottom w:val="0"/>
      <w:divBdr>
        <w:top w:val="none" w:sz="0" w:space="0" w:color="auto"/>
        <w:left w:val="none" w:sz="0" w:space="0" w:color="auto"/>
        <w:bottom w:val="none" w:sz="0" w:space="0" w:color="auto"/>
        <w:right w:val="none" w:sz="0" w:space="0" w:color="auto"/>
      </w:divBdr>
    </w:div>
    <w:div w:id="2138520395">
      <w:bodyDiv w:val="1"/>
      <w:marLeft w:val="0"/>
      <w:marRight w:val="0"/>
      <w:marTop w:val="0"/>
      <w:marBottom w:val="0"/>
      <w:divBdr>
        <w:top w:val="none" w:sz="0" w:space="0" w:color="auto"/>
        <w:left w:val="none" w:sz="0" w:space="0" w:color="auto"/>
        <w:bottom w:val="none" w:sz="0" w:space="0" w:color="auto"/>
        <w:right w:val="none" w:sz="0" w:space="0" w:color="auto"/>
      </w:divBdr>
    </w:div>
    <w:div w:id="2142334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8.jpeg"/><Relationship Id="rId26" Type="http://schemas.openxmlformats.org/officeDocument/2006/relationships/footer" Target="footer5.xml"/><Relationship Id="rId39" Type="http://schemas.openxmlformats.org/officeDocument/2006/relationships/hyperlink" Target="https://www.uspreventiveservicestaskforce.org/uspstf/recommendation/iron-deficiency-anemia-screening" TargetMode="External"/><Relationship Id="rId3" Type="http://schemas.openxmlformats.org/officeDocument/2006/relationships/styles" Target="styles.xml"/><Relationship Id="rId21" Type="http://schemas.openxmlformats.org/officeDocument/2006/relationships/footer" Target="footer3.xml"/><Relationship Id="rId34" Type="http://schemas.openxmlformats.org/officeDocument/2006/relationships/hyperlink" Target="https://aspe.hhs.gov/system/files/aspe-files/264076/healthy-women-healthy-pregnancies-healthy-future-action-plan_0.pdf" TargetMode="External"/><Relationship Id="rId42"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7.jpeg"/><Relationship Id="rId25" Type="http://schemas.openxmlformats.org/officeDocument/2006/relationships/image" Target="media/image11.png"/><Relationship Id="rId33" Type="http://schemas.openxmlformats.org/officeDocument/2006/relationships/hyperlink" Target="https://www.hhs.gov/sites/default/files/call-to-action-maternal-health.pdf" TargetMode="External"/><Relationship Id="rId38" Type="http://schemas.openxmlformats.org/officeDocument/2006/relationships/hyperlink" Target="https://www.who.int/nutrition/publications/micronutrients/anaemia_iron_deficiency/9789241596107.pdf"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3.xml"/><Relationship Id="rId29" Type="http://schemas.openxmlformats.org/officeDocument/2006/relationships/hyperlink" Target="file:///C:\Users\FAJAR\Downloads\Bureau%20(https:\catalog.data.gov\dataset\tiger-line-shapefile-2018&#8211;2010-nation-u-s-2010-census-5-digit-zip-code-tabulation-area-zcta5-na)" TargetMode="External"/><Relationship Id="rId41" Type="http://schemas.openxmlformats.org/officeDocument/2006/relationships/hyperlink" Target="https://www.who.int/nutrition/publications/micronutrients/anaemia_iron_deficiency/9789241596107.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0.jpeg"/><Relationship Id="rId32" Type="http://schemas.openxmlformats.org/officeDocument/2006/relationships/hyperlink" Target="file:///C:\Users\FAJAR\Downloads\Available%20from:%20https:\apps.who.int\iris\bitstream\handle\10665\259425\9789241513067-eng.pdf" TargetMode="External"/><Relationship Id="rId37" Type="http://schemas.openxmlformats.org/officeDocument/2006/relationships/hyperlink" Target="https://www.cdc.gov/prams/prams-data/mch-indicators/states/pdf/2018/All-PRAMS-Sites-2016-2017_508.pdf" TargetMode="External"/><Relationship Id="rId40" Type="http://schemas.openxmlformats.org/officeDocument/2006/relationships/hyperlink" Target="file:///C:\Users\FAJAR\Downloads\%5bcited%202021%20Jun22%5d.%20Available%20from:%20https:\www.aafp.org\dam\AAFP\documents\patient_care\clinical_recommendations\cps-recommendations.pdf"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9.jpeg"/><Relationship Id="rId28" Type="http://schemas.openxmlformats.org/officeDocument/2006/relationships/hyperlink" Target="mailto:AJSharma@cdc.gov" TargetMode="External"/><Relationship Id="rId36" Type="http://schemas.openxmlformats.org/officeDocument/2006/relationships/hyperlink" Target="http://www.who.int/vmnis/indicators/haemoglobin.pdf" TargetMode="External"/><Relationship Id="rId10" Type="http://schemas.openxmlformats.org/officeDocument/2006/relationships/image" Target="media/image3.png"/><Relationship Id="rId19" Type="http://schemas.openxmlformats.org/officeDocument/2006/relationships/header" Target="header2.xml"/><Relationship Id="rId31" Type="http://schemas.openxmlformats.org/officeDocument/2006/relationships/footer" Target="footer7.xml"/><Relationship Id="rId44"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hyperlink" Target="https://academic.oup.com/jn" TargetMode="External"/><Relationship Id="rId30" Type="http://schemas.openxmlformats.org/officeDocument/2006/relationships/footer" Target="footer6.xml"/><Relationship Id="rId35" Type="http://schemas.openxmlformats.org/officeDocument/2006/relationships/hyperlink" Target="http://apps.who.int/iris/bitstream/10665/66914/1/WHO_NHD_01.3.pdf?ua=1" TargetMode="External"/><Relationship Id="rId43"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Gus14</b:Tag>
    <b:SourceType>Book</b:SourceType>
    <b:Guid>{29CB3FD8-D05A-47F2-88AE-43578407E52E}</b:Guid>
    <b:Author>
      <b:Author>
        <b:NameList>
          <b:Person>
            <b:Last>Gustikawati</b:Last>
          </b:Person>
        </b:NameList>
      </b:Author>
    </b:Author>
    <b:Title>Faktor Pendukung dan Penghambat Istri PUS dalam Penggunaan Alat Kontrasepsi Implant di Puskesmas Denpasar Utara</b:Title>
    <b:Year>2014</b:Year>
    <b:City>Denpasar</b:City>
    <b:Publisher>Jurusan Kesehatan Masyarakat Universitas Udaya</b:Publisher>
    <b:JournalName>Jurusan Kesehatan Masyarakat Universitas Udaya</b:JournalName>
    <b:RefOrder>33</b:RefOrder>
  </b:Source>
  <b:Source>
    <b:Tag>Har20</b:Tag>
    <b:SourceType>Book</b:SourceType>
    <b:Guid>{07599EE7-34FD-48FD-9AFF-39B43F2505D7}</b:Guid>
    <b:Author>
      <b:Author>
        <b:Corporate>Hartanto, H</b:Corporate>
      </b:Author>
    </b:Author>
    <b:Title>KB dan Kontrasepsi</b:Title>
    <b:Year>2020</b:Year>
    <b:City>Jakarta</b:City>
    <b:Publisher>Pustaka Sinar Harapan</b:Publisher>
    <b:RefOrder>34</b:RefOrder>
  </b:Source>
  <b:Source>
    <b:Tag>BKK14</b:Tag>
    <b:SourceType>Book</b:SourceType>
    <b:Guid>{C142B671-16F2-4546-8116-84BBD630F62B}</b:Guid>
    <b:Author>
      <b:Author>
        <b:NameList>
          <b:Person>
            <b:Last>BKKBN</b:Last>
          </b:Person>
        </b:NameList>
      </b:Author>
    </b:Author>
    <b:Title>Laporan Umpan Balik Hasil Pelaksanaan Sub Sistem Pencatatan dan Pelaporan Kontrasepsi 2014</b:Title>
    <b:Year>2014</b:Year>
    <b:Publisher>Direktorat Pelaporan dan Statistik.</b:Publisher>
    <b:RefOrder>35</b:RefOrder>
  </b:Source>
  <b:Source>
    <b:Tag>Ang12</b:Tag>
    <b:SourceType>Book</b:SourceType>
    <b:Guid>{DDD8ACD6-622A-426B-B10B-DF482C10BD2D}</b:Guid>
    <b:Author>
      <b:Author>
        <b:NameList>
          <b:Person>
            <b:Last>Anggraini</b:Last>
            <b:First>Yetti</b:First>
          </b:Person>
        </b:NameList>
      </b:Author>
    </b:Author>
    <b:Title>Pelayanan Keluarga Berencana</b:Title>
    <b:Year>2012</b:Year>
    <b:City>Yogyakarta</b:City>
    <b:Publisher>Rohima Press</b:Publisher>
    <b:RefOrder>23</b:RefOrder>
  </b:Source>
  <b:Source>
    <b:Tag>Len20</b:Tag>
    <b:SourceType>Book</b:SourceType>
    <b:Guid>{B9B31512-CC22-4AFA-923F-1AFB9EC99285}</b:Guid>
    <b:Author>
      <b:Author>
        <b:NameList>
          <b:Person>
            <b:Last>Rupdi</b:Last>
            <b:First>Lenny.</b:First>
          </b:Person>
        </b:NameList>
      </b:Author>
    </b:Author>
    <b:Title>Buku Ajar Asuhan Keluarga Berencana Pelayanan Alat Kontrasepsi</b:Title>
    <b:Year>2020</b:Year>
    <b:City>Sumatra Barat</b:City>
    <b:Publisher>Insan Cendekia Mandiri</b:Publisher>
    <b:RefOrder>24</b:RefOrder>
  </b:Source>
  <b:Source>
    <b:Tag>Pri16</b:Tag>
    <b:SourceType>Book</b:SourceType>
    <b:Guid>{D959ABD8-13EC-4B2A-978E-64B43D64EB88}</b:Guid>
    <b:Author>
      <b:Author>
        <b:NameList>
          <b:Person>
            <b:Last>Prijatni</b:Last>
            <b:First>Rahayu</b:First>
          </b:Person>
        </b:NameList>
      </b:Author>
    </b:Author>
    <b:Title>Kesehatan Reproduksi dan Keluarga Berencana</b:Title>
    <b:Year>2016</b:Year>
    <b:City>Jakarta</b:City>
    <b:Publisher>Pusat Data dan Informasi Kemenkes RI</b:Publisher>
    <b:RefOrder>36</b:RefOrder>
  </b:Source>
  <b:Source>
    <b:Tag>Iri14</b:Tag>
    <b:SourceType>Book</b:SourceType>
    <b:Guid>{87609287-4BE0-4BF7-AD3E-4473F39B8D54}</b:Guid>
    <b:Author>
      <b:Author>
        <b:NameList>
          <b:Person>
            <b:Last>Irianto</b:Last>
            <b:First>K</b:First>
          </b:Person>
        </b:NameList>
      </b:Author>
    </b:Author>
    <b:Title>Pelayanan Keluarga Berencana Dua Anak Cukup</b:Title>
    <b:Year>2014</b:Year>
    <b:City>Bandung</b:City>
    <b:Publisher>Alfabeta</b:Publisher>
    <b:RefOrder>37</b:RefOrder>
  </b:Source>
  <b:Source>
    <b:Tag>Sri16</b:Tag>
    <b:SourceType>Book</b:SourceType>
    <b:Guid>{EA90AFCE-6932-4EA9-B4E4-A80BD5CDB60C}</b:Guid>
    <b:Author>
      <b:Author>
        <b:NameList>
          <b:Person>
            <b:Last>Handayani</b:Last>
            <b:First>Sri</b:First>
          </b:Person>
        </b:NameList>
      </b:Author>
    </b:Author>
    <b:Title>Buku Ajar Pelayanan Keluarga Berencana.</b:Title>
    <b:Year>2014</b:Year>
    <b:City>Yogyakarta</b:City>
    <b:Publisher>Pustaka Rihama</b:Publisher>
    <b:RefOrder>22</b:RefOrder>
  </b:Source>
  <b:Source>
    <b:Tag>Mul13</b:Tag>
    <b:SourceType>Book</b:SourceType>
    <b:Guid>{836563F6-0F81-45B1-A048-349D31906921}</b:Guid>
    <b:Author>
      <b:Author>
        <b:NameList>
          <b:Person>
            <b:Last>Mulyani</b:Last>
            <b:First>S.ST</b:First>
          </b:Person>
        </b:NameList>
      </b:Author>
    </b:Author>
    <b:Title>Keluarga Berencana dan Alat Kontrasepsi</b:Title>
    <b:Year>2013</b:Year>
    <b:City>Yogyakarta</b:City>
    <b:Publisher>Nuha Medika</b:Publisher>
    <b:RefOrder>38</b:RefOrder>
  </b:Source>
  <b:Source>
    <b:Tag>Mar12</b:Tag>
    <b:SourceType>Book</b:SourceType>
    <b:Guid>{96908ECD-ECFB-4915-A25E-15964007A92C}</b:Guid>
    <b:Author>
      <b:Author>
        <b:NameList>
          <b:Person>
            <b:Last>Marmi</b:Last>
          </b:Person>
        </b:NameList>
      </b:Author>
    </b:Author>
    <b:Title>Asuhan Kebidanan Pada Persalinan</b:Title>
    <b:Year>2012</b:Year>
    <b:City>Jakarta</b:City>
    <b:Publisher>EGC</b:Publisher>
    <b:RefOrder>39</b:RefOrder>
  </b:Source>
  <b:Source>
    <b:Tag>Sum13</b:Tag>
    <b:SourceType>Book</b:SourceType>
    <b:Guid>{4E8B4CE4-8BE9-4FDC-AE72-3B04A34FDFE8}</b:Guid>
    <b:Author>
      <b:Author>
        <b:NameList>
          <b:Person>
            <b:Last>Sumiyati dan Silfia</b:Last>
            <b:First>Niluh</b:First>
            <b:Middle>Nita.</b:Middle>
          </b:Person>
        </b:NameList>
      </b:Author>
    </b:Author>
    <b:Title>Konsep Kebidanan</b:Title>
    <b:Year>2013</b:Year>
    <b:City>Jakarta</b:City>
    <b:Publisher>In Media</b:Publisher>
    <b:RefOrder>40</b:RefOrder>
  </b:Source>
  <b:Source>
    <b:Tag>Ris14</b:Tag>
    <b:SourceType>Book</b:SourceType>
    <b:Guid>{18405D54-E1B7-430A-B445-90EC5C657844}</b:Guid>
    <b:Author>
      <b:Author>
        <b:NameList>
          <b:Person>
            <b:Last>Rismalinda</b:Last>
          </b:Person>
        </b:NameList>
      </b:Author>
    </b:Author>
    <b:Title>Dokumentasi Kebidanan</b:Title>
    <b:Year>2014</b:Year>
    <b:City>Jakarta</b:City>
    <b:Publisher>In Media</b:Publisher>
    <b:RefOrder>41</b:RefOrder>
  </b:Source>
  <b:Source>
    <b:Tag>Sul11</b:Tag>
    <b:SourceType>Book</b:SourceType>
    <b:Guid>{7B5FEEE0-BB82-407E-8BD5-620F809B23DF}</b:Guid>
    <b:Author>
      <b:Author>
        <b:Corporate>Sulistyawati, A.</b:Corporate>
      </b:Author>
    </b:Author>
    <b:Title>Pelayanan Keluarga Berencana</b:Title>
    <b:Year>2013</b:Year>
    <b:City>Jakarta</b:City>
    <b:Publisher>Salemba Medika</b:Publisher>
    <b:RefOrder>42</b:RefOrder>
  </b:Source>
  <b:Source>
    <b:Tag>Var08</b:Tag>
    <b:SourceType>Book</b:SourceType>
    <b:Guid>{F05D24AA-D393-4983-9B93-24FF4B120D01}</b:Guid>
    <b:Author>
      <b:Author>
        <b:NameList>
          <b:Person>
            <b:Last>Varney</b:Last>
          </b:Person>
        </b:NameList>
      </b:Author>
    </b:Author>
    <b:Title>Buku Ajar Asuhan Kebidanan</b:Title>
    <b:Year>2008</b:Year>
    <b:City>Jakarta</b:City>
    <b:Publisher>EGC</b:Publisher>
    <b:RefOrder>31</b:RefOrder>
  </b:Source>
  <b:Source>
    <b:Tag>Aru11</b:Tag>
    <b:SourceType>Book</b:SourceType>
    <b:Guid>{60CC2742-AF4B-476F-A9E0-50F31C3C85B6}</b:Guid>
    <b:Author>
      <b:Author>
        <b:Corporate>Arum, D.N.S &amp; Sujiyatini</b:Corporate>
      </b:Author>
    </b:Author>
    <b:Title>Panduan Lengkap Pelayanan KB Terkini</b:Title>
    <b:Year>2011</b:Year>
    <b:City>Yogyakarta</b:City>
    <b:Publisher>Nuha Medika</b:Publisher>
    <b:RefOrder>43</b:RefOrder>
  </b:Source>
  <b:Source>
    <b:Tag>Sul22</b:Tag>
    <b:SourceType>Book</b:SourceType>
    <b:Guid>{6CDA70F5-4409-489C-9EA0-BBB076CDD2BB}</b:Guid>
    <b:Author>
      <b:Author>
        <b:NameList>
          <b:Person>
            <b:Last>Sulfianti</b:Last>
            <b:First>Cahyaning</b:First>
            <b:Middle>Setyo Hutomo, dkk</b:Middle>
          </b:Person>
        </b:NameList>
      </b:Author>
    </b:Author>
    <b:Title>Gawat Darurat Maternal Neonatal</b:Title>
    <b:BookTitle>Gawat Darurat Maternal Neonatal</b:BookTitle>
    <b:Year>2022</b:Year>
    <b:City>Jakarta</b:City>
    <b:Publisher>Yayasan Kita Menulis</b:Publisher>
    <b:Edition>1</b:Edition>
    <b:RefOrder>44</b:RefOrder>
  </b:Source>
  <b:Source>
    <b:Tag>Kem16</b:Tag>
    <b:SourceType>Book</b:SourceType>
    <b:Guid>{7C432B71-126A-45E7-9778-F70BF49DBF5F}</b:Guid>
    <b:Author>
      <b:Author>
        <b:Corporate>Kementerian Kesehatan Republik Indonesia</b:Corporate>
      </b:Author>
    </b:Author>
    <b:Title>Profil Kesehatan Indonesia</b:Title>
    <b:Year>2016</b:Year>
    <b:City>Jakarta</b:City>
    <b:Publisher>Kementerian Kesehatan RI</b:Publisher>
    <b:RefOrder>45</b:RefOrder>
  </b:Source>
  <b:Source>
    <b:Tag>Kon15</b:Tag>
    <b:SourceType>Book</b:SourceType>
    <b:Guid>{D2AD82A4-6AC2-43A7-A160-CAEF5F86EED9}</b:Guid>
    <b:Author>
      <b:Author>
        <b:Corporate>Konar, Hiralal</b:Corporate>
      </b:Author>
    </b:Author>
    <b:Title>DC Dutta's Textbook of Obstetrics</b:Title>
    <b:Year>2015</b:Year>
    <b:City>India</b:City>
    <b:Publisher>The Health Science Publisher</b:Publisher>
    <b:RefOrder>46</b:RefOrder>
  </b:Source>
  <b:Source>
    <b:Tag>Pra161</b:Tag>
    <b:SourceType>Book</b:SourceType>
    <b:Guid>{29B44B8E-4E53-4E84-8426-F5B1603EBA3B}</b:Guid>
    <b:Author>
      <b:Author>
        <b:Corporate>Prawirohardjo, Sarwono</b:Corporate>
      </b:Author>
    </b:Author>
    <b:Title>Ilmu Kebidanan</b:Title>
    <b:Year>2016</b:Year>
    <b:City>Jakarta</b:City>
    <b:Publisher>PT Bina Pustaka</b:Publisher>
    <b:RefOrder>47</b:RefOrder>
  </b:Source>
  <b:Source>
    <b:Tag>Wor19</b:Tag>
    <b:SourceType>Book</b:SourceType>
    <b:Guid>{CB598724-4CA2-4E47-97E7-50D2E77ADD11}</b:Guid>
    <b:Author>
      <b:Author>
        <b:NameList>
          <b:Person>
            <b:Last>WHO</b:Last>
            <b:First>World</b:First>
            <b:Middle>Health Organization</b:Middle>
          </b:Person>
        </b:NameList>
      </b:Author>
    </b:Author>
    <b:Title>Maternal Mortality key fact. https://www.who.int/news-room/fact-sheets/detail/maternal-mortality</b:Title>
    <b:Year>2019</b:Year>
    <b:RefOrder>48</b:RefOrder>
  </b:Source>
  <b:Source>
    <b:Tag>Cun13</b:Tag>
    <b:SourceType>Book</b:SourceType>
    <b:Guid>{2EBB33CB-8836-4205-99F3-8283324CA339}</b:Guid>
    <b:Author>
      <b:Author>
        <b:Corporate>Cuningham, F.Garry. Dkk</b:Corporate>
      </b:Author>
    </b:Author>
    <b:Title>Obstetri Williams</b:Title>
    <b:Year>2013</b:Year>
    <b:City>Jakarta</b:City>
    <b:Publisher>EGC</b:Publisher>
    <b:RefOrder>10</b:RefOrder>
  </b:Source>
  <b:Source>
    <b:Tag>Bob13</b:Tag>
    <b:SourceType>Book</b:SourceType>
    <b:Guid>{AE4F7BE6-67F6-4EF3-9617-68ED0EB2DBCF}</b:Guid>
    <b:Author>
      <b:Author>
        <b:Corporate>Bobak, Lowdermik, Jansen</b:Corporate>
      </b:Author>
    </b:Author>
    <b:Title>Buku Ajar Keperawatan Maternitas</b:Title>
    <b:Year>2013</b:Year>
    <b:City>Jakarta</b:City>
    <b:Publisher>EGC</b:Publisher>
    <b:RefOrder>49</b:RefOrder>
  </b:Source>
  <b:Source>
    <b:Tag>San20</b:Tag>
    <b:SourceType>Book</b:SourceType>
    <b:Guid>{CE61F8B3-7E70-4B2B-8E62-7B087868B53A}</b:Guid>
    <b:Author>
      <b:Author>
        <b:NameList>
          <b:Person>
            <b:Last>Santy Irene Putri</b:Last>
            <b:First>Asruria</b:First>
            <b:Middle>Sani Fajriah</b:Middle>
          </b:Person>
        </b:NameList>
      </b:Author>
    </b:Author>
    <b:Title>Buku Ajar Asuhan Kebidanan Patologi</b:Title>
    <b:Year>2020</b:Year>
    <b:City>Banyumas</b:City>
    <b:Publisher>CV Pena Persada</b:Publisher>
    <b:RefOrder>50</b:RefOrder>
  </b:Source>
  <b:Source>
    <b:Tag>Suf22</b:Tag>
    <b:SourceType>Book</b:SourceType>
    <b:Guid>{F0DBF5B9-630B-4DEC-9D61-018E479876EE}</b:Guid>
    <b:Author>
      <b:Author>
        <b:Corporate>Sufianti, dkk</b:Corporate>
      </b:Author>
    </b:Author>
    <b:Title>Gawat Darurat Maternal Neonatal</b:Title>
    <b:Year>2022</b:Year>
    <b:City>Jakarta</b:City>
    <b:Publisher>Yayasan Kita Menulis</b:Publisher>
    <b:RefOrder>51</b:RefOrder>
  </b:Source>
  <b:Source>
    <b:Tag>Sai09</b:Tag>
    <b:SourceType>Book</b:SourceType>
    <b:Guid>{33D79097-EB22-4EFF-B7EA-E83142D43ECC}</b:Guid>
    <b:Author>
      <b:Author>
        <b:Corporate>Saifuddin, Abdul Bari</b:Corporate>
      </b:Author>
    </b:Author>
    <b:Title>Buku Panduan Praktis Pelayanan Kesehatan Maternal dan Neonatal</b:Title>
    <b:Year>2009</b:Year>
    <b:City>Jakarta</b:City>
    <b:Publisher>PT Bina Pustaka Sarwono Prawirohardjo</b:Publisher>
    <b:RefOrder>11</b:RefOrder>
  </b:Source>
  <b:Source>
    <b:Tag>Pan15</b:Tag>
    <b:SourceType>BookSection</b:SourceType>
    <b:Guid>{A1570CBC-9D56-4769-BD3E-0557AF5B3AF7}</b:Guid>
    <b:Title>Panduan SDGs Untuk Pemerintah Daerah (Kota dan Kabupaten) dan Pemangku Kepentingan Daerah</b:Title>
    <b:Year>2015</b:Year>
    <b:City>Jakarta</b:City>
    <b:Publisher>INFID</b:Publisher>
    <b:RefOrder>52</b:RefOrder>
  </b:Source>
  <b:Source>
    <b:Tag>Lil21</b:Tag>
    <b:SourceType>JournalArticle</b:SourceType>
    <b:Guid>{AEDA1035-975D-4CE2-BEFA-ACFB06802A92}</b:Guid>
    <b:Title>Analisis Faktor Yang Mempengaruhi Kejadian Abortus Pada Ibu Hamil di RB Ar-Rahma Bangli Kabupaten Pasuruan</b:Title>
    <b:Year>2019</b:Year>
    <b:Author>
      <b:Author>
        <b:NameList>
          <b:Person>
            <b:Last>Nurita</b:Last>
            <b:First>Nilasari</b:First>
            <b:Middle>Bunga Kharisma Arifiana Putri</b:Middle>
          </b:Person>
        </b:NameList>
      </b:Author>
    </b:Author>
    <b:JournalName>Jurnal Ilmiah Kesehatan Sari Husada</b:JournalName>
    <b:Pages>38-39</b:Pages>
    <b:RefOrder>53</b:RefOrder>
  </b:Source>
  <b:Source>
    <b:Tag>Did16</b:Tag>
    <b:SourceType>BookSection</b:SourceType>
    <b:Guid>{9E66B596-881F-4F8C-8143-69353E54D52B}</b:Guid>
    <b:Author>
      <b:Author>
        <b:Corporate>Didien Suprapti</b:Corporate>
      </b:Author>
    </b:Author>
    <b:Title>Asuhan Kebidanan Kegawatdaruratan Maternal Neonatal</b:Title>
    <b:Year>2016</b:Year>
    <b:Publisher>Pusat Pendidikan Sumber Daya Manusia Kesehatan Badan PPSDM Kesehatan</b:Publisher>
    <b:RefOrder>54</b:RefOrder>
  </b:Source>
  <b:Source>
    <b:Tag>Sar17</b:Tag>
    <b:SourceType>Book</b:SourceType>
    <b:Guid>{E8EF978B-91BF-4AC4-9003-30638B8D0994}</b:Guid>
    <b:Author>
      <b:Author>
        <b:NameList>
          <b:Person>
            <b:Last>Harju</b:Last>
            <b:First>Saras</b:First>
            <b:Middle>Yulistina</b:Middle>
          </b:Person>
        </b:NameList>
      </b:Author>
    </b:Author>
    <b:Title>MANAJEMEN ASUHAN KEBIDANAN IBU HAMIL PADA NY “J” DENGAN ABORTUS INKOMPLIT</b:Title>
    <b:Year>2017</b:Year>
    <b:City>Makassar</b:City>
    <b:Publisher>Universitas Islam Negeri Alauddin Makassar</b:Publisher>
    <b:RefOrder>55</b:RefOrder>
  </b:Source>
  <b:Source>
    <b:Tag>Rin19</b:Tag>
    <b:SourceType>Book</b:SourceType>
    <b:Guid>{44C68299-4CD9-4650-BCAF-21AFA7E6DDE5}</b:Guid>
    <b:Author>
      <b:Author>
        <b:NameList>
          <b:Person>
            <b:Last>Andriani</b:Last>
            <b:First>Rininta</b:First>
          </b:Person>
        </b:NameList>
      </b:Author>
    </b:Author>
    <b:Title>Pencegahan Kematian Ibu Saat Hamil dan Melahirkan Berbasis Komunitas</b:Title>
    <b:Year>2019</b:Year>
    <b:City>Yogyakarta</b:City>
    <b:Publisher>CV Budi Utama</b:Publisher>
    <b:RefOrder>56</b:RefOrder>
  </b:Source>
  <b:Source>
    <b:Tag>NiK20</b:Tag>
    <b:SourceType>Book</b:SourceType>
    <b:Guid>{33119C2E-1CDC-4011-88CD-176CABA88CA0}</b:Guid>
    <b:Author>
      <b:Author>
        <b:Corporate>Ni Komang Yuni Rahyani, dkk</b:Corporate>
      </b:Author>
    </b:Author>
    <b:Title>Buku Ajar Asuhan Kebidananan Patologi</b:Title>
    <b:Year>2020</b:Year>
    <b:City>Yogyakarta</b:City>
    <b:Publisher>ANDI IKAPI</b:Publisher>
    <b:RefOrder>57</b:RefOrder>
  </b:Source>
  <b:Source>
    <b:Tag>Kem13</b:Tag>
    <b:SourceType>Book</b:SourceType>
    <b:Guid>{AC36D123-53D3-4177-9C30-14FA07F03005}</b:Guid>
    <b:Author>
      <b:Author>
        <b:Corporate>Kemenkes, RI.</b:Corporate>
      </b:Author>
    </b:Author>
    <b:Title>Riset Kesehatan Dasar</b:Title>
    <b:Year>2013</b:Year>
    <b:City>Jakarta</b:City>
    <b:Publisher>Balitbang Kemenkes RI</b:Publisher>
    <b:RefOrder>58</b:RefOrder>
  </b:Source>
  <b:Source>
    <b:Tag>Suk13</b:Tag>
    <b:SourceType>Book</b:SourceType>
    <b:Guid>{FFB25C12-9992-463A-AB5B-644F76C57F31}</b:Guid>
    <b:Author>
      <b:Author>
        <b:Corporate>Sukarni, Icesmi dan Margaretha</b:Corporate>
      </b:Author>
    </b:Author>
    <b:Title>Kehamilan, Persalinan dan Nifas</b:Title>
    <b:Year>2013</b:Year>
    <b:City>Jakarta</b:City>
    <b:Publisher>Nuha Medika</b:Publisher>
    <b:RefOrder>59</b:RefOrder>
  </b:Source>
  <b:Source>
    <b:Tag>Nor13</b:Tag>
    <b:SourceType>Book</b:SourceType>
    <b:Guid>{D266A5C3-A21C-4CB5-88EE-55E093763DF2}</b:Guid>
    <b:Author>
      <b:Author>
        <b:Corporate>Norma, Nita dan Mustika</b:Corporate>
      </b:Author>
    </b:Author>
    <b:Title>Asuhan Kebidanan Patologi</b:Title>
    <b:Year>2013</b:Year>
    <b:City>Yogyakarta</b:City>
    <b:Publisher>Nuha Medika</b:Publisher>
    <b:RefOrder>60</b:RefOrder>
  </b:Source>
  <b:Source>
    <b:Tag>Dya16</b:Tag>
    <b:SourceType>JournalArticle</b:SourceType>
    <b:Guid>{B9A80405-B9D4-490F-8A34-3B44E2DC0AF3}</b:Guid>
    <b:Author>
      <b:Author>
        <b:Corporate>Dyah, dkk</b:Corporate>
      </b:Author>
    </b:Author>
    <b:Title>Hubungan Antara Status Gizi dan Kecemasan Ibu hamil dengan Kejadian Preelampsia Pada Ibu Hamil di Puskesmas Geyer I</b:Title>
    <b:Year>2016</b:Year>
    <b:JournalName>Jurnal Kesehatan</b:JournalName>
    <b:Volume>4 No 3</b:Volume>
    <b:RefOrder>61</b:RefOrder>
  </b:Source>
  <b:Source>
    <b:Tag>Nis18</b:Tag>
    <b:SourceType>Book</b:SourceType>
    <b:Guid>{2CD1B22F-9F78-4108-8C27-677EC7576C5F}</b:Guid>
    <b:Author>
      <b:Author>
        <b:NameList>
          <b:Person>
            <b:Last>Nisfawati</b:Last>
          </b:Person>
        </b:NameList>
      </b:Author>
    </b:Author>
    <b:Title>Manajemen Asuhan Kebidanan Ibu Hamil Pada Ny F Dengan Preeklampsia Berat</b:Title>
    <b:Year>2018</b:Year>
    <b:City>Makassar</b:City>
    <b:Publisher>UIN Alauddin Makassar</b:Publisher>
    <b:RefOrder>62</b:RefOrder>
  </b:Source>
  <b:Source>
    <b:Tag>Sar141</b:Tag>
    <b:SourceType>Book</b:SourceType>
    <b:Guid>{72F4FF24-4AEA-4889-80FF-41C37B3AACC6}</b:Guid>
    <b:Author>
      <b:Author>
        <b:NameList>
          <b:Person>
            <b:Last>Prawirohardjo</b:Last>
            <b:First>Sarwono</b:First>
          </b:Person>
        </b:NameList>
      </b:Author>
    </b:Author>
    <b:Title>Ilmu Kebidanan Sarwono Prawirohardjo</b:Title>
    <b:Year>2014</b:Year>
    <b:City>Jakarta</b:City>
    <b:Publisher>PT Bina Pustaka Sarwono Prawirohardjo</b:Publisher>
    <b:RefOrder>63</b:RefOrder>
  </b:Source>
  <b:Source>
    <b:Tag>___13</b:Tag>
    <b:SourceType>Book</b:SourceType>
    <b:Guid>{62CD871C-FFBD-42CB-AA12-2F345F09836C}</b:Guid>
    <b:Title>Buku Saku Pelayanan Kesehatan Ibu di Fasilitas Kesehatan Dasar dan Rujukan</b:Title>
    <b:Year>2013</b:Year>
    <b:City>Jakarta</b:City>
    <b:Publisher>Kemenkes RI</b:Publisher>
    <b:Author>
      <b:Author>
        <b:Corporate>Buku Saku Pelayanan Kesehatan Ibu di Fasilitas Kesehatan Dasar dan Rujukan</b:Corporate>
      </b:Author>
    </b:Author>
    <b:RefOrder>64</b:RefOrder>
  </b:Source>
  <b:Source>
    <b:Tag>Cin16</b:Tag>
    <b:SourceType>JournalArticle</b:SourceType>
    <b:Guid>{FFF8E47E-A8B1-4758-A221-B4FECAC72C79}</b:Guid>
    <b:Title>Hubungan Indeks Massa Tubuh dengan Kejadian Preeklampsia di RSUP Dr.M.Djamil Padang</b:Title>
    <b:Year>2016</b:Year>
    <b:Author>
      <b:Author>
        <b:NameList>
          <b:Person>
            <b:Last>Cintya Andriani</b:Last>
            <b:First>Nur</b:First>
            <b:Middle>Indrawati Lipoeto, Bobby Indra Utama</b:Middle>
          </b:Person>
        </b:NameList>
      </b:Author>
    </b:Author>
    <b:JournalName>Jurnal Kesehatan Andalas</b:JournalName>
    <b:Pages>5</b:Pages>
    <b:Volume>1</b:Volume>
    <b:RefOrder>65</b:RefOrder>
  </b:Source>
  <b:Source>
    <b:Tag>Dep09</b:Tag>
    <b:SourceType>Book</b:SourceType>
    <b:Guid>{D22D74EB-1B0F-4521-8B18-7E0B0DCE2B22}</b:Guid>
    <b:Author>
      <b:Author>
        <b:Corporate>Depkes RI</b:Corporate>
      </b:Author>
    </b:Author>
    <b:Title>Standar Pelayanan Kebidanan</b:Title>
    <b:Year>2009</b:Year>
    <b:City>Jakarta</b:City>
    <b:Publisher>Departemen Kesehatan</b:Publisher>
    <b:RefOrder>66</b:RefOrder>
  </b:Source>
  <b:Source>
    <b:Tag>Yey15</b:Tag>
    <b:SourceType>JournalArticle</b:SourceType>
    <b:Guid>{3BB661E1-3476-4C18-9D3E-DD988FDABA04}</b:Guid>
    <b:Title>Kompetensi Bidan Dalam Penanganan Awal PEB EKlamsia Pada Bidan Praktik Mandiri</b:Title>
    <b:Year>2015</b:Year>
    <b:Author>
      <b:Author>
        <b:NameList>
          <b:Person>
            <b:Last>Yeyen Putriana</b:Last>
            <b:First>Risneni</b:First>
          </b:Person>
        </b:NameList>
      </b:Author>
    </b:Author>
    <b:JournalName>Jurnal Keperawatan</b:JournalName>
    <b:Volume>XI</b:Volume>
    <b:RefOrder>67</b:RefOrder>
  </b:Source>
  <b:Source>
    <b:Tag>Dal19</b:Tag>
    <b:SourceType>JournalArticle</b:SourceType>
    <b:Guid>{27687A1E-6C14-4024-BF6B-8A3F42E836E9}</b:Guid>
    <b:Author>
      <b:Author>
        <b:NameList>
          <b:Person>
            <b:Last>Daliman</b:Last>
          </b:Person>
        </b:NameList>
      </b:Author>
    </b:Author>
    <b:Title>Penatalaksanaan Preeklamsia Masa Kehamilan, Persalinan dan Nifas</b:Title>
    <b:Year>2019</b:Year>
    <b:Pages>39</b:Pages>
    <b:RefOrder>68</b:RefOrder>
  </b:Source>
  <b:Source>
    <b:Tag>Kem15</b:Tag>
    <b:SourceType>BookSection</b:SourceType>
    <b:Guid>{319C89C1-5E8C-4499-8365-AC1D2483CB23}</b:Guid>
    <b:Author>
      <b:Author>
        <b:Corporate>Kemenkes</b:Corporate>
      </b:Author>
    </b:Author>
    <b:Title>Rencana Strategis Kementerian Kesehatan Tahun 2015-2019</b:Title>
    <b:Year>2015</b:Year>
    <b:City>Jakarta</b:City>
    <b:Publisher>Kementerian Kesehatan RI;2015</b:Publisher>
    <b:RefOrder>1</b:RefOrder>
  </b:Source>
  <b:Source>
    <b:Tag>Giz15</b:Tag>
    <b:SourceType>BookSection</b:SourceType>
    <b:Guid>{E2490C25-73C5-4A18-8C25-BACE8F13BC5D}</b:Guid>
    <b:Title>Direktorat Bina Gizi Ditjen Bina Gizi dan KIA</b:Title>
    <b:Year>2015</b:Year>
    <b:Publisher>Kemenkes RI</b:Publisher>
    <b:Author>
      <b:Author>
        <b:NameList>
          <b:Person>
            <b:Last>Gizi</b:Last>
            <b:First>Direktorat</b:First>
            <b:Middle>Bina</b:Middle>
          </b:Person>
        </b:NameList>
      </b:Author>
    </b:Author>
    <b:RefOrder>2</b:RefOrder>
  </b:Source>
  <b:Source>
    <b:Tag>Kem14</b:Tag>
    <b:SourceType>BookSection</b:SourceType>
    <b:Guid>{9EAB8D3B-513E-4A37-9D74-54DFE762EF9A}</b:Guid>
    <b:Author>
      <b:Author>
        <b:Corporate>Kementerian Kesehatan RI</b:Corporate>
      </b:Author>
    </b:Author>
    <b:Title>Profil Kesehatan Indonesia</b:Title>
    <b:Year>2014</b:Year>
    <b:City>Jakarta</b:City>
    <b:Publisher>Kementerian Kesehatan Republik Indonesia</b:Publisher>
    <b:RefOrder>3</b:RefOrder>
  </b:Source>
  <b:Source>
    <b:Tag>Ast18</b:Tag>
    <b:SourceType>BookSection</b:SourceType>
    <b:Guid>{34BDCB76-81BA-4F0D-A53F-A6E20E7B9DD5}</b:Guid>
    <b:Author>
      <b:Author>
        <b:NameList>
          <b:Person>
            <b:Last>Astuti</b:Last>
          </b:Person>
        </b:NameList>
      </b:Author>
    </b:Author>
    <b:Title>Buku Ajar Asuhan Kebidanan Ibu I Kehamilan</b:Title>
    <b:Year>2018</b:Year>
    <b:City>Yogyakarta</b:City>
    <b:Publisher>Rohima Press</b:Publisher>
    <b:RefOrder>5</b:RefOrder>
  </b:Source>
  <b:Source>
    <b:Tag>Man10</b:Tag>
    <b:SourceType>BookSection</b:SourceType>
    <b:Guid>{A3AF9354-27AA-42C2-8827-985E6F35FE3D}</b:Guid>
    <b:Author>
      <b:Author>
        <b:Corporate>Manuaba, IAC., I Bagus, dan IB Gde</b:Corporate>
      </b:Author>
    </b:Author>
    <b:Title>Ilmu Kebidanan Penyakit Kandungan dan KB untuk Pendidikan Bidan</b:Title>
    <b:Year>2010</b:Year>
    <b:City>Jakarta</b:City>
    <b:Publisher>EGC</b:Publisher>
    <b:RefOrder>6</b:RefOrder>
  </b:Source>
  <b:Source>
    <b:Tag>Wal15</b:Tag>
    <b:SourceType>BookSection</b:SourceType>
    <b:Guid>{18906534-8100-417E-ADDB-8245548F3574}</b:Guid>
    <b:Author>
      <b:Author>
        <b:NameList>
          <b:Person>
            <b:Last>Walayani</b:Last>
            <b:First>E.S</b:First>
          </b:Person>
        </b:NameList>
      </b:Author>
    </b:Author>
    <b:Title>Asuhan Kebidanan pada Kehamilan</b:Title>
    <b:Year>2015</b:Year>
    <b:City>Yogyakarta</b:City>
    <b:Publisher>Pustaka Baru</b:Publisher>
    <b:RefOrder>7</b:RefOrder>
  </b:Source>
  <b:Source>
    <b:Tag>Ron21</b:Tag>
    <b:SourceType>BookSection</b:SourceType>
    <b:Guid>{5D38377B-03EC-4B70-BF09-48ED0E2E7F6F}</b:Guid>
    <b:Author>
      <b:Author>
        <b:Corporate>Ronalen Br Situmorang</b:Corporate>
      </b:Author>
    </b:Author>
    <b:Title>Asuhan Kebidanan Pada Kehamilan</b:Title>
    <b:Year>2021</b:Year>
    <b:City>Jawa Timur</b:City>
    <b:Publisher>CV Pustaka El Queena</b:Publisher>
    <b:RefOrder>8</b:RefOrder>
  </b:Source>
  <b:Source>
    <b:Tag>Wid17</b:Tag>
    <b:SourceType>BookSection</b:SourceType>
    <b:Guid>{68FD2159-34E1-4132-9DD0-7E4EBA623882}</b:Guid>
    <b:Author>
      <b:Author>
        <b:Corporate>Widatiningsih, S dan Dewi, C.H.T</b:Corporate>
      </b:Author>
    </b:Author>
    <b:Title>Praktik Terbaik Asuhan Kehamilan</b:Title>
    <b:Year>2017</b:Year>
    <b:City>Yogyakarta</b:City>
    <b:Publisher>Trans Medika</b:Publisher>
    <b:RefOrder>26</b:RefOrder>
  </b:Source>
  <b:Source>
    <b:Tag>Mar14</b:Tag>
    <b:SourceType>BookSection</b:SourceType>
    <b:Guid>{DDBD7B44-7FAB-4075-A8A5-9BA7A0983E09}</b:Guid>
    <b:Author>
      <b:Author>
        <b:NameList>
          <b:Person>
            <b:Last>Marmi</b:Last>
          </b:Person>
        </b:NameList>
      </b:Author>
    </b:Author>
    <b:Title>2014</b:Title>
    <b:BookTitle>Asuhan Kebidanan Pada Masa Antenatal</b:BookTitle>
    <b:Year>2014</b:Year>
    <b:City>Yogyakarta</b:City>
    <b:Publisher>Pusta Pelajar</b:Publisher>
    <b:RefOrder>69</b:RefOrder>
  </b:Source>
  <b:Source>
    <b:Tag>Wal151</b:Tag>
    <b:SourceType>BookSection</b:SourceType>
    <b:Guid>{B8911CAF-89AE-40AC-93A6-07F0AD804A24}</b:Guid>
    <b:Author>
      <b:Author>
        <b:NameList>
          <b:Person>
            <b:Last>Walyani</b:Last>
            <b:First>E.S</b:First>
          </b:Person>
        </b:NameList>
      </b:Author>
    </b:Author>
    <b:Title>Asuhan Kebidanan pada Kehamilan</b:Title>
    <b:Year>2015</b:Year>
    <b:City>Pustaka Baru</b:City>
    <b:Publisher>Yogyakarta</b:Publisher>
    <b:RefOrder>70</b:RefOrder>
  </b:Source>
  <b:Source>
    <b:Tag>Kha19</b:Tag>
    <b:SourceType>BookSection</b:SourceType>
    <b:Guid>{3BB2691D-583C-4086-BF4C-E5A6542BBC90}</b:Guid>
    <b:Author>
      <b:Author>
        <b:Corporate>Khairoh, Miftahul dkk</b:Corporate>
      </b:Author>
    </b:Author>
    <b:Title>Asuhan Kebidanan Kehamilan</b:Title>
    <b:Year>2019</b:Year>
    <b:City>Surabaya</b:City>
    <b:Publisher>CV Jakad Publishing</b:Publisher>
    <b:RefOrder>71</b:RefOrder>
  </b:Source>
  <b:Source>
    <b:Tag>Rom11</b:Tag>
    <b:SourceType>BookSection</b:SourceType>
    <b:Guid>{93102678-CA70-4857-A468-8AC93797A4B4}</b:Guid>
    <b:Author>
      <b:Author>
        <b:NameList>
          <b:Person>
            <b:Last>Romauli</b:Last>
            <b:First>Suryati</b:First>
          </b:Person>
        </b:NameList>
      </b:Author>
    </b:Author>
    <b:Title>Buku Ajar Asuhan Kebidanan 1 Konsep Dasar Asuhan Kehamilan</b:Title>
    <b:Year>2011</b:Year>
    <b:City>Yogyakarta</b:City>
    <b:Publisher>Nuha Medika</b:Publisher>
    <b:RefOrder>72</b:RefOrder>
  </b:Source>
  <b:Source>
    <b:Tag>WHO13</b:Tag>
    <b:SourceType>JournalArticle</b:SourceType>
    <b:Guid>{75BB819E-93CD-4203-B662-DB696A5B16A4}</b:Guid>
    <b:Title>About Cardiovascular diseases. World Health Organization.</b:Title>
    <b:Year>2013</b:Year>
    <b:Author>
      <b:Author>
        <b:NameList>
          <b:Person>
            <b:Last>WHO</b:Last>
          </b:Person>
        </b:NameList>
      </b:Author>
    </b:Author>
    <b:RefOrder>73</b:RefOrder>
  </b:Source>
  <b:Source>
    <b:Tag>Kus10</b:Tag>
    <b:SourceType>Book</b:SourceType>
    <b:Guid>{1CAADF57-B62C-4C70-BC59-362523006DB5}</b:Guid>
    <b:Author>
      <b:Author>
        <b:NameList>
          <b:Person>
            <b:Last>Kusmiyati</b:Last>
            <b:First>Yuni</b:First>
          </b:Person>
        </b:NameList>
      </b:Author>
    </b:Author>
    <b:Title>Penuntun Praktikum Asuhan Kehamilan</b:Title>
    <b:Year>2010</b:Year>
    <b:City>Yogyakarta</b:City>
    <b:Publisher>Fitramaya</b:Publisher>
    <b:RefOrder>74</b:RefOrder>
  </b:Source>
  <b:Source>
    <b:Tag>Ast12</b:Tag>
    <b:SourceType>Book</b:SourceType>
    <b:Guid>{C185129A-1582-4812-B0AE-5E76932C6B9B}</b:Guid>
    <b:Author>
      <b:Author>
        <b:NameList>
          <b:Person>
            <b:Last>Astuti</b:Last>
          </b:Person>
        </b:NameList>
      </b:Author>
    </b:Author>
    <b:Title>Buku Ajaran Asuhan Kebidanan Ibu  (Kehamilan)</b:Title>
    <b:Year>2012</b:Year>
    <b:City>Yogyakarta</b:City>
    <b:Publisher>Rahima Press</b:Publisher>
    <b:RefOrder>13</b:RefOrder>
  </b:Source>
  <b:Source>
    <b:Tag>Ruk</b:Tag>
    <b:SourceType>Book</b:SourceType>
    <b:Guid>{536AAB62-8B17-46BE-9372-E5EB0DF67ECD}</b:Guid>
    <b:Author>
      <b:Author>
        <b:Corporate>Rukiah, A. Y., Yulianti, L Maemunah &amp; Susilawati</b:Corporate>
      </b:Author>
    </b:Author>
    <b:Title>Asuhan Kebidanan Kehamilan</b:Title>
    <b:City>Jakarta</b:City>
    <b:Publisher>CV Trans Info Media</b:Publisher>
    <b:Year>2013</b:Year>
    <b:RefOrder>75</b:RefOrder>
  </b:Source>
  <b:Source>
    <b:Tag>Sul13</b:Tag>
    <b:SourceType>Book</b:SourceType>
    <b:Guid>{3594073A-44BF-4D39-B844-1124E8A55AA0}</b:Guid>
    <b:Author>
      <b:Author>
        <b:Corporate>Sulistyawati A, Nugraheny E</b:Corporate>
      </b:Author>
    </b:Author>
    <b:Title>Asuhan Kebidanan Pada Ibu Bersalin</b:Title>
    <b:Year>2013</b:Year>
    <b:City>Jakarta</b:City>
    <b:Publisher>Salemba Medika</b:Publisher>
    <b:RefOrder>14</b:RefOrder>
  </b:Source>
  <b:Source>
    <b:Tag>Son15</b:Tag>
    <b:SourceType>Book</b:SourceType>
    <b:Guid>{16E6D028-2BA0-4351-B2AA-4EBC719F79BD}</b:Guid>
    <b:Author>
      <b:Author>
        <b:NameList>
          <b:Person>
            <b:Last>Sondakh</b:Last>
            <b:First>Jenny</b:First>
            <b:Middle>J.S</b:Middle>
          </b:Person>
        </b:NameList>
      </b:Author>
    </b:Author>
    <b:Title>Asuhan Kebidanan Persalinan dan Bayi Baru Lahir</b:Title>
    <b:Year>2015</b:Year>
    <b:Publisher>Erlangga</b:Publisher>
    <b:RefOrder>15</b:RefOrder>
  </b:Source>
  <b:Source>
    <b:Tag>Wid11</b:Tag>
    <b:SourceType>Book</b:SourceType>
    <b:Guid>{A2D293DE-B303-4F45-84F7-9E5DD927B1C0}</b:Guid>
    <b:Author>
      <b:Author>
        <b:NameList>
          <b:Person>
            <b:Last>Widyastuti</b:Last>
            <b:First>Sumarah,</b:First>
            <b:Middle>Yani &amp; Wiyati</b:Middle>
          </b:Person>
        </b:NameList>
      </b:Author>
    </b:Author>
    <b:Title>Perawatan Ibu Bersalin</b:Title>
    <b:Year>2011</b:Year>
    <b:City>Yogyakarta</b:City>
    <b:Publisher>Fitramaya</b:Publisher>
    <b:RefOrder>16</b:RefOrder>
  </b:Source>
  <b:Source>
    <b:Tag>Roh11</b:Tag>
    <b:SourceType>Book</b:SourceType>
    <b:Guid>{ACC17B5C-C495-4390-9246-B9EC952E3000}</b:Guid>
    <b:Author>
      <b:Author>
        <b:Corporate>Rohani, Saswita R., &amp; Marisah</b:Corporate>
      </b:Author>
    </b:Author>
    <b:Title>Asuhan Kebidanan pada Masa Persalinan</b:Title>
    <b:Year>2011</b:Year>
    <b:City>Jakarta</b:City>
    <b:Publisher>Salemba Medika</b:Publisher>
    <b:RefOrder>17</b:RefOrder>
  </b:Source>
  <b:Source>
    <b:Tag>Bae12</b:Tag>
    <b:SourceType>Book</b:SourceType>
    <b:Guid>{5B826C1B-E394-4BE6-9C8D-F2226EB12158}</b:Guid>
    <b:Author>
      <b:Author>
        <b:NameList>
          <b:Person>
            <b:Last>Baety</b:Last>
            <b:First>Aprilia</b:First>
            <b:Middle>Nurul.</b:Middle>
          </b:Person>
        </b:NameList>
      </b:Author>
    </b:Author>
    <b:Title>Kehamilan dan persalinan. </b:Title>
    <b:Year>2012</b:Year>
    <b:City>Yogyakarta</b:City>
    <b:Publisher>Graha Ilmu</b:Publisher>
    <b:RefOrder>76</b:RefOrder>
  </b:Source>
  <b:Source>
    <b:Tag>Pan10</b:Tag>
    <b:SourceType>Book</b:SourceType>
    <b:Guid>{0D8CA3A9-BFEC-47C3-8F8C-6B60092B7BEF}</b:Guid>
    <b:Author>
      <b:Author>
        <b:Corporate>Pantikawati, Ika dan Saryono</b:Corporate>
      </b:Author>
    </b:Author>
    <b:Title>Asuhan Kebidanan Kehamilan</b:Title>
    <b:Year>2010</b:Year>
    <b:City>Yogyakarta</b:City>
    <b:Publisher>Nuha Medika</b:Publisher>
    <b:RefOrder>77</b:RefOrder>
  </b:Source>
  <b:Source>
    <b:Tag>Cun</b:Tag>
    <b:SourceType>BookSection</b:SourceType>
    <b:Guid>{21E90DF1-18A5-4D8A-9E12-104A54E73192}</b:Guid>
    <b:Author>
      <b:Author>
        <b:NameList>
          <b:Person>
            <b:Last>Cuningham</b:Last>
          </b:Person>
        </b:NameList>
      </b:Author>
    </b:Author>
    <b:Title>Obstetri Williams</b:Title>
    <b:Year>2013</b:Year>
    <b:City>Jakarta</b:City>
    <b:Publisher>EGC</b:Publisher>
    <b:RefOrder>27</b:RefOrder>
  </b:Source>
  <b:Source>
    <b:Tag>Man12</b:Tag>
    <b:SourceType>BookSection</b:SourceType>
    <b:Guid>{D1A95B05-EBA3-4838-95E6-F7A4ACC833EB}</b:Guid>
    <b:Author>
      <b:Author>
        <b:NameList>
          <b:Person>
            <b:Last>Manuaba</b:Last>
          </b:Person>
        </b:NameList>
      </b:Author>
    </b:Author>
    <b:Title>Kapaniteraan Klinik Obstetri</b:Title>
    <b:Year>2012</b:Year>
    <b:City>Jakarta</b:City>
    <b:Publisher>EGC</b:Publisher>
    <b:RefOrder>28</b:RefOrder>
  </b:Source>
  <b:Source>
    <b:Tag>APN</b:Tag>
    <b:SourceType>BookSection</b:SourceType>
    <b:Guid>{4F3E4FC0-17C1-418A-9793-7309E67BCAB0}</b:Guid>
    <b:Author>
      <b:Author>
        <b:NameList>
          <b:Person>
            <b:Last>APN</b:Last>
          </b:Person>
        </b:NameList>
      </b:Author>
    </b:Author>
    <b:Title>Buku Acuan Persalinan Normal</b:Title>
    <b:City>Jakarta</b:City>
    <b:Publisher>JNPK - KR</b:Publisher>
    <b:Year>2014</b:Year>
    <b:RefOrder>29</b:RefOrder>
  </b:Source>
  <b:Source>
    <b:Tag>Via17</b:Tag>
    <b:SourceType>BookSection</b:SourceType>
    <b:Guid>{71B980C2-ACC9-4562-A6F4-C68CCCDB93DB}</b:Guid>
    <b:Author>
      <b:Author>
        <b:NameList>
          <b:Person>
            <b:Last>Vianti</b:Last>
          </b:Person>
        </b:NameList>
      </b:Author>
    </b:Author>
    <b:Year>2017</b:Year>
    <b:RefOrder>30</b:RefOrder>
  </b:Source>
  <b:Source>
    <b:Tag>Mus12</b:Tag>
    <b:SourceType>BookSection</b:SourceType>
    <b:Guid>{30D78314-2C98-426C-973D-8F53455452F6}</b:Guid>
    <b:Author>
      <b:Author>
        <b:NameList>
          <b:Person>
            <b:Last>Muslihatun</b:Last>
          </b:Person>
        </b:NameList>
      </b:Author>
    </b:Author>
    <b:Title>Dokumentasi Kebidanan</b:Title>
    <b:Year>2012</b:Year>
    <b:City>Yogyakarta</b:City>
    <b:Publisher>Fitramaya</b:Publisher>
    <b:RefOrder>32</b:RefOrder>
  </b:Source>
  <b:Source>
    <b:Tag>Cun1</b:Tag>
    <b:SourceType>Book</b:SourceType>
    <b:Guid>{8DD6AB59-C8AD-428A-AB5D-56935E30922C}</b:Guid>
    <b:Author>
      <b:Author>
        <b:Corporate>Cunningham FG</b:Corporate>
      </b:Author>
    </b:Author>
    <b:Title>Obstetric Williams</b:Title>
    <b:City>Jakarta</b:City>
    <b:Publisher>EGC</b:Publisher>
    <b:Year>2013</b:Year>
    <b:RefOrder>9</b:RefOrder>
  </b:Source>
  <b:Source>
    <b:Tag>Nil21</b:Tag>
    <b:SourceType>Book</b:SourceType>
    <b:Guid>{95B9123E-A207-46B1-A13C-054B3EDABDF8}</b:Guid>
    <b:Author>
      <b:Author>
        <b:NameList>
          <b:Person>
            <b:Last>Dai</b:Last>
            <b:First>Nilam</b:First>
            <b:Middle>Fitriani</b:Middle>
          </b:Person>
        </b:NameList>
      </b:Author>
    </b:Author>
    <b:Title>Anemia Pada Ibu Hamil</b:Title>
    <b:Year>2021</b:Year>
    <b:RefOrder>4</b:RefOrder>
  </b:Source>
  <b:Source>
    <b:Tag>Ren18</b:Tag>
    <b:SourceType>Book</b:SourceType>
    <b:Guid>{442810E1-FB4D-4533-B0A3-2AF701FE35AB}</b:Guid>
    <b:Author>
      <b:Author>
        <b:NameList>
          <b:Person>
            <b:Last>Astuti</b:Last>
            <b:First>Reni</b:First>
            <b:Middle>Yuli</b:Middle>
          </b:Person>
        </b:NameList>
      </b:Author>
    </b:Author>
    <b:Title>Anemia Dalam Kehamilan</b:Title>
    <b:Year>2018</b:Year>
    <b:City>Jember</b:City>
    <b:Publisher>CV Pustaka Abadi</b:Publisher>
    <b:RefOrder>12</b:RefOrder>
  </b:Source>
  <b:Source>
    <b:Tag>Jul19</b:Tag>
    <b:SourceType>Book</b:SourceType>
    <b:Guid>{DF163999-1757-4CAA-95EB-F64191217F1C}</b:Guid>
    <b:Author>
      <b:Author>
        <b:NameList>
          <b:Person>
            <b:Last>Sembiring</b:Last>
            <b:First>Julina</b:First>
            <b:Middle>Br</b:Middle>
          </b:Person>
        </b:NameList>
      </b:Author>
    </b:Author>
    <b:Title>Buku Ajar Neonatus,Bayi,Balita,Anak prasekolah</b:Title>
    <b:Year>2019</b:Year>
    <b:City>Yogyakarta</b:City>
    <b:Publisher>Deepublish</b:Publisher>
    <b:RefOrder>19</b:RefOrder>
  </b:Source>
  <b:Source>
    <b:Tag>Mus10</b:Tag>
    <b:SourceType>Book</b:SourceType>
    <b:Guid>{368A70DB-0508-4D53-A2A0-A824B3EBCA8E}</b:Guid>
    <b:Author>
      <b:Author>
        <b:NameList>
          <b:Person>
            <b:Last>Muslihatun</b:Last>
          </b:Person>
        </b:NameList>
      </b:Author>
    </b:Author>
    <b:Title>Asuhan Neonatus Bayi dan Balita</b:Title>
    <b:Year>2010</b:Year>
    <b:City>Yogyakarta</b:City>
    <b:Publisher>Fitramaya</b:Publisher>
    <b:RefOrder>18</b:RefOrder>
  </b:Source>
  <b:Source>
    <b:Tag>Sri15</b:Tag>
    <b:SourceType>Book</b:SourceType>
    <b:Guid>{0D905699-5484-4F9D-B04C-713814CC56F3}</b:Guid>
    <b:Author>
      <b:Author>
        <b:NameList>
          <b:Person>
            <b:Last>Astuti</b:Last>
            <b:First>Sri</b:First>
          </b:Person>
        </b:NameList>
      </b:Author>
    </b:Author>
    <b:Title>Asuhan Kebidanan Nifas dan Menyusui </b:Title>
    <b:Year>2015</b:Year>
    <b:City>Jakarta</b:City>
    <b:Publisher>Erlangga</b:Publisher>
    <b:RefOrder>20</b:RefOrder>
  </b:Source>
  <b:Source>
    <b:Tag>Mar15</b:Tag>
    <b:SourceType>Book</b:SourceType>
    <b:Guid>{3FCA45CC-19D8-4ABB-9A97-8B4388A39CA4}</b:Guid>
    <b:Author>
      <b:Author>
        <b:NameList>
          <b:Person>
            <b:Last>Marmi</b:Last>
          </b:Person>
        </b:NameList>
      </b:Author>
    </b:Author>
    <b:Title>Asuhan Kebidanan Pada Ibu Nifas</b:Title>
    <b:Year>2015</b:Year>
    <b:City>Yogyakarta</b:City>
    <b:Publisher>Pustaka Belajar</b:Publisher>
    <b:RefOrder>21</b:RefOrder>
  </b:Source>
  <b:Source>
    <b:Tag>QiZ21</b:Tag>
    <b:SourceType>JournalArticle</b:SourceType>
    <b:Guid>{98E4E5D1-C89B-4F44-8CA9-C47B5DC8F450}</b:Guid>
    <b:Title>Adverse efects of iron defciency anemia on pregnancy outcome and ofspring development and intervention of three iron supplements</b:Title>
    <b:Year>2021</b:Year>
    <b:Author>
      <b:Author>
        <b:Corporate>Qi Zhang, Xiao-Min Lu etc</b:Corporate>
      </b:Author>
    </b:Author>
    <b:JournalName>Nature Research</b:JournalName>
    <b:RefOrder>25</b:RefOrder>
  </b:Source>
</b:Sources>
</file>

<file path=customXml/itemProps1.xml><?xml version="1.0" encoding="utf-8"?>
<ds:datastoreItem xmlns:ds="http://schemas.openxmlformats.org/officeDocument/2006/customXml" ds:itemID="{EE3104B3-0F5D-4D1A-8630-E0B70FCC8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113</Pages>
  <Words>24762</Words>
  <Characters>141147</Characters>
  <Application>Microsoft Office Word</Application>
  <DocSecurity>0</DocSecurity>
  <Lines>1176</Lines>
  <Paragraphs>331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mn</dc:creator>
  <cp:lastModifiedBy>FAJAR</cp:lastModifiedBy>
  <cp:revision>2</cp:revision>
  <cp:lastPrinted>2022-01-19T11:36:00Z</cp:lastPrinted>
  <dcterms:created xsi:type="dcterms:W3CDTF">2022-07-05T23:28:00Z</dcterms:created>
  <dcterms:modified xsi:type="dcterms:W3CDTF">2022-07-05T23:28:00Z</dcterms:modified>
</cp:coreProperties>
</file>