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C8036" w14:textId="77777777" w:rsidR="00082EF8" w:rsidRPr="00B77780" w:rsidRDefault="00082EF8" w:rsidP="00082EF8">
      <w:pPr>
        <w:pStyle w:val="Heading1"/>
        <w:spacing w:before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bookmarkStart w:id="0" w:name="_Toc51450325"/>
      <w:bookmarkStart w:id="1" w:name="_Toc67852923"/>
      <w:r w:rsidRPr="00B77780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DAFTAR PUSTAKA</w:t>
      </w:r>
      <w:bookmarkEnd w:id="0"/>
      <w:bookmarkEnd w:id="1"/>
    </w:p>
    <w:p w14:paraId="4DBF7401" w14:textId="77777777" w:rsidR="00082EF8" w:rsidRPr="00B77780" w:rsidRDefault="00082EF8" w:rsidP="00082EF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44D222C7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  <w:lang w:val="en-US"/>
        </w:rPr>
        <w:fldChar w:fldCharType="begin"/>
      </w:r>
      <w:r w:rsidRPr="00B77780">
        <w:rPr>
          <w:rFonts w:ascii="Times New Roman" w:hAnsi="Times New Roman"/>
          <w:color w:val="000000"/>
          <w:sz w:val="24"/>
          <w:szCs w:val="24"/>
          <w:lang w:val="en-US"/>
        </w:rPr>
        <w:instrText xml:space="preserve"> ADDIN ZOTERO_BIBL {"uncited":[],"omitted":[],"custom":[]} CSL_BIBLIOGRAPHY </w:instrText>
      </w:r>
      <w:r w:rsidRPr="00B77780">
        <w:rPr>
          <w:rFonts w:ascii="Times New Roman" w:hAnsi="Times New Roman"/>
          <w:color w:val="000000"/>
          <w:sz w:val="24"/>
          <w:szCs w:val="24"/>
          <w:lang w:val="en-US"/>
        </w:rPr>
        <w:fldChar w:fldCharType="separate"/>
      </w:r>
      <w:r w:rsidRPr="00B77780">
        <w:rPr>
          <w:rFonts w:ascii="Times New Roman" w:hAnsi="Times New Roman"/>
          <w:color w:val="000000"/>
          <w:sz w:val="24"/>
          <w:szCs w:val="24"/>
        </w:rPr>
        <w:t>1.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Kemenkes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RI.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Buku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Ajar Kesehatan Ibu dan Anak. Pusat Pendidikan dan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Pelatihan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Tenaga Kesehatan</w:t>
      </w:r>
      <w:r w:rsidRPr="00B77780">
        <w:rPr>
          <w:rFonts w:ascii="Times New Roman" w:hAnsi="Times New Roman"/>
          <w:color w:val="000000"/>
          <w:sz w:val="24"/>
          <w:szCs w:val="24"/>
        </w:rPr>
        <w:t>. (2015).</w:t>
      </w:r>
    </w:p>
    <w:p w14:paraId="4C8D1305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2.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Kemenkes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RI.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Profil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Kesehatan Indonesia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tahun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2019</w:t>
      </w:r>
      <w:r w:rsidRPr="00B77780">
        <w:rPr>
          <w:rFonts w:ascii="Times New Roman" w:hAnsi="Times New Roman"/>
          <w:color w:val="000000"/>
          <w:sz w:val="24"/>
          <w:szCs w:val="24"/>
        </w:rPr>
        <w:t>. (2020).</w:t>
      </w:r>
    </w:p>
    <w:p w14:paraId="5B1F81C7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3.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DInas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Kesehatan Bantul.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Profil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Kesehtan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2018. (2019).</w:t>
      </w:r>
    </w:p>
    <w:p w14:paraId="62C29CC3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4.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Kemenkes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RI. Hasil Utama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Riskesdes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2018. in.</w:t>
      </w:r>
    </w:p>
    <w:p w14:paraId="5F04CD23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5.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B77780">
        <w:rPr>
          <w:rFonts w:ascii="Times New Roman" w:hAnsi="Times New Roman"/>
          <w:color w:val="000000"/>
          <w:sz w:val="24"/>
          <w:szCs w:val="24"/>
        </w:rPr>
        <w:t>prawirohardjo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sarwono</w:t>
      </w:r>
      <w:proofErr w:type="spellEnd"/>
      <w:proofErr w:type="gramEnd"/>
      <w:r w:rsidRPr="00B7778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Ilmu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Kandungan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. vol. 2 (Yayasan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bina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pustaka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sarwono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prawirohardjo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, 2014).</w:t>
      </w:r>
    </w:p>
    <w:p w14:paraId="563EB1EC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6.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B77780">
        <w:rPr>
          <w:rFonts w:ascii="Times New Roman" w:hAnsi="Times New Roman"/>
          <w:color w:val="000000"/>
          <w:sz w:val="24"/>
          <w:szCs w:val="24"/>
        </w:rPr>
        <w:t>tyastuti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siti</w:t>
      </w:r>
      <w:proofErr w:type="spellEnd"/>
      <w:proofErr w:type="gramEnd"/>
      <w:r w:rsidRPr="00B77780">
        <w:rPr>
          <w:rFonts w:ascii="Times New Roman" w:hAnsi="Times New Roman"/>
          <w:color w:val="000000"/>
          <w:sz w:val="24"/>
          <w:szCs w:val="24"/>
        </w:rPr>
        <w:t xml:space="preserve"> &amp;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puji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wahyuningsih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heni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buku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ajar,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asuhan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kebidanan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kehamilan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. (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Kemenkes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RI,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Pusdik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SDM Kesehatan, 2016).</w:t>
      </w:r>
    </w:p>
    <w:p w14:paraId="3E3C8E64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7.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B77780">
        <w:rPr>
          <w:rFonts w:ascii="Times New Roman" w:hAnsi="Times New Roman"/>
          <w:color w:val="000000"/>
          <w:sz w:val="24"/>
          <w:szCs w:val="24"/>
        </w:rPr>
        <w:t>purwandari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atik</w:t>
      </w:r>
      <w:proofErr w:type="spellEnd"/>
      <w:proofErr w:type="gramEnd"/>
      <w:r w:rsidRPr="00B7778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lumy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freike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&amp;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polak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feybey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Faktor-Faktor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Berhubungan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Kejadian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Anemia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J.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Ilm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Bidan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(2016).</w:t>
      </w:r>
    </w:p>
    <w:p w14:paraId="342F5C22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8.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  <w:t xml:space="preserve">Stephen, G. </w:t>
      </w:r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et al.</w:t>
      </w:r>
      <w:r w:rsidRPr="00B77780">
        <w:rPr>
          <w:rFonts w:ascii="Times New Roman" w:hAnsi="Times New Roman"/>
          <w:color w:val="000000"/>
          <w:sz w:val="24"/>
          <w:szCs w:val="24"/>
        </w:rPr>
        <w:t xml:space="preserve"> Anaemia in Pregnancy: Prevalence, Risk Factors, and Adverse Perinatal Outcomes in Northern Tanzania.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Anemia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77780">
        <w:rPr>
          <w:rFonts w:ascii="Times New Roman" w:hAnsi="Times New Roman"/>
          <w:b/>
          <w:bCs/>
          <w:color w:val="000000"/>
          <w:sz w:val="24"/>
          <w:szCs w:val="24"/>
        </w:rPr>
        <w:t>2018</w:t>
      </w:r>
      <w:r w:rsidRPr="00B77780">
        <w:rPr>
          <w:rFonts w:ascii="Times New Roman" w:hAnsi="Times New Roman"/>
          <w:color w:val="000000"/>
          <w:sz w:val="24"/>
          <w:szCs w:val="24"/>
        </w:rPr>
        <w:t>, 1–9 (2018).</w:t>
      </w:r>
    </w:p>
    <w:p w14:paraId="17EE5AF9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9.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B77780">
        <w:rPr>
          <w:rFonts w:ascii="Times New Roman" w:hAnsi="Times New Roman"/>
          <w:color w:val="000000"/>
          <w:sz w:val="24"/>
          <w:szCs w:val="24"/>
        </w:rPr>
        <w:t>prawirohardjo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sarwono</w:t>
      </w:r>
      <w:proofErr w:type="spellEnd"/>
      <w:proofErr w:type="gramEnd"/>
      <w:r w:rsidRPr="00B7778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Ilmu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kebidanan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. (Yayasan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bina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pustaka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sarwono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prawirohardjo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, 2014).</w:t>
      </w:r>
    </w:p>
    <w:p w14:paraId="2E24B509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10.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Saifudin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A. B. </w:t>
      </w:r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Panduan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Praktis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Pelayanan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Kesehatan Maternal dan Neonatal</w:t>
      </w:r>
      <w:r w:rsidRPr="00B77780">
        <w:rPr>
          <w:rFonts w:ascii="Times New Roman" w:hAnsi="Times New Roman"/>
          <w:color w:val="000000"/>
          <w:sz w:val="24"/>
          <w:szCs w:val="24"/>
        </w:rPr>
        <w:t>. (EGC, 2009).</w:t>
      </w:r>
    </w:p>
    <w:p w14:paraId="5141E50C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11.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Manuaba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I. B. G.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Ilmu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Kebidanan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Penyakit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Kandungan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&amp;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Keluarga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Berencana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Untuk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Pendidikan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Bidan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. (EGC, 2010).</w:t>
      </w:r>
    </w:p>
    <w:p w14:paraId="67FCE1D6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12.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B77780">
        <w:rPr>
          <w:rFonts w:ascii="Times New Roman" w:hAnsi="Times New Roman"/>
          <w:color w:val="000000"/>
          <w:sz w:val="24"/>
          <w:szCs w:val="24"/>
        </w:rPr>
        <w:t>mochtar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rusyam</w:t>
      </w:r>
      <w:proofErr w:type="spellEnd"/>
      <w:proofErr w:type="gramEnd"/>
      <w:r w:rsidRPr="00B7778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Sinopsis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Obstetri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. (EGC, 2012).</w:t>
      </w:r>
    </w:p>
    <w:p w14:paraId="6B70BED5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13.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  <w:t xml:space="preserve">Cunningham, F. G.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Obstetri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Williams</w:t>
      </w:r>
      <w:r w:rsidRPr="00B77780">
        <w:rPr>
          <w:rFonts w:ascii="Times New Roman" w:hAnsi="Times New Roman"/>
          <w:color w:val="000000"/>
          <w:sz w:val="24"/>
          <w:szCs w:val="24"/>
        </w:rPr>
        <w:t>. (EGC, 2014).</w:t>
      </w:r>
    </w:p>
    <w:p w14:paraId="5F55E764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14.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Sulistyawati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Ari &amp; Esty, N.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Asuhan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Kebidanan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Pada Ibu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Bersalin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. (</w:t>
      </w:r>
      <w:proofErr w:type="spellStart"/>
      <w:proofErr w:type="gramStart"/>
      <w:r w:rsidRPr="00B77780">
        <w:rPr>
          <w:rFonts w:ascii="Times New Roman" w:hAnsi="Times New Roman"/>
          <w:color w:val="000000"/>
          <w:sz w:val="24"/>
          <w:szCs w:val="24"/>
        </w:rPr>
        <w:t>salemba</w:t>
      </w:r>
      <w:proofErr w:type="spellEnd"/>
      <w:proofErr w:type="gram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medika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, 2010).</w:t>
      </w:r>
    </w:p>
    <w:p w14:paraId="7D9AC476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15.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Maryunani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A. &amp;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Puspita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E.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Asuhan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Kegawatdaruratan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Maternal dan Neonatal</w:t>
      </w:r>
      <w:r w:rsidRPr="00B77780">
        <w:rPr>
          <w:rFonts w:ascii="Times New Roman" w:hAnsi="Times New Roman"/>
          <w:color w:val="000000"/>
          <w:sz w:val="24"/>
          <w:szCs w:val="24"/>
        </w:rPr>
        <w:t>. (TIM, 2013).</w:t>
      </w:r>
    </w:p>
    <w:p w14:paraId="356FDA9B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16.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marmi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Gizi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dalam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kesehatan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reproduksi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. (</w:t>
      </w:r>
      <w:proofErr w:type="spellStart"/>
      <w:proofErr w:type="gramStart"/>
      <w:r w:rsidRPr="00B77780">
        <w:rPr>
          <w:rFonts w:ascii="Times New Roman" w:hAnsi="Times New Roman"/>
          <w:color w:val="000000"/>
          <w:sz w:val="24"/>
          <w:szCs w:val="24"/>
        </w:rPr>
        <w:t>pustaka</w:t>
      </w:r>
      <w:proofErr w:type="spellEnd"/>
      <w:proofErr w:type="gram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pelajar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, 2014).</w:t>
      </w:r>
    </w:p>
    <w:p w14:paraId="1F2229FA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17.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  <w:t xml:space="preserve">IDAI |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Puting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Susu Nyeri /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Lecet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. https://www.idai.or.id/artikel/klinik/asi/puting-susu-nyeri-lecet.</w:t>
      </w:r>
    </w:p>
    <w:p w14:paraId="7CB1221A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18.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Taufan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N. &amp; Indra, U.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masalah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kesehatan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reproduksi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. (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Nuha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Medika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, 2014).</w:t>
      </w:r>
    </w:p>
    <w:p w14:paraId="327627D2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lastRenderedPageBreak/>
        <w:t>19.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Proverawati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A.,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Islaely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A. D. &amp;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Aspuah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S. Panduan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memilih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kontrasepsi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Yogyak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Nuha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Med.</w:t>
      </w:r>
      <w:r w:rsidRPr="00B77780">
        <w:rPr>
          <w:rFonts w:ascii="Times New Roman" w:hAnsi="Times New Roman"/>
          <w:color w:val="000000"/>
          <w:sz w:val="24"/>
          <w:szCs w:val="24"/>
        </w:rPr>
        <w:t xml:space="preserve"> (2010).</w:t>
      </w:r>
    </w:p>
    <w:p w14:paraId="79E27E2D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20.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B77780">
        <w:rPr>
          <w:rFonts w:ascii="Times New Roman" w:hAnsi="Times New Roman"/>
          <w:color w:val="000000"/>
          <w:sz w:val="24"/>
          <w:szCs w:val="24"/>
        </w:rPr>
        <w:t>prijatni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ida</w:t>
      </w:r>
      <w:proofErr w:type="spellEnd"/>
      <w:proofErr w:type="gramEnd"/>
      <w:r w:rsidRPr="00B77780">
        <w:rPr>
          <w:rFonts w:ascii="Times New Roman" w:hAnsi="Times New Roman"/>
          <w:color w:val="000000"/>
          <w:sz w:val="24"/>
          <w:szCs w:val="24"/>
        </w:rPr>
        <w:t xml:space="preserve"> &amp;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rahayu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S. </w:t>
      </w:r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Kesehatan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Reproduksi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dan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Keluarga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Berencana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. (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Kementrian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Kesehatan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Republik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Indonensia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, 2016).</w:t>
      </w:r>
    </w:p>
    <w:p w14:paraId="010F6ADB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21.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Risneni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. HUBUNGAN TEKNIK MENYUSUI DENGAN TERJADINYA LECET PUTING SUSU PADA IBU NIFAS. </w:t>
      </w:r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J.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Keperwatan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77780">
        <w:rPr>
          <w:rFonts w:ascii="Times New Roman" w:hAnsi="Times New Roman"/>
          <w:b/>
          <w:bCs/>
          <w:color w:val="000000"/>
          <w:sz w:val="24"/>
          <w:szCs w:val="24"/>
        </w:rPr>
        <w:t>XI</w:t>
      </w:r>
      <w:r w:rsidRPr="00B77780">
        <w:rPr>
          <w:rFonts w:ascii="Times New Roman" w:hAnsi="Times New Roman"/>
          <w:color w:val="000000"/>
          <w:sz w:val="24"/>
          <w:szCs w:val="24"/>
        </w:rPr>
        <w:t>, (2015).</w:t>
      </w:r>
    </w:p>
    <w:p w14:paraId="4782F341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22.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Dewi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DKK (2011),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Risneni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. HUBUNGAN TEKNIK MENYUSUI DENGAN TERJADINYA LECET PUTING SUSU PADA IBU NIFAS. </w:t>
      </w:r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J.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Keperawatan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77780">
        <w:rPr>
          <w:rFonts w:ascii="Times New Roman" w:hAnsi="Times New Roman"/>
          <w:b/>
          <w:bCs/>
          <w:color w:val="000000"/>
          <w:sz w:val="24"/>
          <w:szCs w:val="24"/>
        </w:rPr>
        <w:t>XI</w:t>
      </w:r>
      <w:r w:rsidRPr="00B77780">
        <w:rPr>
          <w:rFonts w:ascii="Times New Roman" w:hAnsi="Times New Roman"/>
          <w:color w:val="000000"/>
          <w:sz w:val="24"/>
          <w:szCs w:val="24"/>
        </w:rPr>
        <w:t>, (2015).</w:t>
      </w:r>
    </w:p>
    <w:p w14:paraId="05BAD817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23.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  <w:t xml:space="preserve">PMK No. 28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tentangIzin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Penyelenggaraan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Praktik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Bidan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.</w:t>
      </w:r>
    </w:p>
    <w:p w14:paraId="6C009044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24.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Klasifikasi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Obesitas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setelah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pengukuran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IMT.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Direktorat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P2PTM</w:t>
      </w:r>
      <w:r w:rsidRPr="00B77780">
        <w:rPr>
          <w:rFonts w:ascii="Times New Roman" w:hAnsi="Times New Roman"/>
          <w:color w:val="000000"/>
          <w:sz w:val="24"/>
          <w:szCs w:val="24"/>
        </w:rPr>
        <w:t xml:space="preserve"> http://p2ptm.kemkes.go.id/infographic-p2ptm/obesitas/klasifikasi-obesitas-setelah-pengukuran-imt.</w:t>
      </w:r>
    </w:p>
    <w:p w14:paraId="6CAB7D75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25.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B77780">
        <w:rPr>
          <w:rFonts w:ascii="Times New Roman" w:hAnsi="Times New Roman"/>
          <w:color w:val="000000"/>
          <w:sz w:val="24"/>
          <w:szCs w:val="24"/>
        </w:rPr>
        <w:t>kurniarum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ari</w:t>
      </w:r>
      <w:proofErr w:type="spellEnd"/>
      <w:proofErr w:type="gramEnd"/>
      <w:r w:rsidRPr="00B7778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buku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ajar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asuhan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kebidanan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persalinan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dan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bayi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baru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lahir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. (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Kemenkes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RI,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Pusdik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SDM Kesehatan, 2016).</w:t>
      </w:r>
    </w:p>
    <w:p w14:paraId="09F8DBFB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26.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Penatalaksanaan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Hipertensi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Pada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Kehamilan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Dan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Laktasi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– RSUP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Dr.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Sardjito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. https://sardjito.co.id/2019/08/28/penatalaksanaan-hipertensi-pada-kehamilan-dan-laktasi/.</w:t>
      </w:r>
    </w:p>
    <w:p w14:paraId="2B1BE402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27.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B77780">
        <w:rPr>
          <w:rFonts w:ascii="Times New Roman" w:hAnsi="Times New Roman"/>
          <w:color w:val="000000"/>
          <w:sz w:val="24"/>
          <w:szCs w:val="24"/>
        </w:rPr>
        <w:t>widiastusi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rendika</w:t>
      </w:r>
      <w:proofErr w:type="spellEnd"/>
      <w:proofErr w:type="gram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oktavia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wijaya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sofyan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musyabiq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&amp;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graharti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risiti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Suplementasi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Kalsium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selama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Kehamilan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sebagai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Pencegahan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Kejadian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Preeklampsia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. (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Mjority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, 2018).</w:t>
      </w:r>
    </w:p>
    <w:p w14:paraId="6806E090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28.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lowdermilk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D. L. &amp; et al. </w:t>
      </w:r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Maternity Dan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Womens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Health Care</w:t>
      </w:r>
      <w:r w:rsidRPr="00B77780">
        <w:rPr>
          <w:rFonts w:ascii="Times New Roman" w:hAnsi="Times New Roman"/>
          <w:color w:val="000000"/>
          <w:sz w:val="24"/>
          <w:szCs w:val="24"/>
        </w:rPr>
        <w:t>. (2012).</w:t>
      </w:r>
    </w:p>
    <w:p w14:paraId="6AE1EB39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29.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Maryunani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, A. </w:t>
      </w:r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Nyeri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Dalam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Persalinan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. (Trans Info Media, 2010).</w:t>
      </w:r>
    </w:p>
    <w:p w14:paraId="7809CDA9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30.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  <w:t xml:space="preserve">PENGARUH TEKNIK RELAKSASI NAFAS DALAM TERHADAP RESPON ADAPTASI NYERI PADA PASIEN INPARTU KALA I FASE LATEN DI RSKDIA SITI FATIMAH MAKASSAR TAHUN 2013 |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Fitriani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|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Jurnal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Kesehatan. http://journal.uin-alauddin.ac.id/index.php/kesehatan/article/view/62.</w:t>
      </w:r>
    </w:p>
    <w:p w14:paraId="2B23B239" w14:textId="77777777" w:rsidR="00082EF8" w:rsidRPr="00B77780" w:rsidRDefault="00082EF8" w:rsidP="00082EF8">
      <w:pPr>
        <w:pStyle w:val="Bibliography"/>
        <w:jc w:val="both"/>
        <w:rPr>
          <w:rFonts w:ascii="Times New Roman" w:hAnsi="Times New Roman"/>
          <w:color w:val="000000"/>
          <w:sz w:val="24"/>
          <w:szCs w:val="24"/>
        </w:rPr>
      </w:pPr>
      <w:r w:rsidRPr="00B77780">
        <w:rPr>
          <w:rFonts w:ascii="Times New Roman" w:hAnsi="Times New Roman"/>
          <w:color w:val="000000"/>
          <w:sz w:val="24"/>
          <w:szCs w:val="24"/>
        </w:rPr>
        <w:t>31.</w:t>
      </w:r>
      <w:r w:rsidRPr="00B77780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Manuaba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buku</w:t>
      </w:r>
      <w:proofErr w:type="spellEnd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 xml:space="preserve"> ajar phantom </w:t>
      </w:r>
      <w:proofErr w:type="spellStart"/>
      <w:r w:rsidRPr="00B77780">
        <w:rPr>
          <w:rFonts w:ascii="Times New Roman" w:hAnsi="Times New Roman"/>
          <w:i/>
          <w:iCs/>
          <w:color w:val="000000"/>
          <w:sz w:val="24"/>
          <w:szCs w:val="24"/>
        </w:rPr>
        <w:t>obtetric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. (</w:t>
      </w:r>
      <w:proofErr w:type="spellStart"/>
      <w:proofErr w:type="gramStart"/>
      <w:r w:rsidRPr="00B77780">
        <w:rPr>
          <w:rFonts w:ascii="Times New Roman" w:hAnsi="Times New Roman"/>
          <w:color w:val="000000"/>
          <w:sz w:val="24"/>
          <w:szCs w:val="24"/>
        </w:rPr>
        <w:t>pt</w:t>
      </w:r>
      <w:proofErr w:type="spellEnd"/>
      <w:proofErr w:type="gram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bina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pustaka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sarwono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77780">
        <w:rPr>
          <w:rFonts w:ascii="Times New Roman" w:hAnsi="Times New Roman"/>
          <w:color w:val="000000"/>
          <w:sz w:val="24"/>
          <w:szCs w:val="24"/>
        </w:rPr>
        <w:t>prawirohardjo</w:t>
      </w:r>
      <w:proofErr w:type="spellEnd"/>
      <w:r w:rsidRPr="00B77780">
        <w:rPr>
          <w:rFonts w:ascii="Times New Roman" w:hAnsi="Times New Roman"/>
          <w:color w:val="000000"/>
          <w:sz w:val="24"/>
          <w:szCs w:val="24"/>
        </w:rPr>
        <w:t>, 2015).</w:t>
      </w:r>
    </w:p>
    <w:p w14:paraId="1C22A7B8" w14:textId="137908DB" w:rsidR="00082EF8" w:rsidRDefault="00082EF8" w:rsidP="00082EF8">
      <w:r w:rsidRPr="00B77780">
        <w:rPr>
          <w:rFonts w:ascii="Times New Roman" w:hAnsi="Times New Roman"/>
          <w:color w:val="000000"/>
          <w:sz w:val="24"/>
          <w:szCs w:val="24"/>
          <w:lang w:val="en-US"/>
        </w:rPr>
        <w:fldChar w:fldCharType="end"/>
      </w:r>
    </w:p>
    <w:sectPr w:rsidR="00082EF8" w:rsidSect="00082EF8">
      <w:pgSz w:w="11906" w:h="16838"/>
      <w:pgMar w:top="1701" w:right="2268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EF8"/>
    <w:rsid w:val="0008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F505A"/>
  <w15:chartTrackingRefBased/>
  <w15:docId w15:val="{1E50AFD3-35A2-414B-9C30-0152F5E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EF8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semiHidden/>
    <w:unhideWhenUsed/>
    <w:rsid w:val="00082EF8"/>
  </w:style>
  <w:style w:type="character" w:customStyle="1" w:styleId="Heading1Char">
    <w:name w:val="Heading 1 Char"/>
    <w:basedOn w:val="DefaultParagraphFont"/>
    <w:link w:val="Heading1"/>
    <w:uiPriority w:val="9"/>
    <w:rsid w:val="00082EF8"/>
    <w:rPr>
      <w:rFonts w:ascii="Calibri Light" w:eastAsia="Times New Roman" w:hAnsi="Calibri Light" w:cs="Times New Roman"/>
      <w:color w:val="2F5496"/>
      <w:sz w:val="32"/>
      <w:szCs w:val="3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2022-01-20T04:36:00Z</dcterms:created>
  <dcterms:modified xsi:type="dcterms:W3CDTF">2022-01-20T04:37:00Z</dcterms:modified>
</cp:coreProperties>
</file>