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44F8" w14:textId="77777777" w:rsidR="008D7DB1" w:rsidRDefault="008D7DB1" w:rsidP="008D7DB1">
      <w:pPr>
        <w:spacing w:before="212" w:line="357" w:lineRule="auto"/>
        <w:ind w:left="948" w:right="4447" w:firstLine="156"/>
        <w:rPr>
          <w:b/>
          <w:sz w:val="24"/>
        </w:rPr>
      </w:pPr>
      <w:r>
        <w:rPr>
          <w:b/>
          <w:sz w:val="24"/>
        </w:rPr>
        <w:t>B</w:t>
      </w:r>
      <w:r>
        <w:rPr>
          <w:b/>
          <w:sz w:val="24"/>
        </w:rPr>
        <w:t>AB 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PENUTUP</w:t>
      </w:r>
    </w:p>
    <w:p w14:paraId="23A5B516" w14:textId="77777777" w:rsidR="008D7DB1" w:rsidRDefault="008D7DB1" w:rsidP="008D7DB1">
      <w:pPr>
        <w:spacing w:line="357" w:lineRule="auto"/>
        <w:rPr>
          <w:sz w:val="24"/>
        </w:rPr>
        <w:sectPr w:rsidR="008D7DB1" w:rsidSect="008D7DB1">
          <w:pgSz w:w="11910" w:h="16840"/>
          <w:pgMar w:top="1580" w:right="640" w:bottom="1100" w:left="1680" w:header="720" w:footer="720" w:gutter="0"/>
          <w:cols w:num="2" w:space="720" w:equalWidth="0">
            <w:col w:w="2590" w:space="451"/>
            <w:col w:w="6549"/>
          </w:cols>
        </w:sectPr>
      </w:pPr>
    </w:p>
    <w:p w14:paraId="2720E26A" w14:textId="77777777" w:rsidR="008D7DB1" w:rsidRDefault="008D7DB1" w:rsidP="008D7DB1">
      <w:pPr>
        <w:pStyle w:val="BodyText"/>
        <w:spacing w:before="136" w:line="360" w:lineRule="auto"/>
        <w:ind w:left="1308" w:right="1058" w:firstLine="412"/>
        <w:jc w:val="both"/>
      </w:pPr>
      <w:r>
        <w:t>Setelah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kehamilan,</w:t>
      </w:r>
      <w:r>
        <w:rPr>
          <w:spacing w:val="1"/>
        </w:rPr>
        <w:t xml:space="preserve"> </w:t>
      </w:r>
      <w:r>
        <w:t>persalinan, nifas, bayi baru lahir, dan KB pada Ny “B” yang dimulai pada</w:t>
      </w:r>
      <w:r>
        <w:rPr>
          <w:spacing w:val="1"/>
        </w:rPr>
        <w:t xml:space="preserve"> </w:t>
      </w:r>
      <w:r>
        <w:t>waktu penelitian yaitu tepat pada tanggal 26 Januari 2022 sampai tanggal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Maret</w:t>
      </w:r>
      <w:r>
        <w:rPr>
          <w:spacing w:val="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yaitu dapat</w:t>
      </w:r>
      <w:r>
        <w:rPr>
          <w:spacing w:val="-1"/>
        </w:rPr>
        <w:t xml:space="preserve"> </w:t>
      </w:r>
      <w:r>
        <w:t>disimpulkan sebagai</w:t>
      </w:r>
      <w:r>
        <w:rPr>
          <w:spacing w:val="-1"/>
        </w:rPr>
        <w:t xml:space="preserve"> </w:t>
      </w:r>
      <w:r>
        <w:t>berikut:</w:t>
      </w:r>
    </w:p>
    <w:p w14:paraId="339AB2AF" w14:textId="77777777" w:rsidR="008D7DB1" w:rsidRDefault="008D7DB1" w:rsidP="008D7DB1">
      <w:pPr>
        <w:pStyle w:val="ListParagraph"/>
        <w:numPr>
          <w:ilvl w:val="0"/>
          <w:numId w:val="2"/>
        </w:numPr>
        <w:tabs>
          <w:tab w:val="left" w:pos="1721"/>
        </w:tabs>
        <w:spacing w:before="0" w:line="362" w:lineRule="auto"/>
        <w:ind w:right="1060"/>
        <w:jc w:val="both"/>
        <w:rPr>
          <w:sz w:val="24"/>
        </w:rPr>
      </w:pPr>
      <w:r>
        <w:rPr>
          <w:sz w:val="24"/>
        </w:rPr>
        <w:t>Asuhan kebidanan kehamilan pada Ny. B telah dilaksanakan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teori dan</w:t>
      </w:r>
      <w:r>
        <w:rPr>
          <w:spacing w:val="-1"/>
          <w:sz w:val="24"/>
        </w:rPr>
        <w:t xml:space="preserve"> </w:t>
      </w:r>
      <w:r>
        <w:rPr>
          <w:sz w:val="24"/>
        </w:rPr>
        <w:t>telah didokumentasikan</w:t>
      </w:r>
      <w:r>
        <w:rPr>
          <w:spacing w:val="-6"/>
          <w:sz w:val="24"/>
        </w:rPr>
        <w:t xml:space="preserve"> </w:t>
      </w:r>
      <w:r>
        <w:rPr>
          <w:sz w:val="24"/>
        </w:rPr>
        <w:t>dalam bentuk</w:t>
      </w:r>
      <w:r>
        <w:rPr>
          <w:spacing w:val="-1"/>
          <w:sz w:val="24"/>
        </w:rPr>
        <w:t xml:space="preserve"> </w:t>
      </w:r>
      <w:r>
        <w:rPr>
          <w:sz w:val="24"/>
        </w:rPr>
        <w:t>varney</w:t>
      </w:r>
    </w:p>
    <w:p w14:paraId="50C5A390" w14:textId="77777777" w:rsidR="008D7DB1" w:rsidRDefault="008D7DB1" w:rsidP="008D7DB1">
      <w:pPr>
        <w:pStyle w:val="ListParagraph"/>
        <w:numPr>
          <w:ilvl w:val="0"/>
          <w:numId w:val="2"/>
        </w:numPr>
        <w:tabs>
          <w:tab w:val="left" w:pos="1721"/>
        </w:tabs>
        <w:spacing w:before="0" w:line="360" w:lineRule="auto"/>
        <w:ind w:right="1060"/>
        <w:jc w:val="both"/>
        <w:rPr>
          <w:sz w:val="24"/>
        </w:rPr>
      </w:pPr>
      <w:r>
        <w:rPr>
          <w:sz w:val="24"/>
        </w:rPr>
        <w:t>Asuhan kehidanan persalinan pada Ny. B telah dilaksanakan 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 teori dan prosedur dilapangan, serta didokumentasikan 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SOAP</w:t>
      </w:r>
    </w:p>
    <w:p w14:paraId="4920A9CC" w14:textId="77777777" w:rsidR="008D7DB1" w:rsidRDefault="008D7DB1" w:rsidP="008D7DB1">
      <w:pPr>
        <w:pStyle w:val="ListParagraph"/>
        <w:numPr>
          <w:ilvl w:val="0"/>
          <w:numId w:val="2"/>
        </w:numPr>
        <w:tabs>
          <w:tab w:val="left" w:pos="1721"/>
        </w:tabs>
        <w:spacing w:before="0" w:line="360" w:lineRule="auto"/>
        <w:ind w:right="1061"/>
        <w:jc w:val="both"/>
        <w:rPr>
          <w:sz w:val="24"/>
        </w:rPr>
      </w:pPr>
      <w:r>
        <w:rPr>
          <w:sz w:val="24"/>
        </w:rPr>
        <w:t>Asuhan kebidanan nifas pada Ny. B telah dilaksanakan sesuai dengan</w:t>
      </w:r>
      <w:r>
        <w:rPr>
          <w:spacing w:val="1"/>
          <w:sz w:val="24"/>
        </w:rPr>
        <w:t xml:space="preserve"> </w:t>
      </w:r>
      <w:r>
        <w:rPr>
          <w:sz w:val="24"/>
        </w:rPr>
        <w:t>teori dan prosedur dilapangan, serta didokumentasikan dalam bentuk</w:t>
      </w:r>
      <w:r>
        <w:rPr>
          <w:spacing w:val="1"/>
          <w:sz w:val="24"/>
        </w:rPr>
        <w:t xml:space="preserve"> </w:t>
      </w:r>
      <w:r>
        <w:rPr>
          <w:sz w:val="24"/>
        </w:rPr>
        <w:t>SOAP</w:t>
      </w:r>
    </w:p>
    <w:p w14:paraId="051ED2D3" w14:textId="77777777" w:rsidR="008D7DB1" w:rsidRDefault="008D7DB1" w:rsidP="008D7DB1">
      <w:pPr>
        <w:pStyle w:val="ListParagraph"/>
        <w:numPr>
          <w:ilvl w:val="0"/>
          <w:numId w:val="2"/>
        </w:numPr>
        <w:tabs>
          <w:tab w:val="left" w:pos="1721"/>
        </w:tabs>
        <w:spacing w:before="0" w:line="360" w:lineRule="auto"/>
        <w:ind w:right="1067"/>
        <w:jc w:val="both"/>
        <w:rPr>
          <w:sz w:val="24"/>
        </w:rPr>
      </w:pP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kebidanan</w:t>
      </w:r>
      <w:r>
        <w:rPr>
          <w:spacing w:val="1"/>
          <w:sz w:val="24"/>
        </w:rPr>
        <w:t xml:space="preserve"> </w:t>
      </w:r>
      <w:r>
        <w:rPr>
          <w:sz w:val="24"/>
        </w:rPr>
        <w:t>bayi</w:t>
      </w:r>
      <w:r>
        <w:rPr>
          <w:spacing w:val="1"/>
          <w:sz w:val="24"/>
        </w:rPr>
        <w:t xml:space="preserve"> </w:t>
      </w:r>
      <w:r>
        <w:rPr>
          <w:sz w:val="24"/>
        </w:rPr>
        <w:t>baru</w:t>
      </w:r>
      <w:r>
        <w:rPr>
          <w:spacing w:val="1"/>
          <w:sz w:val="24"/>
        </w:rPr>
        <w:t xml:space="preserve"> </w:t>
      </w:r>
      <w:r>
        <w:rPr>
          <w:sz w:val="24"/>
        </w:rPr>
        <w:t>lahir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 teori dan prosedur dilapangan, serta didokumentasikan 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-2"/>
          <w:sz w:val="24"/>
        </w:rPr>
        <w:t xml:space="preserve"> </w:t>
      </w:r>
      <w:r>
        <w:rPr>
          <w:sz w:val="24"/>
        </w:rPr>
        <w:t>SOAP.</w:t>
      </w:r>
      <w:r>
        <w:rPr>
          <w:spacing w:val="-1"/>
          <w:sz w:val="24"/>
        </w:rPr>
        <w:t xml:space="preserve"> </w:t>
      </w:r>
      <w:r>
        <w:rPr>
          <w:sz w:val="24"/>
        </w:rPr>
        <w:t>Hanya saja By.</w:t>
      </w:r>
      <w:r>
        <w:rPr>
          <w:spacing w:val="1"/>
          <w:sz w:val="24"/>
        </w:rPr>
        <w:t xml:space="preserve"> </w:t>
      </w:r>
      <w:r>
        <w:rPr>
          <w:sz w:val="24"/>
        </w:rPr>
        <w:t>Ny.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7"/>
          <w:sz w:val="24"/>
        </w:rPr>
        <w:t xml:space="preserve"> </w:t>
      </w:r>
      <w:r>
        <w:rPr>
          <w:sz w:val="24"/>
        </w:rPr>
        <w:t>mendapat</w:t>
      </w:r>
      <w:r>
        <w:rPr>
          <w:spacing w:val="-1"/>
          <w:sz w:val="24"/>
        </w:rPr>
        <w:t xml:space="preserve"> </w:t>
      </w:r>
      <w:r>
        <w:rPr>
          <w:sz w:val="24"/>
        </w:rPr>
        <w:t>ASI</w:t>
      </w:r>
      <w:r>
        <w:rPr>
          <w:spacing w:val="-1"/>
          <w:sz w:val="24"/>
        </w:rPr>
        <w:t xml:space="preserve"> </w:t>
      </w:r>
      <w:r>
        <w:rPr>
          <w:sz w:val="24"/>
        </w:rPr>
        <w:t>eksklusif</w:t>
      </w:r>
    </w:p>
    <w:p w14:paraId="0A8AA8B8" w14:textId="77777777" w:rsidR="008D7DB1" w:rsidRDefault="008D7DB1" w:rsidP="008D7DB1">
      <w:pPr>
        <w:pStyle w:val="ListParagraph"/>
        <w:numPr>
          <w:ilvl w:val="0"/>
          <w:numId w:val="2"/>
        </w:numPr>
        <w:tabs>
          <w:tab w:val="left" w:pos="1721"/>
        </w:tabs>
        <w:spacing w:before="0" w:line="357" w:lineRule="auto"/>
        <w:ind w:right="1060"/>
        <w:jc w:val="both"/>
        <w:rPr>
          <w:sz w:val="24"/>
        </w:rPr>
      </w:pPr>
      <w:r>
        <w:rPr>
          <w:sz w:val="24"/>
        </w:rPr>
        <w:t>Asuhan kebidanan KB,</w:t>
      </w:r>
      <w:r>
        <w:rPr>
          <w:spacing w:val="1"/>
          <w:sz w:val="24"/>
        </w:rPr>
        <w:t xml:space="preserve"> </w:t>
      </w:r>
      <w:r>
        <w:rPr>
          <w:sz w:val="24"/>
        </w:rPr>
        <w:t>Ny. B</w:t>
      </w:r>
      <w:r>
        <w:rPr>
          <w:spacing w:val="60"/>
          <w:sz w:val="24"/>
        </w:rPr>
        <w:t xml:space="preserve"> </w:t>
      </w:r>
      <w:r>
        <w:rPr>
          <w:sz w:val="24"/>
        </w:rPr>
        <w:t>memilih menggunakan KB kalander</w:t>
      </w:r>
      <w:r>
        <w:rPr>
          <w:spacing w:val="1"/>
          <w:sz w:val="24"/>
        </w:rPr>
        <w:t xml:space="preserve"> </w:t>
      </w:r>
      <w:r>
        <w:rPr>
          <w:sz w:val="24"/>
        </w:rPr>
        <w:t>dan koitus</w:t>
      </w:r>
      <w:r>
        <w:rPr>
          <w:spacing w:val="-2"/>
          <w:sz w:val="24"/>
        </w:rPr>
        <w:t xml:space="preserve"> </w:t>
      </w:r>
      <w:r>
        <w:rPr>
          <w:sz w:val="24"/>
        </w:rPr>
        <w:t>interuptus</w:t>
      </w:r>
    </w:p>
    <w:p w14:paraId="047759F0" w14:textId="77777777" w:rsidR="008D7DB1" w:rsidRDefault="008D7DB1" w:rsidP="008D7DB1">
      <w:pPr>
        <w:spacing w:before="4"/>
        <w:ind w:left="948"/>
        <w:jc w:val="both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Saran</w:t>
      </w:r>
    </w:p>
    <w:p w14:paraId="71C1FD6A" w14:textId="77777777" w:rsidR="008D7DB1" w:rsidRDefault="008D7DB1" w:rsidP="008D7DB1">
      <w:pPr>
        <w:pStyle w:val="ListParagraph"/>
        <w:numPr>
          <w:ilvl w:val="0"/>
          <w:numId w:val="1"/>
        </w:numPr>
        <w:tabs>
          <w:tab w:val="left" w:pos="1581"/>
        </w:tabs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Institusi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</w:p>
    <w:p w14:paraId="3A23B24F" w14:textId="77777777" w:rsidR="008D7DB1" w:rsidRDefault="008D7DB1" w:rsidP="008D7DB1">
      <w:pPr>
        <w:pStyle w:val="BodyText"/>
        <w:spacing w:before="140" w:line="357" w:lineRule="auto"/>
        <w:ind w:left="1581" w:right="1096" w:firstLine="448"/>
        <w:jc w:val="both"/>
      </w:pPr>
      <w:r>
        <w:t>Memperbanyak sumber referensi di perpustakaan mengenai asuhan</w:t>
      </w:r>
      <w:r>
        <w:rPr>
          <w:spacing w:val="-58"/>
        </w:rPr>
        <w:t xml:space="preserve"> </w:t>
      </w:r>
      <w:r>
        <w:t>kebidanan</w:t>
      </w:r>
      <w:r>
        <w:rPr>
          <w:spacing w:val="-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ibu hamil, neonatus, dan</w:t>
      </w:r>
      <w:r>
        <w:rPr>
          <w:spacing w:val="-6"/>
        </w:rPr>
        <w:t xml:space="preserve"> </w:t>
      </w:r>
      <w:r>
        <w:t>KB.</w:t>
      </w:r>
    </w:p>
    <w:p w14:paraId="067C62A2" w14:textId="77777777" w:rsidR="008D7DB1" w:rsidRDefault="008D7DB1" w:rsidP="008D7DB1">
      <w:pPr>
        <w:pStyle w:val="ListParagraph"/>
        <w:numPr>
          <w:ilvl w:val="0"/>
          <w:numId w:val="1"/>
        </w:numPr>
        <w:tabs>
          <w:tab w:val="left" w:pos="1581"/>
        </w:tabs>
        <w:spacing w:before="6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Bidan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Puskesmas</w:t>
      </w:r>
      <w:r>
        <w:rPr>
          <w:spacing w:val="-3"/>
          <w:sz w:val="24"/>
        </w:rPr>
        <w:t xml:space="preserve"> </w:t>
      </w:r>
      <w:r>
        <w:rPr>
          <w:sz w:val="24"/>
        </w:rPr>
        <w:t>Tempel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</w:p>
    <w:p w14:paraId="6CE0A3D6" w14:textId="77777777" w:rsidR="008D7DB1" w:rsidRDefault="008D7DB1" w:rsidP="008D7DB1">
      <w:pPr>
        <w:pStyle w:val="BodyText"/>
        <w:spacing w:before="136" w:line="360" w:lineRule="auto"/>
        <w:ind w:left="1581" w:right="1064" w:firstLine="448"/>
        <w:jc w:val="both"/>
      </w:pPr>
      <w:r>
        <w:t>Meningkatkan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komplikasi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hamil,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disusun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 serta meningkatkan mutu dan kualitas pelayanan 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komprehensif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pelayanan</w:t>
      </w:r>
      <w:r>
        <w:rPr>
          <w:spacing w:val="-1"/>
        </w:rPr>
        <w:t xml:space="preserve"> </w:t>
      </w:r>
      <w:r>
        <w:t>yang berkualitas.</w:t>
      </w:r>
    </w:p>
    <w:p w14:paraId="00FA316C" w14:textId="77777777" w:rsidR="008D7DB1" w:rsidRDefault="008D7DB1" w:rsidP="008D7DB1">
      <w:pPr>
        <w:spacing w:line="360" w:lineRule="auto"/>
        <w:jc w:val="both"/>
        <w:sectPr w:rsidR="008D7DB1">
          <w:type w:val="continuous"/>
          <w:pgSz w:w="11910" w:h="16840"/>
          <w:pgMar w:top="1580" w:right="640" w:bottom="1100" w:left="1680" w:header="720" w:footer="720" w:gutter="0"/>
          <w:cols w:space="720"/>
        </w:sectPr>
      </w:pPr>
    </w:p>
    <w:p w14:paraId="1946A646" w14:textId="77777777" w:rsidR="008D7DB1" w:rsidRDefault="008D7DB1" w:rsidP="008D7DB1">
      <w:pPr>
        <w:pStyle w:val="BodyText"/>
        <w:rPr>
          <w:sz w:val="20"/>
        </w:rPr>
      </w:pPr>
    </w:p>
    <w:p w14:paraId="46657B16" w14:textId="77777777" w:rsidR="008D7DB1" w:rsidRDefault="008D7DB1" w:rsidP="008D7DB1">
      <w:pPr>
        <w:pStyle w:val="BodyText"/>
        <w:rPr>
          <w:sz w:val="20"/>
        </w:rPr>
      </w:pPr>
    </w:p>
    <w:p w14:paraId="3E2FCE0D" w14:textId="77777777" w:rsidR="008D7DB1" w:rsidRDefault="008D7DB1" w:rsidP="008D7DB1">
      <w:pPr>
        <w:pStyle w:val="ListParagraph"/>
        <w:numPr>
          <w:ilvl w:val="0"/>
          <w:numId w:val="1"/>
        </w:numPr>
        <w:tabs>
          <w:tab w:val="left" w:pos="1581"/>
        </w:tabs>
        <w:spacing w:before="212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Penulis</w:t>
      </w:r>
    </w:p>
    <w:p w14:paraId="4B009CCB" w14:textId="77777777" w:rsidR="008D7DB1" w:rsidRDefault="008D7DB1" w:rsidP="008D7DB1">
      <w:pPr>
        <w:pStyle w:val="BodyText"/>
        <w:spacing w:before="136" w:line="360" w:lineRule="auto"/>
        <w:ind w:left="1581" w:right="1066" w:firstLine="448"/>
        <w:jc w:val="both"/>
      </w:pPr>
      <w:r>
        <w:t>Lebih memperdalam pengetahuan tentang asuhan kebidanan pada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hamil,</w:t>
      </w:r>
      <w:r>
        <w:rPr>
          <w:spacing w:val="1"/>
        </w:rPr>
        <w:t xml:space="preserve"> </w:t>
      </w:r>
      <w:r>
        <w:t>bersalin,</w:t>
      </w:r>
      <w:r>
        <w:rPr>
          <w:spacing w:val="1"/>
        </w:rPr>
        <w:t xml:space="preserve"> </w:t>
      </w:r>
      <w:r>
        <w:t>nifas,</w:t>
      </w:r>
      <w:r>
        <w:rPr>
          <w:spacing w:val="1"/>
        </w:rPr>
        <w:t xml:space="preserve"> </w:t>
      </w:r>
      <w:r>
        <w:t>neonatus,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KB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membandingkan</w:t>
      </w:r>
      <w:r>
        <w:rPr>
          <w:spacing w:val="-2"/>
        </w:rPr>
        <w:t xml:space="preserve"> </w:t>
      </w:r>
      <w:r>
        <w:t>antara teori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lapangan.</w:t>
      </w:r>
    </w:p>
    <w:p w14:paraId="2627E4DA" w14:textId="77777777" w:rsidR="000D3286" w:rsidRPr="008D7DB1" w:rsidRDefault="00000000">
      <w:pPr>
        <w:rPr>
          <w:bCs/>
        </w:rPr>
      </w:pPr>
    </w:p>
    <w:sectPr w:rsidR="000D3286" w:rsidRPr="008D7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2A53"/>
    <w:multiLevelType w:val="hybridMultilevel"/>
    <w:tmpl w:val="B93CA73E"/>
    <w:lvl w:ilvl="0" w:tplc="A322BD96">
      <w:start w:val="1"/>
      <w:numFmt w:val="decimal"/>
      <w:lvlText w:val="%1."/>
      <w:lvlJc w:val="left"/>
      <w:pPr>
        <w:ind w:left="158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A103CE2">
      <w:numFmt w:val="bullet"/>
      <w:lvlText w:val="•"/>
      <w:lvlJc w:val="left"/>
      <w:pPr>
        <w:ind w:left="2380" w:hanging="284"/>
      </w:pPr>
      <w:rPr>
        <w:rFonts w:hint="default"/>
        <w:lang w:val="ms" w:eastAsia="en-US" w:bidi="ar-SA"/>
      </w:rPr>
    </w:lvl>
    <w:lvl w:ilvl="2" w:tplc="049C31A4">
      <w:numFmt w:val="bullet"/>
      <w:lvlText w:val="•"/>
      <w:lvlJc w:val="left"/>
      <w:pPr>
        <w:ind w:left="3181" w:hanging="284"/>
      </w:pPr>
      <w:rPr>
        <w:rFonts w:hint="default"/>
        <w:lang w:val="ms" w:eastAsia="en-US" w:bidi="ar-SA"/>
      </w:rPr>
    </w:lvl>
    <w:lvl w:ilvl="3" w:tplc="D7E870F6">
      <w:numFmt w:val="bullet"/>
      <w:lvlText w:val="•"/>
      <w:lvlJc w:val="left"/>
      <w:pPr>
        <w:ind w:left="3982" w:hanging="284"/>
      </w:pPr>
      <w:rPr>
        <w:rFonts w:hint="default"/>
        <w:lang w:val="ms" w:eastAsia="en-US" w:bidi="ar-SA"/>
      </w:rPr>
    </w:lvl>
    <w:lvl w:ilvl="4" w:tplc="27CACC04">
      <w:numFmt w:val="bullet"/>
      <w:lvlText w:val="•"/>
      <w:lvlJc w:val="left"/>
      <w:pPr>
        <w:ind w:left="4783" w:hanging="284"/>
      </w:pPr>
      <w:rPr>
        <w:rFonts w:hint="default"/>
        <w:lang w:val="ms" w:eastAsia="en-US" w:bidi="ar-SA"/>
      </w:rPr>
    </w:lvl>
    <w:lvl w:ilvl="5" w:tplc="393E607C">
      <w:numFmt w:val="bullet"/>
      <w:lvlText w:val="•"/>
      <w:lvlJc w:val="left"/>
      <w:pPr>
        <w:ind w:left="5584" w:hanging="284"/>
      </w:pPr>
      <w:rPr>
        <w:rFonts w:hint="default"/>
        <w:lang w:val="ms" w:eastAsia="en-US" w:bidi="ar-SA"/>
      </w:rPr>
    </w:lvl>
    <w:lvl w:ilvl="6" w:tplc="EC72776A">
      <w:numFmt w:val="bullet"/>
      <w:lvlText w:val="•"/>
      <w:lvlJc w:val="left"/>
      <w:pPr>
        <w:ind w:left="6384" w:hanging="284"/>
      </w:pPr>
      <w:rPr>
        <w:rFonts w:hint="default"/>
        <w:lang w:val="ms" w:eastAsia="en-US" w:bidi="ar-SA"/>
      </w:rPr>
    </w:lvl>
    <w:lvl w:ilvl="7" w:tplc="782E1180">
      <w:numFmt w:val="bullet"/>
      <w:lvlText w:val="•"/>
      <w:lvlJc w:val="left"/>
      <w:pPr>
        <w:ind w:left="7185" w:hanging="284"/>
      </w:pPr>
      <w:rPr>
        <w:rFonts w:hint="default"/>
        <w:lang w:val="ms" w:eastAsia="en-US" w:bidi="ar-SA"/>
      </w:rPr>
    </w:lvl>
    <w:lvl w:ilvl="8" w:tplc="992CB020">
      <w:numFmt w:val="bullet"/>
      <w:lvlText w:val="•"/>
      <w:lvlJc w:val="left"/>
      <w:pPr>
        <w:ind w:left="7986" w:hanging="284"/>
      </w:pPr>
      <w:rPr>
        <w:rFonts w:hint="default"/>
        <w:lang w:val="ms" w:eastAsia="en-US" w:bidi="ar-SA"/>
      </w:rPr>
    </w:lvl>
  </w:abstractNum>
  <w:abstractNum w:abstractNumId="1" w15:restartNumberingAfterBreak="0">
    <w:nsid w:val="3B980159"/>
    <w:multiLevelType w:val="hybridMultilevel"/>
    <w:tmpl w:val="E29C1996"/>
    <w:lvl w:ilvl="0" w:tplc="075498E6">
      <w:start w:val="1"/>
      <w:numFmt w:val="decimal"/>
      <w:lvlText w:val="%1."/>
      <w:lvlJc w:val="left"/>
      <w:pPr>
        <w:ind w:left="1721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B8E0A80">
      <w:numFmt w:val="bullet"/>
      <w:lvlText w:val="•"/>
      <w:lvlJc w:val="left"/>
      <w:pPr>
        <w:ind w:left="2506" w:hanging="424"/>
      </w:pPr>
      <w:rPr>
        <w:rFonts w:hint="default"/>
        <w:lang w:val="ms" w:eastAsia="en-US" w:bidi="ar-SA"/>
      </w:rPr>
    </w:lvl>
    <w:lvl w:ilvl="2" w:tplc="49A0E1DE">
      <w:numFmt w:val="bullet"/>
      <w:lvlText w:val="•"/>
      <w:lvlJc w:val="left"/>
      <w:pPr>
        <w:ind w:left="3293" w:hanging="424"/>
      </w:pPr>
      <w:rPr>
        <w:rFonts w:hint="default"/>
        <w:lang w:val="ms" w:eastAsia="en-US" w:bidi="ar-SA"/>
      </w:rPr>
    </w:lvl>
    <w:lvl w:ilvl="3" w:tplc="9B14B778">
      <w:numFmt w:val="bullet"/>
      <w:lvlText w:val="•"/>
      <w:lvlJc w:val="left"/>
      <w:pPr>
        <w:ind w:left="4080" w:hanging="424"/>
      </w:pPr>
      <w:rPr>
        <w:rFonts w:hint="default"/>
        <w:lang w:val="ms" w:eastAsia="en-US" w:bidi="ar-SA"/>
      </w:rPr>
    </w:lvl>
    <w:lvl w:ilvl="4" w:tplc="F26E13A4">
      <w:numFmt w:val="bullet"/>
      <w:lvlText w:val="•"/>
      <w:lvlJc w:val="left"/>
      <w:pPr>
        <w:ind w:left="4867" w:hanging="424"/>
      </w:pPr>
      <w:rPr>
        <w:rFonts w:hint="default"/>
        <w:lang w:val="ms" w:eastAsia="en-US" w:bidi="ar-SA"/>
      </w:rPr>
    </w:lvl>
    <w:lvl w:ilvl="5" w:tplc="DBEA4D7E">
      <w:numFmt w:val="bullet"/>
      <w:lvlText w:val="•"/>
      <w:lvlJc w:val="left"/>
      <w:pPr>
        <w:ind w:left="5654" w:hanging="424"/>
      </w:pPr>
      <w:rPr>
        <w:rFonts w:hint="default"/>
        <w:lang w:val="ms" w:eastAsia="en-US" w:bidi="ar-SA"/>
      </w:rPr>
    </w:lvl>
    <w:lvl w:ilvl="6" w:tplc="4BE277C2">
      <w:numFmt w:val="bullet"/>
      <w:lvlText w:val="•"/>
      <w:lvlJc w:val="left"/>
      <w:pPr>
        <w:ind w:left="6440" w:hanging="424"/>
      </w:pPr>
      <w:rPr>
        <w:rFonts w:hint="default"/>
        <w:lang w:val="ms" w:eastAsia="en-US" w:bidi="ar-SA"/>
      </w:rPr>
    </w:lvl>
    <w:lvl w:ilvl="7" w:tplc="EAFAFA14">
      <w:numFmt w:val="bullet"/>
      <w:lvlText w:val="•"/>
      <w:lvlJc w:val="left"/>
      <w:pPr>
        <w:ind w:left="7227" w:hanging="424"/>
      </w:pPr>
      <w:rPr>
        <w:rFonts w:hint="default"/>
        <w:lang w:val="ms" w:eastAsia="en-US" w:bidi="ar-SA"/>
      </w:rPr>
    </w:lvl>
    <w:lvl w:ilvl="8" w:tplc="5D9A5DB0">
      <w:numFmt w:val="bullet"/>
      <w:lvlText w:val="•"/>
      <w:lvlJc w:val="left"/>
      <w:pPr>
        <w:ind w:left="8014" w:hanging="424"/>
      </w:pPr>
      <w:rPr>
        <w:rFonts w:hint="default"/>
        <w:lang w:val="ms" w:eastAsia="en-US" w:bidi="ar-SA"/>
      </w:rPr>
    </w:lvl>
  </w:abstractNum>
  <w:num w:numId="1" w16cid:durableId="241455422">
    <w:abstractNumId w:val="0"/>
  </w:num>
  <w:num w:numId="2" w16cid:durableId="173888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EC"/>
    <w:rsid w:val="00823FEC"/>
    <w:rsid w:val="008D7DB1"/>
    <w:rsid w:val="00BF50AD"/>
    <w:rsid w:val="00D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2F29"/>
  <w15:chartTrackingRefBased/>
  <w15:docId w15:val="{5697ECC2-91F1-45E9-91FA-82AB2D20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DB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7DB1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8D7DB1"/>
    <w:pPr>
      <w:spacing w:before="136"/>
      <w:ind w:left="158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2</cp:revision>
  <dcterms:created xsi:type="dcterms:W3CDTF">2022-07-08T07:17:00Z</dcterms:created>
  <dcterms:modified xsi:type="dcterms:W3CDTF">2022-07-08T07:18:00Z</dcterms:modified>
</cp:coreProperties>
</file>