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default" w:ascii="Times New Roman" w:cs="Times New Roman"/>
          <w:b/>
          <w:sz w:val="24"/>
          <w:szCs w:val="24"/>
          <w:lang w:val="zh-CN"/>
        </w:rPr>
      </w:pPr>
      <w:r>
        <w:rPr>
          <w:rFonts w:hint="default" w:ascii="Times New Roman" w:cs="Times New Roman"/>
          <w:b/>
          <w:sz w:val="24"/>
          <w:szCs w:val="24"/>
          <w:lang w:val="zh-CN"/>
        </w:rPr>
        <w:t>BAB I</w:t>
      </w:r>
    </w:p>
    <w:p>
      <w:pPr>
        <w:autoSpaceDE w:val="0"/>
        <w:autoSpaceDN w:val="0"/>
        <w:adjustRightInd w:val="0"/>
        <w:spacing w:beforeLines="0" w:afterLines="0" w:line="360" w:lineRule="auto"/>
        <w:jc w:val="center"/>
        <w:rPr>
          <w:rFonts w:hint="default" w:ascii="Times New Roman" w:cs="Times New Roman"/>
          <w:b/>
          <w:sz w:val="24"/>
          <w:szCs w:val="24"/>
          <w:lang w:val="zh-CN"/>
        </w:rPr>
      </w:pPr>
      <w:r>
        <w:rPr>
          <w:rFonts w:hint="default" w:ascii="Times New Roman" w:cs="Times New Roman"/>
          <w:b/>
          <w:sz w:val="24"/>
          <w:szCs w:val="24"/>
          <w:lang w:val="zh-CN"/>
        </w:rPr>
        <w:t>PENDAHULUAN</w:t>
      </w:r>
    </w:p>
    <w:p>
      <w:pPr>
        <w:pStyle w:val="6"/>
        <w:numPr>
          <w:ilvl w:val="0"/>
          <w:numId w:val="1"/>
        </w:numPr>
        <w:autoSpaceDE w:val="0"/>
        <w:autoSpaceDN w:val="0"/>
        <w:adjustRightInd w:val="0"/>
        <w:spacing w:beforeLines="0" w:afterLines="0" w:line="360" w:lineRule="auto"/>
        <w:ind w:left="567" w:hanging="567"/>
        <w:jc w:val="both"/>
        <w:rPr>
          <w:rFonts w:hint="default" w:ascii="Times New Roman" w:cs="Times New Roman"/>
          <w:color w:val="FF0000"/>
          <w:sz w:val="24"/>
          <w:szCs w:val="24"/>
          <w:lang w:val="en-US"/>
        </w:rPr>
      </w:pPr>
      <w:r>
        <w:rPr>
          <w:rFonts w:hint="default" w:ascii="Times New Roman" w:cs="Times New Roman"/>
          <w:sz w:val="24"/>
          <w:szCs w:val="24"/>
          <w:lang w:val="zh-CN"/>
        </w:rPr>
        <w:t>Latar Belakang</w:t>
      </w:r>
    </w:p>
    <w:p>
      <w:pPr>
        <w:pStyle w:val="6"/>
        <w:autoSpaceDE w:val="0"/>
        <w:autoSpaceDN w:val="0"/>
        <w:adjustRightInd w:val="0"/>
        <w:spacing w:beforeLines="0" w:afterLines="0" w:line="360" w:lineRule="auto"/>
        <w:ind w:left="567" w:firstLine="567"/>
        <w:jc w:val="both"/>
        <w:rPr>
          <w:rFonts w:hint="default" w:ascii="Times New Roman" w:cs="Times New Roman"/>
          <w:color w:val="FF0000"/>
          <w:sz w:val="24"/>
          <w:szCs w:val="24"/>
          <w:lang w:val="en-US"/>
        </w:rPr>
      </w:pPr>
      <w:r>
        <w:rPr>
          <w:rFonts w:hint="default" w:ascii="Times New Roman" w:cs="Times New Roman"/>
          <w:sz w:val="24"/>
          <w:szCs w:val="24"/>
        </w:rPr>
        <w:t xml:space="preserve">Angka Kematian Ibu (AKI) merupakan </w:t>
      </w:r>
      <w:r>
        <w:rPr>
          <w:rFonts w:hint="default" w:ascii="Times New Roman" w:cs="Times New Roman"/>
          <w:sz w:val="24"/>
          <w:szCs w:val="24"/>
          <w:lang w:val="en-US"/>
        </w:rPr>
        <w:t>indikator</w:t>
      </w:r>
      <w:r>
        <w:rPr>
          <w:rFonts w:hint="default" w:ascii="Times New Roman" w:cs="Times New Roman"/>
          <w:sz w:val="24"/>
          <w:szCs w:val="24"/>
        </w:rPr>
        <w:t xml:space="preserve"> penting untuk melihat derajat kesehatan suatu bangsa</w:t>
      </w:r>
      <w:r>
        <w:rPr>
          <w:rFonts w:hint="default" w:ascii="Times New Roman" w:cs="Times New Roman"/>
          <w:sz w:val="24"/>
          <w:szCs w:val="24"/>
          <w:lang w:val="en-US"/>
        </w:rPr>
        <w:t>.</w:t>
      </w:r>
      <w:r>
        <w:rPr>
          <w:rFonts w:hint="default" w:ascii="Times New Roman" w:cs="Times New Roman"/>
          <w:sz w:val="24"/>
          <w:szCs w:val="24"/>
        </w:rPr>
        <w:t xml:space="preserve"> Angka Kematian Ibu (AKI) merupakan jumlah kematian ibu selama</w:t>
      </w:r>
      <w:r>
        <w:rPr>
          <w:rFonts w:hint="default" w:ascii="Times New Roman" w:cs="Times New Roman"/>
          <w:sz w:val="24"/>
          <w:szCs w:val="24"/>
          <w:lang w:val="en-US"/>
        </w:rPr>
        <w:t xml:space="preserve"> </w:t>
      </w:r>
      <w:r>
        <w:rPr>
          <w:rFonts w:hint="default" w:ascii="Times New Roman" w:cs="Times New Roman"/>
          <w:sz w:val="24"/>
          <w:szCs w:val="24"/>
        </w:rPr>
        <w:t>masa kehamilan, persalinan dan nifas yang disebabkan oleh kehamilan,</w:t>
      </w:r>
      <w:r>
        <w:rPr>
          <w:rFonts w:hint="default" w:ascii="Times New Roman" w:cs="Times New Roman"/>
          <w:sz w:val="24"/>
          <w:szCs w:val="24"/>
          <w:lang w:val="en-US"/>
        </w:rPr>
        <w:t xml:space="preserve"> </w:t>
      </w:r>
      <w:r>
        <w:rPr>
          <w:rFonts w:hint="default" w:ascii="Times New Roman" w:cs="Times New Roman"/>
          <w:sz w:val="24"/>
          <w:szCs w:val="24"/>
        </w:rPr>
        <w:t>persalinan,</w:t>
      </w:r>
      <w:r>
        <w:rPr>
          <w:rFonts w:hint="default" w:ascii="Times New Roman" w:cs="Times New Roman"/>
          <w:sz w:val="24"/>
          <w:szCs w:val="24"/>
          <w:lang w:val="en-US"/>
        </w:rPr>
        <w:t xml:space="preserve"> dan nifas. </w:t>
      </w:r>
      <w:r>
        <w:rPr>
          <w:rFonts w:hint="default" w:ascii="Times New Roman" w:cs="Times New Roman"/>
          <w:sz w:val="24"/>
          <w:szCs w:val="24"/>
        </w:rPr>
        <w:t>Berdasarkan hasil Survei Penduduk Antar Sensus (SUPAS) 2015,</w:t>
      </w:r>
      <w:r>
        <w:rPr>
          <w:rFonts w:hint="default" w:ascii="Times New Roman" w:cs="Times New Roman"/>
          <w:sz w:val="24"/>
          <w:szCs w:val="24"/>
          <w:lang w:val="en-US"/>
        </w:rPr>
        <w:t xml:space="preserve"> </w:t>
      </w:r>
      <w:r>
        <w:rPr>
          <w:rFonts w:hint="default" w:ascii="Times New Roman" w:cs="Times New Roman"/>
          <w:sz w:val="24"/>
          <w:szCs w:val="24"/>
        </w:rPr>
        <w:t>AKI di Indonesia menunjukan penurunan dari 359 kematian ibu tahun 2012</w:t>
      </w:r>
      <w:r>
        <w:rPr>
          <w:rFonts w:hint="default" w:ascii="Times New Roman" w:cs="Times New Roman"/>
          <w:sz w:val="24"/>
          <w:szCs w:val="24"/>
          <w:lang w:val="en-US"/>
        </w:rPr>
        <w:t xml:space="preserve"> </w:t>
      </w:r>
      <w:r>
        <w:rPr>
          <w:rFonts w:hint="default" w:ascii="Times New Roman" w:cs="Times New Roman"/>
          <w:sz w:val="24"/>
          <w:szCs w:val="24"/>
        </w:rPr>
        <w:t>menjadi 305 kematian ibu per 100.000 kelahiran hidup. Sedangkan AKB</w:t>
      </w:r>
      <w:r>
        <w:rPr>
          <w:rFonts w:hint="default" w:ascii="Times New Roman" w:cs="Times New Roman"/>
          <w:sz w:val="24"/>
          <w:szCs w:val="24"/>
          <w:lang w:val="en-US"/>
        </w:rPr>
        <w:t xml:space="preserve"> </w:t>
      </w:r>
      <w:r>
        <w:rPr>
          <w:rFonts w:hint="default" w:ascii="Times New Roman" w:cs="Times New Roman"/>
          <w:sz w:val="24"/>
          <w:szCs w:val="24"/>
        </w:rPr>
        <w:t>sebesar 22,23 per 1.000 kelahiran hidup</w:t>
      </w:r>
      <w:r>
        <w:rPr>
          <w:rFonts w:hint="default" w:ascii="Times New Roman" w:cs="Times New Roman"/>
          <w:sz w:val="24"/>
          <w:szCs w:val="24"/>
          <w:lang w:val="en-US"/>
        </w:rPr>
        <w:t>.</w:t>
      </w:r>
      <w:r>
        <w:rPr>
          <w:rFonts w:hint="default" w:ascii="Times New Roman" w:cs="Times New Roman"/>
          <w:sz w:val="24"/>
          <w:szCs w:val="24"/>
          <w:lang w:val="en-US"/>
        </w:rPr>
        <w:fldChar w:fldCharType="begin"/>
      </w:r>
      <w:r>
        <w:rPr>
          <w:rFonts w:hint="default" w:ascii="Times New Roman" w:cs="Times New Roman"/>
          <w:sz w:val="24"/>
          <w:szCs w:val="24"/>
          <w:lang w:val="en-US"/>
        </w:rPr>
        <w:instrText xml:space="preserve">ADDIN CSL_CITATION {"citationItems":[{"id":"ITEM-1","itemData":{"author":[{"dropping-particle":"","family":"BPS","given":"","non-dropping-particle":"","parse-names":false,"suffix":""}],"id":"ITEM-1","issued":{"date-parts":[["2015"]]},"publisher":"Badan Pusat Statistik","publisher-place":"Jakarta","title":"Profil Penduduk Indonesia Hasil SUPAS 2015","type":"book"},"uris":["http://www.mendeley.com/documents/?uuid=cf5b0cda-6ac4-438e-847d-f6c2e48f53f8","http://www.mendeley.com/documents/?uuid=2e0c247a-a2e1-4eca-a2a8-7f9012fae897"]}],"mendeley":{"formattedCitation":"(BPS, 2015)","plainTextFormattedCitation":"(BPS, 2015)","previouslyFormattedCitation":"(BPS 2015)"},"properties":{"noteIndex":0},"schema":"https://github.com/citation-style-language/schema/raw/master/csl-citation.json"}</w:instrText>
      </w:r>
      <w:r>
        <w:rPr>
          <w:rFonts w:hint="default" w:ascii="Times New Roman" w:cs="Times New Roman"/>
          <w:sz w:val="24"/>
          <w:szCs w:val="24"/>
          <w:lang w:val="en-US"/>
        </w:rPr>
        <w:fldChar w:fldCharType="separate"/>
      </w:r>
      <w:r>
        <w:rPr>
          <w:rFonts w:hint="default" w:ascii="Times New Roman" w:cs="Times New Roman"/>
          <w:sz w:val="24"/>
          <w:szCs w:val="24"/>
          <w:lang w:val="en-US"/>
        </w:rPr>
        <w:t>(BPS, 2015)</w:t>
      </w:r>
      <w:r>
        <w:rPr>
          <w:rFonts w:hint="default" w:ascii="Times New Roman" w:cs="Times New Roman"/>
          <w:sz w:val="24"/>
          <w:szCs w:val="24"/>
          <w:lang w:val="en-US"/>
        </w:rPr>
        <w:fldChar w:fldCharType="end"/>
      </w:r>
      <w:r>
        <w:rPr>
          <w:rFonts w:hint="default" w:ascii="Times New Roman" w:cs="Times New Roman"/>
          <w:sz w:val="24"/>
          <w:szCs w:val="24"/>
          <w:lang w:val="en-US"/>
        </w:rPr>
        <w:t xml:space="preserve"> Berdasarkan data </w:t>
      </w:r>
      <w:r>
        <w:rPr>
          <w:rFonts w:hint="default" w:ascii="Times New Roman" w:cs="Times New Roman"/>
          <w:i/>
          <w:sz w:val="24"/>
          <w:szCs w:val="24"/>
          <w:lang w:val="en-US"/>
        </w:rPr>
        <w:t>World Bank</w:t>
      </w:r>
      <w:r>
        <w:rPr>
          <w:rFonts w:hint="default" w:ascii="Times New Roman" w:cs="Times New Roman"/>
          <w:sz w:val="24"/>
          <w:szCs w:val="24"/>
        </w:rPr>
        <w:t>, Indonesia menduduki posisi ketiga AKI tertinggi tahun 2017 dengan 177 kematian per 100 ribu kelahiran</w:t>
      </w:r>
      <w:r>
        <w:rPr>
          <w:rFonts w:hint="default" w:ascii="Times New Roman" w:cs="Times New Roman"/>
          <w:sz w:val="24"/>
          <w:szCs w:val="24"/>
          <w:lang w:val="en-US"/>
        </w:rPr>
        <w:t xml:space="preserve"> diantara negara-negara ASEAN. Sementara itu, salah satu target atau kesepakatan bersama Global </w:t>
      </w:r>
      <w:r>
        <w:rPr>
          <w:rFonts w:hint="default" w:ascii="Times New Roman" w:cs="Times New Roman"/>
          <w:i/>
          <w:sz w:val="24"/>
          <w:szCs w:val="24"/>
          <w:lang w:val="en-US"/>
        </w:rPr>
        <w:t>Sustainable Development Goals</w:t>
      </w:r>
      <w:r>
        <w:rPr>
          <w:rFonts w:hint="default" w:ascii="Times New Roman" w:cs="Times New Roman"/>
          <w:sz w:val="24"/>
          <w:szCs w:val="24"/>
          <w:lang w:val="en-US"/>
        </w:rPr>
        <w:t xml:space="preserve"> (</w:t>
      </w:r>
      <w:r>
        <w:rPr>
          <w:rFonts w:hint="default" w:ascii="Times New Roman" w:cs="Times New Roman"/>
          <w:i/>
          <w:sz w:val="24"/>
          <w:szCs w:val="24"/>
          <w:lang w:val="en-US"/>
        </w:rPr>
        <w:t>SDGs</w:t>
      </w:r>
      <w:r>
        <w:rPr>
          <w:rFonts w:hint="default" w:ascii="Times New Roman" w:cs="Times New Roman"/>
          <w:sz w:val="24"/>
          <w:szCs w:val="24"/>
          <w:lang w:val="en-US"/>
        </w:rPr>
        <w:t xml:space="preserve">) 2015-2030 berkomitmen untuk menurunkan Angka Kematian Ibu (AKI) dan Angka Kematian Bayi (AKB). </w:t>
      </w:r>
      <w:r>
        <w:rPr>
          <w:rFonts w:hint="default" w:ascii="Times New Roman" w:cs="Times New Roman"/>
          <w:sz w:val="24"/>
          <w:szCs w:val="24"/>
        </w:rPr>
        <w:t xml:space="preserve">Target </w:t>
      </w:r>
      <w:r>
        <w:rPr>
          <w:rFonts w:hint="default" w:ascii="Times New Roman" w:cs="Times New Roman"/>
          <w:i/>
          <w:sz w:val="24"/>
          <w:szCs w:val="24"/>
          <w:lang w:val="en-US"/>
        </w:rPr>
        <w:t>SDGs</w:t>
      </w:r>
      <w:r>
        <w:rPr>
          <w:rFonts w:hint="default" w:ascii="Times New Roman" w:cs="Times New Roman"/>
          <w:sz w:val="24"/>
          <w:szCs w:val="24"/>
        </w:rPr>
        <w:t xml:space="preserve"> tahun 2030</w:t>
      </w:r>
      <w:r>
        <w:rPr>
          <w:rFonts w:hint="default" w:ascii="Times New Roman" w:cs="Times New Roman"/>
          <w:sz w:val="24"/>
          <w:szCs w:val="24"/>
          <w:lang w:val="en-US"/>
        </w:rPr>
        <w:t xml:space="preserve"> yaitu </w:t>
      </w:r>
      <w:r>
        <w:rPr>
          <w:rFonts w:hint="default" w:ascii="Times New Roman" w:cs="Times New Roman"/>
          <w:sz w:val="24"/>
          <w:szCs w:val="24"/>
        </w:rPr>
        <w:t>kurang dari 70 per 100 ribu kelahiran</w:t>
      </w:r>
      <w:r>
        <w:rPr>
          <w:rFonts w:hint="default" w:ascii="Times New Roman" w:cs="Times New Roman"/>
          <w:sz w:val="24"/>
          <w:szCs w:val="24"/>
          <w:lang w:val="en-US"/>
        </w:rPr>
        <w:t xml:space="preserve"> dan AKB 12 per 1000 kelahiran hidup. AKI di Indonesia masih cukup jauh dari target </w:t>
      </w:r>
      <w:r>
        <w:rPr>
          <w:rFonts w:hint="default" w:ascii="Times New Roman" w:cs="Times New Roman"/>
          <w:i/>
          <w:sz w:val="24"/>
          <w:szCs w:val="24"/>
          <w:lang w:val="en-US"/>
        </w:rPr>
        <w:t>SDG</w:t>
      </w:r>
      <w:r>
        <w:rPr>
          <w:rFonts w:hint="default" w:ascii="Times New Roman" w:cs="Times New Roman"/>
          <w:sz w:val="24"/>
          <w:szCs w:val="24"/>
          <w:lang w:val="en-US"/>
        </w:rPr>
        <w:t xml:space="preserve"> </w:t>
      </w:r>
      <w:r>
        <w:rPr>
          <w:rFonts w:hint="default" w:ascii="Times New Roman" w:cs="Times New Roman"/>
          <w:sz w:val="24"/>
          <w:szCs w:val="24"/>
          <w:lang w:val="en-US"/>
        </w:rPr>
        <w:fldChar w:fldCharType="begin"/>
      </w:r>
      <w:r>
        <w:rPr>
          <w:rFonts w:hint="default" w:ascii="Times New Roman" w:cs="Times New Roman"/>
          <w:sz w:val="24"/>
          <w:szCs w:val="24"/>
          <w:lang w:val="en-US"/>
        </w:rPr>
        <w:instrText xml:space="preserve">ADDIN CSL_CITATION {"citationItems":[{"id":"ITEM-1","itemData":{"author":[{"dropping-particle":"","family":"Andini","given":"Ayu","non-dropping-particle":"","parse-names":false,"suffix":""}],"id":"ITEM-1","issued":{"date-parts":[["2020"]]},"title":"Angka Kematian Ibu di Indonesia masih jauh dari target SDGs","type":"webpage"},"uris":["http://www.mendeley.com/documents/?uuid=1988f6ee-115b-4532-a4b0-4eaa60087d78","http://www.mendeley.com/documents/?uuid=22fb9d98-61f6-49b8-a96d-e5a192d7ce01"]}],"mendeley":{"formattedCitation":"(Andini, 2020)","plainTextFormattedCitation":"(Andini, 2020)","previouslyFormattedCitation":"(Andini 2020)"},"properties":{"noteIndex":0},"schema":"https://github.com/citation-style-language/schema/raw/master/csl-citation.json"}</w:instrText>
      </w:r>
      <w:r>
        <w:rPr>
          <w:rFonts w:hint="default" w:ascii="Times New Roman" w:cs="Times New Roman"/>
          <w:sz w:val="24"/>
          <w:szCs w:val="24"/>
          <w:lang w:val="en-US"/>
        </w:rPr>
        <w:fldChar w:fldCharType="separate"/>
      </w:r>
      <w:r>
        <w:rPr>
          <w:rFonts w:hint="default" w:ascii="Times New Roman" w:cs="Times New Roman"/>
          <w:sz w:val="24"/>
          <w:szCs w:val="24"/>
          <w:lang w:val="en-US"/>
        </w:rPr>
        <w:t>(Andini, 2020)</w:t>
      </w:r>
      <w:r>
        <w:rPr>
          <w:rFonts w:hint="default" w:ascii="Times New Roman" w:cs="Times New Roman"/>
          <w:sz w:val="24"/>
          <w:szCs w:val="24"/>
          <w:lang w:val="en-US"/>
        </w:rPr>
        <w:fldChar w:fldCharType="end"/>
      </w:r>
      <w:r>
        <w:rPr>
          <w:rFonts w:hint="default" w:ascii="Times New Roman" w:cs="Times New Roman"/>
          <w:sz w:val="24"/>
          <w:szCs w:val="24"/>
          <w:lang w:val="en-US"/>
        </w:rPr>
        <w:t>. Kematian ibu di Indonesia masih didominasi oleh tiga penyebab utama kematian yaitu perdarahan, hipertensi dalam kehamilan (HDK), dan infeksi. Namun proporsinya telah berubah, dimana perdarahan dan infeksi cenderung mengalami penurunan sedangkan HDK proporsinya semakin meningkat. Lebih dari 25% kematian ibu di Indonesia pada tahun 2013 disebabkan oleh HDK.</w:t>
      </w:r>
      <w:r>
        <w:rPr>
          <w:rFonts w:hint="default" w:ascii="Times New Roman" w:cs="Times New Roman"/>
          <w:sz w:val="24"/>
          <w:szCs w:val="24"/>
          <w:lang w:val="en-US"/>
        </w:rPr>
        <w:fldChar w:fldCharType="begin"/>
      </w:r>
      <w:r>
        <w:rPr>
          <w:rFonts w:hint="default" w:ascii="Times New Roman" w:cs="Times New Roman"/>
          <w:sz w:val="24"/>
          <w:szCs w:val="24"/>
          <w:lang w:val="en-US"/>
        </w:rPr>
        <w:instrText xml:space="preserve">ADDIN CSL_CITATION {"citationItems":[{"id":"ITEM-1","itemData":{"author":[{"dropping-particle":"","family":"Kementerian Kesehatan RI","given":"","non-dropping-particle":"","parse-names":false,"suffix":""}],"id":"ITEM-1","issued":{"date-parts":[["2016"]]},"publisher":"Kementerian Kesehatan RI","publisher-place":"Jakarta","title":"Profil Kesehatan Indonesia 2015","type":"book"},"uris":["http://www.mendeley.com/documents/?uuid=bd0a54d6-ee18-41ed-a601-b5d66780cd76","http://www.mendeley.com/documents/?uuid=49b37025-bbed-49df-a8f9-69a54358e0b1"]}],"mendeley":{"formattedCitation":"(Kementerian Kesehatan RI, 2016)","plainTextFormattedCitation":"(Kementerian Kesehatan RI, 2016)","previouslyFormattedCitation":"(Kementerian Kesehatan RI 2016)"},"properties":{"noteIndex":0},"schema":"https://github.com/citation-style-language/schema/raw/master/csl-citation.json"}</w:instrText>
      </w:r>
      <w:r>
        <w:rPr>
          <w:rFonts w:hint="default" w:ascii="Times New Roman" w:cs="Times New Roman"/>
          <w:sz w:val="24"/>
          <w:szCs w:val="24"/>
          <w:lang w:val="en-US"/>
        </w:rPr>
        <w:fldChar w:fldCharType="separate"/>
      </w:r>
      <w:r>
        <w:rPr>
          <w:rFonts w:hint="default" w:ascii="Times New Roman" w:cs="Times New Roman"/>
          <w:sz w:val="24"/>
          <w:szCs w:val="24"/>
          <w:lang w:val="en-US"/>
        </w:rPr>
        <w:t>(Kementerian Kesehatan RI, 2016)</w:t>
      </w:r>
      <w:r>
        <w:rPr>
          <w:rFonts w:hint="default" w:ascii="Times New Roman" w:cs="Times New Roman"/>
          <w:sz w:val="24"/>
          <w:szCs w:val="24"/>
          <w:lang w:val="en-US"/>
        </w:rPr>
        <w:fldChar w:fldCharType="end"/>
      </w:r>
      <w:r>
        <w:rPr>
          <w:rFonts w:hint="default" w:ascii="Times New Roman" w:cs="Times New Roman"/>
          <w:sz w:val="24"/>
          <w:szCs w:val="24"/>
          <w:lang w:val="en-US"/>
        </w:rPr>
        <w:t xml:space="preserve"> </w:t>
      </w:r>
    </w:p>
    <w:p>
      <w:pPr>
        <w:autoSpaceDE w:val="0"/>
        <w:autoSpaceDN w:val="0"/>
        <w:adjustRightInd w:val="0"/>
        <w:spacing w:beforeLines="0" w:afterLines="0" w:line="360" w:lineRule="auto"/>
        <w:ind w:left="720" w:firstLine="720"/>
        <w:jc w:val="both"/>
        <w:rPr>
          <w:rFonts w:hint="default" w:ascii="Times New Roman" w:cs="Times New Roman"/>
          <w:sz w:val="24"/>
          <w:szCs w:val="24"/>
          <w:lang w:val="en-US"/>
        </w:rPr>
        <w:sectPr>
          <w:footerReference r:id="rId4" w:type="default"/>
          <w:pgSz w:w="11906" w:h="16838"/>
          <w:pgMar w:top="2268" w:right="1701" w:bottom="1701" w:left="2268" w:header="709" w:footer="709" w:gutter="0"/>
          <w:lnNumType w:countBy="0" w:distance="360"/>
          <w:pgNumType w:fmt="decimal" w:start="1"/>
          <w:cols w:space="720" w:num="1"/>
          <w:docGrid w:linePitch="360" w:charSpace="0"/>
        </w:sectPr>
      </w:pPr>
      <w:r>
        <w:rPr>
          <w:rFonts w:hint="default" w:ascii="Times New Roman" w:cs="Times New Roman"/>
          <w:sz w:val="24"/>
          <w:szCs w:val="24"/>
          <w:lang w:val="en-US"/>
        </w:rPr>
        <w:t xml:space="preserve">Penyebab kematian bayi yaitu karena asfiksia, trauma kelahiran, infeksi, prematuritas, kelainan bawaan, dan sebab-sebab lainnya. Penyebab tersebut sebetulnya dapat dicegah dan ditangani, namun terkendala oleh akses ke pelayanan kesehatan, kemampuan petugas kesehatan dalam memberikan asuhan antenatal dan persalinan yang belum </w:t>
      </w:r>
    </w:p>
    <w:p>
      <w:pPr>
        <w:autoSpaceDE w:val="0"/>
        <w:autoSpaceDN w:val="0"/>
        <w:adjustRightInd w:val="0"/>
        <w:spacing w:beforeLines="0" w:afterLines="0" w:line="360" w:lineRule="auto"/>
        <w:ind w:left="720" w:leftChars="0" w:firstLine="80" w:firstLineChars="0"/>
        <w:jc w:val="both"/>
        <w:rPr>
          <w:rFonts w:hint="default" w:ascii="Times New Roman" w:cs="Times New Roman"/>
          <w:sz w:val="24"/>
          <w:szCs w:val="24"/>
          <w:lang w:val="en-US"/>
        </w:rPr>
      </w:pPr>
      <w:r>
        <w:rPr>
          <w:rFonts w:hint="default" w:ascii="Times New Roman" w:cs="Times New Roman"/>
          <w:sz w:val="24"/>
          <w:szCs w:val="24"/>
          <w:lang w:val="en-US"/>
        </w:rPr>
        <w:t>maksimal, keadaan sosial ekonomi, sistem rujukan yang belum berjalan dengan baik, terlambatnya deteksi dini, dan kesadaran orang tua untuk mencari pertolongan kesehatan.</w:t>
      </w:r>
    </w:p>
    <w:p>
      <w:pPr>
        <w:autoSpaceDE w:val="0"/>
        <w:autoSpaceDN w:val="0"/>
        <w:adjustRightInd w:val="0"/>
        <w:spacing w:beforeLines="0" w:afterLines="0" w:line="360" w:lineRule="auto"/>
        <w:ind w:left="720" w:firstLine="720"/>
        <w:jc w:val="both"/>
        <w:rPr>
          <w:rFonts w:hint="default" w:ascii="Times New Roman" w:cs="Times New Roman"/>
          <w:sz w:val="24"/>
          <w:szCs w:val="24"/>
          <w:lang w:val="en-US"/>
        </w:rPr>
      </w:pPr>
      <w:r>
        <w:rPr>
          <w:rFonts w:hint="default" w:ascii="Times New Roman" w:cs="Times New Roman"/>
          <w:sz w:val="24"/>
          <w:szCs w:val="24"/>
          <w:lang w:val="en-US"/>
        </w:rPr>
        <w:t>Intervensi yang dapat dilakukan untuk menurunkan angka kematian dan kesakitan ibu dan neonatal yaitu melalui peningkatan pelayanan antenatal yang mampu mendeteksi dan menangani kasus risiko tinggi secara memadai, pertolongan persalinan yang bersih dan aman oleh tenaga kesehatan terampil, pelayanan pasca persalinan dan kelahiran, pelayanan emergensi obstetrik dan neonatal dasar (PONED) dan komprehensif (PONEK) yang dapat dijangkau secara tepat waktu oleh masyarakat yang membutuhkan.</w:t>
      </w:r>
      <w:r>
        <w:rPr>
          <w:rFonts w:hint="default" w:ascii="Times New Roman" w:cs="Times New Roman"/>
          <w:sz w:val="24"/>
          <w:szCs w:val="24"/>
          <w:lang w:val="en-US"/>
        </w:rPr>
        <w:fldChar w:fldCharType="begin"/>
      </w:r>
      <w:r>
        <w:rPr>
          <w:rFonts w:hint="default" w:ascii="Times New Roman" w:cs="Times New Roman"/>
          <w:sz w:val="24"/>
          <w:szCs w:val="24"/>
          <w:lang w:val="en-US"/>
        </w:rPr>
        <w:instrText xml:space="preserve">ADDIN CSL_CITATION {"citationItems":[{"id":"ITEM-1","itemData":{"author":[{"dropping-particle":"","family":"Kementerian Kesehatan RI","given":"","non-dropping-particle":"","parse-names":false,"suffix":""}],"id":"ITEM-1","issued":{"date-parts":[["2016"]]},"publisher":"Kementerian Kesehatan RI","publisher-place":"Jakarta","title":"Profil Kesehatan Indonesia 2015","type":"book"},"uris":["http://www.mendeley.com/documents/?uuid=49b37025-bbed-49df-a8f9-69a54358e0b1","http://www.mendeley.com/documents/?uuid=bd0a54d6-ee18-41ed-a601-b5d66780cd76"]}],"mendeley":{"formattedCitation":"(Kementerian Kesehatan RI, 2016)","plainTextFormattedCitation":"(Kementerian Kesehatan RI, 2016)","previouslyFormattedCitation":"(Kementerian Kesehatan RI 2016)"},"properties":{"noteIndex":0},"schema":"https://github.com/citation-style-language/schema/raw/master/csl-citation.json"}</w:instrText>
      </w:r>
      <w:r>
        <w:rPr>
          <w:rFonts w:hint="default" w:ascii="Times New Roman" w:cs="Times New Roman"/>
          <w:sz w:val="24"/>
          <w:szCs w:val="24"/>
          <w:lang w:val="en-US"/>
        </w:rPr>
        <w:fldChar w:fldCharType="separate"/>
      </w:r>
      <w:r>
        <w:rPr>
          <w:rFonts w:hint="default" w:ascii="Times New Roman" w:cs="Times New Roman"/>
          <w:sz w:val="24"/>
          <w:szCs w:val="24"/>
          <w:lang w:val="en-US"/>
        </w:rPr>
        <w:t>(Kementerian Kesehatan RI, 2016)</w:t>
      </w:r>
      <w:r>
        <w:rPr>
          <w:rFonts w:hint="default" w:ascii="Times New Roman" w:cs="Times New Roman"/>
          <w:sz w:val="24"/>
          <w:szCs w:val="24"/>
          <w:lang w:val="en-US"/>
        </w:rPr>
        <w:fldChar w:fldCharType="end"/>
      </w:r>
    </w:p>
    <w:p>
      <w:pPr>
        <w:autoSpaceDE w:val="0"/>
        <w:autoSpaceDN w:val="0"/>
        <w:adjustRightInd w:val="0"/>
        <w:spacing w:beforeLines="0" w:afterLines="0" w:line="360" w:lineRule="auto"/>
        <w:ind w:left="720" w:firstLine="720"/>
        <w:jc w:val="both"/>
        <w:rPr>
          <w:rFonts w:hint="default" w:ascii="Times New Roman" w:cs="Times New Roman"/>
          <w:sz w:val="24"/>
          <w:szCs w:val="24"/>
          <w:lang w:val="en-US"/>
        </w:rPr>
      </w:pPr>
      <w:r>
        <w:rPr>
          <w:rFonts w:hint="default" w:ascii="Times New Roman" w:cs="Times New Roman"/>
          <w:sz w:val="24"/>
          <w:szCs w:val="24"/>
          <w:lang w:val="en-US"/>
        </w:rPr>
        <w:t xml:space="preserve">Obesitas berkaitan erat dengan kejadian Penyakit Tidak Menular (PTM) dan menyebabkan kematian pada 2,8 juta orang dewasa tiap tahunnya. </w:t>
      </w:r>
      <w:r>
        <w:rPr>
          <w:rFonts w:hint="default" w:ascii="Times New Roman" w:cs="Times New Roman"/>
          <w:i/>
          <w:sz w:val="24"/>
          <w:szCs w:val="24"/>
          <w:lang w:val="en-US"/>
        </w:rPr>
        <w:t>Overweight</w:t>
      </w:r>
      <w:r>
        <w:rPr>
          <w:rFonts w:hint="default" w:ascii="Times New Roman" w:cs="Times New Roman"/>
          <w:sz w:val="24"/>
          <w:szCs w:val="24"/>
          <w:lang w:val="en-US"/>
        </w:rPr>
        <w:t xml:space="preserve"> dan obesitas memiliki risiko mengalami diabetes (44%), penyakit jantung iskemik (23%), dan kanker (7-41%). Secara global,</w:t>
      </w:r>
      <w:r>
        <w:rPr>
          <w:rFonts w:hint="default" w:ascii="Times New Roman" w:cs="Times New Roman"/>
          <w:sz w:val="24"/>
          <w:szCs w:val="24"/>
        </w:rPr>
        <w:t xml:space="preserve"> lebih dari 1,9 miliar orang dewasa berusia di atas 18 tahun mengalami </w:t>
      </w:r>
      <w:r>
        <w:rPr>
          <w:rStyle w:val="4"/>
          <w:rFonts w:hint="default" w:ascii="Times New Roman"/>
          <w:sz w:val="24"/>
          <w:szCs w:val="24"/>
        </w:rPr>
        <w:t>overweight</w:t>
      </w:r>
      <w:r>
        <w:rPr>
          <w:rFonts w:hint="default" w:ascii="Times New Roman" w:cs="Times New Roman"/>
          <w:sz w:val="24"/>
          <w:szCs w:val="24"/>
        </w:rPr>
        <w:t xml:space="preserve"> dan lebih dari 650 juta di antaranya mengalami obesitas </w:t>
      </w:r>
      <w:r>
        <w:rPr>
          <w:rFonts w:hint="default" w:ascii="Times New Roman" w:cs="Times New Roman"/>
          <w:sz w:val="24"/>
          <w:szCs w:val="24"/>
          <w:lang w:val="en-US"/>
        </w:rPr>
        <w:t>p</w:t>
      </w:r>
      <w:r>
        <w:rPr>
          <w:rFonts w:hint="default" w:ascii="Times New Roman" w:cs="Times New Roman"/>
          <w:sz w:val="24"/>
          <w:szCs w:val="24"/>
        </w:rPr>
        <w:t xml:space="preserve">ada </w:t>
      </w:r>
      <w:r>
        <w:rPr>
          <w:rFonts w:hint="default" w:ascii="Times New Roman" w:cs="Times New Roman"/>
          <w:sz w:val="24"/>
          <w:szCs w:val="24"/>
          <w:lang w:val="en-US"/>
        </w:rPr>
        <w:t xml:space="preserve">tahun </w:t>
      </w:r>
      <w:r>
        <w:rPr>
          <w:rFonts w:hint="default" w:ascii="Times New Roman" w:cs="Times New Roman"/>
          <w:sz w:val="24"/>
          <w:szCs w:val="24"/>
        </w:rPr>
        <w:t>2016.</w:t>
      </w:r>
      <w:r>
        <w:rPr>
          <w:rFonts w:hint="default" w:ascii="Times New Roman" w:cs="Times New Roman"/>
          <w:sz w:val="24"/>
          <w:szCs w:val="24"/>
        </w:rPr>
        <w:fldChar w:fldCharType="begin"/>
      </w:r>
      <w:r>
        <w:rPr>
          <w:rFonts w:hint="default" w:ascii="Times New Roman" w:cs="Times New Roman"/>
          <w:sz w:val="24"/>
          <w:szCs w:val="24"/>
        </w:rPr>
        <w:instrText xml:space="preserve">ADDIN CSL_CITATION {"citationItems":[{"id":"ITEM-1","itemData":{"author":[{"dropping-particle":"","family":"WHO","given":"","non-dropping-particle":"","parse-names":false,"suffix":""}],"id":"ITEM-1","issued":{"date-parts":[["2020"]]},"title":"Obesity and overweight","type":"webpage"},"uris":["http://www.mendeley.com/documents/?uuid=1101562c-7f5b-4b8f-9b25-1c1a6d4d2482","http://www.mendeley.com/documents/?uuid=d7f29bb8-67ee-44cf-97f5-f9f0453a0abc"]}],"mendeley":{"formattedCitation":"(WHO, 2020)","plainTextFormattedCitation":"(WHO, 2020)","previouslyFormattedCitation":"(WHO 2020)"},"properties":{"noteIndex":0},"schema":"https://github.com/citation-style-language/schema/raw/master/csl-citation.json"}</w:instrText>
      </w:r>
      <w:r>
        <w:rPr>
          <w:rFonts w:hint="default" w:ascii="Times New Roman" w:cs="Times New Roman"/>
          <w:sz w:val="24"/>
          <w:szCs w:val="24"/>
        </w:rPr>
        <w:fldChar w:fldCharType="separate"/>
      </w:r>
      <w:r>
        <w:rPr>
          <w:rFonts w:hint="default" w:ascii="Times New Roman" w:cs="Times New Roman"/>
          <w:sz w:val="24"/>
          <w:szCs w:val="24"/>
        </w:rPr>
        <w:t>(WHO, 2020)</w:t>
      </w:r>
      <w:r>
        <w:rPr>
          <w:rFonts w:hint="default" w:ascii="Times New Roman" w:cs="Times New Roman"/>
          <w:sz w:val="24"/>
          <w:szCs w:val="24"/>
        </w:rPr>
        <w:fldChar w:fldCharType="end"/>
      </w:r>
      <w:r>
        <w:rPr>
          <w:rFonts w:hint="default" w:ascii="Times New Roman" w:cs="Times New Roman"/>
          <w:sz w:val="24"/>
          <w:szCs w:val="24"/>
          <w:lang w:val="en-US"/>
        </w:rPr>
        <w:t xml:space="preserve"> Berdasarkan hasil Riset Kesehatan Dasar (Riskesdas), prevalensi </w:t>
      </w:r>
      <w:r>
        <w:rPr>
          <w:rFonts w:hint="default" w:ascii="Times New Roman" w:cs="Times New Roman"/>
          <w:i/>
          <w:sz w:val="24"/>
          <w:szCs w:val="24"/>
        </w:rPr>
        <w:t>overweight</w:t>
      </w:r>
      <w:r>
        <w:rPr>
          <w:rFonts w:hint="default" w:ascii="Times New Roman" w:cs="Times New Roman"/>
          <w:sz w:val="24"/>
          <w:szCs w:val="24"/>
          <w:lang w:val="en-US"/>
        </w:rPr>
        <w:t xml:space="preserve"> di Indonesia mengalami peningkatan pada penduduk usia &gt;18 tahun dari </w:t>
      </w:r>
      <w:r>
        <w:rPr>
          <w:rFonts w:hint="default" w:ascii="Times New Roman" w:cs="Times New Roman"/>
          <w:sz w:val="24"/>
          <w:szCs w:val="24"/>
        </w:rPr>
        <w:t>11,5%</w:t>
      </w:r>
      <w:r>
        <w:rPr>
          <w:rFonts w:hint="default" w:ascii="Times New Roman" w:cs="Times New Roman"/>
          <w:sz w:val="24"/>
          <w:szCs w:val="24"/>
          <w:lang w:val="en-US"/>
        </w:rPr>
        <w:t xml:space="preserve"> (</w:t>
      </w:r>
      <w:r>
        <w:rPr>
          <w:rFonts w:hint="default" w:ascii="Times New Roman" w:cs="Times New Roman"/>
          <w:sz w:val="24"/>
          <w:szCs w:val="24"/>
        </w:rPr>
        <w:t>2013</w:t>
      </w:r>
      <w:r>
        <w:rPr>
          <w:rFonts w:hint="default" w:ascii="Times New Roman" w:cs="Times New Roman"/>
          <w:sz w:val="24"/>
          <w:szCs w:val="24"/>
          <w:lang w:val="en-US"/>
        </w:rPr>
        <w:t>)</w:t>
      </w:r>
      <w:r>
        <w:rPr>
          <w:rFonts w:hint="default" w:ascii="Times New Roman" w:cs="Times New Roman"/>
          <w:sz w:val="24"/>
          <w:szCs w:val="24"/>
        </w:rPr>
        <w:t xml:space="preserve"> meningkat </w:t>
      </w:r>
      <w:r>
        <w:rPr>
          <w:rFonts w:hint="default" w:ascii="Times New Roman" w:cs="Times New Roman"/>
          <w:sz w:val="24"/>
          <w:szCs w:val="24"/>
          <w:lang w:val="en-US"/>
        </w:rPr>
        <w:t>menjadi</w:t>
      </w:r>
      <w:r>
        <w:rPr>
          <w:rFonts w:hint="default" w:ascii="Times New Roman" w:cs="Times New Roman"/>
          <w:sz w:val="24"/>
          <w:szCs w:val="24"/>
        </w:rPr>
        <w:t xml:space="preserve"> 13,6% </w:t>
      </w:r>
      <w:r>
        <w:rPr>
          <w:rFonts w:hint="default" w:ascii="Times New Roman" w:cs="Times New Roman"/>
          <w:sz w:val="24"/>
          <w:szCs w:val="24"/>
          <w:lang w:val="en-US"/>
        </w:rPr>
        <w:t>(</w:t>
      </w:r>
      <w:r>
        <w:rPr>
          <w:rFonts w:hint="default" w:ascii="Times New Roman" w:cs="Times New Roman"/>
          <w:sz w:val="24"/>
          <w:szCs w:val="24"/>
        </w:rPr>
        <w:t>2018</w:t>
      </w:r>
      <w:r>
        <w:rPr>
          <w:rFonts w:hint="default" w:ascii="Times New Roman" w:cs="Times New Roman"/>
          <w:sz w:val="24"/>
          <w:szCs w:val="24"/>
          <w:lang w:val="en-US"/>
        </w:rPr>
        <w:t>) dan</w:t>
      </w:r>
      <w:r>
        <w:rPr>
          <w:rFonts w:hint="default" w:ascii="Times New Roman" w:cs="Times New Roman"/>
          <w:sz w:val="24"/>
          <w:szCs w:val="24"/>
        </w:rPr>
        <w:t xml:space="preserve"> kejadian </w:t>
      </w:r>
      <w:r>
        <w:rPr>
          <w:rFonts w:hint="default" w:ascii="Times New Roman" w:cs="Times New Roman"/>
          <w:sz w:val="24"/>
          <w:szCs w:val="24"/>
          <w:lang w:val="en-US"/>
        </w:rPr>
        <w:t>obesitas dari 15,4 % (2013) meningkat sebesar</w:t>
      </w:r>
      <w:r>
        <w:rPr>
          <w:rFonts w:hint="default" w:ascii="Times New Roman" w:cs="Times New Roman"/>
          <w:sz w:val="24"/>
          <w:szCs w:val="24"/>
        </w:rPr>
        <w:t xml:space="preserve"> 21,8%</w:t>
      </w:r>
      <w:r>
        <w:rPr>
          <w:rFonts w:hint="default" w:ascii="Times New Roman" w:cs="Times New Roman"/>
          <w:sz w:val="24"/>
          <w:szCs w:val="24"/>
          <w:lang w:val="en-US"/>
        </w:rPr>
        <w:t xml:space="preserve"> (</w:t>
      </w:r>
      <w:r>
        <w:rPr>
          <w:rFonts w:hint="default" w:ascii="Times New Roman" w:cs="Times New Roman"/>
          <w:sz w:val="24"/>
          <w:szCs w:val="24"/>
        </w:rPr>
        <w:t>2018</w:t>
      </w:r>
      <w:r>
        <w:rPr>
          <w:rFonts w:hint="default" w:ascii="Times New Roman" w:cs="Times New Roman"/>
          <w:sz w:val="24"/>
          <w:szCs w:val="24"/>
          <w:lang w:val="en-US"/>
        </w:rPr>
        <w:t>)</w:t>
      </w:r>
      <w:r>
        <w:rPr>
          <w:rFonts w:hint="default" w:ascii="Times New Roman" w:cs="Times New Roman"/>
          <w:sz w:val="24"/>
          <w:szCs w:val="24"/>
        </w:rPr>
        <w:t xml:space="preserve">. Perempuan </w:t>
      </w:r>
      <w:r>
        <w:rPr>
          <w:rFonts w:hint="default" w:ascii="Times New Roman" w:cs="Times New Roman"/>
          <w:i/>
          <w:sz w:val="24"/>
          <w:szCs w:val="24"/>
        </w:rPr>
        <w:t>overweight</w:t>
      </w:r>
      <w:r>
        <w:rPr>
          <w:rFonts w:hint="default" w:ascii="Times New Roman" w:cs="Times New Roman"/>
          <w:sz w:val="24"/>
          <w:szCs w:val="24"/>
          <w:lang w:val="en-US"/>
        </w:rPr>
        <w:t xml:space="preserve"> </w:t>
      </w:r>
      <w:r>
        <w:rPr>
          <w:rFonts w:hint="default" w:ascii="Times New Roman" w:cs="Times New Roman"/>
          <w:sz w:val="24"/>
          <w:szCs w:val="24"/>
        </w:rPr>
        <w:t>dan obesitas</w:t>
      </w:r>
      <w:r>
        <w:rPr>
          <w:rFonts w:hint="default" w:ascii="Times New Roman" w:cs="Times New Roman"/>
          <w:sz w:val="24"/>
          <w:szCs w:val="24"/>
          <w:lang w:val="en-US"/>
        </w:rPr>
        <w:t xml:space="preserve"> </w:t>
      </w:r>
      <w:r>
        <w:rPr>
          <w:rFonts w:hint="default" w:ascii="Times New Roman" w:cs="Times New Roman"/>
          <w:sz w:val="24"/>
          <w:szCs w:val="24"/>
        </w:rPr>
        <w:t xml:space="preserve">memiliki prevalensi lebih tinggi sebesar 14,8% dan 24% dibandingkan laki-laki </w:t>
      </w:r>
      <w:r>
        <w:rPr>
          <w:rFonts w:hint="default" w:ascii="Times New Roman" w:cs="Times New Roman"/>
          <w:i/>
          <w:sz w:val="24"/>
          <w:szCs w:val="24"/>
        </w:rPr>
        <w:t>overweight</w:t>
      </w:r>
      <w:r>
        <w:rPr>
          <w:rFonts w:hint="default" w:ascii="Times New Roman" w:cs="Times New Roman"/>
          <w:sz w:val="24"/>
          <w:szCs w:val="24"/>
          <w:lang w:val="en-US"/>
        </w:rPr>
        <w:t xml:space="preserve"> </w:t>
      </w:r>
      <w:r>
        <w:rPr>
          <w:rFonts w:hint="default" w:ascii="Times New Roman" w:cs="Times New Roman"/>
          <w:sz w:val="24"/>
          <w:szCs w:val="24"/>
        </w:rPr>
        <w:t>dan obesitas sebesar 11,9% dan 11,5%.</w:t>
      </w:r>
      <w:r>
        <w:rPr>
          <w:rFonts w:hint="default" w:ascii="Times New Roman" w:cs="Times New Roman"/>
          <w:sz w:val="24"/>
          <w:szCs w:val="24"/>
        </w:rPr>
        <w:fldChar w:fldCharType="begin"/>
      </w:r>
      <w:r>
        <w:rPr>
          <w:rFonts w:hint="default" w:ascii="Times New Roman" w:cs="Times New Roman"/>
          <w:sz w:val="24"/>
          <w:szCs w:val="24"/>
        </w:rPr>
        <w:instrText xml:space="preserve">ADDIN CSL_CITATION {"citationItems":[{"id":"ITEM-1","itemData":{"author":[{"dropping-particle":"","family":"Kementrian Kesehatan RI","given":"","non-dropping-particle":"","parse-names":false,"suffix":""}],"id":"ITEM-1","issued":{"date-parts":[["2013"]]},"publisher":"Kementerian Kesehatan RI","publisher-place":"Jakarta","title":"Laporan Hasil Riset Kesehatan Dasar (Riskesdas) Indonesia tahun 2013","type":"book"},"uris":["http://www.mendeley.com/documents/?uuid=0f4aa3b1-22e8-4a69-adcc-995a6b255558","http://www.mendeley.com/documents/?uuid=6dca44e8-0dc8-4035-bd8f-9e408c17986d"]}],"mendeley":{"formattedCitation":"(Kementrian Kesehatan RI, 2013)","plainTextFormattedCitation":"(Kementrian Kesehatan RI, 2013)","previouslyFormattedCitation":"(Kementrian Kesehatan RI 2013)"},"properties":{"noteIndex":0},"schema":"https://github.com/citation-style-language/schema/raw/master/csl-citation.json"}</w:instrText>
      </w:r>
      <w:r>
        <w:rPr>
          <w:rFonts w:hint="default" w:ascii="Times New Roman" w:cs="Times New Roman"/>
          <w:sz w:val="24"/>
          <w:szCs w:val="24"/>
        </w:rPr>
        <w:fldChar w:fldCharType="separate"/>
      </w:r>
      <w:r>
        <w:rPr>
          <w:rFonts w:hint="default" w:ascii="Times New Roman" w:cs="Times New Roman"/>
          <w:sz w:val="24"/>
          <w:szCs w:val="24"/>
        </w:rPr>
        <w:t>(Kementrian Kesehatan RI, 2013)</w:t>
      </w:r>
      <w:r>
        <w:rPr>
          <w:rFonts w:hint="default" w:ascii="Times New Roman" w:cs="Times New Roman"/>
          <w:sz w:val="24"/>
          <w:szCs w:val="24"/>
        </w:rPr>
        <w:fldChar w:fldCharType="end"/>
      </w:r>
      <w:r>
        <w:rPr>
          <w:rFonts w:hint="default" w:ascii="Times New Roman" w:cs="Times New Roman"/>
          <w:sz w:val="24"/>
          <w:szCs w:val="24"/>
          <w:vertAlign w:val="superscript"/>
          <w:lang w:val="en-US"/>
        </w:rPr>
        <w:t>,</w:t>
      </w:r>
      <w:r>
        <w:rPr>
          <w:rFonts w:hint="default" w:ascii="Times New Roman" w:cs="Times New Roman"/>
          <w:sz w:val="24"/>
          <w:szCs w:val="24"/>
        </w:rPr>
        <w:fldChar w:fldCharType="begin"/>
      </w:r>
      <w:r>
        <w:rPr>
          <w:rFonts w:hint="default" w:ascii="Times New Roman" w:cs="Times New Roman"/>
          <w:sz w:val="24"/>
          <w:szCs w:val="24"/>
        </w:rPr>
        <w:instrText xml:space="preserve">ADDIN CSL_CITATION {"citationItems":[{"id":"ITEM-1","itemData":{"author":[{"dropping-particle":"","family":"Kementerian Kesehatan RI","given":"","non-dropping-particle":"","parse-names":false,"suffix":""}],"container-title":"Riset Kesehatan Dasar 2018","id":"ITEM-1","issued":{"date-parts":[["2018"]]},"page":"182-183","title":"Laporan Hasil Riset Kesehatan Dasar (Riskesdas) Indonesia tahun 2018","type":"article"},"uris":["http://www.mendeley.com/documents/?uuid=30d151b2-23c4-40e2-b026-59a9f43fcebf","http://www.mendeley.com/documents/?uuid=82215470-08c0-4bdd-bff5-923bca7619de"]}],"mendeley":{"formattedCitation":"(Kementerian Kesehatan RI, 2018b)","plainTextFormattedCitation":"(Kementerian Kesehatan RI, 2018b)","previouslyFormattedCitation":"(Kementerian Kesehatan RI 2018b)"},"properties":{"noteIndex":0},"schema":"https://github.com/citation-style-language/schema/raw/master/csl-citation.json"}</w:instrText>
      </w:r>
      <w:r>
        <w:rPr>
          <w:rFonts w:hint="default" w:ascii="Times New Roman" w:cs="Times New Roman"/>
          <w:sz w:val="24"/>
          <w:szCs w:val="24"/>
        </w:rPr>
        <w:fldChar w:fldCharType="separate"/>
      </w:r>
      <w:r>
        <w:rPr>
          <w:rFonts w:hint="default" w:ascii="Times New Roman" w:cs="Times New Roman"/>
          <w:sz w:val="24"/>
          <w:szCs w:val="24"/>
        </w:rPr>
        <w:t>(Kementerian Kesehatan RI, 2018b)</w:t>
      </w:r>
      <w:r>
        <w:rPr>
          <w:rFonts w:hint="default" w:ascii="Times New Roman" w:cs="Times New Roman"/>
          <w:sz w:val="24"/>
          <w:szCs w:val="24"/>
        </w:rPr>
        <w:fldChar w:fldCharType="end"/>
      </w:r>
    </w:p>
    <w:p>
      <w:pPr>
        <w:autoSpaceDE w:val="0"/>
        <w:autoSpaceDN w:val="0"/>
        <w:adjustRightInd w:val="0"/>
        <w:spacing w:beforeLines="0" w:afterLines="0" w:line="360" w:lineRule="auto"/>
        <w:ind w:left="720" w:firstLine="720"/>
        <w:jc w:val="both"/>
        <w:rPr>
          <w:rFonts w:hint="default" w:ascii="Times New Roman" w:cs="Times New Roman"/>
          <w:sz w:val="24"/>
          <w:szCs w:val="24"/>
          <w:lang w:val="en-US"/>
        </w:rPr>
      </w:pPr>
      <w:r>
        <w:rPr>
          <w:rFonts w:hint="default" w:ascii="Times New Roman" w:cs="Times New Roman"/>
          <w:sz w:val="24"/>
          <w:szCs w:val="24"/>
          <w:lang w:val="en-US"/>
        </w:rPr>
        <w:t xml:space="preserve">Asuhan kebidanan pada ibu hamil bertujuan untuk melakukan pengawasan sebelum persalinan, terutama ditujukan untuk pertumbuhan dan perkembangan janin pada rahim. Selain itu </w:t>
      </w:r>
      <w:r>
        <w:rPr>
          <w:rFonts w:hint="default" w:ascii="Times New Roman" w:cs="Times New Roman"/>
          <w:i/>
          <w:sz w:val="24"/>
          <w:szCs w:val="24"/>
          <w:lang w:val="en-US"/>
        </w:rPr>
        <w:t>antenatal care</w:t>
      </w:r>
      <w:r>
        <w:rPr>
          <w:rFonts w:hint="default" w:ascii="Times New Roman" w:cs="Times New Roman"/>
          <w:sz w:val="24"/>
          <w:szCs w:val="24"/>
          <w:lang w:val="en-US"/>
        </w:rPr>
        <w:t xml:space="preserve"> bertujuan untuk mendeteksi risiko komplikasi yang bisa mengancam jiwa wanita hamil.</w:t>
      </w:r>
      <w:r>
        <w:rPr>
          <w:rFonts w:hint="default" w:ascii="Times New Roman" w:cs="Times New Roman"/>
          <w:sz w:val="24"/>
          <w:szCs w:val="24"/>
          <w:lang w:val="en-US"/>
        </w:rPr>
        <w:fldChar w:fldCharType="begin"/>
      </w:r>
      <w:r>
        <w:rPr>
          <w:rFonts w:hint="default" w:ascii="Times New Roman" w:cs="Times New Roman"/>
          <w:sz w:val="24"/>
          <w:szCs w:val="24"/>
          <w:lang w:val="en-US"/>
        </w:rPr>
        <w:instrText xml:space="preserve">ADDIN CSL_CITATION {"citationItems":[{"id":"ITEM-1","itemData":{"author":[{"dropping-particle":"","family":"Manuaba","given":"Ida Bagus Gde","non-dropping-particle":"","parse-names":false,"suffix":""}],"id":"ITEM-1","issued":{"date-parts":[["2010"]]},"publisher":"EGC","publisher-place":"Jakarta","title":"Ilmu Kebidanan Penyakit Kandungan dan KB","type":"book"},"uris":["http://www.mendeley.com/documents/?uuid=2475b48b-6a6a-4764-800e-68b8591ea560"]}],"mendeley":{"formattedCitation":"(Manuaba, 2010)","plainTextFormattedCitation":"(Manuaba, 2010)","previouslyFormattedCitation":"(Manuaba 2010)"},"properties":{"noteIndex":0},"schema":"https://github.com/citation-style-language/schema/raw/master/csl-citation.json"}</w:instrText>
      </w:r>
      <w:r>
        <w:rPr>
          <w:rFonts w:hint="default" w:ascii="Times New Roman" w:cs="Times New Roman"/>
          <w:sz w:val="24"/>
          <w:szCs w:val="24"/>
          <w:lang w:val="en-US"/>
        </w:rPr>
        <w:fldChar w:fldCharType="separate"/>
      </w:r>
      <w:r>
        <w:rPr>
          <w:rFonts w:hint="default" w:ascii="Times New Roman" w:cs="Times New Roman"/>
          <w:sz w:val="24"/>
          <w:szCs w:val="24"/>
          <w:lang w:val="en-US"/>
        </w:rPr>
        <w:t>(Manuaba, 2010)</w:t>
      </w:r>
      <w:r>
        <w:rPr>
          <w:rFonts w:hint="default" w:ascii="Times New Roman" w:cs="Times New Roman"/>
          <w:sz w:val="24"/>
          <w:szCs w:val="24"/>
          <w:lang w:val="en-US"/>
        </w:rPr>
        <w:fldChar w:fldCharType="end"/>
      </w:r>
      <w:r>
        <w:rPr>
          <w:rFonts w:hint="default" w:ascii="Times New Roman" w:cs="Times New Roman"/>
          <w:sz w:val="24"/>
          <w:szCs w:val="24"/>
          <w:lang w:val="en-US"/>
        </w:rPr>
        <w:t xml:space="preserve"> Kunjungan antenatal sebaiknya paling sedikit 6 kali selama kehamilan, yaitu 2 kali pada usia kehamilan 0-3 bulan (trimester I), 1 kali pada usia kandungan sebelum 4-6 bulan (trimester II) dan 3 kali pada usia kandungan sebelum 7-9 bulan (trimester III).</w:t>
      </w:r>
      <w:r>
        <w:rPr>
          <w:rFonts w:hint="default" w:ascii="Times New Roman" w:cs="Times New Roman"/>
          <w:sz w:val="24"/>
          <w:szCs w:val="24"/>
          <w:lang w:val="en-US"/>
        </w:rPr>
        <w:fldChar w:fldCharType="begin"/>
      </w:r>
      <w:r>
        <w:rPr>
          <w:rFonts w:hint="default" w:ascii="Times New Roman" w:cs="Times New Roman"/>
          <w:sz w:val="24"/>
          <w:szCs w:val="24"/>
          <w:lang w:val="en-US"/>
        </w:rPr>
        <w:instrText xml:space="preserve">ADDIN CSL_CITATION {"citationItems":[{"id":"ITEM-1","itemData":{"author":[{"dropping-particle":"","family":"Kemenkes RI","given":"","non-dropping-particle":"","parse-names":false,"suffix":""}],"container-title":"Pedoman Bagi Ibu Hamil , Ibu Nifas dan Bayi Baru Lahir Selama Covid-19","id":"ITEM-1","issued":{"date-parts":[["2020"]]},"publisher":"Kementerian Kesehatan RI","publisher-place":"Jakarta","title":"Pedoman Bagi Ibu Hamil, Ibu Nifas Dan Bayi Baru Lahir di Era Adaptasi Kebiasaan Baru","type":"book"},"uris":["http://www.mendeley.com/documents/?uuid=daf2a903-18d9-43a3-b44c-f625f0b51f7c","http://www.mendeley.com/documents/?uuid=844ba8e0-bd09-45ca-b3a3-680e87310d3d"]}],"mendeley":{"formattedCitation":"(Kemenkes RI, 2020a)","plainTextFormattedCitation":"(Kemenkes RI, 2020a)","previouslyFormattedCitation":"(Kemenkes RI 2020a)"},"properties":{"noteIndex":0},"schema":"https://github.com/citation-style-language/schema/raw/master/csl-citation.json"}</w:instrText>
      </w:r>
      <w:r>
        <w:rPr>
          <w:rFonts w:hint="default" w:ascii="Times New Roman" w:cs="Times New Roman"/>
          <w:sz w:val="24"/>
          <w:szCs w:val="24"/>
          <w:lang w:val="en-US"/>
        </w:rPr>
        <w:fldChar w:fldCharType="separate"/>
      </w:r>
      <w:r>
        <w:rPr>
          <w:rFonts w:hint="default" w:ascii="Times New Roman" w:cs="Times New Roman"/>
          <w:sz w:val="24"/>
          <w:szCs w:val="24"/>
          <w:lang w:val="en-US"/>
        </w:rPr>
        <w:t>(Kemenkes RI, 2020a)</w:t>
      </w:r>
      <w:r>
        <w:rPr>
          <w:rFonts w:hint="default" w:ascii="Times New Roman" w:cs="Times New Roman"/>
          <w:sz w:val="24"/>
          <w:szCs w:val="24"/>
          <w:lang w:val="en-US"/>
        </w:rPr>
        <w:fldChar w:fldCharType="end"/>
      </w:r>
    </w:p>
    <w:p>
      <w:pPr>
        <w:autoSpaceDE w:val="0"/>
        <w:autoSpaceDN w:val="0"/>
        <w:adjustRightInd w:val="0"/>
        <w:spacing w:beforeLines="0" w:afterLines="0" w:line="360" w:lineRule="auto"/>
        <w:ind w:left="720" w:firstLine="720"/>
        <w:jc w:val="both"/>
        <w:rPr>
          <w:rFonts w:hint="default" w:ascii="Times New Roman" w:cs="Times New Roman"/>
          <w:sz w:val="24"/>
          <w:szCs w:val="24"/>
          <w:lang w:val="en-US"/>
        </w:rPr>
      </w:pPr>
      <w:r>
        <w:rPr>
          <w:rFonts w:hint="default" w:ascii="Times New Roman" w:cs="Times New Roman"/>
          <w:sz w:val="24"/>
          <w:szCs w:val="24"/>
          <w:lang w:val="en-US"/>
        </w:rPr>
        <w:t>Asuhan persalinan normal harus diberikan kepada semua ibu karena bertujuan untuk menjaga kelangsungan hidup dan memberikan derajat kesehatan yang tinggi bagi ibu dan bayinya, melalui upaya yang</w:t>
      </w:r>
      <w:r>
        <w:rPr>
          <w:rFonts w:hint="default" w:ascii="Times New Roman" w:cs="Times New Roman"/>
          <w:sz w:val="24"/>
          <w:szCs w:val="24"/>
        </w:rPr>
        <w:t xml:space="preserve"> </w:t>
      </w:r>
      <w:r>
        <w:rPr>
          <w:rFonts w:hint="default" w:ascii="Times New Roman" w:cs="Times New Roman"/>
          <w:sz w:val="24"/>
          <w:szCs w:val="24"/>
          <w:lang w:val="en-US"/>
        </w:rPr>
        <w:t>terintegrasi dan lengkap tetapi dengan intervensi yang seminimal mungkin agar prinsip keamanan dan kualitas pelayanan dapat terjaga pada tingkat yang diinginkan (optimal). Dengan pendekatan seperti ini, berarti bahwa setiap intervensi yang akan diaplikasikan dalam asuhan persalinan normal harus mempunyai alasan dan bukti ilmiah yang kuat tentang manfaat intervensi tersebut bagi kemajuan dan keberhasilan proses persalinan.</w:t>
      </w:r>
      <w:r>
        <w:rPr>
          <w:rFonts w:hint="default" w:ascii="Times New Roman" w:cs="Times New Roman"/>
          <w:sz w:val="24"/>
          <w:szCs w:val="24"/>
          <w:lang w:val="en-US"/>
        </w:rPr>
        <w:fldChar w:fldCharType="begin"/>
      </w:r>
      <w:r>
        <w:rPr>
          <w:rFonts w:hint="default" w:ascii="Times New Roman" w:cs="Times New Roman"/>
          <w:sz w:val="24"/>
          <w:szCs w:val="24"/>
          <w:lang w:val="en-US"/>
        </w:rPr>
        <w:instrText xml:space="preserve">ADDIN CSL_CITATION {"citationItems":[{"id":"ITEM-1","itemData":{"author":[{"dropping-particle":"","family":"JNPK-KR","given":"","non-dropping-particle":"","parse-names":false,"suffix":""}],"id":"ITEM-1","issued":{"date-parts":[["2014"]]},"publisher":"JNPK-KR","publisher-place":"Jakarta","title":"Buku Acuan Asuhan Persalinan Normal","type":"book"},"uris":["http://www.mendeley.com/documents/?uuid=ecf5d2c1-6a01-4a9b-bfbe-edddc9dd51d4","http://www.mendeley.com/documents/?uuid=70e5b391-8214-4cfd-a36b-6beb25c2ce63"]}],"mendeley":{"formattedCitation":"(JNPK-KR, 2014)","plainTextFormattedCitation":"(JNPK-KR, 2014)","previouslyFormattedCitation":"(JNPK-KR 2014)"},"properties":{"noteIndex":0},"schema":"https://github.com/citation-style-language/schema/raw/master/csl-citation.json"}</w:instrText>
      </w:r>
      <w:r>
        <w:rPr>
          <w:rFonts w:hint="default" w:ascii="Times New Roman" w:cs="Times New Roman"/>
          <w:sz w:val="24"/>
          <w:szCs w:val="24"/>
          <w:lang w:val="en-US"/>
        </w:rPr>
        <w:fldChar w:fldCharType="separate"/>
      </w:r>
      <w:r>
        <w:rPr>
          <w:rFonts w:hint="default" w:ascii="Times New Roman" w:cs="Times New Roman"/>
          <w:sz w:val="24"/>
          <w:szCs w:val="24"/>
          <w:lang w:val="en-US"/>
        </w:rPr>
        <w:t>(JNPK-KR, 2014)</w:t>
      </w:r>
      <w:r>
        <w:rPr>
          <w:rFonts w:hint="default" w:ascii="Times New Roman" w:cs="Times New Roman"/>
          <w:sz w:val="24"/>
          <w:szCs w:val="24"/>
          <w:lang w:val="en-US"/>
        </w:rPr>
        <w:fldChar w:fldCharType="end"/>
      </w:r>
    </w:p>
    <w:p>
      <w:pPr>
        <w:autoSpaceDE w:val="0"/>
        <w:autoSpaceDN w:val="0"/>
        <w:adjustRightInd w:val="0"/>
        <w:spacing w:beforeLines="0" w:afterLines="0" w:line="360" w:lineRule="auto"/>
        <w:ind w:left="720" w:firstLine="720"/>
        <w:jc w:val="both"/>
        <w:rPr>
          <w:rFonts w:hint="default" w:ascii="Times New Roman" w:cs="Times New Roman"/>
          <w:sz w:val="24"/>
          <w:szCs w:val="24"/>
          <w:lang w:val="en-US"/>
        </w:rPr>
      </w:pPr>
      <w:r>
        <w:rPr>
          <w:rFonts w:hint="default" w:ascii="Times New Roman" w:cs="Times New Roman"/>
          <w:sz w:val="24"/>
          <w:szCs w:val="24"/>
          <w:lang w:val="en-US"/>
        </w:rPr>
        <w:t>Asuhan pada masa neonatus sangat diprioritaskan karena merupakan masa kritis dari kematian bayi. Dua pertiga dari kematian bayi terjadi dalam 4 minggu setelah persalinan, 60% kematian bayi baru lahir terjadi dalam waktu 7 hari setelah lahir. Dengan pemantauan yang teratur pada waktu nifas dan bayinya, dapat mencegah mortalitas dan morbiditas ibu dan bayinya.</w:t>
      </w:r>
      <w:r>
        <w:rPr>
          <w:rFonts w:hint="default" w:ascii="Times New Roman" w:cs="Times New Roman"/>
          <w:sz w:val="24"/>
          <w:szCs w:val="24"/>
          <w:lang w:val="en-US"/>
        </w:rPr>
        <w:fldChar w:fldCharType="begin"/>
      </w:r>
      <w:r>
        <w:rPr>
          <w:rFonts w:hint="default" w:ascii="Times New Roman" w:cs="Times New Roman"/>
          <w:sz w:val="24"/>
          <w:szCs w:val="24"/>
          <w:lang w:val="en-US"/>
        </w:rPr>
        <w:instrText xml:space="preserve">ADDIN CSL_CITATION {"citationItems":[{"id":"ITEM-1","itemData":{"author":[{"dropping-particle":"","family":"Prawirohardjo","given":"Sarwono","non-dropping-particle":"","parse-names":false,"suffix":""},{"dropping-particle":"","family":"Saifuddin","given":"Abdul Bari","non-dropping-particle":"","parse-names":false,"suffix":""},{"dropping-particle":"","family":"Rachimhadhi","given":"Trijatmo","non-dropping-particle":"","parse-names":false,"suffix":""},{"dropping-particle":"","family":"Wiknjosastro","given":"Gulardi Hanifa","non-dropping-particle":"","parse-names":false,"suffix":""}],"id":"ITEM-1","issued":{"date-parts":[["2014"]]},"publisher":"Bina Pustaka Sarwono Prawirohardjo","publisher-place":"Jakarta","title":"Ilmu Kebidanan","type":"book"},"uris":["http://www.mendeley.com/documents/?uuid=ed4e22e2-229c-4c8b-8fca-7055e096e080","http://www.mendeley.com/documents/?uuid=de0349e1-9b42-41d5-b171-888fca6c275f"]}],"mendeley":{"formattedCitation":"(Prawirohardjo et al., 2014)","plainTextFormattedCitation":"(Prawirohardjo et al., 2014)","previouslyFormattedCitation":"(Prawirohardjo et al. 2014)"},"properties":{"noteIndex":0},"schema":"https://github.com/citation-style-language/schema/raw/master/csl-citation.json"}</w:instrText>
      </w:r>
      <w:r>
        <w:rPr>
          <w:rFonts w:hint="default" w:ascii="Times New Roman" w:cs="Times New Roman"/>
          <w:sz w:val="24"/>
          <w:szCs w:val="24"/>
          <w:lang w:val="en-US"/>
        </w:rPr>
        <w:fldChar w:fldCharType="separate"/>
      </w:r>
      <w:r>
        <w:rPr>
          <w:rFonts w:hint="default" w:ascii="Times New Roman" w:cs="Times New Roman"/>
          <w:sz w:val="24"/>
          <w:szCs w:val="24"/>
          <w:lang w:val="en-US"/>
        </w:rPr>
        <w:t>(Prawirohardjo et al., 2014)</w:t>
      </w:r>
      <w:r>
        <w:rPr>
          <w:rFonts w:hint="default" w:ascii="Times New Roman" w:cs="Times New Roman"/>
          <w:sz w:val="24"/>
          <w:szCs w:val="24"/>
          <w:lang w:val="en-US"/>
        </w:rPr>
        <w:fldChar w:fldCharType="end"/>
      </w:r>
    </w:p>
    <w:p>
      <w:pPr>
        <w:autoSpaceDE w:val="0"/>
        <w:autoSpaceDN w:val="0"/>
        <w:adjustRightInd w:val="0"/>
        <w:spacing w:beforeLines="0" w:afterLines="0" w:line="360" w:lineRule="auto"/>
        <w:ind w:left="720" w:firstLine="720"/>
        <w:jc w:val="both"/>
        <w:rPr>
          <w:rFonts w:hint="default" w:ascii="Times New Roman" w:cs="Times New Roman"/>
          <w:sz w:val="24"/>
          <w:szCs w:val="24"/>
          <w:lang w:val="en-US"/>
        </w:rPr>
      </w:pPr>
      <w:r>
        <w:rPr>
          <w:rFonts w:hint="default" w:ascii="Times New Roman" w:cs="Times New Roman"/>
          <w:sz w:val="24"/>
          <w:szCs w:val="24"/>
          <w:lang w:val="en-US"/>
        </w:rPr>
        <w:t>Asuhan nifas juga sangat diperlukan dalam periode ini karena merupakan masa kritis baik ibu maupun bayinya. Diperkirakan bahwa 60% kematian ibu akibat kehamilan terjadi setelah masa nifas terjadi dalam 24 jam pertama.</w:t>
      </w:r>
      <w:r>
        <w:rPr>
          <w:rFonts w:hint="default" w:ascii="Times New Roman" w:cs="Times New Roman"/>
          <w:sz w:val="24"/>
          <w:szCs w:val="24"/>
          <w:lang w:val="en-US"/>
        </w:rPr>
        <w:fldChar w:fldCharType="begin"/>
      </w:r>
      <w:r>
        <w:rPr>
          <w:rFonts w:hint="default" w:ascii="Times New Roman" w:cs="Times New Roman"/>
          <w:sz w:val="24"/>
          <w:szCs w:val="24"/>
          <w:lang w:val="en-US"/>
        </w:rPr>
        <w:instrText xml:space="preserve">ADDIN CSL_CITATION {"citationItems":[{"id":"ITEM-1","itemData":{"author":[{"dropping-particle":"","family":"Saifuddin","given":"Abdul Bari","non-dropping-particle":"","parse-names":false,"suffix":""}],"id":"ITEM-1","issued":{"date-parts":[["2012"]]},"publisher":"Bina Pustaka Sarwono Prawirohardjo","publisher-place":"Jakarta","title":"Buku Acuan Nasional Pelayanan Kesehatan Maternal dan Neonatal","type":"book"},"uris":["http://www.mendeley.com/documents/?uuid=dd7276ad-bb0d-4f1f-a2f1-23c5adb813db"]}],"mendeley":{"formattedCitation":"(Saifuddin, 2012)","plainTextFormattedCitation":"(Saifuddin, 2012)","previouslyFormattedCitation":"(Saifuddin 2012)"},"properties":{"noteIndex":0},"schema":"https://github.com/citation-style-language/schema/raw/master/csl-citation.json"}</w:instrText>
      </w:r>
      <w:r>
        <w:rPr>
          <w:rFonts w:hint="default" w:ascii="Times New Roman" w:cs="Times New Roman"/>
          <w:sz w:val="24"/>
          <w:szCs w:val="24"/>
          <w:lang w:val="en-US"/>
        </w:rPr>
        <w:fldChar w:fldCharType="separate"/>
      </w:r>
      <w:r>
        <w:rPr>
          <w:rFonts w:hint="default" w:ascii="Times New Roman" w:cs="Times New Roman"/>
          <w:sz w:val="24"/>
          <w:szCs w:val="24"/>
          <w:lang w:val="en-US"/>
        </w:rPr>
        <w:t>(Saifuddin, 2012)</w:t>
      </w:r>
      <w:r>
        <w:rPr>
          <w:rFonts w:hint="default" w:ascii="Times New Roman" w:cs="Times New Roman"/>
          <w:sz w:val="24"/>
          <w:szCs w:val="24"/>
          <w:lang w:val="en-US"/>
        </w:rPr>
        <w:fldChar w:fldCharType="end"/>
      </w:r>
      <w:r>
        <w:rPr>
          <w:rFonts w:hint="default" w:ascii="Times New Roman" w:cs="Times New Roman"/>
          <w:sz w:val="24"/>
          <w:szCs w:val="24"/>
          <w:lang w:val="en-US"/>
        </w:rPr>
        <w:t xml:space="preserve"> Masa nifas atau puerperium adalah setelah kala IV sampai dengan enam minggu berikutnya (pulihnya alat-alat kandungan kembali seperti seadaan sebelum hamil). Akan tetapi selurut otot genetalia baru pulih kembali seperti sebelum kehamilan dalam waktu 3 bulan. Masa ini merupakan periode kritis baik bagi ibu maupun bayinya, maka perlu diperhatikan. Dalam masa nifas ini, ibu juga harus diberikan paparan mengenai kontrasepsi untuk merencanakan keluarga berencana. Lebih dari 95% klien pasca persalinan ingin menunda kehamilan berikutnya paling sedikit 2 tahun lagi, atau tidak ingin tambah anak lagi.</w:t>
      </w:r>
    </w:p>
    <w:p>
      <w:pPr>
        <w:autoSpaceDE w:val="0"/>
        <w:autoSpaceDN w:val="0"/>
        <w:adjustRightInd w:val="0"/>
        <w:spacing w:beforeLines="0" w:afterLines="0" w:line="360" w:lineRule="auto"/>
        <w:ind w:left="720" w:firstLine="720"/>
        <w:jc w:val="both"/>
        <w:rPr>
          <w:rFonts w:hint="default" w:ascii="Times New Roman" w:cs="Times New Roman"/>
          <w:sz w:val="24"/>
          <w:szCs w:val="24"/>
          <w:lang w:val="en-US"/>
        </w:rPr>
      </w:pPr>
      <w:r>
        <w:rPr>
          <w:rFonts w:hint="default" w:ascii="Times New Roman" w:cs="Times New Roman"/>
          <w:sz w:val="24"/>
          <w:szCs w:val="24"/>
          <w:lang w:val="en-US"/>
        </w:rPr>
        <w:t>Bidan memberikan pelayanan berkesinambungan</w:t>
      </w:r>
      <w:r>
        <w:rPr>
          <w:rFonts w:hint="default" w:ascii="Times New Roman" w:cs="Times New Roman"/>
          <w:color w:val="000000"/>
          <w:sz w:val="24"/>
          <w:szCs w:val="24"/>
          <w:lang w:val="en-US"/>
        </w:rPr>
        <w:t xml:space="preserve"> </w:t>
      </w:r>
      <w:r>
        <w:rPr>
          <w:rFonts w:hint="default" w:ascii="Times New Roman" w:cs="Times New Roman"/>
          <w:sz w:val="24"/>
          <w:szCs w:val="24"/>
          <w:lang w:val="en-US"/>
        </w:rPr>
        <w:t>yaitu mulai dengan seseorang merencanakan jumlah dan jarak kehamilannya dengan menggunakan KB (keluarga berencana), mencegah dan mengurangi seorang perempuan hamil mengalami komplikasi dalam kehamilan, persalinan, masa nifas dalam upaya mencegah kematian atau kesakitan dengan melakukan Pelayanan Obstetrik Neonatal Esensial Dasar.</w:t>
      </w:r>
      <w:r>
        <w:rPr>
          <w:rFonts w:hint="default" w:ascii="Times New Roman" w:cs="Times New Roman"/>
          <w:sz w:val="24"/>
          <w:szCs w:val="24"/>
          <w:lang w:val="en-US"/>
        </w:rPr>
        <w:fldChar w:fldCharType="begin"/>
      </w:r>
      <w:r>
        <w:rPr>
          <w:rFonts w:hint="default" w:ascii="Times New Roman" w:cs="Times New Roman"/>
          <w:sz w:val="24"/>
          <w:szCs w:val="24"/>
          <w:lang w:val="en-US"/>
        </w:rPr>
        <w:instrText xml:space="preserve">ADDIN CSL_CITATION {"citationItems":[{"id":"ITEM-1","itemData":{"author":[{"dropping-particle":"","family":"Prawirohardjo","given":"Sarwono","non-dropping-particle":"","parse-names":false,"suffix":""},{"dropping-particle":"","family":"Saifuddin","given":"Abdul Bari","non-dropping-particle":"","parse-names":false,"suffix":""},{"dropping-particle":"","family":"Rachimhadhi","given":"Trijatmo","non-dropping-particle":"","parse-names":false,"suffix":""},{"dropping-particle":"","family":"Wiknjosastro","given":"Gulardi Hanifa","non-dropping-particle":"","parse-names":false,"suffix":""}],"id":"ITEM-1","issued":{"date-parts":[["2014"]]},"publisher":"Bina Pustaka Sarwono Prawirohardjo","publisher-place":"Jakarta","title":"Ilmu Kebidanan","type":"book"},"uris":["http://www.mendeley.com/documents/?uuid=de0349e1-9b42-41d5-b171-888fca6c275f","http://www.mendeley.com/documents/?uuid=ed4e22e2-229c-4c8b-8fca-7055e096e080"]}],"mendeley":{"formattedCitation":"(Prawirohardjo et al., 2014)","plainTextFormattedCitation":"(Prawirohardjo et al., 2014)","previouslyFormattedCitation":"(Prawirohardjo et al. 2014)"},"properties":{"noteIndex":0},"schema":"https://github.com/citation-style-language/schema/raw/master/csl-citation.json"}</w:instrText>
      </w:r>
      <w:r>
        <w:rPr>
          <w:rFonts w:hint="default" w:ascii="Times New Roman" w:cs="Times New Roman"/>
          <w:sz w:val="24"/>
          <w:szCs w:val="24"/>
          <w:lang w:val="en-US"/>
        </w:rPr>
        <w:fldChar w:fldCharType="separate"/>
      </w:r>
      <w:r>
        <w:rPr>
          <w:rFonts w:hint="default" w:ascii="Times New Roman" w:cs="Times New Roman"/>
          <w:sz w:val="24"/>
          <w:szCs w:val="24"/>
          <w:lang w:val="en-US"/>
        </w:rPr>
        <w:t>(Prawirohardjo et al., 2014)</w:t>
      </w:r>
      <w:r>
        <w:rPr>
          <w:rFonts w:hint="default" w:ascii="Times New Roman" w:cs="Times New Roman"/>
          <w:sz w:val="24"/>
          <w:szCs w:val="24"/>
          <w:lang w:val="en-US"/>
        </w:rPr>
        <w:fldChar w:fldCharType="end"/>
      </w:r>
    </w:p>
    <w:p>
      <w:pPr>
        <w:pStyle w:val="7"/>
        <w:numPr>
          <w:ilvl w:val="0"/>
          <w:numId w:val="1"/>
        </w:numPr>
        <w:spacing w:beforeLines="0" w:afterLines="0" w:line="360" w:lineRule="auto"/>
        <w:ind w:left="567" w:leftChars="0" w:hanging="567" w:firstLineChars="0"/>
        <w:rPr>
          <w:rFonts w:hint="default" w:ascii="Times New Roman" w:hAnsi="Times New Roman" w:eastAsia="SimSun"/>
          <w:b/>
          <w:sz w:val="24"/>
          <w:szCs w:val="24"/>
        </w:rPr>
      </w:pPr>
      <w:r>
        <w:rPr>
          <w:rFonts w:hint="default" w:ascii="Times New Roman" w:hAnsi="Times New Roman" w:eastAsia="SimSun"/>
          <w:b/>
          <w:sz w:val="24"/>
          <w:szCs w:val="24"/>
        </w:rPr>
        <w:t xml:space="preserve">Tujuan </w:t>
      </w:r>
    </w:p>
    <w:p>
      <w:pPr>
        <w:pStyle w:val="6"/>
        <w:numPr>
          <w:ilvl w:val="0"/>
          <w:numId w:val="2"/>
        </w:numPr>
        <w:spacing w:beforeLines="0" w:after="200" w:afterLines="0" w:line="360" w:lineRule="auto"/>
        <w:jc w:val="both"/>
        <w:rPr>
          <w:rFonts w:hint="default" w:ascii="Times New Roman" w:cs="Times New Roman"/>
          <w:sz w:val="24"/>
          <w:szCs w:val="24"/>
        </w:rPr>
      </w:pPr>
      <w:r>
        <w:rPr>
          <w:rFonts w:hint="default" w:ascii="Times New Roman" w:cs="Times New Roman"/>
          <w:sz w:val="24"/>
          <w:szCs w:val="24"/>
        </w:rPr>
        <w:t xml:space="preserve">Tujuan Umum </w:t>
      </w:r>
    </w:p>
    <w:p>
      <w:pPr>
        <w:pStyle w:val="6"/>
        <w:spacing w:beforeLines="0" w:afterLines="0" w:line="360" w:lineRule="auto"/>
        <w:ind w:left="786"/>
        <w:jc w:val="both"/>
        <w:rPr>
          <w:rFonts w:hint="default" w:ascii="Times New Roman" w:cs="Times New Roman"/>
          <w:sz w:val="24"/>
          <w:szCs w:val="24"/>
        </w:rPr>
      </w:pPr>
      <w:r>
        <w:rPr>
          <w:rFonts w:hint="default" w:ascii="Times New Roman" w:cs="Times New Roman"/>
          <w:sz w:val="24"/>
          <w:szCs w:val="24"/>
          <w:lang w:val="zh-CN"/>
        </w:rPr>
        <w:t>Agar semua ibu hamil mendapatkan</w:t>
      </w:r>
      <w:r>
        <w:rPr>
          <w:rFonts w:ascii="Times New Roman" w:cs="Times New Roman"/>
          <w:sz w:val="24"/>
          <w:szCs w:val="24"/>
        </w:rPr>
        <w:t xml:space="preserve"> asuhan kebidanan secara berkesinambungan atau </w:t>
      </w:r>
      <w:r>
        <w:rPr>
          <w:rFonts w:ascii="Times New Roman" w:cs="Times New Roman"/>
          <w:i/>
          <w:sz w:val="24"/>
          <w:szCs w:val="24"/>
        </w:rPr>
        <w:t>Continuity of Care</w:t>
      </w:r>
      <w:r>
        <w:rPr>
          <w:rFonts w:hint="default" w:ascii="Times New Roman" w:cs="Times New Roman"/>
          <w:i/>
          <w:sz w:val="24"/>
          <w:szCs w:val="24"/>
          <w:lang w:val="zh-CN"/>
        </w:rPr>
        <w:t xml:space="preserve"> </w:t>
      </w:r>
      <w:r>
        <w:rPr>
          <w:rFonts w:hint="default" w:ascii="Times New Roman" w:cs="Times New Roman"/>
          <w:i w:val="0"/>
          <w:iCs/>
          <w:sz w:val="24"/>
          <w:szCs w:val="24"/>
          <w:lang w:val="zh-CN"/>
        </w:rPr>
        <w:t xml:space="preserve">sejak </w:t>
      </w:r>
      <w:r>
        <w:rPr>
          <w:rFonts w:ascii="Times New Roman" w:cs="Times New Roman"/>
          <w:sz w:val="24"/>
          <w:szCs w:val="24"/>
        </w:rPr>
        <w:t>hamil TM III usia &gt; 36 minggu, ibu bersalin, ibu nifas, BBL, dan pelaksanaan Keluarga Berencana (KB)</w:t>
      </w:r>
      <w:r>
        <w:rPr>
          <w:rFonts w:ascii="Times New Roman" w:cs="Times New Roman"/>
          <w:i/>
          <w:sz w:val="24"/>
          <w:szCs w:val="24"/>
        </w:rPr>
        <w:t>.</w:t>
      </w:r>
      <w:r>
        <w:rPr>
          <w:rFonts w:ascii="Times New Roman" w:cs="Times New Roman"/>
          <w:sz w:val="24"/>
          <w:szCs w:val="24"/>
        </w:rPr>
        <w:t xml:space="preserve"> Dengan menggunakan pendekatan manajemen kebidanan dan dokumentasi dengan pendekatan metode SOAP.</w:t>
      </w:r>
      <w:r>
        <w:rPr>
          <w:rFonts w:hint="default" w:ascii="Times New Roman" w:cs="Times New Roman"/>
          <w:sz w:val="24"/>
          <w:szCs w:val="24"/>
        </w:rPr>
        <w:t xml:space="preserve">. </w:t>
      </w:r>
    </w:p>
    <w:p>
      <w:pPr>
        <w:pStyle w:val="6"/>
        <w:numPr>
          <w:ilvl w:val="0"/>
          <w:numId w:val="2"/>
        </w:numPr>
        <w:spacing w:beforeLines="0" w:after="0" w:afterLines="0" w:line="360" w:lineRule="auto"/>
        <w:jc w:val="both"/>
        <w:rPr>
          <w:rFonts w:hint="default" w:ascii="Times New Roman" w:cs="Times New Roman"/>
          <w:sz w:val="24"/>
          <w:szCs w:val="24"/>
        </w:rPr>
      </w:pPr>
      <w:r>
        <w:rPr>
          <w:rFonts w:hint="default" w:ascii="Times New Roman" w:cs="Times New Roman"/>
          <w:sz w:val="24"/>
          <w:szCs w:val="24"/>
        </w:rPr>
        <w:t xml:space="preserve">Tujuan Khusus </w:t>
      </w:r>
    </w:p>
    <w:p>
      <w:pPr>
        <w:pStyle w:val="6"/>
        <w:numPr>
          <w:ilvl w:val="0"/>
          <w:numId w:val="3"/>
        </w:numPr>
        <w:spacing w:beforeLines="0" w:after="0" w:afterLines="0" w:line="360" w:lineRule="auto"/>
        <w:jc w:val="both"/>
        <w:rPr>
          <w:rFonts w:hint="default" w:ascii="Times New Roman" w:cs="Times New Roman"/>
          <w:sz w:val="24"/>
          <w:szCs w:val="24"/>
        </w:rPr>
      </w:pPr>
      <w:r>
        <w:rPr>
          <w:rFonts w:hint="default" w:ascii="Times New Roman" w:cs="Times New Roman"/>
          <w:sz w:val="24"/>
          <w:szCs w:val="24"/>
        </w:rPr>
        <w:t xml:space="preserve">Melakukan asuhan pada kehamilan trimester III meliputi pengkajian pada ibu hamil, menyusun diagnosa kebidanan sesuai dengan prioritas, merencanakan asuhan kebidanan secara </w:t>
      </w:r>
      <w:r>
        <w:rPr>
          <w:rFonts w:hint="default" w:ascii="Times New Roman" w:cs="Times New Roman"/>
          <w:i/>
          <w:sz w:val="24"/>
          <w:szCs w:val="24"/>
        </w:rPr>
        <w:t>Continuity of Care</w:t>
      </w:r>
      <w:r>
        <w:rPr>
          <w:rFonts w:hint="default" w:ascii="Times New Roman" w:cs="Times New Roman"/>
          <w:sz w:val="24"/>
          <w:szCs w:val="24"/>
        </w:rPr>
        <w:t>, melaksanakan asuhan kebidanan berdasarkan rencana yang sudah disusun, melakukan evaluasi asuhan kebidanan yang telah dilakukan, mendokumentasikan asuhan kebidanan yang telah dilakukan</w:t>
      </w:r>
      <w:r>
        <w:rPr>
          <w:rFonts w:hint="default" w:ascii="Times New Roman" w:cs="Times New Roman"/>
          <w:sz w:val="24"/>
          <w:szCs w:val="24"/>
          <w:lang w:val="zh-CN"/>
        </w:rPr>
        <w:t xml:space="preserve"> pada Ny D</w:t>
      </w:r>
      <w:r>
        <w:rPr>
          <w:rFonts w:hint="default" w:ascii="Times New Roman" w:cs="Times New Roman"/>
          <w:sz w:val="24"/>
          <w:szCs w:val="24"/>
        </w:rPr>
        <w:t>.</w:t>
      </w:r>
    </w:p>
    <w:p>
      <w:pPr>
        <w:pStyle w:val="6"/>
        <w:numPr>
          <w:ilvl w:val="0"/>
          <w:numId w:val="3"/>
        </w:numPr>
        <w:spacing w:beforeLines="0" w:after="0" w:afterLines="0" w:line="360" w:lineRule="auto"/>
        <w:jc w:val="both"/>
        <w:rPr>
          <w:rFonts w:hint="default" w:ascii="Times New Roman" w:cs="Times New Roman"/>
          <w:sz w:val="24"/>
          <w:szCs w:val="24"/>
        </w:rPr>
      </w:pPr>
      <w:r>
        <w:rPr>
          <w:rFonts w:hint="default" w:ascii="Times New Roman" w:cs="Times New Roman"/>
          <w:sz w:val="24"/>
          <w:szCs w:val="24"/>
        </w:rPr>
        <w:t xml:space="preserve">Melakukan asuhan pada persalinan meliputi pengkajian pada ibu bersalin, menyusun diagnosa kebidanan sesuai dengan prioritas, merencanakan asuhan kebidanan secara </w:t>
      </w:r>
      <w:r>
        <w:rPr>
          <w:rFonts w:hint="default" w:ascii="Times New Roman" w:cs="Times New Roman"/>
          <w:i/>
          <w:sz w:val="24"/>
          <w:szCs w:val="24"/>
        </w:rPr>
        <w:t>Continuity of Care,</w:t>
      </w:r>
      <w:r>
        <w:rPr>
          <w:rFonts w:hint="default" w:ascii="Times New Roman" w:cs="Times New Roman"/>
          <w:sz w:val="24"/>
          <w:szCs w:val="24"/>
        </w:rPr>
        <w:t xml:space="preserve"> melaksanakan asuhan kebidanan berdasarkan rencana yang sudah disusun, melakukan evaluasi asuhan kebidanan yang telah dilakukan, mendokumentasikan asuhan kebidanan yang telah dilakukan</w:t>
      </w:r>
      <w:r>
        <w:rPr>
          <w:rFonts w:hint="default" w:ascii="Times New Roman" w:cs="Times New Roman"/>
          <w:sz w:val="24"/>
          <w:szCs w:val="24"/>
          <w:lang w:val="zh-CN"/>
        </w:rPr>
        <w:t xml:space="preserve"> pada Ny D</w:t>
      </w:r>
      <w:r>
        <w:rPr>
          <w:rFonts w:hint="default" w:ascii="Times New Roman" w:cs="Times New Roman"/>
          <w:sz w:val="24"/>
          <w:szCs w:val="24"/>
        </w:rPr>
        <w:t xml:space="preserve">. </w:t>
      </w:r>
    </w:p>
    <w:p>
      <w:pPr>
        <w:pStyle w:val="6"/>
        <w:numPr>
          <w:ilvl w:val="0"/>
          <w:numId w:val="3"/>
        </w:numPr>
        <w:spacing w:beforeLines="0" w:after="0" w:afterLines="0" w:line="360" w:lineRule="auto"/>
        <w:jc w:val="both"/>
        <w:rPr>
          <w:rFonts w:hint="default" w:ascii="Times New Roman" w:cs="Times New Roman"/>
          <w:sz w:val="24"/>
          <w:szCs w:val="24"/>
        </w:rPr>
      </w:pPr>
      <w:r>
        <w:rPr>
          <w:rFonts w:hint="default" w:ascii="Times New Roman" w:cs="Times New Roman"/>
          <w:sz w:val="24"/>
          <w:szCs w:val="24"/>
        </w:rPr>
        <w:t xml:space="preserve">Melakukan asuhan pada nifas meliputi pengkajian pada ibu nifas, menyusun diagnosa kebidanan sesuai dengan prioritas, merencanakan asuhan kebidanan secara </w:t>
      </w:r>
      <w:r>
        <w:rPr>
          <w:rFonts w:hint="default" w:ascii="Times New Roman" w:cs="Times New Roman"/>
          <w:i/>
          <w:sz w:val="24"/>
          <w:szCs w:val="24"/>
        </w:rPr>
        <w:t>Continuity of Care,</w:t>
      </w:r>
      <w:r>
        <w:rPr>
          <w:rFonts w:hint="default" w:ascii="Times New Roman" w:cs="Times New Roman"/>
          <w:sz w:val="24"/>
          <w:szCs w:val="24"/>
        </w:rPr>
        <w:t xml:space="preserve"> melaksanakan asuhan kebidanan berdasarkan rencana yang sudah disusun, melakukan evaluasi asuhan kebidanan yang telah dilakukan, mendokumentasikan asuhan kebidanan yang telah dilakukan</w:t>
      </w:r>
      <w:r>
        <w:rPr>
          <w:rFonts w:hint="default" w:ascii="Times New Roman" w:cs="Times New Roman"/>
          <w:sz w:val="24"/>
          <w:szCs w:val="24"/>
          <w:lang w:val="zh-CN"/>
        </w:rPr>
        <w:t xml:space="preserve"> pada Ny D</w:t>
      </w:r>
      <w:r>
        <w:rPr>
          <w:rFonts w:hint="default" w:ascii="Times New Roman" w:cs="Times New Roman"/>
          <w:sz w:val="24"/>
          <w:szCs w:val="24"/>
        </w:rPr>
        <w:t>.</w:t>
      </w:r>
    </w:p>
    <w:p>
      <w:pPr>
        <w:pStyle w:val="6"/>
        <w:numPr>
          <w:ilvl w:val="0"/>
          <w:numId w:val="3"/>
        </w:numPr>
        <w:spacing w:beforeLines="0" w:after="0" w:afterLines="0" w:line="360" w:lineRule="auto"/>
        <w:jc w:val="both"/>
        <w:rPr>
          <w:rFonts w:hint="default" w:ascii="Times New Roman" w:cs="Times New Roman"/>
          <w:sz w:val="24"/>
          <w:szCs w:val="24"/>
        </w:rPr>
      </w:pPr>
      <w:r>
        <w:rPr>
          <w:rFonts w:hint="default" w:ascii="Times New Roman" w:cs="Times New Roman"/>
          <w:sz w:val="24"/>
          <w:szCs w:val="24"/>
        </w:rPr>
        <w:t xml:space="preserve">Melakukan asuhan pada neonatus meliputi pengkajian pada neonatus, menyusun diagnosa kebidanan sesuai dengan prioritas, merencanakan asuhan kebidanan secara </w:t>
      </w:r>
      <w:r>
        <w:rPr>
          <w:rFonts w:hint="default" w:ascii="Times New Roman" w:cs="Times New Roman"/>
          <w:i/>
          <w:sz w:val="24"/>
          <w:szCs w:val="24"/>
        </w:rPr>
        <w:t>Continuity of Care</w:t>
      </w:r>
      <w:r>
        <w:rPr>
          <w:rFonts w:hint="default" w:ascii="Times New Roman" w:cs="Times New Roman"/>
          <w:sz w:val="24"/>
          <w:szCs w:val="24"/>
        </w:rPr>
        <w:t>, melaksanakan asuhan kebidanan berdasarkan rencana yang sudah disusun, melakukan evaluasi asuhan kebidanan yang telah dilakukan, mendokumentasikan asuhan kebidanan yang telah dilakukan</w:t>
      </w:r>
      <w:r>
        <w:rPr>
          <w:rFonts w:hint="default" w:ascii="Times New Roman" w:cs="Times New Roman"/>
          <w:sz w:val="24"/>
          <w:szCs w:val="24"/>
          <w:lang w:val="zh-CN"/>
        </w:rPr>
        <w:t xml:space="preserve"> pada Ny D</w:t>
      </w:r>
      <w:r>
        <w:rPr>
          <w:rFonts w:hint="default" w:ascii="Times New Roman" w:cs="Times New Roman"/>
          <w:sz w:val="24"/>
          <w:szCs w:val="24"/>
        </w:rPr>
        <w:t>.</w:t>
      </w:r>
    </w:p>
    <w:p>
      <w:pPr>
        <w:pStyle w:val="6"/>
        <w:numPr>
          <w:ilvl w:val="0"/>
          <w:numId w:val="3"/>
        </w:numPr>
        <w:spacing w:beforeLines="0" w:after="0" w:afterLines="0" w:line="360" w:lineRule="auto"/>
        <w:jc w:val="both"/>
        <w:rPr>
          <w:rFonts w:hint="default" w:ascii="Times New Roman" w:cs="Times New Roman"/>
          <w:sz w:val="24"/>
          <w:szCs w:val="24"/>
        </w:rPr>
      </w:pPr>
      <w:r>
        <w:rPr>
          <w:rFonts w:hint="default" w:ascii="Times New Roman" w:cs="Times New Roman"/>
          <w:sz w:val="24"/>
          <w:szCs w:val="24"/>
        </w:rPr>
        <w:t xml:space="preserve">Melakukan asuhan pada Keluarga Berencana meliputi pengkajian pada calon aseptor KB, menyusun diagnosa kebidanan sesuai dengan prioritas, merencanakan asuhan kebidanan secara </w:t>
      </w:r>
      <w:r>
        <w:rPr>
          <w:rFonts w:hint="default" w:ascii="Times New Roman" w:cs="Times New Roman"/>
          <w:i/>
          <w:sz w:val="24"/>
          <w:szCs w:val="24"/>
        </w:rPr>
        <w:t>Continuity of Care</w:t>
      </w:r>
      <w:r>
        <w:rPr>
          <w:rFonts w:hint="default" w:ascii="Times New Roman" w:cs="Times New Roman"/>
          <w:sz w:val="24"/>
          <w:szCs w:val="24"/>
        </w:rPr>
        <w:t>, melaksanakan asuhan kebidanan berdasarkan rencana yang sudah disusun, melakukan evaluasi asuhan kebidanan yang telah dilakukan, mendokumentasikan asuhan kebidanan yang telah dilakukan</w:t>
      </w:r>
      <w:r>
        <w:rPr>
          <w:rFonts w:hint="default" w:ascii="Times New Roman" w:cs="Times New Roman"/>
          <w:sz w:val="24"/>
          <w:szCs w:val="24"/>
          <w:lang w:val="zh-CN"/>
        </w:rPr>
        <w:t xml:space="preserve"> pada Ny </w:t>
      </w:r>
    </w:p>
    <w:p>
      <w:pPr>
        <w:pStyle w:val="6"/>
        <w:numPr>
          <w:ilvl w:val="0"/>
          <w:numId w:val="1"/>
        </w:numPr>
        <w:autoSpaceDE w:val="0"/>
        <w:autoSpaceDN w:val="0"/>
        <w:adjustRightInd w:val="0"/>
        <w:spacing w:beforeLines="0" w:after="0" w:afterLines="0" w:line="360" w:lineRule="auto"/>
        <w:ind w:left="567" w:leftChars="0" w:hanging="567" w:firstLineChars="0"/>
        <w:rPr>
          <w:rFonts w:hint="default" w:ascii="Times New Roman" w:cs="Times New Roman"/>
          <w:b/>
          <w:sz w:val="24"/>
          <w:szCs w:val="24"/>
        </w:rPr>
      </w:pPr>
      <w:r>
        <w:rPr>
          <w:rFonts w:hint="default" w:ascii="Times New Roman" w:cs="Times New Roman"/>
          <w:b/>
          <w:sz w:val="24"/>
          <w:szCs w:val="24"/>
        </w:rPr>
        <w:t>Ruang Lingkup</w:t>
      </w:r>
    </w:p>
    <w:p>
      <w:pPr>
        <w:pStyle w:val="6"/>
        <w:spacing w:beforeLines="0" w:after="0" w:afterLines="0" w:line="360" w:lineRule="auto"/>
        <w:ind w:left="426"/>
        <w:jc w:val="both"/>
        <w:rPr>
          <w:rFonts w:hint="default" w:ascii="Times New Roman" w:cs="Times New Roman"/>
          <w:b/>
          <w:sz w:val="24"/>
          <w:szCs w:val="24"/>
        </w:rPr>
      </w:pPr>
      <w:r>
        <w:rPr>
          <w:rFonts w:hint="default" w:ascii="Times New Roman" w:cs="Times New Roman"/>
          <w:sz w:val="24"/>
          <w:szCs w:val="24"/>
        </w:rPr>
        <w:t>Ruang lingkup asuhan kebidanan</w:t>
      </w:r>
      <w:r>
        <w:rPr>
          <w:rFonts w:hint="default" w:ascii="Times New Roman" w:cs="Times New Roman"/>
          <w:sz w:val="24"/>
          <w:szCs w:val="24"/>
          <w:lang w:val="en-US"/>
        </w:rPr>
        <w:t xml:space="preserve"> dan</w:t>
      </w:r>
      <w:r>
        <w:rPr>
          <w:rFonts w:hint="default" w:ascii="Times New Roman" w:cs="Times New Roman"/>
          <w:sz w:val="24"/>
          <w:szCs w:val="24"/>
        </w:rPr>
        <w:t xml:space="preserve"> sasaran pelayanan bidan meliputi kehamilan trimester I, II, III, </w:t>
      </w:r>
      <w:r>
        <w:rPr>
          <w:rFonts w:hint="default" w:ascii="Times New Roman" w:cs="Times New Roman"/>
          <w:sz w:val="24"/>
          <w:szCs w:val="24"/>
          <w:lang w:val="en-US"/>
        </w:rPr>
        <w:t xml:space="preserve">masa </w:t>
      </w:r>
      <w:r>
        <w:rPr>
          <w:rFonts w:hint="default" w:ascii="Times New Roman" w:cs="Times New Roman"/>
          <w:sz w:val="24"/>
          <w:szCs w:val="24"/>
        </w:rPr>
        <w:t xml:space="preserve">Persalinan, masa nifas, </w:t>
      </w:r>
      <w:r>
        <w:rPr>
          <w:rFonts w:hint="default" w:ascii="Times New Roman" w:cs="Times New Roman"/>
          <w:sz w:val="24"/>
          <w:szCs w:val="24"/>
          <w:lang w:val="en-US"/>
        </w:rPr>
        <w:t xml:space="preserve">Bayi </w:t>
      </w:r>
      <w:r>
        <w:rPr>
          <w:rFonts w:hint="default" w:ascii="Times New Roman" w:cs="Times New Roman"/>
          <w:sz w:val="24"/>
          <w:szCs w:val="24"/>
        </w:rPr>
        <w:t>B</w:t>
      </w:r>
      <w:r>
        <w:rPr>
          <w:rFonts w:hint="default" w:ascii="Times New Roman" w:cs="Times New Roman"/>
          <w:sz w:val="24"/>
          <w:szCs w:val="24"/>
          <w:lang w:val="en-US"/>
        </w:rPr>
        <w:t xml:space="preserve">aru </w:t>
      </w:r>
      <w:r>
        <w:rPr>
          <w:rFonts w:hint="default" w:ascii="Times New Roman" w:cs="Times New Roman"/>
          <w:sz w:val="24"/>
          <w:szCs w:val="24"/>
        </w:rPr>
        <w:t>L</w:t>
      </w:r>
      <w:r>
        <w:rPr>
          <w:rFonts w:hint="default" w:ascii="Times New Roman" w:cs="Times New Roman"/>
          <w:sz w:val="24"/>
          <w:szCs w:val="24"/>
          <w:lang w:val="en-US"/>
        </w:rPr>
        <w:t>ahir (BBL)</w:t>
      </w:r>
      <w:r>
        <w:rPr>
          <w:rFonts w:hint="default" w:ascii="Times New Roman" w:cs="Times New Roman"/>
          <w:sz w:val="24"/>
          <w:szCs w:val="24"/>
        </w:rPr>
        <w:t xml:space="preserve">, Neonatus, Anak Balita, kesehatan reproduksi dan KB. </w:t>
      </w:r>
      <w:r>
        <w:rPr>
          <w:rFonts w:hint="default" w:ascii="Times New Roman" w:cs="Times New Roman"/>
          <w:sz w:val="24"/>
          <w:szCs w:val="24"/>
          <w:lang w:val="en-US"/>
        </w:rPr>
        <w:t xml:space="preserve"> </w:t>
      </w:r>
      <w:r>
        <w:rPr>
          <w:rFonts w:hint="default" w:ascii="Times New Roman" w:cs="Times New Roman"/>
          <w:sz w:val="24"/>
          <w:szCs w:val="24"/>
        </w:rPr>
        <w:t xml:space="preserve">Pada Asuhan COC ini dibatasi hanya asuhan kebidanan pada ibu hamil trimester III, </w:t>
      </w:r>
      <w:r>
        <w:rPr>
          <w:rFonts w:hint="default" w:ascii="Times New Roman" w:cs="Times New Roman"/>
          <w:sz w:val="24"/>
          <w:szCs w:val="24"/>
          <w:lang w:val="en-US"/>
        </w:rPr>
        <w:t>masa p</w:t>
      </w:r>
      <w:r>
        <w:rPr>
          <w:rFonts w:hint="default" w:ascii="Times New Roman" w:cs="Times New Roman"/>
          <w:sz w:val="24"/>
          <w:szCs w:val="24"/>
        </w:rPr>
        <w:t>ersalin</w:t>
      </w:r>
      <w:r>
        <w:rPr>
          <w:rFonts w:hint="default" w:ascii="Times New Roman" w:cs="Times New Roman"/>
          <w:sz w:val="24"/>
          <w:szCs w:val="24"/>
          <w:lang w:val="en-US"/>
        </w:rPr>
        <w:t>an</w:t>
      </w:r>
      <w:r>
        <w:rPr>
          <w:rFonts w:hint="default" w:ascii="Times New Roman" w:cs="Times New Roman"/>
          <w:sz w:val="24"/>
          <w:szCs w:val="24"/>
        </w:rPr>
        <w:t xml:space="preserve">, </w:t>
      </w:r>
      <w:r>
        <w:rPr>
          <w:rFonts w:hint="default" w:ascii="Times New Roman" w:cs="Times New Roman"/>
          <w:sz w:val="24"/>
          <w:szCs w:val="24"/>
          <w:lang w:val="en-US"/>
        </w:rPr>
        <w:t xml:space="preserve">masa </w:t>
      </w:r>
      <w:r>
        <w:rPr>
          <w:rFonts w:hint="default" w:ascii="Times New Roman" w:cs="Times New Roman"/>
          <w:sz w:val="24"/>
          <w:szCs w:val="24"/>
        </w:rPr>
        <w:t xml:space="preserve">nifas, BBL dan Keluarga Berencana (KB), secara </w:t>
      </w:r>
      <w:r>
        <w:rPr>
          <w:rFonts w:hint="default" w:ascii="Times New Roman" w:cs="Times New Roman"/>
          <w:i/>
          <w:sz w:val="24"/>
          <w:szCs w:val="24"/>
        </w:rPr>
        <w:t>Continuity of Care</w:t>
      </w:r>
      <w:r>
        <w:rPr>
          <w:rFonts w:hint="default" w:ascii="Times New Roman" w:cs="Times New Roman"/>
          <w:b/>
          <w:i/>
          <w:sz w:val="24"/>
          <w:szCs w:val="24"/>
        </w:rPr>
        <w:t>.</w:t>
      </w:r>
    </w:p>
    <w:p>
      <w:pPr>
        <w:pStyle w:val="6"/>
        <w:numPr>
          <w:ilvl w:val="0"/>
          <w:numId w:val="1"/>
        </w:numPr>
        <w:autoSpaceDE w:val="0"/>
        <w:autoSpaceDN w:val="0"/>
        <w:adjustRightInd w:val="0"/>
        <w:spacing w:beforeLines="0" w:after="0" w:afterLines="0" w:line="360" w:lineRule="auto"/>
        <w:ind w:left="567" w:leftChars="0" w:hanging="567" w:firstLineChars="0"/>
        <w:rPr>
          <w:rFonts w:hint="default" w:ascii="Times New Roman" w:cs="Times New Roman"/>
          <w:sz w:val="24"/>
          <w:szCs w:val="24"/>
        </w:rPr>
      </w:pPr>
      <w:r>
        <w:rPr>
          <w:rFonts w:hint="default" w:ascii="Times New Roman" w:cs="Times New Roman"/>
          <w:b/>
          <w:sz w:val="24"/>
          <w:szCs w:val="24"/>
        </w:rPr>
        <w:t>Manfaa</w:t>
      </w:r>
      <w:r>
        <w:rPr>
          <w:rFonts w:hint="default" w:ascii="Times New Roman" w:cs="Times New Roman"/>
          <w:sz w:val="24"/>
          <w:szCs w:val="24"/>
        </w:rPr>
        <w:t>t</w:t>
      </w:r>
    </w:p>
    <w:p>
      <w:pPr>
        <w:pStyle w:val="6"/>
        <w:numPr>
          <w:ilvl w:val="6"/>
          <w:numId w:val="4"/>
        </w:numPr>
        <w:spacing w:beforeLines="0" w:after="0" w:afterLines="0" w:line="360" w:lineRule="auto"/>
        <w:ind w:left="709" w:hanging="283"/>
        <w:jc w:val="both"/>
        <w:rPr>
          <w:rFonts w:hint="default" w:ascii="Times New Roman" w:cs="Times New Roman"/>
          <w:sz w:val="24"/>
          <w:szCs w:val="24"/>
        </w:rPr>
      </w:pPr>
      <w:r>
        <w:rPr>
          <w:rFonts w:hint="default" w:ascii="Times New Roman" w:cs="Times New Roman"/>
          <w:sz w:val="24"/>
          <w:szCs w:val="24"/>
        </w:rPr>
        <w:t>Manfaat Teoritis</w:t>
      </w:r>
    </w:p>
    <w:p>
      <w:pPr>
        <w:spacing w:beforeLines="0" w:afterLines="0" w:line="360" w:lineRule="auto"/>
        <w:ind w:left="709"/>
        <w:jc w:val="both"/>
        <w:rPr>
          <w:rFonts w:hint="default" w:ascii="Times New Roman" w:cs="Times New Roman"/>
          <w:sz w:val="24"/>
          <w:szCs w:val="24"/>
        </w:rPr>
      </w:pPr>
      <w:r>
        <w:rPr>
          <w:rFonts w:hint="default" w:ascii="Times New Roman" w:cs="Times New Roman"/>
          <w:sz w:val="24"/>
          <w:szCs w:val="24"/>
        </w:rPr>
        <w:t>Dapat menambah pengetahuan dan keterampilan dalam menerapkan manajemen kasus dan memberikan asuhan kebidanan pada ibu secara continuity of care dalam masa hamil, bersalin, nifas, dan KB</w:t>
      </w:r>
    </w:p>
    <w:p>
      <w:pPr>
        <w:pStyle w:val="6"/>
        <w:numPr>
          <w:ilvl w:val="6"/>
          <w:numId w:val="4"/>
        </w:numPr>
        <w:spacing w:beforeLines="0" w:afterLines="0" w:line="360" w:lineRule="auto"/>
        <w:ind w:left="709"/>
        <w:jc w:val="both"/>
        <w:rPr>
          <w:rFonts w:hint="default" w:ascii="Times New Roman" w:cs="Times New Roman"/>
          <w:sz w:val="24"/>
          <w:szCs w:val="24"/>
        </w:rPr>
      </w:pPr>
      <w:r>
        <w:rPr>
          <w:rFonts w:hint="default" w:ascii="Times New Roman" w:cs="Times New Roman"/>
          <w:sz w:val="24"/>
          <w:szCs w:val="24"/>
        </w:rPr>
        <w:t>Manfaat Praktis</w:t>
      </w:r>
    </w:p>
    <w:p>
      <w:pPr>
        <w:pStyle w:val="6"/>
        <w:numPr>
          <w:ilvl w:val="0"/>
          <w:numId w:val="5"/>
        </w:numPr>
        <w:spacing w:beforeLines="0" w:after="200" w:afterLines="0" w:line="240" w:lineRule="auto"/>
        <w:ind w:left="1134"/>
        <w:jc w:val="both"/>
        <w:rPr>
          <w:rFonts w:hint="default" w:ascii="Times New Roman" w:cs="Times New Roman"/>
          <w:sz w:val="24"/>
          <w:szCs w:val="24"/>
        </w:rPr>
      </w:pPr>
      <w:r>
        <w:rPr>
          <w:rFonts w:hint="default" w:ascii="Times New Roman" w:cs="Times New Roman"/>
          <w:sz w:val="24"/>
          <w:szCs w:val="24"/>
        </w:rPr>
        <w:t xml:space="preserve">Bagi </w:t>
      </w:r>
      <w:r>
        <w:rPr>
          <w:rFonts w:hint="default" w:ascii="Times New Roman" w:cs="Times New Roman"/>
          <w:sz w:val="24"/>
          <w:szCs w:val="24"/>
          <w:lang w:val="zh-CN"/>
        </w:rPr>
        <w:t>Ny D</w:t>
      </w:r>
    </w:p>
    <w:p>
      <w:pPr>
        <w:pStyle w:val="6"/>
        <w:spacing w:beforeLines="0" w:afterLines="0" w:line="360" w:lineRule="auto"/>
        <w:ind w:left="1134"/>
        <w:jc w:val="both"/>
        <w:rPr>
          <w:rFonts w:hint="default" w:ascii="Times New Roman" w:cs="Times New Roman"/>
          <w:sz w:val="24"/>
          <w:szCs w:val="24"/>
        </w:rPr>
      </w:pPr>
      <w:r>
        <w:rPr>
          <w:rFonts w:hint="default" w:ascii="Times New Roman" w:cs="Times New Roman"/>
          <w:sz w:val="24"/>
          <w:szCs w:val="24"/>
        </w:rPr>
        <w:t xml:space="preserve">Mendapat pelayanan asuhan kebidanan secara komprehensif yang sesuai dengan standar pelayanan kebidanan. </w:t>
      </w:r>
    </w:p>
    <w:p>
      <w:pPr>
        <w:pStyle w:val="6"/>
        <w:numPr>
          <w:ilvl w:val="0"/>
          <w:numId w:val="5"/>
        </w:numPr>
        <w:spacing w:beforeLines="0" w:after="200" w:afterLines="0" w:line="240" w:lineRule="auto"/>
        <w:ind w:left="1134"/>
        <w:jc w:val="both"/>
        <w:rPr>
          <w:rFonts w:hint="default" w:ascii="Times New Roman" w:cs="Times New Roman"/>
          <w:sz w:val="24"/>
          <w:szCs w:val="24"/>
        </w:rPr>
      </w:pPr>
      <w:r>
        <w:rPr>
          <w:rFonts w:hint="default" w:ascii="Times New Roman" w:cs="Times New Roman"/>
          <w:sz w:val="24"/>
          <w:szCs w:val="24"/>
        </w:rPr>
        <w:t xml:space="preserve">Bagi </w:t>
      </w:r>
      <w:r>
        <w:rPr>
          <w:rFonts w:hint="default" w:ascii="Times New Roman" w:cs="Times New Roman"/>
          <w:sz w:val="24"/>
          <w:szCs w:val="24"/>
          <w:lang w:val="zh-CN"/>
        </w:rPr>
        <w:t>Mahasiswa Kebidanan Profesi Poltekkes Kemenkes Yogyakarta</w:t>
      </w:r>
    </w:p>
    <w:p>
      <w:pPr>
        <w:pStyle w:val="6"/>
        <w:spacing w:beforeLines="0" w:afterLines="0" w:line="360" w:lineRule="auto"/>
        <w:ind w:left="1134"/>
        <w:jc w:val="both"/>
        <w:rPr>
          <w:rFonts w:hint="default" w:ascii="Times New Roman" w:cs="Times New Roman"/>
          <w:sz w:val="24"/>
          <w:szCs w:val="24"/>
          <w:lang w:val="zh-CN"/>
        </w:rPr>
      </w:pPr>
      <w:r>
        <w:rPr>
          <w:rFonts w:hint="default" w:ascii="Times New Roman" w:cs="Times New Roman"/>
          <w:sz w:val="24"/>
          <w:szCs w:val="24"/>
          <w:lang w:val="en-US"/>
        </w:rPr>
        <w:t xml:space="preserve">Meningkatkan pengetahuan tentang standar pelayanan kebidanan dan dapat memberikan </w:t>
      </w:r>
      <w:r>
        <w:rPr>
          <w:rFonts w:hint="default" w:ascii="Times New Roman" w:cs="Times New Roman"/>
          <w:sz w:val="24"/>
          <w:szCs w:val="24"/>
        </w:rPr>
        <w:t xml:space="preserve">pelayanan asuhan kebidanan secara komprehensif yang sesuai dengan standar pelayanan kebidanan, khususnya pada ibu hamil dengan </w:t>
      </w:r>
      <w:r>
        <w:rPr>
          <w:rFonts w:hint="default" w:ascii="Times New Roman" w:cs="Times New Roman"/>
          <w:sz w:val="24"/>
          <w:szCs w:val="24"/>
          <w:lang w:val="zh-CN"/>
        </w:rPr>
        <w:t>obesitas.</w:t>
      </w:r>
    </w:p>
    <w:p>
      <w:pPr>
        <w:pStyle w:val="6"/>
        <w:numPr>
          <w:ilvl w:val="0"/>
          <w:numId w:val="5"/>
        </w:numPr>
        <w:spacing w:beforeLines="0" w:after="200" w:afterLines="0" w:line="240" w:lineRule="auto"/>
        <w:ind w:left="1134"/>
        <w:jc w:val="both"/>
      </w:pPr>
      <w:r>
        <w:rPr>
          <w:rFonts w:hint="default" w:ascii="Times New Roman" w:cs="Times New Roman"/>
          <w:sz w:val="24"/>
          <w:szCs w:val="24"/>
          <w:lang w:val="en-US"/>
        </w:rPr>
        <w:t xml:space="preserve">Bagi </w:t>
      </w:r>
      <w:r>
        <w:rPr>
          <w:rFonts w:hint="default" w:ascii="Times New Roman" w:cs="Times New Roman"/>
          <w:sz w:val="24"/>
          <w:szCs w:val="24"/>
        </w:rPr>
        <w:t xml:space="preserve">Bidan di </w:t>
      </w:r>
      <w:r>
        <w:rPr>
          <w:rFonts w:hint="default" w:ascii="Times New Roman" w:cs="Times New Roman"/>
          <w:sz w:val="24"/>
          <w:szCs w:val="24"/>
          <w:lang w:val="zh-CN"/>
        </w:rPr>
        <w:t>Puskesmas Semawung Daleman</w:t>
      </w:r>
    </w:p>
    <w:p>
      <w:pPr>
        <w:pStyle w:val="6"/>
        <w:numPr>
          <w:numId w:val="0"/>
        </w:numPr>
        <w:tabs>
          <w:tab w:val="left" w:pos="1200"/>
        </w:tabs>
        <w:spacing w:beforeLines="0" w:after="200" w:afterLines="0" w:line="360" w:lineRule="auto"/>
        <w:ind w:left="1194" w:leftChars="0" w:firstLine="4" w:firstLineChars="0"/>
        <w:jc w:val="both"/>
      </w:pPr>
      <w:r>
        <w:rPr>
          <w:rFonts w:hint="default" w:ascii="Times New Roman" w:cs="Times New Roman"/>
          <w:sz w:val="24"/>
          <w:szCs w:val="24"/>
        </w:rPr>
        <w:t>Dapat memberikan informasi tambahan dalam penerapan asuhan kepada ibu untuk meningkatkan kualitas pelayanan kesehatan ibu dan anak khususnya pada ibu hamil den</w:t>
      </w:r>
      <w:bookmarkStart w:id="0" w:name="_GoBack"/>
      <w:bookmarkEnd w:id="0"/>
      <w:r>
        <w:rPr>
          <w:rFonts w:hint="default" w:ascii="Times New Roman" w:cs="Times New Roman"/>
          <w:sz w:val="24"/>
          <w:szCs w:val="24"/>
        </w:rPr>
        <w:t xml:space="preserve">gan </w:t>
      </w:r>
      <w:r>
        <w:rPr>
          <w:rFonts w:hint="default" w:ascii="Times New Roman" w:cs="Times New Roman"/>
          <w:sz w:val="24"/>
          <w:szCs w:val="24"/>
          <w:lang w:val="zh-CN"/>
        </w:rPr>
        <w:t>obesi</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rPr>
        <w:rFonts w:hint="default" w:cs="Times New Roman"/>
        <w:sz w:val="22"/>
        <w:szCs w:val="22"/>
      </w:rPr>
    </w:pPr>
    <w:r>
      <w:rPr>
        <w:rFonts w:hint="default"/>
        <w:sz w:val="22"/>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2"/>
                              <w:szCs w:val="22"/>
                            </w:rPr>
                          </w:pPr>
                          <w:r>
                            <w:rPr>
                              <w:rFonts w:hint="default"/>
                              <w:sz w:val="22"/>
                              <w:szCs w:val="22"/>
                            </w:rPr>
                            <w:fldChar w:fldCharType="begin"/>
                          </w:r>
                          <w:r>
                            <w:rPr>
                              <w:rFonts w:hint="default"/>
                              <w:sz w:val="22"/>
                              <w:szCs w:val="22"/>
                            </w:rPr>
                            <w:instrText xml:space="preserve"> PAGE  \* MERGEFORMAT </w:instrText>
                          </w:r>
                          <w:r>
                            <w:rPr>
                              <w:rFonts w:hint="default"/>
                              <w:sz w:val="22"/>
                              <w:szCs w:val="22"/>
                            </w:rPr>
                            <w:fldChar w:fldCharType="separate"/>
                          </w:r>
                          <w:r>
                            <w:rPr>
                              <w:rFonts w:hint="default"/>
                              <w:sz w:val="22"/>
                              <w:szCs w:val="22"/>
                            </w:rPr>
                            <w:t>viii</w:t>
                          </w:r>
                          <w:r>
                            <w:rPr>
                              <w:rFonts w:hint="default"/>
                              <w:sz w:val="22"/>
                              <w:szCs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H4Vfwa5AQAAmAMAAA4AAAAAAAAAAQAgAAAAHgEAAGRycy9lMm9Eb2MueG1sUEsFBgAAAAAGAAYA&#10;WQEAAEkFAAAAAA==&#10;">
              <v:path/>
              <v:fill on="f" focussize="0,0"/>
              <v:stroke on="f"/>
              <v:imagedata o:title=""/>
              <o:lock v:ext="edit" aspectratio="f"/>
              <v:textbox inset="0mm,0mm,0mm,0mm" style="mso-fit-shape-to-text:t;">
                <w:txbxContent>
                  <w:p>
                    <w:pPr>
                      <w:pStyle w:val="5"/>
                      <w:spacing w:beforeLines="0" w:afterLines="0"/>
                      <w:rPr>
                        <w:rFonts w:hint="default"/>
                        <w:sz w:val="22"/>
                        <w:szCs w:val="22"/>
                      </w:rPr>
                    </w:pPr>
                    <w:r>
                      <w:rPr>
                        <w:rFonts w:hint="default"/>
                        <w:sz w:val="22"/>
                        <w:szCs w:val="22"/>
                      </w:rPr>
                      <w:fldChar w:fldCharType="begin"/>
                    </w:r>
                    <w:r>
                      <w:rPr>
                        <w:rFonts w:hint="default"/>
                        <w:sz w:val="22"/>
                        <w:szCs w:val="22"/>
                      </w:rPr>
                      <w:instrText xml:space="preserve"> PAGE  \* MERGEFORMAT </w:instrText>
                    </w:r>
                    <w:r>
                      <w:rPr>
                        <w:rFonts w:hint="default"/>
                        <w:sz w:val="22"/>
                        <w:szCs w:val="22"/>
                      </w:rPr>
                      <w:fldChar w:fldCharType="separate"/>
                    </w:r>
                    <w:r>
                      <w:rPr>
                        <w:rFonts w:hint="default"/>
                        <w:sz w:val="22"/>
                        <w:szCs w:val="22"/>
                      </w:rPr>
                      <w:t>viii</w:t>
                    </w:r>
                    <w:r>
                      <w:rPr>
                        <w:rFonts w:hint="default"/>
                        <w:sz w:val="22"/>
                        <w:szCs w:val="22"/>
                      </w:rPr>
                      <w:fldChar w:fldCharType="end"/>
                    </w:r>
                  </w:p>
                </w:txbxContent>
              </v:textbox>
            </v:shape>
          </w:pict>
        </mc:Fallback>
      </mc:AlternateContent>
    </w:r>
    <w:r>
      <w:rPr>
        <w:rFonts w:hint="default"/>
        <w:sz w:val="22"/>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2"/>
                              <w:szCs w:val="22"/>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v1VNbbgBAACYAwAADgAAAAAAAAABACAAAAAeAQAAZHJzL2Uyb0RvYy54bWxQSwUGAAAAAAYABgBZ&#10;AQAASAUAAAAA&#10;">
              <v:path/>
              <v:fill on="f" focussize="0,0"/>
              <v:stroke on="f"/>
              <v:imagedata o:title=""/>
              <o:lock v:ext="edit" aspectratio="f"/>
              <v:textbox inset="0mm,0mm,0mm,0mm" style="mso-fit-shape-to-text:t;">
                <w:txbxContent>
                  <w:p>
                    <w:pPr>
                      <w:pStyle w:val="5"/>
                      <w:spacing w:beforeLines="0" w:afterLines="0"/>
                      <w:rPr>
                        <w:rFonts w:hint="default"/>
                        <w:sz w:val="22"/>
                        <w:szCs w:val="22"/>
                      </w:rPr>
                    </w:pPr>
                  </w:p>
                </w:txbxContent>
              </v:textbox>
            </v:shape>
          </w:pict>
        </mc:Fallback>
      </mc:AlternateContent>
    </w:r>
  </w:p>
  <w:p>
    <w:pPr>
      <w:tabs>
        <w:tab w:val="left" w:pos="960"/>
      </w:tabs>
      <w:spacing w:beforeLines="0" w:afterLines="0"/>
      <w:rPr>
        <w:rFonts w:hint="default" w:cs="Arial"/>
        <w:sz w:val="20"/>
        <w:szCs w:val="20"/>
      </w:rPr>
    </w:pPr>
    <w:r>
      <w:rPr>
        <w:rFonts w:hint="default"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375761"/>
    <w:multiLevelType w:val="multilevel"/>
    <w:tmpl w:val="34375761"/>
    <w:lvl w:ilvl="0" w:tentative="0">
      <w:start w:val="1"/>
      <w:numFmt w:val="decimal"/>
      <w:lvlText w:val="%1."/>
      <w:lvlJc w:val="left"/>
      <w:pPr>
        <w:ind w:left="786" w:hanging="360"/>
      </w:pPr>
      <w:rPr>
        <w:rFonts w:hint="default" w:cs="Times New Roman"/>
        <w:u w:val="none" w:color="auto"/>
      </w:rPr>
    </w:lvl>
    <w:lvl w:ilvl="1" w:tentative="0">
      <w:start w:val="1"/>
      <w:numFmt w:val="lowerLetter"/>
      <w:lvlText w:val="%2."/>
      <w:lvlJc w:val="left"/>
      <w:pPr>
        <w:ind w:left="1506" w:hanging="360"/>
      </w:pPr>
      <w:rPr>
        <w:rFonts w:hint="default" w:cs="Times New Roman"/>
        <w:u w:val="none" w:color="auto"/>
      </w:rPr>
    </w:lvl>
    <w:lvl w:ilvl="2" w:tentative="0">
      <w:start w:val="1"/>
      <w:numFmt w:val="lowerRoman"/>
      <w:lvlText w:val="%3."/>
      <w:lvlJc w:val="right"/>
      <w:pPr>
        <w:ind w:left="2226" w:hanging="180"/>
      </w:pPr>
      <w:rPr>
        <w:rFonts w:hint="default" w:cs="Times New Roman"/>
        <w:u w:val="none" w:color="auto"/>
      </w:rPr>
    </w:lvl>
    <w:lvl w:ilvl="3" w:tentative="0">
      <w:start w:val="1"/>
      <w:numFmt w:val="decimal"/>
      <w:lvlText w:val="%4."/>
      <w:lvlJc w:val="left"/>
      <w:pPr>
        <w:ind w:left="2946" w:hanging="360"/>
      </w:pPr>
      <w:rPr>
        <w:rFonts w:hint="default" w:cs="Times New Roman"/>
        <w:u w:val="none" w:color="auto"/>
      </w:rPr>
    </w:lvl>
    <w:lvl w:ilvl="4" w:tentative="0">
      <w:start w:val="1"/>
      <w:numFmt w:val="lowerLetter"/>
      <w:lvlText w:val="%5."/>
      <w:lvlJc w:val="left"/>
      <w:pPr>
        <w:ind w:left="3666" w:hanging="360"/>
      </w:pPr>
      <w:rPr>
        <w:rFonts w:hint="default" w:cs="Times New Roman"/>
        <w:u w:val="none" w:color="auto"/>
      </w:rPr>
    </w:lvl>
    <w:lvl w:ilvl="5" w:tentative="0">
      <w:start w:val="1"/>
      <w:numFmt w:val="lowerRoman"/>
      <w:lvlText w:val="%6."/>
      <w:lvlJc w:val="right"/>
      <w:pPr>
        <w:ind w:left="4386" w:hanging="180"/>
      </w:pPr>
      <w:rPr>
        <w:rFonts w:hint="default" w:cs="Times New Roman"/>
        <w:u w:val="none" w:color="auto"/>
      </w:rPr>
    </w:lvl>
    <w:lvl w:ilvl="6" w:tentative="0">
      <w:start w:val="1"/>
      <w:numFmt w:val="decimal"/>
      <w:lvlText w:val="%7."/>
      <w:lvlJc w:val="left"/>
      <w:pPr>
        <w:ind w:left="5106" w:hanging="360"/>
      </w:pPr>
      <w:rPr>
        <w:rFonts w:hint="default" w:cs="Times New Roman"/>
        <w:u w:val="none" w:color="auto"/>
      </w:rPr>
    </w:lvl>
    <w:lvl w:ilvl="7" w:tentative="0">
      <w:start w:val="1"/>
      <w:numFmt w:val="lowerLetter"/>
      <w:lvlText w:val="%8."/>
      <w:lvlJc w:val="left"/>
      <w:pPr>
        <w:ind w:left="5826" w:hanging="360"/>
      </w:pPr>
      <w:rPr>
        <w:rFonts w:hint="default" w:cs="Times New Roman"/>
        <w:u w:val="none" w:color="auto"/>
      </w:rPr>
    </w:lvl>
    <w:lvl w:ilvl="8" w:tentative="0">
      <w:start w:val="1"/>
      <w:numFmt w:val="lowerRoman"/>
      <w:lvlText w:val="%9."/>
      <w:lvlJc w:val="right"/>
      <w:pPr>
        <w:ind w:left="6546" w:hanging="180"/>
      </w:pPr>
      <w:rPr>
        <w:rFonts w:hint="default" w:cs="Times New Roman"/>
        <w:u w:val="none" w:color="auto"/>
      </w:rPr>
    </w:lvl>
  </w:abstractNum>
  <w:abstractNum w:abstractNumId="1">
    <w:nsid w:val="3C7D521C"/>
    <w:multiLevelType w:val="multilevel"/>
    <w:tmpl w:val="3C7D521C"/>
    <w:lvl w:ilvl="0" w:tentative="0">
      <w:start w:val="1"/>
      <w:numFmt w:val="upperLetter"/>
      <w:lvlText w:val="%1."/>
      <w:lvlJc w:val="left"/>
      <w:pPr>
        <w:ind w:left="720" w:hanging="360"/>
      </w:pPr>
      <w:rPr>
        <w:rFonts w:hint="default" w:cs="Times New Roman"/>
        <w:u w:val="none" w:color="auto"/>
      </w:rPr>
    </w:lvl>
    <w:lvl w:ilvl="1" w:tentative="0">
      <w:start w:val="1"/>
      <w:numFmt w:val="decimal"/>
      <w:lvlText w:val="%2)"/>
      <w:lvlJc w:val="left"/>
      <w:pPr>
        <w:ind w:left="1440" w:hanging="360"/>
      </w:pPr>
      <w:rPr>
        <w:rFonts w:hint="default" w:cs="Times New Roman"/>
        <w:u w:val="none" w:color="auto"/>
      </w:rPr>
    </w:lvl>
    <w:lvl w:ilvl="2" w:tentative="0">
      <w:start w:val="1"/>
      <w:numFmt w:val="decimal"/>
      <w:lvlText w:val="%3."/>
      <w:lvlJc w:val="left"/>
      <w:pPr>
        <w:ind w:left="2340" w:hanging="360"/>
      </w:pPr>
      <w:rPr>
        <w:rFonts w:hint="default" w:cs="Times New Roman"/>
        <w:u w:val="none" w:color="auto"/>
      </w:rPr>
    </w:lvl>
    <w:lvl w:ilvl="3" w:tentative="0">
      <w:start w:val="1"/>
      <w:numFmt w:val="decimal"/>
      <w:lvlText w:val="%4."/>
      <w:lvlJc w:val="left"/>
      <w:pPr>
        <w:ind w:left="2880" w:hanging="360"/>
      </w:pPr>
      <w:rPr>
        <w:rFonts w:hint="default" w:cs="Times New Roman"/>
        <w:u w:val="none" w:color="auto"/>
      </w:rPr>
    </w:lvl>
    <w:lvl w:ilvl="4" w:tentative="0">
      <w:start w:val="1"/>
      <w:numFmt w:val="lowerLetter"/>
      <w:lvlText w:val="%5."/>
      <w:lvlJc w:val="left"/>
      <w:pPr>
        <w:ind w:left="3600" w:hanging="360"/>
      </w:pPr>
      <w:rPr>
        <w:rFonts w:hint="default" w:cs="Times New Roman"/>
        <w:u w:val="none" w:color="auto"/>
      </w:rPr>
    </w:lvl>
    <w:lvl w:ilvl="5" w:tentative="0">
      <w:start w:val="1"/>
      <w:numFmt w:val="lowerRoman"/>
      <w:lvlText w:val="%6."/>
      <w:lvlJc w:val="right"/>
      <w:pPr>
        <w:ind w:left="4320" w:hanging="180"/>
      </w:pPr>
      <w:rPr>
        <w:rFonts w:hint="default" w:cs="Times New Roman"/>
        <w:u w:val="none" w:color="auto"/>
      </w:rPr>
    </w:lvl>
    <w:lvl w:ilvl="6" w:tentative="0">
      <w:start w:val="1"/>
      <w:numFmt w:val="decimal"/>
      <w:lvlText w:val="%7."/>
      <w:lvlJc w:val="left"/>
      <w:pPr>
        <w:ind w:left="5040" w:hanging="360"/>
      </w:pPr>
      <w:rPr>
        <w:rFonts w:hint="default" w:cs="Times New Roman"/>
        <w:u w:val="none" w:color="auto"/>
      </w:rPr>
    </w:lvl>
    <w:lvl w:ilvl="7" w:tentative="0">
      <w:start w:val="1"/>
      <w:numFmt w:val="lowerLetter"/>
      <w:lvlText w:val="%8."/>
      <w:lvlJc w:val="left"/>
      <w:pPr>
        <w:ind w:left="5760" w:hanging="360"/>
      </w:pPr>
      <w:rPr>
        <w:rFonts w:hint="default" w:cs="Times New Roman"/>
        <w:u w:val="none" w:color="auto"/>
      </w:rPr>
    </w:lvl>
    <w:lvl w:ilvl="8" w:tentative="0">
      <w:start w:val="1"/>
      <w:numFmt w:val="lowerRoman"/>
      <w:lvlText w:val="%9."/>
      <w:lvlJc w:val="right"/>
      <w:pPr>
        <w:ind w:left="6480" w:hanging="180"/>
      </w:pPr>
      <w:rPr>
        <w:rFonts w:hint="default" w:cs="Times New Roman"/>
        <w:u w:val="none" w:color="auto"/>
      </w:rPr>
    </w:lvl>
  </w:abstractNum>
  <w:abstractNum w:abstractNumId="2">
    <w:nsid w:val="418851A6"/>
    <w:multiLevelType w:val="multilevel"/>
    <w:tmpl w:val="418851A6"/>
    <w:lvl w:ilvl="0" w:tentative="0">
      <w:start w:val="1"/>
      <w:numFmt w:val="upperLetter"/>
      <w:lvlText w:val="%1."/>
      <w:lvlJc w:val="left"/>
      <w:pPr>
        <w:ind w:left="1800" w:hanging="360"/>
      </w:pPr>
      <w:rPr>
        <w:rFonts w:hint="default" w:cs="Times New Roman"/>
        <w:color w:val="auto"/>
        <w:u w:val="none" w:color="auto"/>
      </w:rPr>
    </w:lvl>
    <w:lvl w:ilvl="1" w:tentative="0">
      <w:start w:val="1"/>
      <w:numFmt w:val="lowerLetter"/>
      <w:lvlText w:val="%2."/>
      <w:lvlJc w:val="left"/>
      <w:pPr>
        <w:ind w:left="2520" w:hanging="360"/>
      </w:pPr>
      <w:rPr>
        <w:rFonts w:hint="default" w:cs="Times New Roman"/>
        <w:u w:val="none" w:color="auto"/>
      </w:rPr>
    </w:lvl>
    <w:lvl w:ilvl="2" w:tentative="0">
      <w:start w:val="1"/>
      <w:numFmt w:val="lowerRoman"/>
      <w:lvlText w:val="%3."/>
      <w:lvlJc w:val="right"/>
      <w:pPr>
        <w:ind w:left="3240" w:hanging="180"/>
      </w:pPr>
      <w:rPr>
        <w:rFonts w:hint="default" w:cs="Times New Roman"/>
        <w:u w:val="none" w:color="auto"/>
      </w:rPr>
    </w:lvl>
    <w:lvl w:ilvl="3" w:tentative="0">
      <w:start w:val="1"/>
      <w:numFmt w:val="decimal"/>
      <w:lvlText w:val="%4."/>
      <w:lvlJc w:val="left"/>
      <w:pPr>
        <w:ind w:left="3960" w:hanging="360"/>
      </w:pPr>
      <w:rPr>
        <w:rFonts w:hint="default" w:cs="Times New Roman"/>
        <w:u w:val="none" w:color="auto"/>
      </w:rPr>
    </w:lvl>
    <w:lvl w:ilvl="4" w:tentative="0">
      <w:start w:val="1"/>
      <w:numFmt w:val="lowerLetter"/>
      <w:lvlText w:val="%5."/>
      <w:lvlJc w:val="left"/>
      <w:pPr>
        <w:ind w:left="4680" w:hanging="360"/>
      </w:pPr>
      <w:rPr>
        <w:rFonts w:hint="default" w:cs="Times New Roman"/>
        <w:u w:val="none" w:color="auto"/>
      </w:rPr>
    </w:lvl>
    <w:lvl w:ilvl="5" w:tentative="0">
      <w:start w:val="1"/>
      <w:numFmt w:val="lowerRoman"/>
      <w:lvlText w:val="%6."/>
      <w:lvlJc w:val="right"/>
      <w:pPr>
        <w:ind w:left="5400" w:hanging="180"/>
      </w:pPr>
      <w:rPr>
        <w:rFonts w:hint="default" w:cs="Times New Roman"/>
        <w:u w:val="none" w:color="auto"/>
      </w:rPr>
    </w:lvl>
    <w:lvl w:ilvl="6" w:tentative="0">
      <w:start w:val="1"/>
      <w:numFmt w:val="decimal"/>
      <w:lvlText w:val="%7."/>
      <w:lvlJc w:val="left"/>
      <w:pPr>
        <w:ind w:left="6120" w:hanging="360"/>
      </w:pPr>
      <w:rPr>
        <w:rFonts w:hint="default" w:cs="Times New Roman"/>
        <w:u w:val="none" w:color="auto"/>
      </w:rPr>
    </w:lvl>
    <w:lvl w:ilvl="7" w:tentative="0">
      <w:start w:val="1"/>
      <w:numFmt w:val="lowerLetter"/>
      <w:lvlText w:val="%8."/>
      <w:lvlJc w:val="left"/>
      <w:pPr>
        <w:ind w:left="6840" w:hanging="360"/>
      </w:pPr>
      <w:rPr>
        <w:rFonts w:hint="default" w:cs="Times New Roman"/>
        <w:u w:val="none" w:color="auto"/>
      </w:rPr>
    </w:lvl>
    <w:lvl w:ilvl="8" w:tentative="0">
      <w:start w:val="1"/>
      <w:numFmt w:val="lowerRoman"/>
      <w:lvlText w:val="%9."/>
      <w:lvlJc w:val="right"/>
      <w:pPr>
        <w:ind w:left="7560" w:hanging="180"/>
      </w:pPr>
      <w:rPr>
        <w:rFonts w:hint="default" w:cs="Times New Roman"/>
        <w:u w:val="none" w:color="auto"/>
      </w:rPr>
    </w:lvl>
  </w:abstractNum>
  <w:abstractNum w:abstractNumId="3">
    <w:nsid w:val="7CDF4EE3"/>
    <w:multiLevelType w:val="multilevel"/>
    <w:tmpl w:val="7CDF4EE3"/>
    <w:lvl w:ilvl="0" w:tentative="0">
      <w:start w:val="1"/>
      <w:numFmt w:val="lowerLetter"/>
      <w:lvlText w:val="%1."/>
      <w:lvlJc w:val="left"/>
      <w:pPr>
        <w:ind w:left="1212" w:hanging="360"/>
      </w:pPr>
      <w:rPr>
        <w:rFonts w:hint="default" w:cs="Times New Roman"/>
        <w:u w:val="none" w:color="auto"/>
      </w:rPr>
    </w:lvl>
    <w:lvl w:ilvl="1" w:tentative="0">
      <w:start w:val="1"/>
      <w:numFmt w:val="lowerLetter"/>
      <w:lvlText w:val="%2."/>
      <w:lvlJc w:val="left"/>
      <w:pPr>
        <w:ind w:left="1932" w:hanging="360"/>
      </w:pPr>
      <w:rPr>
        <w:rFonts w:hint="default" w:cs="Times New Roman"/>
        <w:u w:val="none" w:color="auto"/>
      </w:rPr>
    </w:lvl>
    <w:lvl w:ilvl="2" w:tentative="0">
      <w:start w:val="1"/>
      <w:numFmt w:val="lowerRoman"/>
      <w:lvlText w:val="%3."/>
      <w:lvlJc w:val="right"/>
      <w:pPr>
        <w:ind w:left="2652" w:hanging="180"/>
      </w:pPr>
      <w:rPr>
        <w:rFonts w:hint="default" w:cs="Times New Roman"/>
        <w:u w:val="none" w:color="auto"/>
      </w:rPr>
    </w:lvl>
    <w:lvl w:ilvl="3" w:tentative="0">
      <w:start w:val="1"/>
      <w:numFmt w:val="decimal"/>
      <w:lvlText w:val="%4."/>
      <w:lvlJc w:val="left"/>
      <w:pPr>
        <w:ind w:left="3372" w:hanging="360"/>
      </w:pPr>
      <w:rPr>
        <w:rFonts w:hint="default" w:cs="Times New Roman"/>
        <w:u w:val="none" w:color="auto"/>
      </w:rPr>
    </w:lvl>
    <w:lvl w:ilvl="4" w:tentative="0">
      <w:start w:val="1"/>
      <w:numFmt w:val="lowerLetter"/>
      <w:lvlText w:val="%5."/>
      <w:lvlJc w:val="left"/>
      <w:pPr>
        <w:ind w:left="4092" w:hanging="360"/>
      </w:pPr>
      <w:rPr>
        <w:rFonts w:hint="default" w:cs="Times New Roman"/>
        <w:u w:val="none" w:color="auto"/>
      </w:rPr>
    </w:lvl>
    <w:lvl w:ilvl="5" w:tentative="0">
      <w:start w:val="1"/>
      <w:numFmt w:val="lowerRoman"/>
      <w:lvlText w:val="%6."/>
      <w:lvlJc w:val="right"/>
      <w:pPr>
        <w:ind w:left="4812" w:hanging="180"/>
      </w:pPr>
      <w:rPr>
        <w:rFonts w:hint="default" w:cs="Times New Roman"/>
        <w:u w:val="none" w:color="auto"/>
      </w:rPr>
    </w:lvl>
    <w:lvl w:ilvl="6" w:tentative="0">
      <w:start w:val="1"/>
      <w:numFmt w:val="decimal"/>
      <w:lvlText w:val="%7."/>
      <w:lvlJc w:val="left"/>
      <w:pPr>
        <w:ind w:left="5532" w:hanging="360"/>
      </w:pPr>
      <w:rPr>
        <w:rFonts w:hint="default" w:cs="Times New Roman"/>
        <w:u w:val="none" w:color="auto"/>
      </w:rPr>
    </w:lvl>
    <w:lvl w:ilvl="7" w:tentative="0">
      <w:start w:val="1"/>
      <w:numFmt w:val="lowerLetter"/>
      <w:lvlText w:val="%8."/>
      <w:lvlJc w:val="left"/>
      <w:pPr>
        <w:ind w:left="6252" w:hanging="360"/>
      </w:pPr>
      <w:rPr>
        <w:rFonts w:hint="default" w:cs="Times New Roman"/>
        <w:u w:val="none" w:color="auto"/>
      </w:rPr>
    </w:lvl>
    <w:lvl w:ilvl="8" w:tentative="0">
      <w:start w:val="1"/>
      <w:numFmt w:val="lowerRoman"/>
      <w:lvlText w:val="%9."/>
      <w:lvlJc w:val="right"/>
      <w:pPr>
        <w:ind w:left="6972" w:hanging="180"/>
      </w:pPr>
      <w:rPr>
        <w:rFonts w:hint="default" w:cs="Times New Roman"/>
        <w:u w:val="none" w:color="auto"/>
      </w:rPr>
    </w:lvl>
  </w:abstractNum>
  <w:abstractNum w:abstractNumId="4">
    <w:nsid w:val="7EA30D02"/>
    <w:multiLevelType w:val="multilevel"/>
    <w:tmpl w:val="7EA30D02"/>
    <w:lvl w:ilvl="0" w:tentative="0">
      <w:start w:val="1"/>
      <w:numFmt w:val="lowerLetter"/>
      <w:lvlText w:val="%1."/>
      <w:lvlJc w:val="left"/>
      <w:pPr>
        <w:ind w:left="1440" w:hanging="360"/>
      </w:pPr>
      <w:rPr>
        <w:rFonts w:hint="default" w:cs="Times New Roman"/>
        <w:u w:val="none" w:color="auto"/>
      </w:rPr>
    </w:lvl>
    <w:lvl w:ilvl="1" w:tentative="0">
      <w:start w:val="1"/>
      <w:numFmt w:val="lowerLetter"/>
      <w:lvlText w:val="%2."/>
      <w:lvlJc w:val="left"/>
      <w:pPr>
        <w:ind w:left="2160" w:hanging="360"/>
      </w:pPr>
      <w:rPr>
        <w:rFonts w:hint="default" w:cs="Times New Roman"/>
        <w:u w:val="none" w:color="auto"/>
      </w:rPr>
    </w:lvl>
    <w:lvl w:ilvl="2" w:tentative="0">
      <w:start w:val="1"/>
      <w:numFmt w:val="lowerRoman"/>
      <w:lvlText w:val="%3."/>
      <w:lvlJc w:val="right"/>
      <w:pPr>
        <w:ind w:left="2880" w:hanging="180"/>
      </w:pPr>
      <w:rPr>
        <w:rFonts w:hint="default" w:cs="Times New Roman"/>
        <w:u w:val="none" w:color="auto"/>
      </w:rPr>
    </w:lvl>
    <w:lvl w:ilvl="3" w:tentative="0">
      <w:start w:val="1"/>
      <w:numFmt w:val="decimal"/>
      <w:lvlText w:val="%4."/>
      <w:lvlJc w:val="left"/>
      <w:pPr>
        <w:ind w:left="3600" w:hanging="360"/>
      </w:pPr>
      <w:rPr>
        <w:rFonts w:hint="default" w:cs="Times New Roman"/>
        <w:u w:val="none" w:color="auto"/>
      </w:rPr>
    </w:lvl>
    <w:lvl w:ilvl="4" w:tentative="0">
      <w:start w:val="1"/>
      <w:numFmt w:val="lowerLetter"/>
      <w:lvlText w:val="%5."/>
      <w:lvlJc w:val="left"/>
      <w:pPr>
        <w:ind w:left="4320" w:hanging="360"/>
      </w:pPr>
      <w:rPr>
        <w:rFonts w:hint="default" w:cs="Times New Roman"/>
        <w:u w:val="none" w:color="auto"/>
      </w:rPr>
    </w:lvl>
    <w:lvl w:ilvl="5" w:tentative="0">
      <w:start w:val="1"/>
      <w:numFmt w:val="lowerRoman"/>
      <w:lvlText w:val="%6."/>
      <w:lvlJc w:val="right"/>
      <w:pPr>
        <w:ind w:left="5040" w:hanging="180"/>
      </w:pPr>
      <w:rPr>
        <w:rFonts w:hint="default" w:cs="Times New Roman"/>
        <w:u w:val="none" w:color="auto"/>
      </w:rPr>
    </w:lvl>
    <w:lvl w:ilvl="6" w:tentative="0">
      <w:start w:val="1"/>
      <w:numFmt w:val="decimal"/>
      <w:lvlText w:val="%7."/>
      <w:lvlJc w:val="left"/>
      <w:pPr>
        <w:ind w:left="5760" w:hanging="360"/>
      </w:pPr>
      <w:rPr>
        <w:rFonts w:hint="default" w:cs="Times New Roman"/>
        <w:u w:val="none" w:color="auto"/>
      </w:rPr>
    </w:lvl>
    <w:lvl w:ilvl="7" w:tentative="0">
      <w:start w:val="1"/>
      <w:numFmt w:val="lowerLetter"/>
      <w:lvlText w:val="%8."/>
      <w:lvlJc w:val="left"/>
      <w:pPr>
        <w:ind w:left="6480" w:hanging="360"/>
      </w:pPr>
      <w:rPr>
        <w:rFonts w:hint="default" w:cs="Times New Roman"/>
        <w:u w:val="none" w:color="auto"/>
      </w:rPr>
    </w:lvl>
    <w:lvl w:ilvl="8" w:tentative="0">
      <w:start w:val="1"/>
      <w:numFmt w:val="lowerRoman"/>
      <w:lvlText w:val="%9."/>
      <w:lvlJc w:val="right"/>
      <w:pPr>
        <w:ind w:left="7200" w:hanging="180"/>
      </w:pPr>
      <w:rPr>
        <w:rFonts w:hint="default" w:cs="Times New Roman"/>
        <w:u w:val="none" w:color="auto"/>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hdrShapeDefaults>
    <o:shapelayout v:ext="edit">
      <o:idmap v:ext="edit" data="2"/>
    </o:shapelayout>
  </w:hdrShapeDefault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639B8"/>
    <w:rsid w:val="3BF63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Lines="0"/>
    </w:pPr>
    <w:rPr>
      <w:rFonts w:hint="default" w:ascii="Calibri" w:hAnsi="Times New Roman" w:eastAsia="SimSun" w:cs="Calibri"/>
      <w:sz w:val="20"/>
      <w:szCs w:val="20"/>
      <w:lang w:val="id-ID" w:eastAsia="id-ID"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unhideWhenUsed/>
    <w:qFormat/>
    <w:uiPriority w:val="20"/>
    <w:rPr>
      <w:rFonts w:hint="default" w:cs="Times New Roman"/>
      <w:i/>
      <w:sz w:val="24"/>
      <w:szCs w:val="24"/>
    </w:rPr>
  </w:style>
  <w:style w:type="paragraph" w:styleId="5">
    <w:name w:val="footer"/>
    <w:basedOn w:val="1"/>
    <w:unhideWhenUsed/>
    <w:qFormat/>
    <w:uiPriority w:val="99"/>
    <w:pPr>
      <w:tabs>
        <w:tab w:val="center" w:pos="4513"/>
        <w:tab w:val="right" w:pos="9026"/>
      </w:tabs>
      <w:spacing w:beforeLines="0" w:afterLines="0"/>
    </w:pPr>
    <w:rPr>
      <w:rFonts w:hint="default"/>
      <w:sz w:val="22"/>
      <w:szCs w:val="22"/>
      <w:lang w:eastAsia="en-US"/>
    </w:rPr>
  </w:style>
  <w:style w:type="paragraph" w:styleId="6">
    <w:name w:val="List Paragraph"/>
    <w:basedOn w:val="1"/>
    <w:unhideWhenUsed/>
    <w:qFormat/>
    <w:uiPriority w:val="34"/>
    <w:pPr>
      <w:spacing w:beforeLines="0" w:after="160" w:afterLines="0" w:line="259" w:lineRule="auto"/>
      <w:ind w:left="720"/>
    </w:pPr>
    <w:rPr>
      <w:rFonts w:hint="default"/>
      <w:sz w:val="22"/>
      <w:szCs w:val="22"/>
      <w:lang w:eastAsia="en-US"/>
    </w:rPr>
  </w:style>
  <w:style w:type="paragraph" w:customStyle="1" w:styleId="7">
    <w:name w:val="Default"/>
    <w:unhideWhenUsed/>
    <w:uiPriority w:val="0"/>
    <w:pPr>
      <w:autoSpaceDE w:val="0"/>
      <w:autoSpaceDN w:val="0"/>
      <w:adjustRightInd w:val="0"/>
      <w:spacing w:beforeLines="0" w:afterLines="0"/>
    </w:pPr>
    <w:rPr>
      <w:rFonts w:hint="default" w:ascii="Times New Roman" w:hAnsi="Times New Roman" w:eastAsia="SimSun" w:cs="Times New Roman"/>
      <w:color w:val="000000"/>
      <w:sz w:val="24"/>
      <w:szCs w:val="24"/>
      <w:lang w:val="id-ID"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2022-07-01T03:53:00Z</dcterms:created>
  <dc:creator>W I N D O W S  1 0</dc:creator>
  <cp:lastModifiedBy>W I N D O W S  1 0</cp:lastModifiedBy>
  <dcterms:modified xsi:type="dcterms:W3CDTF">2022-07-01T03:56:45Z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072B7FF953DA4748964B23BFE2A5D501</vt:lpwstr>
  </property>
</Properties>
</file>