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73FE" w14:textId="77777777" w:rsidR="00EE2769" w:rsidRPr="007D756F" w:rsidRDefault="00EE2769" w:rsidP="00EE2769">
      <w:pPr>
        <w:spacing w:line="456" w:lineRule="auto"/>
        <w:jc w:val="center"/>
        <w:rPr>
          <w:b/>
          <w:bCs/>
          <w:sz w:val="24"/>
          <w:szCs w:val="24"/>
          <w:lang w:val="en-US"/>
        </w:rPr>
      </w:pPr>
      <w:r w:rsidRPr="007D756F">
        <w:rPr>
          <w:b/>
          <w:bCs/>
          <w:sz w:val="24"/>
          <w:szCs w:val="24"/>
          <w:lang w:val="en-US"/>
        </w:rPr>
        <w:t>BAB I</w:t>
      </w:r>
    </w:p>
    <w:p w14:paraId="028A93D2" w14:textId="77777777" w:rsidR="00EE2769" w:rsidRPr="007D756F" w:rsidRDefault="00EE2769" w:rsidP="00EE2769">
      <w:pPr>
        <w:spacing w:line="456" w:lineRule="auto"/>
        <w:jc w:val="center"/>
        <w:rPr>
          <w:b/>
          <w:bCs/>
          <w:sz w:val="24"/>
          <w:szCs w:val="24"/>
          <w:lang w:val="en-US"/>
        </w:rPr>
      </w:pPr>
      <w:r w:rsidRPr="007D756F">
        <w:rPr>
          <w:b/>
          <w:bCs/>
          <w:sz w:val="24"/>
          <w:szCs w:val="24"/>
          <w:lang w:val="en-US"/>
        </w:rPr>
        <w:t>PENDAHULUAN</w:t>
      </w:r>
    </w:p>
    <w:p w14:paraId="195589C7" w14:textId="77777777" w:rsidR="00EE2769" w:rsidRPr="007D756F" w:rsidRDefault="00EE2769" w:rsidP="00EE2769">
      <w:pPr>
        <w:pStyle w:val="ListParagraph"/>
        <w:numPr>
          <w:ilvl w:val="0"/>
          <w:numId w:val="1"/>
        </w:numPr>
        <w:spacing w:line="480" w:lineRule="auto"/>
        <w:jc w:val="both"/>
        <w:rPr>
          <w:b/>
          <w:bCs/>
          <w:sz w:val="24"/>
          <w:szCs w:val="24"/>
          <w:lang w:val="en-US"/>
        </w:rPr>
      </w:pPr>
      <w:proofErr w:type="spellStart"/>
      <w:r w:rsidRPr="007D756F">
        <w:rPr>
          <w:b/>
          <w:bCs/>
          <w:sz w:val="24"/>
          <w:szCs w:val="24"/>
          <w:lang w:val="en-US"/>
        </w:rPr>
        <w:t>Latar</w:t>
      </w:r>
      <w:proofErr w:type="spellEnd"/>
      <w:r w:rsidRPr="007D756F">
        <w:rPr>
          <w:b/>
          <w:bCs/>
          <w:sz w:val="24"/>
          <w:szCs w:val="24"/>
          <w:lang w:val="en-US"/>
        </w:rPr>
        <w:t xml:space="preserve"> </w:t>
      </w:r>
      <w:proofErr w:type="spellStart"/>
      <w:r w:rsidRPr="007D756F">
        <w:rPr>
          <w:b/>
          <w:bCs/>
          <w:sz w:val="24"/>
          <w:szCs w:val="24"/>
          <w:lang w:val="en-US"/>
        </w:rPr>
        <w:t>Belakang</w:t>
      </w:r>
      <w:proofErr w:type="spellEnd"/>
    </w:p>
    <w:p w14:paraId="01934A67" w14:textId="77777777" w:rsidR="00EE2769" w:rsidRPr="007D756F" w:rsidRDefault="00EE2769" w:rsidP="00EE2769">
      <w:pPr>
        <w:pStyle w:val="ListParagraph"/>
        <w:spacing w:line="456" w:lineRule="auto"/>
        <w:ind w:left="720" w:firstLine="720"/>
        <w:jc w:val="both"/>
        <w:rPr>
          <w:sz w:val="24"/>
          <w:szCs w:val="24"/>
          <w:lang w:val="en-US"/>
        </w:rPr>
      </w:pPr>
      <w:r w:rsidRPr="007D756F">
        <w:rPr>
          <w:sz w:val="24"/>
          <w:szCs w:val="24"/>
        </w:rPr>
        <w:t xml:space="preserve">Menurut Undang-Undang Republik Indonesia Nomor 23 Tahun 2002 tentang Perlindungan Anak, pasal 1 Ayat 1, Anak adalah seseorang yang belum berusia 18 (delapan belas) tahun, termasuk anak yang masih dalam kandungan. </w:t>
      </w:r>
      <w:r w:rsidRPr="007D756F">
        <w:rPr>
          <w:sz w:val="24"/>
          <w:szCs w:val="24"/>
          <w:lang w:val="en-US"/>
        </w:rPr>
        <w:t>M</w:t>
      </w:r>
      <w:r w:rsidRPr="007D756F">
        <w:rPr>
          <w:sz w:val="24"/>
          <w:szCs w:val="24"/>
        </w:rPr>
        <w:t>enurut definisi WHO</w:t>
      </w:r>
      <w:r w:rsidRPr="007D756F">
        <w:rPr>
          <w:sz w:val="24"/>
          <w:szCs w:val="24"/>
          <w:lang w:val="en-US"/>
        </w:rPr>
        <w:t xml:space="preserve"> (</w:t>
      </w:r>
      <w:r w:rsidRPr="007D756F">
        <w:rPr>
          <w:i/>
          <w:iCs/>
          <w:sz w:val="24"/>
          <w:szCs w:val="24"/>
        </w:rPr>
        <w:t>World Health Organization</w:t>
      </w:r>
      <w:r w:rsidRPr="007D756F">
        <w:rPr>
          <w:i/>
          <w:iCs/>
          <w:sz w:val="24"/>
          <w:szCs w:val="24"/>
          <w:lang w:val="en-US"/>
        </w:rPr>
        <w:t>)</w:t>
      </w:r>
      <w:r w:rsidRPr="007D756F">
        <w:rPr>
          <w:sz w:val="24"/>
          <w:szCs w:val="24"/>
        </w:rPr>
        <w:t>, batasan usia anak adalah sejak anak di dalam kandungan sampai usia 19 tahun. Berdasarkan Konvensi Hak-hak Anak yang disetujui oleh Majelis Umum Perserikatan Bangsa-bangsa pada tanggal 20 Nopember 1989 dan diratifikasi Indonesia pada tahun 1990, Bagian 1 pasal 1, yang dimaksud Anak adalah setiap orang yang berusia di bawah 18</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approach.","author":[{"dropping-particle":"","family":"Soediono","given":"Budi","non-dropping-particle":"","parse-names":false,"suffix":""}],"container-title":"Journal of Chemical Information and Modeling","id":"ITEM-1","issued":{"date-parts":[["2014"]]},"page":"160","title":"INFO DATIN KEMENKES RI Kondisi Pencapaian Program Kesehatan Anak Indonesia","type":"article-journal","volume":"53"},"uris":["http://www.mendeley.com/documents/?uuid=59f71b8b-9a85-4a87-b017-8dbbd7c6a01a"]}],"mendeley":{"formattedCitation":"&lt;sup&gt;1&lt;/sup&gt;","plainTextFormattedCitation":"1","previouslyFormattedCitation":"&lt;sup&gt;1&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1</w:t>
      </w:r>
      <w:r w:rsidRPr="007D756F">
        <w:rPr>
          <w:sz w:val="24"/>
          <w:szCs w:val="24"/>
          <w:lang w:val="en-US"/>
        </w:rPr>
        <w:fldChar w:fldCharType="end"/>
      </w:r>
    </w:p>
    <w:p w14:paraId="0A99F0E4" w14:textId="77777777" w:rsidR="00EE2769" w:rsidRPr="007D756F" w:rsidRDefault="00EE2769" w:rsidP="00EE2769">
      <w:pPr>
        <w:pStyle w:val="ListParagraph"/>
        <w:spacing w:line="456" w:lineRule="auto"/>
        <w:ind w:left="720" w:firstLine="720"/>
        <w:jc w:val="both"/>
        <w:rPr>
          <w:sz w:val="24"/>
          <w:szCs w:val="24"/>
        </w:rPr>
      </w:pPr>
      <w:r w:rsidRPr="007D756F">
        <w:rPr>
          <w:sz w:val="24"/>
          <w:szCs w:val="24"/>
        </w:rPr>
        <w:t>Proporsi anak merupakan proporsi penduduk terbanyak di Indonesia sebesar 33,9 persen atau 82,6 juta jiwa, dengan persebaran terbesar pada usia 0-6 tahun, yaitu 32,6 juta jiwa.</w:t>
      </w:r>
      <w:r w:rsidRPr="007D756F">
        <w:rPr>
          <w:sz w:val="24"/>
          <w:szCs w:val="24"/>
          <w:lang w:val="en-US"/>
        </w:rPr>
        <w:t xml:space="preserve"> </w:t>
      </w:r>
      <w:r w:rsidRPr="007D756F">
        <w:rPr>
          <w:sz w:val="24"/>
          <w:szCs w:val="24"/>
        </w:rPr>
        <w:t>Salah satu klasifikasi umur anak adalah umur anak prasekolah. Anak prasekolah adalah mereka yang berusia antara 3</w:t>
      </w:r>
      <w:r w:rsidRPr="007D756F">
        <w:rPr>
          <w:sz w:val="24"/>
          <w:szCs w:val="24"/>
          <w:lang w:val="en-US"/>
        </w:rPr>
        <w:t>6</w:t>
      </w:r>
      <w:r w:rsidRPr="007D756F">
        <w:rPr>
          <w:sz w:val="24"/>
          <w:szCs w:val="24"/>
        </w:rPr>
        <w:t>-</w:t>
      </w:r>
      <w:r w:rsidRPr="007D756F">
        <w:rPr>
          <w:sz w:val="24"/>
          <w:szCs w:val="24"/>
          <w:lang w:val="en-US"/>
        </w:rPr>
        <w:t>59</w:t>
      </w:r>
      <w:r w:rsidRPr="007D756F">
        <w:rPr>
          <w:sz w:val="24"/>
          <w:szCs w:val="24"/>
        </w:rPr>
        <w:t xml:space="preserve"> </w:t>
      </w:r>
      <w:proofErr w:type="spellStart"/>
      <w:r w:rsidRPr="007D756F">
        <w:rPr>
          <w:sz w:val="24"/>
          <w:szCs w:val="24"/>
          <w:lang w:val="en-US"/>
        </w:rPr>
        <w:t>bulan</w:t>
      </w:r>
      <w:proofErr w:type="spellEnd"/>
      <w:r w:rsidRPr="007D756F">
        <w:rPr>
          <w:sz w:val="24"/>
          <w:szCs w:val="24"/>
        </w:rPr>
        <w:t>. Anak prasekolah memiliki pribadi dengan berbagai macam potensi. Potensi-potensi tersebut perlu dirangsang dan dikembangkan agar pribadi anak tersebut berkembang secara optimal.</w:t>
      </w:r>
      <w:r w:rsidRPr="007D756F">
        <w:rPr>
          <w:sz w:val="24"/>
          <w:szCs w:val="24"/>
        </w:rPr>
        <w:fldChar w:fldCharType="begin" w:fldLock="1"/>
      </w:r>
      <w:r w:rsidRPr="007D756F">
        <w:rPr>
          <w:sz w:val="24"/>
          <w:szCs w:val="24"/>
        </w:rPr>
        <w:instrText>ADDIN CSL_CITATION {"citationItems":[{"id":"ITEM-1","itemData":{"DOI":"10.26555/jecce.v2i1.566","abstract":"Masalah emosi dan perilaku merupakan keluhan yang kerap muncul dalam setting pendidikan anak usia dini. Fenomena di lapangan menunjukkan adanya kesulitan yang dialami guru  dalam membedakan mana masalah emosi dan perilaku yang memerlukan intervensi lebih lanjut dan tidak. Penelitian ini bertujuan memberikan data pendahuluan (baseline research) tentang gejala gangguan emosi dan perilaku disruptif pada anak usia prasekolah di sekolah mitra program studi PGPAUD. Penelitian ini merupakan penelitian deskriptif, menggunakan observasi dan wawancara mendalam terhadap guru. Observasi dan wawancara dilaksanakan dengan mengacu pada panduan diagnosa gangguan emosi dan perilaku disruptif (DSM IV). Upaya deteksi gejala gangguan emosi dan perilaku disruptif ini dilaksanakan di lima sekolah mitra PGPAUD UAD di wilayah Yogyakarta, yang sebelumnya telah melaporkan adanya berbagai masalah emosi dan perilaku yang muncul pada peserta didiknya. Hasil penelitian menunjukkan bahwa terdapat 61 anak yang memiliki kecenderungan mengalami gangguan perilaku, gangguan emosi dan keduanya sekaligus. Anak dengan klasifikasi gejala gangguan perilaku disruptif ADHD ditemukan sebanyak 37 anak atau sebesar 9,2%. Ditemukan 10 anak atau sebesar 2,5% anak dari total populasi memunculkan gejala ODD. Gejala Conduct Disorder (CD) ditemukan pada 3 orang anak atau sebesar 0,7% dan gangguan emosi yang dideteksi pada penelitian ini ditemukan sebesar 2,7% atau sejumlah 11 orang anak. Prevalensi komorbiditas paling besar ditemukan pada jenis gangguan ADHD dan ODD.","author":[{"dropping-particle":"","family":"Maharani","given":"Ega Asnatasia","non-dropping-particle":"","parse-names":false,"suffix":""},{"dropping-particle":"","family":"Puspitasari","given":"Intan","non-dropping-particle":"","parse-names":false,"suffix":""}],"container-title":"Journal of Early Childhood Care and Education","id":"ITEM-1","issue":"1","issued":{"date-parts":[["2019"]]},"page":"1","title":"Deteksi Gangguan Emosi dan Perilaku Disruptif Pada Anak Usia Prasekolah","type":"article-journal","volume":"2"},"uris":["http://www.mendeley.com/documents/?uuid=869112a6-e886-4f3b-a662-0064f93bce12"]}],"mendeley":{"formattedCitation":"&lt;sup&gt;2&lt;/sup&gt;","plainTextFormattedCitation":"2","previouslyFormattedCitation":"&lt;sup&gt;2&lt;/sup&gt;"},"properties":{"noteIndex":0},"schema":"https://github.com/citation-style-language/schema/raw/master/csl-citation.json"}</w:instrText>
      </w:r>
      <w:r w:rsidRPr="007D756F">
        <w:rPr>
          <w:sz w:val="24"/>
          <w:szCs w:val="24"/>
        </w:rPr>
        <w:fldChar w:fldCharType="separate"/>
      </w:r>
      <w:r w:rsidRPr="007D756F">
        <w:rPr>
          <w:noProof/>
          <w:sz w:val="24"/>
          <w:szCs w:val="24"/>
          <w:vertAlign w:val="superscript"/>
        </w:rPr>
        <w:t>2</w:t>
      </w:r>
      <w:r w:rsidRPr="007D756F">
        <w:rPr>
          <w:sz w:val="24"/>
          <w:szCs w:val="24"/>
        </w:rPr>
        <w:fldChar w:fldCharType="end"/>
      </w:r>
    </w:p>
    <w:p w14:paraId="4EBB1965" w14:textId="77777777" w:rsidR="00EE2769" w:rsidRPr="007D756F" w:rsidRDefault="00EE2769" w:rsidP="00EE2769">
      <w:pPr>
        <w:spacing w:line="480" w:lineRule="auto"/>
        <w:ind w:left="720" w:firstLine="720"/>
        <w:jc w:val="both"/>
        <w:rPr>
          <w:sz w:val="24"/>
          <w:szCs w:val="24"/>
        </w:rPr>
        <w:sectPr w:rsidR="00EE2769" w:rsidRPr="007D756F" w:rsidSect="00EE7E15">
          <w:headerReference w:type="default" r:id="rId7"/>
          <w:footerReference w:type="default" r:id="rId8"/>
          <w:type w:val="continuous"/>
          <w:pgSz w:w="11906" w:h="16838" w:code="9"/>
          <w:pgMar w:top="2268" w:right="1701" w:bottom="1701" w:left="2268" w:header="720" w:footer="720" w:gutter="0"/>
          <w:pgNumType w:start="1"/>
          <w:cols w:space="720"/>
          <w:docGrid w:linePitch="360"/>
        </w:sectPr>
      </w:pPr>
      <w:r w:rsidRPr="007D756F">
        <w:rPr>
          <w:sz w:val="24"/>
          <w:szCs w:val="24"/>
        </w:rPr>
        <w:t>Pengembangan potensi yang tertunda akan mengakibatkan timbulnya masalah.</w:t>
      </w:r>
      <w:r w:rsidRPr="007D756F">
        <w:rPr>
          <w:sz w:val="24"/>
          <w:szCs w:val="24"/>
          <w:lang w:val="en-US"/>
        </w:rPr>
        <w:t xml:space="preserve"> </w:t>
      </w:r>
      <w:r w:rsidRPr="007D756F">
        <w:rPr>
          <w:sz w:val="24"/>
          <w:szCs w:val="24"/>
        </w:rPr>
        <w:t xml:space="preserve">Kegagalan pada usia anak merupakan prediktor bagi kegagalan pada tahap-tahap selanjutnya yang berdampak pada rendahnya kualitas hidup. </w:t>
      </w:r>
    </w:p>
    <w:p w14:paraId="7ACA105E" w14:textId="77777777" w:rsidR="00EE2769" w:rsidRPr="007D756F" w:rsidRDefault="00EE2769" w:rsidP="00EE2769">
      <w:pPr>
        <w:spacing w:line="480" w:lineRule="auto"/>
        <w:ind w:left="720" w:firstLine="720"/>
        <w:jc w:val="both"/>
        <w:rPr>
          <w:sz w:val="24"/>
          <w:szCs w:val="24"/>
          <w:lang w:val="en-US"/>
        </w:rPr>
      </w:pPr>
      <w:r w:rsidRPr="007D756F">
        <w:rPr>
          <w:sz w:val="24"/>
          <w:szCs w:val="24"/>
        </w:rPr>
        <w:t xml:space="preserve">Kualitas hidup anak merupakan faktor penting yang menentukan </w:t>
      </w:r>
      <w:r w:rsidRPr="007D756F">
        <w:rPr>
          <w:sz w:val="24"/>
          <w:szCs w:val="24"/>
        </w:rPr>
        <w:lastRenderedPageBreak/>
        <w:t>Sumber Daya Manusia (SDM) di masa mendatang dan membutuhkan perhatian yang serius</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{"citationItems":[{"id":"ITEM-1","itemData":{"DOI":"10.26555/jecce.v2i1.566","abstract":"Masalah emosi dan perilaku merupakan keluhan yang kerap muncul dalam setting pendidikan anak usia dini. Fenomena di lapangan menunjukkan adanya kesulitan yang dialami guru  dalam membedakan mana masalah emosi dan perilaku yang memerlukan intervensi lebih lanjut dan tidak. Penelitian ini bertujuan memberikan data pendahuluan (baseline research) tentang gejala gangguan emosi dan perilaku disruptif pada anak usia prasekolah di sekolah mitra program studi PGPAUD. Penelitian ini merupakan penelitian deskriptif, menggunakan observasi dan wawancara mendalam terhadap guru. Observasi dan wawancara dilaksanakan dengan mengacu pada panduan diagnosa gangguan emosi dan perilaku disruptif (DSM IV). Upaya deteksi gejala gangguan emosi dan perilaku disruptif ini dilaksanakan di lima sekolah mitra PGPAUD UAD di wilayah Yogyakarta, yang sebelumnya telah melaporkan adanya berbagai masalah emosi dan perilaku yang muncul pada peserta didiknya. Hasil penelitian menunjukkan bahwa terdapat 61 anak yang memiliki kecenderungan mengalami gangguan perilaku, gangguan emosi dan keduanya sekaligus. Anak dengan klasifikasi gejala gangguan perilaku disruptif ADHD ditemukan sebanyak 37 anak atau sebesar 9,2%. Ditemukan 10 anak atau sebesar 2,5% anak dari total populasi memunculkan gejala ODD. Gejala Conduct Disorder (CD) ditemukan pada 3 orang anak atau sebesar 0,7% dan gangguan emosi yang dideteksi pada penelitian ini ditemukan sebesar 2,7% atau sejumlah 11 orang anak. Prevalensi komorbiditas paling besar ditemukan pada jenis gangguan ADHD dan ODD.","author":[{"dropping-particle":"","family":"Maharani","given":"Ega Asnatasia","non-dropping-particle":"","parse-names":false,"suffix":""},{"dropping-particle":"","family":"Puspitasari","given":"Intan","non-dropping-particle":"","parse-names":false,"suffix":""}],"container-title":"Journal of Early Childhood Care and Education","id":"ITEM-1","issue":"1","issued":{"date-parts":[["2019"]]},"page":"1","title":"Deteksi Gangguan Emosi dan Perilaku Disruptif Pada Anak Usia Prasekolah","type":"article-journal","volume":"2"},"uris":["http://www.mendeley.com/documents/?uuid=869112a6-e886-4f3b-a662-0064f93bce12"]}],"mendeley":{"formattedCitation":"&lt;sup&gt;2&lt;/sup&gt;","plainTextFormattedCitation":"2","previouslyFormattedCitation":"&lt;sup&gt;2&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2</w:t>
      </w:r>
      <w:r w:rsidRPr="007D756F">
        <w:rPr>
          <w:sz w:val="24"/>
          <w:szCs w:val="24"/>
          <w:lang w:val="en-US"/>
        </w:rPr>
        <w:fldChar w:fldCharType="end"/>
      </w:r>
      <w:r w:rsidRPr="007D756F">
        <w:rPr>
          <w:sz w:val="24"/>
          <w:szCs w:val="24"/>
          <w:lang w:val="en-US"/>
        </w:rPr>
        <w:t xml:space="preserve"> </w:t>
      </w:r>
      <w:r w:rsidRPr="007D756F">
        <w:rPr>
          <w:sz w:val="24"/>
          <w:szCs w:val="24"/>
        </w:rPr>
        <w:t xml:space="preserve">Anak pada masa prasekolah merupakan masa </w:t>
      </w:r>
      <w:r w:rsidRPr="007D756F">
        <w:rPr>
          <w:i/>
          <w:iCs/>
          <w:sz w:val="24"/>
          <w:szCs w:val="24"/>
        </w:rPr>
        <w:t>golden age</w:t>
      </w:r>
      <w:r w:rsidRPr="007D756F">
        <w:rPr>
          <w:sz w:val="24"/>
          <w:szCs w:val="24"/>
        </w:rPr>
        <w:t xml:space="preserve"> untuk pertumbuhan otak anak, sehingga masa ini menentukan kualitas hidup anak dan menjadi peluang emas bagi keluarga untuk memberikan intervensi sebaik mungkin bagi anak</w:t>
      </w:r>
      <w:r w:rsidRPr="007D756F">
        <w:rPr>
          <w:sz w:val="24"/>
          <w:szCs w:val="24"/>
          <w:lang w:val="en-US"/>
        </w:rPr>
        <w:t xml:space="preserve">. </w:t>
      </w:r>
      <w:r w:rsidRPr="007D756F">
        <w:rPr>
          <w:sz w:val="24"/>
          <w:szCs w:val="24"/>
        </w:rPr>
        <w:t>Jaringan otak anak yang banyak diberikan stimulasi akan berkembang mencapai 80% pada usia kurang dari 4 tahun, sebaliknya anak yang kurang diberikan stimulasi maka jaringan otak akan mengecil sehingga fungsi otak akan menurun yang menjadikan perkembangan anak menjadi terhambat</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{"citationItems":[{"id":"ITEM-1","itemData":{"ISSN":"2337-3776","abstract":"Stunting adalah kondisi dimana tinggi badan anak lebih pendek dari anak dengan usia yang sama, dengan nilai Z-score tinggi badan menurut umur (TB/U) berdasarkan standar pertumbuhan mencapai kurang dari -2 standar deviasi (SD). Pada tahun 2017, 22,2% balita di dunia mengalami stunting. Stunting merupakan masalah gizi utama di Indonesia dengan prevalensi sebesar 29,6% pada tahun 2017. Stunting dapat disebabkan oleh tidak adekuatnya asupan makanan bergizi, riwayat ASI eksklusif, berat badan lahir rendah, dan riwayat infeksi. Stunting dapat berdampak terhadap perkembangan motorik dan verbal, peningkatan penyakit degeneratif, kejadian kesakitan dan kematian. Berbagai penelitian telah membuktikan bahwa terdapat pengaruh stunting terhadap perkembangan kognitif dan prestasi belajar anak yang dapat menurunkan produktivitas kerja sehingga pada akhirnya dapat menghambat pertumbuhan ekonomi dan meningkatkan kemiskinan di suatu negara. Tujuan dari tinjauan pustaka ini adalah untuk meninjau pengaruh stunting terhadap perkembangan kognitif dan prestasi belajar. Peninjauan dilakukan dengan mencari referensi yang sesuai. Berdasarkan peninjauan, didapatkan hasil bahwa terdapat pengaruh stunting terhadap perkembangan kognitif dan prestasi belajar. Pada kondisi stunting dapat terjadi gangguan pada proses pematangan neuron otak serta perubahan struktur dan fungsi otak yang dapat menyebabkan kerusakan permanen pada perkembangan kognitif. Kondisi ini menyebabkan kemampuan berpikir dan belajar anak terganggu dan pada akhirnya menurunkan tingkat kehadiran dan prestasi belajar. Dengan demikian dapat disimpulkan bahwa terdapat pengaruh stunting terhadap perkembangan kognitif dan kecerdasan","author":[{"dropping-particle":"","family":"Yadika","given":"Adilla Dwi Nur","non-dropping-particle":"","parse-names":false,"suffix":""},{"dropping-particle":"","family":"Berawi","given":"Khairun Nisa","non-dropping-particle":"","parse-names":false,"suffix":""},{"dropping-particle":"","family":"Nasution","given":"Syahrul Hamidi","non-dropping-particle":"","parse-names":false,"suffix":""}],"container-title":"Jurnal Majority","id":"ITEM-1","issue":"2","issued":{"date-parts":[["2019"]]},"page":"273-282","title":"Pengaruh Stunting terhadap Perkembangan Kognitif dan Prestasi Belajar","type":"article-journal","volume":"8"},"uris":["http://www.mendeley.com/documents/?uuid=9fb625b8-02fc-4e57-b30d-2b98a165e620"]}],"mendeley":{"formattedCitation":"&lt;sup&gt;3&lt;/sup&gt;","plainTextFormattedCitation":"3","previouslyFormattedCitation":"&lt;sup&gt;3&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3</w:t>
      </w:r>
      <w:r w:rsidRPr="007D756F">
        <w:rPr>
          <w:sz w:val="24"/>
          <w:szCs w:val="24"/>
          <w:lang w:val="en-US"/>
        </w:rPr>
        <w:fldChar w:fldCharType="end"/>
      </w:r>
    </w:p>
    <w:p w14:paraId="34E2D20C" w14:textId="77777777" w:rsidR="00EE2769" w:rsidRPr="007D756F" w:rsidRDefault="00EE2769" w:rsidP="00EE2769">
      <w:pPr>
        <w:pStyle w:val="ListParagraph"/>
        <w:spacing w:line="456" w:lineRule="auto"/>
        <w:ind w:left="720" w:firstLine="720"/>
        <w:jc w:val="both"/>
        <w:rPr>
          <w:sz w:val="24"/>
          <w:szCs w:val="24"/>
        </w:rPr>
      </w:pPr>
      <w:r w:rsidRPr="007D756F">
        <w:rPr>
          <w:sz w:val="24"/>
          <w:szCs w:val="24"/>
        </w:rPr>
        <w:t xml:space="preserve">Perkembangan merupakan proses seseorang dalam bersikap dan beradaptasi dalam memperbaiki tingkah laku untuk meningkatkan kompetensi hidup. Perkembangan merupakan proses interaksi kematangan susunan saraf pusat dengan organ yang dipengaruhinya, seperti perkembangan sistem neuromuskuler, kemampuan bicara, emosi, dan sosialisasi. Seluruh fungsi tersebut berperan penting dalam kehidupan manusia. </w:t>
      </w:r>
      <w:r w:rsidRPr="007D756F">
        <w:rPr>
          <w:sz w:val="24"/>
          <w:szCs w:val="24"/>
          <w:lang w:val="en-US"/>
        </w:rPr>
        <w:t xml:space="preserve"> </w:t>
      </w:r>
      <w:r w:rsidRPr="007D756F">
        <w:rPr>
          <w:sz w:val="24"/>
          <w:szCs w:val="24"/>
        </w:rPr>
        <w:t>Perkembangan seorang anak tidak hanya meliputi perkembangan sektor motorik, personal sosial, dan bahasa saja, namun perkembangan emosi dan perilaku ikut berperan penting. Proses perkembangan anak memiliki beberapa ciri-ciri yaitu perkembangan menimbulkan perubahan, perkembangan mempunyai kecepatan yang berbeda, perkembangan tahap awal menentukan perkembangan selanjutnya, perkembangan berkorelasi dengan pertumbuhan, dan perkembangan memiliki pola yang tetap.Aspekaspek perkembangan adalah perkembangan motorik kasar dan halus, perkembangan kognitif (berpikir), perkembangan bicara dan</w:t>
      </w:r>
      <w:r w:rsidRPr="007D756F">
        <w:rPr>
          <w:sz w:val="24"/>
          <w:szCs w:val="24"/>
          <w:lang w:val="en-US"/>
        </w:rPr>
        <w:t xml:space="preserve"> </w:t>
      </w:r>
      <w:r w:rsidRPr="007D756F">
        <w:rPr>
          <w:sz w:val="24"/>
          <w:szCs w:val="24"/>
        </w:rPr>
        <w:t xml:space="preserve">bahasa, </w:t>
      </w:r>
      <w:r w:rsidRPr="007D756F">
        <w:rPr>
          <w:sz w:val="24"/>
          <w:szCs w:val="24"/>
        </w:rPr>
        <w:lastRenderedPageBreak/>
        <w:t>perkembanganemosional, dan perkembangan sosial. Salah satu aspek perkembangan adalah perkembangan sosial emosional.</w:t>
      </w:r>
      <w:r w:rsidRPr="007D756F">
        <w:rPr>
          <w:sz w:val="24"/>
          <w:szCs w:val="24"/>
        </w:rPr>
        <w:fldChar w:fldCharType="begin" w:fldLock="1"/>
      </w:r>
      <w:r w:rsidRPr="007D756F">
        <w:rPr>
          <w:sz w:val="24"/>
          <w:szCs w:val="24"/>
        </w:rPr>
        <w:instrText>ADDIN CSL_CITATION {"citationItems":[{"id":"ITEM-1","itemData":{"author":[{"dropping-particle":"","family":"Makrufiyani","given":"Dini","non-dropping-particle":"","parse-names":false,"suffix":""},{"dropping-particle":"","family":"Sarjana","given":"Prodi","non-dropping-particle":"","parse-names":false,"suffix":""},{"dropping-particle":"","family":"Kebidanan","given":"Terapan","non-dropping-particle":"","parse-names":false,"suffix":""},{"dropping-particle":"","family":"Kebidanan","given":"Jurusan","non-dropping-particle":"","parse-names":false,"suffix":""},{"dropping-particle":"","family":"Kesehatan","given":"Politeknik","non-dropping-particle":"","parse-names":false,"suffix":""},{"dropping-particle":"","family":"Kesehatan","given":"Kementrian","non-dropping-particle":"","parse-names":false,"suffix":""}],"id":"ITEM-1","issued":{"date-parts":[["2018"]]},"title":"Faktor-Faktor Yang Mempengaruhi Status Perkembangan Balita Usia 1-3 Tahun Di Wilayah Puskesmas Gamping Ii Sleman Tahun 2018 Faktor-Faktor Yang Mempengaruhi Status Perkembangan Balita Usia 1-3 Tahun Di Wilayah Puskesmas Gamping Ii Sleman","type":"article-journal"},"uris":["http://www.mendeley.com/documents/?uuid=a287c28c-73f5-4248-b665-e7f7afe652ff"]}],"mendeley":{"formattedCitation":"&lt;sup&gt;4&lt;/sup&gt;","plainTextFormattedCitation":"4","previouslyFormattedCitation":"&lt;sup&gt;4&lt;/sup&gt;"},"properties":{"noteIndex":0},"schema":"https://github.com/citation-style-language/schema/raw/master/csl-citation.json"}</w:instrText>
      </w:r>
      <w:r w:rsidRPr="007D756F">
        <w:rPr>
          <w:sz w:val="24"/>
          <w:szCs w:val="24"/>
        </w:rPr>
        <w:fldChar w:fldCharType="separate"/>
      </w:r>
      <w:r w:rsidRPr="007D756F">
        <w:rPr>
          <w:noProof/>
          <w:sz w:val="24"/>
          <w:szCs w:val="24"/>
          <w:vertAlign w:val="superscript"/>
        </w:rPr>
        <w:t>4</w:t>
      </w:r>
      <w:r w:rsidRPr="007D756F">
        <w:rPr>
          <w:sz w:val="24"/>
          <w:szCs w:val="24"/>
        </w:rPr>
        <w:fldChar w:fldCharType="end"/>
      </w:r>
    </w:p>
    <w:p w14:paraId="7CA0DF69" w14:textId="77777777" w:rsidR="00EE2769" w:rsidRPr="007D756F" w:rsidRDefault="00EE2769" w:rsidP="00EE2769">
      <w:pPr>
        <w:pStyle w:val="ListParagraph"/>
        <w:spacing w:line="456" w:lineRule="auto"/>
        <w:ind w:left="720" w:firstLine="720"/>
        <w:jc w:val="both"/>
        <w:rPr>
          <w:sz w:val="24"/>
          <w:szCs w:val="24"/>
          <w:lang w:val="en-US"/>
        </w:rPr>
      </w:pPr>
      <w:r w:rsidRPr="007D756F">
        <w:rPr>
          <w:sz w:val="24"/>
          <w:szCs w:val="24"/>
        </w:rPr>
        <w:t xml:space="preserve"> Perkembangan sosial emosional anak merupakan bagian fundametal dari kesehatan dan kesejahteraan anak, yang dipengaruhi oleh perkembangan fungsi otak. Kemampuan sosial emosional yang baik pada anak akan membantu mereka lebih siap dalam memasuki sekolah dan kehidupan serta menjadi dasar kritis untuk masa dewasa</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{"citationItems":[{"id":"ITEM-1","itemData":{"DOI":"10.26555/jecce.v2i1.566","abstract":"Masalah emosi dan perilaku merupakan keluhan yang kerap muncul dalam setting pendidikan anak usia dini. Fenomena di lapangan menunjukkan adanya kesulitan yang dialami guru  dalam membedakan mana masalah emosi dan perilaku yang memerlukan intervensi lebih lanjut dan tidak. Penelitian ini bertujuan memberikan data pendahuluan (baseline research) tentang gejala gangguan emosi dan perilaku disruptif pada anak usia prasekolah di sekolah mitra program studi PGPAUD. Penelitian ini merupakan penelitian deskriptif, menggunakan observasi dan wawancara mendalam terhadap guru. Observasi dan wawancara dilaksanakan dengan mengacu pada panduan diagnosa gangguan emosi dan perilaku disruptif (DSM IV). Upaya deteksi gejala gangguan emosi dan perilaku disruptif ini dilaksanakan di lima sekolah mitra PGPAUD UAD di wilayah Yogyakarta, yang sebelumnya telah melaporkan adanya berbagai masalah emosi dan perilaku yang muncul pada peserta didiknya. Hasil penelitian menunjukkan bahwa terdapat 61 anak yang memiliki kecenderungan mengalami gangguan perilaku, gangguan emosi dan keduanya sekaligus. Anak dengan klasifikasi gejala gangguan perilaku disruptif ADHD ditemukan sebanyak 37 anak atau sebesar 9,2%. Ditemukan 10 anak atau sebesar 2,5% anak dari total populasi memunculkan gejala ODD. Gejala Conduct Disorder (CD) ditemukan pada 3 orang anak atau sebesar 0,7% dan gangguan emosi yang dideteksi pada penelitian ini ditemukan sebesar 2,7% atau sejumlah 11 orang anak. Prevalensi komorbiditas paling besar ditemukan pada jenis gangguan ADHD dan ODD.","author":[{"dropping-particle":"","family":"Maharani","given":"Ega Asnatasia","non-dropping-particle":"","parse-names":false,"suffix":""},{"dropping-particle":"","family":"Puspitasari","given":"Intan","non-dropping-particle":"","parse-names":false,"suffix":""}],"container-title":"Journal of Early Childhood Care and Education","id":"ITEM-1","issue":"1","issued":{"date-parts":[["2019"]]},"page":"1","title":"Deteksi Gangguan Emosi dan Perilaku Disruptif Pada Anak Usia Prasekolah","type":"article-journal","volume":"2"},"uris":["http://www.mendeley.com/documents/?uuid=869112a6-e886-4f3b-a662-0064f93bce12"]}],"mendeley":{"formattedCitation":"&lt;sup&gt;2&lt;/sup&gt;","plainTextFormattedCitation":"2","previouslyFormattedCitation":"&lt;sup&gt;2&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2</w:t>
      </w:r>
      <w:r w:rsidRPr="007D756F">
        <w:rPr>
          <w:sz w:val="24"/>
          <w:szCs w:val="24"/>
          <w:lang w:val="en-US"/>
        </w:rPr>
        <w:fldChar w:fldCharType="end"/>
      </w:r>
    </w:p>
    <w:p w14:paraId="42A7C32B" w14:textId="77777777" w:rsidR="00EE2769" w:rsidRPr="007D756F" w:rsidRDefault="00EE2769" w:rsidP="00EE2769">
      <w:pPr>
        <w:pStyle w:val="ListParagraph"/>
        <w:spacing w:line="456" w:lineRule="auto"/>
        <w:ind w:left="720" w:firstLine="720"/>
        <w:jc w:val="both"/>
        <w:rPr>
          <w:sz w:val="24"/>
          <w:szCs w:val="24"/>
          <w:lang w:val="en-US"/>
        </w:rPr>
      </w:pPr>
      <w:r w:rsidRPr="007D756F">
        <w:rPr>
          <w:sz w:val="24"/>
          <w:szCs w:val="24"/>
        </w:rPr>
        <w:t>Berdasarkan survey kesehatan di</w:t>
      </w:r>
      <w:r w:rsidRPr="007D756F">
        <w:rPr>
          <w:sz w:val="24"/>
          <w:szCs w:val="24"/>
          <w:lang w:val="en-US"/>
        </w:rPr>
        <w:t xml:space="preserve"> </w:t>
      </w:r>
      <w:r w:rsidRPr="007D756F">
        <w:rPr>
          <w:sz w:val="24"/>
          <w:szCs w:val="24"/>
        </w:rPr>
        <w:t>bawah Kementerian Kesehatan Republik Indonesia tahun 2018, prevalensi keterlambatan perkembangan</w:t>
      </w:r>
      <w:r w:rsidRPr="007D756F">
        <w:rPr>
          <w:sz w:val="24"/>
          <w:szCs w:val="24"/>
          <w:lang w:val="en-US"/>
        </w:rPr>
        <w:t xml:space="preserve"> </w:t>
      </w:r>
      <w:r w:rsidRPr="007D756F">
        <w:rPr>
          <w:sz w:val="24"/>
          <w:szCs w:val="24"/>
        </w:rPr>
        <w:t>pada anak usia 0,5 – 5,9 tahun masih tinggi mencapai 11,5 %, sampai dengan 21,6%</w:t>
      </w:r>
      <w:r w:rsidRPr="007D756F">
        <w:rPr>
          <w:sz w:val="24"/>
          <w:szCs w:val="24"/>
          <w:lang w:val="en-US"/>
        </w:rPr>
        <w:t xml:space="preserve">. </w:t>
      </w:r>
      <w:r w:rsidRPr="007D756F">
        <w:rPr>
          <w:sz w:val="24"/>
          <w:szCs w:val="24"/>
        </w:rPr>
        <w:t>Perkembangan anak sangat penting untuk perkembangan hingga dewasa kelak. Perkembangan yang terhambat pada anak yang diakibatkan oleh kurangnya deteksi dini tumbuh kembang, akan mengakibatkan anak kurang mampu menyesuaikan dan melakukan tugas sehari-hari. Bahkan, pada akhirnya dapat menghambat perkembangan akademik anak</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{"citationItems":[{"id":"ITEM-1","itemData":{"ISBN":"6221527716","abstract":"profil Kesehatan Indonesia 2018","author":[{"dropping-particle":"","family":"Kemenkes RI","given":"","non-dropping-particle":"","parse-names":false,"suffix":""}],"id":"ITEM-1","issued":{"date-parts":[["2019"]]},"number-of-pages":"207","title":"Profil Kesehatan Indonesia 2018 [Indonesia Health Profile 2018]","type":"book"},"uris":["http://www.mendeley.com/documents/?uuid=81185fa1-484d-42bc-a4d4-0e12f4e350fe"]}],"mendeley":{"formattedCitation":"&lt;sup&gt;5&lt;/sup&gt;","plainTextFormattedCitation":"5","previouslyFormattedCitation":"&lt;sup&gt;5&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5</w:t>
      </w:r>
      <w:r w:rsidRPr="007D756F">
        <w:rPr>
          <w:sz w:val="24"/>
          <w:szCs w:val="24"/>
          <w:lang w:val="en-US"/>
        </w:rPr>
        <w:fldChar w:fldCharType="end"/>
      </w:r>
    </w:p>
    <w:p w14:paraId="38F7248F" w14:textId="77777777" w:rsidR="00EE2769" w:rsidRPr="007D756F" w:rsidRDefault="00EE2769" w:rsidP="00EE2769">
      <w:pPr>
        <w:pStyle w:val="ListParagraph"/>
        <w:spacing w:line="456" w:lineRule="auto"/>
        <w:ind w:left="720" w:firstLine="720"/>
        <w:jc w:val="both"/>
        <w:rPr>
          <w:sz w:val="24"/>
          <w:szCs w:val="24"/>
          <w:lang w:val="en-US"/>
        </w:rPr>
      </w:pPr>
      <w:r w:rsidRPr="007D756F">
        <w:rPr>
          <w:sz w:val="24"/>
          <w:szCs w:val="24"/>
        </w:rPr>
        <w:t xml:space="preserve">WHO melaporkan bahwa 5-25% dari anak-anak usia prasekolah menderita gangguan perkembangan. Berbagai masalah perkembangan anak, seperti keterlambatan motorik, bahasa, dan perilaku sosial </w:t>
      </w:r>
      <w:r w:rsidRPr="007D756F">
        <w:rPr>
          <w:sz w:val="24"/>
          <w:szCs w:val="24"/>
          <w:lang w:val="en-US"/>
        </w:rPr>
        <w:t xml:space="preserve">yang </w:t>
      </w:r>
      <w:r w:rsidRPr="007D756F">
        <w:rPr>
          <w:sz w:val="24"/>
          <w:szCs w:val="24"/>
        </w:rPr>
        <w:t>didalamnya terdapat aspek sosial emosional</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{"citationItems":[{"id":"ITEM-1","itemData":{"abstract":"Program PHBS di Rumah Tangga merupakan upaya untuk memberdayakan anggota rumah tangga agar tahu, mau dan mampu mempraktikkan perilaku hidup bersih dan sehat serta berperan aktif dalam gerakan kesehatan di masyarakat. PHBS di Rumah Tangga dilakukan untuk mencapai Rumah Tangga berperilaku hidup bersih dan sehat. Tujuan penelitian ini adalah untuk menganalisis perilaku hidup bersih dan sehat pada tatanan rumah tangga masyarakat di Desa Parang Baddo meliputi faktor predisposing (pengetahuan), enabling (observasi), dan behavior (perilaku). Penelitian ini merupakan jenis penelitian deskriptif kuantitatif. Dilaksanakan pada 2 dusun yang terdapat di desa Parang Baddo yaitu dusun Parang Bianara dan dusun Parang Baddo. Pengumpulan data dilakukan dengan instrumen penelitian berupa kuesioner yang terdiri dari pertanyaan mengenai indikator PHBS. Penelitian ini menggunakan analisis univariat. Dari dua dusun yang diteliti, dengan sampel sebanyak 147 Rumah tangga, terlihat bahwa indikator yang memiliki pencapaian tertinggi yakni indikator Kepemilikan jamban dan konsumsi sayur dan buah. Pencapaian hasil yang didapatkan yakni dusun Parang Baddo sebesar 63,2% dan Parang Bianara 58,65 Bila dibandingkan dengan target PHBS Kementerian Kesehatan 70%, angka yang didapatkan oleh kedua dusun tersebut masih dibawah target. Perilaku Hidup Bersih dan Sehat (PHBS) pada masyarakat desa Parang Baddo khususnya dusun Parang Baddo dan Parang Bianara masih dibawah standar target Kementerian Kesehatan. Disarankan kepada petugas kesehatan untuk mengaktifkan kader kesehatan di desa Parang Baddo, memberikan penyuluhan dan melakukan pendampingan terhadap perkembangan PHBS di desa Parang Baddo","author":[{"dropping-particle":"","family":"Jacob","given":"","non-dropping-particle":"","parse-names":false,"suffix":""},{"dropping-particle":"","family":"Sandjaya","given":"","non-dropping-particle":"","parse-names":false,"suffix":""}],"container-title":"Faktor Faktor Yang Mempengaruhi Kualitas Hidup Masyarakat Karubaga District Sub District Tolikara Propinsi Papua","id":"ITEM-1","issue":"69","issued":{"date-parts":[["2018"]]},"page":"1-16","title":"Jurnal Nasional Ilmu Kesehatan ( Jnik )","type":"article-journal","volume":"1"},"uris":["http://www.mendeley.com/documents/?uuid=09c76243-8898-42fc-bfca-f2cb9219dc8b"]}],"mendeley":{"formattedCitation":"&lt;sup&gt;6&lt;/sup&gt;","plainTextFormattedCitation":"6","previouslyFormattedCitation":"&lt;sup&gt;6&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6</w:t>
      </w:r>
      <w:r w:rsidRPr="007D756F">
        <w:rPr>
          <w:sz w:val="24"/>
          <w:szCs w:val="24"/>
          <w:lang w:val="en-US"/>
        </w:rPr>
        <w:fldChar w:fldCharType="end"/>
      </w:r>
    </w:p>
    <w:p w14:paraId="7C4256EA" w14:textId="77777777" w:rsidR="00EE2769" w:rsidRPr="007D756F" w:rsidRDefault="00EE2769" w:rsidP="00EE2769">
      <w:pPr>
        <w:pStyle w:val="ListParagraph"/>
        <w:spacing w:line="480" w:lineRule="auto"/>
        <w:ind w:left="720" w:firstLine="720"/>
        <w:jc w:val="both"/>
        <w:rPr>
          <w:sz w:val="24"/>
          <w:szCs w:val="24"/>
          <w:lang w:val="en-US"/>
        </w:rPr>
      </w:pPr>
      <w:r w:rsidRPr="007D756F">
        <w:rPr>
          <w:sz w:val="24"/>
          <w:szCs w:val="24"/>
        </w:rPr>
        <w:t>Penelitian yang dilakukan oleh Mc Coy, dkk tahun 2016 menunjukkan bahwa 26,2 % di negara berpenghasilan rendah dan menengah memiliki nilai sosial emosional yang rendah</w:t>
      </w:r>
      <w:r w:rsidRPr="007D756F">
        <w:rPr>
          <w:sz w:val="24"/>
          <w:szCs w:val="24"/>
          <w:lang w:val="en-US"/>
        </w:rPr>
        <w:t>.</w:t>
      </w:r>
      <w:r w:rsidRPr="007D756F">
        <w:rPr>
          <w:sz w:val="24"/>
          <w:szCs w:val="24"/>
        </w:rPr>
        <w:t xml:space="preserve"> Data Riskesdas</w:t>
      </w:r>
      <w:r w:rsidRPr="007D756F">
        <w:rPr>
          <w:sz w:val="24"/>
          <w:szCs w:val="24"/>
          <w:lang w:val="en-US"/>
        </w:rPr>
        <w:t xml:space="preserve"> (</w:t>
      </w:r>
      <w:proofErr w:type="spellStart"/>
      <w:r w:rsidRPr="007D756F">
        <w:rPr>
          <w:sz w:val="24"/>
          <w:szCs w:val="24"/>
          <w:lang w:val="en-US"/>
        </w:rPr>
        <w:t>Riset</w:t>
      </w:r>
      <w:proofErr w:type="spellEnd"/>
      <w:r w:rsidRPr="007D756F">
        <w:rPr>
          <w:sz w:val="24"/>
          <w:szCs w:val="24"/>
          <w:lang w:val="en-US"/>
        </w:rPr>
        <w:t xml:space="preserve"> Kesehatan Dasar)</w:t>
      </w:r>
      <w:r w:rsidRPr="007D756F">
        <w:rPr>
          <w:sz w:val="24"/>
          <w:szCs w:val="24"/>
        </w:rPr>
        <w:t xml:space="preserve"> 2018 memunjukkan prevalensi ganggunan mental </w:t>
      </w:r>
      <w:r w:rsidRPr="007D756F">
        <w:rPr>
          <w:sz w:val="24"/>
          <w:szCs w:val="24"/>
        </w:rPr>
        <w:lastRenderedPageBreak/>
        <w:t xml:space="preserve">emosional yang ditunjukkan dengan gejala-gejala depresi dan kecemasan mencapai sekitar </w:t>
      </w:r>
      <w:r w:rsidRPr="007D756F">
        <w:rPr>
          <w:sz w:val="24"/>
          <w:szCs w:val="24"/>
          <w:lang w:val="en-US"/>
        </w:rPr>
        <w:t xml:space="preserve">9,8 </w:t>
      </w:r>
      <w:r w:rsidRPr="007D756F">
        <w:rPr>
          <w:sz w:val="24"/>
          <w:szCs w:val="24"/>
        </w:rPr>
        <w:t>% dari jumlah penduduk Indonesia</w:t>
      </w:r>
      <w:r w:rsidRPr="007D756F">
        <w:rPr>
          <w:sz w:val="24"/>
          <w:szCs w:val="24"/>
          <w:lang w:val="en-US"/>
        </w:rPr>
        <w:t xml:space="preserve"> dan di </w:t>
      </w:r>
      <w:proofErr w:type="spellStart"/>
      <w:r w:rsidRPr="007D756F">
        <w:rPr>
          <w:sz w:val="24"/>
          <w:szCs w:val="24"/>
          <w:lang w:val="en-US"/>
        </w:rPr>
        <w:t>provinsi</w:t>
      </w:r>
      <w:proofErr w:type="spellEnd"/>
      <w:r w:rsidRPr="007D756F">
        <w:rPr>
          <w:sz w:val="24"/>
          <w:szCs w:val="24"/>
          <w:lang w:val="en-US"/>
        </w:rPr>
        <w:t xml:space="preserve">  DIY (Daerah Istimewa Yogyakarta) </w:t>
      </w:r>
      <w:proofErr w:type="spellStart"/>
      <w:r w:rsidRPr="007D756F">
        <w:rPr>
          <w:sz w:val="24"/>
          <w:szCs w:val="24"/>
          <w:lang w:val="en-US"/>
        </w:rPr>
        <w:t>sendiri</w:t>
      </w:r>
      <w:proofErr w:type="spellEnd"/>
      <w:r w:rsidRPr="007D756F">
        <w:rPr>
          <w:sz w:val="24"/>
          <w:szCs w:val="24"/>
          <w:lang w:val="en-US"/>
        </w:rPr>
        <w:t xml:space="preserve"> </w:t>
      </w:r>
      <w:r w:rsidRPr="007D756F">
        <w:rPr>
          <w:sz w:val="24"/>
          <w:szCs w:val="24"/>
        </w:rPr>
        <w:t>memiliki prevalensi gangguan mental emosional sebesar 8%</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{"citationItems":[{"id":"ITEM-1","itemData":{"author":[{"dropping-particle":"","family":"Kesehatan","given":"Kementerian","non-dropping-particle":"","parse-names":false,"suffix":""}],"id":"ITEM-1","issued":{"date-parts":[["2018"]]},"title":"HASIL UTAMA RISKESDAS 2018","type":"article-journal"},"uris":["http://www.mendeley.com/documents/?uuid=ad398a73-f257-4425-91f1-7bebc4182c67"]}],"mendeley":{"formattedCitation":"&lt;sup&gt;7&lt;/sup&gt;","plainTextFormattedCitation":"7","previouslyFormattedCitation":"&lt;sup&gt;7&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7</w:t>
      </w:r>
      <w:r w:rsidRPr="007D756F">
        <w:rPr>
          <w:sz w:val="24"/>
          <w:szCs w:val="24"/>
          <w:lang w:val="en-US"/>
        </w:rPr>
        <w:fldChar w:fldCharType="end"/>
      </w:r>
    </w:p>
    <w:p w14:paraId="180D4E77" w14:textId="77777777" w:rsidR="00EE2769" w:rsidRPr="007D756F" w:rsidRDefault="00EE2769" w:rsidP="00EE2769">
      <w:pPr>
        <w:pStyle w:val="ListParagraph"/>
        <w:spacing w:line="480" w:lineRule="auto"/>
        <w:ind w:left="720" w:firstLine="720"/>
        <w:jc w:val="both"/>
        <w:rPr>
          <w:sz w:val="24"/>
          <w:szCs w:val="24"/>
          <w:lang w:val="en-US"/>
        </w:rPr>
      </w:pPr>
      <w:r w:rsidRPr="007D756F">
        <w:rPr>
          <w:i/>
          <w:iCs/>
          <w:sz w:val="24"/>
          <w:szCs w:val="24"/>
        </w:rPr>
        <w:t>Stunt</w:t>
      </w:r>
      <w:proofErr w:type="spellStart"/>
      <w:r w:rsidRPr="007D756F">
        <w:rPr>
          <w:i/>
          <w:iCs/>
          <w:sz w:val="24"/>
          <w:szCs w:val="24"/>
          <w:lang w:val="en-US"/>
        </w:rPr>
        <w:t>ing</w:t>
      </w:r>
      <w:proofErr w:type="spellEnd"/>
      <w:r w:rsidRPr="007D756F">
        <w:rPr>
          <w:sz w:val="24"/>
          <w:szCs w:val="24"/>
        </w:rPr>
        <w:t xml:space="preserve"> adalah pertumbuhan yang terhambat (tumbuh pendek). </w:t>
      </w:r>
      <w:r w:rsidRPr="007D756F">
        <w:rPr>
          <w:i/>
          <w:iCs/>
          <w:sz w:val="24"/>
          <w:szCs w:val="24"/>
        </w:rPr>
        <w:t>Stunt</w:t>
      </w:r>
      <w:proofErr w:type="spellStart"/>
      <w:r w:rsidRPr="007D756F">
        <w:rPr>
          <w:i/>
          <w:iCs/>
          <w:sz w:val="24"/>
          <w:szCs w:val="24"/>
          <w:lang w:val="en-US"/>
        </w:rPr>
        <w:t>ing</w:t>
      </w:r>
      <w:proofErr w:type="spellEnd"/>
      <w:r w:rsidRPr="007D756F">
        <w:rPr>
          <w:sz w:val="24"/>
          <w:szCs w:val="24"/>
        </w:rPr>
        <w:t xml:space="preserve"> terjadi akibat kegagalan pada saat proses tumbuh kembang seorang anak karena kondisi kesehatan </w:t>
      </w:r>
      <w:r w:rsidRPr="007D756F">
        <w:rPr>
          <w:sz w:val="24"/>
          <w:szCs w:val="24"/>
          <w:lang w:val="en-US"/>
        </w:rPr>
        <w:t xml:space="preserve">dan </w:t>
      </w:r>
      <w:proofErr w:type="spellStart"/>
      <w:r w:rsidRPr="007D756F">
        <w:rPr>
          <w:sz w:val="24"/>
          <w:szCs w:val="24"/>
          <w:lang w:val="en-US"/>
        </w:rPr>
        <w:t>asupan</w:t>
      </w:r>
      <w:proofErr w:type="spellEnd"/>
      <w:r w:rsidRPr="007D756F">
        <w:rPr>
          <w:sz w:val="24"/>
          <w:szCs w:val="24"/>
          <w:lang w:val="en-US"/>
        </w:rPr>
        <w:t xml:space="preserve"> </w:t>
      </w:r>
      <w:r w:rsidRPr="007D756F">
        <w:rPr>
          <w:sz w:val="24"/>
          <w:szCs w:val="24"/>
        </w:rPr>
        <w:t>gizi yang tidak optimal.</w:t>
      </w:r>
      <w:r w:rsidRPr="007D756F">
        <w:rPr>
          <w:sz w:val="24"/>
          <w:szCs w:val="24"/>
          <w:lang w:val="en-US"/>
        </w:rPr>
        <w:t xml:space="preserve"> </w:t>
      </w:r>
      <w:r w:rsidRPr="007D756F">
        <w:rPr>
          <w:i/>
          <w:iCs/>
          <w:sz w:val="24"/>
          <w:szCs w:val="24"/>
        </w:rPr>
        <w:t xml:space="preserve">Stunting </w:t>
      </w:r>
      <w:r w:rsidRPr="007D756F">
        <w:rPr>
          <w:sz w:val="24"/>
          <w:szCs w:val="24"/>
        </w:rPr>
        <w:t xml:space="preserve">merupakan masalah kurang gizi kronis yang disebabkan oleh asupan gizi yang kurang dalam waktu cukup lama akibat pemberian makan yang tidak sesuai dengan kebutuhan gizi. </w:t>
      </w:r>
      <w:r w:rsidRPr="007D756F">
        <w:rPr>
          <w:i/>
          <w:iCs/>
          <w:sz w:val="24"/>
          <w:szCs w:val="24"/>
        </w:rPr>
        <w:t>Stunting</w:t>
      </w:r>
      <w:r w:rsidRPr="007D756F">
        <w:rPr>
          <w:sz w:val="24"/>
          <w:szCs w:val="24"/>
        </w:rPr>
        <w:t xml:space="preserve"> terjadi mulai janin masih didalam kandungan dan baru nampak saat anak berusia dua tahun</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{"citationItems":[{"id":"ITEM-1","itemData":{"abstract":"Stunting adalah masalah gizi kronis pada balita yang ditandai dengan tinggi badan yang lebih pendek dibandingkan dengan anak seusianya. Anak yang menderita stunting akan lebih rentan terhadap penyakit dan ketika dewasa berisiko untuk mengidap penyakit degeneratif. Dampak stunting tidak hanya pada segi kesehatan tetapi juga mempengaruhi tingkat kecerdasan anak. Anak merupakan aset bangsa di masa depan. Bisa dibayangkan, bagaimana kondisi sumber daya manusia Indonesia di masa yang akan datang jika saat ini banyak anak Indonesia yang menderita stunting. Dapat dipastikan bangsa ini tidak akan mampu bersaing dengan bangsa lain dalam menghadapi tantangan global. Untuk mencegah hal tersebut, pemerintah mencanangkan program intervensi pencegahan stunting terintegrasi yang melibatkan lintas kementerian dan lembaga. Pada tahun 2018, ditetapkan 100 kabupaten di 34 provinsi sebagai lokasi prioritas penurunan stunting. Jumlah ini akan bertambah sebanyak 60 kabupaten pada tahun berikutnya. Dengan adanya kerjasama lintas sektor ini diharapkan dapat menekan angka stunting di Indonesia sehingga dapat tercapai target Sustainable Development Goals (SDGs) pada tahun 2025 yaitu penurunan angka stunting hingga 40%. Dipilihnya topik Stunting pada Buletin Jendela Data dan Informasi Kesehatan edisi tahun 2018 ini diharapkan dapat memberikan pengetahuan dan informasi kepada masyarakat luas tentang situasi, kondisi, penyebab, dan dampak stunting bagi bangsa ini. Semoga informasi yang kami sajikan dapat bermanfaat dan tak lupa kami ucapkan terima kasih kepada semua pihak yang telah berkontribusi dalam penyusunan Buletin Jendela Data dan Informasi Kesehatan ini.","author":[{"dropping-particle":"","family":"Kemenkes RI","given":"","non-dropping-particle":"","parse-names":false,"suffix":""}],"container-title":"Kementerian Kesehatan RI","id":"ITEM-1","issued":{"date-parts":[["2018"]]},"title":"Situasi Balita Stunting di Indonesia","type":"article-journal"},"uris":["http://www.mendeley.com/documents/?uuid=59e0abbc-e169-4027-9dfe-28f7aaf68a29"]}],"mendeley":{"formattedCitation":"&lt;sup&gt;8&lt;/sup&gt;","plainTextFormattedCitation":"8","previouslyFormattedCitation":"&lt;sup&gt;8&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8</w:t>
      </w:r>
      <w:r w:rsidRPr="007D756F">
        <w:rPr>
          <w:sz w:val="24"/>
          <w:szCs w:val="24"/>
          <w:lang w:val="en-US"/>
        </w:rPr>
        <w:fldChar w:fldCharType="end"/>
      </w:r>
      <w:r w:rsidRPr="007D756F">
        <w:rPr>
          <w:sz w:val="24"/>
          <w:szCs w:val="24"/>
          <w:lang w:val="en-US"/>
        </w:rPr>
        <w:t xml:space="preserve"> </w:t>
      </w:r>
    </w:p>
    <w:p w14:paraId="5187DDA8" w14:textId="77777777" w:rsidR="00EE2769" w:rsidRPr="007D756F" w:rsidRDefault="00EE2769" w:rsidP="00EE2769">
      <w:pPr>
        <w:pStyle w:val="ListParagraph"/>
        <w:spacing w:line="480" w:lineRule="auto"/>
        <w:ind w:left="720" w:firstLine="720"/>
        <w:jc w:val="both"/>
        <w:rPr>
          <w:sz w:val="24"/>
          <w:szCs w:val="24"/>
          <w:lang w:val="en-US"/>
        </w:rPr>
      </w:pPr>
      <w:r w:rsidRPr="007D756F">
        <w:rPr>
          <w:sz w:val="24"/>
          <w:szCs w:val="24"/>
          <w:shd w:val="clear" w:color="auto" w:fill="FFFFFF"/>
        </w:rPr>
        <w:t xml:space="preserve">Berdasarkan data riset kesehatan dasar (Riskesdas) 2019 angka stunting di Indonesia mencapai 30,8 </w:t>
      </w:r>
      <w:r w:rsidRPr="007D756F">
        <w:rPr>
          <w:sz w:val="24"/>
          <w:szCs w:val="24"/>
          <w:shd w:val="clear" w:color="auto" w:fill="FFFFFF"/>
          <w:lang w:val="en-US"/>
        </w:rPr>
        <w:t>%</w:t>
      </w:r>
      <w:r w:rsidRPr="007D756F">
        <w:rPr>
          <w:sz w:val="24"/>
          <w:szCs w:val="24"/>
          <w:shd w:val="clear" w:color="auto" w:fill="FFFFFF"/>
        </w:rPr>
        <w:t xml:space="preserve">. Sementara target </w:t>
      </w:r>
      <w:r w:rsidRPr="007D756F">
        <w:rPr>
          <w:color w:val="212529"/>
          <w:sz w:val="24"/>
          <w:szCs w:val="24"/>
          <w:shd w:val="clear" w:color="auto" w:fill="FFFFFF"/>
        </w:rPr>
        <w:t>WHO</w:t>
      </w:r>
      <w:r w:rsidRPr="007D756F">
        <w:rPr>
          <w:color w:val="212529"/>
          <w:sz w:val="24"/>
          <w:szCs w:val="24"/>
          <w:shd w:val="clear" w:color="auto" w:fill="FFFFFF"/>
          <w:lang w:val="en-US"/>
        </w:rPr>
        <w:t xml:space="preserve"> </w:t>
      </w:r>
      <w:r w:rsidRPr="007D756F">
        <w:rPr>
          <w:sz w:val="24"/>
          <w:szCs w:val="24"/>
          <w:shd w:val="clear" w:color="auto" w:fill="FFFFFF"/>
        </w:rPr>
        <w:t>angka stunting tidak boleh lebih dari 20 persen.</w:t>
      </w:r>
      <w:r w:rsidRPr="007D756F">
        <w:rPr>
          <w:sz w:val="24"/>
          <w:szCs w:val="24"/>
          <w:shd w:val="clear" w:color="auto" w:fill="FFFFFF"/>
          <w:lang w:val="en-US"/>
        </w:rPr>
        <w:t xml:space="preserve"> </w:t>
      </w:r>
      <w:r w:rsidRPr="007D756F">
        <w:rPr>
          <w:sz w:val="24"/>
          <w:szCs w:val="24"/>
        </w:rPr>
        <w:t>Data prevalensi anak balita stunting yang dikumpulkan WHO yang dirilis tahun 2018 menyebutkan Indonesia termasuk ke dalam negara ketiga dengan prevalensi tertinggi di South-East Asian Region setelah Timor Leste (50,5%) dan India (38,4%)</w:t>
      </w:r>
      <w:r w:rsidRPr="007D756F">
        <w:rPr>
          <w:sz w:val="24"/>
          <w:szCs w:val="24"/>
          <w:lang w:val="en-US"/>
        </w:rPr>
        <w:t>.</w:t>
      </w:r>
      <w:r w:rsidRPr="007D756F">
        <w:rPr>
          <w:sz w:val="24"/>
          <w:szCs w:val="24"/>
          <w:lang w:val="en-US"/>
        </w:rPr>
        <w:fldChar w:fldCharType="begin" w:fldLock="1"/>
      </w:r>
      <w:r w:rsidRPr="007D756F">
        <w:rPr>
          <w:sz w:val="24"/>
          <w:szCs w:val="24"/>
          <w:lang w:val="en-US"/>
        </w:rPr>
        <w:instrText>ADDIN CSL_CITATION {"citationItems":[{"id":"ITEM-1","itemData":{"abstract":"Stunting adalah kondisi gagal tumbuh pada anak balita akibat kekurangan gizi kronis terutama pada 1.000 Hari Pertama Kehidupan (HPK). Stunting mempengaruhi pertumbuhan dan perkembangan otak. Anak stunting juga memiliki risiko lebih tinggi menderita penyakit kronis di masa dewasanya. Bahkan, stunting dan malnutrisi diperkirakan berkontribusi pada berkurangnya 2-3% Produk Domestik Bruto (PDB) setiap tahunnya. Prevalensi stunting selama 10 tahun terakhir menunjukkan tidak adanya perubahan yang signifikan dan ini menunjukkan bahwa masalah stunting perlu ditangani segera. Hasil Riset Kesehatan Dasar (Riskesdas) 2018 menunjukkan 30,8% atau sekitar 7 juta balita menderita stunting . Masalah gizi lain terkait dengan stunting yang masih menjadi masalah kesehatan masyarakat adalah anemia pada ibu hamil (48,9%), Berat Bayi Lahir Rendah atau BBLR (6,2%), balita kurus atau wasting (10,2%) dan anemia pada balita. Penurunan stunting memerlukan intervensi yang terpadu, mencakup intervensi gizi spesifik dan gizi sensitif. Sejalan dengan inisiatif Percepatan Penurunan Stunting , pemerintah meluncurkan Gerakan Nasional Percepatan Perbaikan Gizi (Gernas PPG) yang ditetapkan melalui Peraturan Presiden Nomor 42 tahun 2013 tentang Gernas PPG dalam kerangka 1.000 HPK. Selain itu, indikator dan target penurunan stunting telah dimasukkan sebagai sasaran pembangunan nasional dan tertuang dalam Rencana Pembangunan Jangka Menengah Nasional (RPJMN) 2015-2019 dan Rencana Aksi Nasional Tujuan Pembangunan Berkelanjutan (TPB) 2017-2019. Sebagai bentuk komitmen tinggi pemerintah pusat, Wakil Presiden Republik Indonesia telah memimpin Rapat Koordinasi Tingkat Menteri untuk penurunan stunting pada tanggal 12 Juli 2017. Rapat tersebut memutuskan bahwa penurunan stunting penting dilakukan dengan pendekatan multi-sektor melalui sinkronisasi programprogram nasional, lokal, dan masyarakat di tingkat pusat maupun daerah. Penurunan stunting ditetapkan sebagai program prioritas nasional yang harus dimasukkan ke dalam Rencana Kerja Pemerintah (RKP). Untuk mendukung terintegrasinya pelaksanaan intervensi penurunan stunting di kabupaten/kota, maka buku pedoman ini disusun sebagai panduan bagi kabupaten/kota dalam melaksanakan 8 aksi integrasi yang akan memperkuat efektivitas intervensi penurunan stunting mulai dari perencanaan, pelaksanaan, pemantauan dan evaluasi. Selain itu, buku panduan ini dapat digunakan oleh provinsi dalam mengawal dan membina kabupaten/kota untuk melaksanakan intervensi penuru…","author":[{"dropping-particle":"","family":"Kementerian PPN/ Bappenas","given":"","non-dropping-particle":"","parse-names":false,"suffix":""}],"container-title":"Rencana Aksi Nasional dalam Rangka Penurunan Stunting: Rembuk Stunting","id":"ITEM-1","issue":"November","issued":{"date-parts":[["2018"]]},"page":"1-51","title":"Pedoman Pelaksanaan Intervensi Penurunan Stunting Terintegrasi di Kabupaten/Kota","type":"article-journal"},"uris":["http://www.mendeley.com/documents/?uuid=405d1487-c970-4316-a2a3-91ab746be9d6"]}],"mendeley":{"formattedCitation":"&lt;sup&gt;9&lt;/sup&gt;","plainTextFormattedCitation":"9","previouslyFormattedCitation":"&lt;sup&gt;9&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9</w:t>
      </w:r>
      <w:r w:rsidRPr="007D756F">
        <w:rPr>
          <w:sz w:val="24"/>
          <w:szCs w:val="24"/>
          <w:lang w:val="en-US"/>
        </w:rPr>
        <w:fldChar w:fldCharType="end"/>
      </w:r>
    </w:p>
    <w:p w14:paraId="644F593C" w14:textId="77777777" w:rsidR="00EE2769" w:rsidRPr="007D756F" w:rsidRDefault="00EE2769" w:rsidP="00EE2769">
      <w:pPr>
        <w:pStyle w:val="ListParagraph"/>
        <w:spacing w:line="456" w:lineRule="auto"/>
        <w:ind w:left="720" w:firstLine="720"/>
        <w:jc w:val="both"/>
        <w:rPr>
          <w:sz w:val="24"/>
          <w:szCs w:val="24"/>
          <w:lang w:val="en-US"/>
        </w:rPr>
      </w:pPr>
      <w:r w:rsidRPr="007D756F">
        <w:rPr>
          <w:sz w:val="24"/>
          <w:szCs w:val="24"/>
        </w:rPr>
        <w:t xml:space="preserve">Prevalensi </w:t>
      </w:r>
      <w:r w:rsidRPr="007D756F">
        <w:rPr>
          <w:sz w:val="24"/>
          <w:szCs w:val="24"/>
          <w:lang w:val="en-US"/>
        </w:rPr>
        <w:t xml:space="preserve">stunting </w:t>
      </w:r>
      <w:r w:rsidRPr="007D756F">
        <w:rPr>
          <w:sz w:val="24"/>
          <w:szCs w:val="24"/>
        </w:rPr>
        <w:t>di DIY pada tahun 201</w:t>
      </w:r>
      <w:r w:rsidRPr="007D756F">
        <w:rPr>
          <w:sz w:val="24"/>
          <w:szCs w:val="24"/>
          <w:lang w:val="en-US"/>
        </w:rPr>
        <w:t>8</w:t>
      </w:r>
      <w:r w:rsidRPr="007D756F">
        <w:rPr>
          <w:sz w:val="24"/>
          <w:szCs w:val="24"/>
        </w:rPr>
        <w:t xml:space="preserve"> sebesar 12,37 % dan angka ini turun menjadi 10,69 pada tahun 2019. Prevalensi balita pendek terbesar adalah Kabupaten Gunung Kidul (17,94</w:t>
      </w:r>
      <w:r w:rsidRPr="007D756F">
        <w:rPr>
          <w:sz w:val="24"/>
          <w:szCs w:val="24"/>
          <w:lang w:val="en-US"/>
        </w:rPr>
        <w:t>%</w:t>
      </w:r>
      <w:r w:rsidRPr="007D756F">
        <w:rPr>
          <w:sz w:val="24"/>
          <w:szCs w:val="24"/>
        </w:rPr>
        <w:t>)</w:t>
      </w:r>
      <w:r w:rsidRPr="007D756F">
        <w:rPr>
          <w:sz w:val="24"/>
          <w:szCs w:val="24"/>
          <w:lang w:val="en-US"/>
        </w:rPr>
        <w:t xml:space="preserve">, </w:t>
      </w:r>
      <w:proofErr w:type="spellStart"/>
      <w:r w:rsidRPr="007D756F">
        <w:rPr>
          <w:sz w:val="24"/>
          <w:szCs w:val="24"/>
          <w:lang w:val="en-US"/>
        </w:rPr>
        <w:t>Kabupaten</w:t>
      </w:r>
      <w:proofErr w:type="spellEnd"/>
      <w:r w:rsidRPr="007D756F">
        <w:rPr>
          <w:sz w:val="24"/>
          <w:szCs w:val="24"/>
          <w:lang w:val="en-US"/>
        </w:rPr>
        <w:t xml:space="preserve"> </w:t>
      </w:r>
      <w:proofErr w:type="spellStart"/>
      <w:r w:rsidRPr="007D756F">
        <w:rPr>
          <w:sz w:val="24"/>
          <w:szCs w:val="24"/>
          <w:lang w:val="en-US"/>
        </w:rPr>
        <w:t>Kulon</w:t>
      </w:r>
      <w:proofErr w:type="spellEnd"/>
      <w:r w:rsidRPr="007D756F">
        <w:rPr>
          <w:sz w:val="24"/>
          <w:szCs w:val="24"/>
          <w:lang w:val="en-US"/>
        </w:rPr>
        <w:t xml:space="preserve"> </w:t>
      </w:r>
      <w:proofErr w:type="spellStart"/>
      <w:r w:rsidRPr="007D756F">
        <w:rPr>
          <w:sz w:val="24"/>
          <w:szCs w:val="24"/>
          <w:lang w:val="en-US"/>
        </w:rPr>
        <w:t>Progo</w:t>
      </w:r>
      <w:proofErr w:type="spellEnd"/>
      <w:r w:rsidRPr="007D756F">
        <w:rPr>
          <w:sz w:val="24"/>
          <w:szCs w:val="24"/>
          <w:lang w:val="en-US"/>
        </w:rPr>
        <w:t xml:space="preserve"> (14,32%), Kota Yogyakarta (12,82 %), </w:t>
      </w:r>
      <w:proofErr w:type="spellStart"/>
      <w:r w:rsidRPr="007D756F">
        <w:rPr>
          <w:sz w:val="24"/>
          <w:szCs w:val="24"/>
          <w:lang w:val="en-US"/>
        </w:rPr>
        <w:t>Kabupaten</w:t>
      </w:r>
      <w:proofErr w:type="spellEnd"/>
      <w:r w:rsidRPr="007D756F">
        <w:rPr>
          <w:sz w:val="24"/>
          <w:szCs w:val="24"/>
          <w:lang w:val="en-US"/>
        </w:rPr>
        <w:t xml:space="preserve"> </w:t>
      </w:r>
      <w:proofErr w:type="spellStart"/>
      <w:r w:rsidRPr="007D756F">
        <w:rPr>
          <w:sz w:val="24"/>
          <w:szCs w:val="24"/>
          <w:lang w:val="en-US"/>
        </w:rPr>
        <w:t>Sleman</w:t>
      </w:r>
      <w:proofErr w:type="spellEnd"/>
      <w:r w:rsidRPr="007D756F">
        <w:rPr>
          <w:sz w:val="24"/>
          <w:szCs w:val="24"/>
          <w:lang w:val="en-US"/>
        </w:rPr>
        <w:t xml:space="preserve"> (11%) dan </w:t>
      </w:r>
      <w:proofErr w:type="spellStart"/>
      <w:r w:rsidRPr="007D756F">
        <w:rPr>
          <w:sz w:val="24"/>
          <w:szCs w:val="24"/>
          <w:lang w:val="en-US"/>
        </w:rPr>
        <w:t>Kabupaten</w:t>
      </w:r>
      <w:proofErr w:type="spellEnd"/>
      <w:r w:rsidRPr="007D756F">
        <w:rPr>
          <w:sz w:val="24"/>
          <w:szCs w:val="24"/>
          <w:lang w:val="en-US"/>
        </w:rPr>
        <w:t xml:space="preserve"> Bantul (9,7). </w:t>
      </w:r>
      <w:r w:rsidRPr="007D756F">
        <w:rPr>
          <w:sz w:val="24"/>
          <w:szCs w:val="24"/>
          <w:lang w:val="en-US"/>
        </w:rPr>
        <w:fldChar w:fldCharType="begin" w:fldLock="1"/>
      </w:r>
      <w:r w:rsidRPr="007D756F">
        <w:rPr>
          <w:sz w:val="24"/>
          <w:szCs w:val="24"/>
          <w:lang w:val="en-US"/>
        </w:rPr>
        <w:instrText>ADDIN CSL_CITATION {"citationItems":[{"id":"ITEM-1","itemData":{"ISBN":"6221527716","abstract":"profil Kesehatan Indonesia 2018","author":[{"dropping-particle":"","family":"Kemenkes RI","given":"","non-dropping-particle":"","parse-names":false,"suffix":""}],"id":"ITEM-1","issued":{"date-parts":[["2019"]]},"number-of-pages":"207","title":"Profil Kesehatan Indonesia 2018 [Indonesia Health Profile 2018]","type":"book"},"uris":["http://www.mendeley.com/documents/?uuid=81185fa1-484d-42bc-a4d4-0e12f4e350fe"]}],"mendeley":{"formattedCitation":"&lt;sup&gt;5&lt;/sup&gt;","plainTextFormattedCitation":"5","previouslyFormattedCitation":"&lt;sup&gt;5&lt;/sup&gt;"},"properties":{"noteIndex":0},"schema":"https://github.com/citation-style-language/schema/raw/master/csl-citation.json"}</w:instrText>
      </w:r>
      <w:r w:rsidRPr="007D756F">
        <w:rPr>
          <w:sz w:val="24"/>
          <w:szCs w:val="24"/>
          <w:lang w:val="en-US"/>
        </w:rPr>
        <w:fldChar w:fldCharType="separate"/>
      </w:r>
      <w:r w:rsidRPr="007D756F">
        <w:rPr>
          <w:noProof/>
          <w:sz w:val="24"/>
          <w:szCs w:val="24"/>
          <w:vertAlign w:val="superscript"/>
          <w:lang w:val="en-US"/>
        </w:rPr>
        <w:t>5</w:t>
      </w:r>
      <w:r w:rsidRPr="007D756F">
        <w:rPr>
          <w:sz w:val="24"/>
          <w:szCs w:val="24"/>
          <w:lang w:val="en-US"/>
        </w:rPr>
        <w:fldChar w:fldCharType="end"/>
      </w:r>
      <w:r w:rsidRPr="007D756F">
        <w:rPr>
          <w:sz w:val="24"/>
          <w:szCs w:val="24"/>
          <w:lang w:val="en-US"/>
        </w:rPr>
        <w:t xml:space="preserve"> Hasil </w:t>
      </w:r>
      <w:proofErr w:type="spellStart"/>
      <w:r w:rsidRPr="007D756F">
        <w:rPr>
          <w:sz w:val="24"/>
          <w:szCs w:val="24"/>
          <w:lang w:val="en-US"/>
        </w:rPr>
        <w:t>studi</w:t>
      </w:r>
      <w:proofErr w:type="spellEnd"/>
      <w:r w:rsidRPr="007D756F">
        <w:rPr>
          <w:sz w:val="24"/>
          <w:szCs w:val="24"/>
          <w:lang w:val="en-US"/>
        </w:rPr>
        <w:t xml:space="preserve"> </w:t>
      </w:r>
      <w:proofErr w:type="spellStart"/>
      <w:r w:rsidRPr="007D756F">
        <w:rPr>
          <w:sz w:val="24"/>
          <w:szCs w:val="24"/>
          <w:lang w:val="en-US"/>
        </w:rPr>
        <w:t>pendahuluan</w:t>
      </w:r>
      <w:proofErr w:type="spellEnd"/>
      <w:r w:rsidRPr="007D756F">
        <w:rPr>
          <w:sz w:val="24"/>
          <w:szCs w:val="24"/>
          <w:lang w:val="en-US"/>
        </w:rPr>
        <w:t xml:space="preserve"> yang di </w:t>
      </w:r>
      <w:proofErr w:type="spellStart"/>
      <w:r w:rsidRPr="007D756F">
        <w:rPr>
          <w:sz w:val="24"/>
          <w:szCs w:val="24"/>
          <w:lang w:val="en-US"/>
        </w:rPr>
        <w:t>lakukan</w:t>
      </w:r>
      <w:proofErr w:type="spellEnd"/>
      <w:r w:rsidRPr="007D756F">
        <w:rPr>
          <w:sz w:val="24"/>
          <w:szCs w:val="24"/>
          <w:lang w:val="en-US"/>
        </w:rPr>
        <w:t xml:space="preserve"> di </w:t>
      </w:r>
      <w:proofErr w:type="spellStart"/>
      <w:r w:rsidRPr="007D756F">
        <w:rPr>
          <w:sz w:val="24"/>
          <w:szCs w:val="24"/>
          <w:lang w:val="en-US"/>
        </w:rPr>
        <w:t>Puskesmas</w:t>
      </w:r>
      <w:proofErr w:type="spellEnd"/>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1 </w:t>
      </w:r>
      <w:proofErr w:type="spellStart"/>
      <w:r w:rsidRPr="007D756F">
        <w:rPr>
          <w:sz w:val="24"/>
          <w:szCs w:val="24"/>
          <w:lang w:val="en-US"/>
        </w:rPr>
        <w:t>Gunung</w:t>
      </w:r>
      <w:proofErr w:type="spellEnd"/>
      <w:r w:rsidRPr="007D756F">
        <w:rPr>
          <w:sz w:val="24"/>
          <w:szCs w:val="24"/>
          <w:lang w:val="en-US"/>
        </w:rPr>
        <w:t xml:space="preserve"> </w:t>
      </w:r>
      <w:proofErr w:type="spellStart"/>
      <w:r w:rsidRPr="007D756F">
        <w:rPr>
          <w:sz w:val="24"/>
          <w:szCs w:val="24"/>
          <w:lang w:val="en-US"/>
        </w:rPr>
        <w:t>Kidul</w:t>
      </w:r>
      <w:proofErr w:type="spellEnd"/>
      <w:r w:rsidRPr="007D756F">
        <w:rPr>
          <w:sz w:val="24"/>
          <w:szCs w:val="24"/>
          <w:lang w:val="en-US"/>
        </w:rPr>
        <w:t xml:space="preserve"> </w:t>
      </w:r>
      <w:proofErr w:type="spellStart"/>
      <w:r w:rsidRPr="007D756F">
        <w:rPr>
          <w:sz w:val="24"/>
          <w:szCs w:val="24"/>
          <w:lang w:val="en-US"/>
        </w:rPr>
        <w:t>jumlah</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 xml:space="preserve"> </w:t>
      </w:r>
      <w:proofErr w:type="spellStart"/>
      <w:r w:rsidRPr="007D756F">
        <w:rPr>
          <w:sz w:val="24"/>
          <w:szCs w:val="24"/>
          <w:lang w:val="en-US"/>
        </w:rPr>
        <w:t>pra</w:t>
      </w:r>
      <w:proofErr w:type="spellEnd"/>
      <w:r w:rsidRPr="007D756F">
        <w:rPr>
          <w:sz w:val="24"/>
          <w:szCs w:val="24"/>
          <w:lang w:val="en-US"/>
        </w:rPr>
        <w:t xml:space="preserve"> </w:t>
      </w:r>
      <w:proofErr w:type="spellStart"/>
      <w:r w:rsidRPr="007D756F">
        <w:rPr>
          <w:sz w:val="24"/>
          <w:szCs w:val="24"/>
          <w:lang w:val="en-US"/>
        </w:rPr>
        <w:t>sekolah</w:t>
      </w:r>
      <w:proofErr w:type="spellEnd"/>
      <w:r w:rsidRPr="007D756F">
        <w:rPr>
          <w:sz w:val="24"/>
          <w:szCs w:val="24"/>
          <w:lang w:val="en-US"/>
        </w:rPr>
        <w:t xml:space="preserve"> yang </w:t>
      </w:r>
      <w:proofErr w:type="spellStart"/>
      <w:r w:rsidRPr="007D756F">
        <w:rPr>
          <w:sz w:val="24"/>
          <w:szCs w:val="24"/>
          <w:lang w:val="en-US"/>
        </w:rPr>
        <w:t>ada</w:t>
      </w:r>
      <w:proofErr w:type="spellEnd"/>
      <w:r w:rsidRPr="007D756F">
        <w:rPr>
          <w:sz w:val="24"/>
          <w:szCs w:val="24"/>
          <w:lang w:val="en-US"/>
        </w:rPr>
        <w:t xml:space="preserve"> di wilayah </w:t>
      </w:r>
      <w:proofErr w:type="spellStart"/>
      <w:r w:rsidRPr="007D756F">
        <w:rPr>
          <w:sz w:val="24"/>
          <w:szCs w:val="24"/>
          <w:lang w:val="en-US"/>
        </w:rPr>
        <w:t>kerja</w:t>
      </w:r>
      <w:proofErr w:type="spellEnd"/>
      <w:r w:rsidRPr="007D756F">
        <w:rPr>
          <w:sz w:val="24"/>
          <w:szCs w:val="24"/>
          <w:lang w:val="en-US"/>
        </w:rPr>
        <w:t xml:space="preserve"> </w:t>
      </w:r>
      <w:proofErr w:type="spellStart"/>
      <w:r w:rsidRPr="007D756F">
        <w:rPr>
          <w:sz w:val="24"/>
          <w:szCs w:val="24"/>
          <w:lang w:val="en-US"/>
        </w:rPr>
        <w:t>puskesmas</w:t>
      </w:r>
      <w:proofErr w:type="spellEnd"/>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pada </w:t>
      </w:r>
      <w:proofErr w:type="spellStart"/>
      <w:r w:rsidRPr="007D756F">
        <w:rPr>
          <w:sz w:val="24"/>
          <w:szCs w:val="24"/>
          <w:lang w:val="en-US"/>
        </w:rPr>
        <w:t>tahun</w:t>
      </w:r>
      <w:proofErr w:type="spellEnd"/>
      <w:r w:rsidRPr="007D756F">
        <w:rPr>
          <w:sz w:val="24"/>
          <w:szCs w:val="24"/>
          <w:lang w:val="en-US"/>
        </w:rPr>
        <w:t xml:space="preserve"> 2019 </w:t>
      </w:r>
      <w:proofErr w:type="spellStart"/>
      <w:r w:rsidRPr="007D756F">
        <w:rPr>
          <w:sz w:val="24"/>
          <w:szCs w:val="24"/>
          <w:lang w:val="en-US"/>
        </w:rPr>
        <w:t>yaitu</w:t>
      </w:r>
      <w:proofErr w:type="spellEnd"/>
      <w:r w:rsidRPr="007D756F">
        <w:rPr>
          <w:sz w:val="24"/>
          <w:szCs w:val="24"/>
          <w:lang w:val="en-US"/>
        </w:rPr>
        <w:t xml:space="preserve"> </w:t>
      </w:r>
      <w:proofErr w:type="spellStart"/>
      <w:r w:rsidRPr="007D756F">
        <w:rPr>
          <w:sz w:val="24"/>
          <w:szCs w:val="24"/>
          <w:lang w:val="en-US"/>
        </w:rPr>
        <w:t>sebanyak</w:t>
      </w:r>
      <w:proofErr w:type="spellEnd"/>
      <w:r w:rsidRPr="007D756F">
        <w:rPr>
          <w:sz w:val="24"/>
          <w:szCs w:val="24"/>
          <w:lang w:val="en-US"/>
        </w:rPr>
        <w:t xml:space="preserve"> 609 </w:t>
      </w:r>
      <w:proofErr w:type="spellStart"/>
      <w:proofErr w:type="gramStart"/>
      <w:r w:rsidRPr="007D756F">
        <w:rPr>
          <w:sz w:val="24"/>
          <w:szCs w:val="24"/>
          <w:lang w:val="en-US"/>
        </w:rPr>
        <w:t>anak</w:t>
      </w:r>
      <w:proofErr w:type="spellEnd"/>
      <w:r w:rsidRPr="007D756F">
        <w:rPr>
          <w:sz w:val="24"/>
          <w:szCs w:val="24"/>
          <w:lang w:val="en-US"/>
        </w:rPr>
        <w:t xml:space="preserve">  </w:t>
      </w:r>
      <w:proofErr w:type="spellStart"/>
      <w:r w:rsidRPr="007D756F">
        <w:rPr>
          <w:sz w:val="24"/>
          <w:szCs w:val="24"/>
          <w:lang w:val="en-US"/>
        </w:rPr>
        <w:lastRenderedPageBreak/>
        <w:t>untuk</w:t>
      </w:r>
      <w:proofErr w:type="spellEnd"/>
      <w:proofErr w:type="gramEnd"/>
      <w:r w:rsidRPr="007D756F">
        <w:rPr>
          <w:sz w:val="24"/>
          <w:szCs w:val="24"/>
          <w:lang w:val="en-US"/>
        </w:rPr>
        <w:t xml:space="preserve"> yang </w:t>
      </w:r>
      <w:proofErr w:type="spellStart"/>
      <w:r w:rsidRPr="007D756F">
        <w:rPr>
          <w:sz w:val="24"/>
          <w:szCs w:val="24"/>
          <w:lang w:val="en-US"/>
        </w:rPr>
        <w:t>mengalami</w:t>
      </w:r>
      <w:proofErr w:type="spellEnd"/>
      <w:r w:rsidRPr="007D756F">
        <w:rPr>
          <w:sz w:val="24"/>
          <w:szCs w:val="24"/>
          <w:lang w:val="en-US"/>
        </w:rPr>
        <w:t xml:space="preserve"> stunting </w:t>
      </w:r>
      <w:proofErr w:type="spellStart"/>
      <w:r w:rsidRPr="007D756F">
        <w:rPr>
          <w:sz w:val="24"/>
          <w:szCs w:val="24"/>
          <w:lang w:val="en-US"/>
        </w:rPr>
        <w:t>sebanyak</w:t>
      </w:r>
      <w:proofErr w:type="spellEnd"/>
      <w:r w:rsidRPr="007D756F">
        <w:rPr>
          <w:sz w:val="24"/>
          <w:szCs w:val="24"/>
          <w:lang w:val="en-US"/>
        </w:rPr>
        <w:t xml:space="preserve"> 100 </w:t>
      </w:r>
      <w:proofErr w:type="spellStart"/>
      <w:r w:rsidRPr="007D756F">
        <w:rPr>
          <w:sz w:val="24"/>
          <w:szCs w:val="24"/>
          <w:lang w:val="en-US"/>
        </w:rPr>
        <w:t>anak</w:t>
      </w:r>
      <w:proofErr w:type="spellEnd"/>
      <w:r w:rsidRPr="007D756F">
        <w:rPr>
          <w:sz w:val="24"/>
          <w:szCs w:val="24"/>
          <w:lang w:val="en-US"/>
        </w:rPr>
        <w:t xml:space="preserve"> </w:t>
      </w:r>
      <w:proofErr w:type="spellStart"/>
      <w:r w:rsidRPr="007D756F">
        <w:rPr>
          <w:sz w:val="24"/>
          <w:szCs w:val="24"/>
          <w:lang w:val="en-US"/>
        </w:rPr>
        <w:t>sedangkan</w:t>
      </w:r>
      <w:proofErr w:type="spellEnd"/>
      <w:r w:rsidRPr="007D756F">
        <w:rPr>
          <w:sz w:val="24"/>
          <w:szCs w:val="24"/>
          <w:lang w:val="en-US"/>
        </w:rPr>
        <w:t xml:space="preserve"> data 2020 </w:t>
      </w:r>
      <w:proofErr w:type="spellStart"/>
      <w:r w:rsidRPr="007D756F">
        <w:rPr>
          <w:sz w:val="24"/>
          <w:szCs w:val="24"/>
          <w:lang w:val="en-US"/>
        </w:rPr>
        <w:t>jumlah</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 xml:space="preserve"> </w:t>
      </w:r>
      <w:proofErr w:type="spellStart"/>
      <w:r w:rsidRPr="007D756F">
        <w:rPr>
          <w:sz w:val="24"/>
          <w:szCs w:val="24"/>
          <w:lang w:val="en-US"/>
        </w:rPr>
        <w:t>prasekolah</w:t>
      </w:r>
      <w:proofErr w:type="spellEnd"/>
      <w:r w:rsidRPr="007D756F">
        <w:rPr>
          <w:sz w:val="24"/>
          <w:szCs w:val="24"/>
          <w:lang w:val="en-US"/>
        </w:rPr>
        <w:t xml:space="preserve"> yang </w:t>
      </w:r>
      <w:proofErr w:type="spellStart"/>
      <w:r w:rsidRPr="007D756F">
        <w:rPr>
          <w:sz w:val="24"/>
          <w:szCs w:val="24"/>
          <w:lang w:val="en-US"/>
        </w:rPr>
        <w:t>ada</w:t>
      </w:r>
      <w:proofErr w:type="spellEnd"/>
      <w:r w:rsidRPr="007D756F">
        <w:rPr>
          <w:sz w:val="24"/>
          <w:szCs w:val="24"/>
          <w:lang w:val="en-US"/>
        </w:rPr>
        <w:t xml:space="preserve"> di wilayah </w:t>
      </w:r>
      <w:proofErr w:type="spellStart"/>
      <w:r w:rsidRPr="007D756F">
        <w:rPr>
          <w:sz w:val="24"/>
          <w:szCs w:val="24"/>
          <w:lang w:val="en-US"/>
        </w:rPr>
        <w:t>kerja</w:t>
      </w:r>
      <w:proofErr w:type="spellEnd"/>
      <w:r w:rsidRPr="007D756F">
        <w:rPr>
          <w:sz w:val="24"/>
          <w:szCs w:val="24"/>
          <w:lang w:val="en-US"/>
        </w:rPr>
        <w:t xml:space="preserve"> </w:t>
      </w:r>
      <w:proofErr w:type="spellStart"/>
      <w:r w:rsidRPr="007D756F">
        <w:rPr>
          <w:sz w:val="24"/>
          <w:szCs w:val="24"/>
          <w:lang w:val="en-US"/>
        </w:rPr>
        <w:t>puskesmas</w:t>
      </w:r>
      <w:proofErr w:type="spellEnd"/>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w:t>
      </w:r>
      <w:proofErr w:type="spellStart"/>
      <w:r w:rsidRPr="007D756F">
        <w:rPr>
          <w:sz w:val="24"/>
          <w:szCs w:val="24"/>
          <w:lang w:val="en-US"/>
        </w:rPr>
        <w:t>sebesar</w:t>
      </w:r>
      <w:proofErr w:type="spellEnd"/>
      <w:r w:rsidRPr="007D756F">
        <w:rPr>
          <w:sz w:val="24"/>
          <w:szCs w:val="24"/>
          <w:lang w:val="en-US"/>
        </w:rPr>
        <w:t xml:space="preserve"> 369 dan yang stunting 68 </w:t>
      </w:r>
      <w:proofErr w:type="spellStart"/>
      <w:r w:rsidRPr="007D756F">
        <w:rPr>
          <w:sz w:val="24"/>
          <w:szCs w:val="24"/>
          <w:lang w:val="en-US"/>
        </w:rPr>
        <w:t>anak</w:t>
      </w:r>
      <w:proofErr w:type="spellEnd"/>
      <w:r w:rsidRPr="007D756F">
        <w:rPr>
          <w:sz w:val="24"/>
          <w:szCs w:val="24"/>
          <w:lang w:val="en-US"/>
        </w:rPr>
        <w:t xml:space="preserve">. Hasil </w:t>
      </w:r>
      <w:proofErr w:type="spellStart"/>
      <w:r w:rsidRPr="007D756F">
        <w:rPr>
          <w:sz w:val="24"/>
          <w:szCs w:val="24"/>
          <w:lang w:val="en-US"/>
        </w:rPr>
        <w:t>penelitian</w:t>
      </w:r>
      <w:proofErr w:type="spellEnd"/>
      <w:r w:rsidRPr="007D756F">
        <w:rPr>
          <w:sz w:val="24"/>
          <w:szCs w:val="24"/>
          <w:lang w:val="en-US"/>
        </w:rPr>
        <w:t xml:space="preserve"> yang </w:t>
      </w:r>
      <w:proofErr w:type="spellStart"/>
      <w:r w:rsidRPr="007D756F">
        <w:rPr>
          <w:sz w:val="24"/>
          <w:szCs w:val="24"/>
          <w:lang w:val="en-US"/>
        </w:rPr>
        <w:t>dilakukan</w:t>
      </w:r>
      <w:proofErr w:type="spellEnd"/>
      <w:r w:rsidRPr="007D756F">
        <w:rPr>
          <w:sz w:val="24"/>
          <w:szCs w:val="24"/>
          <w:lang w:val="en-US"/>
        </w:rPr>
        <w:t xml:space="preserve"> </w:t>
      </w:r>
      <w:proofErr w:type="spellStart"/>
      <w:r w:rsidRPr="007D756F">
        <w:rPr>
          <w:sz w:val="24"/>
          <w:szCs w:val="24"/>
          <w:lang w:val="en-US"/>
        </w:rPr>
        <w:t>menujukan</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 xml:space="preserve"> yang </w:t>
      </w:r>
      <w:r w:rsidRPr="007D756F">
        <w:rPr>
          <w:i/>
          <w:iCs/>
          <w:sz w:val="24"/>
          <w:szCs w:val="24"/>
          <w:lang w:val="en-US"/>
        </w:rPr>
        <w:t>stunting</w:t>
      </w:r>
      <w:r w:rsidRPr="007D756F">
        <w:rPr>
          <w:sz w:val="24"/>
          <w:szCs w:val="24"/>
          <w:lang w:val="en-US"/>
        </w:rPr>
        <w:t xml:space="preserve"> </w:t>
      </w:r>
      <w:proofErr w:type="spellStart"/>
      <w:r w:rsidRPr="007D756F">
        <w:rPr>
          <w:sz w:val="24"/>
          <w:szCs w:val="24"/>
          <w:lang w:val="en-US"/>
        </w:rPr>
        <w:t>hampir</w:t>
      </w:r>
      <w:proofErr w:type="spellEnd"/>
      <w:r w:rsidRPr="007D756F">
        <w:rPr>
          <w:sz w:val="24"/>
          <w:szCs w:val="24"/>
          <w:lang w:val="en-US"/>
        </w:rPr>
        <w:t xml:space="preserve"> </w:t>
      </w:r>
      <w:proofErr w:type="spellStart"/>
      <w:r w:rsidRPr="007D756F">
        <w:rPr>
          <w:sz w:val="24"/>
          <w:szCs w:val="24"/>
          <w:lang w:val="en-US"/>
        </w:rPr>
        <w:t>empat</w:t>
      </w:r>
      <w:proofErr w:type="spellEnd"/>
      <w:r w:rsidRPr="007D756F">
        <w:rPr>
          <w:sz w:val="24"/>
          <w:szCs w:val="24"/>
          <w:lang w:val="en-US"/>
        </w:rPr>
        <w:t xml:space="preserve"> kali </w:t>
      </w:r>
      <w:proofErr w:type="spellStart"/>
      <w:r w:rsidRPr="007D756F">
        <w:rPr>
          <w:sz w:val="24"/>
          <w:szCs w:val="24"/>
          <w:lang w:val="en-US"/>
        </w:rPr>
        <w:t>beresiko</w:t>
      </w:r>
      <w:proofErr w:type="spellEnd"/>
      <w:r w:rsidRPr="007D756F">
        <w:rPr>
          <w:sz w:val="24"/>
          <w:szCs w:val="24"/>
          <w:lang w:val="en-US"/>
        </w:rPr>
        <w:t xml:space="preserve"> </w:t>
      </w:r>
      <w:proofErr w:type="spellStart"/>
      <w:r w:rsidRPr="007D756F">
        <w:rPr>
          <w:sz w:val="24"/>
          <w:szCs w:val="24"/>
          <w:lang w:val="en-US"/>
        </w:rPr>
        <w:t>mengalami</w:t>
      </w:r>
      <w:proofErr w:type="spellEnd"/>
      <w:r w:rsidRPr="007D756F">
        <w:rPr>
          <w:sz w:val="24"/>
          <w:szCs w:val="24"/>
          <w:lang w:val="en-US"/>
        </w:rPr>
        <w:t xml:space="preserve"> </w:t>
      </w:r>
      <w:proofErr w:type="spellStart"/>
      <w:r w:rsidRPr="007D756F">
        <w:rPr>
          <w:sz w:val="24"/>
          <w:szCs w:val="24"/>
          <w:lang w:val="en-US"/>
        </w:rPr>
        <w:t>gangguan</w:t>
      </w:r>
      <w:proofErr w:type="spellEnd"/>
      <w:r w:rsidRPr="007D756F">
        <w:rPr>
          <w:sz w:val="24"/>
          <w:szCs w:val="24"/>
          <w:lang w:val="en-US"/>
        </w:rPr>
        <w:t xml:space="preserve"> </w:t>
      </w:r>
      <w:proofErr w:type="spellStart"/>
      <w:r w:rsidRPr="007D756F">
        <w:rPr>
          <w:sz w:val="24"/>
          <w:szCs w:val="24"/>
          <w:lang w:val="en-US"/>
        </w:rPr>
        <w:t>perkembangan</w:t>
      </w:r>
      <w:proofErr w:type="spellEnd"/>
      <w:r w:rsidRPr="007D756F">
        <w:rPr>
          <w:sz w:val="24"/>
          <w:szCs w:val="24"/>
          <w:lang w:val="en-US"/>
        </w:rPr>
        <w:t xml:space="preserve"> </w:t>
      </w:r>
      <w:proofErr w:type="spellStart"/>
      <w:r w:rsidRPr="007D756F">
        <w:rPr>
          <w:sz w:val="24"/>
          <w:szCs w:val="24"/>
          <w:lang w:val="en-US"/>
        </w:rPr>
        <w:t>emosional</w:t>
      </w:r>
      <w:proofErr w:type="spellEnd"/>
      <w:r w:rsidRPr="007D756F">
        <w:rPr>
          <w:sz w:val="24"/>
          <w:szCs w:val="24"/>
          <w:lang w:val="en-US"/>
        </w:rPr>
        <w:t>.</w:t>
      </w:r>
    </w:p>
    <w:p w14:paraId="531F3F84" w14:textId="77777777" w:rsidR="00EE2769" w:rsidRPr="007D756F" w:rsidRDefault="00EE2769" w:rsidP="00EE2769">
      <w:pPr>
        <w:pStyle w:val="ListParagraph"/>
        <w:spacing w:line="456" w:lineRule="auto"/>
        <w:ind w:left="720" w:firstLine="720"/>
        <w:jc w:val="both"/>
      </w:pPr>
      <w:r w:rsidRPr="007D756F">
        <w:rPr>
          <w:sz w:val="24"/>
          <w:szCs w:val="24"/>
        </w:rPr>
        <w:t>Penelitian terdahulu mengkaji mengenai “</w:t>
      </w:r>
      <w:r w:rsidRPr="007D756F">
        <w:t xml:space="preserve">Hubungan Stunting </w:t>
      </w:r>
      <w:r w:rsidRPr="007D756F">
        <w:rPr>
          <w:lang w:val="en-US"/>
        </w:rPr>
        <w:t>d</w:t>
      </w:r>
      <w:r w:rsidRPr="007D756F">
        <w:t xml:space="preserve">engan Status Pertumbuhan, Perkembangan </w:t>
      </w:r>
      <w:r w:rsidRPr="007D756F">
        <w:rPr>
          <w:lang w:val="en-US"/>
        </w:rPr>
        <w:t>d</w:t>
      </w:r>
      <w:r w:rsidRPr="007D756F">
        <w:t>an Perilaku Mental Emosional Pada Balita Di Wilayah Kerja Puskesmas Poncol Kota Semarang</w:t>
      </w:r>
      <w:r w:rsidRPr="007D756F">
        <w:rPr>
          <w:sz w:val="24"/>
          <w:szCs w:val="24"/>
        </w:rPr>
        <w:t>” tahun 201</w:t>
      </w:r>
      <w:r w:rsidRPr="007D756F">
        <w:rPr>
          <w:sz w:val="24"/>
          <w:szCs w:val="24"/>
          <w:lang w:val="en-US"/>
        </w:rPr>
        <w:t>9</w:t>
      </w:r>
      <w:r w:rsidRPr="007D756F">
        <w:rPr>
          <w:sz w:val="24"/>
          <w:szCs w:val="24"/>
        </w:rPr>
        <w:t xml:space="preserve"> dengan hasil menunjukkan  terdapat hubungan antara</w:t>
      </w:r>
      <w:r w:rsidRPr="007D756F">
        <w:rPr>
          <w:sz w:val="24"/>
          <w:szCs w:val="24"/>
          <w:lang w:val="en-US"/>
        </w:rPr>
        <w:t xml:space="preserve"> </w:t>
      </w:r>
      <w:r w:rsidRPr="007D756F">
        <w:t>Status Stunting Balita dengan Perilaku Mental Emosional Balita,</w:t>
      </w:r>
      <w:r w:rsidRPr="007D756F">
        <w:rPr>
          <w:sz w:val="24"/>
          <w:szCs w:val="24"/>
        </w:rPr>
        <w:t xml:space="preserve">. Sebanyak </w:t>
      </w:r>
      <w:r w:rsidRPr="007D756F">
        <w:rPr>
          <w:sz w:val="24"/>
          <w:szCs w:val="24"/>
          <w:lang w:val="en-US"/>
        </w:rPr>
        <w:t>52,4</w:t>
      </w:r>
      <w:r w:rsidRPr="007D756F">
        <w:rPr>
          <w:sz w:val="24"/>
          <w:szCs w:val="24"/>
        </w:rPr>
        <w:t xml:space="preserve">% </w:t>
      </w:r>
      <w:proofErr w:type="spellStart"/>
      <w:r w:rsidRPr="007D756F">
        <w:rPr>
          <w:sz w:val="24"/>
          <w:szCs w:val="24"/>
          <w:lang w:val="en-US"/>
        </w:rPr>
        <w:t>anak</w:t>
      </w:r>
      <w:proofErr w:type="spellEnd"/>
      <w:r w:rsidRPr="007D756F">
        <w:rPr>
          <w:sz w:val="24"/>
          <w:szCs w:val="24"/>
          <w:lang w:val="en-US"/>
        </w:rPr>
        <w:t xml:space="preserve"> stunting </w:t>
      </w:r>
      <w:proofErr w:type="spellStart"/>
      <w:r w:rsidRPr="007D756F">
        <w:rPr>
          <w:sz w:val="24"/>
          <w:szCs w:val="24"/>
          <w:lang w:val="en-US"/>
        </w:rPr>
        <w:t>mengalami</w:t>
      </w:r>
      <w:proofErr w:type="spellEnd"/>
      <w:r w:rsidRPr="007D756F">
        <w:rPr>
          <w:sz w:val="24"/>
          <w:szCs w:val="24"/>
          <w:lang w:val="en-US"/>
        </w:rPr>
        <w:t xml:space="preserve"> </w:t>
      </w:r>
      <w:proofErr w:type="spellStart"/>
      <w:r w:rsidRPr="007D756F">
        <w:rPr>
          <w:sz w:val="24"/>
          <w:szCs w:val="24"/>
          <w:lang w:val="en-US"/>
        </w:rPr>
        <w:t>gangguan</w:t>
      </w:r>
      <w:proofErr w:type="spellEnd"/>
      <w:r w:rsidRPr="007D756F">
        <w:rPr>
          <w:sz w:val="24"/>
          <w:szCs w:val="24"/>
          <w:lang w:val="en-US"/>
        </w:rPr>
        <w:t xml:space="preserve"> </w:t>
      </w:r>
      <w:proofErr w:type="spellStart"/>
      <w:r w:rsidRPr="007D756F">
        <w:rPr>
          <w:sz w:val="24"/>
          <w:szCs w:val="24"/>
          <w:lang w:val="en-US"/>
        </w:rPr>
        <w:t>perilaku</w:t>
      </w:r>
      <w:proofErr w:type="spellEnd"/>
      <w:r w:rsidRPr="007D756F">
        <w:rPr>
          <w:sz w:val="24"/>
          <w:szCs w:val="24"/>
          <w:lang w:val="en-US"/>
        </w:rPr>
        <w:t xml:space="preserve"> mental </w:t>
      </w:r>
      <w:proofErr w:type="spellStart"/>
      <w:r w:rsidRPr="007D756F">
        <w:rPr>
          <w:sz w:val="24"/>
          <w:szCs w:val="24"/>
          <w:lang w:val="en-US"/>
        </w:rPr>
        <w:t>emosional</w:t>
      </w:r>
      <w:proofErr w:type="spellEnd"/>
      <w:r w:rsidRPr="007D756F">
        <w:rPr>
          <w:sz w:val="24"/>
          <w:szCs w:val="24"/>
          <w:lang w:val="en-US"/>
        </w:rPr>
        <w:t xml:space="preserve"> </w:t>
      </w:r>
      <w:r w:rsidRPr="007D756F">
        <w:rPr>
          <w:sz w:val="24"/>
          <w:szCs w:val="24"/>
        </w:rPr>
        <w:t xml:space="preserve">dan sebanyak </w:t>
      </w:r>
      <w:r w:rsidRPr="007D756F">
        <w:rPr>
          <w:sz w:val="24"/>
          <w:szCs w:val="24"/>
          <w:lang w:val="en-US"/>
        </w:rPr>
        <w:t>4,8</w:t>
      </w:r>
      <w:r w:rsidRPr="007D756F">
        <w:rPr>
          <w:sz w:val="24"/>
          <w:szCs w:val="24"/>
        </w:rPr>
        <w:t>%</w:t>
      </w:r>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 xml:space="preserve"> yang </w:t>
      </w:r>
      <w:proofErr w:type="spellStart"/>
      <w:r w:rsidRPr="007D756F">
        <w:rPr>
          <w:sz w:val="24"/>
          <w:szCs w:val="24"/>
          <w:lang w:val="en-US"/>
        </w:rPr>
        <w:t>tidak</w:t>
      </w:r>
      <w:proofErr w:type="spellEnd"/>
      <w:r w:rsidRPr="007D756F">
        <w:rPr>
          <w:sz w:val="24"/>
          <w:szCs w:val="24"/>
          <w:lang w:val="en-US"/>
        </w:rPr>
        <w:t xml:space="preserve"> </w:t>
      </w:r>
      <w:proofErr w:type="spellStart"/>
      <w:r w:rsidRPr="007D756F">
        <w:rPr>
          <w:sz w:val="24"/>
          <w:szCs w:val="24"/>
          <w:lang w:val="en-US"/>
        </w:rPr>
        <w:t>stanting</w:t>
      </w:r>
      <w:proofErr w:type="spellEnd"/>
      <w:r w:rsidRPr="007D756F">
        <w:rPr>
          <w:sz w:val="24"/>
          <w:szCs w:val="24"/>
          <w:lang w:val="en-US"/>
        </w:rPr>
        <w:t xml:space="preserve"> </w:t>
      </w:r>
      <w:proofErr w:type="spellStart"/>
      <w:r w:rsidRPr="007D756F">
        <w:rPr>
          <w:sz w:val="24"/>
          <w:szCs w:val="24"/>
          <w:lang w:val="en-US"/>
        </w:rPr>
        <w:t>mengalami</w:t>
      </w:r>
      <w:proofErr w:type="spellEnd"/>
      <w:r w:rsidRPr="007D756F">
        <w:rPr>
          <w:sz w:val="24"/>
          <w:szCs w:val="24"/>
          <w:lang w:val="en-US"/>
        </w:rPr>
        <w:t xml:space="preserve"> </w:t>
      </w:r>
      <w:proofErr w:type="spellStart"/>
      <w:r w:rsidRPr="007D756F">
        <w:rPr>
          <w:sz w:val="24"/>
          <w:szCs w:val="24"/>
          <w:lang w:val="en-US"/>
        </w:rPr>
        <w:t>gangguan</w:t>
      </w:r>
      <w:proofErr w:type="spellEnd"/>
      <w:r w:rsidRPr="007D756F">
        <w:rPr>
          <w:sz w:val="24"/>
          <w:szCs w:val="24"/>
          <w:lang w:val="en-US"/>
        </w:rPr>
        <w:t xml:space="preserve"> </w:t>
      </w:r>
      <w:proofErr w:type="spellStart"/>
      <w:r w:rsidRPr="007D756F">
        <w:rPr>
          <w:sz w:val="24"/>
          <w:szCs w:val="24"/>
          <w:lang w:val="en-US"/>
        </w:rPr>
        <w:t>perilaku</w:t>
      </w:r>
      <w:proofErr w:type="spellEnd"/>
      <w:r w:rsidRPr="007D756F">
        <w:rPr>
          <w:sz w:val="24"/>
          <w:szCs w:val="24"/>
          <w:lang w:val="en-US"/>
        </w:rPr>
        <w:t xml:space="preserve"> mental </w:t>
      </w:r>
      <w:proofErr w:type="spellStart"/>
      <w:r w:rsidRPr="007D756F">
        <w:rPr>
          <w:sz w:val="24"/>
          <w:szCs w:val="24"/>
          <w:lang w:val="en-US"/>
        </w:rPr>
        <w:t>emosional</w:t>
      </w:r>
      <w:proofErr w:type="spellEnd"/>
      <w:r w:rsidRPr="007D756F">
        <w:rPr>
          <w:sz w:val="24"/>
          <w:szCs w:val="24"/>
          <w:lang w:val="en-US"/>
        </w:rPr>
        <w:t xml:space="preserve"> </w:t>
      </w:r>
      <w:proofErr w:type="spellStart"/>
      <w:r w:rsidRPr="007D756F">
        <w:rPr>
          <w:sz w:val="24"/>
          <w:szCs w:val="24"/>
          <w:lang w:val="en-US"/>
        </w:rPr>
        <w:t>serta</w:t>
      </w:r>
      <w:proofErr w:type="spellEnd"/>
      <w:r w:rsidRPr="007D756F">
        <w:rPr>
          <w:sz w:val="24"/>
          <w:szCs w:val="24"/>
          <w:lang w:val="en-US"/>
        </w:rPr>
        <w:t xml:space="preserve"> </w:t>
      </w:r>
      <w:proofErr w:type="spellStart"/>
      <w:r w:rsidRPr="007D756F">
        <w:rPr>
          <w:lang w:val="en-US"/>
        </w:rPr>
        <w:t>terdapat</w:t>
      </w:r>
      <w:proofErr w:type="spellEnd"/>
      <w:r w:rsidRPr="007D756F">
        <w:rPr>
          <w:lang w:val="en-US"/>
        </w:rPr>
        <w:t xml:space="preserve"> </w:t>
      </w:r>
      <w:r w:rsidRPr="007D756F">
        <w:t xml:space="preserve"> hubungan antara status stunting balita dengan status perilaku emosional balita. Nilai OR menunjukkan bahwa balita stunting memiliki resiko 22 kali lebih besar untuk memiliki gangguan perilaku mental emosional.</w:t>
      </w:r>
      <w:r w:rsidRPr="007D756F">
        <w:fldChar w:fldCharType="begin" w:fldLock="1"/>
      </w:r>
      <w:r w:rsidRPr="007D756F">
        <w:instrText>ADDIN CSL_CITATION {"citationItems":[{"id":"ITEM-1","itemData":{"ISBN":"1337424418098","author":[{"dropping-particle":"","family":"Nim","given":"Susmiyati","non-dropping-particle":"","parse-names":false,"suffix":""}],"id":"ITEM-1","issued":{"date-parts":[["2019"]]},"title":"Hubungan Stunting Dengan Status Pertumbuhan, Perkembangan Dan Perilaku Mental Emosional Pada Balita Di Wilayah Kerja Puskesmas Poncol Kota Semarang","type":"article-journal"},"uris":["http://www.mendeley.com/documents/?uuid=1413c870-c6e4-4b6c-becd-497f28e9780f"]}],"mendeley":{"formattedCitation":"&lt;sup&gt;10&lt;/sup&gt;","plainTextFormattedCitation":"10","previouslyFormattedCitation":"&lt;sup&gt;10&lt;/sup&gt;"},"properties":{"noteIndex":0},"schema":"https://github.com/citation-style-language/schema/raw/master/csl-citation.json"}</w:instrText>
      </w:r>
      <w:r w:rsidRPr="007D756F">
        <w:fldChar w:fldCharType="separate"/>
      </w:r>
      <w:r w:rsidRPr="007D756F">
        <w:rPr>
          <w:noProof/>
          <w:vertAlign w:val="superscript"/>
        </w:rPr>
        <w:t>10</w:t>
      </w:r>
      <w:r w:rsidRPr="007D756F">
        <w:fldChar w:fldCharType="end"/>
      </w:r>
    </w:p>
    <w:p w14:paraId="70D49A4B" w14:textId="0E4C3967" w:rsidR="00EE2769" w:rsidRDefault="00EE2769" w:rsidP="00EE2769">
      <w:pPr>
        <w:pStyle w:val="ListParagraph"/>
        <w:spacing w:line="456" w:lineRule="auto"/>
        <w:ind w:left="720" w:firstLine="720"/>
        <w:jc w:val="both"/>
      </w:pPr>
      <w:r w:rsidRPr="007D756F">
        <w:t>pada penelitian Cassale tidak ada hubungan yang signifikan antara stunting dengan kemampuan atau perilaku anak sehari-hari dan kemampuan sosial</w:t>
      </w:r>
      <w:r w:rsidRPr="007D756F">
        <w:rPr>
          <w:lang w:val="en-US"/>
        </w:rPr>
        <w:t xml:space="preserve"> </w:t>
      </w:r>
      <w:proofErr w:type="spellStart"/>
      <w:r w:rsidRPr="007D756F">
        <w:rPr>
          <w:lang w:val="en-US"/>
        </w:rPr>
        <w:t>emosional</w:t>
      </w:r>
      <w:proofErr w:type="spellEnd"/>
      <w:r w:rsidRPr="007D756F">
        <w:t xml:space="preserve"> anak. Selain itu, belum banyak penelitian yang mengidentifikasi dampak stunting pada aspek perkembangan emosional anak usia </w:t>
      </w:r>
      <w:proofErr w:type="spellStart"/>
      <w:r w:rsidRPr="007D756F">
        <w:rPr>
          <w:lang w:val="en-US"/>
        </w:rPr>
        <w:t>prasekolah</w:t>
      </w:r>
      <w:proofErr w:type="spellEnd"/>
      <w:r w:rsidRPr="007D756F">
        <w:t>.</w:t>
      </w:r>
      <w:r w:rsidRPr="007D756F">
        <w:fldChar w:fldCharType="begin" w:fldLock="1"/>
      </w:r>
      <w:r w:rsidRPr="007D756F">
        <w:instrText>ADDIN CSL_CITATION {"citationItems":[{"id":"ITEM-1","itemData":{"DOI":"10.1111/cch.12143","ISSN":"13652214","PMID":"24807234","abstract":"Background: A large literature in developing countries finds a strong association between stunting in early childhood and educational attainment and/or cognitive performance among children of school-going age. We contribute to the literature on the effects of stunting in childhood by exploring the links between linear growth retardation and measures of development among preschool-aged children. Methods: We analyse the association between stunting (height-for-age z-score &lt;-2) at age 2 years and children's scores on the Vineland Social Maturity Scale (VSMS) at age 4 years, a measure of social competence or 'daily living skills', and the Revised-Denver Prescreening Developmental Questionnaire (R-DPDQ) at age 5 years, a test which places greater emphasis on cognitive functioning. The sample is drawn from the Birth to Twenty cohort study, a prospective dataset of children born in 1990 in urban South Africa. We conduct multivariate regression analysis controlling for socio-economic status, various child-specific characteristics, home environment and caregiver inputs. Results: No significant association between stunting and children's performance on the VSMS, but a large and significant association with the R-DPDQ scores, was found. A disaggregated analysis of the various components of the scores suggests that children with low height-for-age at 2 years do not fall behind in terms of daily living skills or social maturity, but do substantially worse on measures capturing higher order fine motor skills and cognitive functioning. Conclusions: Stunting in early childhood is strongly related to impaired cognitive functioning in children of preschool age, but does not seem to affect social maturity, at least as measured by the VSMS. These relationships between stunting at 2 years and psychosocial development at 4 and 5 years hold with extensive controls for socio-economic status, home environment, caregiver inputs and child characteristics included in the multivariate analysis.","author":[{"dropping-particle":"","family":"Casale","given":"D.","non-dropping-particle":"","parse-names":false,"suffix":""},{"dropping-particle":"","family":"Desmond","given":"C.","non-dropping-particle":"","parse-names":false,"suffix":""},{"dropping-particle":"","family":"Richter","given":"L.","non-dropping-particle":"","parse-names":false,"suffix":""}],"container-title":"Child: Care, Health and Development","id":"ITEM-1","issue":"6","issued":{"date-parts":[["2014"]]},"page":"900-910","title":"The association between stunting and psychosocial development among preschool children: A study using the South African Birth to Twenty cohort data","type":"article-journal","volume":"40"},"uris":["http://www.mendeley.com/documents/?uuid=cbd9bc13-ca60-4bd5-b2f0-4755bf7c2f36"]}],"mendeley":{"formattedCitation":"&lt;sup&gt;11&lt;/sup&gt;","plainTextFormattedCitation":"11","previouslyFormattedCitation":"&lt;sup&gt;11&lt;/sup&gt;"},"properties":{"noteIndex":0},"schema":"https://github.com/citation-style-language/schema/raw/master/csl-citation.json"}</w:instrText>
      </w:r>
      <w:r w:rsidRPr="007D756F">
        <w:fldChar w:fldCharType="separate"/>
      </w:r>
      <w:r w:rsidRPr="007D756F">
        <w:rPr>
          <w:noProof/>
          <w:vertAlign w:val="superscript"/>
        </w:rPr>
        <w:t>11</w:t>
      </w:r>
      <w:r w:rsidRPr="007D756F">
        <w:fldChar w:fldCharType="end"/>
      </w:r>
    </w:p>
    <w:p w14:paraId="1D42DCB1" w14:textId="77777777" w:rsidR="00FD7B00" w:rsidRPr="007D756F" w:rsidRDefault="00FD7B00" w:rsidP="00EE2769">
      <w:pPr>
        <w:pStyle w:val="ListParagraph"/>
        <w:spacing w:line="456" w:lineRule="auto"/>
        <w:ind w:left="720" w:firstLine="720"/>
        <w:jc w:val="both"/>
      </w:pPr>
    </w:p>
    <w:p w14:paraId="27302C4E" w14:textId="77777777" w:rsidR="00EE2769" w:rsidRPr="007D756F" w:rsidRDefault="00EE2769" w:rsidP="00EE2769">
      <w:pPr>
        <w:pStyle w:val="ListParagraph"/>
        <w:numPr>
          <w:ilvl w:val="0"/>
          <w:numId w:val="1"/>
        </w:numPr>
        <w:spacing w:line="456" w:lineRule="auto"/>
        <w:jc w:val="both"/>
        <w:rPr>
          <w:b/>
          <w:bCs/>
          <w:sz w:val="24"/>
          <w:szCs w:val="24"/>
          <w:lang w:val="en-US"/>
        </w:rPr>
      </w:pPr>
      <w:proofErr w:type="spellStart"/>
      <w:r w:rsidRPr="007D756F">
        <w:rPr>
          <w:b/>
          <w:bCs/>
          <w:sz w:val="24"/>
          <w:szCs w:val="24"/>
          <w:lang w:val="en-US"/>
        </w:rPr>
        <w:t>Rumusan</w:t>
      </w:r>
      <w:proofErr w:type="spellEnd"/>
      <w:r w:rsidRPr="007D756F">
        <w:rPr>
          <w:b/>
          <w:bCs/>
          <w:sz w:val="24"/>
          <w:szCs w:val="24"/>
          <w:lang w:val="en-US"/>
        </w:rPr>
        <w:t xml:space="preserve"> </w:t>
      </w:r>
      <w:proofErr w:type="spellStart"/>
      <w:r w:rsidRPr="007D756F">
        <w:rPr>
          <w:b/>
          <w:bCs/>
          <w:sz w:val="24"/>
          <w:szCs w:val="24"/>
          <w:lang w:val="en-US"/>
        </w:rPr>
        <w:t>masalah</w:t>
      </w:r>
      <w:proofErr w:type="spellEnd"/>
    </w:p>
    <w:p w14:paraId="7E2065F4" w14:textId="77777777" w:rsidR="00EE2769" w:rsidRPr="007D756F" w:rsidRDefault="00EE2769" w:rsidP="00EE2769">
      <w:pPr>
        <w:pStyle w:val="ListParagraph"/>
        <w:spacing w:line="432" w:lineRule="auto"/>
        <w:ind w:left="720" w:firstLine="720"/>
        <w:jc w:val="both"/>
        <w:rPr>
          <w:sz w:val="24"/>
          <w:szCs w:val="24"/>
          <w:lang w:val="en-US"/>
        </w:rPr>
      </w:pPr>
      <w:proofErr w:type="spellStart"/>
      <w:r w:rsidRPr="007D756F">
        <w:rPr>
          <w:sz w:val="24"/>
          <w:szCs w:val="24"/>
          <w:lang w:val="en-US"/>
        </w:rPr>
        <w:t>Berdasarkan</w:t>
      </w:r>
      <w:proofErr w:type="spellEnd"/>
      <w:r w:rsidRPr="007D756F">
        <w:rPr>
          <w:sz w:val="24"/>
          <w:szCs w:val="24"/>
          <w:lang w:val="en-US"/>
        </w:rPr>
        <w:t xml:space="preserve"> d</w:t>
      </w:r>
      <w:r w:rsidRPr="007D756F">
        <w:rPr>
          <w:sz w:val="24"/>
          <w:szCs w:val="24"/>
        </w:rPr>
        <w:t>ata</w:t>
      </w:r>
      <w:r w:rsidRPr="007D756F">
        <w:rPr>
          <w:sz w:val="24"/>
          <w:szCs w:val="24"/>
          <w:lang w:val="en-US"/>
        </w:rPr>
        <w:t xml:space="preserve"> </w:t>
      </w:r>
      <w:r w:rsidRPr="007D756F">
        <w:rPr>
          <w:sz w:val="24"/>
          <w:szCs w:val="24"/>
        </w:rPr>
        <w:t xml:space="preserve">WHO bahwa 5-25% dari anak-anak usia prasekolah menderita gangguan perkembangan. Berbagai masalah perkembangan anak, seperti keterlambatan motorik, bahasa, dan perilaku sosial </w:t>
      </w:r>
      <w:r w:rsidRPr="007D756F">
        <w:rPr>
          <w:sz w:val="24"/>
          <w:szCs w:val="24"/>
          <w:lang w:val="en-US"/>
        </w:rPr>
        <w:t xml:space="preserve">yang </w:t>
      </w:r>
      <w:r w:rsidRPr="007D756F">
        <w:rPr>
          <w:sz w:val="24"/>
          <w:szCs w:val="24"/>
        </w:rPr>
        <w:t>didalamnya terdapat aspek sosial emosional</w:t>
      </w:r>
      <w:r w:rsidRPr="007D756F">
        <w:rPr>
          <w:sz w:val="24"/>
          <w:szCs w:val="24"/>
          <w:lang w:val="en-US"/>
        </w:rPr>
        <w:t xml:space="preserve"> dan </w:t>
      </w:r>
      <w:proofErr w:type="spellStart"/>
      <w:r w:rsidRPr="007D756F">
        <w:rPr>
          <w:sz w:val="24"/>
          <w:szCs w:val="24"/>
          <w:lang w:val="en-US"/>
        </w:rPr>
        <w:t>berdasakan</w:t>
      </w:r>
      <w:proofErr w:type="spellEnd"/>
      <w:r w:rsidRPr="007D756F">
        <w:rPr>
          <w:sz w:val="24"/>
          <w:szCs w:val="24"/>
          <w:lang w:val="en-US"/>
        </w:rPr>
        <w:t xml:space="preserve"> </w:t>
      </w:r>
      <w:r w:rsidRPr="007D756F">
        <w:rPr>
          <w:sz w:val="24"/>
          <w:szCs w:val="24"/>
          <w:lang w:val="en-US"/>
        </w:rPr>
        <w:lastRenderedPageBreak/>
        <w:t>p</w:t>
      </w:r>
      <w:r w:rsidRPr="007D756F">
        <w:rPr>
          <w:sz w:val="24"/>
          <w:szCs w:val="24"/>
        </w:rPr>
        <w:t xml:space="preserve">revalensi </w:t>
      </w:r>
      <w:r w:rsidRPr="007D756F">
        <w:rPr>
          <w:sz w:val="24"/>
          <w:szCs w:val="24"/>
          <w:lang w:val="en-US"/>
        </w:rPr>
        <w:t xml:space="preserve">stunting </w:t>
      </w:r>
      <w:r w:rsidRPr="007D756F">
        <w:rPr>
          <w:sz w:val="24"/>
          <w:szCs w:val="24"/>
        </w:rPr>
        <w:t>di</w:t>
      </w:r>
      <w:r w:rsidRPr="007D756F">
        <w:rPr>
          <w:sz w:val="24"/>
          <w:szCs w:val="24"/>
          <w:lang w:val="en-US"/>
        </w:rPr>
        <w:t xml:space="preserve"> </w:t>
      </w:r>
      <w:r w:rsidRPr="007D756F">
        <w:rPr>
          <w:sz w:val="24"/>
          <w:szCs w:val="24"/>
        </w:rPr>
        <w:t>DIY pada tahun 2018 sebesar 12,37 % dan angka ini turun menjadi 10,69 pada tahun 2019. Prevalensi balita pendek terbesar adalah Kabupaten Gunung Kidul (17,94)</w:t>
      </w:r>
      <w:r w:rsidRPr="007D756F">
        <w:rPr>
          <w:sz w:val="24"/>
          <w:szCs w:val="24"/>
          <w:lang w:val="en-US"/>
        </w:rPr>
        <w:t xml:space="preserve">, </w:t>
      </w:r>
      <w:proofErr w:type="spellStart"/>
      <w:r w:rsidRPr="007D756F">
        <w:rPr>
          <w:sz w:val="24"/>
          <w:szCs w:val="24"/>
          <w:lang w:val="en-US"/>
        </w:rPr>
        <w:t>Kabupaten</w:t>
      </w:r>
      <w:proofErr w:type="spellEnd"/>
      <w:r w:rsidRPr="007D756F">
        <w:rPr>
          <w:sz w:val="24"/>
          <w:szCs w:val="24"/>
          <w:lang w:val="en-US"/>
        </w:rPr>
        <w:t xml:space="preserve"> </w:t>
      </w:r>
      <w:proofErr w:type="spellStart"/>
      <w:r w:rsidRPr="007D756F">
        <w:rPr>
          <w:sz w:val="24"/>
          <w:szCs w:val="24"/>
          <w:lang w:val="en-US"/>
        </w:rPr>
        <w:t>Kulon</w:t>
      </w:r>
      <w:proofErr w:type="spellEnd"/>
      <w:r w:rsidRPr="007D756F">
        <w:rPr>
          <w:sz w:val="24"/>
          <w:szCs w:val="24"/>
          <w:lang w:val="en-US"/>
        </w:rPr>
        <w:t xml:space="preserve"> </w:t>
      </w:r>
      <w:proofErr w:type="spellStart"/>
      <w:r w:rsidRPr="007D756F">
        <w:rPr>
          <w:sz w:val="24"/>
          <w:szCs w:val="24"/>
          <w:lang w:val="en-US"/>
        </w:rPr>
        <w:t>Progo</w:t>
      </w:r>
      <w:proofErr w:type="spellEnd"/>
      <w:r w:rsidRPr="007D756F">
        <w:rPr>
          <w:sz w:val="24"/>
          <w:szCs w:val="24"/>
          <w:lang w:val="en-US"/>
        </w:rPr>
        <w:t xml:space="preserve"> (14,32%), Kota Yogyakarta (12,82 %), </w:t>
      </w:r>
      <w:proofErr w:type="spellStart"/>
      <w:r w:rsidRPr="007D756F">
        <w:rPr>
          <w:sz w:val="24"/>
          <w:szCs w:val="24"/>
          <w:lang w:val="en-US"/>
        </w:rPr>
        <w:t>Kabupaten</w:t>
      </w:r>
      <w:proofErr w:type="spellEnd"/>
      <w:r w:rsidRPr="007D756F">
        <w:rPr>
          <w:sz w:val="24"/>
          <w:szCs w:val="24"/>
          <w:lang w:val="en-US"/>
        </w:rPr>
        <w:t xml:space="preserve"> </w:t>
      </w:r>
      <w:proofErr w:type="spellStart"/>
      <w:r w:rsidRPr="007D756F">
        <w:rPr>
          <w:sz w:val="24"/>
          <w:szCs w:val="24"/>
          <w:lang w:val="en-US"/>
        </w:rPr>
        <w:t>Sleman</w:t>
      </w:r>
      <w:proofErr w:type="spellEnd"/>
      <w:r w:rsidRPr="007D756F">
        <w:rPr>
          <w:sz w:val="24"/>
          <w:szCs w:val="24"/>
          <w:lang w:val="en-US"/>
        </w:rPr>
        <w:t xml:space="preserve"> (11%) dan </w:t>
      </w:r>
      <w:proofErr w:type="spellStart"/>
      <w:r w:rsidRPr="007D756F">
        <w:rPr>
          <w:sz w:val="24"/>
          <w:szCs w:val="24"/>
          <w:lang w:val="en-US"/>
        </w:rPr>
        <w:t>Kabupaten</w:t>
      </w:r>
      <w:proofErr w:type="spellEnd"/>
      <w:r w:rsidRPr="007D756F">
        <w:rPr>
          <w:sz w:val="24"/>
          <w:szCs w:val="24"/>
          <w:lang w:val="en-US"/>
        </w:rPr>
        <w:t xml:space="preserve"> Bantul (9,75%). </w:t>
      </w:r>
      <w:r w:rsidRPr="007D756F">
        <w:rPr>
          <w:sz w:val="24"/>
          <w:szCs w:val="24"/>
        </w:rPr>
        <w:t xml:space="preserve">Sehingga pertanyaan penelitian penulis adalah: </w:t>
      </w:r>
      <w:proofErr w:type="spellStart"/>
      <w:r w:rsidRPr="007D756F">
        <w:rPr>
          <w:sz w:val="24"/>
          <w:szCs w:val="24"/>
          <w:lang w:val="en-US"/>
        </w:rPr>
        <w:t>adakah</w:t>
      </w:r>
      <w:proofErr w:type="spellEnd"/>
      <w:r w:rsidRPr="007D756F">
        <w:rPr>
          <w:sz w:val="24"/>
          <w:szCs w:val="24"/>
          <w:lang w:val="en-US"/>
        </w:rPr>
        <w:t xml:space="preserve"> </w:t>
      </w:r>
      <w:r w:rsidRPr="007D756F">
        <w:rPr>
          <w:sz w:val="24"/>
          <w:szCs w:val="24"/>
        </w:rPr>
        <w:t xml:space="preserve">hubungan antara kejadian </w:t>
      </w:r>
      <w:r w:rsidRPr="007D756F">
        <w:rPr>
          <w:i/>
          <w:sz w:val="24"/>
          <w:szCs w:val="24"/>
        </w:rPr>
        <w:t xml:space="preserve">stunting </w:t>
      </w:r>
      <w:r w:rsidRPr="007D756F">
        <w:rPr>
          <w:sz w:val="24"/>
          <w:szCs w:val="24"/>
        </w:rPr>
        <w:t>dengan perkembangan sosial emosional anak usia prasek</w:t>
      </w:r>
      <w:proofErr w:type="spellStart"/>
      <w:r w:rsidRPr="007D756F">
        <w:rPr>
          <w:sz w:val="24"/>
          <w:szCs w:val="24"/>
          <w:lang w:val="en-US"/>
        </w:rPr>
        <w:t>olah</w:t>
      </w:r>
      <w:proofErr w:type="spellEnd"/>
      <w:r w:rsidRPr="007D756F">
        <w:rPr>
          <w:sz w:val="24"/>
          <w:szCs w:val="24"/>
          <w:lang w:val="en-US"/>
        </w:rPr>
        <w:t>?</w:t>
      </w:r>
    </w:p>
    <w:p w14:paraId="3BF435A1" w14:textId="77777777" w:rsidR="00EE2769" w:rsidRPr="007D756F" w:rsidRDefault="00EE2769" w:rsidP="00EE2769">
      <w:pPr>
        <w:pStyle w:val="ListParagraph"/>
        <w:numPr>
          <w:ilvl w:val="0"/>
          <w:numId w:val="1"/>
        </w:numPr>
        <w:spacing w:line="480" w:lineRule="auto"/>
        <w:jc w:val="both"/>
        <w:rPr>
          <w:b/>
          <w:bCs/>
          <w:sz w:val="24"/>
          <w:szCs w:val="24"/>
          <w:lang w:val="en-US"/>
        </w:rPr>
      </w:pPr>
      <w:proofErr w:type="spellStart"/>
      <w:r w:rsidRPr="007D756F">
        <w:rPr>
          <w:b/>
          <w:bCs/>
          <w:sz w:val="24"/>
          <w:szCs w:val="24"/>
          <w:lang w:val="en-US"/>
        </w:rPr>
        <w:t>Tujuan</w:t>
      </w:r>
      <w:proofErr w:type="spellEnd"/>
      <w:r w:rsidRPr="007D756F">
        <w:rPr>
          <w:b/>
          <w:bCs/>
          <w:sz w:val="24"/>
          <w:szCs w:val="24"/>
          <w:lang w:val="en-US"/>
        </w:rPr>
        <w:t xml:space="preserve"> </w:t>
      </w:r>
      <w:proofErr w:type="spellStart"/>
      <w:r w:rsidRPr="007D756F">
        <w:rPr>
          <w:b/>
          <w:bCs/>
          <w:sz w:val="24"/>
          <w:szCs w:val="24"/>
          <w:lang w:val="en-US"/>
        </w:rPr>
        <w:t>Penelitian</w:t>
      </w:r>
      <w:proofErr w:type="spellEnd"/>
    </w:p>
    <w:p w14:paraId="22BA4239" w14:textId="77777777" w:rsidR="00EE2769" w:rsidRPr="007D756F" w:rsidRDefault="00EE2769" w:rsidP="00EE2769">
      <w:pPr>
        <w:pStyle w:val="ListParagraph"/>
        <w:numPr>
          <w:ilvl w:val="0"/>
          <w:numId w:val="2"/>
        </w:numPr>
        <w:spacing w:line="456" w:lineRule="auto"/>
        <w:jc w:val="both"/>
        <w:rPr>
          <w:sz w:val="24"/>
          <w:szCs w:val="24"/>
          <w:lang w:val="en-US"/>
        </w:rPr>
      </w:pPr>
      <w:proofErr w:type="spellStart"/>
      <w:r w:rsidRPr="007D756F">
        <w:rPr>
          <w:sz w:val="24"/>
          <w:szCs w:val="24"/>
          <w:lang w:val="en-US"/>
        </w:rPr>
        <w:t>Tujuan</w:t>
      </w:r>
      <w:proofErr w:type="spellEnd"/>
      <w:r w:rsidRPr="007D756F">
        <w:rPr>
          <w:sz w:val="24"/>
          <w:szCs w:val="24"/>
          <w:lang w:val="en-US"/>
        </w:rPr>
        <w:t xml:space="preserve"> </w:t>
      </w:r>
      <w:proofErr w:type="spellStart"/>
      <w:r w:rsidRPr="007D756F">
        <w:rPr>
          <w:sz w:val="24"/>
          <w:szCs w:val="24"/>
          <w:lang w:val="en-US"/>
        </w:rPr>
        <w:t>Umum</w:t>
      </w:r>
      <w:proofErr w:type="spellEnd"/>
    </w:p>
    <w:p w14:paraId="5E8B4B4A" w14:textId="77777777" w:rsidR="00EE2769" w:rsidRPr="007D756F" w:rsidRDefault="00EE2769" w:rsidP="00EE2769">
      <w:pPr>
        <w:pStyle w:val="ListParagraph"/>
        <w:spacing w:line="456" w:lineRule="auto"/>
        <w:ind w:left="1080" w:firstLine="0"/>
        <w:jc w:val="both"/>
        <w:rPr>
          <w:sz w:val="24"/>
          <w:szCs w:val="24"/>
          <w:lang w:val="en-US"/>
        </w:rPr>
      </w:pPr>
      <w:r w:rsidRPr="007D756F">
        <w:rPr>
          <w:sz w:val="24"/>
          <w:szCs w:val="24"/>
        </w:rPr>
        <w:t xml:space="preserve">Tujuan dari penelitian ini adalah mengetahui hubungan </w:t>
      </w:r>
      <w:proofErr w:type="spellStart"/>
      <w:r w:rsidRPr="007D756F">
        <w:rPr>
          <w:sz w:val="24"/>
          <w:szCs w:val="24"/>
          <w:lang w:val="en-US"/>
        </w:rPr>
        <w:t>kejadian</w:t>
      </w:r>
      <w:proofErr w:type="spellEnd"/>
      <w:r w:rsidRPr="007D756F">
        <w:rPr>
          <w:sz w:val="24"/>
          <w:szCs w:val="24"/>
          <w:lang w:val="en-US"/>
        </w:rPr>
        <w:t xml:space="preserve"> </w:t>
      </w:r>
      <w:r w:rsidRPr="007D756F">
        <w:rPr>
          <w:i/>
          <w:iCs/>
          <w:sz w:val="24"/>
          <w:szCs w:val="24"/>
        </w:rPr>
        <w:t xml:space="preserve">stunting </w:t>
      </w:r>
      <w:r w:rsidRPr="007D756F">
        <w:rPr>
          <w:sz w:val="24"/>
          <w:szCs w:val="24"/>
        </w:rPr>
        <w:t xml:space="preserve">dengan </w:t>
      </w:r>
      <w:proofErr w:type="spellStart"/>
      <w:r w:rsidRPr="007D756F">
        <w:rPr>
          <w:sz w:val="24"/>
          <w:szCs w:val="24"/>
          <w:lang w:val="en-US"/>
        </w:rPr>
        <w:t>gangguan</w:t>
      </w:r>
      <w:proofErr w:type="spellEnd"/>
      <w:r w:rsidRPr="007D756F">
        <w:rPr>
          <w:sz w:val="24"/>
          <w:szCs w:val="24"/>
          <w:lang w:val="en-US"/>
        </w:rPr>
        <w:t xml:space="preserve"> </w:t>
      </w:r>
      <w:proofErr w:type="spellStart"/>
      <w:r w:rsidRPr="007D756F">
        <w:rPr>
          <w:sz w:val="24"/>
          <w:szCs w:val="24"/>
          <w:lang w:val="en-US"/>
        </w:rPr>
        <w:t>perilaku</w:t>
      </w:r>
      <w:proofErr w:type="spellEnd"/>
      <w:r w:rsidRPr="007D756F">
        <w:rPr>
          <w:sz w:val="24"/>
          <w:szCs w:val="24"/>
          <w:lang w:val="en-US"/>
        </w:rPr>
        <w:t xml:space="preserve"> </w:t>
      </w:r>
      <w:r w:rsidRPr="007D756F">
        <w:rPr>
          <w:sz w:val="24"/>
          <w:szCs w:val="24"/>
        </w:rPr>
        <w:t xml:space="preserve"> emosional pada</w:t>
      </w:r>
      <w:r w:rsidRPr="007D756F">
        <w:rPr>
          <w:sz w:val="24"/>
          <w:szCs w:val="24"/>
          <w:lang w:val="en-US"/>
        </w:rPr>
        <w:t xml:space="preserve"> </w:t>
      </w:r>
      <w:proofErr w:type="spellStart"/>
      <w:r w:rsidRPr="007D756F">
        <w:rPr>
          <w:sz w:val="24"/>
          <w:szCs w:val="24"/>
          <w:lang w:val="en-US"/>
        </w:rPr>
        <w:t>anak</w:t>
      </w:r>
      <w:proofErr w:type="spellEnd"/>
      <w:r w:rsidRPr="007D756F">
        <w:rPr>
          <w:sz w:val="24"/>
          <w:szCs w:val="24"/>
        </w:rPr>
        <w:t xml:space="preserve"> </w:t>
      </w:r>
      <w:proofErr w:type="spellStart"/>
      <w:r w:rsidRPr="007D756F">
        <w:rPr>
          <w:sz w:val="24"/>
          <w:szCs w:val="24"/>
          <w:lang w:val="en-US"/>
        </w:rPr>
        <w:t>prasekolah</w:t>
      </w:r>
      <w:proofErr w:type="spellEnd"/>
      <w:r w:rsidRPr="007D756F">
        <w:rPr>
          <w:sz w:val="24"/>
          <w:szCs w:val="24"/>
          <w:lang w:val="en-US"/>
        </w:rPr>
        <w:t xml:space="preserve"> </w:t>
      </w:r>
      <w:r w:rsidRPr="007D756F">
        <w:rPr>
          <w:sz w:val="24"/>
          <w:szCs w:val="24"/>
        </w:rPr>
        <w:t>di Wilayah Kerja Puskesmas</w:t>
      </w:r>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1 </w:t>
      </w:r>
      <w:proofErr w:type="spellStart"/>
      <w:r w:rsidRPr="007D756F">
        <w:rPr>
          <w:sz w:val="24"/>
          <w:szCs w:val="24"/>
          <w:lang w:val="en-US"/>
        </w:rPr>
        <w:t>Gunung</w:t>
      </w:r>
      <w:proofErr w:type="spellEnd"/>
      <w:r w:rsidRPr="007D756F">
        <w:rPr>
          <w:sz w:val="24"/>
          <w:szCs w:val="24"/>
          <w:lang w:val="en-US"/>
        </w:rPr>
        <w:t xml:space="preserve"> </w:t>
      </w:r>
      <w:proofErr w:type="spellStart"/>
      <w:r w:rsidRPr="007D756F">
        <w:rPr>
          <w:sz w:val="24"/>
          <w:szCs w:val="24"/>
          <w:lang w:val="en-US"/>
        </w:rPr>
        <w:t>Kidul</w:t>
      </w:r>
      <w:proofErr w:type="spellEnd"/>
      <w:r w:rsidRPr="007D756F">
        <w:rPr>
          <w:sz w:val="24"/>
          <w:szCs w:val="24"/>
          <w:lang w:val="en-US"/>
        </w:rPr>
        <w:t>.</w:t>
      </w:r>
    </w:p>
    <w:p w14:paraId="20D433C5" w14:textId="77777777" w:rsidR="00EE2769" w:rsidRPr="007D756F" w:rsidRDefault="00EE2769" w:rsidP="00EE2769">
      <w:pPr>
        <w:pStyle w:val="ListParagraph"/>
        <w:numPr>
          <w:ilvl w:val="0"/>
          <w:numId w:val="2"/>
        </w:numPr>
        <w:spacing w:line="456" w:lineRule="auto"/>
        <w:jc w:val="both"/>
        <w:rPr>
          <w:sz w:val="24"/>
          <w:szCs w:val="24"/>
          <w:lang w:val="en-US"/>
        </w:rPr>
      </w:pPr>
      <w:proofErr w:type="spellStart"/>
      <w:r w:rsidRPr="007D756F">
        <w:rPr>
          <w:sz w:val="24"/>
          <w:szCs w:val="24"/>
          <w:lang w:val="en-US"/>
        </w:rPr>
        <w:t>Tujuan</w:t>
      </w:r>
      <w:proofErr w:type="spellEnd"/>
      <w:r w:rsidRPr="007D756F">
        <w:rPr>
          <w:sz w:val="24"/>
          <w:szCs w:val="24"/>
          <w:lang w:val="en-US"/>
        </w:rPr>
        <w:t xml:space="preserve"> </w:t>
      </w:r>
      <w:proofErr w:type="spellStart"/>
      <w:r w:rsidRPr="007D756F">
        <w:rPr>
          <w:sz w:val="24"/>
          <w:szCs w:val="24"/>
          <w:lang w:val="en-US"/>
        </w:rPr>
        <w:t>Khusus</w:t>
      </w:r>
      <w:proofErr w:type="spellEnd"/>
    </w:p>
    <w:p w14:paraId="07D2D6E6" w14:textId="77777777" w:rsidR="00EE2769" w:rsidRPr="007D756F" w:rsidRDefault="00EE2769" w:rsidP="00EE2769">
      <w:pPr>
        <w:pStyle w:val="ListParagraph"/>
        <w:numPr>
          <w:ilvl w:val="0"/>
          <w:numId w:val="3"/>
        </w:numPr>
        <w:tabs>
          <w:tab w:val="left" w:pos="3338"/>
        </w:tabs>
        <w:spacing w:line="456" w:lineRule="auto"/>
        <w:ind w:right="49"/>
        <w:contextualSpacing/>
        <w:jc w:val="both"/>
        <w:rPr>
          <w:sz w:val="24"/>
          <w:szCs w:val="24"/>
        </w:rPr>
      </w:pPr>
      <w:r w:rsidRPr="007D756F">
        <w:rPr>
          <w:sz w:val="24"/>
          <w:szCs w:val="24"/>
        </w:rPr>
        <w:t>Mengetahui karakteristik</w:t>
      </w:r>
      <w:r w:rsidRPr="007D756F">
        <w:rPr>
          <w:sz w:val="24"/>
          <w:szCs w:val="24"/>
          <w:lang w:val="en-US"/>
        </w:rPr>
        <w:t xml:space="preserve"> </w:t>
      </w:r>
      <w:proofErr w:type="spellStart"/>
      <w:r w:rsidRPr="007D756F">
        <w:rPr>
          <w:sz w:val="24"/>
          <w:szCs w:val="24"/>
          <w:lang w:val="en-US"/>
        </w:rPr>
        <w:t>responden</w:t>
      </w:r>
      <w:proofErr w:type="spellEnd"/>
      <w:r w:rsidRPr="007D756F">
        <w:rPr>
          <w:sz w:val="24"/>
          <w:szCs w:val="24"/>
          <w:lang w:val="en-US"/>
        </w:rPr>
        <w:t xml:space="preserve"> </w:t>
      </w:r>
      <w:proofErr w:type="spellStart"/>
      <w:r w:rsidRPr="007D756F">
        <w:rPr>
          <w:sz w:val="24"/>
          <w:szCs w:val="24"/>
          <w:lang w:val="en-US"/>
        </w:rPr>
        <w:t>meliputi</w:t>
      </w:r>
      <w:proofErr w:type="spellEnd"/>
      <w:r w:rsidRPr="007D756F">
        <w:rPr>
          <w:sz w:val="24"/>
          <w:szCs w:val="24"/>
        </w:rPr>
        <w:t xml:space="preserve"> </w:t>
      </w:r>
      <w:proofErr w:type="spellStart"/>
      <w:r w:rsidRPr="007D756F">
        <w:rPr>
          <w:sz w:val="24"/>
          <w:szCs w:val="24"/>
          <w:lang w:val="en-US"/>
        </w:rPr>
        <w:t>pendapatan</w:t>
      </w:r>
      <w:proofErr w:type="spellEnd"/>
      <w:r w:rsidRPr="007D756F">
        <w:rPr>
          <w:sz w:val="24"/>
          <w:szCs w:val="24"/>
          <w:lang w:val="en-US"/>
        </w:rPr>
        <w:t xml:space="preserve"> </w:t>
      </w:r>
      <w:proofErr w:type="spellStart"/>
      <w:r w:rsidRPr="007D756F">
        <w:rPr>
          <w:sz w:val="24"/>
          <w:szCs w:val="24"/>
          <w:lang w:val="en-US"/>
        </w:rPr>
        <w:t>keluarga</w:t>
      </w:r>
      <w:proofErr w:type="spellEnd"/>
      <w:r w:rsidRPr="007D756F">
        <w:rPr>
          <w:sz w:val="24"/>
          <w:szCs w:val="24"/>
          <w:lang w:val="en-US"/>
        </w:rPr>
        <w:t xml:space="preserve">, Pendidikan  </w:t>
      </w:r>
      <w:proofErr w:type="spellStart"/>
      <w:r w:rsidRPr="007D756F">
        <w:rPr>
          <w:sz w:val="24"/>
          <w:szCs w:val="24"/>
          <w:lang w:val="en-US"/>
        </w:rPr>
        <w:t>ibu</w:t>
      </w:r>
      <w:proofErr w:type="spellEnd"/>
      <w:r w:rsidRPr="007D756F">
        <w:rPr>
          <w:sz w:val="24"/>
          <w:szCs w:val="24"/>
          <w:lang w:val="en-US"/>
        </w:rPr>
        <w:t xml:space="preserve"> </w:t>
      </w:r>
      <w:proofErr w:type="spellStart"/>
      <w:r w:rsidRPr="007D756F">
        <w:rPr>
          <w:sz w:val="24"/>
          <w:szCs w:val="24"/>
          <w:lang w:val="en-US"/>
        </w:rPr>
        <w:t>serta</w:t>
      </w:r>
      <w:proofErr w:type="spellEnd"/>
      <w:r w:rsidRPr="007D756F">
        <w:rPr>
          <w:sz w:val="24"/>
          <w:szCs w:val="24"/>
          <w:lang w:val="en-US"/>
        </w:rPr>
        <w:t xml:space="preserve"> </w:t>
      </w:r>
      <w:proofErr w:type="spellStart"/>
      <w:r w:rsidRPr="007D756F">
        <w:rPr>
          <w:sz w:val="24"/>
          <w:szCs w:val="24"/>
          <w:lang w:val="en-US"/>
        </w:rPr>
        <w:t>pekerjaan</w:t>
      </w:r>
      <w:proofErr w:type="spellEnd"/>
      <w:r w:rsidRPr="007D756F">
        <w:rPr>
          <w:sz w:val="24"/>
          <w:szCs w:val="24"/>
          <w:lang w:val="en-US"/>
        </w:rPr>
        <w:t xml:space="preserve"> </w:t>
      </w:r>
      <w:proofErr w:type="spellStart"/>
      <w:r w:rsidRPr="007D756F">
        <w:rPr>
          <w:sz w:val="24"/>
          <w:szCs w:val="24"/>
          <w:lang w:val="en-US"/>
        </w:rPr>
        <w:t>ibu</w:t>
      </w:r>
      <w:proofErr w:type="spellEnd"/>
      <w:r w:rsidRPr="007D756F">
        <w:rPr>
          <w:sz w:val="24"/>
          <w:szCs w:val="24"/>
          <w:lang w:val="en-US"/>
        </w:rPr>
        <w:t xml:space="preserve"> </w:t>
      </w:r>
      <w:proofErr w:type="spellStart"/>
      <w:r w:rsidRPr="007D756F">
        <w:rPr>
          <w:sz w:val="24"/>
          <w:szCs w:val="24"/>
          <w:lang w:val="en-US"/>
        </w:rPr>
        <w:t>terhadap</w:t>
      </w:r>
      <w:proofErr w:type="spellEnd"/>
      <w:r w:rsidRPr="007D756F">
        <w:rPr>
          <w:sz w:val="24"/>
          <w:szCs w:val="24"/>
          <w:lang w:val="en-US"/>
        </w:rPr>
        <w:t xml:space="preserve"> </w:t>
      </w:r>
      <w:r w:rsidRPr="007D756F">
        <w:rPr>
          <w:i/>
          <w:iCs/>
          <w:sz w:val="24"/>
          <w:szCs w:val="24"/>
          <w:lang w:val="en-US"/>
        </w:rPr>
        <w:t>stunting</w:t>
      </w:r>
      <w:r w:rsidRPr="007D756F">
        <w:rPr>
          <w:sz w:val="24"/>
          <w:szCs w:val="24"/>
          <w:lang w:val="en-US"/>
        </w:rPr>
        <w:t xml:space="preserve"> dan </w:t>
      </w:r>
      <w:proofErr w:type="spellStart"/>
      <w:r w:rsidRPr="007D756F">
        <w:rPr>
          <w:sz w:val="24"/>
          <w:szCs w:val="24"/>
          <w:lang w:val="en-US"/>
        </w:rPr>
        <w:t>gangguan</w:t>
      </w:r>
      <w:proofErr w:type="spellEnd"/>
      <w:r w:rsidRPr="007D756F">
        <w:rPr>
          <w:sz w:val="24"/>
          <w:szCs w:val="24"/>
          <w:lang w:val="en-US"/>
        </w:rPr>
        <w:t xml:space="preserve"> </w:t>
      </w:r>
      <w:proofErr w:type="spellStart"/>
      <w:r w:rsidRPr="007D756F">
        <w:rPr>
          <w:sz w:val="24"/>
          <w:szCs w:val="24"/>
          <w:lang w:val="en-US"/>
        </w:rPr>
        <w:t>perilaku</w:t>
      </w:r>
      <w:proofErr w:type="spellEnd"/>
      <w:r w:rsidRPr="007D756F">
        <w:rPr>
          <w:sz w:val="24"/>
          <w:szCs w:val="24"/>
          <w:lang w:val="en-US"/>
        </w:rPr>
        <w:t xml:space="preserve"> </w:t>
      </w:r>
      <w:proofErr w:type="spellStart"/>
      <w:r w:rsidRPr="007D756F">
        <w:rPr>
          <w:sz w:val="24"/>
          <w:szCs w:val="24"/>
          <w:lang w:val="en-US"/>
        </w:rPr>
        <w:t>emosional</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 xml:space="preserve"> </w:t>
      </w:r>
      <w:r w:rsidRPr="007D756F">
        <w:rPr>
          <w:sz w:val="24"/>
          <w:szCs w:val="24"/>
        </w:rPr>
        <w:t xml:space="preserve">di </w:t>
      </w:r>
      <w:r w:rsidRPr="007D756F">
        <w:rPr>
          <w:bCs/>
          <w:sz w:val="24"/>
          <w:szCs w:val="24"/>
        </w:rPr>
        <w:t xml:space="preserve">wilayah kerja Puskesmas </w:t>
      </w:r>
      <w:proofErr w:type="spellStart"/>
      <w:r w:rsidRPr="007D756F">
        <w:rPr>
          <w:bCs/>
          <w:sz w:val="24"/>
          <w:szCs w:val="24"/>
          <w:lang w:val="en-US"/>
        </w:rPr>
        <w:t>Patuk</w:t>
      </w:r>
      <w:proofErr w:type="spellEnd"/>
      <w:r w:rsidRPr="007D756F">
        <w:rPr>
          <w:bCs/>
          <w:sz w:val="24"/>
          <w:szCs w:val="24"/>
          <w:lang w:val="en-US"/>
        </w:rPr>
        <w:t xml:space="preserve"> 1 </w:t>
      </w:r>
      <w:proofErr w:type="spellStart"/>
      <w:r w:rsidRPr="007D756F">
        <w:rPr>
          <w:bCs/>
          <w:sz w:val="24"/>
          <w:szCs w:val="24"/>
          <w:lang w:val="en-US"/>
        </w:rPr>
        <w:t>Gunung</w:t>
      </w:r>
      <w:proofErr w:type="spellEnd"/>
      <w:r w:rsidRPr="007D756F">
        <w:rPr>
          <w:bCs/>
          <w:sz w:val="24"/>
          <w:szCs w:val="24"/>
          <w:lang w:val="en-US"/>
        </w:rPr>
        <w:t xml:space="preserve"> </w:t>
      </w:r>
      <w:proofErr w:type="spellStart"/>
      <w:r w:rsidRPr="007D756F">
        <w:rPr>
          <w:bCs/>
          <w:sz w:val="24"/>
          <w:szCs w:val="24"/>
          <w:lang w:val="en-US"/>
        </w:rPr>
        <w:t>Kidul</w:t>
      </w:r>
      <w:proofErr w:type="spellEnd"/>
      <w:r w:rsidRPr="007D756F">
        <w:rPr>
          <w:bCs/>
          <w:sz w:val="24"/>
          <w:szCs w:val="24"/>
          <w:lang w:val="en-US"/>
        </w:rPr>
        <w:t>.</w:t>
      </w:r>
    </w:p>
    <w:p w14:paraId="3E8AF039" w14:textId="77777777" w:rsidR="00EE2769" w:rsidRPr="007D756F" w:rsidRDefault="00EE2769" w:rsidP="00EE2769">
      <w:pPr>
        <w:pStyle w:val="ListParagraph"/>
        <w:numPr>
          <w:ilvl w:val="0"/>
          <w:numId w:val="3"/>
        </w:numPr>
        <w:tabs>
          <w:tab w:val="left" w:pos="3338"/>
        </w:tabs>
        <w:spacing w:line="456" w:lineRule="auto"/>
        <w:ind w:right="49"/>
        <w:contextualSpacing/>
        <w:jc w:val="both"/>
        <w:rPr>
          <w:sz w:val="28"/>
          <w:szCs w:val="28"/>
        </w:rPr>
      </w:pPr>
      <w:r w:rsidRPr="007D756F">
        <w:rPr>
          <w:sz w:val="24"/>
          <w:szCs w:val="24"/>
        </w:rPr>
        <w:t>mengetahui kejadian gangguan perilaku emosional pada anak prasekolah berdasarkan kejadian stunting</w:t>
      </w:r>
      <w:r w:rsidRPr="007D756F">
        <w:rPr>
          <w:sz w:val="24"/>
          <w:szCs w:val="24"/>
          <w:lang w:val="en-US"/>
        </w:rPr>
        <w:t>.</w:t>
      </w:r>
    </w:p>
    <w:p w14:paraId="732E9D29" w14:textId="77777777" w:rsidR="00EE2769" w:rsidRPr="007D756F" w:rsidRDefault="00EE2769" w:rsidP="00EE2769">
      <w:pPr>
        <w:pStyle w:val="ListParagraph"/>
        <w:numPr>
          <w:ilvl w:val="0"/>
          <w:numId w:val="1"/>
        </w:numPr>
        <w:spacing w:line="432" w:lineRule="auto"/>
        <w:jc w:val="both"/>
        <w:rPr>
          <w:b/>
          <w:bCs/>
          <w:sz w:val="24"/>
          <w:szCs w:val="24"/>
          <w:lang w:val="en-US"/>
        </w:rPr>
      </w:pPr>
      <w:r w:rsidRPr="007D756F">
        <w:rPr>
          <w:b/>
          <w:bCs/>
          <w:sz w:val="24"/>
          <w:szCs w:val="24"/>
          <w:lang w:val="en-US"/>
        </w:rPr>
        <w:t xml:space="preserve">Ruang </w:t>
      </w:r>
      <w:proofErr w:type="spellStart"/>
      <w:r w:rsidRPr="007D756F">
        <w:rPr>
          <w:b/>
          <w:bCs/>
          <w:sz w:val="24"/>
          <w:szCs w:val="24"/>
          <w:lang w:val="en-US"/>
        </w:rPr>
        <w:t>Lingkup</w:t>
      </w:r>
      <w:proofErr w:type="spellEnd"/>
    </w:p>
    <w:p w14:paraId="5E5021A8" w14:textId="77777777" w:rsidR="00EE2769" w:rsidRPr="007D756F" w:rsidRDefault="00EE2769" w:rsidP="00EE2769">
      <w:pPr>
        <w:pStyle w:val="BodyText"/>
        <w:spacing w:line="432" w:lineRule="auto"/>
        <w:ind w:left="720" w:right="49"/>
        <w:jc w:val="both"/>
        <w:rPr>
          <w:sz w:val="24"/>
          <w:szCs w:val="24"/>
          <w:lang w:val="en-US"/>
        </w:rPr>
      </w:pPr>
      <w:r w:rsidRPr="007D756F">
        <w:rPr>
          <w:sz w:val="24"/>
          <w:szCs w:val="24"/>
        </w:rPr>
        <w:t xml:space="preserve">Ruang lingkup ini termasuk dalam lingkup kebidanan terkait dengan pelayanan ibu dan anak yang berfokus pada kejadian </w:t>
      </w:r>
      <w:r w:rsidRPr="007D756F">
        <w:rPr>
          <w:i/>
          <w:sz w:val="24"/>
          <w:szCs w:val="24"/>
        </w:rPr>
        <w:t xml:space="preserve">stunting </w:t>
      </w:r>
      <w:r w:rsidRPr="007D756F">
        <w:rPr>
          <w:sz w:val="24"/>
          <w:szCs w:val="24"/>
        </w:rPr>
        <w:t>serta hubungannya dengan perkembangan sosial emosional anak prasekolah</w:t>
      </w:r>
      <w:r w:rsidRPr="007D756F">
        <w:rPr>
          <w:sz w:val="24"/>
          <w:szCs w:val="24"/>
          <w:lang w:val="en-US"/>
        </w:rPr>
        <w:t>.</w:t>
      </w:r>
    </w:p>
    <w:p w14:paraId="43281C4C" w14:textId="77777777" w:rsidR="00EE2769" w:rsidRPr="007D756F" w:rsidRDefault="00EE2769" w:rsidP="00EE2769">
      <w:pPr>
        <w:pStyle w:val="BodyText"/>
        <w:numPr>
          <w:ilvl w:val="0"/>
          <w:numId w:val="1"/>
        </w:numPr>
        <w:spacing w:line="432" w:lineRule="auto"/>
        <w:ind w:right="49"/>
        <w:jc w:val="both"/>
        <w:rPr>
          <w:b/>
          <w:bCs/>
          <w:sz w:val="24"/>
          <w:szCs w:val="24"/>
          <w:lang w:val="en-US"/>
        </w:rPr>
      </w:pPr>
      <w:proofErr w:type="spellStart"/>
      <w:r w:rsidRPr="007D756F">
        <w:rPr>
          <w:b/>
          <w:bCs/>
          <w:sz w:val="24"/>
          <w:szCs w:val="24"/>
          <w:lang w:val="en-US"/>
        </w:rPr>
        <w:t>Manfaat</w:t>
      </w:r>
      <w:proofErr w:type="spellEnd"/>
      <w:r w:rsidRPr="007D756F">
        <w:rPr>
          <w:b/>
          <w:bCs/>
          <w:sz w:val="24"/>
          <w:szCs w:val="24"/>
          <w:lang w:val="en-US"/>
        </w:rPr>
        <w:t xml:space="preserve"> </w:t>
      </w:r>
      <w:proofErr w:type="spellStart"/>
      <w:r w:rsidRPr="007D756F">
        <w:rPr>
          <w:b/>
          <w:bCs/>
          <w:sz w:val="24"/>
          <w:szCs w:val="24"/>
          <w:lang w:val="en-US"/>
        </w:rPr>
        <w:t>penelitian</w:t>
      </w:r>
      <w:proofErr w:type="spellEnd"/>
    </w:p>
    <w:p w14:paraId="74D26985" w14:textId="77777777" w:rsidR="00EE2769" w:rsidRPr="007D756F" w:rsidRDefault="00EE2769" w:rsidP="00EE2769">
      <w:pPr>
        <w:pStyle w:val="BodyText"/>
        <w:numPr>
          <w:ilvl w:val="0"/>
          <w:numId w:val="4"/>
        </w:numPr>
        <w:spacing w:line="432" w:lineRule="auto"/>
        <w:ind w:right="49"/>
        <w:jc w:val="both"/>
        <w:rPr>
          <w:sz w:val="24"/>
          <w:szCs w:val="24"/>
          <w:lang w:val="en-US"/>
        </w:rPr>
      </w:pPr>
      <w:proofErr w:type="spellStart"/>
      <w:r w:rsidRPr="007D756F">
        <w:rPr>
          <w:sz w:val="24"/>
          <w:szCs w:val="24"/>
          <w:lang w:val="en-US"/>
        </w:rPr>
        <w:t>Manfaat</w:t>
      </w:r>
      <w:proofErr w:type="spellEnd"/>
      <w:r w:rsidRPr="007D756F">
        <w:rPr>
          <w:sz w:val="24"/>
          <w:szCs w:val="24"/>
          <w:lang w:val="en-US"/>
        </w:rPr>
        <w:t xml:space="preserve"> </w:t>
      </w:r>
      <w:proofErr w:type="spellStart"/>
      <w:r w:rsidRPr="007D756F">
        <w:rPr>
          <w:sz w:val="24"/>
          <w:szCs w:val="24"/>
          <w:lang w:val="en-US"/>
        </w:rPr>
        <w:t>teoritis</w:t>
      </w:r>
      <w:proofErr w:type="spellEnd"/>
    </w:p>
    <w:p w14:paraId="47271252" w14:textId="77777777" w:rsidR="00EE2769" w:rsidRPr="007D756F" w:rsidRDefault="00EE2769" w:rsidP="00EE2769">
      <w:pPr>
        <w:pStyle w:val="BodyText"/>
        <w:spacing w:line="432" w:lineRule="auto"/>
        <w:ind w:left="1080" w:right="49"/>
        <w:jc w:val="both"/>
        <w:rPr>
          <w:sz w:val="24"/>
          <w:szCs w:val="24"/>
          <w:lang w:val="en-US"/>
        </w:rPr>
      </w:pPr>
      <w:r w:rsidRPr="007D756F">
        <w:rPr>
          <w:sz w:val="24"/>
          <w:szCs w:val="24"/>
          <w:lang w:val="en-US"/>
        </w:rPr>
        <w:lastRenderedPageBreak/>
        <w:t xml:space="preserve">Hasil </w:t>
      </w:r>
      <w:proofErr w:type="spellStart"/>
      <w:r w:rsidRPr="007D756F">
        <w:rPr>
          <w:sz w:val="24"/>
          <w:szCs w:val="24"/>
          <w:lang w:val="en-US"/>
        </w:rPr>
        <w:t>penelitia</w:t>
      </w:r>
      <w:proofErr w:type="spellEnd"/>
      <w:r w:rsidRPr="007D756F">
        <w:rPr>
          <w:sz w:val="24"/>
          <w:szCs w:val="24"/>
          <w:lang w:val="en-US"/>
        </w:rPr>
        <w:t xml:space="preserve"> </w:t>
      </w:r>
      <w:proofErr w:type="spellStart"/>
      <w:r w:rsidRPr="007D756F">
        <w:rPr>
          <w:sz w:val="24"/>
          <w:szCs w:val="24"/>
          <w:lang w:val="en-US"/>
        </w:rPr>
        <w:t>ini</w:t>
      </w:r>
      <w:proofErr w:type="spellEnd"/>
      <w:r w:rsidRPr="007D756F">
        <w:rPr>
          <w:sz w:val="24"/>
          <w:szCs w:val="24"/>
          <w:lang w:val="en-US"/>
        </w:rPr>
        <w:t xml:space="preserve"> </w:t>
      </w:r>
      <w:proofErr w:type="spellStart"/>
      <w:r w:rsidRPr="007D756F">
        <w:rPr>
          <w:sz w:val="24"/>
          <w:szCs w:val="24"/>
          <w:lang w:val="en-US"/>
        </w:rPr>
        <w:t>diharapkan</w:t>
      </w:r>
      <w:proofErr w:type="spellEnd"/>
      <w:r w:rsidRPr="007D756F">
        <w:rPr>
          <w:sz w:val="24"/>
          <w:szCs w:val="24"/>
          <w:lang w:val="en-US"/>
        </w:rPr>
        <w:t xml:space="preserve"> </w:t>
      </w:r>
      <w:proofErr w:type="spellStart"/>
      <w:r w:rsidRPr="007D756F">
        <w:rPr>
          <w:sz w:val="24"/>
          <w:szCs w:val="24"/>
          <w:lang w:val="en-US"/>
        </w:rPr>
        <w:t>dapat</w:t>
      </w:r>
      <w:proofErr w:type="spellEnd"/>
      <w:r w:rsidRPr="007D756F">
        <w:rPr>
          <w:sz w:val="24"/>
          <w:szCs w:val="24"/>
          <w:lang w:val="en-US"/>
        </w:rPr>
        <w:t xml:space="preserve"> </w:t>
      </w:r>
      <w:proofErr w:type="spellStart"/>
      <w:r w:rsidRPr="007D756F">
        <w:rPr>
          <w:sz w:val="24"/>
          <w:szCs w:val="24"/>
          <w:lang w:val="en-US"/>
        </w:rPr>
        <w:t>menjadi</w:t>
      </w:r>
      <w:proofErr w:type="spellEnd"/>
      <w:r w:rsidRPr="007D756F">
        <w:rPr>
          <w:sz w:val="24"/>
          <w:szCs w:val="24"/>
          <w:lang w:val="en-US"/>
        </w:rPr>
        <w:t xml:space="preserve"> </w:t>
      </w:r>
      <w:proofErr w:type="spellStart"/>
      <w:r w:rsidRPr="007D756F">
        <w:rPr>
          <w:sz w:val="24"/>
          <w:szCs w:val="24"/>
          <w:lang w:val="en-US"/>
        </w:rPr>
        <w:t>tambahan</w:t>
      </w:r>
      <w:proofErr w:type="spellEnd"/>
      <w:r w:rsidRPr="007D756F">
        <w:rPr>
          <w:sz w:val="24"/>
          <w:szCs w:val="24"/>
          <w:lang w:val="en-US"/>
        </w:rPr>
        <w:t xml:space="preserve"> </w:t>
      </w:r>
      <w:proofErr w:type="spellStart"/>
      <w:r w:rsidRPr="007D756F">
        <w:rPr>
          <w:sz w:val="24"/>
          <w:szCs w:val="24"/>
          <w:lang w:val="en-US"/>
        </w:rPr>
        <w:t>informasi</w:t>
      </w:r>
      <w:proofErr w:type="spellEnd"/>
      <w:r w:rsidRPr="007D756F">
        <w:rPr>
          <w:sz w:val="24"/>
          <w:szCs w:val="24"/>
          <w:lang w:val="en-US"/>
        </w:rPr>
        <w:t xml:space="preserve"> </w:t>
      </w:r>
      <w:proofErr w:type="spellStart"/>
      <w:r w:rsidRPr="007D756F">
        <w:rPr>
          <w:sz w:val="24"/>
          <w:szCs w:val="24"/>
          <w:lang w:val="en-US"/>
        </w:rPr>
        <w:t>tentang</w:t>
      </w:r>
      <w:proofErr w:type="spellEnd"/>
      <w:r w:rsidRPr="007D756F">
        <w:rPr>
          <w:sz w:val="24"/>
          <w:szCs w:val="24"/>
          <w:lang w:val="en-US"/>
        </w:rPr>
        <w:t xml:space="preserve"> </w:t>
      </w:r>
      <w:proofErr w:type="spellStart"/>
      <w:r w:rsidRPr="007D756F">
        <w:rPr>
          <w:sz w:val="24"/>
          <w:szCs w:val="24"/>
          <w:lang w:val="en-US"/>
        </w:rPr>
        <w:t>hubungan</w:t>
      </w:r>
      <w:proofErr w:type="spellEnd"/>
      <w:r w:rsidRPr="007D756F">
        <w:rPr>
          <w:sz w:val="24"/>
          <w:szCs w:val="24"/>
          <w:lang w:val="en-US"/>
        </w:rPr>
        <w:t xml:space="preserve"> </w:t>
      </w:r>
      <w:proofErr w:type="spellStart"/>
      <w:r w:rsidRPr="007D756F">
        <w:rPr>
          <w:sz w:val="24"/>
          <w:szCs w:val="24"/>
          <w:lang w:val="en-US"/>
        </w:rPr>
        <w:t>kejadian</w:t>
      </w:r>
      <w:proofErr w:type="spellEnd"/>
      <w:r w:rsidRPr="007D756F">
        <w:rPr>
          <w:sz w:val="24"/>
          <w:szCs w:val="24"/>
          <w:lang w:val="en-US"/>
        </w:rPr>
        <w:t xml:space="preserve"> </w:t>
      </w:r>
      <w:r w:rsidRPr="007D756F">
        <w:rPr>
          <w:i/>
          <w:iCs/>
          <w:sz w:val="24"/>
          <w:szCs w:val="24"/>
          <w:lang w:val="en-US"/>
        </w:rPr>
        <w:t>stunting</w:t>
      </w:r>
      <w:r w:rsidRPr="007D756F">
        <w:rPr>
          <w:sz w:val="24"/>
          <w:szCs w:val="24"/>
          <w:lang w:val="en-US"/>
        </w:rPr>
        <w:t xml:space="preserve"> </w:t>
      </w:r>
      <w:proofErr w:type="spellStart"/>
      <w:r w:rsidRPr="007D756F">
        <w:rPr>
          <w:sz w:val="24"/>
          <w:szCs w:val="24"/>
          <w:lang w:val="en-US"/>
        </w:rPr>
        <w:t>dengan</w:t>
      </w:r>
      <w:proofErr w:type="spellEnd"/>
      <w:r w:rsidRPr="007D756F">
        <w:rPr>
          <w:sz w:val="24"/>
          <w:szCs w:val="24"/>
          <w:lang w:val="en-US"/>
        </w:rPr>
        <w:t xml:space="preserve"> </w:t>
      </w:r>
      <w:proofErr w:type="spellStart"/>
      <w:r w:rsidRPr="007D756F">
        <w:rPr>
          <w:sz w:val="24"/>
          <w:szCs w:val="24"/>
          <w:lang w:val="en-US"/>
        </w:rPr>
        <w:t>perkembangan</w:t>
      </w:r>
      <w:proofErr w:type="spellEnd"/>
      <w:r w:rsidRPr="007D756F">
        <w:rPr>
          <w:sz w:val="24"/>
          <w:szCs w:val="24"/>
          <w:lang w:val="en-US"/>
        </w:rPr>
        <w:t xml:space="preserve"> </w:t>
      </w:r>
      <w:proofErr w:type="spellStart"/>
      <w:r w:rsidRPr="007D756F">
        <w:rPr>
          <w:sz w:val="24"/>
          <w:szCs w:val="24"/>
          <w:lang w:val="en-US"/>
        </w:rPr>
        <w:t>emosional</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lang w:val="en-US"/>
        </w:rPr>
        <w:t>.</w:t>
      </w:r>
    </w:p>
    <w:p w14:paraId="40F6A922" w14:textId="77777777" w:rsidR="00EE2769" w:rsidRPr="007D756F" w:rsidRDefault="00EE2769" w:rsidP="00EE2769">
      <w:pPr>
        <w:pStyle w:val="BodyText"/>
        <w:numPr>
          <w:ilvl w:val="0"/>
          <w:numId w:val="4"/>
        </w:numPr>
        <w:spacing w:line="432" w:lineRule="auto"/>
        <w:ind w:right="49"/>
        <w:jc w:val="both"/>
        <w:rPr>
          <w:sz w:val="24"/>
          <w:szCs w:val="24"/>
          <w:lang w:val="en-US"/>
        </w:rPr>
      </w:pPr>
      <w:proofErr w:type="spellStart"/>
      <w:r w:rsidRPr="007D756F">
        <w:rPr>
          <w:sz w:val="24"/>
          <w:szCs w:val="24"/>
          <w:lang w:val="en-US"/>
        </w:rPr>
        <w:t>Manfaat</w:t>
      </w:r>
      <w:proofErr w:type="spellEnd"/>
      <w:r w:rsidRPr="007D756F">
        <w:rPr>
          <w:sz w:val="24"/>
          <w:szCs w:val="24"/>
          <w:lang w:val="en-US"/>
        </w:rPr>
        <w:t xml:space="preserve"> </w:t>
      </w:r>
      <w:proofErr w:type="spellStart"/>
      <w:r w:rsidRPr="007D756F">
        <w:rPr>
          <w:sz w:val="24"/>
          <w:szCs w:val="24"/>
          <w:lang w:val="en-US"/>
        </w:rPr>
        <w:t>praktis</w:t>
      </w:r>
      <w:proofErr w:type="spellEnd"/>
    </w:p>
    <w:p w14:paraId="51C352EB" w14:textId="77777777" w:rsidR="00EE2769" w:rsidRPr="007D756F" w:rsidRDefault="00EE2769" w:rsidP="00EE2769">
      <w:pPr>
        <w:pStyle w:val="BodyText"/>
        <w:numPr>
          <w:ilvl w:val="0"/>
          <w:numId w:val="5"/>
        </w:numPr>
        <w:spacing w:line="432" w:lineRule="auto"/>
        <w:ind w:left="1276" w:right="49" w:hanging="142"/>
        <w:jc w:val="both"/>
        <w:rPr>
          <w:sz w:val="24"/>
          <w:szCs w:val="24"/>
        </w:rPr>
      </w:pPr>
      <w:proofErr w:type="spellStart"/>
      <w:r w:rsidRPr="007D756F">
        <w:rPr>
          <w:sz w:val="24"/>
          <w:szCs w:val="24"/>
          <w:lang w:val="en-US"/>
        </w:rPr>
        <w:t>Bagi</w:t>
      </w:r>
      <w:proofErr w:type="spellEnd"/>
      <w:r w:rsidRPr="007D756F">
        <w:rPr>
          <w:sz w:val="24"/>
          <w:szCs w:val="24"/>
          <w:lang w:val="en-US"/>
        </w:rPr>
        <w:t xml:space="preserve"> Kader Kesehatan di </w:t>
      </w:r>
      <w:proofErr w:type="spellStart"/>
      <w:r w:rsidRPr="007D756F">
        <w:rPr>
          <w:sz w:val="24"/>
          <w:szCs w:val="24"/>
          <w:lang w:val="en-US"/>
        </w:rPr>
        <w:t>Wilayak</w:t>
      </w:r>
      <w:proofErr w:type="spellEnd"/>
      <w:r w:rsidRPr="007D756F">
        <w:rPr>
          <w:sz w:val="24"/>
          <w:szCs w:val="24"/>
          <w:lang w:val="en-US"/>
        </w:rPr>
        <w:t xml:space="preserve"> </w:t>
      </w:r>
      <w:proofErr w:type="spellStart"/>
      <w:r w:rsidRPr="007D756F">
        <w:rPr>
          <w:sz w:val="24"/>
          <w:szCs w:val="24"/>
          <w:lang w:val="en-US"/>
        </w:rPr>
        <w:t>Kerja</w:t>
      </w:r>
      <w:proofErr w:type="spellEnd"/>
      <w:r w:rsidRPr="007D756F">
        <w:rPr>
          <w:sz w:val="24"/>
          <w:szCs w:val="24"/>
          <w:lang w:val="en-US"/>
        </w:rPr>
        <w:t xml:space="preserve"> </w:t>
      </w:r>
      <w:proofErr w:type="spellStart"/>
      <w:r w:rsidRPr="007D756F">
        <w:rPr>
          <w:sz w:val="24"/>
          <w:szCs w:val="24"/>
          <w:lang w:val="en-US"/>
        </w:rPr>
        <w:t>Puskesmas</w:t>
      </w:r>
      <w:proofErr w:type="spellEnd"/>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1</w:t>
      </w:r>
    </w:p>
    <w:p w14:paraId="4D50EBD8" w14:textId="77777777" w:rsidR="00EE2769" w:rsidRPr="007D756F" w:rsidRDefault="00EE2769" w:rsidP="00EE2769">
      <w:pPr>
        <w:pStyle w:val="BodyText"/>
        <w:spacing w:line="432" w:lineRule="auto"/>
        <w:ind w:left="1418" w:right="49"/>
        <w:jc w:val="both"/>
        <w:rPr>
          <w:sz w:val="24"/>
          <w:szCs w:val="24"/>
        </w:rPr>
      </w:pPr>
      <w:r w:rsidRPr="007D756F">
        <w:rPr>
          <w:sz w:val="24"/>
          <w:szCs w:val="24"/>
        </w:rPr>
        <w:t>Hasil penelitian ini diharapkan dapat memberikan tambahan informasi</w:t>
      </w:r>
      <w:r w:rsidRPr="007D756F">
        <w:rPr>
          <w:sz w:val="24"/>
          <w:szCs w:val="24"/>
          <w:lang w:val="en-US"/>
        </w:rPr>
        <w:t xml:space="preserve"> </w:t>
      </w:r>
      <w:r w:rsidRPr="007D756F">
        <w:rPr>
          <w:sz w:val="24"/>
          <w:szCs w:val="24"/>
        </w:rPr>
        <w:t xml:space="preserve">dan pengetahuan kepada </w:t>
      </w:r>
      <w:proofErr w:type="spellStart"/>
      <w:r w:rsidRPr="007D756F">
        <w:rPr>
          <w:sz w:val="24"/>
          <w:szCs w:val="24"/>
          <w:lang w:val="en-US"/>
        </w:rPr>
        <w:t>kader</w:t>
      </w:r>
      <w:proofErr w:type="spellEnd"/>
      <w:r w:rsidRPr="007D756F">
        <w:rPr>
          <w:sz w:val="24"/>
          <w:szCs w:val="24"/>
        </w:rPr>
        <w:t>, khusunya mengenai</w:t>
      </w:r>
      <w:r w:rsidRPr="007D756F">
        <w:rPr>
          <w:sz w:val="24"/>
          <w:szCs w:val="24"/>
          <w:lang w:val="en-US"/>
        </w:rPr>
        <w:t xml:space="preserve"> </w:t>
      </w:r>
      <w:proofErr w:type="spellStart"/>
      <w:r w:rsidRPr="007D756F">
        <w:rPr>
          <w:sz w:val="24"/>
          <w:szCs w:val="24"/>
          <w:lang w:val="en-US"/>
        </w:rPr>
        <w:t>perkembangan</w:t>
      </w:r>
      <w:proofErr w:type="spellEnd"/>
      <w:r w:rsidRPr="007D756F">
        <w:rPr>
          <w:sz w:val="24"/>
          <w:szCs w:val="24"/>
          <w:lang w:val="en-US"/>
        </w:rPr>
        <w:t xml:space="preserve"> </w:t>
      </w:r>
      <w:proofErr w:type="spellStart"/>
      <w:r w:rsidRPr="007D756F">
        <w:rPr>
          <w:sz w:val="24"/>
          <w:szCs w:val="24"/>
          <w:lang w:val="en-US"/>
        </w:rPr>
        <w:t>emosional</w:t>
      </w:r>
      <w:proofErr w:type="spellEnd"/>
      <w:r w:rsidRPr="007D756F">
        <w:rPr>
          <w:sz w:val="24"/>
          <w:szCs w:val="24"/>
          <w:lang w:val="en-US"/>
        </w:rPr>
        <w:t xml:space="preserve"> </w:t>
      </w:r>
      <w:proofErr w:type="spellStart"/>
      <w:r w:rsidRPr="007D756F">
        <w:rPr>
          <w:sz w:val="24"/>
          <w:szCs w:val="24"/>
          <w:lang w:val="en-US"/>
        </w:rPr>
        <w:t>anak</w:t>
      </w:r>
      <w:proofErr w:type="spellEnd"/>
      <w:r w:rsidRPr="007D756F">
        <w:rPr>
          <w:sz w:val="24"/>
          <w:szCs w:val="24"/>
        </w:rPr>
        <w:t>.</w:t>
      </w:r>
    </w:p>
    <w:p w14:paraId="34749B94" w14:textId="77777777" w:rsidR="00EE2769" w:rsidRPr="007D756F" w:rsidRDefault="00EE2769" w:rsidP="00EE2769">
      <w:pPr>
        <w:pStyle w:val="BodyText"/>
        <w:numPr>
          <w:ilvl w:val="0"/>
          <w:numId w:val="5"/>
        </w:numPr>
        <w:spacing w:line="432" w:lineRule="auto"/>
        <w:ind w:left="1418" w:right="49" w:hanging="284"/>
        <w:jc w:val="both"/>
        <w:rPr>
          <w:sz w:val="24"/>
          <w:szCs w:val="24"/>
        </w:rPr>
      </w:pPr>
      <w:r w:rsidRPr="007D756F">
        <w:rPr>
          <w:sz w:val="24"/>
          <w:szCs w:val="24"/>
        </w:rPr>
        <w:t xml:space="preserve">Bagi Bidan </w:t>
      </w:r>
      <w:proofErr w:type="spellStart"/>
      <w:r w:rsidRPr="007D756F">
        <w:rPr>
          <w:sz w:val="24"/>
          <w:szCs w:val="24"/>
          <w:lang w:val="en-US"/>
        </w:rPr>
        <w:t>Puskesmas</w:t>
      </w:r>
      <w:proofErr w:type="spellEnd"/>
      <w:r w:rsidRPr="007D756F">
        <w:rPr>
          <w:sz w:val="24"/>
          <w:szCs w:val="24"/>
          <w:lang w:val="en-US"/>
        </w:rPr>
        <w:t xml:space="preserve"> </w:t>
      </w:r>
      <w:proofErr w:type="spellStart"/>
      <w:r w:rsidRPr="007D756F">
        <w:rPr>
          <w:sz w:val="24"/>
          <w:szCs w:val="24"/>
          <w:lang w:val="en-US"/>
        </w:rPr>
        <w:t>Patuk</w:t>
      </w:r>
      <w:proofErr w:type="spellEnd"/>
      <w:r w:rsidRPr="007D756F">
        <w:rPr>
          <w:sz w:val="24"/>
          <w:szCs w:val="24"/>
          <w:lang w:val="en-US"/>
        </w:rPr>
        <w:t xml:space="preserve"> 1</w:t>
      </w:r>
    </w:p>
    <w:p w14:paraId="78815BFF" w14:textId="77777777" w:rsidR="00EE2769" w:rsidRPr="007D756F" w:rsidRDefault="00EE2769" w:rsidP="00EE2769">
      <w:pPr>
        <w:pStyle w:val="BodyText"/>
        <w:spacing w:line="432" w:lineRule="auto"/>
        <w:ind w:left="1418" w:right="49"/>
        <w:jc w:val="both"/>
        <w:rPr>
          <w:sz w:val="24"/>
          <w:szCs w:val="24"/>
        </w:rPr>
      </w:pPr>
      <w:r w:rsidRPr="007D756F">
        <w:rPr>
          <w:sz w:val="24"/>
          <w:szCs w:val="24"/>
        </w:rPr>
        <w:t xml:space="preserve">Setelah diketahuinya hubungan kejadian </w:t>
      </w:r>
      <w:r w:rsidRPr="007D756F">
        <w:rPr>
          <w:i/>
          <w:sz w:val="24"/>
          <w:szCs w:val="24"/>
        </w:rPr>
        <w:t xml:space="preserve">stunting </w:t>
      </w:r>
      <w:r w:rsidRPr="007D756F">
        <w:rPr>
          <w:sz w:val="24"/>
          <w:szCs w:val="24"/>
        </w:rPr>
        <w:t>dengan perkembangan sosial emosional anak prasekolah, hasil penelitian ini diharapkan dapat mendorong pelaksanaan upaya preventif dan promotif terhadap tumbuh kembang anak prasekolah.</w:t>
      </w:r>
    </w:p>
    <w:p w14:paraId="15B340AC" w14:textId="77777777" w:rsidR="00EE2769" w:rsidRPr="007D756F" w:rsidRDefault="00EE2769" w:rsidP="00EE2769">
      <w:pPr>
        <w:pStyle w:val="BodyText"/>
        <w:numPr>
          <w:ilvl w:val="0"/>
          <w:numId w:val="5"/>
        </w:numPr>
        <w:spacing w:line="432" w:lineRule="auto"/>
        <w:ind w:left="1418" w:right="49" w:hanging="284"/>
        <w:jc w:val="both"/>
        <w:rPr>
          <w:sz w:val="28"/>
          <w:szCs w:val="28"/>
          <w:lang w:val="en-US"/>
        </w:rPr>
      </w:pPr>
      <w:proofErr w:type="spellStart"/>
      <w:r w:rsidRPr="007D756F">
        <w:rPr>
          <w:sz w:val="24"/>
          <w:szCs w:val="24"/>
          <w:lang w:val="en-US"/>
        </w:rPr>
        <w:t>Bagi</w:t>
      </w:r>
      <w:proofErr w:type="spellEnd"/>
      <w:r w:rsidRPr="007D756F">
        <w:rPr>
          <w:sz w:val="24"/>
          <w:szCs w:val="24"/>
          <w:lang w:val="en-US"/>
        </w:rPr>
        <w:t xml:space="preserve"> </w:t>
      </w:r>
      <w:proofErr w:type="spellStart"/>
      <w:r w:rsidRPr="007D756F">
        <w:rPr>
          <w:sz w:val="24"/>
          <w:szCs w:val="24"/>
          <w:lang w:val="en-US"/>
        </w:rPr>
        <w:t>Peneliti</w:t>
      </w:r>
      <w:proofErr w:type="spellEnd"/>
      <w:r w:rsidRPr="007D756F">
        <w:rPr>
          <w:sz w:val="24"/>
          <w:szCs w:val="24"/>
          <w:lang w:val="en-US"/>
        </w:rPr>
        <w:t xml:space="preserve"> </w:t>
      </w:r>
      <w:proofErr w:type="spellStart"/>
      <w:r w:rsidRPr="007D756F">
        <w:rPr>
          <w:sz w:val="24"/>
          <w:szCs w:val="24"/>
          <w:lang w:val="en-US"/>
        </w:rPr>
        <w:t>Selanjutnya</w:t>
      </w:r>
      <w:proofErr w:type="spellEnd"/>
    </w:p>
    <w:p w14:paraId="18C4C3DA" w14:textId="77777777" w:rsidR="00EE2769" w:rsidRPr="007D756F" w:rsidRDefault="00EE2769" w:rsidP="00EE2769">
      <w:pPr>
        <w:pStyle w:val="BodyText"/>
        <w:spacing w:line="432" w:lineRule="auto"/>
        <w:ind w:left="1418" w:right="49"/>
        <w:jc w:val="both"/>
        <w:rPr>
          <w:sz w:val="24"/>
          <w:szCs w:val="24"/>
          <w:lang w:val="en-US"/>
        </w:rPr>
      </w:pPr>
      <w:r w:rsidRPr="007D756F">
        <w:rPr>
          <w:sz w:val="24"/>
          <w:szCs w:val="24"/>
        </w:rPr>
        <w:t>Hasil penelitian ini diharapkan dapat menambah informasi untuk dasar dan refrensi penelitian oleh peneliti selanjutnya yang akan melakukan penelitian terkait tumbuh kembang anak</w:t>
      </w:r>
      <w:r w:rsidRPr="007D756F">
        <w:t>.</w:t>
      </w:r>
    </w:p>
    <w:p w14:paraId="4F9A52F8" w14:textId="77777777" w:rsidR="00EE2769" w:rsidRPr="007D756F" w:rsidRDefault="00EE2769" w:rsidP="00EE2769">
      <w:pPr>
        <w:pStyle w:val="BodyText"/>
        <w:spacing w:line="480" w:lineRule="auto"/>
        <w:ind w:left="1418" w:right="49"/>
        <w:jc w:val="both"/>
        <w:rPr>
          <w:sz w:val="24"/>
          <w:szCs w:val="24"/>
        </w:rPr>
      </w:pPr>
    </w:p>
    <w:p w14:paraId="6E6DC696" w14:textId="351D0AD5" w:rsidR="00EE2769" w:rsidRDefault="00EE2769" w:rsidP="00EE2769">
      <w:pPr>
        <w:pStyle w:val="BodyText"/>
        <w:spacing w:line="480" w:lineRule="auto"/>
        <w:ind w:left="1418" w:right="49"/>
        <w:jc w:val="both"/>
        <w:rPr>
          <w:sz w:val="24"/>
          <w:szCs w:val="24"/>
        </w:rPr>
      </w:pPr>
    </w:p>
    <w:p w14:paraId="36356AAA" w14:textId="3A49DB11" w:rsidR="00097C42" w:rsidRDefault="00097C42" w:rsidP="00EE2769">
      <w:pPr>
        <w:pStyle w:val="BodyText"/>
        <w:spacing w:line="480" w:lineRule="auto"/>
        <w:ind w:left="1418" w:right="49"/>
        <w:jc w:val="both"/>
        <w:rPr>
          <w:sz w:val="24"/>
          <w:szCs w:val="24"/>
        </w:rPr>
      </w:pPr>
    </w:p>
    <w:p w14:paraId="3E65F6D0" w14:textId="68BA6905" w:rsidR="00097C42" w:rsidRDefault="00097C42" w:rsidP="00EE2769">
      <w:pPr>
        <w:pStyle w:val="BodyText"/>
        <w:spacing w:line="480" w:lineRule="auto"/>
        <w:ind w:left="1418" w:right="49"/>
        <w:jc w:val="both"/>
        <w:rPr>
          <w:sz w:val="24"/>
          <w:szCs w:val="24"/>
        </w:rPr>
      </w:pPr>
    </w:p>
    <w:p w14:paraId="2E1CF909" w14:textId="77777777" w:rsidR="00097C42" w:rsidRDefault="00097C42" w:rsidP="00097C42">
      <w:pPr>
        <w:pStyle w:val="BodyText"/>
        <w:spacing w:line="480" w:lineRule="auto"/>
        <w:ind w:right="49"/>
        <w:jc w:val="both"/>
        <w:rPr>
          <w:sz w:val="24"/>
          <w:szCs w:val="24"/>
        </w:rPr>
        <w:sectPr w:rsidR="00097C42" w:rsidSect="003D2A1E">
          <w:headerReference w:type="default" r:id="rId9"/>
          <w:footerReference w:type="default" r:id="rId10"/>
          <w:type w:val="continuous"/>
          <w:pgSz w:w="11906" w:h="16838" w:code="9"/>
          <w:pgMar w:top="2268" w:right="1701" w:bottom="1701" w:left="2268" w:header="720" w:footer="720" w:gutter="0"/>
          <w:cols w:space="720"/>
          <w:docGrid w:linePitch="360"/>
        </w:sectPr>
      </w:pPr>
    </w:p>
    <w:p w14:paraId="25FEC717" w14:textId="5FA3E88B" w:rsidR="00097C42" w:rsidRPr="007D756F" w:rsidRDefault="00097C42" w:rsidP="00097C42">
      <w:pPr>
        <w:pStyle w:val="BodyText"/>
        <w:spacing w:line="480" w:lineRule="auto"/>
        <w:ind w:right="49"/>
        <w:jc w:val="both"/>
        <w:rPr>
          <w:sz w:val="24"/>
          <w:szCs w:val="24"/>
        </w:rPr>
      </w:pPr>
    </w:p>
    <w:p w14:paraId="17C9E6D3" w14:textId="77777777" w:rsidR="00097C42" w:rsidRPr="007D756F" w:rsidRDefault="00097C42" w:rsidP="00097C42">
      <w:pPr>
        <w:pStyle w:val="BodyText"/>
        <w:numPr>
          <w:ilvl w:val="0"/>
          <w:numId w:val="1"/>
        </w:numPr>
        <w:spacing w:line="480" w:lineRule="auto"/>
        <w:ind w:right="49"/>
        <w:jc w:val="both"/>
        <w:rPr>
          <w:b/>
          <w:bCs/>
          <w:sz w:val="24"/>
          <w:szCs w:val="24"/>
          <w:lang w:val="en-US"/>
        </w:rPr>
      </w:pPr>
      <w:proofErr w:type="spellStart"/>
      <w:r w:rsidRPr="007D756F">
        <w:rPr>
          <w:b/>
          <w:bCs/>
          <w:sz w:val="24"/>
          <w:szCs w:val="24"/>
          <w:lang w:val="en-US"/>
        </w:rPr>
        <w:t>Keaslian</w:t>
      </w:r>
      <w:proofErr w:type="spellEnd"/>
      <w:r w:rsidRPr="007D756F">
        <w:rPr>
          <w:b/>
          <w:bCs/>
          <w:sz w:val="24"/>
          <w:szCs w:val="24"/>
          <w:lang w:val="en-US"/>
        </w:rPr>
        <w:t xml:space="preserve"> </w:t>
      </w:r>
      <w:proofErr w:type="spellStart"/>
      <w:r w:rsidRPr="007D756F">
        <w:rPr>
          <w:b/>
          <w:bCs/>
          <w:sz w:val="24"/>
          <w:szCs w:val="24"/>
          <w:lang w:val="en-US"/>
        </w:rPr>
        <w:t>Penelitian</w:t>
      </w:r>
      <w:proofErr w:type="spellEnd"/>
    </w:p>
    <w:p w14:paraId="37A8E36D" w14:textId="77777777" w:rsidR="00097C42" w:rsidRPr="007D756F" w:rsidRDefault="00097C42" w:rsidP="00097C42">
      <w:pPr>
        <w:tabs>
          <w:tab w:val="left" w:pos="820"/>
        </w:tabs>
        <w:jc w:val="center"/>
        <w:rPr>
          <w:lang w:val="en-US"/>
        </w:rPr>
      </w:pPr>
    </w:p>
    <w:p w14:paraId="65299DF8" w14:textId="77777777" w:rsidR="00097C42" w:rsidRPr="007D756F" w:rsidRDefault="00097C42" w:rsidP="00097C42">
      <w:pPr>
        <w:pStyle w:val="BodyText"/>
        <w:spacing w:line="480" w:lineRule="auto"/>
        <w:ind w:left="720" w:right="49"/>
        <w:jc w:val="center"/>
        <w:rPr>
          <w:b/>
          <w:bCs/>
          <w:sz w:val="24"/>
          <w:szCs w:val="24"/>
          <w:lang w:val="en-US"/>
        </w:rPr>
      </w:pPr>
      <w:proofErr w:type="spellStart"/>
      <w:r w:rsidRPr="007D756F">
        <w:rPr>
          <w:b/>
          <w:bCs/>
          <w:sz w:val="24"/>
          <w:szCs w:val="24"/>
          <w:lang w:val="en-US"/>
        </w:rPr>
        <w:t>Tabel</w:t>
      </w:r>
      <w:proofErr w:type="spellEnd"/>
      <w:r w:rsidRPr="007D756F">
        <w:rPr>
          <w:b/>
          <w:bCs/>
          <w:sz w:val="24"/>
          <w:szCs w:val="24"/>
          <w:lang w:val="en-US"/>
        </w:rPr>
        <w:t xml:space="preserve"> 1. </w:t>
      </w:r>
      <w:proofErr w:type="spellStart"/>
      <w:r w:rsidRPr="007D756F">
        <w:rPr>
          <w:b/>
          <w:bCs/>
          <w:sz w:val="24"/>
          <w:szCs w:val="24"/>
          <w:lang w:val="en-US"/>
        </w:rPr>
        <w:t>Keaslian</w:t>
      </w:r>
      <w:proofErr w:type="spellEnd"/>
      <w:r w:rsidRPr="007D756F">
        <w:rPr>
          <w:b/>
          <w:bCs/>
          <w:sz w:val="24"/>
          <w:szCs w:val="24"/>
          <w:lang w:val="en-US"/>
        </w:rPr>
        <w:t xml:space="preserve"> </w:t>
      </w:r>
      <w:proofErr w:type="spellStart"/>
      <w:r w:rsidRPr="007D756F">
        <w:rPr>
          <w:b/>
          <w:bCs/>
          <w:sz w:val="24"/>
          <w:szCs w:val="24"/>
          <w:lang w:val="en-US"/>
        </w:rPr>
        <w:t>Penelitian</w:t>
      </w:r>
      <w:proofErr w:type="spellEnd"/>
    </w:p>
    <w:tbl>
      <w:tblPr>
        <w:tblStyle w:val="TableGrid"/>
        <w:tblW w:w="133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2835"/>
        <w:gridCol w:w="1418"/>
        <w:gridCol w:w="141"/>
        <w:gridCol w:w="425"/>
        <w:gridCol w:w="4809"/>
        <w:gridCol w:w="141"/>
        <w:gridCol w:w="2856"/>
        <w:gridCol w:w="141"/>
      </w:tblGrid>
      <w:tr w:rsidR="00097C42" w:rsidRPr="007D756F" w14:paraId="482677BB" w14:textId="77777777" w:rsidTr="007F64CD">
        <w:trPr>
          <w:trHeight w:val="579"/>
        </w:trPr>
        <w:tc>
          <w:tcPr>
            <w:tcW w:w="534" w:type="dxa"/>
            <w:tcBorders>
              <w:top w:val="single" w:sz="4" w:space="0" w:color="auto"/>
              <w:left w:val="nil"/>
              <w:bottom w:val="single" w:sz="4" w:space="0" w:color="auto"/>
              <w:right w:val="nil"/>
            </w:tcBorders>
            <w:vAlign w:val="center"/>
            <w:hideMark/>
          </w:tcPr>
          <w:p w14:paraId="089E16FA" w14:textId="77777777" w:rsidR="00097C42" w:rsidRPr="007D756F" w:rsidRDefault="00097C42" w:rsidP="007F64CD">
            <w:pPr>
              <w:tabs>
                <w:tab w:val="left" w:pos="630"/>
              </w:tabs>
              <w:jc w:val="center"/>
              <w:rPr>
                <w:b/>
                <w:sz w:val="20"/>
                <w:szCs w:val="20"/>
                <w:lang w:val="en-US"/>
              </w:rPr>
            </w:pPr>
            <w:r w:rsidRPr="007D756F">
              <w:rPr>
                <w:b/>
                <w:sz w:val="20"/>
                <w:szCs w:val="20"/>
              </w:rPr>
              <w:t>No</w:t>
            </w:r>
          </w:p>
        </w:tc>
        <w:tc>
          <w:tcPr>
            <w:tcW w:w="2835" w:type="dxa"/>
            <w:tcBorders>
              <w:top w:val="single" w:sz="4" w:space="0" w:color="auto"/>
              <w:left w:val="nil"/>
              <w:bottom w:val="single" w:sz="4" w:space="0" w:color="auto"/>
              <w:right w:val="nil"/>
            </w:tcBorders>
            <w:vAlign w:val="center"/>
            <w:hideMark/>
          </w:tcPr>
          <w:p w14:paraId="33E42D2B" w14:textId="77777777" w:rsidR="00097C42" w:rsidRPr="007D756F" w:rsidRDefault="00097C42" w:rsidP="007F64CD">
            <w:pPr>
              <w:pStyle w:val="ListParagraph"/>
              <w:tabs>
                <w:tab w:val="left" w:pos="630"/>
              </w:tabs>
              <w:ind w:left="0"/>
              <w:jc w:val="center"/>
              <w:rPr>
                <w:b/>
                <w:sz w:val="20"/>
                <w:szCs w:val="20"/>
                <w:lang w:val="en-US"/>
              </w:rPr>
            </w:pPr>
            <w:r w:rsidRPr="007D756F">
              <w:rPr>
                <w:b/>
                <w:sz w:val="20"/>
                <w:szCs w:val="20"/>
              </w:rPr>
              <w:t>Nama Peneliti</w:t>
            </w:r>
            <w:r w:rsidRPr="007D756F">
              <w:rPr>
                <w:b/>
                <w:sz w:val="20"/>
                <w:szCs w:val="20"/>
                <w:lang w:val="en-US"/>
              </w:rPr>
              <w:t xml:space="preserve"> dan </w:t>
            </w:r>
            <w:proofErr w:type="spellStart"/>
            <w:r w:rsidRPr="007D756F">
              <w:rPr>
                <w:b/>
                <w:sz w:val="20"/>
                <w:szCs w:val="20"/>
                <w:lang w:val="en-US"/>
              </w:rPr>
              <w:t>judul</w:t>
            </w:r>
            <w:proofErr w:type="spellEnd"/>
          </w:p>
        </w:tc>
        <w:tc>
          <w:tcPr>
            <w:tcW w:w="1984" w:type="dxa"/>
            <w:gridSpan w:val="3"/>
            <w:tcBorders>
              <w:top w:val="single" w:sz="4" w:space="0" w:color="auto"/>
              <w:left w:val="nil"/>
              <w:bottom w:val="single" w:sz="4" w:space="0" w:color="auto"/>
              <w:right w:val="nil"/>
            </w:tcBorders>
            <w:vAlign w:val="center"/>
            <w:hideMark/>
          </w:tcPr>
          <w:p w14:paraId="53A594E0" w14:textId="77777777" w:rsidR="00097C42" w:rsidRPr="007D756F" w:rsidRDefault="00097C42" w:rsidP="007F64CD">
            <w:pPr>
              <w:pStyle w:val="ListParagraph"/>
              <w:tabs>
                <w:tab w:val="left" w:pos="630"/>
              </w:tabs>
              <w:ind w:left="507" w:hanging="868"/>
              <w:jc w:val="center"/>
              <w:rPr>
                <w:b/>
                <w:sz w:val="20"/>
                <w:szCs w:val="20"/>
              </w:rPr>
            </w:pPr>
            <w:r w:rsidRPr="007D756F">
              <w:rPr>
                <w:b/>
                <w:sz w:val="20"/>
                <w:szCs w:val="20"/>
              </w:rPr>
              <w:t>Metode</w:t>
            </w:r>
          </w:p>
        </w:tc>
        <w:tc>
          <w:tcPr>
            <w:tcW w:w="4950" w:type="dxa"/>
            <w:gridSpan w:val="2"/>
            <w:tcBorders>
              <w:top w:val="single" w:sz="4" w:space="0" w:color="auto"/>
              <w:left w:val="nil"/>
              <w:bottom w:val="single" w:sz="4" w:space="0" w:color="auto"/>
              <w:right w:val="nil"/>
            </w:tcBorders>
            <w:vAlign w:val="center"/>
            <w:hideMark/>
          </w:tcPr>
          <w:p w14:paraId="124D2F71" w14:textId="77777777" w:rsidR="00097C42" w:rsidRPr="007D756F" w:rsidRDefault="00097C42" w:rsidP="007F64CD">
            <w:pPr>
              <w:pStyle w:val="ListParagraph"/>
              <w:tabs>
                <w:tab w:val="left" w:pos="630"/>
              </w:tabs>
              <w:ind w:left="0"/>
              <w:jc w:val="center"/>
              <w:rPr>
                <w:b/>
                <w:sz w:val="20"/>
                <w:szCs w:val="20"/>
                <w:lang w:val="en-US"/>
              </w:rPr>
            </w:pPr>
            <w:r w:rsidRPr="007D756F">
              <w:rPr>
                <w:b/>
                <w:sz w:val="20"/>
                <w:szCs w:val="20"/>
                <w:lang w:val="en-US"/>
              </w:rPr>
              <w:t>Hasil</w:t>
            </w:r>
          </w:p>
        </w:tc>
        <w:tc>
          <w:tcPr>
            <w:tcW w:w="2997" w:type="dxa"/>
            <w:gridSpan w:val="2"/>
            <w:tcBorders>
              <w:top w:val="single" w:sz="4" w:space="0" w:color="auto"/>
              <w:left w:val="nil"/>
              <w:bottom w:val="single" w:sz="4" w:space="0" w:color="auto"/>
              <w:right w:val="nil"/>
            </w:tcBorders>
            <w:vAlign w:val="center"/>
          </w:tcPr>
          <w:p w14:paraId="3621C244" w14:textId="77777777" w:rsidR="00097C42" w:rsidRPr="007D756F" w:rsidRDefault="00097C42" w:rsidP="007F64CD">
            <w:pPr>
              <w:pStyle w:val="ListParagraph"/>
              <w:tabs>
                <w:tab w:val="left" w:pos="630"/>
              </w:tabs>
              <w:ind w:left="0" w:firstLine="0"/>
              <w:jc w:val="center"/>
              <w:rPr>
                <w:b/>
                <w:sz w:val="20"/>
                <w:szCs w:val="20"/>
                <w:lang w:val="en-US"/>
              </w:rPr>
            </w:pPr>
            <w:proofErr w:type="spellStart"/>
            <w:r w:rsidRPr="007D756F">
              <w:rPr>
                <w:b/>
                <w:sz w:val="20"/>
                <w:szCs w:val="20"/>
                <w:lang w:val="en-US"/>
              </w:rPr>
              <w:t>Persamaan</w:t>
            </w:r>
            <w:proofErr w:type="spellEnd"/>
            <w:r w:rsidRPr="007D756F">
              <w:rPr>
                <w:b/>
                <w:sz w:val="20"/>
                <w:szCs w:val="20"/>
                <w:lang w:val="en-US"/>
              </w:rPr>
              <w:t xml:space="preserve"> dan </w:t>
            </w:r>
            <w:proofErr w:type="spellStart"/>
            <w:r w:rsidRPr="007D756F">
              <w:rPr>
                <w:b/>
                <w:sz w:val="20"/>
                <w:szCs w:val="20"/>
                <w:lang w:val="en-US"/>
              </w:rPr>
              <w:t>perbedaan</w:t>
            </w:r>
            <w:proofErr w:type="spellEnd"/>
          </w:p>
        </w:tc>
      </w:tr>
      <w:tr w:rsidR="00097C42" w:rsidRPr="007D756F" w14:paraId="5CAEB642" w14:textId="77777777" w:rsidTr="007F64CD">
        <w:trPr>
          <w:trHeight w:val="2279"/>
        </w:trPr>
        <w:tc>
          <w:tcPr>
            <w:tcW w:w="534" w:type="dxa"/>
            <w:tcBorders>
              <w:top w:val="single" w:sz="4" w:space="0" w:color="auto"/>
              <w:left w:val="nil"/>
              <w:bottom w:val="single" w:sz="4" w:space="0" w:color="auto"/>
              <w:right w:val="nil"/>
            </w:tcBorders>
            <w:hideMark/>
          </w:tcPr>
          <w:p w14:paraId="06CC1049" w14:textId="77777777" w:rsidR="00097C42" w:rsidRPr="007D756F" w:rsidRDefault="00097C42" w:rsidP="007F64CD">
            <w:pPr>
              <w:tabs>
                <w:tab w:val="left" w:pos="630"/>
              </w:tabs>
              <w:rPr>
                <w:sz w:val="20"/>
                <w:szCs w:val="20"/>
              </w:rPr>
            </w:pPr>
            <w:r w:rsidRPr="007D756F">
              <w:rPr>
                <w:sz w:val="20"/>
                <w:szCs w:val="20"/>
              </w:rPr>
              <w:t>1.</w:t>
            </w:r>
          </w:p>
        </w:tc>
        <w:tc>
          <w:tcPr>
            <w:tcW w:w="2835" w:type="dxa"/>
            <w:tcBorders>
              <w:top w:val="single" w:sz="4" w:space="0" w:color="auto"/>
              <w:left w:val="nil"/>
              <w:bottom w:val="single" w:sz="4" w:space="0" w:color="auto"/>
              <w:right w:val="nil"/>
            </w:tcBorders>
            <w:hideMark/>
          </w:tcPr>
          <w:p w14:paraId="5D9981B5" w14:textId="77777777" w:rsidR="00097C42" w:rsidRPr="007D756F" w:rsidRDefault="00097C42" w:rsidP="007F64CD">
            <w:pPr>
              <w:tabs>
                <w:tab w:val="left" w:pos="630"/>
              </w:tabs>
              <w:rPr>
                <w:sz w:val="24"/>
                <w:szCs w:val="24"/>
              </w:rPr>
            </w:pPr>
            <w:r w:rsidRPr="007D756F">
              <w:rPr>
                <w:sz w:val="20"/>
                <w:szCs w:val="20"/>
              </w:rPr>
              <w:t xml:space="preserve"> </w:t>
            </w:r>
            <w:r w:rsidRPr="007D756F">
              <w:rPr>
                <w:sz w:val="24"/>
                <w:szCs w:val="24"/>
              </w:rPr>
              <w:t>Nurmalasari 2017</w:t>
            </w:r>
          </w:p>
          <w:p w14:paraId="6511D7A4" w14:textId="77777777" w:rsidR="00097C42" w:rsidRPr="007D756F" w:rsidRDefault="00097C42" w:rsidP="007F64CD">
            <w:pPr>
              <w:tabs>
                <w:tab w:val="left" w:pos="630"/>
              </w:tabs>
              <w:rPr>
                <w:sz w:val="20"/>
                <w:szCs w:val="20"/>
              </w:rPr>
            </w:pPr>
            <w:r w:rsidRPr="007D756F">
              <w:rPr>
                <w:sz w:val="24"/>
                <w:szCs w:val="24"/>
              </w:rPr>
              <w:t>hubungan panjang badan lahir dengan perkembangan anak usia 3-24 bulan di Kabupaten Gunung Kidul.</w:t>
            </w:r>
          </w:p>
        </w:tc>
        <w:tc>
          <w:tcPr>
            <w:tcW w:w="1559" w:type="dxa"/>
            <w:gridSpan w:val="2"/>
            <w:tcBorders>
              <w:top w:val="single" w:sz="4" w:space="0" w:color="auto"/>
              <w:left w:val="nil"/>
              <w:bottom w:val="single" w:sz="4" w:space="0" w:color="auto"/>
              <w:right w:val="nil"/>
            </w:tcBorders>
            <w:hideMark/>
          </w:tcPr>
          <w:p w14:paraId="788A9514" w14:textId="77777777" w:rsidR="00097C42" w:rsidRPr="007D756F" w:rsidRDefault="00097C42" w:rsidP="007F64CD">
            <w:pPr>
              <w:pStyle w:val="ListParagraph"/>
              <w:tabs>
                <w:tab w:val="left" w:pos="630"/>
              </w:tabs>
              <w:ind w:left="0"/>
              <w:jc w:val="center"/>
              <w:rPr>
                <w:b/>
                <w:sz w:val="20"/>
                <w:szCs w:val="20"/>
              </w:rPr>
            </w:pPr>
            <w:r w:rsidRPr="007D756F">
              <w:t>t observasional analitik</w:t>
            </w:r>
          </w:p>
        </w:tc>
        <w:tc>
          <w:tcPr>
            <w:tcW w:w="5375" w:type="dxa"/>
            <w:gridSpan w:val="3"/>
            <w:tcBorders>
              <w:top w:val="single" w:sz="4" w:space="0" w:color="auto"/>
              <w:left w:val="nil"/>
              <w:bottom w:val="single" w:sz="4" w:space="0" w:color="auto"/>
              <w:right w:val="nil"/>
            </w:tcBorders>
          </w:tcPr>
          <w:p w14:paraId="77860CAF" w14:textId="77777777" w:rsidR="00097C42" w:rsidRPr="007D756F" w:rsidRDefault="00097C42" w:rsidP="007F64CD">
            <w:pPr>
              <w:jc w:val="both"/>
              <w:rPr>
                <w:b/>
                <w:sz w:val="20"/>
                <w:szCs w:val="20"/>
              </w:rPr>
            </w:pPr>
            <w:r w:rsidRPr="007D756F">
              <w:rPr>
                <w:sz w:val="24"/>
                <w:szCs w:val="24"/>
              </w:rPr>
              <w:t>Hasilnya menunjukan bahwa anak yang mengalami gangguan perkembangan sebanyak 45 (42,46%) responden dengan panjang lahir rendah dan 22 (20,75%) responden dengan panjang lahir normal,dengan p-value 0,001 dan RR 2 (95% CI 1,327-3,154). Penelitian ini dapat disimpulkan bahwa ada hubungan panjang badan lahir dengan perkembangan anak usia 3-24 bulan dan anak dengan panjang lahir rendah memiliki risiko 2 kali lebih besar untuk mengalami gangguan perkembangan dibandingkan anak dengan panjang lahir normal.</w:t>
            </w:r>
          </w:p>
        </w:tc>
        <w:tc>
          <w:tcPr>
            <w:tcW w:w="2997" w:type="dxa"/>
            <w:gridSpan w:val="2"/>
            <w:tcBorders>
              <w:top w:val="single" w:sz="4" w:space="0" w:color="auto"/>
              <w:left w:val="nil"/>
              <w:bottom w:val="single" w:sz="4" w:space="0" w:color="auto"/>
              <w:right w:val="nil"/>
            </w:tcBorders>
          </w:tcPr>
          <w:p w14:paraId="6CA18F7B" w14:textId="77777777" w:rsidR="00097C42" w:rsidRPr="007D756F" w:rsidRDefault="00097C42" w:rsidP="007F64CD">
            <w:pPr>
              <w:jc w:val="both"/>
              <w:rPr>
                <w:b/>
                <w:sz w:val="20"/>
                <w:szCs w:val="20"/>
              </w:rPr>
            </w:pPr>
          </w:p>
          <w:p w14:paraId="0D0A4FE8" w14:textId="77777777" w:rsidR="00097C42" w:rsidRPr="007D756F" w:rsidRDefault="00097C42" w:rsidP="007F64CD">
            <w:pPr>
              <w:rPr>
                <w:b/>
                <w:sz w:val="20"/>
                <w:szCs w:val="20"/>
              </w:rPr>
            </w:pPr>
          </w:p>
          <w:p w14:paraId="5FA83240" w14:textId="77777777" w:rsidR="00097C42" w:rsidRPr="007D756F" w:rsidRDefault="00097C42" w:rsidP="007F64CD">
            <w:pPr>
              <w:rPr>
                <w:sz w:val="24"/>
                <w:szCs w:val="24"/>
                <w:lang w:val="id-ID"/>
              </w:rPr>
            </w:pPr>
            <w:proofErr w:type="spellStart"/>
            <w:r w:rsidRPr="007D756F">
              <w:rPr>
                <w:sz w:val="24"/>
                <w:szCs w:val="24"/>
                <w:lang w:val="en-US"/>
              </w:rPr>
              <w:t>Perbedaan</w:t>
            </w:r>
            <w:proofErr w:type="spellEnd"/>
            <w:r w:rsidRPr="007D756F">
              <w:rPr>
                <w:sz w:val="24"/>
                <w:szCs w:val="24"/>
                <w:lang w:val="en-US"/>
              </w:rPr>
              <w:t xml:space="preserve"> </w:t>
            </w:r>
            <w:proofErr w:type="spellStart"/>
            <w:r w:rsidRPr="007D756F">
              <w:rPr>
                <w:sz w:val="24"/>
                <w:szCs w:val="24"/>
                <w:lang w:val="en-US"/>
              </w:rPr>
              <w:t>tempat</w:t>
            </w:r>
            <w:proofErr w:type="spellEnd"/>
            <w:r w:rsidRPr="007D756F">
              <w:rPr>
                <w:sz w:val="24"/>
                <w:szCs w:val="24"/>
                <w:lang w:val="en-US"/>
              </w:rPr>
              <w:t xml:space="preserve">, </w:t>
            </w:r>
            <w:proofErr w:type="spellStart"/>
            <w:r w:rsidRPr="007D756F">
              <w:rPr>
                <w:sz w:val="24"/>
                <w:szCs w:val="24"/>
                <w:lang w:val="en-US"/>
              </w:rPr>
              <w:t>jumlah</w:t>
            </w:r>
            <w:proofErr w:type="spellEnd"/>
            <w:r w:rsidRPr="007D756F">
              <w:rPr>
                <w:sz w:val="24"/>
                <w:szCs w:val="24"/>
                <w:lang w:val="en-US"/>
              </w:rPr>
              <w:t xml:space="preserve"> </w:t>
            </w:r>
            <w:proofErr w:type="spellStart"/>
            <w:r w:rsidRPr="007D756F">
              <w:rPr>
                <w:sz w:val="24"/>
                <w:szCs w:val="24"/>
                <w:lang w:val="en-US"/>
              </w:rPr>
              <w:t>populasi</w:t>
            </w:r>
            <w:proofErr w:type="spellEnd"/>
            <w:r w:rsidRPr="007D756F">
              <w:rPr>
                <w:sz w:val="24"/>
                <w:szCs w:val="24"/>
                <w:lang w:val="en-US"/>
              </w:rPr>
              <w:t xml:space="preserve"> </w:t>
            </w:r>
            <w:proofErr w:type="spellStart"/>
            <w:r w:rsidRPr="007D756F">
              <w:rPr>
                <w:sz w:val="24"/>
                <w:szCs w:val="24"/>
                <w:lang w:val="en-US"/>
              </w:rPr>
              <w:t>ataupun</w:t>
            </w:r>
            <w:proofErr w:type="spellEnd"/>
            <w:r w:rsidRPr="007D756F">
              <w:rPr>
                <w:sz w:val="24"/>
                <w:szCs w:val="24"/>
                <w:lang w:val="en-US"/>
              </w:rPr>
              <w:t xml:space="preserve"> </w:t>
            </w:r>
            <w:proofErr w:type="spellStart"/>
            <w:r w:rsidRPr="007D756F">
              <w:rPr>
                <w:sz w:val="24"/>
                <w:szCs w:val="24"/>
                <w:lang w:val="en-US"/>
              </w:rPr>
              <w:t>sampel</w:t>
            </w:r>
            <w:proofErr w:type="spellEnd"/>
            <w:r w:rsidRPr="007D756F">
              <w:rPr>
                <w:sz w:val="24"/>
                <w:szCs w:val="24"/>
                <w:lang w:val="en-US"/>
              </w:rPr>
              <w:t xml:space="preserve">, dan </w:t>
            </w:r>
            <w:proofErr w:type="spellStart"/>
            <w:r w:rsidRPr="007D756F">
              <w:rPr>
                <w:sz w:val="24"/>
                <w:szCs w:val="24"/>
                <w:lang w:val="en-US"/>
              </w:rPr>
              <w:t>hasil</w:t>
            </w:r>
            <w:proofErr w:type="spellEnd"/>
          </w:p>
          <w:p w14:paraId="529C9937" w14:textId="77777777" w:rsidR="00097C42" w:rsidRPr="007D756F" w:rsidRDefault="00097C42" w:rsidP="007F64CD">
            <w:pPr>
              <w:rPr>
                <w:sz w:val="20"/>
                <w:szCs w:val="20"/>
              </w:rPr>
            </w:pPr>
          </w:p>
        </w:tc>
      </w:tr>
      <w:tr w:rsidR="00097C42" w:rsidRPr="007D756F" w14:paraId="18BA0B1F" w14:textId="77777777" w:rsidTr="007F64CD">
        <w:trPr>
          <w:gridAfter w:val="1"/>
          <w:wAfter w:w="141" w:type="dxa"/>
          <w:trHeight w:val="2016"/>
        </w:trPr>
        <w:tc>
          <w:tcPr>
            <w:tcW w:w="534" w:type="dxa"/>
            <w:tcBorders>
              <w:top w:val="single" w:sz="4" w:space="0" w:color="auto"/>
              <w:left w:val="nil"/>
              <w:bottom w:val="single" w:sz="4" w:space="0" w:color="auto"/>
              <w:right w:val="nil"/>
            </w:tcBorders>
            <w:hideMark/>
          </w:tcPr>
          <w:p w14:paraId="3592F5AB" w14:textId="77777777" w:rsidR="00097C42" w:rsidRPr="007D756F" w:rsidRDefault="00097C42" w:rsidP="007F64CD">
            <w:pPr>
              <w:tabs>
                <w:tab w:val="left" w:pos="630"/>
              </w:tabs>
              <w:rPr>
                <w:sz w:val="20"/>
                <w:szCs w:val="20"/>
              </w:rPr>
            </w:pPr>
            <w:r w:rsidRPr="007D756F">
              <w:rPr>
                <w:sz w:val="20"/>
                <w:szCs w:val="20"/>
              </w:rPr>
              <w:t>2.</w:t>
            </w:r>
          </w:p>
        </w:tc>
        <w:tc>
          <w:tcPr>
            <w:tcW w:w="2835" w:type="dxa"/>
            <w:tcBorders>
              <w:top w:val="single" w:sz="4" w:space="0" w:color="auto"/>
              <w:left w:val="nil"/>
              <w:bottom w:val="single" w:sz="4" w:space="0" w:color="auto"/>
              <w:right w:val="nil"/>
            </w:tcBorders>
            <w:hideMark/>
          </w:tcPr>
          <w:p w14:paraId="61E765FA" w14:textId="77777777" w:rsidR="00097C42" w:rsidRPr="007D756F" w:rsidRDefault="00097C42" w:rsidP="007F64CD">
            <w:pPr>
              <w:tabs>
                <w:tab w:val="left" w:pos="630"/>
              </w:tabs>
              <w:rPr>
                <w:sz w:val="24"/>
                <w:szCs w:val="24"/>
                <w:lang w:val="en-US"/>
              </w:rPr>
            </w:pPr>
            <w:r w:rsidRPr="007D756F">
              <w:rPr>
                <w:sz w:val="20"/>
                <w:szCs w:val="20"/>
              </w:rPr>
              <w:t xml:space="preserve"> </w:t>
            </w:r>
            <w:r w:rsidRPr="007D756F">
              <w:rPr>
                <w:sz w:val="24"/>
                <w:szCs w:val="24"/>
                <w:lang w:val="en-US"/>
              </w:rPr>
              <w:t>Q</w:t>
            </w:r>
            <w:r w:rsidRPr="007D756F">
              <w:rPr>
                <w:sz w:val="24"/>
                <w:szCs w:val="24"/>
              </w:rPr>
              <w:t>oyyimah</w:t>
            </w:r>
            <w:r w:rsidRPr="007D756F">
              <w:rPr>
                <w:sz w:val="24"/>
                <w:szCs w:val="24"/>
                <w:lang w:val="en-US"/>
              </w:rPr>
              <w:t xml:space="preserve"> </w:t>
            </w:r>
            <w:r w:rsidRPr="007D756F">
              <w:rPr>
                <w:sz w:val="24"/>
                <w:szCs w:val="24"/>
              </w:rPr>
              <w:t>20</w:t>
            </w:r>
            <w:r w:rsidRPr="007D756F">
              <w:rPr>
                <w:sz w:val="24"/>
                <w:szCs w:val="24"/>
                <w:lang w:val="en-US"/>
              </w:rPr>
              <w:t>20</w:t>
            </w:r>
          </w:p>
          <w:p w14:paraId="05402541" w14:textId="77777777" w:rsidR="00097C42" w:rsidRPr="007D756F" w:rsidRDefault="00097C42" w:rsidP="007F64CD">
            <w:pPr>
              <w:tabs>
                <w:tab w:val="left" w:pos="630"/>
              </w:tabs>
              <w:rPr>
                <w:sz w:val="20"/>
                <w:szCs w:val="20"/>
              </w:rPr>
            </w:pPr>
            <w:r w:rsidRPr="007D756F">
              <w:rPr>
                <w:sz w:val="24"/>
                <w:szCs w:val="24"/>
              </w:rPr>
              <w:t xml:space="preserve">hubungan kejadian </w:t>
            </w:r>
            <w:r w:rsidRPr="007D756F">
              <w:rPr>
                <w:i/>
                <w:iCs/>
                <w:sz w:val="24"/>
                <w:szCs w:val="24"/>
              </w:rPr>
              <w:t>stunting</w:t>
            </w:r>
            <w:r w:rsidRPr="007D756F">
              <w:rPr>
                <w:sz w:val="24"/>
                <w:szCs w:val="24"/>
              </w:rPr>
              <w:t xml:space="preserve"> dengan perkembangan anak usia 24-59 bulan di desa wangen polanharjo, klaten</w:t>
            </w:r>
            <w:r w:rsidRPr="007D756F">
              <w:rPr>
                <w:sz w:val="24"/>
                <w:szCs w:val="24"/>
                <w:lang w:val="en-US"/>
              </w:rPr>
              <w:t>.</w:t>
            </w:r>
          </w:p>
        </w:tc>
        <w:tc>
          <w:tcPr>
            <w:tcW w:w="1418" w:type="dxa"/>
            <w:tcBorders>
              <w:top w:val="single" w:sz="4" w:space="0" w:color="auto"/>
              <w:left w:val="nil"/>
              <w:bottom w:val="single" w:sz="4" w:space="0" w:color="auto"/>
              <w:right w:val="nil"/>
            </w:tcBorders>
            <w:hideMark/>
          </w:tcPr>
          <w:p w14:paraId="08E1E4A4" w14:textId="77777777" w:rsidR="00097C42" w:rsidRPr="007D756F" w:rsidRDefault="00097C42" w:rsidP="007F64CD">
            <w:pPr>
              <w:pStyle w:val="ListParagraph"/>
              <w:tabs>
                <w:tab w:val="left" w:pos="630"/>
              </w:tabs>
              <w:ind w:left="0"/>
              <w:jc w:val="center"/>
              <w:rPr>
                <w:b/>
                <w:sz w:val="20"/>
                <w:szCs w:val="20"/>
              </w:rPr>
            </w:pPr>
            <w:r w:rsidRPr="007D756F">
              <w:rPr>
                <w:sz w:val="24"/>
                <w:szCs w:val="24"/>
              </w:rPr>
              <w:t>Korelasi</w:t>
            </w:r>
          </w:p>
        </w:tc>
        <w:tc>
          <w:tcPr>
            <w:tcW w:w="5375" w:type="dxa"/>
            <w:gridSpan w:val="3"/>
            <w:tcBorders>
              <w:top w:val="single" w:sz="4" w:space="0" w:color="auto"/>
              <w:left w:val="nil"/>
              <w:bottom w:val="single" w:sz="4" w:space="0" w:color="auto"/>
              <w:right w:val="nil"/>
            </w:tcBorders>
            <w:hideMark/>
          </w:tcPr>
          <w:p w14:paraId="5D0D19A1" w14:textId="77777777" w:rsidR="00097C42" w:rsidRPr="007D756F" w:rsidRDefault="00097C42" w:rsidP="007F64CD">
            <w:pPr>
              <w:pStyle w:val="BodyText"/>
              <w:ind w:left="37" w:right="49"/>
              <w:jc w:val="both"/>
              <w:rPr>
                <w:sz w:val="24"/>
                <w:szCs w:val="24"/>
                <w:lang w:val="en-US"/>
              </w:rPr>
            </w:pPr>
            <w:r w:rsidRPr="007D756F">
              <w:rPr>
                <w:sz w:val="24"/>
                <w:szCs w:val="24"/>
              </w:rPr>
              <w:t xml:space="preserve">Hasil penelitian menunjukkan balita </w:t>
            </w:r>
            <w:r w:rsidRPr="007D756F">
              <w:rPr>
                <w:i/>
                <w:iCs/>
                <w:sz w:val="24"/>
                <w:szCs w:val="24"/>
              </w:rPr>
              <w:t>stunting</w:t>
            </w:r>
            <w:r w:rsidRPr="007D756F">
              <w:rPr>
                <w:sz w:val="24"/>
                <w:szCs w:val="24"/>
              </w:rPr>
              <w:t xml:space="preserve"> dengan kategori pendek 23 anak (77%) dengan perkembangan sesuai 11 anak (36,6%), meragukan 11 anak (36,6%), dan penyimpangan 1 anak (0,3%). Sedangkan balita </w:t>
            </w:r>
            <w:r w:rsidRPr="007D756F">
              <w:rPr>
                <w:i/>
                <w:iCs/>
                <w:sz w:val="24"/>
                <w:szCs w:val="24"/>
              </w:rPr>
              <w:t>stunting</w:t>
            </w:r>
            <w:r w:rsidRPr="007D756F">
              <w:rPr>
                <w:sz w:val="24"/>
                <w:szCs w:val="24"/>
              </w:rPr>
              <w:t xml:space="preserve"> dengan kategori sangat pendek yaitu 7 anak (23%) menunjukkan perkembangan sesuai 1 anak (0,3%), meragukan 3 anak (1,0%), dan penyimpangan 4 anak (13,3%)</w:t>
            </w:r>
            <w:r w:rsidRPr="007D756F">
              <w:rPr>
                <w:sz w:val="24"/>
                <w:szCs w:val="24"/>
                <w:lang w:val="en-US"/>
              </w:rPr>
              <w:t>.</w:t>
            </w:r>
          </w:p>
          <w:p w14:paraId="5A9D1C37" w14:textId="77777777" w:rsidR="00097C42" w:rsidRPr="007D756F" w:rsidRDefault="00097C42" w:rsidP="007F64CD">
            <w:pPr>
              <w:tabs>
                <w:tab w:val="left" w:pos="630"/>
              </w:tabs>
              <w:rPr>
                <w:b/>
                <w:sz w:val="20"/>
                <w:szCs w:val="20"/>
              </w:rPr>
            </w:pPr>
          </w:p>
        </w:tc>
        <w:tc>
          <w:tcPr>
            <w:tcW w:w="2997" w:type="dxa"/>
            <w:gridSpan w:val="2"/>
            <w:tcBorders>
              <w:top w:val="single" w:sz="4" w:space="0" w:color="auto"/>
              <w:left w:val="nil"/>
              <w:bottom w:val="single" w:sz="4" w:space="0" w:color="auto"/>
              <w:right w:val="nil"/>
            </w:tcBorders>
          </w:tcPr>
          <w:p w14:paraId="585044F1" w14:textId="77777777" w:rsidR="00097C42" w:rsidRPr="007D756F" w:rsidRDefault="00097C42" w:rsidP="007F64CD">
            <w:pPr>
              <w:tabs>
                <w:tab w:val="left" w:pos="630"/>
              </w:tabs>
              <w:rPr>
                <w:bCs/>
                <w:sz w:val="24"/>
                <w:szCs w:val="24"/>
                <w:lang w:val="id-ID"/>
              </w:rPr>
            </w:pPr>
            <w:proofErr w:type="spellStart"/>
            <w:r w:rsidRPr="007D756F">
              <w:rPr>
                <w:bCs/>
                <w:sz w:val="24"/>
                <w:szCs w:val="24"/>
                <w:lang w:val="en-US"/>
              </w:rPr>
              <w:t>Perbedaan</w:t>
            </w:r>
            <w:proofErr w:type="spellEnd"/>
            <w:r w:rsidRPr="007D756F">
              <w:rPr>
                <w:bCs/>
                <w:sz w:val="24"/>
                <w:szCs w:val="24"/>
                <w:lang w:val="en-US"/>
              </w:rPr>
              <w:t xml:space="preserve"> </w:t>
            </w:r>
            <w:proofErr w:type="spellStart"/>
            <w:proofErr w:type="gramStart"/>
            <w:r w:rsidRPr="007D756F">
              <w:rPr>
                <w:bCs/>
                <w:sz w:val="24"/>
                <w:szCs w:val="24"/>
                <w:lang w:val="en-US"/>
              </w:rPr>
              <w:t>tempat,metode</w:t>
            </w:r>
            <w:proofErr w:type="spellEnd"/>
            <w:proofErr w:type="gramEnd"/>
            <w:r w:rsidRPr="007D756F">
              <w:rPr>
                <w:bCs/>
                <w:sz w:val="24"/>
                <w:szCs w:val="24"/>
                <w:lang w:val="en-US"/>
              </w:rPr>
              <w:t xml:space="preserve">,  </w:t>
            </w:r>
            <w:proofErr w:type="spellStart"/>
            <w:r w:rsidRPr="007D756F">
              <w:rPr>
                <w:bCs/>
                <w:sz w:val="24"/>
                <w:szCs w:val="24"/>
                <w:lang w:val="en-US"/>
              </w:rPr>
              <w:t>jumlah</w:t>
            </w:r>
            <w:proofErr w:type="spellEnd"/>
            <w:r w:rsidRPr="007D756F">
              <w:rPr>
                <w:bCs/>
                <w:sz w:val="24"/>
                <w:szCs w:val="24"/>
                <w:lang w:val="en-US"/>
              </w:rPr>
              <w:t xml:space="preserve"> </w:t>
            </w:r>
            <w:proofErr w:type="spellStart"/>
            <w:r w:rsidRPr="007D756F">
              <w:rPr>
                <w:bCs/>
                <w:sz w:val="24"/>
                <w:szCs w:val="24"/>
                <w:lang w:val="en-US"/>
              </w:rPr>
              <w:t>populasi</w:t>
            </w:r>
            <w:proofErr w:type="spellEnd"/>
            <w:r w:rsidRPr="007D756F">
              <w:rPr>
                <w:bCs/>
                <w:sz w:val="24"/>
                <w:szCs w:val="24"/>
                <w:lang w:val="en-US"/>
              </w:rPr>
              <w:t xml:space="preserve"> </w:t>
            </w:r>
            <w:proofErr w:type="spellStart"/>
            <w:r w:rsidRPr="007D756F">
              <w:rPr>
                <w:bCs/>
                <w:sz w:val="24"/>
                <w:szCs w:val="24"/>
                <w:lang w:val="en-US"/>
              </w:rPr>
              <w:t>ataupun</w:t>
            </w:r>
            <w:proofErr w:type="spellEnd"/>
            <w:r w:rsidRPr="007D756F">
              <w:rPr>
                <w:bCs/>
                <w:sz w:val="24"/>
                <w:szCs w:val="24"/>
                <w:lang w:val="en-US"/>
              </w:rPr>
              <w:t xml:space="preserve"> </w:t>
            </w:r>
            <w:proofErr w:type="spellStart"/>
            <w:r w:rsidRPr="007D756F">
              <w:rPr>
                <w:bCs/>
                <w:sz w:val="24"/>
                <w:szCs w:val="24"/>
                <w:lang w:val="en-US"/>
              </w:rPr>
              <w:t>sampel</w:t>
            </w:r>
            <w:proofErr w:type="spellEnd"/>
            <w:r w:rsidRPr="007D756F">
              <w:rPr>
                <w:bCs/>
                <w:sz w:val="24"/>
                <w:szCs w:val="24"/>
                <w:lang w:val="en-US"/>
              </w:rPr>
              <w:t xml:space="preserve">, dan </w:t>
            </w:r>
            <w:proofErr w:type="spellStart"/>
            <w:r w:rsidRPr="007D756F">
              <w:rPr>
                <w:bCs/>
                <w:sz w:val="24"/>
                <w:szCs w:val="24"/>
                <w:lang w:val="en-US"/>
              </w:rPr>
              <w:t>hasil</w:t>
            </w:r>
            <w:proofErr w:type="spellEnd"/>
          </w:p>
          <w:p w14:paraId="1A71BF06" w14:textId="77777777" w:rsidR="00097C42" w:rsidRPr="007D756F" w:rsidRDefault="00097C42" w:rsidP="007F64CD">
            <w:pPr>
              <w:tabs>
                <w:tab w:val="left" w:pos="630"/>
              </w:tabs>
              <w:rPr>
                <w:b/>
                <w:sz w:val="20"/>
                <w:szCs w:val="20"/>
              </w:rPr>
            </w:pPr>
          </w:p>
        </w:tc>
      </w:tr>
    </w:tbl>
    <w:p w14:paraId="0468682D" w14:textId="77777777" w:rsidR="00EE2769" w:rsidRPr="007D756F" w:rsidRDefault="00EE2769" w:rsidP="00EE2769">
      <w:pPr>
        <w:pStyle w:val="BodyText"/>
        <w:spacing w:line="480" w:lineRule="auto"/>
        <w:ind w:right="49"/>
        <w:jc w:val="both"/>
        <w:rPr>
          <w:b/>
          <w:bCs/>
          <w:sz w:val="24"/>
          <w:szCs w:val="24"/>
          <w:lang w:val="en-US"/>
        </w:rPr>
        <w:sectPr w:rsidR="00EE2769" w:rsidRPr="007D756F" w:rsidSect="00097C42">
          <w:pgSz w:w="16838" w:h="11906" w:orient="landscape" w:code="9"/>
          <w:pgMar w:top="2268" w:right="2268" w:bottom="1701" w:left="1701" w:header="720" w:footer="720" w:gutter="0"/>
          <w:cols w:space="720"/>
          <w:docGrid w:linePitch="360"/>
        </w:sectPr>
      </w:pPr>
    </w:p>
    <w:p w14:paraId="149EC755" w14:textId="77777777" w:rsidR="00BE332F" w:rsidRDefault="00BE332F"/>
    <w:sectPr w:rsidR="00BE332F" w:rsidSect="00097C42">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DDC1" w14:textId="77777777" w:rsidR="0011517D" w:rsidRDefault="0011517D">
      <w:r>
        <w:separator/>
      </w:r>
    </w:p>
  </w:endnote>
  <w:endnote w:type="continuationSeparator" w:id="0">
    <w:p w14:paraId="157789E7" w14:textId="77777777" w:rsidR="0011517D" w:rsidRDefault="0011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08028"/>
      <w:docPartObj>
        <w:docPartGallery w:val="Page Numbers (Bottom of Page)"/>
        <w:docPartUnique/>
      </w:docPartObj>
    </w:sdtPr>
    <w:sdtEndPr>
      <w:rPr>
        <w:noProof/>
        <w:sz w:val="24"/>
        <w:szCs w:val="24"/>
      </w:rPr>
    </w:sdtEndPr>
    <w:sdtContent>
      <w:p w14:paraId="03648631" w14:textId="4774D81A" w:rsidR="00184899" w:rsidRPr="00184899" w:rsidRDefault="00184899">
        <w:pPr>
          <w:pStyle w:val="Footer"/>
          <w:jc w:val="center"/>
          <w:rPr>
            <w:sz w:val="24"/>
            <w:szCs w:val="24"/>
          </w:rPr>
        </w:pPr>
        <w:r w:rsidRPr="00184899">
          <w:rPr>
            <w:sz w:val="24"/>
            <w:szCs w:val="24"/>
          </w:rPr>
          <w:fldChar w:fldCharType="begin"/>
        </w:r>
        <w:r w:rsidRPr="00184899">
          <w:rPr>
            <w:sz w:val="24"/>
            <w:szCs w:val="24"/>
          </w:rPr>
          <w:instrText xml:space="preserve"> PAGE   \* MERGEFORMAT </w:instrText>
        </w:r>
        <w:r w:rsidRPr="00184899">
          <w:rPr>
            <w:sz w:val="24"/>
            <w:szCs w:val="24"/>
          </w:rPr>
          <w:fldChar w:fldCharType="separate"/>
        </w:r>
        <w:r w:rsidRPr="00184899">
          <w:rPr>
            <w:noProof/>
            <w:sz w:val="24"/>
            <w:szCs w:val="24"/>
          </w:rPr>
          <w:t>2</w:t>
        </w:r>
        <w:r w:rsidRPr="00184899">
          <w:rPr>
            <w:noProof/>
            <w:sz w:val="24"/>
            <w:szCs w:val="24"/>
          </w:rPr>
          <w:fldChar w:fldCharType="end"/>
        </w:r>
      </w:p>
    </w:sdtContent>
  </w:sdt>
  <w:p w14:paraId="01B339DB" w14:textId="77777777" w:rsidR="00184899" w:rsidRDefault="0018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81EE" w14:textId="77777777" w:rsidR="0043076A" w:rsidRPr="00333D7A" w:rsidRDefault="0011517D">
    <w:pPr>
      <w:pStyle w:val="Footer"/>
      <w:jc w:val="center"/>
      <w:rPr>
        <w:sz w:val="24"/>
        <w:szCs w:val="24"/>
      </w:rPr>
    </w:pPr>
  </w:p>
  <w:p w14:paraId="70F15F80" w14:textId="77777777" w:rsidR="0043076A" w:rsidRDefault="0011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A0F2" w14:textId="77777777" w:rsidR="0011517D" w:rsidRDefault="0011517D">
      <w:r>
        <w:separator/>
      </w:r>
    </w:p>
  </w:footnote>
  <w:footnote w:type="continuationSeparator" w:id="0">
    <w:p w14:paraId="108B2620" w14:textId="77777777" w:rsidR="0011517D" w:rsidRDefault="0011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0248"/>
      <w:docPartObj>
        <w:docPartGallery w:val="Page Numbers (Top of Page)"/>
        <w:docPartUnique/>
      </w:docPartObj>
    </w:sdtPr>
    <w:sdtEndPr>
      <w:rPr>
        <w:noProof/>
      </w:rPr>
    </w:sdtEndPr>
    <w:sdtContent>
      <w:p w14:paraId="51EDEBE4" w14:textId="77777777" w:rsidR="0043076A" w:rsidRDefault="0011517D">
        <w:pPr>
          <w:pStyle w:val="Header"/>
          <w:jc w:val="right"/>
        </w:pPr>
      </w:p>
    </w:sdtContent>
  </w:sdt>
  <w:p w14:paraId="2F7F78CC" w14:textId="77777777" w:rsidR="0043076A" w:rsidRDefault="00115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205337"/>
      <w:docPartObj>
        <w:docPartGallery w:val="Page Numbers (Top of Page)"/>
        <w:docPartUnique/>
      </w:docPartObj>
    </w:sdtPr>
    <w:sdtEndPr>
      <w:rPr>
        <w:noProof/>
        <w:sz w:val="24"/>
        <w:szCs w:val="24"/>
      </w:rPr>
    </w:sdtEndPr>
    <w:sdtContent>
      <w:p w14:paraId="5A94B24D" w14:textId="77777777" w:rsidR="0043076A" w:rsidRPr="00184899" w:rsidRDefault="00EE2769">
        <w:pPr>
          <w:pStyle w:val="Header"/>
          <w:jc w:val="right"/>
          <w:rPr>
            <w:sz w:val="24"/>
            <w:szCs w:val="24"/>
          </w:rPr>
        </w:pPr>
        <w:r w:rsidRPr="00184899">
          <w:rPr>
            <w:sz w:val="24"/>
            <w:szCs w:val="24"/>
          </w:rPr>
          <w:fldChar w:fldCharType="begin"/>
        </w:r>
        <w:r w:rsidRPr="00184899">
          <w:rPr>
            <w:sz w:val="24"/>
            <w:szCs w:val="24"/>
          </w:rPr>
          <w:instrText xml:space="preserve"> PAGE   \* MERGEFORMAT </w:instrText>
        </w:r>
        <w:r w:rsidRPr="00184899">
          <w:rPr>
            <w:sz w:val="24"/>
            <w:szCs w:val="24"/>
          </w:rPr>
          <w:fldChar w:fldCharType="separate"/>
        </w:r>
        <w:r w:rsidRPr="00184899">
          <w:rPr>
            <w:noProof/>
            <w:sz w:val="24"/>
            <w:szCs w:val="24"/>
          </w:rPr>
          <w:t>8</w:t>
        </w:r>
        <w:r w:rsidRPr="00184899">
          <w:rPr>
            <w:noProof/>
            <w:sz w:val="24"/>
            <w:szCs w:val="24"/>
          </w:rPr>
          <w:fldChar w:fldCharType="end"/>
        </w:r>
      </w:p>
    </w:sdtContent>
  </w:sdt>
  <w:p w14:paraId="15891F1F" w14:textId="77777777" w:rsidR="0043076A" w:rsidRDefault="0011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392"/>
    <w:multiLevelType w:val="hybridMultilevel"/>
    <w:tmpl w:val="4E72C57A"/>
    <w:lvl w:ilvl="0" w:tplc="99C8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11B0B"/>
    <w:multiLevelType w:val="hybridMultilevel"/>
    <w:tmpl w:val="7CEE3E84"/>
    <w:lvl w:ilvl="0" w:tplc="394A5D1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2E1E77A9"/>
    <w:multiLevelType w:val="hybridMultilevel"/>
    <w:tmpl w:val="013CC1DA"/>
    <w:lvl w:ilvl="0" w:tplc="1E8A1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61484"/>
    <w:multiLevelType w:val="hybridMultilevel"/>
    <w:tmpl w:val="688EA73A"/>
    <w:lvl w:ilvl="0" w:tplc="0036976E">
      <w:start w:val="1"/>
      <w:numFmt w:val="upperLetter"/>
      <w:lvlText w:val="%1."/>
      <w:lvlJc w:val="left"/>
      <w:pPr>
        <w:ind w:left="1352"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A29BD"/>
    <w:multiLevelType w:val="hybridMultilevel"/>
    <w:tmpl w:val="DDD4B958"/>
    <w:lvl w:ilvl="0" w:tplc="75663C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69"/>
    <w:rsid w:val="000041EC"/>
    <w:rsid w:val="00097C42"/>
    <w:rsid w:val="0011517D"/>
    <w:rsid w:val="00184899"/>
    <w:rsid w:val="001964F5"/>
    <w:rsid w:val="001D2008"/>
    <w:rsid w:val="003D2A1E"/>
    <w:rsid w:val="00453049"/>
    <w:rsid w:val="00870549"/>
    <w:rsid w:val="00BE332F"/>
    <w:rsid w:val="00C917DB"/>
    <w:rsid w:val="00CF64EF"/>
    <w:rsid w:val="00D25273"/>
    <w:rsid w:val="00E05C22"/>
    <w:rsid w:val="00EE2769"/>
    <w:rsid w:val="00EE7E15"/>
    <w:rsid w:val="00FD7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9150"/>
  <w15:chartTrackingRefBased/>
  <w15:docId w15:val="{BC54DBC6-3F9E-4CE1-B805-70838C1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69"/>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E2769"/>
  </w:style>
  <w:style w:type="character" w:customStyle="1" w:styleId="BodyTextChar">
    <w:name w:val="Body Text Char"/>
    <w:basedOn w:val="DefaultParagraphFont"/>
    <w:link w:val="BodyText"/>
    <w:rsid w:val="00EE2769"/>
    <w:rPr>
      <w:rFonts w:ascii="Times New Roman" w:eastAsia="Times New Roman" w:hAnsi="Times New Roman" w:cs="Times New Roman"/>
      <w:lang w:val="id"/>
    </w:rPr>
  </w:style>
  <w:style w:type="paragraph" w:styleId="ListParagraph">
    <w:name w:val="List Paragraph"/>
    <w:aliases w:val="skripsi,Body of text,List Paragraph1,Heading 1 Char1,1.2 Dst...,Paragraf ISI,UGEX'Z"/>
    <w:basedOn w:val="Normal"/>
    <w:link w:val="ListParagraphChar"/>
    <w:uiPriority w:val="34"/>
    <w:qFormat/>
    <w:rsid w:val="00EE2769"/>
    <w:pPr>
      <w:ind w:left="1285" w:hanging="361"/>
    </w:pPr>
  </w:style>
  <w:style w:type="paragraph" w:styleId="Footer">
    <w:name w:val="footer"/>
    <w:basedOn w:val="Normal"/>
    <w:link w:val="FooterChar"/>
    <w:uiPriority w:val="99"/>
    <w:unhideWhenUsed/>
    <w:rsid w:val="00EE2769"/>
    <w:pPr>
      <w:tabs>
        <w:tab w:val="center" w:pos="4680"/>
        <w:tab w:val="right" w:pos="9360"/>
      </w:tabs>
    </w:pPr>
  </w:style>
  <w:style w:type="character" w:customStyle="1" w:styleId="FooterChar">
    <w:name w:val="Footer Char"/>
    <w:basedOn w:val="DefaultParagraphFont"/>
    <w:link w:val="Footer"/>
    <w:uiPriority w:val="99"/>
    <w:rsid w:val="00EE2769"/>
    <w:rPr>
      <w:rFonts w:ascii="Times New Roman" w:eastAsia="Times New Roman" w:hAnsi="Times New Roman" w:cs="Times New Roman"/>
      <w:lang w:val="id"/>
    </w:rPr>
  </w:style>
  <w:style w:type="paragraph" w:styleId="Header">
    <w:name w:val="header"/>
    <w:basedOn w:val="Normal"/>
    <w:link w:val="HeaderChar"/>
    <w:uiPriority w:val="99"/>
    <w:unhideWhenUsed/>
    <w:rsid w:val="00EE2769"/>
    <w:pPr>
      <w:tabs>
        <w:tab w:val="center" w:pos="4513"/>
        <w:tab w:val="right" w:pos="9026"/>
      </w:tabs>
    </w:pPr>
  </w:style>
  <w:style w:type="character" w:customStyle="1" w:styleId="HeaderChar">
    <w:name w:val="Header Char"/>
    <w:basedOn w:val="DefaultParagraphFont"/>
    <w:link w:val="Header"/>
    <w:uiPriority w:val="99"/>
    <w:rsid w:val="00EE2769"/>
    <w:rPr>
      <w:rFonts w:ascii="Times New Roman" w:eastAsia="Times New Roman" w:hAnsi="Times New Roman" w:cs="Times New Roman"/>
      <w:lang w:val="id"/>
    </w:rPr>
  </w:style>
  <w:style w:type="table" w:styleId="TableGrid">
    <w:name w:val="Table Grid"/>
    <w:basedOn w:val="TableNormal"/>
    <w:uiPriority w:val="39"/>
    <w:qFormat/>
    <w:rsid w:val="00EE27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of text Char,List Paragraph1 Char,Heading 1 Char1 Char,1.2 Dst... Char,Paragraf ISI Char,UGEX'Z Char"/>
    <w:link w:val="ListParagraph"/>
    <w:uiPriority w:val="34"/>
    <w:qFormat/>
    <w:locked/>
    <w:rsid w:val="00EE2769"/>
    <w:rPr>
      <w:rFonts w:ascii="Times New Roman" w:eastAsia="Times New Roman" w:hAnsi="Times New Roman" w:cs="Times New Roman"/>
      <w:lang w:val="id"/>
    </w:rPr>
  </w:style>
  <w:style w:type="character" w:styleId="CommentReference">
    <w:name w:val="annotation reference"/>
    <w:basedOn w:val="DefaultParagraphFont"/>
    <w:uiPriority w:val="99"/>
    <w:semiHidden/>
    <w:unhideWhenUsed/>
    <w:rsid w:val="00EE2769"/>
    <w:rPr>
      <w:sz w:val="16"/>
      <w:szCs w:val="16"/>
    </w:rPr>
  </w:style>
  <w:style w:type="paragraph" w:styleId="CommentText">
    <w:name w:val="annotation text"/>
    <w:basedOn w:val="Normal"/>
    <w:link w:val="CommentTextChar"/>
    <w:uiPriority w:val="99"/>
    <w:unhideWhenUsed/>
    <w:rsid w:val="00EE2769"/>
    <w:pPr>
      <w:widowControl/>
      <w:autoSpaceDE/>
      <w:autoSpaceDN/>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EE2769"/>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5891</Words>
  <Characters>33581</Characters>
  <Application>Microsoft Office Word</Application>
  <DocSecurity>0</DocSecurity>
  <Lines>279</Lines>
  <Paragraphs>78</Paragraphs>
  <ScaleCrop>false</ScaleCrop>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dwiningsih</dc:creator>
  <cp:keywords/>
  <dc:description/>
  <cp:lastModifiedBy>evi dwiningsih</cp:lastModifiedBy>
  <cp:revision>8</cp:revision>
  <cp:lastPrinted>2022-01-04T00:55:00Z</cp:lastPrinted>
  <dcterms:created xsi:type="dcterms:W3CDTF">2021-07-19T03:08:00Z</dcterms:created>
  <dcterms:modified xsi:type="dcterms:W3CDTF">2022-01-04T00:55:00Z</dcterms:modified>
</cp:coreProperties>
</file>