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4F" w:rsidRDefault="00C0104F" w:rsidP="00C0104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0104F" w:rsidRPr="00C0104F" w:rsidRDefault="00C0104F" w:rsidP="00C0104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68E3" w:rsidRPr="000E1CC2" w:rsidRDefault="007568E3" w:rsidP="00C0104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K. 2013.Strategi 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Coping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Family Caregiver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Hemodialisa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Psikologis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Mental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Airlangga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Volume 3</w:t>
      </w:r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E1C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www.journal.unair.ac.id</w:t>
        </w:r>
      </w:hyperlink>
      <w:r w:rsidRPr="000E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Hadibroto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2007. </w:t>
      </w:r>
      <w:proofErr w:type="spellStart"/>
      <w:r w:rsidRPr="00205374">
        <w:rPr>
          <w:rFonts w:ascii="Times New Roman" w:hAnsi="Times New Roman" w:cs="Times New Roman"/>
          <w:i/>
          <w:sz w:val="24"/>
          <w:szCs w:val="24"/>
        </w:rPr>
        <w:t>Gagal</w:t>
      </w:r>
      <w:proofErr w:type="spellEnd"/>
      <w:r w:rsidRPr="002053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374">
        <w:rPr>
          <w:rFonts w:ascii="Times New Roman" w:hAnsi="Times New Roman" w:cs="Times New Roman"/>
          <w:i/>
          <w:sz w:val="24"/>
          <w:szCs w:val="24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Arslan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F. D.,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Karakoyun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I.,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Basok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B. I.,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Askit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M. Z.,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Baysoy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Ozturk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Y. K.,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Glucu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Y. A.,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Dumam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C. 2017. 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The Local Clinical Validation of a new Lithium Heparin Tube with a Barrier: BD Vacutainer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®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Barricor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LH Plasma Tube.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Biochemia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Medica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Volume 27 Issue 3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www.biochemia-medica.com.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  <w:rPr>
          <w:rStyle w:val="Hyperlink"/>
          <w:color w:val="000000"/>
          <w:u w:val="none"/>
        </w:rPr>
      </w:pPr>
      <w:r>
        <w:t xml:space="preserve">Bashar, Y. 2016. </w:t>
      </w:r>
      <w:proofErr w:type="spellStart"/>
      <w:r>
        <w:rPr>
          <w:i/>
        </w:rPr>
        <w:t>Jenis-jenis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Tabung</w:t>
      </w:r>
      <w:proofErr w:type="spellEnd"/>
      <w:r>
        <w:rPr>
          <w:i/>
        </w:rPr>
        <w:t xml:space="preserve"> Vacutainer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Kandungannya</w:t>
      </w:r>
      <w:proofErr w:type="spellEnd"/>
      <w:r>
        <w:rPr>
          <w:i/>
        </w:rPr>
        <w:t xml:space="preserve"> </w:t>
      </w:r>
      <w:proofErr w:type="spellStart"/>
      <w:r w:rsidRPr="00D54C02">
        <w:t>dar</w:t>
      </w:r>
      <w:r>
        <w:t>i</w:t>
      </w:r>
      <w:proofErr w:type="spellEnd"/>
      <w:r>
        <w:rPr>
          <w:i/>
        </w:rPr>
        <w:t xml:space="preserve"> </w:t>
      </w:r>
      <w:hyperlink r:id="rId8" w:history="1">
        <w:r w:rsidRPr="00D54C02">
          <w:rPr>
            <w:rStyle w:val="Hyperlink"/>
            <w:color w:val="auto"/>
            <w:u w:val="none"/>
          </w:rPr>
          <w:t>www.atlm.web.id</w:t>
        </w:r>
      </w:hyperlink>
      <w:r>
        <w:rPr>
          <w:color w:val="auto"/>
        </w:rPr>
        <w:t xml:space="preserve">. </w:t>
      </w:r>
      <w:proofErr w:type="spellStart"/>
      <w:r>
        <w:rPr>
          <w:color w:val="auto"/>
        </w:rPr>
        <w:t>Diakses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tanggal</w:t>
      </w:r>
      <w:proofErr w:type="spellEnd"/>
      <w:r>
        <w:rPr>
          <w:color w:val="auto"/>
        </w:rPr>
        <w:t xml:space="preserve"> 11 September 2018</w:t>
      </w:r>
    </w:p>
    <w:p w:rsidR="007568E3" w:rsidRDefault="007568E3" w:rsidP="000E1CC2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Becton, D. 2014. 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BD Diagnostic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Preanalytical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Systems Product Catalogue</w:t>
      </w:r>
      <w:r w:rsidRPr="000E1CC2">
        <w:rPr>
          <w:rFonts w:ascii="Times New Roman" w:hAnsi="Times New Roman" w:cs="Times New Roman"/>
          <w:sz w:val="24"/>
          <w:szCs w:val="24"/>
        </w:rPr>
        <w:t>. USA: BD</w:t>
      </w:r>
    </w:p>
    <w:p w:rsidR="002252A6" w:rsidRDefault="002252A6" w:rsidP="002252A6">
      <w:pPr>
        <w:pStyle w:val="BodyText"/>
        <w:spacing w:line="276" w:lineRule="auto"/>
        <w:ind w:left="720" w:right="12" w:hanging="720"/>
        <w:jc w:val="both"/>
      </w:pPr>
      <w:r>
        <w:t xml:space="preserve">Bowen, R. A. R. &amp; </w:t>
      </w:r>
      <w:proofErr w:type="spellStart"/>
      <w:r>
        <w:t>Remaley</w:t>
      </w:r>
      <w:proofErr w:type="spellEnd"/>
      <w:r>
        <w:t xml:space="preserve">, A. T. 2014. Interferences from Blood Collection Tube Components on Clinical Chemistry. </w:t>
      </w:r>
      <w:proofErr w:type="spellStart"/>
      <w:r>
        <w:rPr>
          <w:i/>
        </w:rPr>
        <w:t>Biochemia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Medica</w:t>
      </w:r>
      <w:proofErr w:type="spellEnd"/>
      <w:r>
        <w:rPr>
          <w:i/>
        </w:rPr>
        <w:t xml:space="preserve"> Journal</w:t>
      </w:r>
      <w:r>
        <w:t xml:space="preserve">, vol. 24, no. 1, </w:t>
      </w:r>
      <w:proofErr w:type="spellStart"/>
      <w:r>
        <w:t>hal</w:t>
      </w:r>
      <w:proofErr w:type="spellEnd"/>
      <w:r>
        <w:t xml:space="preserve">. 31-44. </w:t>
      </w:r>
      <w:proofErr w:type="spellStart"/>
      <w:r>
        <w:t>Diakses</w:t>
      </w:r>
      <w:proofErr w:type="spellEnd"/>
      <w:r>
        <w:t xml:space="preserve"> 13 </w:t>
      </w:r>
      <w:proofErr w:type="spellStart"/>
      <w:r>
        <w:t>Desember</w:t>
      </w:r>
      <w:proofErr w:type="spellEnd"/>
      <w:r>
        <w:t xml:space="preserve"> 2018.</w:t>
      </w:r>
    </w:p>
    <w:p w:rsidR="00740594" w:rsidRPr="002252A6" w:rsidRDefault="00740594" w:rsidP="000E1CC2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Cadamuro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Mrazek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Kipman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U., Felder, T.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Oberkofler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Fiedler, G.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Haschkle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-Becher, E.2018.Influence of Centrifugation Conditions on the Result of 77 Routine Clinical Chemistry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Vacuum Blood </w:t>
      </w:r>
      <w:r w:rsidR="002252A6">
        <w:rPr>
          <w:rFonts w:ascii="Times New Roman" w:hAnsi="Times New Roman" w:cs="Times New Roman"/>
          <w:sz w:val="24"/>
          <w:szCs w:val="24"/>
        </w:rPr>
        <w:t>Collection Tubes and the New BD-</w:t>
      </w:r>
      <w:proofErr w:type="spellStart"/>
      <w:r w:rsidR="002252A6">
        <w:rPr>
          <w:rFonts w:ascii="Times New Roman" w:hAnsi="Times New Roman" w:cs="Times New Roman"/>
          <w:sz w:val="24"/>
          <w:szCs w:val="24"/>
        </w:rPr>
        <w:t>Barricor</w:t>
      </w:r>
      <w:proofErr w:type="spellEnd"/>
      <w:r w:rsidR="002252A6">
        <w:rPr>
          <w:rFonts w:ascii="Times New Roman" w:hAnsi="Times New Roman" w:cs="Times New Roman"/>
          <w:sz w:val="24"/>
          <w:szCs w:val="24"/>
        </w:rPr>
        <w:t xml:space="preserve"> Tube. </w:t>
      </w:r>
      <w:proofErr w:type="spellStart"/>
      <w:r w:rsidR="002252A6">
        <w:rPr>
          <w:rFonts w:ascii="Times New Roman" w:hAnsi="Times New Roman" w:cs="Times New Roman"/>
          <w:i/>
          <w:sz w:val="24"/>
          <w:szCs w:val="24"/>
        </w:rPr>
        <w:t>Biochemia</w:t>
      </w:r>
      <w:proofErr w:type="spellEnd"/>
      <w:r w:rsidR="002252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52A6">
        <w:rPr>
          <w:rFonts w:ascii="Times New Roman" w:hAnsi="Times New Roman" w:cs="Times New Roman"/>
          <w:i/>
          <w:sz w:val="24"/>
          <w:szCs w:val="24"/>
        </w:rPr>
        <w:t>Medica</w:t>
      </w:r>
      <w:proofErr w:type="spellEnd"/>
      <w:r w:rsidR="002252A6">
        <w:rPr>
          <w:rFonts w:ascii="Times New Roman" w:hAnsi="Times New Roman" w:cs="Times New Roman"/>
          <w:i/>
          <w:sz w:val="24"/>
          <w:szCs w:val="24"/>
        </w:rPr>
        <w:t xml:space="preserve"> Vol. 28 No.1.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Carey, </w:t>
      </w:r>
      <w:proofErr w:type="gramStart"/>
      <w:r w:rsidRPr="000E1CC2">
        <w:rPr>
          <w:rFonts w:ascii="Times New Roman" w:hAnsi="Times New Roman" w:cs="Times New Roman"/>
          <w:sz w:val="24"/>
          <w:szCs w:val="24"/>
        </w:rPr>
        <w:t>R,N.</w:t>
      </w:r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Jani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C., Johnson, C., Pearce, J., Hui-Ng, P.,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Lacson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E.2016. Chemistry Testing on Plasma Versus Serum Samples in Dialysis </w:t>
      </w:r>
      <w:proofErr w:type="gramStart"/>
      <w:r w:rsidRPr="000E1CC2">
        <w:rPr>
          <w:rFonts w:ascii="Times New Roman" w:hAnsi="Times New Roman" w:cs="Times New Roman"/>
          <w:sz w:val="24"/>
          <w:szCs w:val="24"/>
        </w:rPr>
        <w:t>Patient :</w:t>
      </w:r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 Clinical and Quality Improvement Implications. 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Clinical Journal of The American Society of Nephrology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11 No.9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www.cjasn.org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Corwin, E.J. 2001.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Saku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Patofisiologi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0E1CC2">
        <w:rPr>
          <w:rFonts w:ascii="Times New Roman" w:hAnsi="Times New Roman" w:cs="Times New Roman"/>
          <w:sz w:val="24"/>
          <w:szCs w:val="24"/>
        </w:rPr>
        <w:t>Jakarta:EGC</w:t>
      </w:r>
      <w:proofErr w:type="spellEnd"/>
      <w:proofErr w:type="gramEnd"/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Dahlan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M. S. 2010.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Besar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Sampel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Cara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Pengambilan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Sampel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Kedokteran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Kesehatan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Medika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</w:rPr>
        <w:t>Depkes</w:t>
      </w:r>
      <w:proofErr w:type="spellEnd"/>
      <w:r w:rsidRPr="000E1CC2">
        <w:rPr>
          <w:rFonts w:ascii="Times New Roman" w:hAnsi="Times New Roman" w:cs="Times New Roman"/>
        </w:rPr>
        <w:t xml:space="preserve"> RI. 2018.</w:t>
      </w:r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Cegah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kendalikan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ginjal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cerdik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patuh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1C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www.depkes.go.id</w:t>
        </w:r>
      </w:hyperlink>
      <w:r w:rsidRPr="000E1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lastRenderedPageBreak/>
        <w:t>Dimeski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Masci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P. P., </w:t>
      </w:r>
      <w:proofErr w:type="spellStart"/>
      <w:proofErr w:type="gramStart"/>
      <w:r w:rsidRPr="000E1CC2">
        <w:rPr>
          <w:rFonts w:ascii="Times New Roman" w:hAnsi="Times New Roman" w:cs="Times New Roman"/>
          <w:sz w:val="24"/>
          <w:szCs w:val="24"/>
        </w:rPr>
        <w:t>Trabi,M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, Lavin, M. F., de Jersey, J. 2010. Evaluation of the Becton-Dickinson Rapid Serum </w:t>
      </w:r>
      <w:proofErr w:type="gramStart"/>
      <w:r w:rsidRPr="000E1CC2">
        <w:rPr>
          <w:rFonts w:ascii="Times New Roman" w:hAnsi="Times New Roman" w:cs="Times New Roman"/>
          <w:sz w:val="24"/>
          <w:szCs w:val="24"/>
        </w:rPr>
        <w:t>Tube :</w:t>
      </w:r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 Does it provide a suitable Alternative </w:t>
      </w:r>
      <w:r>
        <w:rPr>
          <w:rFonts w:ascii="Times New Roman" w:hAnsi="Times New Roman" w:cs="Times New Roman"/>
          <w:sz w:val="24"/>
          <w:szCs w:val="24"/>
        </w:rPr>
        <w:t xml:space="preserve">to Lithium Heparin Plasma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Tubes</w:t>
      </w:r>
      <w:r w:rsidRPr="000E1CC2">
        <w:rPr>
          <w:rFonts w:ascii="Times New Roman" w:hAnsi="Times New Roman" w:cs="Times New Roman"/>
          <w:i/>
          <w:sz w:val="24"/>
          <w:szCs w:val="24"/>
        </w:rPr>
        <w:t>.Clinical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Chemistry and Laboratory Medicine Volume 48 Issue 5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www.degruyter.com</w:t>
      </w:r>
      <w:r w:rsidRPr="000E1CC2">
        <w:rPr>
          <w:rFonts w:ascii="Times New Roman" w:hAnsi="Times New Roman" w:cs="Times New Roman"/>
          <w:i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Dirckx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H.J. 2001.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Ringkas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Stedman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0E1CC2">
        <w:rPr>
          <w:rFonts w:ascii="Times New Roman" w:hAnsi="Times New Roman" w:cs="Times New Roman"/>
          <w:sz w:val="24"/>
          <w:szCs w:val="24"/>
        </w:rPr>
        <w:t>. Jakarta: EGC</w:t>
      </w:r>
    </w:p>
    <w:p w:rsidR="007568E3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Enoch, </w:t>
      </w:r>
      <w:proofErr w:type="gramStart"/>
      <w:r w:rsidRPr="000E1CC2">
        <w:rPr>
          <w:rFonts w:ascii="Times New Roman" w:hAnsi="Times New Roman" w:cs="Times New Roman"/>
          <w:sz w:val="24"/>
          <w:szCs w:val="24"/>
        </w:rPr>
        <w:t>O,A.</w:t>
      </w:r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, William, K,B.,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Ansah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>, O, Christian, O. 2017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1CC2">
        <w:rPr>
          <w:rFonts w:ascii="Times New Roman" w:hAnsi="Times New Roman" w:cs="Times New Roman"/>
          <w:sz w:val="24"/>
          <w:szCs w:val="24"/>
        </w:rPr>
        <w:t>Influence K</w:t>
      </w:r>
      <w:r w:rsidRPr="000E1C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1CC2">
        <w:rPr>
          <w:rFonts w:ascii="Times New Roman" w:hAnsi="Times New Roman" w:cs="Times New Roman"/>
          <w:sz w:val="24"/>
          <w:szCs w:val="24"/>
        </w:rPr>
        <w:t xml:space="preserve">EDTA, Sodium Citrate and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Lihtium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Heparin Anticoagulants on Lipid Profile in Plasma Samples as Measured by an Automated Chemical Analyzer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. Biomedical Research and Clinical Practice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1-4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6ADD" w:rsidRPr="00B96AD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www.oatext.com</w:t>
        </w:r>
      </w:hyperlink>
    </w:p>
    <w:p w:rsidR="00B96ADD" w:rsidRPr="000E1CC2" w:rsidRDefault="00B96ADD" w:rsidP="00B96ADD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Volume 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ejournal.stikespku.ac.id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Fischbach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F.T., Dunning, M.B. 2004, 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A Manual of Laboratory and Diagnostic Test,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7.</w:t>
      </w:r>
      <w:r w:rsidRPr="000E1CC2">
        <w:rPr>
          <w:rFonts w:ascii="Times New Roman" w:hAnsi="Times New Roman" w:cs="Times New Roman"/>
          <w:sz w:val="24"/>
          <w:szCs w:val="24"/>
        </w:rPr>
        <w:t>China: Wolters Kluwer Health.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Furqon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mukhlis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Kasiman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S. 2015.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Berteknologi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Pemisah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Gel.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Pharmaciana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Volume 5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Nomer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1CC2">
        <w:rPr>
          <w:rFonts w:ascii="Times New Roman" w:hAnsi="Times New Roman" w:cs="Times New Roman"/>
          <w:i/>
          <w:sz w:val="24"/>
          <w:szCs w:val="24"/>
        </w:rPr>
        <w:t xml:space="preserve">2 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 www.journal.uad.ac.id.  </w:t>
      </w:r>
    </w:p>
    <w:p w:rsidR="007568E3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Ganong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W.F. 2009. </w:t>
      </w:r>
      <w:proofErr w:type="spellStart"/>
      <w:r w:rsidRPr="000E1CC2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0E1CC2">
        <w:rPr>
          <w:rFonts w:ascii="Times New Roman" w:hAnsi="Times New Roman" w:cs="Times New Roman"/>
          <w:i/>
          <w:iCs/>
          <w:sz w:val="24"/>
          <w:szCs w:val="24"/>
        </w:rPr>
        <w:t>Fisiologi</w:t>
      </w:r>
      <w:proofErr w:type="spellEnd"/>
      <w:r w:rsidRPr="000E1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 w:rsidRPr="000E1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iCs/>
          <w:sz w:val="24"/>
          <w:szCs w:val="24"/>
        </w:rPr>
        <w:t xml:space="preserve"> 24</w:t>
      </w:r>
      <w:r w:rsidRPr="000E1CC2">
        <w:rPr>
          <w:rFonts w:ascii="Times New Roman" w:hAnsi="Times New Roman" w:cs="Times New Roman"/>
          <w:sz w:val="24"/>
          <w:szCs w:val="24"/>
        </w:rPr>
        <w:t>. Jakarta: EGC.</w:t>
      </w:r>
    </w:p>
    <w:p w:rsidR="002252A6" w:rsidRPr="002252A6" w:rsidRDefault="002252A6" w:rsidP="002252A6">
      <w:pPr>
        <w:spacing w:line="276" w:lineRule="auto"/>
        <w:ind w:left="720" w:right="-78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2252A6">
        <w:rPr>
          <w:rFonts w:ascii="Times New Roman" w:hAnsi="Times New Roman" w:cs="Times New Roman"/>
          <w:sz w:val="24"/>
        </w:rPr>
        <w:t>Hadi</w:t>
      </w:r>
      <w:proofErr w:type="spellEnd"/>
      <w:r w:rsidRPr="002252A6">
        <w:rPr>
          <w:rFonts w:ascii="Times New Roman" w:hAnsi="Times New Roman" w:cs="Times New Roman"/>
          <w:sz w:val="24"/>
        </w:rPr>
        <w:t>, S.M.A. 2016. Gel Blood Collection Tube Affecting Test Results</w:t>
      </w:r>
      <w:r w:rsidRPr="002252A6">
        <w:rPr>
          <w:rFonts w:ascii="Times New Roman" w:hAnsi="Times New Roman" w:cs="Times New Roman"/>
          <w:i/>
          <w:sz w:val="24"/>
        </w:rPr>
        <w:t>. American Journal of Pharmacy and Pharmacology</w:t>
      </w:r>
      <w:r w:rsidRPr="002252A6">
        <w:rPr>
          <w:rFonts w:ascii="Times New Roman" w:hAnsi="Times New Roman" w:cs="Times New Roman"/>
          <w:sz w:val="24"/>
        </w:rPr>
        <w:t>2016; 3(4): 40-45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Hardjoeno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5. Makassar: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Hassanudin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Hartanto, R. 2012.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Cairan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Elektrolit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Perioperatif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padjadjaran</w:t>
      </w:r>
      <w:proofErr w:type="spellEnd"/>
    </w:p>
    <w:p w:rsidR="007568E3" w:rsidRPr="000E1CC2" w:rsidRDefault="007568E3" w:rsidP="00D54C02">
      <w:pPr>
        <w:spacing w:before="240" w:line="240" w:lineRule="auto"/>
        <w:ind w:left="720" w:right="12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Hasan, I. 2004.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Analisis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Data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Statistik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</w:p>
    <w:p w:rsidR="007568E3" w:rsidRPr="000E1CC2" w:rsidRDefault="007568E3" w:rsidP="00F73D52">
      <w:pPr>
        <w:pStyle w:val="Default"/>
        <w:spacing w:before="240" w:after="160"/>
        <w:ind w:left="720" w:hanging="720"/>
        <w:jc w:val="both"/>
      </w:pPr>
      <w:proofErr w:type="spellStart"/>
      <w:r>
        <w:t>Hidayat</w:t>
      </w:r>
      <w:proofErr w:type="spellEnd"/>
      <w:r>
        <w:t xml:space="preserve">, A.A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Uliyah</w:t>
      </w:r>
      <w:proofErr w:type="spellEnd"/>
      <w:r>
        <w:t xml:space="preserve">, U. 2012. </w:t>
      </w:r>
      <w:proofErr w:type="spellStart"/>
      <w:r w:rsidRPr="00F73D52">
        <w:rPr>
          <w:i/>
        </w:rPr>
        <w:t>Buku</w:t>
      </w:r>
      <w:proofErr w:type="spellEnd"/>
      <w:r w:rsidRPr="00F73D52">
        <w:rPr>
          <w:i/>
        </w:rPr>
        <w:t xml:space="preserve"> Ajar </w:t>
      </w:r>
      <w:proofErr w:type="spellStart"/>
      <w:r w:rsidRPr="00F73D52">
        <w:rPr>
          <w:i/>
        </w:rPr>
        <w:t>Kebutuhan</w:t>
      </w:r>
      <w:proofErr w:type="spellEnd"/>
      <w:r w:rsidRPr="00F73D52">
        <w:rPr>
          <w:i/>
        </w:rPr>
        <w:t xml:space="preserve"> </w:t>
      </w:r>
      <w:proofErr w:type="spellStart"/>
      <w:r w:rsidRPr="00F73D52">
        <w:rPr>
          <w:i/>
        </w:rPr>
        <w:t>Dasar</w:t>
      </w:r>
      <w:proofErr w:type="spellEnd"/>
      <w:r w:rsidRPr="00F73D52">
        <w:rPr>
          <w:i/>
        </w:rPr>
        <w:t xml:space="preserve"> </w:t>
      </w:r>
      <w:proofErr w:type="spellStart"/>
      <w:r w:rsidRPr="00F73D52">
        <w:rPr>
          <w:i/>
        </w:rPr>
        <w:t>Manusia</w:t>
      </w:r>
      <w:proofErr w:type="spellEnd"/>
      <w:r w:rsidRPr="00F73D52">
        <w:rPr>
          <w:i/>
        </w:rPr>
        <w:t xml:space="preserve"> </w:t>
      </w:r>
      <w:proofErr w:type="gramStart"/>
      <w:r w:rsidRPr="00F73D52">
        <w:rPr>
          <w:i/>
        </w:rPr>
        <w:t>( KDM</w:t>
      </w:r>
      <w:proofErr w:type="gramEnd"/>
      <w:r w:rsidRPr="00F73D52">
        <w:rPr>
          <w:i/>
        </w:rPr>
        <w:t xml:space="preserve"> ).</w:t>
      </w:r>
      <w:r>
        <w:t xml:space="preserve"> </w:t>
      </w:r>
      <w:proofErr w:type="gramStart"/>
      <w:r>
        <w:t>Surabaya :</w:t>
      </w:r>
      <w:proofErr w:type="gramEnd"/>
      <w:r>
        <w:t xml:space="preserve"> Health Books Publishing.</w:t>
      </w:r>
    </w:p>
    <w:p w:rsidR="007568E3" w:rsidRPr="00F73D52" w:rsidRDefault="007568E3" w:rsidP="00F73D5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  <w:lang w:val="id-ID"/>
        </w:rPr>
        <w:t>Home</w:t>
      </w:r>
      <w:r w:rsidRPr="000E1CC2">
        <w:rPr>
          <w:rFonts w:ascii="Times New Roman" w:hAnsi="Times New Roman" w:cs="Times New Roman"/>
          <w:sz w:val="24"/>
          <w:szCs w:val="24"/>
        </w:rPr>
        <w:t>, M.M.</w:t>
      </w:r>
      <w:r w:rsidRPr="000E1CC2">
        <w:rPr>
          <w:rFonts w:ascii="Times New Roman" w:hAnsi="Times New Roman" w:cs="Times New Roman"/>
          <w:sz w:val="24"/>
          <w:szCs w:val="24"/>
          <w:lang w:val="id-ID"/>
        </w:rPr>
        <w:t>, Swearingen</w:t>
      </w:r>
      <w:r w:rsidRPr="000E1CC2">
        <w:rPr>
          <w:rFonts w:ascii="Times New Roman" w:hAnsi="Times New Roman" w:cs="Times New Roman"/>
          <w:sz w:val="24"/>
          <w:szCs w:val="24"/>
        </w:rPr>
        <w:t>, P.L</w:t>
      </w:r>
      <w:r w:rsidRPr="000E1CC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E1CC2">
        <w:rPr>
          <w:rFonts w:ascii="Times New Roman" w:hAnsi="Times New Roman" w:cs="Times New Roman"/>
          <w:sz w:val="24"/>
          <w:szCs w:val="24"/>
        </w:rPr>
        <w:t xml:space="preserve"> 2001.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CC2">
        <w:rPr>
          <w:rFonts w:ascii="Times New Roman" w:hAnsi="Times New Roman" w:cs="Times New Roman"/>
          <w:i/>
          <w:sz w:val="24"/>
          <w:szCs w:val="24"/>
          <w:lang w:val="id-ID"/>
        </w:rPr>
        <w:t>Keseimbangan Cairan Elektrolit dan Asam Basa</w:t>
      </w:r>
      <w:r w:rsidRPr="000E1CC2">
        <w:rPr>
          <w:rFonts w:ascii="Times New Roman" w:hAnsi="Times New Roman" w:cs="Times New Roman"/>
          <w:sz w:val="24"/>
          <w:szCs w:val="24"/>
          <w:lang w:val="id-ID"/>
        </w:rPr>
        <w:t>. Jakarta: EGC</w:t>
      </w:r>
    </w:p>
    <w:p w:rsidR="007568E3" w:rsidRPr="000E1CC2" w:rsidRDefault="007568E3" w:rsidP="000E1CC2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lastRenderedPageBreak/>
        <w:t>Kallenbach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J.Z.,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Gutch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C.F., Stoner, M.H.,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A.L. 2005. 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Review of Hemodialysis for Nurses and Dialysis Personal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0E1CC2">
        <w:rPr>
          <w:rFonts w:ascii="Times New Roman" w:hAnsi="Times New Roman" w:cs="Times New Roman"/>
          <w:sz w:val="24"/>
          <w:szCs w:val="24"/>
        </w:rPr>
        <w:t>. St. Louis: Saunders Elsevier</w:t>
      </w:r>
    </w:p>
    <w:p w:rsidR="007568E3" w:rsidRPr="00F73D52" w:rsidRDefault="007568E3" w:rsidP="00F73D52">
      <w:pPr>
        <w:pStyle w:val="Default"/>
        <w:spacing w:before="240" w:after="160"/>
        <w:ind w:left="720" w:hanging="72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E1CC2">
        <w:t xml:space="preserve"> </w:t>
      </w:r>
      <w:proofErr w:type="spellStart"/>
      <w:r w:rsidRPr="000E1CC2">
        <w:t>Kee</w:t>
      </w:r>
      <w:proofErr w:type="spellEnd"/>
      <w:r w:rsidRPr="000E1CC2">
        <w:t xml:space="preserve"> J.L., 2007. </w:t>
      </w:r>
      <w:proofErr w:type="spellStart"/>
      <w:r w:rsidRPr="000E1CC2">
        <w:rPr>
          <w:i/>
          <w:iCs/>
        </w:rPr>
        <w:t>Pedoman</w:t>
      </w:r>
      <w:proofErr w:type="spellEnd"/>
      <w:r w:rsidRPr="000E1CC2">
        <w:rPr>
          <w:i/>
          <w:iCs/>
        </w:rPr>
        <w:t xml:space="preserve"> </w:t>
      </w:r>
      <w:proofErr w:type="spellStart"/>
      <w:r w:rsidRPr="000E1CC2">
        <w:rPr>
          <w:i/>
          <w:iCs/>
        </w:rPr>
        <w:t>Pemeriksaan</w:t>
      </w:r>
      <w:proofErr w:type="spellEnd"/>
      <w:r w:rsidRPr="000E1CC2">
        <w:rPr>
          <w:i/>
          <w:iCs/>
        </w:rPr>
        <w:t xml:space="preserve"> </w:t>
      </w:r>
      <w:proofErr w:type="spellStart"/>
      <w:r w:rsidRPr="000E1CC2">
        <w:rPr>
          <w:i/>
          <w:iCs/>
        </w:rPr>
        <w:t>Laboratorium</w:t>
      </w:r>
      <w:proofErr w:type="spellEnd"/>
      <w:r w:rsidRPr="000E1CC2">
        <w:rPr>
          <w:i/>
          <w:iCs/>
        </w:rPr>
        <w:t xml:space="preserve"> </w:t>
      </w:r>
      <w:proofErr w:type="spellStart"/>
      <w:r w:rsidRPr="000E1CC2">
        <w:rPr>
          <w:i/>
          <w:iCs/>
        </w:rPr>
        <w:t>dan</w:t>
      </w:r>
      <w:proofErr w:type="spellEnd"/>
      <w:r w:rsidRPr="000E1CC2">
        <w:rPr>
          <w:i/>
          <w:iCs/>
        </w:rPr>
        <w:t xml:space="preserve"> </w:t>
      </w:r>
      <w:proofErr w:type="spellStart"/>
      <w:r w:rsidRPr="000E1CC2">
        <w:rPr>
          <w:i/>
          <w:iCs/>
        </w:rPr>
        <w:t>Diagnostik</w:t>
      </w:r>
      <w:proofErr w:type="spellEnd"/>
      <w:r w:rsidRPr="000E1CC2">
        <w:t>. Jakarta: EGC</w:t>
      </w:r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</w:pPr>
      <w:proofErr w:type="spellStart"/>
      <w:r w:rsidRPr="000E1CC2">
        <w:t>Kiswari</w:t>
      </w:r>
      <w:proofErr w:type="spellEnd"/>
      <w:r w:rsidRPr="000E1CC2">
        <w:t xml:space="preserve">, R. 2014. </w:t>
      </w:r>
      <w:proofErr w:type="spellStart"/>
      <w:r w:rsidRPr="000E1CC2">
        <w:rPr>
          <w:i/>
        </w:rPr>
        <w:t>Hematologi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dan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Transfusi</w:t>
      </w:r>
      <w:proofErr w:type="spellEnd"/>
      <w:r w:rsidRPr="000E1CC2">
        <w:rPr>
          <w:i/>
        </w:rPr>
        <w:t>.</w:t>
      </w:r>
      <w:r w:rsidRPr="000E1CC2">
        <w:t xml:space="preserve"> Semarang: </w:t>
      </w:r>
      <w:proofErr w:type="spellStart"/>
      <w:r w:rsidRPr="000E1CC2">
        <w:t>Erlangga</w:t>
      </w:r>
      <w:proofErr w:type="spellEnd"/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spellStart"/>
      <w:r w:rsidRPr="000E1CC2">
        <w:rPr>
          <w:rStyle w:val="fontstyle01"/>
          <w:rFonts w:ascii="Times New Roman" w:hAnsi="Times New Roman"/>
          <w:sz w:val="24"/>
          <w:szCs w:val="24"/>
        </w:rPr>
        <w:t>Klutts</w:t>
      </w:r>
      <w:proofErr w:type="spellEnd"/>
      <w:r w:rsidRPr="000E1CC2">
        <w:rPr>
          <w:rStyle w:val="fontstyle01"/>
          <w:rFonts w:ascii="Times New Roman" w:hAnsi="Times New Roman"/>
          <w:sz w:val="24"/>
          <w:szCs w:val="24"/>
        </w:rPr>
        <w:t xml:space="preserve"> J.S. and Scott M.G. 2006. ”</w:t>
      </w:r>
      <w:r w:rsidRPr="000E1CC2">
        <w:rPr>
          <w:rStyle w:val="fontstyle01"/>
          <w:rFonts w:ascii="Times New Roman" w:hAnsi="Times New Roman"/>
          <w:i/>
          <w:sz w:val="24"/>
          <w:szCs w:val="24"/>
        </w:rPr>
        <w:t xml:space="preserve">Physiology and disorders of Water, Electrolyte, and </w:t>
      </w:r>
      <w:proofErr w:type="spellStart"/>
      <w:r w:rsidRPr="000E1CC2">
        <w:rPr>
          <w:rStyle w:val="fontstyle01"/>
          <w:rFonts w:ascii="Times New Roman" w:hAnsi="Times New Roman"/>
          <w:i/>
          <w:sz w:val="24"/>
          <w:szCs w:val="24"/>
        </w:rPr>
        <w:t>AcidBase</w:t>
      </w:r>
      <w:proofErr w:type="spellEnd"/>
      <w:r w:rsidRPr="000E1CC2">
        <w:rPr>
          <w:rStyle w:val="fontstyle01"/>
          <w:rFonts w:ascii="Times New Roman" w:hAnsi="Times New Roman"/>
          <w:i/>
          <w:sz w:val="24"/>
          <w:szCs w:val="24"/>
        </w:rPr>
        <w:t xml:space="preserve"> Metabolism”</w:t>
      </w:r>
      <w:r w:rsidRPr="000E1CC2">
        <w:rPr>
          <w:rStyle w:val="fontstyle01"/>
          <w:rFonts w:ascii="Times New Roman" w:hAnsi="Times New Roman"/>
          <w:sz w:val="24"/>
          <w:szCs w:val="24"/>
        </w:rPr>
        <w:t xml:space="preserve"> In: </w:t>
      </w:r>
      <w:proofErr w:type="spellStart"/>
      <w:r w:rsidRPr="000E1CC2">
        <w:rPr>
          <w:rStyle w:val="fontstyle01"/>
          <w:rFonts w:ascii="Times New Roman" w:hAnsi="Times New Roman"/>
          <w:i/>
          <w:sz w:val="24"/>
          <w:szCs w:val="24"/>
        </w:rPr>
        <w:t>Tietz</w:t>
      </w:r>
      <w:proofErr w:type="spellEnd"/>
      <w:r w:rsidRPr="000E1CC2">
        <w:rPr>
          <w:rStyle w:val="fontstyle01"/>
          <w:rFonts w:ascii="Times New Roman" w:hAnsi="Times New Roman"/>
          <w:i/>
          <w:sz w:val="24"/>
          <w:szCs w:val="24"/>
        </w:rPr>
        <w:t xml:space="preserve"> Text Book of Clinical Chemistry and Molecular Diagnostic 4th Ed. Vol.1</w:t>
      </w:r>
      <w:r w:rsidRPr="000E1CC2">
        <w:rPr>
          <w:rStyle w:val="fontstyle01"/>
          <w:rFonts w:ascii="Times New Roman" w:hAnsi="Times New Roman"/>
          <w:sz w:val="24"/>
          <w:szCs w:val="24"/>
        </w:rPr>
        <w:t xml:space="preserve">. </w:t>
      </w:r>
      <w:proofErr w:type="gramStart"/>
      <w:r w:rsidRPr="000E1CC2">
        <w:rPr>
          <w:rStyle w:val="fontstyle01"/>
          <w:rFonts w:ascii="Times New Roman" w:hAnsi="Times New Roman"/>
          <w:sz w:val="24"/>
          <w:szCs w:val="24"/>
        </w:rPr>
        <w:t>Philadelphia :</w:t>
      </w:r>
      <w:proofErr w:type="gramEnd"/>
      <w:r w:rsidRPr="000E1CC2">
        <w:rPr>
          <w:rStyle w:val="fontstyle01"/>
          <w:rFonts w:ascii="Times New Roman" w:hAnsi="Times New Roman"/>
          <w:sz w:val="24"/>
          <w:szCs w:val="24"/>
        </w:rPr>
        <w:t xml:space="preserve"> Elsevier Saunders Inc.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Lippi, G.,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Salvagno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G. L.,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Danese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E., Lima-Oliveira, G.,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Brocco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Guidi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>, G. C. 2014. Inversion of Lithium Heparin Gel Tube After Centrifugation is a Significant Source of Bias in Clinical Chemistry Testing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Clinica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Chimica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Volume 436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54C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www.sciencedirect.com</w:t>
        </w:r>
      </w:hyperlink>
      <w:r w:rsidRPr="00D54C02">
        <w:rPr>
          <w:rFonts w:ascii="Times New Roman" w:hAnsi="Times New Roman" w:cs="Times New Roman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Luklukaningsih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Z. 2014.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Fisioterapi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1CC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Matfin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Porth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>, C.M., 2009</w:t>
      </w:r>
      <w:r w:rsidRPr="000E1CC2">
        <w:rPr>
          <w:rFonts w:ascii="Times New Roman" w:hAnsi="Times New Roman" w:cs="Times New Roman"/>
          <w:i/>
          <w:sz w:val="24"/>
          <w:szCs w:val="24"/>
        </w:rPr>
        <w:t xml:space="preserve">. Pathophysiology Concepts of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Aletered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Health States</w:t>
      </w:r>
      <w:r w:rsidRPr="000E1CC2">
        <w:rPr>
          <w:rFonts w:ascii="Times New Roman" w:hAnsi="Times New Roman" w:cs="Times New Roman"/>
          <w:sz w:val="24"/>
          <w:szCs w:val="24"/>
        </w:rPr>
        <w:t>. Philadelphia: Lippincott Williams and Wilkins</w:t>
      </w:r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</w:pPr>
      <w:proofErr w:type="spellStart"/>
      <w:r w:rsidRPr="000E1CC2">
        <w:t>Mengko</w:t>
      </w:r>
      <w:proofErr w:type="spellEnd"/>
      <w:r w:rsidRPr="000E1CC2">
        <w:t xml:space="preserve">, R., 2013. </w:t>
      </w:r>
      <w:proofErr w:type="spellStart"/>
      <w:r w:rsidRPr="000E1CC2">
        <w:rPr>
          <w:i/>
        </w:rPr>
        <w:t>Instrumentasi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Laboratorium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Klinik</w:t>
      </w:r>
      <w:proofErr w:type="spellEnd"/>
      <w:r w:rsidRPr="000E1CC2">
        <w:rPr>
          <w:i/>
        </w:rPr>
        <w:t xml:space="preserve">. </w:t>
      </w:r>
      <w:r w:rsidRPr="000E1CC2">
        <w:t xml:space="preserve">Bandung: </w:t>
      </w:r>
      <w:proofErr w:type="spellStart"/>
      <w:r w:rsidRPr="000E1CC2">
        <w:t>Penerbit</w:t>
      </w:r>
      <w:proofErr w:type="spellEnd"/>
      <w:r w:rsidRPr="000E1CC2">
        <w:t xml:space="preserve"> ITB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Moore, </w:t>
      </w:r>
      <w:proofErr w:type="gramStart"/>
      <w:r w:rsidRPr="000E1CC2">
        <w:rPr>
          <w:rFonts w:ascii="Times New Roman" w:hAnsi="Times New Roman" w:cs="Times New Roman"/>
          <w:sz w:val="24"/>
          <w:szCs w:val="24"/>
        </w:rPr>
        <w:t>K,L.</w:t>
      </w:r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Agur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A,M. 2002.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Hipokrates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Muhammad, A. 2012.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Serba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Serbi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Gagal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Ginjal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Yogyakarta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DIVA Press.</w:t>
      </w:r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</w:pPr>
      <w:r w:rsidRPr="000E1CC2">
        <w:t xml:space="preserve">Nelson, D.L. 2004. </w:t>
      </w:r>
      <w:proofErr w:type="spellStart"/>
      <w:r w:rsidRPr="000E1CC2">
        <w:rPr>
          <w:i/>
        </w:rPr>
        <w:t>Lehninger’s</w:t>
      </w:r>
      <w:proofErr w:type="spellEnd"/>
      <w:r w:rsidRPr="000E1CC2">
        <w:rPr>
          <w:i/>
        </w:rPr>
        <w:t xml:space="preserve"> principles of biochemistry. </w:t>
      </w:r>
      <w:r w:rsidRPr="000E1CC2">
        <w:t>U.S.A: W.H. Freeman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Notoadmojo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S. 2010.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Kesehatan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E3" w:rsidRPr="00205374" w:rsidRDefault="007568E3" w:rsidP="00205374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Nurlaeni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Sukeksi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Ariyadi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., T. </w:t>
      </w:r>
      <w:proofErr w:type="gram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2017 .</w:t>
      </w:r>
      <w:proofErr w:type="gram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Natrium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Kalium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Klorida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Serum Dan Plasma Heparin. </w:t>
      </w:r>
      <w:proofErr w:type="spellStart"/>
      <w:r w:rsidRPr="00205374">
        <w:rPr>
          <w:rFonts w:ascii="Times New Roman" w:hAnsi="Times New Roman" w:cs="Times New Roman"/>
          <w:i/>
          <w:color w:val="000000"/>
          <w:sz w:val="24"/>
          <w:szCs w:val="24"/>
        </w:rPr>
        <w:t>Skripsi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Semarang :</w:t>
      </w:r>
      <w:proofErr w:type="gram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374"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Pr="00205374">
        <w:rPr>
          <w:rFonts w:ascii="Times New Roman" w:hAnsi="Times New Roman" w:cs="Times New Roman"/>
          <w:color w:val="000000"/>
          <w:sz w:val="24"/>
          <w:szCs w:val="24"/>
        </w:rPr>
        <w:t xml:space="preserve"> Semarang.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O’Callaghan, C. A. 2006. 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At A Glance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Ginjal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2nd Edition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Pearce, E. C. 2009. 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Anatomy and Physiology for Nurse (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Anatomi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Fisiologi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Paramedis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Alih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Sri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Yuliani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Handoyo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PT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Pertiwi, D. 2011.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Na, K, Cl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Penampung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Spesimen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Tabung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Kaca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Tabung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Pemisah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Serum.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Sains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Medika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Volume 1 No.2 Journal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Fakultas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Kedoteran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UNISULA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www.sainsmedika.fk.unisula.ac.id.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:rsidR="007568E3" w:rsidRPr="000E1CC2" w:rsidRDefault="007568E3" w:rsidP="00D54C02">
      <w:pPr>
        <w:pStyle w:val="BodyText"/>
        <w:spacing w:before="240" w:after="160"/>
        <w:ind w:left="720" w:right="12" w:hanging="720"/>
        <w:jc w:val="both"/>
      </w:pPr>
      <w:proofErr w:type="spellStart"/>
      <w:r w:rsidRPr="000E1CC2">
        <w:t>Piyophirapong</w:t>
      </w:r>
      <w:proofErr w:type="spellEnd"/>
      <w:r w:rsidRPr="000E1CC2">
        <w:t xml:space="preserve">, S., </w:t>
      </w:r>
      <w:proofErr w:type="spellStart"/>
      <w:r w:rsidRPr="000E1CC2">
        <w:t>Wontiraporn</w:t>
      </w:r>
      <w:proofErr w:type="spellEnd"/>
      <w:r w:rsidRPr="000E1CC2">
        <w:t xml:space="preserve">, W., &amp; </w:t>
      </w:r>
      <w:proofErr w:type="spellStart"/>
      <w:r w:rsidRPr="000E1CC2">
        <w:t>Sribhen</w:t>
      </w:r>
      <w:proofErr w:type="spellEnd"/>
      <w:r w:rsidRPr="000E1CC2">
        <w:t xml:space="preserve">, K. 2010. Factitious </w:t>
      </w:r>
      <w:proofErr w:type="spellStart"/>
      <w:r w:rsidRPr="000E1CC2">
        <w:t>Resultin</w:t>
      </w:r>
      <w:proofErr w:type="spellEnd"/>
      <w:r w:rsidRPr="000E1CC2">
        <w:t xml:space="preserve"> Clinical Chemistry Tests Caused by Common Endogenous </w:t>
      </w:r>
      <w:proofErr w:type="spellStart"/>
      <w:r w:rsidRPr="000E1CC2">
        <w:t>Interferents</w:t>
      </w:r>
      <w:proofErr w:type="spellEnd"/>
      <w:r w:rsidRPr="000E1CC2">
        <w:t xml:space="preserve">. </w:t>
      </w:r>
      <w:proofErr w:type="spellStart"/>
      <w:r w:rsidRPr="000E1CC2">
        <w:t>Siriraj</w:t>
      </w:r>
      <w:proofErr w:type="spellEnd"/>
      <w:r w:rsidRPr="000E1CC2">
        <w:t xml:space="preserve">. </w:t>
      </w:r>
      <w:r w:rsidRPr="000E1CC2">
        <w:rPr>
          <w:i/>
        </w:rPr>
        <w:t>Medical Journal</w:t>
      </w:r>
      <w:r>
        <w:t>, volume 62 Number 4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Prabowo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A. E. 2014.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Perkemihan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1CC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Pranata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D. C. 2016.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Suhu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Penyimpanan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EDTA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Hematokrit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Karya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Tulis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Semarang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Semarang.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E1CC2">
        <w:rPr>
          <w:rStyle w:val="fontstyle01"/>
          <w:rFonts w:ascii="Times New Roman" w:hAnsi="Times New Roman" w:cs="Times New Roman"/>
          <w:sz w:val="24"/>
          <w:szCs w:val="24"/>
        </w:rPr>
        <w:t xml:space="preserve">Price, S. A., and Wilson. 2012.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Patofisiologi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Proses – Proses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6</w:t>
      </w:r>
      <w:r w:rsidRPr="000E1CC2">
        <w:rPr>
          <w:rStyle w:val="fontstyle01"/>
          <w:rFonts w:ascii="Times New Roman" w:hAnsi="Times New Roman" w:cs="Times New Roman"/>
          <w:sz w:val="24"/>
          <w:szCs w:val="24"/>
        </w:rPr>
        <w:t>. Jakarta: EGC.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Rahardjo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P.,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Susalit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Suhardjono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2009.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Hemodialisis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Ajar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Penyakit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Jilid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II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Penerbitan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FKUI.</w:t>
      </w:r>
    </w:p>
    <w:p w:rsidR="007568E3" w:rsidRPr="00A80206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A.,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Diagnosis Volume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802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www.ejournal.stikesnh.ac.id</w:t>
        </w:r>
      </w:hyperlink>
      <w:r w:rsidRPr="00A802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September 2018</w:t>
      </w:r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</w:pPr>
      <w:r w:rsidRPr="000E1CC2">
        <w:t xml:space="preserve">Riana, R.A. 2011. </w:t>
      </w:r>
      <w:proofErr w:type="spellStart"/>
      <w:r w:rsidRPr="000E1CC2">
        <w:t>Peran</w:t>
      </w:r>
      <w:proofErr w:type="spellEnd"/>
      <w:r w:rsidRPr="000E1CC2">
        <w:t xml:space="preserve"> Heparin </w:t>
      </w:r>
      <w:proofErr w:type="spellStart"/>
      <w:r w:rsidRPr="000E1CC2">
        <w:t>Dalam</w:t>
      </w:r>
      <w:proofErr w:type="spellEnd"/>
      <w:r w:rsidRPr="000E1CC2">
        <w:t xml:space="preserve"> Angiogenesis, </w:t>
      </w:r>
      <w:proofErr w:type="spellStart"/>
      <w:r w:rsidRPr="000E1CC2">
        <w:t>Epitelialisasi</w:t>
      </w:r>
      <w:proofErr w:type="spellEnd"/>
      <w:r w:rsidRPr="000E1CC2">
        <w:t xml:space="preserve"> Dan </w:t>
      </w:r>
      <w:proofErr w:type="spellStart"/>
      <w:r w:rsidRPr="000E1CC2">
        <w:t>Penyembuhan</w:t>
      </w:r>
      <w:proofErr w:type="spellEnd"/>
      <w:r w:rsidRPr="000E1CC2">
        <w:t xml:space="preserve"> Luka Bakar. </w:t>
      </w:r>
      <w:proofErr w:type="spellStart"/>
      <w:r w:rsidRPr="000E1CC2">
        <w:rPr>
          <w:i/>
        </w:rPr>
        <w:t>Jurnal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Kesehatan</w:t>
      </w:r>
      <w:proofErr w:type="spellEnd"/>
      <w:r w:rsidRPr="000E1CC2">
        <w:rPr>
          <w:i/>
        </w:rPr>
        <w:t xml:space="preserve"> Vol. 7 No. 14</w:t>
      </w:r>
      <w:r w:rsidRPr="000E1CC2">
        <w:t xml:space="preserve"> </w:t>
      </w:r>
      <w:proofErr w:type="spellStart"/>
      <w:r w:rsidRPr="000E1CC2">
        <w:t>dari</w:t>
      </w:r>
      <w:proofErr w:type="spellEnd"/>
      <w:r w:rsidRPr="000E1CC2">
        <w:t xml:space="preserve"> </w:t>
      </w:r>
      <w:hyperlink r:id="rId13" w:history="1">
        <w:r w:rsidRPr="000E1CC2">
          <w:rPr>
            <w:rStyle w:val="Hyperlink"/>
            <w:color w:val="auto"/>
            <w:u w:val="none"/>
          </w:rPr>
          <w:t>www.ejournal.umm.ac.id</w:t>
        </w:r>
      </w:hyperlink>
      <w:r w:rsidRPr="000E1CC2">
        <w:rPr>
          <w:color w:val="auto"/>
        </w:rPr>
        <w:t xml:space="preserve">. </w:t>
      </w:r>
      <w:proofErr w:type="spellStart"/>
      <w:r w:rsidRPr="000E1CC2">
        <w:rPr>
          <w:color w:val="auto"/>
        </w:rPr>
        <w:t>Diakses</w:t>
      </w:r>
      <w:proofErr w:type="spellEnd"/>
      <w:r w:rsidRPr="000E1CC2">
        <w:rPr>
          <w:color w:val="auto"/>
        </w:rPr>
        <w:t xml:space="preserve"> </w:t>
      </w:r>
      <w:proofErr w:type="spellStart"/>
      <w:r w:rsidRPr="000E1CC2">
        <w:rPr>
          <w:color w:val="auto"/>
        </w:rPr>
        <w:t>pada</w:t>
      </w:r>
      <w:proofErr w:type="spellEnd"/>
      <w:r w:rsidRPr="000E1CC2">
        <w:rPr>
          <w:color w:val="auto"/>
        </w:rPr>
        <w:t xml:space="preserve"> </w:t>
      </w:r>
      <w:proofErr w:type="spellStart"/>
      <w:r w:rsidRPr="000E1CC2">
        <w:rPr>
          <w:color w:val="auto"/>
        </w:rPr>
        <w:t>tanggal</w:t>
      </w:r>
      <w:proofErr w:type="spellEnd"/>
      <w:r w:rsidRPr="000E1CC2">
        <w:rPr>
          <w:color w:val="auto"/>
        </w:rPr>
        <w:t xml:space="preserve"> 13 </w:t>
      </w:r>
      <w:proofErr w:type="spellStart"/>
      <w:r w:rsidRPr="000E1CC2">
        <w:rPr>
          <w:color w:val="auto"/>
        </w:rPr>
        <w:t>Juli</w:t>
      </w:r>
      <w:proofErr w:type="spellEnd"/>
      <w:r w:rsidRPr="000E1CC2">
        <w:rPr>
          <w:color w:val="auto"/>
        </w:rPr>
        <w:t xml:space="preserve"> 2018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>Sadikin</w:t>
      </w:r>
      <w:proofErr w:type="spellEnd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2001. </w:t>
      </w:r>
      <w:proofErr w:type="spellStart"/>
      <w:r w:rsidRPr="000E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Biokimia</w:t>
      </w:r>
      <w:proofErr w:type="spellEnd"/>
      <w:r w:rsidRPr="000E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Darah</w:t>
      </w:r>
      <w:proofErr w:type="spellEnd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0E1C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1CC2">
        <w:rPr>
          <w:rFonts w:ascii="Times New Roman" w:hAnsi="Times New Roman" w:cs="Times New Roman"/>
          <w:sz w:val="24"/>
          <w:szCs w:val="24"/>
        </w:rPr>
        <w:t xml:space="preserve">Salam, H. 2016.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Cairan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Elektrolit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E1C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www.med.unhas.ac.id</w:t>
        </w:r>
      </w:hyperlink>
      <w:r w:rsidRPr="000E1CC2">
        <w:rPr>
          <w:rFonts w:ascii="Times New Roman" w:hAnsi="Times New Roman" w:cs="Times New Roman"/>
          <w:sz w:val="24"/>
          <w:szCs w:val="24"/>
          <w:lang w:val="id-ID"/>
        </w:rPr>
        <w:t xml:space="preserve"> Hilal. Diakses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</w:t>
      </w:r>
      <w:r w:rsidRPr="000E1CC2">
        <w:rPr>
          <w:rFonts w:ascii="Times New Roman" w:hAnsi="Times New Roman" w:cs="Times New Roman"/>
          <w:sz w:val="24"/>
          <w:szCs w:val="24"/>
          <w:lang w:val="id-ID"/>
        </w:rPr>
        <w:t>13 Juli 2018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Sastroasmoro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Ismael S. 2012.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Dasar-Dasar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Metodologi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Klinis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Binarupa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E1CC2">
        <w:rPr>
          <w:rStyle w:val="fontstyle01"/>
          <w:rFonts w:ascii="Times New Roman" w:hAnsi="Times New Roman" w:cs="Times New Roman"/>
          <w:sz w:val="24"/>
          <w:szCs w:val="24"/>
        </w:rPr>
        <w:t xml:space="preserve">Sherwood, L. 2011.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Sel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Style w:val="fontstyle01"/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1CC2">
        <w:rPr>
          <w:rStyle w:val="fontstyle01"/>
          <w:rFonts w:ascii="Times New Roman" w:hAnsi="Times New Roman" w:cs="Times New Roman"/>
          <w:sz w:val="24"/>
          <w:szCs w:val="24"/>
        </w:rPr>
        <w:t>. Jakarta: EGC.</w:t>
      </w:r>
    </w:p>
    <w:p w:rsidR="007568E3" w:rsidRPr="00F73D52" w:rsidRDefault="007568E3" w:rsidP="000E1CC2">
      <w:pPr>
        <w:pStyle w:val="Default"/>
        <w:spacing w:before="240" w:after="160"/>
        <w:ind w:left="720" w:hanging="720"/>
        <w:jc w:val="both"/>
      </w:pPr>
      <w:r w:rsidRPr="000E1CC2">
        <w:t>St</w:t>
      </w:r>
      <w:r>
        <w:t xml:space="preserve">efan, S </w:t>
      </w:r>
      <w:proofErr w:type="spellStart"/>
      <w:r>
        <w:t>dan</w:t>
      </w:r>
      <w:proofErr w:type="spellEnd"/>
      <w:r>
        <w:t xml:space="preserve"> Florian, L, 2007. </w:t>
      </w:r>
      <w:proofErr w:type="spellStart"/>
      <w:r>
        <w:rPr>
          <w:i/>
        </w:rPr>
        <w:t>Teks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Atlas </w:t>
      </w:r>
      <w:proofErr w:type="spellStart"/>
      <w:r>
        <w:rPr>
          <w:i/>
        </w:rPr>
        <w:t>Berwarna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Patofisiologi</w:t>
      </w:r>
      <w:proofErr w:type="spellEnd"/>
      <w:r>
        <w:rPr>
          <w:i/>
        </w:rPr>
        <w:t xml:space="preserve">. </w:t>
      </w:r>
      <w:r>
        <w:t>Jakarta: EGC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Sudoyo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A.W.,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Setiyohadi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Simadibrata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Setiati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E1CC2">
        <w:rPr>
          <w:rFonts w:ascii="Times New Roman" w:hAnsi="Times New Roman" w:cs="Times New Roman"/>
          <w:i/>
          <w:sz w:val="24"/>
          <w:szCs w:val="24"/>
        </w:rPr>
        <w:t>V.</w:t>
      </w:r>
      <w:r w:rsidRPr="000E1CC2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0E1C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E1CC2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2012.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Statistika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E3" w:rsidRPr="000E1CC2" w:rsidRDefault="007568E3" w:rsidP="000E1CC2">
      <w:pPr>
        <w:pStyle w:val="Default"/>
        <w:spacing w:before="240" w:after="160"/>
        <w:ind w:left="720" w:hanging="720"/>
        <w:jc w:val="both"/>
      </w:pPr>
      <w:proofErr w:type="spellStart"/>
      <w:r w:rsidRPr="000E1CC2">
        <w:t>Susilo</w:t>
      </w:r>
      <w:proofErr w:type="spellEnd"/>
      <w:r w:rsidRPr="000E1CC2">
        <w:t xml:space="preserve">, R.U. 2014. </w:t>
      </w:r>
      <w:proofErr w:type="spellStart"/>
      <w:r w:rsidRPr="000E1CC2">
        <w:rPr>
          <w:i/>
        </w:rPr>
        <w:t>Flebotomi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Teori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dan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Praktik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Untuk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Laboratorium</w:t>
      </w:r>
      <w:proofErr w:type="spellEnd"/>
      <w:r w:rsidRPr="000E1CC2">
        <w:rPr>
          <w:i/>
        </w:rPr>
        <w:t xml:space="preserve"> </w:t>
      </w:r>
      <w:proofErr w:type="spellStart"/>
      <w:r w:rsidRPr="000E1CC2">
        <w:rPr>
          <w:i/>
        </w:rPr>
        <w:t>Kesehatan</w:t>
      </w:r>
      <w:proofErr w:type="spellEnd"/>
      <w:r w:rsidRPr="000E1CC2">
        <w:rPr>
          <w:i/>
        </w:rPr>
        <w:t xml:space="preserve">. </w:t>
      </w:r>
      <w:r w:rsidRPr="000E1CC2">
        <w:t xml:space="preserve">Bali: </w:t>
      </w:r>
      <w:proofErr w:type="spellStart"/>
      <w:r w:rsidRPr="000E1CC2">
        <w:t>Pustaka</w:t>
      </w:r>
      <w:proofErr w:type="spellEnd"/>
      <w:r w:rsidRPr="000E1CC2">
        <w:t xml:space="preserve"> </w:t>
      </w:r>
      <w:proofErr w:type="spellStart"/>
      <w:r w:rsidRPr="000E1CC2">
        <w:t>Rasmedia</w:t>
      </w:r>
      <w:proofErr w:type="spellEnd"/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Suwitra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K. 2009.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Penyakit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Ginjal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Kronik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Ajar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Penyakit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Jilid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Edisi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Interna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Publishing.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Turgeon, M. L. 2012. </w:t>
      </w:r>
      <w:proofErr w:type="spellStart"/>
      <w:proofErr w:type="gram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Linne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Ringsrud’s</w:t>
      </w:r>
      <w:proofErr w:type="spellEnd"/>
      <w:proofErr w:type="gram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Clinical Laboratory Science : The Basics and Routine Techniques Edition 6.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Maryland </w:t>
      </w:r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Heights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Elsevier Mosby.</w:t>
      </w:r>
    </w:p>
    <w:p w:rsidR="007568E3" w:rsidRPr="00D54C02" w:rsidRDefault="007568E3" w:rsidP="00D54C0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US Department of Health and Human Service, 2006. 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Treatment Methods for Kidney </w:t>
      </w:r>
      <w:proofErr w:type="gram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Failure :</w:t>
      </w:r>
      <w:proofErr w:type="gram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Hemodialysis. The National Institute of Diabetes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abd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Digestive and Kidney Diseases (NIDDK) Booklet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www.kidney.niddk.nih.gov.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03 September 2018.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Yaswir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Ferawati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I. 2012.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Tinjauan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Fisiolog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Gangguan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Keseimbangan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Natrium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Kaliu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Klorida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Kesehatan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Andalas</w:t>
      </w:r>
      <w:proofErr w:type="spell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Volume 1 No.2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www.jurnal.fk.unand.ac.id.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:rsidR="007568E3" w:rsidRPr="000E1CC2" w:rsidRDefault="007568E3" w:rsidP="000E1CC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CC2">
        <w:rPr>
          <w:rFonts w:ascii="Times New Roman" w:hAnsi="Times New Roman" w:cs="Times New Roman"/>
          <w:sz w:val="24"/>
          <w:szCs w:val="24"/>
        </w:rPr>
        <w:t>Yodang</w:t>
      </w:r>
      <w:proofErr w:type="spellEnd"/>
      <w:r w:rsidRPr="000E1CC2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i/>
          <w:sz w:val="24"/>
          <w:szCs w:val="24"/>
        </w:rPr>
        <w:t>Paliatif</w:t>
      </w:r>
      <w:proofErr w:type="spellEnd"/>
      <w:r w:rsidRPr="000E1CC2">
        <w:rPr>
          <w:rFonts w:ascii="Times New Roman" w:hAnsi="Times New Roman" w:cs="Times New Roman"/>
          <w:i/>
          <w:sz w:val="24"/>
          <w:szCs w:val="24"/>
        </w:rPr>
        <w:t>.</w:t>
      </w:r>
      <w:r w:rsidRPr="000E1CC2">
        <w:rPr>
          <w:rFonts w:ascii="Times New Roman" w:hAnsi="Times New Roman" w:cs="Times New Roman"/>
          <w:sz w:val="24"/>
          <w:szCs w:val="24"/>
        </w:rPr>
        <w:t xml:space="preserve"> Jakarta: Trans Info Media</w:t>
      </w:r>
    </w:p>
    <w:p w:rsidR="007568E3" w:rsidRPr="00E602EF" w:rsidRDefault="007568E3" w:rsidP="00E602E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C2">
        <w:rPr>
          <w:rFonts w:ascii="Times New Roman" w:hAnsi="Times New Roman" w:cs="Times New Roman"/>
          <w:color w:val="000000"/>
          <w:sz w:val="24"/>
          <w:szCs w:val="24"/>
        </w:rPr>
        <w:t>Yuan-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hua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>, W., Chun-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bing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, Z.,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Xue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-wen, Y., Ming-de, J. 2010. </w:t>
      </w:r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Feasibility of Using Lithium-Heparin Plasma </w:t>
      </w:r>
      <w:proofErr w:type="gramStart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>From</w:t>
      </w:r>
      <w:proofErr w:type="gramEnd"/>
      <w:r w:rsidRPr="000E1C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Gel Separator Tube as a Substitute for Serum in Clinical Biochemical Test. Laboratory Medicine Volume 41 Issue 4</w:t>
      </w:r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www.labmedicine.com.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0E1CC2"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0E1CC2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sectPr w:rsidR="007568E3" w:rsidRPr="00E602EF" w:rsidSect="004246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75" w:right="1699" w:bottom="1699" w:left="2275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4F" w:rsidRDefault="00C0104F" w:rsidP="00C0104F">
      <w:pPr>
        <w:spacing w:after="0" w:line="240" w:lineRule="auto"/>
      </w:pPr>
      <w:r>
        <w:separator/>
      </w:r>
    </w:p>
  </w:endnote>
  <w:endnote w:type="continuationSeparator" w:id="0">
    <w:p w:rsidR="00C0104F" w:rsidRDefault="00C0104F" w:rsidP="00C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21" w:rsidRDefault="00546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5A" w:rsidRDefault="0042465A">
    <w:pPr>
      <w:pStyle w:val="Footer"/>
      <w:jc w:val="center"/>
    </w:pPr>
  </w:p>
  <w:p w:rsidR="00C0104F" w:rsidRPr="00FC2AF7" w:rsidRDefault="00FC2AF7" w:rsidP="00FC2AF7">
    <w:pPr>
      <w:pStyle w:val="Footer"/>
      <w:jc w:val="right"/>
      <w:rPr>
        <w:rFonts w:ascii="Arial" w:hAnsi="Arial" w:cs="Arial"/>
        <w:b/>
        <w:sz w:val="20"/>
        <w:szCs w:val="20"/>
      </w:rPr>
    </w:pPr>
    <w:proofErr w:type="spellStart"/>
    <w:r w:rsidRPr="00FC2AF7">
      <w:rPr>
        <w:rFonts w:ascii="Arial" w:hAnsi="Arial" w:cs="Arial"/>
        <w:b/>
        <w:sz w:val="20"/>
        <w:szCs w:val="20"/>
      </w:rPr>
      <w:t>Poltekkes</w:t>
    </w:r>
    <w:proofErr w:type="spellEnd"/>
    <w:r w:rsidRPr="00FC2AF7">
      <w:rPr>
        <w:rFonts w:ascii="Arial" w:hAnsi="Arial" w:cs="Arial"/>
        <w:b/>
        <w:sz w:val="20"/>
        <w:szCs w:val="20"/>
      </w:rPr>
      <w:t xml:space="preserve"> </w:t>
    </w:r>
    <w:proofErr w:type="spellStart"/>
    <w:r w:rsidRPr="00FC2AF7">
      <w:rPr>
        <w:rFonts w:ascii="Arial" w:hAnsi="Arial" w:cs="Arial"/>
        <w:b/>
        <w:sz w:val="20"/>
        <w:szCs w:val="20"/>
      </w:rPr>
      <w:t>Kemenkes</w:t>
    </w:r>
    <w:proofErr w:type="spellEnd"/>
    <w:r w:rsidRPr="00FC2AF7">
      <w:rPr>
        <w:rFonts w:ascii="Arial" w:hAnsi="Arial" w:cs="Arial"/>
        <w:b/>
        <w:sz w:val="20"/>
        <w:szCs w:val="20"/>
      </w:rPr>
      <w:t xml:space="preserve"> Yogyakarta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5A" w:rsidRPr="00B22491" w:rsidRDefault="005A6096">
    <w:pPr>
      <w:pStyle w:val="Footer"/>
      <w:rPr>
        <w:rFonts w:ascii="Arial" w:hAnsi="Arial" w:cs="Arial"/>
      </w:rPr>
    </w:pPr>
    <w:r>
      <w:ptab w:relativeTo="margin" w:alignment="center" w:leader="none"/>
    </w:r>
    <w:r>
      <w:t>65</w:t>
    </w:r>
    <w:r>
      <w:ptab w:relativeTo="margin" w:alignment="right" w:leader="none"/>
    </w:r>
    <w:bookmarkStart w:id="0" w:name="_GoBack"/>
    <w:proofErr w:type="spellStart"/>
    <w:r w:rsidRPr="00B22491">
      <w:rPr>
        <w:rFonts w:ascii="Arial" w:hAnsi="Arial" w:cs="Arial"/>
        <w:b/>
        <w:sz w:val="20"/>
        <w:szCs w:val="20"/>
      </w:rPr>
      <w:t>Poltekkes</w:t>
    </w:r>
    <w:proofErr w:type="spellEnd"/>
    <w:r w:rsidRPr="00B22491">
      <w:rPr>
        <w:rFonts w:ascii="Arial" w:hAnsi="Arial" w:cs="Arial"/>
        <w:b/>
        <w:sz w:val="20"/>
        <w:szCs w:val="20"/>
      </w:rPr>
      <w:t xml:space="preserve"> </w:t>
    </w:r>
    <w:proofErr w:type="spellStart"/>
    <w:r w:rsidRPr="00B22491">
      <w:rPr>
        <w:rFonts w:ascii="Arial" w:hAnsi="Arial" w:cs="Arial"/>
        <w:b/>
        <w:sz w:val="20"/>
        <w:szCs w:val="20"/>
      </w:rPr>
      <w:t>Kemenkes</w:t>
    </w:r>
    <w:proofErr w:type="spellEnd"/>
    <w:r w:rsidRPr="00B22491">
      <w:rPr>
        <w:rFonts w:ascii="Arial" w:hAnsi="Arial" w:cs="Arial"/>
        <w:b/>
        <w:sz w:val="20"/>
        <w:szCs w:val="20"/>
      </w:rPr>
      <w:t xml:space="preserve"> Yogyakarta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4F" w:rsidRDefault="00C0104F" w:rsidP="00C0104F">
      <w:pPr>
        <w:spacing w:after="0" w:line="240" w:lineRule="auto"/>
      </w:pPr>
      <w:r>
        <w:separator/>
      </w:r>
    </w:p>
  </w:footnote>
  <w:footnote w:type="continuationSeparator" w:id="0">
    <w:p w:rsidR="00C0104F" w:rsidRDefault="00C0104F" w:rsidP="00C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21" w:rsidRDefault="0054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702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465A" w:rsidRDefault="004246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491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C0104F" w:rsidRDefault="00C01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21" w:rsidRDefault="0054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483"/>
    <w:multiLevelType w:val="hybridMultilevel"/>
    <w:tmpl w:val="421E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D87"/>
    <w:multiLevelType w:val="hybridMultilevel"/>
    <w:tmpl w:val="7620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C0"/>
    <w:multiLevelType w:val="hybridMultilevel"/>
    <w:tmpl w:val="955EE1AE"/>
    <w:lvl w:ilvl="0" w:tplc="6B38CC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3"/>
    <w:rsid w:val="00012A8D"/>
    <w:rsid w:val="000B06C3"/>
    <w:rsid w:val="000E1CC2"/>
    <w:rsid w:val="000F6E59"/>
    <w:rsid w:val="00104D5A"/>
    <w:rsid w:val="001609D4"/>
    <w:rsid w:val="00205374"/>
    <w:rsid w:val="002252A6"/>
    <w:rsid w:val="004058BA"/>
    <w:rsid w:val="0042465A"/>
    <w:rsid w:val="004C7675"/>
    <w:rsid w:val="00546221"/>
    <w:rsid w:val="00566E9D"/>
    <w:rsid w:val="005A6096"/>
    <w:rsid w:val="005D05C3"/>
    <w:rsid w:val="006651D7"/>
    <w:rsid w:val="006C62D6"/>
    <w:rsid w:val="006D1824"/>
    <w:rsid w:val="00740594"/>
    <w:rsid w:val="007568E3"/>
    <w:rsid w:val="00832806"/>
    <w:rsid w:val="009B14A6"/>
    <w:rsid w:val="00A1173B"/>
    <w:rsid w:val="00A23D7F"/>
    <w:rsid w:val="00A364BD"/>
    <w:rsid w:val="00A37765"/>
    <w:rsid w:val="00A80206"/>
    <w:rsid w:val="00B150AA"/>
    <w:rsid w:val="00B22491"/>
    <w:rsid w:val="00B27269"/>
    <w:rsid w:val="00B96ADD"/>
    <w:rsid w:val="00C0104F"/>
    <w:rsid w:val="00C5061B"/>
    <w:rsid w:val="00C944B7"/>
    <w:rsid w:val="00CB4FB8"/>
    <w:rsid w:val="00D54C02"/>
    <w:rsid w:val="00D6310F"/>
    <w:rsid w:val="00E602EF"/>
    <w:rsid w:val="00E62D03"/>
    <w:rsid w:val="00E777F1"/>
    <w:rsid w:val="00E85A44"/>
    <w:rsid w:val="00E8716E"/>
    <w:rsid w:val="00ED7118"/>
    <w:rsid w:val="00F138DF"/>
    <w:rsid w:val="00F73D52"/>
    <w:rsid w:val="00F95A4E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A1E6517-8080-45AB-ABCA-A61E9AB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1D7"/>
    <w:rPr>
      <w:color w:val="0563C1" w:themeColor="hyperlink"/>
      <w:u w:val="single"/>
    </w:rPr>
  </w:style>
  <w:style w:type="character" w:customStyle="1" w:styleId="fontstyle01">
    <w:name w:val="fontstyle01"/>
    <w:rsid w:val="005D05C3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40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7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711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4F"/>
  </w:style>
  <w:style w:type="paragraph" w:styleId="Footer">
    <w:name w:val="footer"/>
    <w:basedOn w:val="Normal"/>
    <w:link w:val="FooterChar"/>
    <w:uiPriority w:val="99"/>
    <w:unhideWhenUsed/>
    <w:rsid w:val="00C0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4F"/>
  </w:style>
  <w:style w:type="paragraph" w:styleId="BalloonText">
    <w:name w:val="Balloon Text"/>
    <w:basedOn w:val="Normal"/>
    <w:link w:val="BalloonTextChar"/>
    <w:uiPriority w:val="99"/>
    <w:semiHidden/>
    <w:unhideWhenUsed/>
    <w:rsid w:val="00C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m.web.id" TargetMode="External"/><Relationship Id="rId13" Type="http://schemas.openxmlformats.org/officeDocument/2006/relationships/hyperlink" Target="http://www.ejournal.umm.ac.i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ournal.unair.ac.id" TargetMode="External"/><Relationship Id="rId12" Type="http://schemas.openxmlformats.org/officeDocument/2006/relationships/hyperlink" Target="http://www.ejournal.stikesnh.ac.i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atext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epkes.go.id" TargetMode="External"/><Relationship Id="rId14" Type="http://schemas.openxmlformats.org/officeDocument/2006/relationships/hyperlink" Target="http://www.med.unhas.ac.id/kedokteran/wp-content/uploads/2016/10/DASAR-DASAR-TERAPI-CAIRAN-DAN-ELEKTROLIT.pdf.%20%20Syamsu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2019-01-13T13:36:00Z</cp:lastPrinted>
  <dcterms:created xsi:type="dcterms:W3CDTF">2018-09-19T02:45:00Z</dcterms:created>
  <dcterms:modified xsi:type="dcterms:W3CDTF">2019-02-02T08:07:00Z</dcterms:modified>
</cp:coreProperties>
</file>