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9F" w:rsidRPr="003774B0" w:rsidRDefault="00C35D9F" w:rsidP="00C35D9F">
      <w:pPr>
        <w:spacing w:line="480" w:lineRule="auto"/>
        <w:ind w:left="284" w:firstLine="28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4B0">
        <w:rPr>
          <w:rFonts w:ascii="Times New Roman" w:hAnsi="Times New Roman" w:cs="Times New Roman"/>
          <w:b/>
          <w:color w:val="000000"/>
          <w:sz w:val="24"/>
          <w:szCs w:val="24"/>
        </w:rPr>
        <w:t>BAB V</w:t>
      </w:r>
    </w:p>
    <w:p w:rsidR="00C35D9F" w:rsidRPr="003774B0" w:rsidRDefault="00C35D9F" w:rsidP="00C35D9F">
      <w:pPr>
        <w:spacing w:line="480" w:lineRule="auto"/>
        <w:ind w:left="284" w:firstLine="28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4B0">
        <w:rPr>
          <w:rFonts w:ascii="Times New Roman" w:hAnsi="Times New Roman" w:cs="Times New Roman"/>
          <w:b/>
          <w:color w:val="000000"/>
          <w:sz w:val="24"/>
          <w:szCs w:val="24"/>
        </w:rPr>
        <w:t>KESIMPULAN DAN SARAN</w:t>
      </w:r>
    </w:p>
    <w:p w:rsidR="00C35D9F" w:rsidRDefault="00C35D9F" w:rsidP="00C35D9F">
      <w:pPr>
        <w:spacing w:line="480" w:lineRule="auto"/>
        <w:ind w:left="567" w:hanging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9FA">
        <w:rPr>
          <w:rFonts w:ascii="Times New Roman" w:hAnsi="Times New Roman" w:cs="Times New Roman"/>
          <w:b/>
          <w:color w:val="000000"/>
          <w:sz w:val="24"/>
          <w:szCs w:val="24"/>
        </w:rPr>
        <w:t>A. Kesimpulan</w:t>
      </w:r>
    </w:p>
    <w:p w:rsidR="00C35D9F" w:rsidRDefault="00C35D9F" w:rsidP="00C35D9F">
      <w:p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24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 perbedaan angka kuman udara </w:t>
      </w:r>
      <w:r>
        <w:rPr>
          <w:rFonts w:ascii="Times New Roman" w:hAnsi="Times New Roman" w:cs="Times New Roman"/>
          <w:sz w:val="24"/>
          <w:szCs w:val="24"/>
        </w:rPr>
        <w:t>sebelum penyinaran rerata 1472,33 koloni kuman</w:t>
      </w:r>
      <w:r w:rsidRPr="00F91B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selama</w:t>
      </w:r>
      <w:r w:rsidRPr="00F91B2E">
        <w:rPr>
          <w:rFonts w:ascii="Times New Roman" w:hAnsi="Times New Roman" w:cs="Times New Roman"/>
          <w:sz w:val="24"/>
          <w:szCs w:val="24"/>
        </w:rPr>
        <w:t xml:space="preserve"> penyinaran dengan lampu UV </w:t>
      </w:r>
      <w:r>
        <w:rPr>
          <w:rFonts w:ascii="Times New Roman" w:hAnsi="Times New Roman" w:cs="Times New Roman"/>
          <w:sz w:val="24"/>
          <w:szCs w:val="24"/>
        </w:rPr>
        <w:t>intensitas 2,53 lux selama 30 menit  re</w:t>
      </w:r>
      <w:r w:rsidRPr="00F91B2E">
        <w:rPr>
          <w:rFonts w:ascii="Times New Roman" w:hAnsi="Times New Roman" w:cs="Times New Roman"/>
          <w:sz w:val="24"/>
          <w:szCs w:val="24"/>
        </w:rPr>
        <w:t>rata 2</w:t>
      </w:r>
      <w:r>
        <w:rPr>
          <w:rFonts w:ascii="Times New Roman" w:hAnsi="Times New Roman" w:cs="Times New Roman"/>
          <w:sz w:val="24"/>
          <w:szCs w:val="24"/>
        </w:rPr>
        <w:t xml:space="preserve">87 koloni kuman, dan </w:t>
      </w:r>
      <w:r w:rsidRPr="00F91B2E">
        <w:rPr>
          <w:rFonts w:ascii="Times New Roman" w:hAnsi="Times New Roman" w:cs="Times New Roman"/>
          <w:sz w:val="24"/>
          <w:szCs w:val="24"/>
        </w:rPr>
        <w:t xml:space="preserve">selama penyinaran dengan lampu UV </w:t>
      </w:r>
      <w:r>
        <w:rPr>
          <w:rFonts w:ascii="Times New Roman" w:hAnsi="Times New Roman" w:cs="Times New Roman"/>
          <w:sz w:val="24"/>
          <w:szCs w:val="24"/>
        </w:rPr>
        <w:t xml:space="preserve">intensitas 2,53 lux </w:t>
      </w:r>
      <w:r w:rsidRPr="00F91B2E">
        <w:rPr>
          <w:rFonts w:ascii="Times New Roman" w:hAnsi="Times New Roman" w:cs="Times New Roman"/>
          <w:sz w:val="24"/>
          <w:szCs w:val="24"/>
        </w:rPr>
        <w:t>selama</w:t>
      </w:r>
      <w:r>
        <w:rPr>
          <w:rFonts w:ascii="Times New Roman" w:hAnsi="Times New Roman" w:cs="Times New Roman"/>
          <w:sz w:val="24"/>
          <w:szCs w:val="24"/>
        </w:rPr>
        <w:t xml:space="preserve"> 60 menit re</w:t>
      </w:r>
      <w:r w:rsidRPr="00F91B2E">
        <w:rPr>
          <w:rFonts w:ascii="Times New Roman" w:hAnsi="Times New Roman" w:cs="Times New Roman"/>
          <w:sz w:val="24"/>
          <w:szCs w:val="24"/>
        </w:rPr>
        <w:t>rata 1</w:t>
      </w:r>
      <w:r>
        <w:rPr>
          <w:rFonts w:ascii="Times New Roman" w:hAnsi="Times New Roman" w:cs="Times New Roman"/>
          <w:sz w:val="24"/>
          <w:szCs w:val="24"/>
        </w:rPr>
        <w:t>39 koloni kuman.</w:t>
      </w:r>
    </w:p>
    <w:p w:rsidR="00C35D9F" w:rsidRDefault="00C35D9F" w:rsidP="00C35D9F">
      <w:pPr>
        <w:spacing w:line="48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Penurunan angka kuman udara </w:t>
      </w:r>
      <w:r>
        <w:rPr>
          <w:rFonts w:ascii="Times New Roman" w:hAnsi="Times New Roman" w:cs="Times New Roman"/>
          <w:sz w:val="24"/>
          <w:szCs w:val="24"/>
        </w:rPr>
        <w:t>sebelum penyinaran dengan penyinaran selama 30 menit sebesar 80,20 %, sedang persentase penurunan sebelum penyinaran dengan penyinaran selama 60 menit sebesar 89,19 % dengan pencahayaan 2,53 lux</w:t>
      </w:r>
    </w:p>
    <w:p w:rsidR="00C35D9F" w:rsidRPr="00232D19" w:rsidRDefault="00C35D9F" w:rsidP="00C35D9F">
      <w:p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86B7F">
        <w:rPr>
          <w:rFonts w:ascii="Times New Roman" w:hAnsi="Times New Roman" w:cs="Times New Roman"/>
          <w:color w:val="000000"/>
          <w:sz w:val="24"/>
          <w:szCs w:val="24"/>
        </w:rPr>
        <w:t xml:space="preserve">Ada </w:t>
      </w:r>
      <w:r w:rsidR="00482332">
        <w:rPr>
          <w:rFonts w:ascii="Times New Roman" w:hAnsi="Times New Roman" w:cs="Times New Roman"/>
          <w:color w:val="000000"/>
          <w:sz w:val="24"/>
          <w:szCs w:val="24"/>
        </w:rPr>
        <w:t xml:space="preserve">penurunan angka kuman udara setelah penyinaran menggunakan lampu ultraviolet intensitas 2,53 lux dengan variasi waktu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menit sebesar </w:t>
      </w:r>
      <w:r>
        <w:rPr>
          <w:rFonts w:ascii="Times New Roman" w:hAnsi="Times New Roman" w:cs="Times New Roman"/>
          <w:sz w:val="24"/>
          <w:szCs w:val="24"/>
        </w:rPr>
        <w:t xml:space="preserve">80,20 %,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 60 menit </w:t>
      </w:r>
      <w:r>
        <w:rPr>
          <w:rFonts w:ascii="Times New Roman" w:hAnsi="Times New Roman" w:cs="Times New Roman"/>
          <w:sz w:val="24"/>
          <w:szCs w:val="24"/>
        </w:rPr>
        <w:t xml:space="preserve">sebesar 89,19 % </w:t>
      </w:r>
      <w:r>
        <w:rPr>
          <w:rFonts w:ascii="Times New Roman" w:hAnsi="Times New Roman" w:cs="Times New Roman"/>
          <w:color w:val="000000"/>
          <w:sz w:val="24"/>
          <w:szCs w:val="24"/>
        </w:rPr>
        <w:t>di Laboratotium Bakteriologi Jurusan Analis Kesehatan Poltekkes Kemenkes Yogyakarta.</w:t>
      </w:r>
    </w:p>
    <w:p w:rsidR="00C35D9F" w:rsidRDefault="00C35D9F" w:rsidP="00C35D9F">
      <w:pPr>
        <w:spacing w:line="480" w:lineRule="auto"/>
        <w:ind w:left="567" w:hanging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3CC0">
        <w:rPr>
          <w:rFonts w:ascii="Times New Roman" w:hAnsi="Times New Roman" w:cs="Times New Roman"/>
          <w:b/>
          <w:color w:val="000000"/>
          <w:sz w:val="24"/>
          <w:szCs w:val="24"/>
        </w:rPr>
        <w:t>B. Saran</w:t>
      </w:r>
    </w:p>
    <w:p w:rsidR="00C35D9F" w:rsidRDefault="00C35D9F" w:rsidP="00C35D9F">
      <w:pPr>
        <w:spacing w:line="480" w:lineRule="auto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CC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Bagi Institusi (Jurusan Analis Kesehatan)</w:t>
      </w:r>
    </w:p>
    <w:p w:rsidR="00C35D9F" w:rsidRDefault="00C35D9F" w:rsidP="00C35D9F">
      <w:pPr>
        <w:spacing w:line="480" w:lineRule="auto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Institusi dapat mengusulkan pemasangan lampu UV intensitas 2,54 lux sebanyak 3 unit dengan penyinaran selama 30 menit sebelum diadakan pratikum, dengan tetap menyalakan AC.</w:t>
      </w:r>
    </w:p>
    <w:p w:rsidR="00C35D9F" w:rsidRDefault="00C35D9F" w:rsidP="00C35D9F">
      <w:pPr>
        <w:spacing w:line="480" w:lineRule="auto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D9F" w:rsidRDefault="00C35D9F" w:rsidP="00C35D9F">
      <w:pPr>
        <w:spacing w:line="480" w:lineRule="auto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D9F" w:rsidRDefault="00C35D9F" w:rsidP="00C35D9F">
      <w:pPr>
        <w:spacing w:line="480" w:lineRule="auto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Bagi Peneliti Selanjutnya</w:t>
      </w:r>
    </w:p>
    <w:p w:rsidR="00C35D9F" w:rsidRDefault="00C35D9F" w:rsidP="00C35D9F">
      <w:pPr>
        <w:spacing w:line="480" w:lineRule="auto"/>
        <w:ind w:left="1134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Peneliti dapat meneliti lebih lanjut mengenai penyinaran lampu UV yang lebih besar intensitasnya</w:t>
      </w:r>
    </w:p>
    <w:p w:rsidR="00C35D9F" w:rsidRDefault="00C35D9F" w:rsidP="00C35D9F">
      <w:pPr>
        <w:spacing w:line="480" w:lineRule="auto"/>
        <w:ind w:left="1134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Peneliti dapat meneliti lebih lanjut mengenai penyinaran lampu UV dengan interval waktu yang berbeda</w:t>
      </w:r>
    </w:p>
    <w:p w:rsidR="00C35D9F" w:rsidRDefault="00C35D9F" w:rsidP="00C35D9F">
      <w:pPr>
        <w:spacing w:line="480" w:lineRule="auto"/>
        <w:ind w:left="1134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Peneliti dapat meneliti lebih lanjut mengenai pengambilan sampel dengan jumlah titik yang lebih banyak</w:t>
      </w:r>
    </w:p>
    <w:p w:rsidR="00C35D9F" w:rsidRDefault="00C35D9F" w:rsidP="00C35D9F">
      <w:pPr>
        <w:spacing w:line="480" w:lineRule="auto"/>
        <w:ind w:left="1134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Peneliti dapat meneliti lebih lanjut mengenai hubungan pengambilan sampel dengan suhu ruangan</w:t>
      </w:r>
    </w:p>
    <w:p w:rsidR="00C35D9F" w:rsidRDefault="00C35D9F" w:rsidP="00C35D9F">
      <w:pPr>
        <w:spacing w:line="480" w:lineRule="auto"/>
        <w:ind w:left="1418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D9F" w:rsidRPr="00993CC0" w:rsidRDefault="00C35D9F" w:rsidP="00C35D9F">
      <w:pPr>
        <w:spacing w:line="480" w:lineRule="auto"/>
        <w:ind w:left="11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D9F" w:rsidRPr="00986B7F" w:rsidRDefault="00C35D9F" w:rsidP="00C35D9F">
      <w:pPr>
        <w:spacing w:line="480" w:lineRule="auto"/>
        <w:ind w:left="1135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D9F" w:rsidRDefault="00C35D9F" w:rsidP="00C35D9F">
      <w:pPr>
        <w:spacing w:line="48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35D9F" w:rsidRDefault="00C35D9F" w:rsidP="00C35D9F">
      <w:pPr>
        <w:spacing w:line="480" w:lineRule="auto"/>
        <w:ind w:left="1134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D3751" w:rsidRDefault="001C77FA"/>
    <w:sectPr w:rsidR="005D3751" w:rsidSect="00C35D9F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FA" w:rsidRDefault="001C77FA" w:rsidP="00C35D9F">
      <w:pPr>
        <w:spacing w:after="0" w:line="240" w:lineRule="auto"/>
      </w:pPr>
      <w:r>
        <w:separator/>
      </w:r>
    </w:p>
  </w:endnote>
  <w:endnote w:type="continuationSeparator" w:id="0">
    <w:p w:rsidR="001C77FA" w:rsidRDefault="001C77FA" w:rsidP="00C3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045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D02" w:rsidRDefault="006D7D02">
        <w:pPr>
          <w:pStyle w:val="Footer"/>
          <w:jc w:val="right"/>
        </w:pPr>
        <w:r>
          <w:rPr>
            <w:rFonts w:ascii="Arial" w:hAnsi="Arial" w:cs="Arial"/>
            <w:b/>
            <w:sz w:val="20"/>
            <w:szCs w:val="20"/>
          </w:rPr>
          <w:t>Poltekkes Kemenkes Yogyakarta</w:t>
        </w:r>
      </w:p>
    </w:sdtContent>
  </w:sdt>
  <w:p w:rsidR="00D0097F" w:rsidRDefault="001C7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FA" w:rsidRDefault="001C77FA" w:rsidP="00C35D9F">
      <w:pPr>
        <w:spacing w:after="0" w:line="240" w:lineRule="auto"/>
      </w:pPr>
      <w:r>
        <w:separator/>
      </w:r>
    </w:p>
  </w:footnote>
  <w:footnote w:type="continuationSeparator" w:id="0">
    <w:p w:rsidR="001C77FA" w:rsidRDefault="001C77FA" w:rsidP="00C3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02" w:rsidRDefault="006D7D02">
    <w:pPr>
      <w:pStyle w:val="Header"/>
      <w:jc w:val="right"/>
    </w:pPr>
  </w:p>
  <w:p w:rsidR="00D0097F" w:rsidRDefault="001C7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9F"/>
    <w:rsid w:val="000061C9"/>
    <w:rsid w:val="001C77FA"/>
    <w:rsid w:val="002009F8"/>
    <w:rsid w:val="00201A46"/>
    <w:rsid w:val="00482332"/>
    <w:rsid w:val="006D7D02"/>
    <w:rsid w:val="008A3425"/>
    <w:rsid w:val="00925E3B"/>
    <w:rsid w:val="00C3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D9F"/>
  </w:style>
  <w:style w:type="paragraph" w:styleId="Footer">
    <w:name w:val="footer"/>
    <w:basedOn w:val="Normal"/>
    <w:link w:val="FooterChar"/>
    <w:uiPriority w:val="99"/>
    <w:unhideWhenUsed/>
    <w:rsid w:val="00C3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D9F"/>
  </w:style>
  <w:style w:type="paragraph" w:styleId="Footer">
    <w:name w:val="footer"/>
    <w:basedOn w:val="Normal"/>
    <w:link w:val="FooterChar"/>
    <w:uiPriority w:val="99"/>
    <w:unhideWhenUsed/>
    <w:rsid w:val="00C3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2019-01-27T04:06:00Z</cp:lastPrinted>
  <dcterms:created xsi:type="dcterms:W3CDTF">2019-01-26T16:54:00Z</dcterms:created>
  <dcterms:modified xsi:type="dcterms:W3CDTF">2019-01-27T04:06:00Z</dcterms:modified>
</cp:coreProperties>
</file>