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94" w:rsidRDefault="00EA0994" w:rsidP="00EA0994">
      <w:pPr>
        <w:jc w:val="center"/>
        <w:rPr>
          <w:rFonts w:ascii="Arial" w:hAnsi="Arial" w:cs="Arial"/>
          <w:b/>
          <w:bCs/>
          <w:sz w:val="24"/>
          <w:szCs w:val="24"/>
        </w:rPr>
      </w:pPr>
      <w:r w:rsidRPr="00EA0994">
        <w:rPr>
          <w:rFonts w:ascii="Arial" w:hAnsi="Arial" w:cs="Arial"/>
          <w:b/>
          <w:bCs/>
          <w:sz w:val="24"/>
          <w:szCs w:val="24"/>
        </w:rPr>
        <w:t xml:space="preserve">DAYA ANTIBAKTERI EKSTRAK </w:t>
      </w:r>
      <w:proofErr w:type="gramStart"/>
      <w:r w:rsidRPr="00EA0994">
        <w:rPr>
          <w:rFonts w:ascii="Arial" w:hAnsi="Arial" w:cs="Arial"/>
          <w:b/>
          <w:bCs/>
          <w:sz w:val="24"/>
          <w:szCs w:val="24"/>
        </w:rPr>
        <w:t>GARLIC  TERHADAP</w:t>
      </w:r>
      <w:proofErr w:type="gramEnd"/>
      <w:r w:rsidRPr="00EA0994">
        <w:rPr>
          <w:rFonts w:ascii="Arial" w:hAnsi="Arial" w:cs="Arial"/>
          <w:b/>
          <w:bCs/>
          <w:sz w:val="24"/>
          <w:szCs w:val="24"/>
        </w:rPr>
        <w:t xml:space="preserve"> KADAR HAMBAT MINIMUM (KHM) DAN KADAR BUNUH MINIMUM (KBM) </w:t>
      </w:r>
      <w:r w:rsidRPr="00EA0994">
        <w:rPr>
          <w:rFonts w:ascii="Arial" w:hAnsi="Arial" w:cs="Arial"/>
          <w:b/>
          <w:bCs/>
          <w:i/>
          <w:sz w:val="24"/>
          <w:szCs w:val="24"/>
        </w:rPr>
        <w:t>STREPTOCOCCUS MUTANS</w:t>
      </w:r>
      <w:r w:rsidRPr="00EA0994">
        <w:rPr>
          <w:rFonts w:ascii="Arial" w:hAnsi="Arial" w:cs="Arial"/>
          <w:b/>
          <w:bCs/>
          <w:sz w:val="24"/>
          <w:szCs w:val="24"/>
        </w:rPr>
        <w:t xml:space="preserve"> PADA MEDIA AGAR</w:t>
      </w:r>
    </w:p>
    <w:p w:rsidR="00EA0994" w:rsidRPr="00EA0994" w:rsidRDefault="00EA0994" w:rsidP="00EA0994">
      <w:pPr>
        <w:spacing w:after="0" w:line="240" w:lineRule="auto"/>
        <w:jc w:val="center"/>
        <w:rPr>
          <w:rFonts w:ascii="Arial" w:hAnsi="Arial" w:cs="Arial"/>
        </w:rPr>
      </w:pPr>
      <w:r w:rsidRPr="00EA0994">
        <w:rPr>
          <w:rFonts w:ascii="Arial" w:hAnsi="Arial" w:cs="Arial"/>
          <w:lang w:val="id-ID"/>
        </w:rPr>
        <w:t>Wiworo Haryani</w:t>
      </w:r>
      <w:r w:rsidRPr="00EA0994">
        <w:rPr>
          <w:rFonts w:ascii="Arial" w:hAnsi="Arial" w:cs="Arial"/>
          <w:vertAlign w:val="superscript"/>
        </w:rPr>
        <w:t>1</w:t>
      </w:r>
      <w:r>
        <w:rPr>
          <w:rFonts w:ascii="Arial" w:hAnsi="Arial" w:cs="Arial"/>
        </w:rPr>
        <w:t xml:space="preserve">, </w:t>
      </w:r>
      <w:r w:rsidRPr="00EA0994">
        <w:rPr>
          <w:rFonts w:ascii="Arial" w:hAnsi="Arial" w:cs="Arial"/>
          <w:lang w:val="id-ID"/>
        </w:rPr>
        <w:t>Susilarti</w:t>
      </w:r>
      <w:r w:rsidR="001A4A2F" w:rsidRPr="001A4A2F">
        <w:rPr>
          <w:rFonts w:ascii="Arial" w:hAnsi="Arial" w:cs="Arial"/>
          <w:vertAlign w:val="superscript"/>
        </w:rPr>
        <w:t>2</w:t>
      </w:r>
      <w:r>
        <w:rPr>
          <w:rFonts w:ascii="Arial" w:hAnsi="Arial" w:cs="Arial"/>
        </w:rPr>
        <w:t xml:space="preserve">, </w:t>
      </w:r>
      <w:r w:rsidRPr="00EA0994">
        <w:rPr>
          <w:rFonts w:ascii="Arial" w:hAnsi="Arial" w:cs="Arial"/>
          <w:lang w:val="id-ID"/>
        </w:rPr>
        <w:t>Siti Hidayati</w:t>
      </w:r>
      <w:r w:rsidR="001A4A2F" w:rsidRPr="001A4A2F">
        <w:rPr>
          <w:rFonts w:ascii="Arial" w:hAnsi="Arial" w:cs="Arial"/>
          <w:vertAlign w:val="superscript"/>
        </w:rPr>
        <w:t>3</w:t>
      </w:r>
      <w:r w:rsidRPr="001A4A2F">
        <w:rPr>
          <w:rFonts w:ascii="Arial" w:hAnsi="Arial" w:cs="Arial"/>
          <w:vertAlign w:val="superscript"/>
          <w:lang w:val="id-ID"/>
        </w:rPr>
        <w:t xml:space="preserve"> </w:t>
      </w:r>
    </w:p>
    <w:p w:rsidR="00EA0994" w:rsidRPr="003B5501" w:rsidRDefault="00EA0994" w:rsidP="003B5501">
      <w:pPr>
        <w:spacing w:after="0" w:line="240" w:lineRule="auto"/>
        <w:jc w:val="center"/>
        <w:rPr>
          <w:rFonts w:ascii="Arial" w:hAnsi="Arial" w:cs="Arial"/>
        </w:rPr>
      </w:pPr>
      <w:r w:rsidRPr="00EA0994">
        <w:rPr>
          <w:rFonts w:ascii="Arial" w:hAnsi="Arial" w:cs="Arial"/>
          <w:sz w:val="24"/>
          <w:szCs w:val="24"/>
        </w:rPr>
        <w:t xml:space="preserve"> </w:t>
      </w:r>
      <w:r w:rsidR="001A4A2F" w:rsidRPr="003B5501">
        <w:rPr>
          <w:rFonts w:ascii="Arial" w:hAnsi="Arial" w:cs="Arial"/>
          <w:sz w:val="24"/>
          <w:szCs w:val="24"/>
          <w:vertAlign w:val="superscript"/>
        </w:rPr>
        <w:t>1</w:t>
      </w:r>
      <w:proofErr w:type="gramStart"/>
      <w:r w:rsidR="001A4A2F" w:rsidRPr="003B5501">
        <w:rPr>
          <w:rFonts w:ascii="Arial" w:hAnsi="Arial" w:cs="Arial"/>
          <w:sz w:val="24"/>
          <w:szCs w:val="24"/>
          <w:vertAlign w:val="superscript"/>
        </w:rPr>
        <w:t>,2,3</w:t>
      </w:r>
      <w:proofErr w:type="gramEnd"/>
      <w:r w:rsidR="001A4A2F">
        <w:rPr>
          <w:rFonts w:ascii="Arial" w:hAnsi="Arial" w:cs="Arial"/>
          <w:sz w:val="24"/>
          <w:szCs w:val="24"/>
        </w:rPr>
        <w:t xml:space="preserve"> </w:t>
      </w:r>
      <w:r w:rsidR="001A4A2F" w:rsidRPr="003B5501">
        <w:rPr>
          <w:rFonts w:ascii="Arial" w:hAnsi="Arial" w:cs="Arial"/>
        </w:rPr>
        <w:t>Jurusan Keperawatan Gigi Poltekkes Kemenkes Yogyakarta, Jl Kyai Mojo 56 Pingit, Yogyakarta</w:t>
      </w:r>
    </w:p>
    <w:p w:rsidR="001A4A2F" w:rsidRPr="003B5501" w:rsidRDefault="001A4A2F" w:rsidP="003B5501">
      <w:pPr>
        <w:spacing w:after="0" w:line="240" w:lineRule="auto"/>
        <w:jc w:val="center"/>
        <w:rPr>
          <w:rFonts w:ascii="Arial" w:hAnsi="Arial" w:cs="Arial"/>
          <w:b/>
          <w:bCs/>
        </w:rPr>
      </w:pPr>
      <w:r w:rsidRPr="003B5501">
        <w:rPr>
          <w:rFonts w:ascii="Arial" w:hAnsi="Arial" w:cs="Arial"/>
        </w:rPr>
        <w:t>Email: haryaniwiworo@yahoo.co.id</w:t>
      </w:r>
    </w:p>
    <w:p w:rsidR="003B5501" w:rsidRDefault="003B5501" w:rsidP="00135A56">
      <w:pPr>
        <w:spacing w:after="0"/>
        <w:rPr>
          <w:rFonts w:ascii="Arial" w:hAnsi="Arial" w:cs="Arial"/>
        </w:rPr>
      </w:pPr>
    </w:p>
    <w:p w:rsidR="00135A56" w:rsidRPr="00702486" w:rsidRDefault="00135A56" w:rsidP="00702486">
      <w:pPr>
        <w:spacing w:after="0" w:line="480" w:lineRule="auto"/>
        <w:jc w:val="center"/>
        <w:rPr>
          <w:rFonts w:ascii="Arial" w:hAnsi="Arial" w:cs="Arial"/>
          <w:b/>
          <w:sz w:val="24"/>
          <w:szCs w:val="24"/>
        </w:rPr>
      </w:pPr>
      <w:r w:rsidRPr="00702486">
        <w:rPr>
          <w:rFonts w:ascii="Arial" w:hAnsi="Arial" w:cs="Arial"/>
          <w:b/>
          <w:sz w:val="24"/>
          <w:szCs w:val="24"/>
        </w:rPr>
        <w:t>ABSTRACT</w:t>
      </w:r>
    </w:p>
    <w:p w:rsidR="00135A56" w:rsidRPr="00175FFD" w:rsidRDefault="00135A56" w:rsidP="00702486">
      <w:pPr>
        <w:spacing w:after="0" w:line="240" w:lineRule="auto"/>
        <w:jc w:val="both"/>
        <w:rPr>
          <w:rFonts w:ascii="Arial" w:hAnsi="Arial" w:cs="Arial"/>
        </w:rPr>
      </w:pPr>
      <w:r w:rsidRPr="00175FFD">
        <w:rPr>
          <w:rFonts w:ascii="Arial" w:hAnsi="Arial" w:cs="Arial"/>
        </w:rPr>
        <w:t>The increased prevalence in active caries in Indonesia is still high at 53.2%. The impacts of dental caries are a disruption in the activity function of oral cavity that affects nutritional status, performance and quality of life. Dental caries is tooth decay due to the influence of acid from the fermentation of bacteria, which causes the decomposition of dentin and cement that involves digestion of protein matrix by bacteria such as Streptococcus mutans. Preventive measures are necessary to do to combat the high rate of caries prevalence. People are starting to give attention on natural remedy (back to nature). Garlic contains alisin serving as natural anti-bacteria. Garlic extract is an effective agent for the control of methicillin-resistant Staphylococcus and oral pathogenic bacteria such as Streptococcus mutans. This study aimed to determine the effects of garlic extract as anti-bacteria on Minimum Inhibitory Concentration (MIC) and Minimum Bactericidal Concentration (MBC) of Streptococcus mutans on agar media.</w:t>
      </w:r>
      <w:r>
        <w:rPr>
          <w:rFonts w:ascii="Arial" w:hAnsi="Arial" w:cs="Arial"/>
        </w:rPr>
        <w:t xml:space="preserve"> </w:t>
      </w:r>
      <w:r w:rsidRPr="00175FFD">
        <w:rPr>
          <w:rFonts w:ascii="Arial" w:hAnsi="Arial" w:cs="Arial"/>
        </w:rPr>
        <w:t>This was an experimental study with a posttest with control group design. Samples were garlic extract with a concentration of 50%, 25%, 12.5%, 6.25%, 3.125%, and 1.56% and the control obtained by simple dilution method. Microorganisms used were pure cultures of Streptococcus mutans (S. mutans). The data were presented descriptively to determine the level of turbidity (MIC) and the presence of colony growth (MBC) of S. mutans on agar media. The results of Kruskal Wallis test showed that there were the effects of various concentrations of garlic extract on MIC and MBC of S. mutans on agar media (p &lt;0.05).</w:t>
      </w:r>
      <w:r>
        <w:rPr>
          <w:rFonts w:ascii="Arial" w:hAnsi="Arial" w:cs="Arial"/>
        </w:rPr>
        <w:t xml:space="preserve"> </w:t>
      </w:r>
      <w:r w:rsidRPr="00175FFD">
        <w:rPr>
          <w:rFonts w:ascii="Arial" w:hAnsi="Arial" w:cs="Arial"/>
        </w:rPr>
        <w:t>The conclusion is that MIC and MBC of garlic extract against Streptococcus mutans on agar media was at a concentration of 50%.</w:t>
      </w:r>
    </w:p>
    <w:p w:rsidR="00135A56" w:rsidRDefault="00135A56" w:rsidP="00016612">
      <w:pPr>
        <w:spacing w:line="240" w:lineRule="auto"/>
        <w:jc w:val="both"/>
        <w:rPr>
          <w:rFonts w:ascii="Arial" w:hAnsi="Arial" w:cs="Arial"/>
        </w:rPr>
      </w:pPr>
    </w:p>
    <w:p w:rsidR="00135A56" w:rsidRPr="00175FFD" w:rsidRDefault="00135A56" w:rsidP="00016612">
      <w:pPr>
        <w:spacing w:line="240" w:lineRule="auto"/>
        <w:ind w:left="1170" w:hanging="1170"/>
        <w:jc w:val="both"/>
        <w:rPr>
          <w:rFonts w:ascii="Arial" w:hAnsi="Arial" w:cs="Arial"/>
        </w:rPr>
      </w:pPr>
      <w:r w:rsidRPr="00175FFD">
        <w:rPr>
          <w:rFonts w:ascii="Arial" w:hAnsi="Arial" w:cs="Arial"/>
        </w:rPr>
        <w:t>Keywords:</w:t>
      </w:r>
      <w:r w:rsidR="00016612">
        <w:rPr>
          <w:rFonts w:ascii="Arial" w:hAnsi="Arial" w:cs="Arial"/>
        </w:rPr>
        <w:t xml:space="preserve"> G</w:t>
      </w:r>
      <w:r w:rsidRPr="00175FFD">
        <w:rPr>
          <w:rFonts w:ascii="Arial" w:hAnsi="Arial" w:cs="Arial"/>
        </w:rPr>
        <w:t>arlic extract, Streptococcus mutans, Minimum Inhibitory Concentration, Minimum Bactericidal Concentration</w:t>
      </w:r>
    </w:p>
    <w:p w:rsidR="00135A56" w:rsidRPr="008A6BEA" w:rsidRDefault="00135A56" w:rsidP="008A6BEA">
      <w:pPr>
        <w:jc w:val="center"/>
        <w:rPr>
          <w:rFonts w:ascii="Arial" w:hAnsi="Arial" w:cs="Arial"/>
        </w:rPr>
      </w:pPr>
      <w:r w:rsidRPr="00702486">
        <w:rPr>
          <w:rFonts w:ascii="Arial" w:hAnsi="Arial" w:cs="Arial"/>
          <w:b/>
          <w:sz w:val="24"/>
          <w:szCs w:val="24"/>
        </w:rPr>
        <w:t>ABSTRAK</w:t>
      </w:r>
    </w:p>
    <w:p w:rsidR="00135A56" w:rsidRPr="00F319B0" w:rsidRDefault="00135A56" w:rsidP="00135A56">
      <w:pPr>
        <w:pStyle w:val="ListParagraph"/>
        <w:spacing w:after="0" w:line="240" w:lineRule="auto"/>
        <w:ind w:left="0"/>
        <w:jc w:val="both"/>
        <w:rPr>
          <w:rFonts w:ascii="Arial" w:hAnsi="Arial" w:cs="Arial"/>
        </w:rPr>
      </w:pPr>
      <w:r w:rsidRPr="00F319B0">
        <w:rPr>
          <w:rStyle w:val="usercontent"/>
          <w:rFonts w:ascii="Arial" w:hAnsi="Arial" w:cs="Arial"/>
        </w:rPr>
        <w:t>Peningkatan terjadinya karies aktif pada penduduk Indonesia saat ini masih tinggi yaitu angka prevalensi 53</w:t>
      </w:r>
      <w:proofErr w:type="gramStart"/>
      <w:r w:rsidRPr="00F319B0">
        <w:rPr>
          <w:rStyle w:val="usercontent"/>
          <w:rFonts w:ascii="Arial" w:hAnsi="Arial" w:cs="Arial"/>
        </w:rPr>
        <w:t>,2</w:t>
      </w:r>
      <w:proofErr w:type="gramEnd"/>
      <w:r w:rsidRPr="00F319B0">
        <w:rPr>
          <w:rStyle w:val="usercontent"/>
          <w:rFonts w:ascii="Arial" w:hAnsi="Arial" w:cs="Arial"/>
        </w:rPr>
        <w:t xml:space="preserve"> % penduduk yang mengalami karies gigi. </w:t>
      </w:r>
      <w:proofErr w:type="gramStart"/>
      <w:r w:rsidRPr="00F319B0">
        <w:rPr>
          <w:rFonts w:ascii="Arial" w:hAnsi="Arial" w:cs="Arial"/>
        </w:rPr>
        <w:t>Dampak</w:t>
      </w:r>
      <w:r w:rsidRPr="00F319B0">
        <w:rPr>
          <w:rFonts w:ascii="Arial" w:hAnsi="Arial" w:cs="Arial"/>
          <w:lang w:val="id-ID"/>
        </w:rPr>
        <w:t xml:space="preserve"> </w:t>
      </w:r>
      <w:r w:rsidRPr="00F319B0">
        <w:rPr>
          <w:rFonts w:ascii="Arial" w:hAnsi="Arial" w:cs="Arial"/>
        </w:rPr>
        <w:t>karies</w:t>
      </w:r>
      <w:r w:rsidRPr="00F319B0">
        <w:rPr>
          <w:rFonts w:ascii="Arial" w:hAnsi="Arial" w:cs="Arial"/>
          <w:lang w:val="id-ID"/>
        </w:rPr>
        <w:t xml:space="preserve"> </w:t>
      </w:r>
      <w:r w:rsidRPr="00F319B0">
        <w:rPr>
          <w:rFonts w:ascii="Arial" w:hAnsi="Arial" w:cs="Arial"/>
        </w:rPr>
        <w:t>gigi yang tidak</w:t>
      </w:r>
      <w:r w:rsidRPr="00F319B0">
        <w:rPr>
          <w:rFonts w:ascii="Arial" w:hAnsi="Arial" w:cs="Arial"/>
          <w:lang w:val="id-ID"/>
        </w:rPr>
        <w:t xml:space="preserve"> </w:t>
      </w:r>
      <w:r w:rsidRPr="00F319B0">
        <w:rPr>
          <w:rFonts w:ascii="Arial" w:hAnsi="Arial" w:cs="Arial"/>
        </w:rPr>
        <w:t>dirawat</w:t>
      </w:r>
      <w:r w:rsidRPr="00F319B0">
        <w:rPr>
          <w:rFonts w:ascii="Arial" w:hAnsi="Arial" w:cs="Arial"/>
          <w:lang w:val="id-ID"/>
        </w:rPr>
        <w:t xml:space="preserve"> </w:t>
      </w:r>
      <w:r w:rsidRPr="00F319B0">
        <w:rPr>
          <w:rFonts w:ascii="Arial" w:hAnsi="Arial" w:cs="Arial"/>
        </w:rPr>
        <w:t>adalah</w:t>
      </w:r>
      <w:r w:rsidRPr="00F319B0">
        <w:rPr>
          <w:rFonts w:ascii="Arial" w:hAnsi="Arial" w:cs="Arial"/>
          <w:lang w:val="id-ID"/>
        </w:rPr>
        <w:t xml:space="preserve"> </w:t>
      </w:r>
      <w:r w:rsidRPr="00F319B0">
        <w:rPr>
          <w:rFonts w:ascii="Arial" w:hAnsi="Arial" w:cs="Arial"/>
        </w:rPr>
        <w:t>gangguan</w:t>
      </w:r>
      <w:r w:rsidRPr="00F319B0">
        <w:rPr>
          <w:rFonts w:ascii="Arial" w:hAnsi="Arial" w:cs="Arial"/>
          <w:lang w:val="id-ID"/>
        </w:rPr>
        <w:t xml:space="preserve"> </w:t>
      </w:r>
      <w:r w:rsidRPr="00F319B0">
        <w:rPr>
          <w:rFonts w:ascii="Arial" w:hAnsi="Arial" w:cs="Arial"/>
        </w:rPr>
        <w:t>pada</w:t>
      </w:r>
      <w:r w:rsidRPr="00F319B0">
        <w:rPr>
          <w:rFonts w:ascii="Arial" w:hAnsi="Arial" w:cs="Arial"/>
          <w:lang w:val="id-ID"/>
        </w:rPr>
        <w:t xml:space="preserve"> </w:t>
      </w:r>
      <w:r w:rsidRPr="00F319B0">
        <w:rPr>
          <w:rFonts w:ascii="Arial" w:hAnsi="Arial" w:cs="Arial"/>
        </w:rPr>
        <w:t>fungsi</w:t>
      </w:r>
      <w:r w:rsidRPr="00F319B0">
        <w:rPr>
          <w:rFonts w:ascii="Arial" w:hAnsi="Arial" w:cs="Arial"/>
          <w:lang w:val="id-ID"/>
        </w:rPr>
        <w:t xml:space="preserve"> </w:t>
      </w:r>
      <w:r w:rsidRPr="00F319B0">
        <w:rPr>
          <w:rFonts w:ascii="Arial" w:hAnsi="Arial" w:cs="Arial"/>
        </w:rPr>
        <w:t>aktivitas</w:t>
      </w:r>
      <w:r w:rsidRPr="00F319B0">
        <w:rPr>
          <w:rFonts w:ascii="Arial" w:hAnsi="Arial" w:cs="Arial"/>
          <w:lang w:val="id-ID"/>
        </w:rPr>
        <w:t xml:space="preserve"> </w:t>
      </w:r>
      <w:r w:rsidRPr="00F319B0">
        <w:rPr>
          <w:rFonts w:ascii="Arial" w:hAnsi="Arial" w:cs="Arial"/>
        </w:rPr>
        <w:t>rongga</w:t>
      </w:r>
      <w:r w:rsidRPr="00F319B0">
        <w:rPr>
          <w:rFonts w:ascii="Arial" w:hAnsi="Arial" w:cs="Arial"/>
          <w:lang w:val="id-ID"/>
        </w:rPr>
        <w:t xml:space="preserve"> </w:t>
      </w:r>
      <w:r w:rsidRPr="00F319B0">
        <w:rPr>
          <w:rFonts w:ascii="Arial" w:hAnsi="Arial" w:cs="Arial"/>
        </w:rPr>
        <w:t>mulut</w:t>
      </w:r>
      <w:r w:rsidRPr="00F319B0">
        <w:rPr>
          <w:rFonts w:ascii="Arial" w:hAnsi="Arial" w:cs="Arial"/>
          <w:lang w:val="id-ID"/>
        </w:rPr>
        <w:t xml:space="preserve"> </w:t>
      </w:r>
      <w:r w:rsidRPr="00F319B0">
        <w:rPr>
          <w:rFonts w:ascii="Arial" w:hAnsi="Arial" w:cs="Arial"/>
        </w:rPr>
        <w:t>sehingga</w:t>
      </w:r>
      <w:r w:rsidRPr="00F319B0">
        <w:rPr>
          <w:rFonts w:ascii="Arial" w:hAnsi="Arial" w:cs="Arial"/>
          <w:lang w:val="id-ID"/>
        </w:rPr>
        <w:t xml:space="preserve"> </w:t>
      </w:r>
      <w:r w:rsidRPr="00F319B0">
        <w:rPr>
          <w:rFonts w:ascii="Arial" w:hAnsi="Arial" w:cs="Arial"/>
        </w:rPr>
        <w:t>mempengaruhi status gizi, kinerja</w:t>
      </w:r>
      <w:r w:rsidRPr="00F319B0">
        <w:rPr>
          <w:rFonts w:ascii="Arial" w:hAnsi="Arial" w:cs="Arial"/>
          <w:lang w:val="id-ID"/>
        </w:rPr>
        <w:t xml:space="preserve"> </w:t>
      </w:r>
      <w:r w:rsidRPr="00F319B0">
        <w:rPr>
          <w:rFonts w:ascii="Arial" w:hAnsi="Arial" w:cs="Arial"/>
        </w:rPr>
        <w:t>sehari-hari</w:t>
      </w:r>
      <w:r w:rsidRPr="00F319B0">
        <w:rPr>
          <w:rFonts w:ascii="Arial" w:hAnsi="Arial" w:cs="Arial"/>
          <w:lang w:val="id-ID"/>
        </w:rPr>
        <w:t xml:space="preserve"> </w:t>
      </w:r>
      <w:r w:rsidRPr="00F319B0">
        <w:rPr>
          <w:rFonts w:ascii="Arial" w:hAnsi="Arial" w:cs="Arial"/>
        </w:rPr>
        <w:t>dan</w:t>
      </w:r>
      <w:r w:rsidRPr="00F319B0">
        <w:rPr>
          <w:rFonts w:ascii="Arial" w:hAnsi="Arial" w:cs="Arial"/>
          <w:lang w:val="id-ID"/>
        </w:rPr>
        <w:t xml:space="preserve"> </w:t>
      </w:r>
      <w:r w:rsidRPr="00F319B0">
        <w:rPr>
          <w:rFonts w:ascii="Arial" w:hAnsi="Arial" w:cs="Arial"/>
        </w:rPr>
        <w:t>kualitas</w:t>
      </w:r>
      <w:r w:rsidRPr="00F319B0">
        <w:rPr>
          <w:rFonts w:ascii="Arial" w:hAnsi="Arial" w:cs="Arial"/>
          <w:lang w:val="id-ID"/>
        </w:rPr>
        <w:t xml:space="preserve"> </w:t>
      </w:r>
      <w:r w:rsidRPr="00F319B0">
        <w:rPr>
          <w:rFonts w:ascii="Arial" w:hAnsi="Arial" w:cs="Arial"/>
        </w:rPr>
        <w:t>hidup.</w:t>
      </w:r>
      <w:proofErr w:type="gramEnd"/>
      <w:r w:rsidRPr="00F319B0">
        <w:rPr>
          <w:rStyle w:val="usercontent"/>
          <w:rFonts w:ascii="Arial" w:hAnsi="Arial" w:cs="Arial"/>
        </w:rPr>
        <w:t xml:space="preserve"> </w:t>
      </w:r>
      <w:r w:rsidRPr="00F319B0">
        <w:rPr>
          <w:rFonts w:ascii="Arial" w:hAnsi="Arial" w:cs="Arial"/>
          <w:lang w:val="id-ID"/>
        </w:rPr>
        <w:t xml:space="preserve">Karies gigi adalah kerusakan gigi akibat pengaruh asam hasil peragian bakteri, selanjutnya dekomposisi dentin dan semen yang melibatkan pencernaan matriks protein oleh </w:t>
      </w:r>
      <w:r w:rsidRPr="00F319B0">
        <w:rPr>
          <w:rFonts w:ascii="Arial" w:hAnsi="Arial" w:cs="Arial"/>
          <w:lang w:val="id-ID"/>
        </w:rPr>
        <w:lastRenderedPageBreak/>
        <w:t>bakteri</w:t>
      </w:r>
      <w:r w:rsidRPr="00F319B0">
        <w:rPr>
          <w:rFonts w:ascii="Arial" w:hAnsi="Arial" w:cs="Arial"/>
        </w:rPr>
        <w:t>,</w:t>
      </w:r>
      <w:r w:rsidRPr="00F319B0">
        <w:rPr>
          <w:rFonts w:ascii="Arial" w:hAnsi="Arial" w:cs="Arial"/>
          <w:lang w:val="id-ID"/>
        </w:rPr>
        <w:t xml:space="preserve"> </w:t>
      </w:r>
      <w:r w:rsidRPr="00F319B0">
        <w:rPr>
          <w:rFonts w:ascii="Arial" w:hAnsi="Arial" w:cs="Arial"/>
          <w:i/>
          <w:lang w:val="id-ID"/>
        </w:rPr>
        <w:t xml:space="preserve">Streptococcus mutans </w:t>
      </w:r>
      <w:r w:rsidRPr="00F319B0">
        <w:rPr>
          <w:rFonts w:ascii="Arial" w:hAnsi="Arial" w:cs="Arial"/>
        </w:rPr>
        <w:t>adalah</w:t>
      </w:r>
      <w:r w:rsidRPr="00F319B0">
        <w:rPr>
          <w:rFonts w:ascii="Arial" w:hAnsi="Arial" w:cs="Arial"/>
          <w:lang w:val="id-ID"/>
        </w:rPr>
        <w:t xml:space="preserve"> </w:t>
      </w:r>
      <w:r w:rsidRPr="00F319B0">
        <w:rPr>
          <w:rFonts w:ascii="Arial" w:hAnsi="Arial" w:cs="Arial"/>
        </w:rPr>
        <w:t>salah satu penyebab</w:t>
      </w:r>
      <w:r w:rsidRPr="00F319B0">
        <w:rPr>
          <w:rFonts w:ascii="Arial" w:hAnsi="Arial" w:cs="Arial"/>
          <w:lang w:val="id-ID"/>
        </w:rPr>
        <w:t xml:space="preserve"> </w:t>
      </w:r>
      <w:r w:rsidRPr="00F319B0">
        <w:rPr>
          <w:rFonts w:ascii="Arial" w:hAnsi="Arial" w:cs="Arial"/>
        </w:rPr>
        <w:t>karies.</w:t>
      </w:r>
      <w:r w:rsidRPr="00F319B0">
        <w:rPr>
          <w:rFonts w:ascii="Arial" w:hAnsi="Arial" w:cs="Arial"/>
          <w:lang w:val="id-ID"/>
        </w:rPr>
        <w:t xml:space="preserve"> Upaya </w:t>
      </w:r>
      <w:r w:rsidRPr="00F319B0">
        <w:rPr>
          <w:rFonts w:ascii="Arial" w:hAnsi="Arial" w:cs="Arial"/>
        </w:rPr>
        <w:t>preventif</w:t>
      </w:r>
      <w:r w:rsidRPr="00F319B0">
        <w:rPr>
          <w:rFonts w:ascii="Arial" w:hAnsi="Arial" w:cs="Arial"/>
          <w:lang w:val="id-ID"/>
        </w:rPr>
        <w:t xml:space="preserve"> diperlukan </w:t>
      </w:r>
      <w:r w:rsidRPr="00F319B0">
        <w:rPr>
          <w:rFonts w:ascii="Arial" w:hAnsi="Arial" w:cs="Arial"/>
        </w:rPr>
        <w:t>untuk</w:t>
      </w:r>
      <w:r w:rsidRPr="00F319B0">
        <w:rPr>
          <w:rFonts w:ascii="Arial" w:hAnsi="Arial" w:cs="Arial"/>
          <w:lang w:val="id-ID"/>
        </w:rPr>
        <w:t xml:space="preserve"> </w:t>
      </w:r>
      <w:r w:rsidRPr="00F319B0">
        <w:rPr>
          <w:rFonts w:ascii="Arial" w:hAnsi="Arial" w:cs="Arial"/>
        </w:rPr>
        <w:t>menanggulangi</w:t>
      </w:r>
      <w:r w:rsidRPr="00F319B0">
        <w:rPr>
          <w:rFonts w:ascii="Arial" w:hAnsi="Arial" w:cs="Arial"/>
          <w:lang w:val="id-ID"/>
        </w:rPr>
        <w:t xml:space="preserve"> </w:t>
      </w:r>
      <w:r w:rsidRPr="00F319B0">
        <w:rPr>
          <w:rFonts w:ascii="Arial" w:hAnsi="Arial" w:cs="Arial"/>
        </w:rPr>
        <w:t>tingginya</w:t>
      </w:r>
      <w:r w:rsidRPr="00F319B0">
        <w:rPr>
          <w:rFonts w:ascii="Arial" w:hAnsi="Arial" w:cs="Arial"/>
          <w:lang w:val="id-ID"/>
        </w:rPr>
        <w:t xml:space="preserve"> </w:t>
      </w:r>
      <w:r w:rsidRPr="00F319B0">
        <w:rPr>
          <w:rFonts w:ascii="Arial" w:hAnsi="Arial" w:cs="Arial"/>
        </w:rPr>
        <w:t>tingkat</w:t>
      </w:r>
      <w:r w:rsidRPr="00F319B0">
        <w:rPr>
          <w:rFonts w:ascii="Arial" w:hAnsi="Arial" w:cs="Arial"/>
          <w:lang w:val="id-ID"/>
        </w:rPr>
        <w:t xml:space="preserve"> </w:t>
      </w:r>
      <w:r w:rsidRPr="00F319B0">
        <w:rPr>
          <w:rFonts w:ascii="Arial" w:hAnsi="Arial" w:cs="Arial"/>
        </w:rPr>
        <w:t>prevalensi</w:t>
      </w:r>
      <w:r w:rsidRPr="00F319B0">
        <w:rPr>
          <w:rFonts w:ascii="Arial" w:hAnsi="Arial" w:cs="Arial"/>
          <w:lang w:val="id-ID"/>
        </w:rPr>
        <w:t xml:space="preserve"> </w:t>
      </w:r>
      <w:r w:rsidRPr="00F319B0">
        <w:rPr>
          <w:rFonts w:ascii="Arial" w:hAnsi="Arial" w:cs="Arial"/>
        </w:rPr>
        <w:t>dari</w:t>
      </w:r>
      <w:r w:rsidRPr="00F319B0">
        <w:rPr>
          <w:rFonts w:ascii="Arial" w:hAnsi="Arial" w:cs="Arial"/>
          <w:lang w:val="id-ID"/>
        </w:rPr>
        <w:t xml:space="preserve"> </w:t>
      </w:r>
      <w:r w:rsidRPr="00F319B0">
        <w:rPr>
          <w:rFonts w:ascii="Arial" w:hAnsi="Arial" w:cs="Arial"/>
        </w:rPr>
        <w:t xml:space="preserve">karies. </w:t>
      </w:r>
      <w:proofErr w:type="gramStart"/>
      <w:r w:rsidRPr="00F319B0">
        <w:rPr>
          <w:rFonts w:ascii="Arial" w:hAnsi="Arial" w:cs="Arial"/>
        </w:rPr>
        <w:t>Masyarakat</w:t>
      </w:r>
      <w:r w:rsidRPr="00F319B0">
        <w:rPr>
          <w:rFonts w:ascii="Arial" w:hAnsi="Arial" w:cs="Arial"/>
          <w:lang w:val="id-ID"/>
        </w:rPr>
        <w:t xml:space="preserve"> </w:t>
      </w:r>
      <w:r w:rsidRPr="00F319B0">
        <w:rPr>
          <w:rFonts w:ascii="Arial" w:hAnsi="Arial" w:cs="Arial"/>
        </w:rPr>
        <w:t>mulai</w:t>
      </w:r>
      <w:r w:rsidRPr="00F319B0">
        <w:rPr>
          <w:rFonts w:ascii="Arial" w:hAnsi="Arial" w:cs="Arial"/>
          <w:lang w:val="id-ID"/>
        </w:rPr>
        <w:t xml:space="preserve"> </w:t>
      </w:r>
      <w:r w:rsidRPr="00F319B0">
        <w:rPr>
          <w:rFonts w:ascii="Arial" w:hAnsi="Arial" w:cs="Arial"/>
        </w:rPr>
        <w:t>ada</w:t>
      </w:r>
      <w:r w:rsidRPr="00F319B0">
        <w:rPr>
          <w:rFonts w:ascii="Arial" w:hAnsi="Arial" w:cs="Arial"/>
          <w:lang w:val="id-ID"/>
        </w:rPr>
        <w:t xml:space="preserve"> </w:t>
      </w:r>
      <w:r w:rsidRPr="00F319B0">
        <w:rPr>
          <w:rFonts w:ascii="Arial" w:hAnsi="Arial" w:cs="Arial"/>
        </w:rPr>
        <w:t>perhatian</w:t>
      </w:r>
      <w:r w:rsidRPr="00F319B0">
        <w:rPr>
          <w:rFonts w:ascii="Arial" w:hAnsi="Arial" w:cs="Arial"/>
          <w:lang w:val="id-ID"/>
        </w:rPr>
        <w:t xml:space="preserve"> </w:t>
      </w:r>
      <w:r w:rsidRPr="00F319B0">
        <w:rPr>
          <w:rFonts w:ascii="Arial" w:hAnsi="Arial" w:cs="Arial"/>
        </w:rPr>
        <w:t>kembali</w:t>
      </w:r>
      <w:r w:rsidRPr="00F319B0">
        <w:rPr>
          <w:rFonts w:ascii="Arial" w:hAnsi="Arial" w:cs="Arial"/>
          <w:lang w:val="id-ID"/>
        </w:rPr>
        <w:t xml:space="preserve"> </w:t>
      </w:r>
      <w:r w:rsidRPr="00F319B0">
        <w:rPr>
          <w:rFonts w:ascii="Arial" w:hAnsi="Arial" w:cs="Arial"/>
        </w:rPr>
        <w:t>ke</w:t>
      </w:r>
      <w:r w:rsidRPr="00F319B0">
        <w:rPr>
          <w:rFonts w:ascii="Arial" w:hAnsi="Arial" w:cs="Arial"/>
          <w:lang w:val="id-ID"/>
        </w:rPr>
        <w:t xml:space="preserve"> </w:t>
      </w:r>
      <w:r w:rsidRPr="00F319B0">
        <w:rPr>
          <w:rFonts w:ascii="Arial" w:hAnsi="Arial" w:cs="Arial"/>
        </w:rPr>
        <w:t>alam (</w:t>
      </w:r>
      <w:r w:rsidRPr="00F319B0">
        <w:rPr>
          <w:rFonts w:ascii="Arial" w:hAnsi="Arial" w:cs="Arial"/>
          <w:i/>
        </w:rPr>
        <w:t>back to nature</w:t>
      </w:r>
      <w:r w:rsidRPr="00F319B0">
        <w:rPr>
          <w:rFonts w:ascii="Arial" w:hAnsi="Arial" w:cs="Arial"/>
        </w:rPr>
        <w:t>).</w:t>
      </w:r>
      <w:proofErr w:type="gramEnd"/>
      <w:r>
        <w:rPr>
          <w:rFonts w:ascii="Arial" w:hAnsi="Arial" w:cs="Arial"/>
          <w:lang w:val="id-ID"/>
        </w:rPr>
        <w:t xml:space="preserve"> Garlic </w:t>
      </w:r>
      <w:r>
        <w:rPr>
          <w:rFonts w:ascii="Arial" w:hAnsi="Arial" w:cs="Arial"/>
        </w:rPr>
        <w:t>(</w:t>
      </w:r>
      <w:r w:rsidRPr="00F319B0">
        <w:rPr>
          <w:rFonts w:ascii="Arial" w:hAnsi="Arial" w:cs="Arial"/>
          <w:lang w:val="id-ID"/>
        </w:rPr>
        <w:t>bawang putih</w:t>
      </w:r>
      <w:r>
        <w:rPr>
          <w:rFonts w:ascii="Arial" w:hAnsi="Arial" w:cs="Arial"/>
        </w:rPr>
        <w:t>/</w:t>
      </w:r>
      <w:r w:rsidRPr="002E5BD3">
        <w:rPr>
          <w:rFonts w:ascii="Arial" w:hAnsi="Arial" w:cs="Arial"/>
          <w:i/>
        </w:rPr>
        <w:t>Allium sativum linn</w:t>
      </w:r>
      <w:r w:rsidRPr="002E5BD3">
        <w:rPr>
          <w:rFonts w:ascii="Arial" w:hAnsi="Arial" w:cs="Arial"/>
        </w:rPr>
        <w:t>)</w:t>
      </w:r>
      <w:r w:rsidRPr="002E5BD3">
        <w:rPr>
          <w:rFonts w:ascii="Arial" w:hAnsi="Arial" w:cs="Arial"/>
          <w:lang w:val="id-ID"/>
        </w:rPr>
        <w:t xml:space="preserve"> </w:t>
      </w:r>
      <w:r w:rsidRPr="00F319B0">
        <w:rPr>
          <w:rFonts w:ascii="Arial" w:hAnsi="Arial" w:cs="Arial"/>
          <w:lang w:val="id-ID"/>
        </w:rPr>
        <w:t xml:space="preserve">mengandung alisin berfungsi sebagai </w:t>
      </w:r>
      <w:r w:rsidRPr="00F319B0">
        <w:rPr>
          <w:rFonts w:ascii="Arial" w:hAnsi="Arial" w:cs="Arial"/>
        </w:rPr>
        <w:t>antibakteri</w:t>
      </w:r>
      <w:r w:rsidRPr="00F319B0">
        <w:rPr>
          <w:rFonts w:ascii="Arial" w:hAnsi="Arial" w:cs="Arial"/>
          <w:lang w:val="id-ID"/>
        </w:rPr>
        <w:t xml:space="preserve"> alami</w:t>
      </w:r>
      <w:r w:rsidRPr="00F319B0">
        <w:rPr>
          <w:rFonts w:ascii="Arial" w:hAnsi="Arial" w:cs="Arial"/>
        </w:rPr>
        <w:t>.</w:t>
      </w:r>
      <w:r w:rsidRPr="00F319B0">
        <w:rPr>
          <w:rFonts w:ascii="Arial" w:hAnsi="Arial" w:cs="Arial"/>
          <w:lang w:val="id-ID"/>
        </w:rPr>
        <w:t xml:space="preserve"> Ekstrak garlic merupakan  agen yang efektif untuk mengontrol methicillin-resistant </w:t>
      </w:r>
      <w:r w:rsidRPr="00F319B0">
        <w:rPr>
          <w:rFonts w:ascii="Arial" w:hAnsi="Arial" w:cs="Arial"/>
          <w:i/>
          <w:lang w:val="id-ID"/>
        </w:rPr>
        <w:t xml:space="preserve">Staphylococcus  </w:t>
      </w:r>
      <w:r w:rsidRPr="00F319B0">
        <w:rPr>
          <w:rFonts w:ascii="Arial" w:hAnsi="Arial" w:cs="Arial"/>
          <w:lang w:val="id-ID"/>
        </w:rPr>
        <w:t xml:space="preserve">dan bakteri patogen mulut seperti </w:t>
      </w:r>
      <w:r w:rsidRPr="00F319B0">
        <w:rPr>
          <w:rFonts w:ascii="Arial" w:hAnsi="Arial" w:cs="Arial"/>
          <w:i/>
          <w:lang w:val="id-ID"/>
        </w:rPr>
        <w:t>Streptococcus mutans</w:t>
      </w:r>
      <w:r w:rsidRPr="00F319B0">
        <w:rPr>
          <w:rFonts w:ascii="Arial" w:hAnsi="Arial" w:cs="Arial"/>
          <w:i/>
        </w:rPr>
        <w:t>.</w:t>
      </w:r>
      <w:r w:rsidRPr="002E5BD3">
        <w:rPr>
          <w:rFonts w:ascii="Arial" w:hAnsi="Arial" w:cs="Arial"/>
        </w:rPr>
        <w:t>Tujuan</w:t>
      </w:r>
      <w:r>
        <w:rPr>
          <w:rFonts w:ascii="Arial" w:hAnsi="Arial" w:cs="Arial"/>
          <w:i/>
        </w:rPr>
        <w:t xml:space="preserve"> </w:t>
      </w:r>
      <w:r w:rsidRPr="00F319B0">
        <w:rPr>
          <w:rFonts w:ascii="Arial" w:hAnsi="Arial" w:cs="Arial"/>
        </w:rPr>
        <w:t xml:space="preserve">Penelitian ini </w:t>
      </w:r>
      <w:r>
        <w:rPr>
          <w:rFonts w:ascii="Arial" w:hAnsi="Arial" w:cs="Arial"/>
        </w:rPr>
        <w:t xml:space="preserve">adalah </w:t>
      </w:r>
      <w:r w:rsidRPr="00F319B0">
        <w:rPr>
          <w:rFonts w:ascii="Arial" w:hAnsi="Arial" w:cs="Arial"/>
        </w:rPr>
        <w:t>untuk  mengetahui</w:t>
      </w:r>
      <w:r w:rsidRPr="00F319B0">
        <w:rPr>
          <w:rFonts w:ascii="Arial" w:hAnsi="Arial" w:cs="Arial"/>
          <w:lang w:val="id-ID"/>
        </w:rPr>
        <w:t xml:space="preserve"> </w:t>
      </w:r>
      <w:r w:rsidRPr="00F319B0">
        <w:rPr>
          <w:rFonts w:ascii="Arial" w:hAnsi="Arial" w:cs="Arial"/>
        </w:rPr>
        <w:t>pengaruh</w:t>
      </w:r>
      <w:r w:rsidRPr="00F319B0">
        <w:rPr>
          <w:rFonts w:ascii="Arial" w:hAnsi="Arial" w:cs="Arial"/>
          <w:lang w:val="id-ID"/>
        </w:rPr>
        <w:t xml:space="preserve"> </w:t>
      </w:r>
      <w:r w:rsidRPr="00F319B0">
        <w:rPr>
          <w:rFonts w:ascii="Arial" w:hAnsi="Arial" w:cs="Arial"/>
        </w:rPr>
        <w:t>daya</w:t>
      </w:r>
      <w:r w:rsidRPr="00F319B0">
        <w:rPr>
          <w:rFonts w:ascii="Arial" w:hAnsi="Arial" w:cs="Arial"/>
          <w:lang w:val="id-ID"/>
        </w:rPr>
        <w:t xml:space="preserve"> </w:t>
      </w:r>
      <w:r w:rsidRPr="00F319B0">
        <w:rPr>
          <w:rFonts w:ascii="Arial" w:hAnsi="Arial" w:cs="Arial"/>
        </w:rPr>
        <w:t>antibakteri</w:t>
      </w:r>
      <w:r w:rsidRPr="00F319B0">
        <w:rPr>
          <w:rFonts w:ascii="Arial" w:hAnsi="Arial" w:cs="Arial"/>
          <w:lang w:val="id-ID"/>
        </w:rPr>
        <w:t xml:space="preserve"> </w:t>
      </w:r>
      <w:r w:rsidRPr="00F319B0">
        <w:rPr>
          <w:rFonts w:ascii="Arial" w:hAnsi="Arial" w:cs="Arial"/>
        </w:rPr>
        <w:t>ekstrak garlic</w:t>
      </w:r>
      <w:r w:rsidRPr="00F319B0">
        <w:rPr>
          <w:rFonts w:ascii="Arial" w:hAnsi="Arial" w:cs="Arial"/>
          <w:lang w:val="id-ID"/>
        </w:rPr>
        <w:t xml:space="preserve"> </w:t>
      </w:r>
      <w:r w:rsidRPr="00F319B0">
        <w:rPr>
          <w:rFonts w:ascii="Arial" w:hAnsi="Arial" w:cs="Arial"/>
        </w:rPr>
        <w:t>terhadap</w:t>
      </w:r>
      <w:r w:rsidRPr="00F319B0">
        <w:rPr>
          <w:rFonts w:ascii="Arial" w:hAnsi="Arial" w:cs="Arial"/>
          <w:lang w:val="id-ID"/>
        </w:rPr>
        <w:t xml:space="preserve"> </w:t>
      </w:r>
      <w:r w:rsidRPr="00F319B0">
        <w:rPr>
          <w:rFonts w:ascii="Arial" w:hAnsi="Arial" w:cs="Arial"/>
          <w:color w:val="000000" w:themeColor="text1"/>
        </w:rPr>
        <w:t>Kadar</w:t>
      </w:r>
      <w:r w:rsidRPr="00F319B0">
        <w:rPr>
          <w:rFonts w:ascii="Arial" w:hAnsi="Arial" w:cs="Arial"/>
          <w:color w:val="000000" w:themeColor="text1"/>
          <w:lang w:val="id-ID"/>
        </w:rPr>
        <w:t xml:space="preserve"> </w:t>
      </w:r>
      <w:r w:rsidRPr="00F319B0">
        <w:rPr>
          <w:rFonts w:ascii="Arial" w:hAnsi="Arial" w:cs="Arial"/>
          <w:color w:val="000000" w:themeColor="text1"/>
        </w:rPr>
        <w:t>Hambat Minimum (KHM)</w:t>
      </w:r>
      <w:r w:rsidRPr="00F319B0">
        <w:rPr>
          <w:rFonts w:ascii="Arial" w:hAnsi="Arial" w:cs="Arial"/>
          <w:color w:val="000000" w:themeColor="text1"/>
          <w:lang w:val="id-ID"/>
        </w:rPr>
        <w:t xml:space="preserve"> </w:t>
      </w:r>
      <w:r w:rsidRPr="00F319B0">
        <w:rPr>
          <w:rFonts w:ascii="Arial" w:hAnsi="Arial" w:cs="Arial"/>
          <w:color w:val="000000" w:themeColor="text1"/>
        </w:rPr>
        <w:t>dan Kadar</w:t>
      </w:r>
      <w:r w:rsidRPr="00F319B0">
        <w:rPr>
          <w:rFonts w:ascii="Arial" w:hAnsi="Arial" w:cs="Arial"/>
          <w:color w:val="000000" w:themeColor="text1"/>
          <w:lang w:val="id-ID"/>
        </w:rPr>
        <w:t xml:space="preserve"> </w:t>
      </w:r>
      <w:r w:rsidRPr="00F319B0">
        <w:rPr>
          <w:rFonts w:ascii="Arial" w:hAnsi="Arial" w:cs="Arial"/>
          <w:color w:val="000000" w:themeColor="text1"/>
        </w:rPr>
        <w:t>Bunuh Minimum (KBM</w:t>
      </w:r>
      <w:r w:rsidRPr="00F319B0">
        <w:rPr>
          <w:rFonts w:ascii="Arial" w:hAnsi="Arial" w:cs="Arial"/>
        </w:rPr>
        <w:t>)</w:t>
      </w:r>
      <w:r w:rsidRPr="00F319B0">
        <w:rPr>
          <w:rFonts w:ascii="Arial" w:hAnsi="Arial" w:cs="Arial"/>
          <w:lang w:val="id-ID"/>
        </w:rPr>
        <w:t xml:space="preserve"> </w:t>
      </w:r>
      <w:r w:rsidRPr="00F319B0">
        <w:rPr>
          <w:rFonts w:ascii="Arial" w:hAnsi="Arial" w:cs="Arial"/>
          <w:i/>
        </w:rPr>
        <w:t>Streptococcus mutans</w:t>
      </w:r>
      <w:r w:rsidRPr="00F319B0">
        <w:rPr>
          <w:rFonts w:ascii="Arial" w:hAnsi="Arial" w:cs="Arial"/>
          <w:i/>
          <w:lang w:val="id-ID"/>
        </w:rPr>
        <w:t xml:space="preserve"> </w:t>
      </w:r>
      <w:r w:rsidRPr="00F319B0">
        <w:rPr>
          <w:rFonts w:ascii="Arial" w:hAnsi="Arial" w:cs="Arial"/>
        </w:rPr>
        <w:t>pada media agar.</w:t>
      </w:r>
      <w:r>
        <w:rPr>
          <w:rFonts w:ascii="Arial" w:hAnsi="Arial" w:cs="Arial"/>
        </w:rPr>
        <w:t xml:space="preserve"> </w:t>
      </w:r>
      <w:r w:rsidRPr="00F319B0">
        <w:rPr>
          <w:rFonts w:ascii="Arial" w:hAnsi="Arial" w:cs="Arial"/>
          <w:bCs/>
          <w:lang w:val="id-ID"/>
        </w:rPr>
        <w:t xml:space="preserve">Jenis penelitian yang digunakan adalah penelitian </w:t>
      </w:r>
      <w:r w:rsidRPr="00F319B0">
        <w:rPr>
          <w:rFonts w:ascii="Arial" w:hAnsi="Arial" w:cs="Arial"/>
          <w:bCs/>
        </w:rPr>
        <w:t xml:space="preserve">eksperimental </w:t>
      </w:r>
      <w:r w:rsidRPr="00F319B0">
        <w:rPr>
          <w:rFonts w:ascii="Arial" w:hAnsi="Arial" w:cs="Arial"/>
          <w:bCs/>
          <w:lang w:val="id-ID"/>
        </w:rPr>
        <w:t xml:space="preserve">dengan rancangan </w:t>
      </w:r>
      <w:r w:rsidRPr="00F319B0">
        <w:rPr>
          <w:rFonts w:ascii="Arial" w:hAnsi="Arial" w:cs="Arial"/>
          <w:bCs/>
          <w:i/>
        </w:rPr>
        <w:t>posttest with control group design</w:t>
      </w:r>
      <w:r w:rsidR="00900225">
        <w:rPr>
          <w:rFonts w:ascii="Arial" w:hAnsi="Arial" w:cs="Arial"/>
          <w:bCs/>
        </w:rPr>
        <w:t>.</w:t>
      </w:r>
      <w:r w:rsidRPr="00F319B0">
        <w:rPr>
          <w:rFonts w:ascii="Arial" w:hAnsi="Arial" w:cs="Arial"/>
          <w:bCs/>
          <w:i/>
        </w:rPr>
        <w:t xml:space="preserve"> </w:t>
      </w:r>
      <w:r w:rsidRPr="00F319B0">
        <w:rPr>
          <w:rFonts w:ascii="Arial" w:hAnsi="Arial" w:cs="Arial"/>
          <w:bCs/>
        </w:rPr>
        <w:t>Sampel</w:t>
      </w:r>
      <w:r w:rsidRPr="00F319B0">
        <w:rPr>
          <w:rFonts w:ascii="Arial" w:hAnsi="Arial" w:cs="Arial"/>
          <w:bCs/>
          <w:lang w:val="id-ID"/>
        </w:rPr>
        <w:t xml:space="preserve"> </w:t>
      </w:r>
      <w:r w:rsidRPr="00F319B0">
        <w:rPr>
          <w:rFonts w:ascii="Arial" w:hAnsi="Arial" w:cs="Arial"/>
          <w:bCs/>
        </w:rPr>
        <w:t>penelitian</w:t>
      </w:r>
      <w:r w:rsidRPr="00F319B0">
        <w:rPr>
          <w:rFonts w:ascii="Arial" w:hAnsi="Arial" w:cs="Arial"/>
          <w:bCs/>
          <w:lang w:val="id-ID"/>
        </w:rPr>
        <w:t xml:space="preserve"> </w:t>
      </w:r>
      <w:r w:rsidRPr="00F319B0">
        <w:rPr>
          <w:rFonts w:ascii="Arial" w:hAnsi="Arial" w:cs="Arial"/>
          <w:bCs/>
        </w:rPr>
        <w:t>adalah</w:t>
      </w:r>
      <w:r w:rsidRPr="00F319B0">
        <w:rPr>
          <w:rFonts w:ascii="Arial" w:hAnsi="Arial" w:cs="Arial"/>
          <w:bCs/>
          <w:lang w:val="id-ID"/>
        </w:rPr>
        <w:t xml:space="preserve"> </w:t>
      </w:r>
      <w:r w:rsidRPr="00F319B0">
        <w:rPr>
          <w:rFonts w:ascii="Arial" w:hAnsi="Arial" w:cs="Arial"/>
          <w:bCs/>
        </w:rPr>
        <w:t>ekstrak</w:t>
      </w:r>
      <w:r w:rsidRPr="00F319B0">
        <w:rPr>
          <w:rFonts w:ascii="Arial" w:hAnsi="Arial" w:cs="Arial"/>
          <w:bCs/>
          <w:lang w:val="id-ID"/>
        </w:rPr>
        <w:t xml:space="preserve"> </w:t>
      </w:r>
      <w:r w:rsidRPr="00F319B0">
        <w:rPr>
          <w:rFonts w:ascii="Arial" w:hAnsi="Arial" w:cs="Arial"/>
          <w:bCs/>
        </w:rPr>
        <w:t>garlic</w:t>
      </w:r>
      <w:r w:rsidRPr="00F319B0">
        <w:rPr>
          <w:rFonts w:ascii="Arial" w:hAnsi="Arial" w:cs="Arial"/>
          <w:bCs/>
          <w:lang w:val="id-ID"/>
        </w:rPr>
        <w:t xml:space="preserve"> </w:t>
      </w:r>
      <w:r w:rsidRPr="00F319B0">
        <w:rPr>
          <w:rFonts w:ascii="Arial" w:hAnsi="Arial" w:cs="Arial"/>
          <w:bCs/>
        </w:rPr>
        <w:t>dengan</w:t>
      </w:r>
      <w:r w:rsidRPr="00F319B0">
        <w:rPr>
          <w:rFonts w:ascii="Arial" w:hAnsi="Arial" w:cs="Arial"/>
          <w:bCs/>
          <w:lang w:val="id-ID"/>
        </w:rPr>
        <w:t xml:space="preserve"> </w:t>
      </w:r>
      <w:r w:rsidRPr="00F319B0">
        <w:rPr>
          <w:rFonts w:ascii="Arial" w:hAnsi="Arial" w:cs="Arial"/>
          <w:bCs/>
        </w:rPr>
        <w:t>konsentrasi 50%; 25%; 12</w:t>
      </w:r>
      <w:proofErr w:type="gramStart"/>
      <w:r w:rsidRPr="00F319B0">
        <w:rPr>
          <w:rFonts w:ascii="Arial" w:hAnsi="Arial" w:cs="Arial"/>
          <w:bCs/>
        </w:rPr>
        <w:t>,5</w:t>
      </w:r>
      <w:proofErr w:type="gramEnd"/>
      <w:r w:rsidRPr="00F319B0">
        <w:rPr>
          <w:rFonts w:ascii="Arial" w:hAnsi="Arial" w:cs="Arial"/>
          <w:bCs/>
        </w:rPr>
        <w:t>%; 6,25%; 3,125%;1,56%  dan</w:t>
      </w:r>
      <w:r w:rsidRPr="00F319B0">
        <w:rPr>
          <w:rFonts w:ascii="Arial" w:hAnsi="Arial" w:cs="Arial"/>
          <w:bCs/>
          <w:lang w:val="id-ID"/>
        </w:rPr>
        <w:t xml:space="preserve"> </w:t>
      </w:r>
      <w:r w:rsidRPr="00F319B0">
        <w:rPr>
          <w:rFonts w:ascii="Arial" w:hAnsi="Arial" w:cs="Arial"/>
          <w:bCs/>
        </w:rPr>
        <w:t xml:space="preserve">control, yang diperoleh dengan metode dilusi sederhana. </w:t>
      </w:r>
      <w:proofErr w:type="gramStart"/>
      <w:r w:rsidRPr="00F319B0">
        <w:rPr>
          <w:rFonts w:ascii="Arial" w:hAnsi="Arial" w:cs="Arial"/>
          <w:bCs/>
        </w:rPr>
        <w:t xml:space="preserve">Mikroorganisme yang digunakan adalah biakan murni </w:t>
      </w:r>
      <w:r w:rsidRPr="00F319B0">
        <w:rPr>
          <w:rFonts w:ascii="Arial" w:hAnsi="Arial" w:cs="Arial"/>
          <w:bCs/>
          <w:i/>
        </w:rPr>
        <w:t>Streptococcus mutans</w:t>
      </w:r>
      <w:r w:rsidRPr="00F319B0">
        <w:rPr>
          <w:rFonts w:ascii="Arial" w:hAnsi="Arial" w:cs="Arial"/>
          <w:bCs/>
          <w:i/>
          <w:lang w:val="id-ID"/>
        </w:rPr>
        <w:t xml:space="preserve"> </w:t>
      </w:r>
      <w:r w:rsidRPr="00F319B0">
        <w:rPr>
          <w:rFonts w:ascii="Arial" w:hAnsi="Arial" w:cs="Arial"/>
          <w:bCs/>
          <w:i/>
        </w:rPr>
        <w:t>(S.mutans</w:t>
      </w:r>
      <w:r w:rsidRPr="00F319B0">
        <w:rPr>
          <w:rFonts w:ascii="Arial" w:hAnsi="Arial" w:cs="Arial"/>
          <w:bCs/>
        </w:rPr>
        <w:t>).</w:t>
      </w:r>
      <w:proofErr w:type="gramEnd"/>
      <w:r w:rsidRPr="00F319B0">
        <w:rPr>
          <w:rFonts w:ascii="Arial" w:hAnsi="Arial" w:cs="Arial"/>
          <w:bCs/>
          <w:lang w:val="id-ID"/>
        </w:rPr>
        <w:t xml:space="preserve"> Data </w:t>
      </w:r>
      <w:r w:rsidRPr="00F319B0">
        <w:rPr>
          <w:rFonts w:ascii="Arial" w:hAnsi="Arial" w:cs="Arial"/>
          <w:bCs/>
        </w:rPr>
        <w:t>yang diperoleh</w:t>
      </w:r>
      <w:r w:rsidRPr="00F319B0">
        <w:rPr>
          <w:rFonts w:ascii="Arial" w:hAnsi="Arial" w:cs="Arial"/>
          <w:bCs/>
          <w:lang w:val="id-ID"/>
        </w:rPr>
        <w:t xml:space="preserve"> disajikan secara deskriptif </w:t>
      </w:r>
      <w:r w:rsidRPr="00F319B0">
        <w:rPr>
          <w:rFonts w:ascii="Arial" w:hAnsi="Arial" w:cs="Arial"/>
          <w:bCs/>
        </w:rPr>
        <w:t>untuk</w:t>
      </w:r>
      <w:r w:rsidRPr="00F319B0">
        <w:rPr>
          <w:rFonts w:ascii="Arial" w:hAnsi="Arial" w:cs="Arial"/>
          <w:bCs/>
          <w:lang w:val="id-ID"/>
        </w:rPr>
        <w:t xml:space="preserve"> </w:t>
      </w:r>
      <w:r w:rsidRPr="00F319B0">
        <w:rPr>
          <w:rFonts w:ascii="Arial" w:hAnsi="Arial" w:cs="Arial"/>
          <w:bCs/>
        </w:rPr>
        <w:t>mengetahui</w:t>
      </w:r>
      <w:r w:rsidRPr="00F319B0">
        <w:rPr>
          <w:rFonts w:ascii="Arial" w:hAnsi="Arial" w:cs="Arial"/>
          <w:bCs/>
          <w:lang w:val="id-ID"/>
        </w:rPr>
        <w:t xml:space="preserve"> </w:t>
      </w:r>
      <w:r w:rsidRPr="00F319B0">
        <w:rPr>
          <w:rFonts w:ascii="Arial" w:hAnsi="Arial" w:cs="Arial"/>
          <w:bCs/>
        </w:rPr>
        <w:t>tingkat kekeruhan (Kadar Hambat Minimum/KHM) berbagai</w:t>
      </w:r>
      <w:r w:rsidRPr="00F319B0">
        <w:rPr>
          <w:rFonts w:ascii="Arial" w:hAnsi="Arial" w:cs="Arial"/>
          <w:bCs/>
          <w:lang w:val="id-ID"/>
        </w:rPr>
        <w:t xml:space="preserve"> </w:t>
      </w:r>
      <w:r w:rsidRPr="00F319B0">
        <w:rPr>
          <w:rFonts w:ascii="Arial" w:hAnsi="Arial" w:cs="Arial"/>
          <w:bCs/>
        </w:rPr>
        <w:t>konsentrasi</w:t>
      </w:r>
      <w:r w:rsidRPr="00F319B0">
        <w:rPr>
          <w:rFonts w:ascii="Arial" w:hAnsi="Arial" w:cs="Arial"/>
          <w:bCs/>
          <w:lang w:val="id-ID"/>
        </w:rPr>
        <w:t xml:space="preserve"> </w:t>
      </w:r>
      <w:r w:rsidRPr="00F319B0">
        <w:rPr>
          <w:rFonts w:ascii="Arial" w:hAnsi="Arial" w:cs="Arial"/>
          <w:bCs/>
        </w:rPr>
        <w:t>ekstrak garlic, serta</w:t>
      </w:r>
      <w:r w:rsidRPr="00F319B0">
        <w:rPr>
          <w:rFonts w:ascii="Arial" w:hAnsi="Arial" w:cs="Arial"/>
          <w:bCs/>
          <w:lang w:val="id-ID"/>
        </w:rPr>
        <w:t xml:space="preserve"> </w:t>
      </w:r>
      <w:r w:rsidRPr="00F319B0">
        <w:rPr>
          <w:rFonts w:ascii="Arial" w:hAnsi="Arial" w:cs="Arial"/>
          <w:bCs/>
        </w:rPr>
        <w:t>ada tidaknya pertumbuhan (Kadar Bunuh Minimum/KBM)</w:t>
      </w:r>
      <w:r w:rsidRPr="00F319B0">
        <w:rPr>
          <w:rFonts w:ascii="Arial" w:hAnsi="Arial" w:cs="Arial"/>
          <w:bCs/>
          <w:lang w:val="id-ID"/>
        </w:rPr>
        <w:t xml:space="preserve"> </w:t>
      </w:r>
      <w:r w:rsidRPr="00F319B0">
        <w:rPr>
          <w:rFonts w:ascii="Arial" w:hAnsi="Arial" w:cs="Arial"/>
          <w:bCs/>
        </w:rPr>
        <w:t>bakteri</w:t>
      </w:r>
      <w:r w:rsidRPr="00F319B0">
        <w:rPr>
          <w:rFonts w:ascii="Arial" w:hAnsi="Arial" w:cs="Arial"/>
          <w:bCs/>
          <w:lang w:val="id-ID"/>
        </w:rPr>
        <w:t xml:space="preserve"> </w:t>
      </w:r>
      <w:r w:rsidRPr="00F319B0">
        <w:rPr>
          <w:rFonts w:ascii="Arial" w:hAnsi="Arial" w:cs="Arial"/>
          <w:bCs/>
          <w:i/>
        </w:rPr>
        <w:t>S.mutans</w:t>
      </w:r>
      <w:r w:rsidRPr="00F319B0">
        <w:rPr>
          <w:rFonts w:ascii="Arial" w:hAnsi="Arial" w:cs="Arial"/>
          <w:bCs/>
        </w:rPr>
        <w:t xml:space="preserve"> pada media agar</w:t>
      </w:r>
      <w:r w:rsidRPr="00F319B0">
        <w:rPr>
          <w:rFonts w:ascii="Arial" w:hAnsi="Arial" w:cs="Arial"/>
          <w:bCs/>
          <w:i/>
        </w:rPr>
        <w:t>.</w:t>
      </w:r>
      <w:r w:rsidRPr="00F319B0">
        <w:rPr>
          <w:rFonts w:ascii="Arial" w:hAnsi="Arial" w:cs="Arial"/>
          <w:bCs/>
          <w:i/>
          <w:lang w:val="id-ID"/>
        </w:rPr>
        <w:t xml:space="preserve"> </w:t>
      </w:r>
      <w:r w:rsidRPr="00F319B0">
        <w:rPr>
          <w:rFonts w:ascii="Arial" w:hAnsi="Arial" w:cs="Arial"/>
          <w:bCs/>
        </w:rPr>
        <w:t>Ada tidaknya</w:t>
      </w:r>
      <w:r w:rsidRPr="00F319B0">
        <w:rPr>
          <w:rFonts w:ascii="Arial" w:hAnsi="Arial" w:cs="Arial"/>
          <w:bCs/>
          <w:lang w:val="id-ID"/>
        </w:rPr>
        <w:t xml:space="preserve"> </w:t>
      </w:r>
      <w:r w:rsidRPr="00F319B0">
        <w:rPr>
          <w:rFonts w:ascii="Arial" w:hAnsi="Arial" w:cs="Arial"/>
          <w:bCs/>
        </w:rPr>
        <w:t>pengaruh</w:t>
      </w:r>
      <w:r w:rsidRPr="00F319B0">
        <w:rPr>
          <w:rFonts w:ascii="Arial" w:hAnsi="Arial" w:cs="Arial"/>
          <w:bCs/>
          <w:lang w:val="id-ID"/>
        </w:rPr>
        <w:t xml:space="preserve"> </w:t>
      </w:r>
      <w:r w:rsidRPr="00F319B0">
        <w:rPr>
          <w:rFonts w:ascii="Arial" w:hAnsi="Arial" w:cs="Arial"/>
          <w:bCs/>
        </w:rPr>
        <w:t>berbagai</w:t>
      </w:r>
      <w:r w:rsidRPr="00F319B0">
        <w:rPr>
          <w:rFonts w:ascii="Arial" w:hAnsi="Arial" w:cs="Arial"/>
          <w:bCs/>
          <w:lang w:val="id-ID"/>
        </w:rPr>
        <w:t xml:space="preserve"> </w:t>
      </w:r>
      <w:r w:rsidRPr="00F319B0">
        <w:rPr>
          <w:rFonts w:ascii="Arial" w:hAnsi="Arial" w:cs="Arial"/>
          <w:bCs/>
        </w:rPr>
        <w:t>konsentrasi</w:t>
      </w:r>
      <w:r w:rsidRPr="00F319B0">
        <w:rPr>
          <w:rFonts w:ascii="Arial" w:hAnsi="Arial" w:cs="Arial"/>
          <w:bCs/>
          <w:lang w:val="id-ID"/>
        </w:rPr>
        <w:t xml:space="preserve"> </w:t>
      </w:r>
      <w:r w:rsidRPr="00F319B0">
        <w:rPr>
          <w:rFonts w:ascii="Arial" w:hAnsi="Arial" w:cs="Arial"/>
          <w:bCs/>
        </w:rPr>
        <w:t>ekstrak</w:t>
      </w:r>
      <w:r w:rsidRPr="00F319B0">
        <w:rPr>
          <w:rFonts w:ascii="Arial" w:hAnsi="Arial" w:cs="Arial"/>
          <w:bCs/>
          <w:lang w:val="id-ID"/>
        </w:rPr>
        <w:t xml:space="preserve"> </w:t>
      </w:r>
      <w:r w:rsidRPr="00F319B0">
        <w:rPr>
          <w:rFonts w:ascii="Arial" w:hAnsi="Arial" w:cs="Arial"/>
          <w:bCs/>
        </w:rPr>
        <w:t>garlic terhadap</w:t>
      </w:r>
      <w:r w:rsidRPr="00F319B0">
        <w:rPr>
          <w:rFonts w:ascii="Arial" w:hAnsi="Arial" w:cs="Arial"/>
          <w:bCs/>
          <w:lang w:val="id-ID"/>
        </w:rPr>
        <w:t xml:space="preserve"> </w:t>
      </w:r>
      <w:r w:rsidRPr="00F319B0">
        <w:rPr>
          <w:rFonts w:ascii="Arial" w:hAnsi="Arial" w:cs="Arial"/>
          <w:bCs/>
        </w:rPr>
        <w:t>KHM</w:t>
      </w:r>
      <w:r w:rsidRPr="00F319B0">
        <w:rPr>
          <w:rFonts w:ascii="Arial" w:hAnsi="Arial" w:cs="Arial"/>
          <w:bCs/>
          <w:lang w:val="id-ID"/>
        </w:rPr>
        <w:t xml:space="preserve"> </w:t>
      </w:r>
      <w:r w:rsidRPr="00F319B0">
        <w:rPr>
          <w:rFonts w:ascii="Arial" w:hAnsi="Arial" w:cs="Arial"/>
          <w:bCs/>
        </w:rPr>
        <w:t>dan KBM</w:t>
      </w:r>
      <w:r w:rsidRPr="00F319B0">
        <w:rPr>
          <w:rFonts w:ascii="Arial" w:hAnsi="Arial" w:cs="Arial"/>
          <w:bCs/>
          <w:lang w:val="id-ID"/>
        </w:rPr>
        <w:t xml:space="preserve"> </w:t>
      </w:r>
      <w:r w:rsidRPr="00F319B0">
        <w:rPr>
          <w:rFonts w:ascii="Arial" w:hAnsi="Arial" w:cs="Arial"/>
          <w:bCs/>
        </w:rPr>
        <w:t xml:space="preserve">bakteri </w:t>
      </w:r>
      <w:r w:rsidRPr="00F319B0">
        <w:rPr>
          <w:rFonts w:ascii="Arial" w:hAnsi="Arial" w:cs="Arial"/>
          <w:bCs/>
          <w:i/>
        </w:rPr>
        <w:t>S.mutans</w:t>
      </w:r>
      <w:r w:rsidRPr="00F319B0">
        <w:rPr>
          <w:rFonts w:ascii="Arial" w:hAnsi="Arial" w:cs="Arial"/>
          <w:bCs/>
        </w:rPr>
        <w:t xml:space="preserve"> pada media agar</w:t>
      </w:r>
      <w:r w:rsidRPr="00F319B0">
        <w:rPr>
          <w:rFonts w:ascii="Arial" w:hAnsi="Arial" w:cs="Arial"/>
          <w:bCs/>
          <w:lang w:val="id-ID"/>
        </w:rPr>
        <w:t xml:space="preserve"> </w:t>
      </w:r>
      <w:r w:rsidRPr="00F319B0">
        <w:rPr>
          <w:rFonts w:ascii="Arial" w:hAnsi="Arial" w:cs="Arial"/>
          <w:bCs/>
        </w:rPr>
        <w:t>dilakukan</w:t>
      </w:r>
      <w:r w:rsidRPr="00F319B0">
        <w:rPr>
          <w:rFonts w:ascii="Arial" w:hAnsi="Arial" w:cs="Arial"/>
          <w:bCs/>
          <w:lang w:val="id-ID"/>
        </w:rPr>
        <w:t xml:space="preserve"> </w:t>
      </w:r>
      <w:r w:rsidRPr="00F319B0">
        <w:rPr>
          <w:rFonts w:ascii="Arial" w:hAnsi="Arial" w:cs="Arial"/>
          <w:bCs/>
        </w:rPr>
        <w:t>uji statistik dengan analisis</w:t>
      </w:r>
      <w:r w:rsidRPr="00F319B0">
        <w:rPr>
          <w:rFonts w:ascii="Arial" w:hAnsi="Arial" w:cs="Arial"/>
          <w:bCs/>
          <w:lang w:val="id-ID"/>
        </w:rPr>
        <w:t xml:space="preserve"> </w:t>
      </w:r>
      <w:r w:rsidRPr="00F319B0">
        <w:rPr>
          <w:rFonts w:ascii="Arial" w:hAnsi="Arial" w:cs="Arial"/>
          <w:bCs/>
          <w:i/>
        </w:rPr>
        <w:t>Kruskal Wallis Test.</w:t>
      </w:r>
      <w:r>
        <w:rPr>
          <w:rFonts w:ascii="Arial" w:hAnsi="Arial" w:cs="Arial"/>
          <w:bCs/>
          <w:i/>
        </w:rPr>
        <w:t xml:space="preserve"> </w:t>
      </w:r>
      <w:r w:rsidRPr="00F319B0">
        <w:rPr>
          <w:rFonts w:ascii="Arial" w:hAnsi="Arial" w:cs="Arial"/>
        </w:rPr>
        <w:t>Hasil</w:t>
      </w:r>
      <w:r w:rsidRPr="00F319B0">
        <w:rPr>
          <w:rFonts w:ascii="Arial" w:hAnsi="Arial" w:cs="Arial"/>
          <w:b/>
        </w:rPr>
        <w:t xml:space="preserve"> </w:t>
      </w:r>
      <w:r w:rsidRPr="00F319B0">
        <w:rPr>
          <w:rFonts w:ascii="Arial" w:hAnsi="Arial" w:cs="Arial"/>
        </w:rPr>
        <w:t xml:space="preserve">penelitian ini menunjukkan KHM dan KBM ekstrak garlic terhadap bakteri </w:t>
      </w:r>
      <w:r w:rsidRPr="00F319B0">
        <w:rPr>
          <w:rFonts w:ascii="Arial" w:hAnsi="Arial" w:cs="Arial"/>
          <w:bCs/>
          <w:i/>
        </w:rPr>
        <w:t>Streptococcus mutans</w:t>
      </w:r>
      <w:r w:rsidRPr="00F319B0">
        <w:rPr>
          <w:rFonts w:ascii="Arial" w:hAnsi="Arial" w:cs="Arial"/>
          <w:bCs/>
          <w:i/>
          <w:lang w:val="id-ID"/>
        </w:rPr>
        <w:t xml:space="preserve"> </w:t>
      </w:r>
      <w:r w:rsidRPr="00F319B0">
        <w:rPr>
          <w:rFonts w:ascii="Arial" w:hAnsi="Arial" w:cs="Arial"/>
        </w:rPr>
        <w:t>adalah pada konsentrasi 50%.</w:t>
      </w:r>
    </w:p>
    <w:p w:rsidR="00135A56" w:rsidRPr="00F319B0" w:rsidRDefault="00135A56" w:rsidP="00135A56">
      <w:pPr>
        <w:jc w:val="both"/>
        <w:rPr>
          <w:rFonts w:ascii="Arial" w:hAnsi="Arial" w:cs="Arial"/>
        </w:rPr>
      </w:pPr>
    </w:p>
    <w:p w:rsidR="00F94609" w:rsidRDefault="00135A56" w:rsidP="002B5FF8">
      <w:pPr>
        <w:ind w:left="1350" w:hanging="1350"/>
        <w:jc w:val="both"/>
        <w:rPr>
          <w:rFonts w:ascii="Arial" w:hAnsi="Arial" w:cs="Arial"/>
        </w:rPr>
      </w:pPr>
      <w:r w:rsidRPr="00F319B0">
        <w:rPr>
          <w:rFonts w:ascii="Arial" w:hAnsi="Arial" w:cs="Arial"/>
          <w:b/>
        </w:rPr>
        <w:t xml:space="preserve">Kata Kunci: </w:t>
      </w:r>
      <w:r w:rsidRPr="00F319B0">
        <w:rPr>
          <w:rFonts w:ascii="Arial" w:hAnsi="Arial" w:cs="Arial"/>
        </w:rPr>
        <w:t xml:space="preserve">Ekstrak garlic, </w:t>
      </w:r>
      <w:r w:rsidRPr="00F319B0">
        <w:rPr>
          <w:rFonts w:ascii="Arial" w:hAnsi="Arial" w:cs="Arial"/>
          <w:i/>
        </w:rPr>
        <w:t>Streptococcus mutans</w:t>
      </w:r>
      <w:r w:rsidRPr="00F319B0">
        <w:rPr>
          <w:rFonts w:ascii="Arial" w:hAnsi="Arial" w:cs="Arial"/>
        </w:rPr>
        <w:t>, Kadar Hambat Minimum (KHM), Kadar Bunuh Minimum (KBM)</w:t>
      </w:r>
    </w:p>
    <w:p w:rsidR="003E4FBB" w:rsidRPr="002B5FF8" w:rsidRDefault="00EA0994">
      <w:pPr>
        <w:rPr>
          <w:rFonts w:ascii="Arial" w:hAnsi="Arial" w:cs="Arial"/>
          <w:b/>
        </w:rPr>
      </w:pPr>
      <w:r w:rsidRPr="002B5FF8">
        <w:rPr>
          <w:rFonts w:ascii="Arial" w:hAnsi="Arial" w:cs="Arial"/>
          <w:b/>
        </w:rPr>
        <w:t>PENDAHULUAN</w:t>
      </w:r>
    </w:p>
    <w:p w:rsidR="001440F0" w:rsidRPr="0003150C" w:rsidRDefault="00BD4C95" w:rsidP="00A022D7">
      <w:pPr>
        <w:tabs>
          <w:tab w:val="left" w:pos="0"/>
        </w:tabs>
        <w:spacing w:after="0" w:line="480" w:lineRule="auto"/>
        <w:ind w:firstLine="720"/>
        <w:jc w:val="both"/>
        <w:rPr>
          <w:rFonts w:ascii="Arial" w:hAnsi="Arial" w:cs="Arial"/>
          <w:lang w:val="id-ID"/>
        </w:rPr>
      </w:pPr>
      <w:r>
        <w:rPr>
          <w:rFonts w:ascii="Arial" w:hAnsi="Arial" w:cs="Arial"/>
        </w:rPr>
        <w:t>P</w:t>
      </w:r>
      <w:r w:rsidR="001440F0" w:rsidRPr="0003150C">
        <w:rPr>
          <w:rFonts w:ascii="Arial" w:hAnsi="Arial" w:cs="Arial"/>
        </w:rPr>
        <w:t>revalensi karies</w:t>
      </w:r>
      <w:r w:rsidR="001440F0">
        <w:rPr>
          <w:rFonts w:ascii="Arial" w:hAnsi="Arial" w:cs="Arial"/>
          <w:lang w:val="id-ID"/>
        </w:rPr>
        <w:t xml:space="preserve"> </w:t>
      </w:r>
      <w:r w:rsidR="001440F0" w:rsidRPr="0003150C">
        <w:rPr>
          <w:rFonts w:ascii="Arial" w:hAnsi="Arial" w:cs="Arial"/>
        </w:rPr>
        <w:t>gigi</w:t>
      </w:r>
      <w:r>
        <w:rPr>
          <w:rFonts w:ascii="Arial" w:hAnsi="Arial" w:cs="Arial"/>
        </w:rPr>
        <w:t xml:space="preserve"> di Indonesia masih tinggi yaitu 53</w:t>
      </w:r>
      <w:proofErr w:type="gramStart"/>
      <w:r>
        <w:rPr>
          <w:rFonts w:ascii="Arial" w:hAnsi="Arial" w:cs="Arial"/>
        </w:rPr>
        <w:t>,2</w:t>
      </w:r>
      <w:proofErr w:type="gramEnd"/>
      <w:r>
        <w:rPr>
          <w:rFonts w:ascii="Arial" w:hAnsi="Arial" w:cs="Arial"/>
        </w:rPr>
        <w:t>%</w:t>
      </w:r>
      <w:r w:rsidR="00702486">
        <w:rPr>
          <w:rFonts w:ascii="Arial" w:hAnsi="Arial" w:cs="Arial"/>
        </w:rPr>
        <w:t>.</w:t>
      </w:r>
      <w:r w:rsidR="00963D08" w:rsidRPr="00702486">
        <w:rPr>
          <w:rFonts w:ascii="Arial" w:hAnsi="Arial" w:cs="Arial"/>
          <w:vertAlign w:val="superscript"/>
        </w:rPr>
        <w:t>1</w:t>
      </w:r>
      <w:r>
        <w:rPr>
          <w:rFonts w:ascii="Arial" w:hAnsi="Arial" w:cs="Arial"/>
        </w:rPr>
        <w:t xml:space="preserve"> </w:t>
      </w:r>
      <w:r w:rsidR="001440F0">
        <w:rPr>
          <w:rFonts w:ascii="Arial" w:hAnsi="Arial" w:cs="Arial"/>
          <w:lang w:val="id-ID"/>
        </w:rPr>
        <w:t xml:space="preserve"> </w:t>
      </w:r>
      <w:r w:rsidR="001440F0" w:rsidRPr="0003150C">
        <w:rPr>
          <w:rFonts w:ascii="Arial" w:hAnsi="Arial" w:cs="Arial"/>
        </w:rPr>
        <w:t>Karies</w:t>
      </w:r>
      <w:r w:rsidR="001440F0">
        <w:rPr>
          <w:rFonts w:ascii="Arial" w:hAnsi="Arial" w:cs="Arial"/>
          <w:lang w:val="id-ID"/>
        </w:rPr>
        <w:t xml:space="preserve"> </w:t>
      </w:r>
      <w:r w:rsidR="001440F0" w:rsidRPr="0003150C">
        <w:rPr>
          <w:rFonts w:ascii="Arial" w:hAnsi="Arial" w:cs="Arial"/>
        </w:rPr>
        <w:t>dapat</w:t>
      </w:r>
      <w:r w:rsidR="001440F0">
        <w:rPr>
          <w:rFonts w:ascii="Arial" w:hAnsi="Arial" w:cs="Arial"/>
          <w:lang w:val="id-ID"/>
        </w:rPr>
        <w:t xml:space="preserve"> </w:t>
      </w:r>
      <w:r w:rsidR="001440F0" w:rsidRPr="0003150C">
        <w:rPr>
          <w:rFonts w:ascii="Arial" w:hAnsi="Arial" w:cs="Arial"/>
        </w:rPr>
        <w:t>terbentuk</w:t>
      </w:r>
      <w:r w:rsidR="001440F0">
        <w:rPr>
          <w:rFonts w:ascii="Arial" w:hAnsi="Arial" w:cs="Arial"/>
          <w:lang w:val="id-ID"/>
        </w:rPr>
        <w:t xml:space="preserve"> </w:t>
      </w:r>
      <w:r w:rsidR="001440F0" w:rsidRPr="0003150C">
        <w:rPr>
          <w:rFonts w:ascii="Arial" w:hAnsi="Arial" w:cs="Arial"/>
        </w:rPr>
        <w:t>pada</w:t>
      </w:r>
      <w:r w:rsidR="001440F0">
        <w:rPr>
          <w:rFonts w:ascii="Arial" w:hAnsi="Arial" w:cs="Arial"/>
          <w:lang w:val="id-ID"/>
        </w:rPr>
        <w:t xml:space="preserve"> </w:t>
      </w:r>
      <w:r w:rsidR="001440F0" w:rsidRPr="0003150C">
        <w:rPr>
          <w:rFonts w:ascii="Arial" w:hAnsi="Arial" w:cs="Arial"/>
        </w:rPr>
        <w:t>gigi</w:t>
      </w:r>
      <w:r w:rsidR="001440F0">
        <w:rPr>
          <w:rFonts w:ascii="Arial" w:hAnsi="Arial" w:cs="Arial"/>
          <w:lang w:val="id-ID"/>
        </w:rPr>
        <w:t xml:space="preserve"> </w:t>
      </w:r>
      <w:r w:rsidR="001440F0" w:rsidRPr="0003150C">
        <w:rPr>
          <w:rFonts w:ascii="Arial" w:hAnsi="Arial" w:cs="Arial"/>
        </w:rPr>
        <w:t>karena</w:t>
      </w:r>
      <w:r w:rsidR="001440F0">
        <w:rPr>
          <w:rFonts w:ascii="Arial" w:hAnsi="Arial" w:cs="Arial"/>
          <w:lang w:val="id-ID"/>
        </w:rPr>
        <w:t xml:space="preserve"> </w:t>
      </w:r>
      <w:r w:rsidR="001440F0" w:rsidRPr="0003150C">
        <w:rPr>
          <w:rFonts w:ascii="Arial" w:hAnsi="Arial" w:cs="Arial"/>
        </w:rPr>
        <w:t>adanya</w:t>
      </w:r>
      <w:r w:rsidR="001440F0">
        <w:rPr>
          <w:rFonts w:ascii="Arial" w:hAnsi="Arial" w:cs="Arial"/>
          <w:lang w:val="id-ID"/>
        </w:rPr>
        <w:t xml:space="preserve"> </w:t>
      </w:r>
      <w:r w:rsidR="001440F0" w:rsidRPr="0003150C">
        <w:rPr>
          <w:rFonts w:ascii="Arial" w:hAnsi="Arial" w:cs="Arial"/>
        </w:rPr>
        <w:t>interaksi</w:t>
      </w:r>
      <w:r w:rsidR="001440F0">
        <w:rPr>
          <w:rFonts w:ascii="Arial" w:hAnsi="Arial" w:cs="Arial"/>
          <w:lang w:val="id-ID"/>
        </w:rPr>
        <w:t xml:space="preserve"> </w:t>
      </w:r>
      <w:r w:rsidR="001440F0" w:rsidRPr="0003150C">
        <w:rPr>
          <w:rFonts w:ascii="Arial" w:hAnsi="Arial" w:cs="Arial"/>
        </w:rPr>
        <w:t>dari</w:t>
      </w:r>
      <w:r w:rsidR="001440F0">
        <w:rPr>
          <w:rFonts w:ascii="Arial" w:hAnsi="Arial" w:cs="Arial"/>
          <w:lang w:val="id-ID"/>
        </w:rPr>
        <w:t xml:space="preserve"> </w:t>
      </w:r>
      <w:r w:rsidR="001440F0" w:rsidRPr="0003150C">
        <w:rPr>
          <w:rFonts w:ascii="Arial" w:hAnsi="Arial" w:cs="Arial"/>
        </w:rPr>
        <w:t>berbagai</w:t>
      </w:r>
      <w:r w:rsidR="001440F0">
        <w:rPr>
          <w:rFonts w:ascii="Arial" w:hAnsi="Arial" w:cs="Arial"/>
          <w:lang w:val="id-ID"/>
        </w:rPr>
        <w:t xml:space="preserve"> </w:t>
      </w:r>
      <w:r w:rsidR="001440F0" w:rsidRPr="0003150C">
        <w:rPr>
          <w:rFonts w:ascii="Arial" w:hAnsi="Arial" w:cs="Arial"/>
        </w:rPr>
        <w:t>faktor, seperti</w:t>
      </w:r>
      <w:r w:rsidR="001440F0">
        <w:rPr>
          <w:rFonts w:ascii="Arial" w:hAnsi="Arial" w:cs="Arial"/>
          <w:lang w:val="id-ID"/>
        </w:rPr>
        <w:t xml:space="preserve"> </w:t>
      </w:r>
      <w:r w:rsidR="001440F0">
        <w:rPr>
          <w:rFonts w:ascii="Arial" w:hAnsi="Arial" w:cs="Arial"/>
        </w:rPr>
        <w:t>faktor</w:t>
      </w:r>
      <w:r w:rsidR="001440F0">
        <w:rPr>
          <w:rFonts w:ascii="Arial" w:hAnsi="Arial" w:cs="Arial"/>
          <w:lang w:val="id-ID"/>
        </w:rPr>
        <w:t xml:space="preserve"> </w:t>
      </w:r>
      <w:r w:rsidR="001440F0" w:rsidRPr="0003150C">
        <w:rPr>
          <w:rFonts w:ascii="Arial" w:hAnsi="Arial" w:cs="Arial"/>
          <w:i/>
          <w:iCs/>
        </w:rPr>
        <w:t xml:space="preserve">host </w:t>
      </w:r>
      <w:r w:rsidR="001440F0" w:rsidRPr="0003150C">
        <w:rPr>
          <w:rFonts w:ascii="Arial" w:hAnsi="Arial" w:cs="Arial"/>
        </w:rPr>
        <w:t>(gigi</w:t>
      </w:r>
      <w:r w:rsidR="001440F0">
        <w:rPr>
          <w:rFonts w:ascii="Arial" w:hAnsi="Arial" w:cs="Arial"/>
          <w:lang w:val="id-ID"/>
        </w:rPr>
        <w:t xml:space="preserve"> </w:t>
      </w:r>
      <w:r w:rsidR="001440F0" w:rsidRPr="0003150C">
        <w:rPr>
          <w:rFonts w:ascii="Arial" w:hAnsi="Arial" w:cs="Arial"/>
        </w:rPr>
        <w:t>dan saliva), mikroorgan</w:t>
      </w:r>
      <w:r w:rsidR="001440F0" w:rsidRPr="0003150C">
        <w:rPr>
          <w:rFonts w:ascii="Arial" w:hAnsi="Arial" w:cs="Arial"/>
          <w:lang w:val="id-ID"/>
        </w:rPr>
        <w:t>is</w:t>
      </w:r>
      <w:r w:rsidR="001440F0" w:rsidRPr="0003150C">
        <w:rPr>
          <w:rFonts w:ascii="Arial" w:hAnsi="Arial" w:cs="Arial"/>
        </w:rPr>
        <w:t>me, substrat (makanan), serta</w:t>
      </w:r>
      <w:r w:rsidR="001440F0">
        <w:rPr>
          <w:rFonts w:ascii="Arial" w:hAnsi="Arial" w:cs="Arial"/>
          <w:lang w:val="id-ID"/>
        </w:rPr>
        <w:t xml:space="preserve"> </w:t>
      </w:r>
      <w:r w:rsidR="001440F0" w:rsidRPr="0003150C">
        <w:rPr>
          <w:rFonts w:ascii="Arial" w:hAnsi="Arial" w:cs="Arial"/>
        </w:rPr>
        <w:t>waktu</w:t>
      </w:r>
      <w:r w:rsidR="001440F0">
        <w:rPr>
          <w:rFonts w:ascii="Arial" w:hAnsi="Arial" w:cs="Arial"/>
          <w:lang w:val="id-ID"/>
        </w:rPr>
        <w:t xml:space="preserve"> </w:t>
      </w:r>
      <w:r w:rsidR="001440F0" w:rsidRPr="0003150C">
        <w:rPr>
          <w:rFonts w:ascii="Arial" w:hAnsi="Arial" w:cs="Arial"/>
        </w:rPr>
        <w:t>sebagai</w:t>
      </w:r>
      <w:r w:rsidR="001440F0">
        <w:rPr>
          <w:rFonts w:ascii="Arial" w:hAnsi="Arial" w:cs="Arial"/>
          <w:lang w:val="id-ID"/>
        </w:rPr>
        <w:t xml:space="preserve"> </w:t>
      </w:r>
      <w:r w:rsidR="001440F0">
        <w:rPr>
          <w:rFonts w:ascii="Arial" w:hAnsi="Arial" w:cs="Arial"/>
        </w:rPr>
        <w:t>faktor</w:t>
      </w:r>
      <w:r w:rsidR="001440F0">
        <w:rPr>
          <w:rFonts w:ascii="Arial" w:hAnsi="Arial" w:cs="Arial"/>
          <w:lang w:val="id-ID"/>
        </w:rPr>
        <w:t xml:space="preserve"> </w:t>
      </w:r>
      <w:r w:rsidR="001440F0" w:rsidRPr="0003150C">
        <w:rPr>
          <w:rFonts w:ascii="Arial" w:hAnsi="Arial" w:cs="Arial"/>
        </w:rPr>
        <w:t>tambahan</w:t>
      </w:r>
      <w:r w:rsidR="001440F0" w:rsidRPr="0003150C">
        <w:rPr>
          <w:rFonts w:ascii="Arial" w:hAnsi="Arial" w:cs="Arial"/>
          <w:lang w:val="id-ID"/>
        </w:rPr>
        <w:t>.</w:t>
      </w:r>
      <w:r w:rsidR="001440F0">
        <w:rPr>
          <w:rFonts w:ascii="Arial" w:hAnsi="Arial" w:cs="Arial"/>
          <w:lang w:val="id-ID"/>
        </w:rPr>
        <w:t xml:space="preserve"> </w:t>
      </w:r>
      <w:r w:rsidR="001440F0" w:rsidRPr="0003150C">
        <w:rPr>
          <w:rFonts w:ascii="Arial" w:hAnsi="Arial" w:cs="Arial"/>
        </w:rPr>
        <w:t>Salah satu</w:t>
      </w:r>
      <w:r w:rsidR="001440F0">
        <w:rPr>
          <w:rFonts w:ascii="Arial" w:hAnsi="Arial" w:cs="Arial"/>
          <w:lang w:val="id-ID"/>
        </w:rPr>
        <w:t xml:space="preserve"> </w:t>
      </w:r>
      <w:r w:rsidR="00C52AB3">
        <w:rPr>
          <w:rFonts w:ascii="Arial" w:hAnsi="Arial" w:cs="Arial"/>
        </w:rPr>
        <w:t>fak</w:t>
      </w:r>
      <w:r w:rsidR="001440F0">
        <w:rPr>
          <w:rFonts w:ascii="Arial" w:hAnsi="Arial" w:cs="Arial"/>
        </w:rPr>
        <w:t>tor</w:t>
      </w:r>
      <w:r w:rsidR="001440F0">
        <w:rPr>
          <w:rFonts w:ascii="Arial" w:hAnsi="Arial" w:cs="Arial"/>
          <w:lang w:val="id-ID"/>
        </w:rPr>
        <w:t xml:space="preserve"> </w:t>
      </w:r>
      <w:r w:rsidR="001440F0" w:rsidRPr="0003150C">
        <w:rPr>
          <w:rFonts w:ascii="Arial" w:hAnsi="Arial" w:cs="Arial"/>
        </w:rPr>
        <w:t>penyebab</w:t>
      </w:r>
      <w:r w:rsidR="001440F0">
        <w:rPr>
          <w:rFonts w:ascii="Arial" w:hAnsi="Arial" w:cs="Arial"/>
          <w:lang w:val="id-ID"/>
        </w:rPr>
        <w:t xml:space="preserve"> </w:t>
      </w:r>
      <w:r w:rsidR="001440F0" w:rsidRPr="0003150C">
        <w:rPr>
          <w:rFonts w:ascii="Arial" w:hAnsi="Arial" w:cs="Arial"/>
        </w:rPr>
        <w:t>karies</w:t>
      </w:r>
      <w:r w:rsidR="001440F0">
        <w:rPr>
          <w:rFonts w:ascii="Arial" w:hAnsi="Arial" w:cs="Arial"/>
          <w:lang w:val="id-ID"/>
        </w:rPr>
        <w:t xml:space="preserve"> </w:t>
      </w:r>
      <w:r w:rsidR="001440F0" w:rsidRPr="0003150C">
        <w:rPr>
          <w:rFonts w:ascii="Arial" w:hAnsi="Arial" w:cs="Arial"/>
        </w:rPr>
        <w:t>gigi</w:t>
      </w:r>
      <w:r w:rsidR="001440F0">
        <w:rPr>
          <w:rFonts w:ascii="Arial" w:hAnsi="Arial" w:cs="Arial"/>
          <w:lang w:val="id-ID"/>
        </w:rPr>
        <w:t xml:space="preserve"> </w:t>
      </w:r>
      <w:r w:rsidR="001440F0" w:rsidRPr="0003150C">
        <w:rPr>
          <w:rFonts w:ascii="Arial" w:hAnsi="Arial" w:cs="Arial"/>
        </w:rPr>
        <w:t>adalah</w:t>
      </w:r>
      <w:r w:rsidR="001440F0">
        <w:rPr>
          <w:rFonts w:ascii="Arial" w:hAnsi="Arial" w:cs="Arial"/>
          <w:lang w:val="id-ID"/>
        </w:rPr>
        <w:t xml:space="preserve"> </w:t>
      </w:r>
      <w:r w:rsidR="001440F0">
        <w:rPr>
          <w:rFonts w:ascii="Arial" w:hAnsi="Arial" w:cs="Arial"/>
          <w:i/>
          <w:lang w:val="id-ID"/>
        </w:rPr>
        <w:t>Streptococcus mutans</w:t>
      </w:r>
      <w:r w:rsidR="001440F0" w:rsidRPr="0003150C">
        <w:rPr>
          <w:rFonts w:ascii="Arial" w:hAnsi="Arial" w:cs="Arial"/>
        </w:rPr>
        <w:t>)</w:t>
      </w:r>
      <w:r w:rsidR="00702486">
        <w:rPr>
          <w:rFonts w:ascii="Arial" w:hAnsi="Arial" w:cs="Arial"/>
        </w:rPr>
        <w:t>.</w:t>
      </w:r>
      <w:r w:rsidR="00702486" w:rsidRPr="00702486">
        <w:rPr>
          <w:rFonts w:ascii="Arial" w:hAnsi="Arial" w:cs="Arial"/>
          <w:vertAlign w:val="superscript"/>
        </w:rPr>
        <w:t>2</w:t>
      </w:r>
      <w:r w:rsidR="001440F0">
        <w:rPr>
          <w:rFonts w:ascii="Arial" w:hAnsi="Arial" w:cs="Arial"/>
          <w:lang w:val="id-ID"/>
        </w:rPr>
        <w:t xml:space="preserve"> </w:t>
      </w:r>
      <w:r w:rsidR="001440F0" w:rsidRPr="0003150C">
        <w:rPr>
          <w:rFonts w:ascii="Arial" w:hAnsi="Arial" w:cs="Arial"/>
          <w:lang w:val="id-ID"/>
        </w:rPr>
        <w:t>Karies gigi adalah kerusakan gigi akibat pengaruh asam hasil peragian bakteri, selanjutnya dekomposisi dentin dan semen yang melibatkan pencernaan matriks protein oleh bakteri</w:t>
      </w:r>
      <w:r w:rsidR="00702486">
        <w:rPr>
          <w:rFonts w:ascii="Arial" w:hAnsi="Arial" w:cs="Arial"/>
        </w:rPr>
        <w:t>.</w:t>
      </w:r>
      <w:r w:rsidR="00702486" w:rsidRPr="00702486">
        <w:rPr>
          <w:rFonts w:ascii="Arial" w:hAnsi="Arial" w:cs="Arial"/>
          <w:vertAlign w:val="superscript"/>
        </w:rPr>
        <w:t>3</w:t>
      </w:r>
      <w:r w:rsidR="001440F0" w:rsidRPr="0003150C">
        <w:rPr>
          <w:rFonts w:ascii="Arial" w:hAnsi="Arial" w:cs="Arial"/>
          <w:lang w:val="id-ID"/>
        </w:rPr>
        <w:t xml:space="preserve"> </w:t>
      </w:r>
      <w:r w:rsidR="001440F0" w:rsidRPr="0003150C">
        <w:rPr>
          <w:rFonts w:ascii="Arial" w:hAnsi="Arial" w:cs="Arial"/>
        </w:rPr>
        <w:t>Fakta yang menunjukkan</w:t>
      </w:r>
      <w:r w:rsidR="001440F0">
        <w:rPr>
          <w:rFonts w:ascii="Arial" w:hAnsi="Arial" w:cs="Arial"/>
          <w:lang w:val="id-ID"/>
        </w:rPr>
        <w:t xml:space="preserve"> </w:t>
      </w:r>
      <w:r w:rsidR="001440F0" w:rsidRPr="0003150C">
        <w:rPr>
          <w:rFonts w:ascii="Arial" w:hAnsi="Arial" w:cs="Arial"/>
        </w:rPr>
        <w:t>bahwa</w:t>
      </w:r>
      <w:r w:rsidR="001440F0">
        <w:rPr>
          <w:rFonts w:ascii="Arial" w:hAnsi="Arial" w:cs="Arial"/>
          <w:lang w:val="id-ID"/>
        </w:rPr>
        <w:t xml:space="preserve"> </w:t>
      </w:r>
      <w:r w:rsidR="001440F0">
        <w:rPr>
          <w:rFonts w:ascii="Arial" w:hAnsi="Arial" w:cs="Arial"/>
          <w:i/>
          <w:lang w:val="id-ID"/>
        </w:rPr>
        <w:t xml:space="preserve">Streptococcus mutans </w:t>
      </w:r>
      <w:r w:rsidR="001440F0" w:rsidRPr="0003150C">
        <w:rPr>
          <w:rFonts w:ascii="Arial" w:hAnsi="Arial" w:cs="Arial"/>
        </w:rPr>
        <w:t>adalah</w:t>
      </w:r>
      <w:r w:rsidR="001440F0">
        <w:rPr>
          <w:rFonts w:ascii="Arial" w:hAnsi="Arial" w:cs="Arial"/>
          <w:lang w:val="id-ID"/>
        </w:rPr>
        <w:t xml:space="preserve"> </w:t>
      </w:r>
      <w:r w:rsidR="001440F0" w:rsidRPr="0003150C">
        <w:rPr>
          <w:rFonts w:ascii="Arial" w:hAnsi="Arial" w:cs="Arial"/>
        </w:rPr>
        <w:t>penyebab</w:t>
      </w:r>
      <w:r w:rsidR="001440F0">
        <w:rPr>
          <w:rFonts w:ascii="Arial" w:hAnsi="Arial" w:cs="Arial"/>
          <w:lang w:val="id-ID"/>
        </w:rPr>
        <w:t xml:space="preserve"> </w:t>
      </w:r>
      <w:r w:rsidR="001440F0" w:rsidRPr="0003150C">
        <w:rPr>
          <w:rFonts w:ascii="Arial" w:hAnsi="Arial" w:cs="Arial"/>
        </w:rPr>
        <w:t>karies</w:t>
      </w:r>
      <w:r w:rsidR="001440F0">
        <w:rPr>
          <w:rFonts w:ascii="Arial" w:hAnsi="Arial" w:cs="Arial"/>
          <w:lang w:val="id-ID"/>
        </w:rPr>
        <w:t xml:space="preserve"> </w:t>
      </w:r>
      <w:r w:rsidR="001440F0" w:rsidRPr="0003150C">
        <w:rPr>
          <w:rFonts w:ascii="Arial" w:hAnsi="Arial" w:cs="Arial"/>
        </w:rPr>
        <w:t>berdasarkan</w:t>
      </w:r>
      <w:r w:rsidR="001440F0">
        <w:rPr>
          <w:rFonts w:ascii="Arial" w:hAnsi="Arial" w:cs="Arial"/>
          <w:lang w:val="id-ID"/>
        </w:rPr>
        <w:t xml:space="preserve"> </w:t>
      </w:r>
      <w:r w:rsidR="001440F0" w:rsidRPr="0003150C">
        <w:rPr>
          <w:rFonts w:ascii="Arial" w:hAnsi="Arial" w:cs="Arial"/>
        </w:rPr>
        <w:t>penelitian-penelitian</w:t>
      </w:r>
      <w:r w:rsidR="001440F0">
        <w:rPr>
          <w:rFonts w:ascii="Arial" w:hAnsi="Arial" w:cs="Arial"/>
          <w:lang w:val="id-ID"/>
        </w:rPr>
        <w:t xml:space="preserve"> </w:t>
      </w:r>
      <w:r w:rsidR="001440F0" w:rsidRPr="0003150C">
        <w:rPr>
          <w:rFonts w:ascii="Arial" w:hAnsi="Arial" w:cs="Arial"/>
        </w:rPr>
        <w:t>baik</w:t>
      </w:r>
      <w:r w:rsidR="001440F0">
        <w:rPr>
          <w:rFonts w:ascii="Arial" w:hAnsi="Arial" w:cs="Arial"/>
          <w:lang w:val="id-ID"/>
        </w:rPr>
        <w:t xml:space="preserve"> </w:t>
      </w:r>
      <w:r w:rsidR="001440F0" w:rsidRPr="0003150C">
        <w:rPr>
          <w:rFonts w:ascii="Arial" w:hAnsi="Arial" w:cs="Arial"/>
        </w:rPr>
        <w:t>secara</w:t>
      </w:r>
      <w:r w:rsidR="001440F0">
        <w:rPr>
          <w:rFonts w:ascii="Arial" w:hAnsi="Arial" w:cs="Arial"/>
          <w:lang w:val="id-ID"/>
        </w:rPr>
        <w:t xml:space="preserve"> </w:t>
      </w:r>
      <w:r w:rsidR="001440F0" w:rsidRPr="0003150C">
        <w:rPr>
          <w:rFonts w:ascii="Arial" w:hAnsi="Arial" w:cs="Arial"/>
          <w:i/>
        </w:rPr>
        <w:t>cross sectional</w:t>
      </w:r>
      <w:r w:rsidR="001440F0">
        <w:rPr>
          <w:rFonts w:ascii="Arial" w:hAnsi="Arial" w:cs="Arial"/>
          <w:i/>
          <w:lang w:val="id-ID"/>
        </w:rPr>
        <w:t xml:space="preserve"> </w:t>
      </w:r>
      <w:r w:rsidR="001440F0" w:rsidRPr="0003150C">
        <w:rPr>
          <w:rFonts w:ascii="Arial" w:hAnsi="Arial" w:cs="Arial"/>
        </w:rPr>
        <w:t>maupun</w:t>
      </w:r>
      <w:r w:rsidR="001440F0">
        <w:rPr>
          <w:rFonts w:ascii="Arial" w:hAnsi="Arial" w:cs="Arial"/>
          <w:lang w:val="id-ID"/>
        </w:rPr>
        <w:t xml:space="preserve"> </w:t>
      </w:r>
      <w:r w:rsidR="001440F0" w:rsidRPr="0003150C">
        <w:rPr>
          <w:rFonts w:ascii="Arial" w:hAnsi="Arial" w:cs="Arial"/>
        </w:rPr>
        <w:t>epidemiologi longitudinal</w:t>
      </w:r>
      <w:r w:rsidR="00702486">
        <w:rPr>
          <w:rFonts w:ascii="Arial" w:hAnsi="Arial" w:cs="Arial"/>
        </w:rPr>
        <w:t>.</w:t>
      </w:r>
      <w:r w:rsidR="00702486" w:rsidRPr="00702486">
        <w:rPr>
          <w:rFonts w:ascii="Arial" w:hAnsi="Arial" w:cs="Arial"/>
          <w:vertAlign w:val="superscript"/>
        </w:rPr>
        <w:t>4</w:t>
      </w:r>
      <w:r w:rsidR="001440F0" w:rsidRPr="0003150C">
        <w:rPr>
          <w:rFonts w:ascii="Arial" w:hAnsi="Arial" w:cs="Arial"/>
        </w:rPr>
        <w:t xml:space="preserve"> </w:t>
      </w:r>
      <w:r w:rsidR="001440F0" w:rsidRPr="0003150C">
        <w:rPr>
          <w:rFonts w:ascii="Arial" w:hAnsi="Arial" w:cs="Arial"/>
          <w:lang w:val="id-ID"/>
        </w:rPr>
        <w:t>Upaya</w:t>
      </w:r>
      <w:r w:rsidR="001440F0">
        <w:rPr>
          <w:rFonts w:ascii="Arial" w:hAnsi="Arial" w:cs="Arial"/>
          <w:lang w:val="id-ID"/>
        </w:rPr>
        <w:t xml:space="preserve"> </w:t>
      </w:r>
      <w:r w:rsidR="001440F0" w:rsidRPr="0003150C">
        <w:rPr>
          <w:rFonts w:ascii="Arial" w:hAnsi="Arial" w:cs="Arial"/>
        </w:rPr>
        <w:t>preventif</w:t>
      </w:r>
      <w:r w:rsidR="001440F0" w:rsidRPr="0003150C">
        <w:rPr>
          <w:rFonts w:ascii="Arial" w:hAnsi="Arial" w:cs="Arial"/>
          <w:lang w:val="id-ID"/>
        </w:rPr>
        <w:t xml:space="preserve"> diperlukan</w:t>
      </w:r>
      <w:r w:rsidR="001440F0">
        <w:rPr>
          <w:rFonts w:ascii="Arial" w:hAnsi="Arial" w:cs="Arial"/>
          <w:lang w:val="id-ID"/>
        </w:rPr>
        <w:t xml:space="preserve"> </w:t>
      </w:r>
      <w:r w:rsidR="001440F0" w:rsidRPr="0003150C">
        <w:rPr>
          <w:rFonts w:ascii="Arial" w:hAnsi="Arial" w:cs="Arial"/>
        </w:rPr>
        <w:t>untuk</w:t>
      </w:r>
      <w:r w:rsidR="001440F0">
        <w:rPr>
          <w:rFonts w:ascii="Arial" w:hAnsi="Arial" w:cs="Arial"/>
          <w:lang w:val="id-ID"/>
        </w:rPr>
        <w:t xml:space="preserve"> </w:t>
      </w:r>
      <w:r w:rsidR="001440F0" w:rsidRPr="0003150C">
        <w:rPr>
          <w:rFonts w:ascii="Arial" w:hAnsi="Arial" w:cs="Arial"/>
        </w:rPr>
        <w:t>menanggulangi</w:t>
      </w:r>
      <w:r w:rsidR="001440F0">
        <w:rPr>
          <w:rFonts w:ascii="Arial" w:hAnsi="Arial" w:cs="Arial"/>
          <w:lang w:val="id-ID"/>
        </w:rPr>
        <w:t xml:space="preserve"> </w:t>
      </w:r>
      <w:r w:rsidR="001440F0" w:rsidRPr="0003150C">
        <w:rPr>
          <w:rFonts w:ascii="Arial" w:hAnsi="Arial" w:cs="Arial"/>
        </w:rPr>
        <w:t>tingginya</w:t>
      </w:r>
      <w:r w:rsidR="001440F0">
        <w:rPr>
          <w:rFonts w:ascii="Arial" w:hAnsi="Arial" w:cs="Arial"/>
          <w:lang w:val="id-ID"/>
        </w:rPr>
        <w:t xml:space="preserve"> </w:t>
      </w:r>
      <w:r w:rsidR="001440F0" w:rsidRPr="0003150C">
        <w:rPr>
          <w:rFonts w:ascii="Arial" w:hAnsi="Arial" w:cs="Arial"/>
        </w:rPr>
        <w:t>tingkat</w:t>
      </w:r>
      <w:r w:rsidR="001440F0">
        <w:rPr>
          <w:rFonts w:ascii="Arial" w:hAnsi="Arial" w:cs="Arial"/>
          <w:lang w:val="id-ID"/>
        </w:rPr>
        <w:t xml:space="preserve"> </w:t>
      </w:r>
      <w:r w:rsidR="001440F0" w:rsidRPr="0003150C">
        <w:rPr>
          <w:rFonts w:ascii="Arial" w:hAnsi="Arial" w:cs="Arial"/>
        </w:rPr>
        <w:t>prevalensi</w:t>
      </w:r>
      <w:r w:rsidR="001440F0">
        <w:rPr>
          <w:rFonts w:ascii="Arial" w:hAnsi="Arial" w:cs="Arial"/>
          <w:lang w:val="id-ID"/>
        </w:rPr>
        <w:t xml:space="preserve"> </w:t>
      </w:r>
      <w:r w:rsidR="001440F0" w:rsidRPr="0003150C">
        <w:rPr>
          <w:rFonts w:ascii="Arial" w:hAnsi="Arial" w:cs="Arial"/>
        </w:rPr>
        <w:t>dari</w:t>
      </w:r>
      <w:r w:rsidR="001440F0">
        <w:rPr>
          <w:rFonts w:ascii="Arial" w:hAnsi="Arial" w:cs="Arial"/>
          <w:lang w:val="id-ID"/>
        </w:rPr>
        <w:t xml:space="preserve"> </w:t>
      </w:r>
      <w:r w:rsidR="001440F0" w:rsidRPr="0003150C">
        <w:rPr>
          <w:rFonts w:ascii="Arial" w:hAnsi="Arial" w:cs="Arial"/>
        </w:rPr>
        <w:t>karies.</w:t>
      </w:r>
      <w:r w:rsidR="001440F0">
        <w:rPr>
          <w:rFonts w:ascii="Arial" w:hAnsi="Arial" w:cs="Arial"/>
          <w:lang w:val="id-ID"/>
        </w:rPr>
        <w:t xml:space="preserve"> </w:t>
      </w:r>
      <w:r w:rsidR="001440F0" w:rsidRPr="0003150C">
        <w:rPr>
          <w:rFonts w:ascii="Arial" w:hAnsi="Arial" w:cs="Arial"/>
        </w:rPr>
        <w:t>Dampak</w:t>
      </w:r>
      <w:r w:rsidR="001440F0">
        <w:rPr>
          <w:rFonts w:ascii="Arial" w:hAnsi="Arial" w:cs="Arial"/>
          <w:lang w:val="id-ID"/>
        </w:rPr>
        <w:t xml:space="preserve"> </w:t>
      </w:r>
      <w:r w:rsidR="001440F0" w:rsidRPr="0003150C">
        <w:rPr>
          <w:rFonts w:ascii="Arial" w:hAnsi="Arial" w:cs="Arial"/>
        </w:rPr>
        <w:t>karies</w:t>
      </w:r>
      <w:r w:rsidR="001440F0">
        <w:rPr>
          <w:rFonts w:ascii="Arial" w:hAnsi="Arial" w:cs="Arial"/>
          <w:lang w:val="id-ID"/>
        </w:rPr>
        <w:t xml:space="preserve"> </w:t>
      </w:r>
      <w:r w:rsidR="001440F0" w:rsidRPr="0003150C">
        <w:rPr>
          <w:rFonts w:ascii="Arial" w:hAnsi="Arial" w:cs="Arial"/>
        </w:rPr>
        <w:t>gigi yang tidak</w:t>
      </w:r>
      <w:r w:rsidR="001440F0">
        <w:rPr>
          <w:rFonts w:ascii="Arial" w:hAnsi="Arial" w:cs="Arial"/>
          <w:lang w:val="id-ID"/>
        </w:rPr>
        <w:t xml:space="preserve"> </w:t>
      </w:r>
      <w:r w:rsidR="001440F0" w:rsidRPr="0003150C">
        <w:rPr>
          <w:rFonts w:ascii="Arial" w:hAnsi="Arial" w:cs="Arial"/>
        </w:rPr>
        <w:t>dirawat</w:t>
      </w:r>
      <w:r w:rsidR="001440F0">
        <w:rPr>
          <w:rFonts w:ascii="Arial" w:hAnsi="Arial" w:cs="Arial"/>
          <w:lang w:val="id-ID"/>
        </w:rPr>
        <w:t xml:space="preserve"> </w:t>
      </w:r>
      <w:r w:rsidR="001440F0" w:rsidRPr="0003150C">
        <w:rPr>
          <w:rFonts w:ascii="Arial" w:hAnsi="Arial" w:cs="Arial"/>
        </w:rPr>
        <w:lastRenderedPageBreak/>
        <w:t>adalah</w:t>
      </w:r>
      <w:r w:rsidR="001440F0">
        <w:rPr>
          <w:rFonts w:ascii="Arial" w:hAnsi="Arial" w:cs="Arial"/>
          <w:lang w:val="id-ID"/>
        </w:rPr>
        <w:t xml:space="preserve"> </w:t>
      </w:r>
      <w:r w:rsidR="001440F0" w:rsidRPr="0003150C">
        <w:rPr>
          <w:rFonts w:ascii="Arial" w:hAnsi="Arial" w:cs="Arial"/>
        </w:rPr>
        <w:t>gangguan</w:t>
      </w:r>
      <w:r w:rsidR="001440F0">
        <w:rPr>
          <w:rFonts w:ascii="Arial" w:hAnsi="Arial" w:cs="Arial"/>
          <w:lang w:val="id-ID"/>
        </w:rPr>
        <w:t xml:space="preserve"> </w:t>
      </w:r>
      <w:r w:rsidR="001440F0" w:rsidRPr="0003150C">
        <w:rPr>
          <w:rFonts w:ascii="Arial" w:hAnsi="Arial" w:cs="Arial"/>
        </w:rPr>
        <w:t>pada</w:t>
      </w:r>
      <w:r w:rsidR="001440F0">
        <w:rPr>
          <w:rFonts w:ascii="Arial" w:hAnsi="Arial" w:cs="Arial"/>
          <w:lang w:val="id-ID"/>
        </w:rPr>
        <w:t xml:space="preserve"> </w:t>
      </w:r>
      <w:r w:rsidR="001440F0" w:rsidRPr="0003150C">
        <w:rPr>
          <w:rFonts w:ascii="Arial" w:hAnsi="Arial" w:cs="Arial"/>
        </w:rPr>
        <w:t>fungsi</w:t>
      </w:r>
      <w:r w:rsidR="001440F0">
        <w:rPr>
          <w:rFonts w:ascii="Arial" w:hAnsi="Arial" w:cs="Arial"/>
          <w:lang w:val="id-ID"/>
        </w:rPr>
        <w:t xml:space="preserve"> </w:t>
      </w:r>
      <w:r w:rsidR="001440F0" w:rsidRPr="0003150C">
        <w:rPr>
          <w:rFonts w:ascii="Arial" w:hAnsi="Arial" w:cs="Arial"/>
        </w:rPr>
        <w:t>aktivitas</w:t>
      </w:r>
      <w:r w:rsidR="001440F0">
        <w:rPr>
          <w:rFonts w:ascii="Arial" w:hAnsi="Arial" w:cs="Arial"/>
          <w:lang w:val="id-ID"/>
        </w:rPr>
        <w:t xml:space="preserve"> </w:t>
      </w:r>
      <w:r w:rsidR="001440F0" w:rsidRPr="0003150C">
        <w:rPr>
          <w:rFonts w:ascii="Arial" w:hAnsi="Arial" w:cs="Arial"/>
        </w:rPr>
        <w:t>rongga</w:t>
      </w:r>
      <w:r w:rsidR="001440F0">
        <w:rPr>
          <w:rFonts w:ascii="Arial" w:hAnsi="Arial" w:cs="Arial"/>
          <w:lang w:val="id-ID"/>
        </w:rPr>
        <w:t xml:space="preserve"> </w:t>
      </w:r>
      <w:r w:rsidR="001440F0" w:rsidRPr="0003150C">
        <w:rPr>
          <w:rFonts w:ascii="Arial" w:hAnsi="Arial" w:cs="Arial"/>
        </w:rPr>
        <w:t>mulut</w:t>
      </w:r>
      <w:r w:rsidR="001440F0">
        <w:rPr>
          <w:rFonts w:ascii="Arial" w:hAnsi="Arial" w:cs="Arial"/>
          <w:lang w:val="id-ID"/>
        </w:rPr>
        <w:t xml:space="preserve"> </w:t>
      </w:r>
      <w:r w:rsidR="001440F0" w:rsidRPr="0003150C">
        <w:rPr>
          <w:rFonts w:ascii="Arial" w:hAnsi="Arial" w:cs="Arial"/>
        </w:rPr>
        <w:t>sehingga</w:t>
      </w:r>
      <w:r w:rsidR="001440F0">
        <w:rPr>
          <w:rFonts w:ascii="Arial" w:hAnsi="Arial" w:cs="Arial"/>
          <w:lang w:val="id-ID"/>
        </w:rPr>
        <w:t xml:space="preserve"> </w:t>
      </w:r>
      <w:r w:rsidR="001440F0" w:rsidRPr="0003150C">
        <w:rPr>
          <w:rFonts w:ascii="Arial" w:hAnsi="Arial" w:cs="Arial"/>
        </w:rPr>
        <w:t>mempengaruhi status gizi, kinerja</w:t>
      </w:r>
      <w:r w:rsidR="001440F0">
        <w:rPr>
          <w:rFonts w:ascii="Arial" w:hAnsi="Arial" w:cs="Arial"/>
          <w:lang w:val="id-ID"/>
        </w:rPr>
        <w:t xml:space="preserve"> </w:t>
      </w:r>
      <w:r w:rsidR="001440F0" w:rsidRPr="0003150C">
        <w:rPr>
          <w:rFonts w:ascii="Arial" w:hAnsi="Arial" w:cs="Arial"/>
        </w:rPr>
        <w:t>sehari-hari</w:t>
      </w:r>
      <w:r w:rsidR="001440F0">
        <w:rPr>
          <w:rFonts w:ascii="Arial" w:hAnsi="Arial" w:cs="Arial"/>
          <w:lang w:val="id-ID"/>
        </w:rPr>
        <w:t xml:space="preserve"> </w:t>
      </w:r>
      <w:r w:rsidR="001440F0" w:rsidRPr="0003150C">
        <w:rPr>
          <w:rFonts w:ascii="Arial" w:hAnsi="Arial" w:cs="Arial"/>
        </w:rPr>
        <w:t>dan</w:t>
      </w:r>
      <w:r w:rsidR="001440F0">
        <w:rPr>
          <w:rFonts w:ascii="Arial" w:hAnsi="Arial" w:cs="Arial"/>
          <w:lang w:val="id-ID"/>
        </w:rPr>
        <w:t xml:space="preserve"> </w:t>
      </w:r>
      <w:r w:rsidR="001440F0" w:rsidRPr="0003150C">
        <w:rPr>
          <w:rFonts w:ascii="Arial" w:hAnsi="Arial" w:cs="Arial"/>
        </w:rPr>
        <w:t>kualitas</w:t>
      </w:r>
      <w:r w:rsidR="001440F0">
        <w:rPr>
          <w:rFonts w:ascii="Arial" w:hAnsi="Arial" w:cs="Arial"/>
          <w:lang w:val="id-ID"/>
        </w:rPr>
        <w:t xml:space="preserve"> </w:t>
      </w:r>
      <w:r w:rsidR="001440F0" w:rsidRPr="0003150C">
        <w:rPr>
          <w:rFonts w:ascii="Arial" w:hAnsi="Arial" w:cs="Arial"/>
        </w:rPr>
        <w:t>hidup</w:t>
      </w:r>
      <w:r w:rsidR="00702486">
        <w:rPr>
          <w:rFonts w:ascii="Arial" w:hAnsi="Arial" w:cs="Arial"/>
        </w:rPr>
        <w:t>.</w:t>
      </w:r>
      <w:r w:rsidR="00702486" w:rsidRPr="00702486">
        <w:rPr>
          <w:rFonts w:ascii="Arial" w:hAnsi="Arial" w:cs="Arial"/>
          <w:vertAlign w:val="superscript"/>
        </w:rPr>
        <w:t>5</w:t>
      </w:r>
      <w:r w:rsidR="001440F0" w:rsidRPr="0003150C">
        <w:rPr>
          <w:rFonts w:ascii="Arial" w:hAnsi="Arial" w:cs="Arial"/>
        </w:rPr>
        <w:t xml:space="preserve"> </w:t>
      </w:r>
    </w:p>
    <w:p w:rsidR="001440F0" w:rsidRPr="0003150C" w:rsidRDefault="001440F0" w:rsidP="00A022D7">
      <w:pPr>
        <w:tabs>
          <w:tab w:val="left" w:pos="0"/>
        </w:tabs>
        <w:spacing w:after="0" w:line="480" w:lineRule="auto"/>
        <w:ind w:firstLine="720"/>
        <w:jc w:val="both"/>
        <w:rPr>
          <w:rFonts w:ascii="Arial" w:hAnsi="Arial" w:cs="Arial"/>
        </w:rPr>
      </w:pPr>
      <w:proofErr w:type="gramStart"/>
      <w:r w:rsidRPr="0003150C">
        <w:rPr>
          <w:rFonts w:ascii="Arial" w:hAnsi="Arial" w:cs="Arial"/>
        </w:rPr>
        <w:t>Masyarakat</w:t>
      </w:r>
      <w:r>
        <w:rPr>
          <w:rFonts w:ascii="Arial" w:hAnsi="Arial" w:cs="Arial"/>
          <w:lang w:val="id-ID"/>
        </w:rPr>
        <w:t xml:space="preserve"> </w:t>
      </w:r>
      <w:r w:rsidRPr="0003150C">
        <w:rPr>
          <w:rFonts w:ascii="Arial" w:hAnsi="Arial" w:cs="Arial"/>
        </w:rPr>
        <w:t>saat</w:t>
      </w:r>
      <w:r>
        <w:rPr>
          <w:rFonts w:ascii="Arial" w:hAnsi="Arial" w:cs="Arial"/>
          <w:lang w:val="id-ID"/>
        </w:rPr>
        <w:t xml:space="preserve"> </w:t>
      </w:r>
      <w:r w:rsidRPr="0003150C">
        <w:rPr>
          <w:rFonts w:ascii="Arial" w:hAnsi="Arial" w:cs="Arial"/>
        </w:rPr>
        <w:t>ini</w:t>
      </w:r>
      <w:r>
        <w:rPr>
          <w:rFonts w:ascii="Arial" w:hAnsi="Arial" w:cs="Arial"/>
          <w:lang w:val="id-ID"/>
        </w:rPr>
        <w:t xml:space="preserve"> </w:t>
      </w:r>
      <w:r w:rsidRPr="0003150C">
        <w:rPr>
          <w:rFonts w:ascii="Arial" w:hAnsi="Arial" w:cs="Arial"/>
        </w:rPr>
        <w:t>mulai</w:t>
      </w:r>
      <w:r>
        <w:rPr>
          <w:rFonts w:ascii="Arial" w:hAnsi="Arial" w:cs="Arial"/>
          <w:lang w:val="id-ID"/>
        </w:rPr>
        <w:t xml:space="preserve"> </w:t>
      </w:r>
      <w:r w:rsidRPr="0003150C">
        <w:rPr>
          <w:rFonts w:ascii="Arial" w:hAnsi="Arial" w:cs="Arial"/>
        </w:rPr>
        <w:t>ada</w:t>
      </w:r>
      <w:r>
        <w:rPr>
          <w:rFonts w:ascii="Arial" w:hAnsi="Arial" w:cs="Arial"/>
          <w:lang w:val="id-ID"/>
        </w:rPr>
        <w:t xml:space="preserve"> </w:t>
      </w:r>
      <w:r w:rsidRPr="0003150C">
        <w:rPr>
          <w:rFonts w:ascii="Arial" w:hAnsi="Arial" w:cs="Arial"/>
        </w:rPr>
        <w:t>perhatian</w:t>
      </w:r>
      <w:r>
        <w:rPr>
          <w:rFonts w:ascii="Arial" w:hAnsi="Arial" w:cs="Arial"/>
          <w:lang w:val="id-ID"/>
        </w:rPr>
        <w:t xml:space="preserve"> </w:t>
      </w:r>
      <w:r w:rsidRPr="0003150C">
        <w:rPr>
          <w:rFonts w:ascii="Arial" w:hAnsi="Arial" w:cs="Arial"/>
        </w:rPr>
        <w:t>kembali</w:t>
      </w:r>
      <w:r>
        <w:rPr>
          <w:rFonts w:ascii="Arial" w:hAnsi="Arial" w:cs="Arial"/>
          <w:lang w:val="id-ID"/>
        </w:rPr>
        <w:t xml:space="preserve"> </w:t>
      </w:r>
      <w:r w:rsidRPr="0003150C">
        <w:rPr>
          <w:rFonts w:ascii="Arial" w:hAnsi="Arial" w:cs="Arial"/>
        </w:rPr>
        <w:t>ke</w:t>
      </w:r>
      <w:r>
        <w:rPr>
          <w:rFonts w:ascii="Arial" w:hAnsi="Arial" w:cs="Arial"/>
          <w:lang w:val="id-ID"/>
        </w:rPr>
        <w:t xml:space="preserve"> </w:t>
      </w:r>
      <w:r w:rsidRPr="0003150C">
        <w:rPr>
          <w:rFonts w:ascii="Arial" w:hAnsi="Arial" w:cs="Arial"/>
        </w:rPr>
        <w:t>alam (</w:t>
      </w:r>
      <w:r w:rsidRPr="0003150C">
        <w:rPr>
          <w:rFonts w:ascii="Arial" w:hAnsi="Arial" w:cs="Arial"/>
          <w:i/>
        </w:rPr>
        <w:t>back to nature</w:t>
      </w:r>
      <w:r w:rsidRPr="0003150C">
        <w:rPr>
          <w:rFonts w:ascii="Arial" w:hAnsi="Arial" w:cs="Arial"/>
        </w:rPr>
        <w:t>) yaitu</w:t>
      </w:r>
      <w:r>
        <w:rPr>
          <w:rFonts w:ascii="Arial" w:hAnsi="Arial" w:cs="Arial"/>
          <w:lang w:val="id-ID"/>
        </w:rPr>
        <w:t xml:space="preserve"> </w:t>
      </w:r>
      <w:r w:rsidRPr="0003150C">
        <w:rPr>
          <w:rFonts w:ascii="Arial" w:hAnsi="Arial" w:cs="Arial"/>
        </w:rPr>
        <w:t>usaha</w:t>
      </w:r>
      <w:r>
        <w:rPr>
          <w:rFonts w:ascii="Arial" w:hAnsi="Arial" w:cs="Arial"/>
          <w:lang w:val="id-ID"/>
        </w:rPr>
        <w:t xml:space="preserve"> </w:t>
      </w:r>
      <w:r w:rsidRPr="0003150C">
        <w:rPr>
          <w:rFonts w:ascii="Arial" w:hAnsi="Arial" w:cs="Arial"/>
        </w:rPr>
        <w:t>memanfaatkan</w:t>
      </w:r>
      <w:r>
        <w:rPr>
          <w:rFonts w:ascii="Arial" w:hAnsi="Arial" w:cs="Arial"/>
          <w:lang w:val="id-ID"/>
        </w:rPr>
        <w:t xml:space="preserve"> </w:t>
      </w:r>
      <w:r w:rsidRPr="0003150C">
        <w:rPr>
          <w:rFonts w:ascii="Arial" w:hAnsi="Arial" w:cs="Arial"/>
        </w:rPr>
        <w:t>bahan</w:t>
      </w:r>
      <w:r>
        <w:rPr>
          <w:rFonts w:ascii="Arial" w:hAnsi="Arial" w:cs="Arial"/>
          <w:lang w:val="id-ID"/>
        </w:rPr>
        <w:t xml:space="preserve"> </w:t>
      </w:r>
      <w:r w:rsidRPr="0003150C">
        <w:rPr>
          <w:rFonts w:ascii="Arial" w:hAnsi="Arial" w:cs="Arial"/>
        </w:rPr>
        <w:t>alam</w:t>
      </w:r>
      <w:r>
        <w:rPr>
          <w:rFonts w:ascii="Arial" w:hAnsi="Arial" w:cs="Arial"/>
          <w:lang w:val="id-ID"/>
        </w:rPr>
        <w:t xml:space="preserve"> </w:t>
      </w:r>
      <w:r w:rsidRPr="0003150C">
        <w:rPr>
          <w:rFonts w:ascii="Arial" w:hAnsi="Arial" w:cs="Arial"/>
        </w:rPr>
        <w:t>sebagai</w:t>
      </w:r>
      <w:r>
        <w:rPr>
          <w:rFonts w:ascii="Arial" w:hAnsi="Arial" w:cs="Arial"/>
          <w:lang w:val="id-ID"/>
        </w:rPr>
        <w:t xml:space="preserve"> </w:t>
      </w:r>
      <w:r w:rsidRPr="0003150C">
        <w:rPr>
          <w:rFonts w:ascii="Arial" w:hAnsi="Arial" w:cs="Arial"/>
        </w:rPr>
        <w:t>obat</w:t>
      </w:r>
      <w:r>
        <w:rPr>
          <w:rFonts w:ascii="Arial" w:hAnsi="Arial" w:cs="Arial"/>
          <w:lang w:val="id-ID"/>
        </w:rPr>
        <w:t xml:space="preserve"> </w:t>
      </w:r>
      <w:r w:rsidRPr="0003150C">
        <w:rPr>
          <w:rFonts w:ascii="Arial" w:hAnsi="Arial" w:cs="Arial"/>
        </w:rPr>
        <w:t>dalam program pelayanan</w:t>
      </w:r>
      <w:r>
        <w:rPr>
          <w:rFonts w:ascii="Arial" w:hAnsi="Arial" w:cs="Arial"/>
          <w:lang w:val="id-ID"/>
        </w:rPr>
        <w:t xml:space="preserve"> </w:t>
      </w:r>
      <w:r w:rsidRPr="0003150C">
        <w:rPr>
          <w:rFonts w:ascii="Arial" w:hAnsi="Arial" w:cs="Arial"/>
        </w:rPr>
        <w:t>kesehatan.</w:t>
      </w:r>
      <w:proofErr w:type="gramEnd"/>
      <w:r>
        <w:rPr>
          <w:rFonts w:ascii="Arial" w:hAnsi="Arial" w:cs="Arial"/>
          <w:lang w:val="id-ID"/>
        </w:rPr>
        <w:t xml:space="preserve"> </w:t>
      </w:r>
      <w:r w:rsidRPr="0003150C">
        <w:rPr>
          <w:rFonts w:ascii="Arial" w:hAnsi="Arial" w:cs="Arial"/>
        </w:rPr>
        <w:t>Masyarakat</w:t>
      </w:r>
      <w:r>
        <w:rPr>
          <w:rFonts w:ascii="Arial" w:hAnsi="Arial" w:cs="Arial"/>
          <w:lang w:val="id-ID"/>
        </w:rPr>
        <w:t xml:space="preserve"> </w:t>
      </w:r>
      <w:r w:rsidRPr="0003150C">
        <w:rPr>
          <w:rFonts w:ascii="Arial" w:hAnsi="Arial" w:cs="Arial"/>
        </w:rPr>
        <w:t>percaya</w:t>
      </w:r>
      <w:r>
        <w:rPr>
          <w:rFonts w:ascii="Arial" w:hAnsi="Arial" w:cs="Arial"/>
          <w:lang w:val="id-ID"/>
        </w:rPr>
        <w:t xml:space="preserve"> </w:t>
      </w:r>
      <w:r w:rsidRPr="0003150C">
        <w:rPr>
          <w:rFonts w:ascii="Arial" w:hAnsi="Arial" w:cs="Arial"/>
        </w:rPr>
        <w:t>bahwa</w:t>
      </w:r>
      <w:r>
        <w:rPr>
          <w:rFonts w:ascii="Arial" w:hAnsi="Arial" w:cs="Arial"/>
          <w:lang w:val="id-ID"/>
        </w:rPr>
        <w:t xml:space="preserve"> </w:t>
      </w:r>
      <w:r w:rsidRPr="0003150C">
        <w:rPr>
          <w:rFonts w:ascii="Arial" w:hAnsi="Arial" w:cs="Arial"/>
        </w:rPr>
        <w:t>bahan</w:t>
      </w:r>
      <w:r>
        <w:rPr>
          <w:rFonts w:ascii="Arial" w:hAnsi="Arial" w:cs="Arial"/>
          <w:lang w:val="id-ID"/>
        </w:rPr>
        <w:t xml:space="preserve"> </w:t>
      </w:r>
      <w:r w:rsidRPr="0003150C">
        <w:rPr>
          <w:rFonts w:ascii="Arial" w:hAnsi="Arial" w:cs="Arial"/>
        </w:rPr>
        <w:t>alami</w:t>
      </w:r>
      <w:r>
        <w:rPr>
          <w:rFonts w:ascii="Arial" w:hAnsi="Arial" w:cs="Arial"/>
          <w:lang w:val="id-ID"/>
        </w:rPr>
        <w:t xml:space="preserve"> ti</w:t>
      </w:r>
      <w:r w:rsidRPr="0003150C">
        <w:rPr>
          <w:rFonts w:ascii="Arial" w:hAnsi="Arial" w:cs="Arial"/>
        </w:rPr>
        <w:t>dak</w:t>
      </w:r>
      <w:r>
        <w:rPr>
          <w:rFonts w:ascii="Arial" w:hAnsi="Arial" w:cs="Arial"/>
          <w:lang w:val="id-ID"/>
        </w:rPr>
        <w:t xml:space="preserve"> </w:t>
      </w:r>
      <w:r w:rsidRPr="0003150C">
        <w:rPr>
          <w:rFonts w:ascii="Arial" w:hAnsi="Arial" w:cs="Arial"/>
        </w:rPr>
        <w:t>memberikan</w:t>
      </w:r>
      <w:r>
        <w:rPr>
          <w:rFonts w:ascii="Arial" w:hAnsi="Arial" w:cs="Arial"/>
          <w:lang w:val="id-ID"/>
        </w:rPr>
        <w:t xml:space="preserve"> </w:t>
      </w:r>
      <w:r w:rsidRPr="0003150C">
        <w:rPr>
          <w:rFonts w:ascii="Arial" w:hAnsi="Arial" w:cs="Arial"/>
        </w:rPr>
        <w:t>banyak</w:t>
      </w:r>
      <w:r>
        <w:rPr>
          <w:rFonts w:ascii="Arial" w:hAnsi="Arial" w:cs="Arial"/>
          <w:lang w:val="id-ID"/>
        </w:rPr>
        <w:t xml:space="preserve"> </w:t>
      </w:r>
      <w:r w:rsidRPr="0003150C">
        <w:rPr>
          <w:rFonts w:ascii="Arial" w:hAnsi="Arial" w:cs="Arial"/>
        </w:rPr>
        <w:t>efek</w:t>
      </w:r>
      <w:r>
        <w:rPr>
          <w:rFonts w:ascii="Arial" w:hAnsi="Arial" w:cs="Arial"/>
          <w:lang w:val="id-ID"/>
        </w:rPr>
        <w:t xml:space="preserve"> </w:t>
      </w:r>
      <w:r w:rsidRPr="0003150C">
        <w:rPr>
          <w:rFonts w:ascii="Arial" w:hAnsi="Arial" w:cs="Arial"/>
        </w:rPr>
        <w:t>samping</w:t>
      </w:r>
      <w:r>
        <w:rPr>
          <w:rFonts w:ascii="Arial" w:hAnsi="Arial" w:cs="Arial"/>
          <w:lang w:val="id-ID"/>
        </w:rPr>
        <w:t xml:space="preserve"> </w:t>
      </w:r>
      <w:r w:rsidRPr="0003150C">
        <w:rPr>
          <w:rFonts w:ascii="Arial" w:hAnsi="Arial" w:cs="Arial"/>
        </w:rPr>
        <w:t>dan</w:t>
      </w:r>
      <w:r>
        <w:rPr>
          <w:rFonts w:ascii="Arial" w:hAnsi="Arial" w:cs="Arial"/>
          <w:lang w:val="id-ID"/>
        </w:rPr>
        <w:t xml:space="preserve"> </w:t>
      </w:r>
      <w:r w:rsidRPr="0003150C">
        <w:rPr>
          <w:rFonts w:ascii="Arial" w:hAnsi="Arial" w:cs="Arial"/>
        </w:rPr>
        <w:t>lebih</w:t>
      </w:r>
      <w:r>
        <w:rPr>
          <w:rFonts w:ascii="Arial" w:hAnsi="Arial" w:cs="Arial"/>
          <w:lang w:val="id-ID"/>
        </w:rPr>
        <w:t xml:space="preserve"> </w:t>
      </w:r>
      <w:r w:rsidRPr="0003150C">
        <w:rPr>
          <w:rFonts w:ascii="Arial" w:hAnsi="Arial" w:cs="Arial"/>
        </w:rPr>
        <w:t>murah</w:t>
      </w:r>
      <w:r>
        <w:rPr>
          <w:rFonts w:ascii="Arial" w:hAnsi="Arial" w:cs="Arial"/>
          <w:lang w:val="id-ID"/>
        </w:rPr>
        <w:t xml:space="preserve"> </w:t>
      </w:r>
      <w:r w:rsidRPr="0003150C">
        <w:rPr>
          <w:rFonts w:ascii="Arial" w:hAnsi="Arial" w:cs="Arial"/>
        </w:rPr>
        <w:t>dibandingkan</w:t>
      </w:r>
      <w:r>
        <w:rPr>
          <w:rFonts w:ascii="Arial" w:hAnsi="Arial" w:cs="Arial"/>
          <w:lang w:val="id-ID"/>
        </w:rPr>
        <w:t xml:space="preserve"> </w:t>
      </w:r>
      <w:r w:rsidRPr="0003150C">
        <w:rPr>
          <w:rFonts w:ascii="Arial" w:hAnsi="Arial" w:cs="Arial"/>
        </w:rPr>
        <w:t>obat</w:t>
      </w:r>
      <w:r>
        <w:rPr>
          <w:rFonts w:ascii="Arial" w:hAnsi="Arial" w:cs="Arial"/>
          <w:lang w:val="id-ID"/>
        </w:rPr>
        <w:t xml:space="preserve"> </w:t>
      </w:r>
      <w:r w:rsidRPr="0003150C">
        <w:rPr>
          <w:rFonts w:ascii="Arial" w:hAnsi="Arial" w:cs="Arial"/>
        </w:rPr>
        <w:t>modern atau</w:t>
      </w:r>
      <w:r>
        <w:rPr>
          <w:rFonts w:ascii="Arial" w:hAnsi="Arial" w:cs="Arial"/>
          <w:lang w:val="id-ID"/>
        </w:rPr>
        <w:t xml:space="preserve"> </w:t>
      </w:r>
      <w:proofErr w:type="gramStart"/>
      <w:r w:rsidRPr="0003150C">
        <w:rPr>
          <w:rFonts w:ascii="Arial" w:hAnsi="Arial" w:cs="Arial"/>
        </w:rPr>
        <w:t>sintetik</w:t>
      </w:r>
      <w:r w:rsidR="00702486">
        <w:rPr>
          <w:rFonts w:ascii="Arial" w:hAnsi="Arial" w:cs="Arial"/>
        </w:rPr>
        <w:t>.</w:t>
      </w:r>
      <w:r w:rsidR="00702486" w:rsidRPr="00702486">
        <w:rPr>
          <w:rFonts w:ascii="Arial" w:hAnsi="Arial" w:cs="Arial"/>
          <w:vertAlign w:val="superscript"/>
        </w:rPr>
        <w:t>6</w:t>
      </w:r>
      <w:r w:rsidRPr="0003150C">
        <w:rPr>
          <w:rFonts w:ascii="Arial" w:hAnsi="Arial" w:cs="Arial"/>
        </w:rPr>
        <w:t xml:space="preserve"> </w:t>
      </w:r>
      <w:r>
        <w:rPr>
          <w:rFonts w:ascii="Arial" w:hAnsi="Arial" w:cs="Arial"/>
          <w:lang w:val="id-ID"/>
        </w:rPr>
        <w:t xml:space="preserve"> </w:t>
      </w:r>
      <w:r w:rsidRPr="0003150C">
        <w:rPr>
          <w:rFonts w:ascii="Arial" w:hAnsi="Arial" w:cs="Arial"/>
        </w:rPr>
        <w:t>Tanaman</w:t>
      </w:r>
      <w:proofErr w:type="gramEnd"/>
      <w:r>
        <w:rPr>
          <w:rFonts w:ascii="Arial" w:hAnsi="Arial" w:cs="Arial"/>
          <w:lang w:val="id-ID"/>
        </w:rPr>
        <w:t xml:space="preserve"> </w:t>
      </w:r>
      <w:r w:rsidRPr="0003150C">
        <w:rPr>
          <w:rFonts w:ascii="Arial" w:hAnsi="Arial" w:cs="Arial"/>
        </w:rPr>
        <w:t>obat di Indonesia sudah</w:t>
      </w:r>
      <w:r>
        <w:rPr>
          <w:rFonts w:ascii="Arial" w:hAnsi="Arial" w:cs="Arial"/>
          <w:lang w:val="id-ID"/>
        </w:rPr>
        <w:t xml:space="preserve"> </w:t>
      </w:r>
      <w:r w:rsidRPr="0003150C">
        <w:rPr>
          <w:rFonts w:ascii="Arial" w:hAnsi="Arial" w:cs="Arial"/>
        </w:rPr>
        <w:t>banyak yang dimanfaatkan</w:t>
      </w:r>
      <w:r>
        <w:rPr>
          <w:rFonts w:ascii="Arial" w:hAnsi="Arial" w:cs="Arial"/>
          <w:lang w:val="id-ID"/>
        </w:rPr>
        <w:t xml:space="preserve"> </w:t>
      </w:r>
      <w:r w:rsidRPr="0003150C">
        <w:rPr>
          <w:rFonts w:ascii="Arial" w:hAnsi="Arial" w:cs="Arial"/>
        </w:rPr>
        <w:t>untuk</w:t>
      </w:r>
      <w:r>
        <w:rPr>
          <w:rFonts w:ascii="Arial" w:hAnsi="Arial" w:cs="Arial"/>
          <w:lang w:val="id-ID"/>
        </w:rPr>
        <w:t xml:space="preserve"> </w:t>
      </w:r>
      <w:r w:rsidRPr="0003150C">
        <w:rPr>
          <w:rFonts w:ascii="Arial" w:hAnsi="Arial" w:cs="Arial"/>
        </w:rPr>
        <w:t>kesehatan</w:t>
      </w:r>
      <w:r>
        <w:rPr>
          <w:rFonts w:ascii="Arial" w:hAnsi="Arial" w:cs="Arial"/>
          <w:lang w:val="id-ID"/>
        </w:rPr>
        <w:t xml:space="preserve"> </w:t>
      </w:r>
      <w:r w:rsidRPr="0003150C">
        <w:rPr>
          <w:rFonts w:ascii="Arial" w:hAnsi="Arial" w:cs="Arial"/>
        </w:rPr>
        <w:t>gigi</w:t>
      </w:r>
      <w:r>
        <w:rPr>
          <w:rFonts w:ascii="Arial" w:hAnsi="Arial" w:cs="Arial"/>
          <w:lang w:val="id-ID"/>
        </w:rPr>
        <w:t xml:space="preserve"> </w:t>
      </w:r>
      <w:r w:rsidRPr="0003150C">
        <w:rPr>
          <w:rFonts w:ascii="Arial" w:hAnsi="Arial" w:cs="Arial"/>
        </w:rPr>
        <w:t>dan</w:t>
      </w:r>
      <w:r>
        <w:rPr>
          <w:rFonts w:ascii="Arial" w:hAnsi="Arial" w:cs="Arial"/>
          <w:lang w:val="id-ID"/>
        </w:rPr>
        <w:t xml:space="preserve"> </w:t>
      </w:r>
      <w:r w:rsidRPr="0003150C">
        <w:rPr>
          <w:rFonts w:ascii="Arial" w:hAnsi="Arial" w:cs="Arial"/>
        </w:rPr>
        <w:t>mulut, salah</w:t>
      </w:r>
      <w:r>
        <w:rPr>
          <w:rFonts w:ascii="Arial" w:hAnsi="Arial" w:cs="Arial"/>
          <w:lang w:val="id-ID"/>
        </w:rPr>
        <w:t xml:space="preserve"> </w:t>
      </w:r>
      <w:r w:rsidRPr="0003150C">
        <w:rPr>
          <w:rFonts w:ascii="Arial" w:hAnsi="Arial" w:cs="Arial"/>
        </w:rPr>
        <w:t>satunya</w:t>
      </w:r>
      <w:r>
        <w:rPr>
          <w:rFonts w:ascii="Arial" w:hAnsi="Arial" w:cs="Arial"/>
          <w:lang w:val="id-ID"/>
        </w:rPr>
        <w:t xml:space="preserve"> </w:t>
      </w:r>
      <w:r w:rsidRPr="0003150C">
        <w:rPr>
          <w:rFonts w:ascii="Arial" w:hAnsi="Arial" w:cs="Arial"/>
        </w:rPr>
        <w:t>adalah garlic (bawang</w:t>
      </w:r>
      <w:r>
        <w:rPr>
          <w:rFonts w:ascii="Arial" w:hAnsi="Arial" w:cs="Arial"/>
          <w:lang w:val="id-ID"/>
        </w:rPr>
        <w:t xml:space="preserve"> </w:t>
      </w:r>
      <w:r w:rsidRPr="0003150C">
        <w:rPr>
          <w:rFonts w:ascii="Arial" w:hAnsi="Arial" w:cs="Arial"/>
        </w:rPr>
        <w:t>putih/</w:t>
      </w:r>
      <w:r w:rsidRPr="0003150C">
        <w:rPr>
          <w:rFonts w:ascii="Arial" w:hAnsi="Arial" w:cs="Arial"/>
          <w:i/>
          <w:lang w:val="id-ID"/>
        </w:rPr>
        <w:t>Allium sativum</w:t>
      </w:r>
      <w:r>
        <w:rPr>
          <w:rFonts w:ascii="Arial" w:hAnsi="Arial" w:cs="Arial"/>
          <w:i/>
        </w:rPr>
        <w:t xml:space="preserve"> linn</w:t>
      </w:r>
      <w:r w:rsidRPr="0003150C">
        <w:rPr>
          <w:rFonts w:ascii="Arial" w:hAnsi="Arial" w:cs="Arial"/>
        </w:rPr>
        <w:t>).</w:t>
      </w:r>
      <w:r>
        <w:rPr>
          <w:rFonts w:ascii="Arial" w:hAnsi="Arial" w:cs="Arial"/>
          <w:lang w:val="id-ID"/>
        </w:rPr>
        <w:t xml:space="preserve"> </w:t>
      </w:r>
      <w:proofErr w:type="gramStart"/>
      <w:r w:rsidRPr="0003150C">
        <w:rPr>
          <w:rFonts w:ascii="Arial" w:hAnsi="Arial" w:cs="Arial"/>
        </w:rPr>
        <w:t>Garlic  adalah</w:t>
      </w:r>
      <w:proofErr w:type="gramEnd"/>
      <w:r>
        <w:rPr>
          <w:rFonts w:ascii="Arial" w:hAnsi="Arial" w:cs="Arial"/>
          <w:lang w:val="id-ID"/>
        </w:rPr>
        <w:t xml:space="preserve"> </w:t>
      </w:r>
      <w:r w:rsidRPr="0003150C">
        <w:rPr>
          <w:rFonts w:ascii="Arial" w:hAnsi="Arial" w:cs="Arial"/>
        </w:rPr>
        <w:t>tanaman</w:t>
      </w:r>
      <w:r>
        <w:rPr>
          <w:rFonts w:ascii="Arial" w:hAnsi="Arial" w:cs="Arial"/>
          <w:lang w:val="id-ID"/>
        </w:rPr>
        <w:t xml:space="preserve"> </w:t>
      </w:r>
      <w:r w:rsidRPr="0003150C">
        <w:rPr>
          <w:rFonts w:ascii="Arial" w:hAnsi="Arial" w:cs="Arial"/>
        </w:rPr>
        <w:t>umum</w:t>
      </w:r>
      <w:r>
        <w:rPr>
          <w:rFonts w:ascii="Arial" w:hAnsi="Arial" w:cs="Arial"/>
          <w:lang w:val="id-ID"/>
        </w:rPr>
        <w:t xml:space="preserve"> </w:t>
      </w:r>
      <w:r w:rsidRPr="0003150C">
        <w:rPr>
          <w:rFonts w:ascii="Arial" w:hAnsi="Arial" w:cs="Arial"/>
        </w:rPr>
        <w:t>dengan</w:t>
      </w:r>
      <w:r>
        <w:rPr>
          <w:rFonts w:ascii="Arial" w:hAnsi="Arial" w:cs="Arial"/>
          <w:lang w:val="id-ID"/>
        </w:rPr>
        <w:t xml:space="preserve"> </w:t>
      </w:r>
      <w:r w:rsidRPr="0003150C">
        <w:rPr>
          <w:rFonts w:ascii="Arial" w:hAnsi="Arial" w:cs="Arial"/>
        </w:rPr>
        <w:t>akar</w:t>
      </w:r>
      <w:r>
        <w:rPr>
          <w:rFonts w:ascii="Arial" w:hAnsi="Arial" w:cs="Arial"/>
          <w:lang w:val="id-ID"/>
        </w:rPr>
        <w:t xml:space="preserve"> </w:t>
      </w:r>
      <w:r w:rsidRPr="0003150C">
        <w:rPr>
          <w:rFonts w:ascii="Arial" w:hAnsi="Arial" w:cs="Arial"/>
        </w:rPr>
        <w:t>berwarna</w:t>
      </w:r>
      <w:r>
        <w:rPr>
          <w:rFonts w:ascii="Arial" w:hAnsi="Arial" w:cs="Arial"/>
          <w:lang w:val="id-ID"/>
        </w:rPr>
        <w:t xml:space="preserve"> </w:t>
      </w:r>
      <w:r w:rsidRPr="0003150C">
        <w:rPr>
          <w:rFonts w:ascii="Arial" w:hAnsi="Arial" w:cs="Arial"/>
        </w:rPr>
        <w:t>putih</w:t>
      </w:r>
      <w:r>
        <w:rPr>
          <w:rFonts w:ascii="Arial" w:hAnsi="Arial" w:cs="Arial"/>
          <w:lang w:val="id-ID"/>
        </w:rPr>
        <w:t xml:space="preserve"> </w:t>
      </w:r>
      <w:r w:rsidRPr="0003150C">
        <w:rPr>
          <w:rFonts w:ascii="Arial" w:hAnsi="Arial" w:cs="Arial"/>
        </w:rPr>
        <w:t>berbentuk</w:t>
      </w:r>
      <w:r>
        <w:rPr>
          <w:rFonts w:ascii="Arial" w:hAnsi="Arial" w:cs="Arial"/>
          <w:lang w:val="id-ID"/>
        </w:rPr>
        <w:t xml:space="preserve"> </w:t>
      </w:r>
      <w:r w:rsidRPr="0003150C">
        <w:rPr>
          <w:rFonts w:ascii="Arial" w:hAnsi="Arial" w:cs="Arial"/>
        </w:rPr>
        <w:t>umbi lapis, serupa</w:t>
      </w:r>
      <w:r>
        <w:rPr>
          <w:rFonts w:ascii="Arial" w:hAnsi="Arial" w:cs="Arial"/>
          <w:lang w:val="id-ID"/>
        </w:rPr>
        <w:t xml:space="preserve"> </w:t>
      </w:r>
      <w:r w:rsidRPr="0003150C">
        <w:rPr>
          <w:rFonts w:ascii="Arial" w:hAnsi="Arial" w:cs="Arial"/>
        </w:rPr>
        <w:t>dengan</w:t>
      </w:r>
      <w:r>
        <w:rPr>
          <w:rFonts w:ascii="Arial" w:hAnsi="Arial" w:cs="Arial"/>
          <w:lang w:val="id-ID"/>
        </w:rPr>
        <w:t xml:space="preserve"> </w:t>
      </w:r>
      <w:r w:rsidRPr="0003150C">
        <w:rPr>
          <w:rFonts w:ascii="Arial" w:hAnsi="Arial" w:cs="Arial"/>
        </w:rPr>
        <w:t>bawang</w:t>
      </w:r>
      <w:r>
        <w:rPr>
          <w:rFonts w:ascii="Arial" w:hAnsi="Arial" w:cs="Arial"/>
          <w:lang w:val="id-ID"/>
        </w:rPr>
        <w:t xml:space="preserve"> </w:t>
      </w:r>
      <w:r w:rsidRPr="0003150C">
        <w:rPr>
          <w:rFonts w:ascii="Arial" w:hAnsi="Arial" w:cs="Arial"/>
        </w:rPr>
        <w:t>merah.</w:t>
      </w:r>
    </w:p>
    <w:p w:rsidR="001440F0" w:rsidRPr="00900225" w:rsidRDefault="001440F0" w:rsidP="00A022D7">
      <w:pPr>
        <w:tabs>
          <w:tab w:val="left" w:pos="0"/>
        </w:tabs>
        <w:spacing w:after="0" w:line="480" w:lineRule="auto"/>
        <w:ind w:firstLine="720"/>
        <w:jc w:val="both"/>
        <w:rPr>
          <w:rFonts w:ascii="Arial" w:hAnsi="Arial" w:cs="Arial"/>
          <w:color w:val="FF0000"/>
          <w:lang w:val="id-ID"/>
        </w:rPr>
      </w:pPr>
      <w:r w:rsidRPr="0003150C">
        <w:rPr>
          <w:rFonts w:ascii="Arial" w:hAnsi="Arial" w:cs="Arial"/>
          <w:lang w:val="id-ID"/>
        </w:rPr>
        <w:t>Garlic (</w:t>
      </w:r>
      <w:r w:rsidRPr="0003150C">
        <w:rPr>
          <w:rFonts w:ascii="Arial" w:hAnsi="Arial" w:cs="Arial"/>
          <w:i/>
          <w:lang w:val="id-ID"/>
        </w:rPr>
        <w:t>Allium sativum</w:t>
      </w:r>
      <w:r>
        <w:rPr>
          <w:rFonts w:ascii="Arial" w:hAnsi="Arial" w:cs="Arial"/>
          <w:i/>
        </w:rPr>
        <w:t xml:space="preserve"> linn</w:t>
      </w:r>
      <w:r w:rsidRPr="0003150C">
        <w:rPr>
          <w:rFonts w:ascii="Arial" w:hAnsi="Arial" w:cs="Arial"/>
          <w:lang w:val="id-ID"/>
        </w:rPr>
        <w:t xml:space="preserve">) adalah </w:t>
      </w:r>
      <w:r w:rsidRPr="0003150C">
        <w:rPr>
          <w:rFonts w:ascii="Arial" w:hAnsi="Arial" w:cs="Arial"/>
        </w:rPr>
        <w:t>tanaman</w:t>
      </w:r>
      <w:r>
        <w:rPr>
          <w:rFonts w:ascii="Arial" w:hAnsi="Arial" w:cs="Arial"/>
          <w:lang w:val="id-ID"/>
        </w:rPr>
        <w:t xml:space="preserve"> </w:t>
      </w:r>
      <w:r w:rsidRPr="0003150C">
        <w:rPr>
          <w:rFonts w:ascii="Arial" w:hAnsi="Arial" w:cs="Arial"/>
        </w:rPr>
        <w:t>obat</w:t>
      </w:r>
      <w:r w:rsidRPr="0003150C">
        <w:rPr>
          <w:rFonts w:ascii="Arial" w:hAnsi="Arial" w:cs="Arial"/>
          <w:lang w:val="id-ID"/>
        </w:rPr>
        <w:t xml:space="preserve"> yang diketahui mempunyai efek antibakteri, antifungal, dan antiviral. Ekstrak garlic merupakan  agen yang efektif untuk mengontrol methicillin-resistant </w:t>
      </w:r>
      <w:r w:rsidRPr="0003150C">
        <w:rPr>
          <w:rFonts w:ascii="Arial" w:hAnsi="Arial" w:cs="Arial"/>
          <w:i/>
          <w:lang w:val="id-ID"/>
        </w:rPr>
        <w:t xml:space="preserve">Staphylococcus  </w:t>
      </w:r>
      <w:r w:rsidRPr="0003150C">
        <w:rPr>
          <w:rFonts w:ascii="Arial" w:hAnsi="Arial" w:cs="Arial"/>
          <w:lang w:val="id-ID"/>
        </w:rPr>
        <w:t xml:space="preserve">dan bakteri patogen mulut seperti </w:t>
      </w:r>
      <w:r>
        <w:rPr>
          <w:rFonts w:ascii="Arial" w:hAnsi="Arial" w:cs="Arial"/>
          <w:i/>
          <w:lang w:val="id-ID"/>
        </w:rPr>
        <w:t xml:space="preserve">Streptococcus </w:t>
      </w:r>
      <w:r w:rsidRPr="00702486">
        <w:rPr>
          <w:rFonts w:ascii="Arial" w:hAnsi="Arial" w:cs="Arial"/>
          <w:lang w:val="id-ID"/>
        </w:rPr>
        <w:t>mutans</w:t>
      </w:r>
      <w:r w:rsidR="00702486">
        <w:rPr>
          <w:rFonts w:ascii="Arial" w:hAnsi="Arial" w:cs="Arial"/>
        </w:rPr>
        <w:t>.</w:t>
      </w:r>
      <w:r w:rsidR="00702486" w:rsidRPr="00702486">
        <w:rPr>
          <w:rFonts w:ascii="Arial" w:hAnsi="Arial" w:cs="Arial"/>
          <w:vertAlign w:val="superscript"/>
        </w:rPr>
        <w:t>7</w:t>
      </w:r>
      <w:r w:rsidRPr="0003150C">
        <w:rPr>
          <w:rFonts w:ascii="Arial" w:hAnsi="Arial" w:cs="Arial"/>
          <w:lang w:val="id-ID"/>
        </w:rPr>
        <w:t xml:space="preserve"> Garlic adalah tanaman yang mempunyai efek antibakteri dan ekstrak garlic dengan konsentrasi yang berbeda dapat menekan oral mikroorganisme</w:t>
      </w:r>
      <w:r w:rsidR="00702486">
        <w:rPr>
          <w:rFonts w:ascii="Arial" w:hAnsi="Arial" w:cs="Arial"/>
        </w:rPr>
        <w:t>.</w:t>
      </w:r>
      <w:r w:rsidR="00702486" w:rsidRPr="00702486">
        <w:rPr>
          <w:rFonts w:ascii="Arial" w:hAnsi="Arial" w:cs="Arial"/>
          <w:vertAlign w:val="superscript"/>
        </w:rPr>
        <w:t>8</w:t>
      </w:r>
      <w:r w:rsidRPr="0003150C">
        <w:rPr>
          <w:rFonts w:ascii="Arial" w:hAnsi="Arial" w:cs="Arial"/>
          <w:lang w:val="id-ID"/>
        </w:rPr>
        <w:t xml:space="preserve"> </w:t>
      </w:r>
      <w:r w:rsidRPr="0003150C">
        <w:rPr>
          <w:rFonts w:ascii="Arial" w:hAnsi="Arial" w:cs="Arial"/>
        </w:rPr>
        <w:t>Ekstrak</w:t>
      </w:r>
      <w:r>
        <w:rPr>
          <w:rFonts w:ascii="Arial" w:hAnsi="Arial" w:cs="Arial"/>
          <w:lang w:val="id-ID"/>
        </w:rPr>
        <w:t xml:space="preserve"> </w:t>
      </w:r>
      <w:r w:rsidRPr="0003150C">
        <w:rPr>
          <w:rFonts w:ascii="Arial" w:hAnsi="Arial" w:cs="Arial"/>
          <w:lang w:val="id-ID"/>
        </w:rPr>
        <w:t>garlic juga berpotensi untuk pencegahan atau pengobatan penyakit-penyakit karena infeksi bakteri</w:t>
      </w:r>
      <w:r w:rsidR="00390B28">
        <w:rPr>
          <w:rFonts w:ascii="Arial" w:hAnsi="Arial" w:cs="Arial"/>
        </w:rPr>
        <w:t>.</w:t>
      </w:r>
      <w:r w:rsidR="00390B28" w:rsidRPr="00390B28">
        <w:rPr>
          <w:rFonts w:ascii="Arial" w:hAnsi="Arial" w:cs="Arial"/>
          <w:vertAlign w:val="superscript"/>
        </w:rPr>
        <w:t>9</w:t>
      </w:r>
      <w:r w:rsidRPr="00390B28">
        <w:rPr>
          <w:rFonts w:ascii="Arial" w:hAnsi="Arial" w:cs="Arial"/>
          <w:lang w:val="id-ID"/>
        </w:rPr>
        <w:t xml:space="preserve"> </w:t>
      </w:r>
      <w:r w:rsidRPr="0003150C">
        <w:rPr>
          <w:rFonts w:ascii="Arial" w:hAnsi="Arial" w:cs="Arial"/>
          <w:lang w:val="id-ID"/>
        </w:rPr>
        <w:t xml:space="preserve">Garlic atau bawang putih mengandung alisin berfungsi sebagai </w:t>
      </w:r>
      <w:r w:rsidRPr="0003150C">
        <w:rPr>
          <w:rFonts w:ascii="Arial" w:hAnsi="Arial" w:cs="Arial"/>
        </w:rPr>
        <w:t>antibakteri</w:t>
      </w:r>
      <w:r w:rsidRPr="0003150C">
        <w:rPr>
          <w:rFonts w:ascii="Arial" w:hAnsi="Arial" w:cs="Arial"/>
          <w:lang w:val="id-ID"/>
        </w:rPr>
        <w:t xml:space="preserve"> alami yang dapat membasmi bakteri/mikroba</w:t>
      </w:r>
      <w:r w:rsidR="00016612">
        <w:rPr>
          <w:rFonts w:ascii="Arial" w:hAnsi="Arial" w:cs="Arial"/>
        </w:rPr>
        <w:t>.</w:t>
      </w:r>
      <w:r w:rsidRPr="0003150C">
        <w:rPr>
          <w:rFonts w:ascii="Arial" w:hAnsi="Arial" w:cs="Arial"/>
          <w:lang w:val="id-ID"/>
        </w:rPr>
        <w:t xml:space="preserve"> </w:t>
      </w:r>
      <w:r w:rsidRPr="0003150C">
        <w:rPr>
          <w:rFonts w:ascii="Arial" w:hAnsi="Arial" w:cs="Arial"/>
        </w:rPr>
        <w:t>Penggunaan garlic biasanya</w:t>
      </w:r>
      <w:r>
        <w:rPr>
          <w:rFonts w:ascii="Arial" w:hAnsi="Arial" w:cs="Arial"/>
          <w:lang w:val="id-ID"/>
        </w:rPr>
        <w:t xml:space="preserve"> </w:t>
      </w:r>
      <w:r w:rsidRPr="0003150C">
        <w:rPr>
          <w:rFonts w:ascii="Arial" w:hAnsi="Arial" w:cs="Arial"/>
        </w:rPr>
        <w:t>tidak</w:t>
      </w:r>
      <w:r>
        <w:rPr>
          <w:rFonts w:ascii="Arial" w:hAnsi="Arial" w:cs="Arial"/>
          <w:lang w:val="id-ID"/>
        </w:rPr>
        <w:t xml:space="preserve"> </w:t>
      </w:r>
      <w:r w:rsidRPr="0003150C">
        <w:rPr>
          <w:rFonts w:ascii="Arial" w:hAnsi="Arial" w:cs="Arial"/>
        </w:rPr>
        <w:t>menimbulkan</w:t>
      </w:r>
      <w:r>
        <w:rPr>
          <w:rFonts w:ascii="Arial" w:hAnsi="Arial" w:cs="Arial"/>
          <w:lang w:val="id-ID"/>
        </w:rPr>
        <w:t xml:space="preserve"> </w:t>
      </w:r>
      <w:r w:rsidRPr="0003150C">
        <w:rPr>
          <w:rFonts w:ascii="Arial" w:hAnsi="Arial" w:cs="Arial"/>
        </w:rPr>
        <w:t>efek</w:t>
      </w:r>
      <w:r>
        <w:rPr>
          <w:rFonts w:ascii="Arial" w:hAnsi="Arial" w:cs="Arial"/>
          <w:lang w:val="id-ID"/>
        </w:rPr>
        <w:t xml:space="preserve"> </w:t>
      </w:r>
      <w:r w:rsidRPr="0003150C">
        <w:rPr>
          <w:rFonts w:ascii="Arial" w:hAnsi="Arial" w:cs="Arial"/>
        </w:rPr>
        <w:t>samping</w:t>
      </w:r>
      <w:r>
        <w:rPr>
          <w:rFonts w:ascii="Arial" w:hAnsi="Arial" w:cs="Arial"/>
          <w:lang w:val="id-ID"/>
        </w:rPr>
        <w:t xml:space="preserve"> </w:t>
      </w:r>
      <w:r w:rsidRPr="0003150C">
        <w:rPr>
          <w:rFonts w:ascii="Arial" w:hAnsi="Arial" w:cs="Arial"/>
        </w:rPr>
        <w:t>kecuali</w:t>
      </w:r>
      <w:r>
        <w:rPr>
          <w:rFonts w:ascii="Arial" w:hAnsi="Arial" w:cs="Arial"/>
          <w:lang w:val="id-ID"/>
        </w:rPr>
        <w:t xml:space="preserve"> </w:t>
      </w:r>
      <w:r w:rsidRPr="0003150C">
        <w:rPr>
          <w:rFonts w:ascii="Arial" w:hAnsi="Arial" w:cs="Arial"/>
        </w:rPr>
        <w:t>baunya</w:t>
      </w:r>
      <w:r w:rsidR="00390B28">
        <w:rPr>
          <w:rFonts w:ascii="Arial" w:hAnsi="Arial" w:cs="Arial"/>
        </w:rPr>
        <w:t>.</w:t>
      </w:r>
      <w:r w:rsidR="00390B28" w:rsidRPr="00390B28">
        <w:rPr>
          <w:rFonts w:ascii="Arial" w:hAnsi="Arial" w:cs="Arial"/>
          <w:vertAlign w:val="superscript"/>
        </w:rPr>
        <w:t>10</w:t>
      </w:r>
      <w:r w:rsidRPr="0003150C">
        <w:rPr>
          <w:rFonts w:ascii="Arial" w:hAnsi="Arial" w:cs="Arial"/>
          <w:lang w:val="id-ID"/>
        </w:rPr>
        <w:t xml:space="preserve"> </w:t>
      </w:r>
    </w:p>
    <w:p w:rsidR="001440F0" w:rsidRPr="00A022D7" w:rsidRDefault="001440F0" w:rsidP="00016612">
      <w:pPr>
        <w:tabs>
          <w:tab w:val="left" w:pos="0"/>
        </w:tabs>
        <w:spacing w:after="0" w:line="480" w:lineRule="auto"/>
        <w:ind w:firstLine="720"/>
        <w:jc w:val="both"/>
        <w:rPr>
          <w:rFonts w:ascii="Arial" w:hAnsi="Arial" w:cs="Arial"/>
        </w:rPr>
      </w:pPr>
      <w:proofErr w:type="gramStart"/>
      <w:r w:rsidRPr="0003150C">
        <w:rPr>
          <w:rFonts w:ascii="Arial" w:hAnsi="Arial" w:cs="Arial"/>
        </w:rPr>
        <w:t>Mekanisme</w:t>
      </w:r>
      <w:r>
        <w:rPr>
          <w:rFonts w:ascii="Arial" w:hAnsi="Arial" w:cs="Arial"/>
          <w:lang w:val="id-ID"/>
        </w:rPr>
        <w:t xml:space="preserve"> </w:t>
      </w:r>
      <w:r w:rsidRPr="0003150C">
        <w:rPr>
          <w:rFonts w:ascii="Arial" w:hAnsi="Arial" w:cs="Arial"/>
        </w:rPr>
        <w:t>kerja anti</w:t>
      </w:r>
      <w:r w:rsidRPr="0003150C">
        <w:rPr>
          <w:rFonts w:ascii="Arial" w:hAnsi="Arial" w:cs="Arial"/>
          <w:lang w:val="id-ID"/>
        </w:rPr>
        <w:t>bakteri</w:t>
      </w:r>
      <w:r>
        <w:rPr>
          <w:rFonts w:ascii="Arial" w:hAnsi="Arial" w:cs="Arial"/>
          <w:lang w:val="id-ID"/>
        </w:rPr>
        <w:t xml:space="preserve"> </w:t>
      </w:r>
      <w:r w:rsidRPr="0003150C">
        <w:rPr>
          <w:rFonts w:ascii="Arial" w:hAnsi="Arial" w:cs="Arial"/>
        </w:rPr>
        <w:t>secara</w:t>
      </w:r>
      <w:r>
        <w:rPr>
          <w:rFonts w:ascii="Arial" w:hAnsi="Arial" w:cs="Arial"/>
          <w:lang w:val="id-ID"/>
        </w:rPr>
        <w:t xml:space="preserve"> </w:t>
      </w:r>
      <w:r w:rsidRPr="0003150C">
        <w:rPr>
          <w:rFonts w:ascii="Arial" w:hAnsi="Arial" w:cs="Arial"/>
        </w:rPr>
        <w:t>umum</w:t>
      </w:r>
      <w:r>
        <w:rPr>
          <w:rFonts w:ascii="Arial" w:hAnsi="Arial" w:cs="Arial"/>
          <w:lang w:val="id-ID"/>
        </w:rPr>
        <w:t xml:space="preserve"> </w:t>
      </w:r>
      <w:r w:rsidRPr="0003150C">
        <w:rPr>
          <w:rFonts w:ascii="Arial" w:hAnsi="Arial" w:cs="Arial"/>
        </w:rPr>
        <w:t>adalah</w:t>
      </w:r>
      <w:r>
        <w:rPr>
          <w:rFonts w:ascii="Arial" w:hAnsi="Arial" w:cs="Arial"/>
          <w:lang w:val="id-ID"/>
        </w:rPr>
        <w:t xml:space="preserve"> </w:t>
      </w:r>
      <w:r w:rsidRPr="0003150C">
        <w:rPr>
          <w:rFonts w:ascii="Arial" w:hAnsi="Arial" w:cs="Arial"/>
        </w:rPr>
        <w:t>merusak</w:t>
      </w:r>
      <w:r>
        <w:rPr>
          <w:rFonts w:ascii="Arial" w:hAnsi="Arial" w:cs="Arial"/>
          <w:lang w:val="id-ID"/>
        </w:rPr>
        <w:t xml:space="preserve"> </w:t>
      </w:r>
      <w:r w:rsidRPr="0003150C">
        <w:rPr>
          <w:rFonts w:ascii="Arial" w:hAnsi="Arial" w:cs="Arial"/>
        </w:rPr>
        <w:t>dinding</w:t>
      </w:r>
      <w:r>
        <w:rPr>
          <w:rFonts w:ascii="Arial" w:hAnsi="Arial" w:cs="Arial"/>
          <w:lang w:val="id-ID"/>
        </w:rPr>
        <w:t xml:space="preserve"> </w:t>
      </w:r>
      <w:r w:rsidRPr="0003150C">
        <w:rPr>
          <w:rFonts w:ascii="Arial" w:hAnsi="Arial" w:cs="Arial"/>
        </w:rPr>
        <w:t>sel, mengganggu</w:t>
      </w:r>
      <w:r>
        <w:rPr>
          <w:rFonts w:ascii="Arial" w:hAnsi="Arial" w:cs="Arial"/>
          <w:lang w:val="id-ID"/>
        </w:rPr>
        <w:t xml:space="preserve"> </w:t>
      </w:r>
      <w:r w:rsidRPr="0003150C">
        <w:rPr>
          <w:rFonts w:ascii="Arial" w:hAnsi="Arial" w:cs="Arial"/>
        </w:rPr>
        <w:t>permeabilitas</w:t>
      </w:r>
      <w:r>
        <w:rPr>
          <w:rFonts w:ascii="Arial" w:hAnsi="Arial" w:cs="Arial"/>
          <w:lang w:val="id-ID"/>
        </w:rPr>
        <w:t xml:space="preserve"> </w:t>
      </w:r>
      <w:r w:rsidRPr="0003150C">
        <w:rPr>
          <w:rFonts w:ascii="Arial" w:hAnsi="Arial" w:cs="Arial"/>
        </w:rPr>
        <w:t>sel, dan</w:t>
      </w:r>
      <w:r>
        <w:rPr>
          <w:rFonts w:ascii="Arial" w:hAnsi="Arial" w:cs="Arial"/>
          <w:lang w:val="id-ID"/>
        </w:rPr>
        <w:t xml:space="preserve"> </w:t>
      </w:r>
      <w:r w:rsidRPr="0003150C">
        <w:rPr>
          <w:rFonts w:ascii="Arial" w:hAnsi="Arial" w:cs="Arial"/>
        </w:rPr>
        <w:t>menghambat</w:t>
      </w:r>
      <w:r>
        <w:rPr>
          <w:rFonts w:ascii="Arial" w:hAnsi="Arial" w:cs="Arial"/>
          <w:lang w:val="id-ID"/>
        </w:rPr>
        <w:t xml:space="preserve"> </w:t>
      </w:r>
      <w:r w:rsidRPr="0003150C">
        <w:rPr>
          <w:rFonts w:ascii="Arial" w:hAnsi="Arial" w:cs="Arial"/>
        </w:rPr>
        <w:t>sintesis protein dan</w:t>
      </w:r>
      <w:r>
        <w:rPr>
          <w:rFonts w:ascii="Arial" w:hAnsi="Arial" w:cs="Arial"/>
          <w:lang w:val="id-ID"/>
        </w:rPr>
        <w:t xml:space="preserve"> </w:t>
      </w:r>
      <w:r w:rsidRPr="0003150C">
        <w:rPr>
          <w:rFonts w:ascii="Arial" w:hAnsi="Arial" w:cs="Arial"/>
        </w:rPr>
        <w:t>asam</w:t>
      </w:r>
      <w:r>
        <w:rPr>
          <w:rFonts w:ascii="Arial" w:hAnsi="Arial" w:cs="Arial"/>
          <w:lang w:val="id-ID"/>
        </w:rPr>
        <w:t xml:space="preserve"> </w:t>
      </w:r>
      <w:r w:rsidRPr="0003150C">
        <w:rPr>
          <w:rFonts w:ascii="Arial" w:hAnsi="Arial" w:cs="Arial"/>
        </w:rPr>
        <w:t>nukleat, namun</w:t>
      </w:r>
      <w:r>
        <w:rPr>
          <w:rFonts w:ascii="Arial" w:hAnsi="Arial" w:cs="Arial"/>
          <w:lang w:val="id-ID"/>
        </w:rPr>
        <w:t xml:space="preserve"> </w:t>
      </w:r>
      <w:r w:rsidRPr="0003150C">
        <w:rPr>
          <w:rFonts w:ascii="Arial" w:hAnsi="Arial" w:cs="Arial"/>
        </w:rPr>
        <w:t>mekanisme</w:t>
      </w:r>
      <w:r>
        <w:rPr>
          <w:rFonts w:ascii="Arial" w:hAnsi="Arial" w:cs="Arial"/>
          <w:lang w:val="id-ID"/>
        </w:rPr>
        <w:t xml:space="preserve"> </w:t>
      </w:r>
      <w:r w:rsidRPr="0003150C">
        <w:rPr>
          <w:rFonts w:ascii="Arial" w:hAnsi="Arial" w:cs="Arial"/>
        </w:rPr>
        <w:t>kerja</w:t>
      </w:r>
      <w:r>
        <w:rPr>
          <w:rFonts w:ascii="Arial" w:hAnsi="Arial" w:cs="Arial"/>
          <w:lang w:val="id-ID"/>
        </w:rPr>
        <w:t xml:space="preserve"> </w:t>
      </w:r>
      <w:r w:rsidRPr="0003150C">
        <w:rPr>
          <w:rFonts w:ascii="Arial" w:hAnsi="Arial" w:cs="Arial"/>
        </w:rPr>
        <w:t>dari</w:t>
      </w:r>
      <w:r>
        <w:rPr>
          <w:rFonts w:ascii="Arial" w:hAnsi="Arial" w:cs="Arial"/>
          <w:lang w:val="id-ID"/>
        </w:rPr>
        <w:t xml:space="preserve"> </w:t>
      </w:r>
      <w:r w:rsidRPr="0003150C">
        <w:rPr>
          <w:rFonts w:ascii="Arial" w:hAnsi="Arial" w:cs="Arial"/>
        </w:rPr>
        <w:t>agen anti</w:t>
      </w:r>
      <w:r w:rsidRPr="0003150C">
        <w:rPr>
          <w:rFonts w:ascii="Arial" w:hAnsi="Arial" w:cs="Arial"/>
          <w:lang w:val="id-ID"/>
        </w:rPr>
        <w:t>bakteri</w:t>
      </w:r>
      <w:r>
        <w:rPr>
          <w:rFonts w:ascii="Arial" w:hAnsi="Arial" w:cs="Arial"/>
          <w:lang w:val="id-ID"/>
        </w:rPr>
        <w:t xml:space="preserve"> </w:t>
      </w:r>
      <w:r w:rsidRPr="0003150C">
        <w:rPr>
          <w:rFonts w:ascii="Arial" w:hAnsi="Arial" w:cs="Arial"/>
        </w:rPr>
        <w:t>juga</w:t>
      </w:r>
      <w:r>
        <w:rPr>
          <w:rFonts w:ascii="Arial" w:hAnsi="Arial" w:cs="Arial"/>
          <w:lang w:val="id-ID"/>
        </w:rPr>
        <w:t xml:space="preserve"> </w:t>
      </w:r>
      <w:r w:rsidRPr="0003150C">
        <w:rPr>
          <w:rFonts w:ascii="Arial" w:hAnsi="Arial" w:cs="Arial"/>
        </w:rPr>
        <w:t>dipengar</w:t>
      </w:r>
      <w:r w:rsidRPr="0003150C">
        <w:rPr>
          <w:rFonts w:ascii="Arial" w:hAnsi="Arial" w:cs="Arial"/>
          <w:lang w:val="id-ID"/>
        </w:rPr>
        <w:t>u</w:t>
      </w:r>
      <w:r w:rsidRPr="0003150C">
        <w:rPr>
          <w:rFonts w:ascii="Arial" w:hAnsi="Arial" w:cs="Arial"/>
        </w:rPr>
        <w:t>hi oleh</w:t>
      </w:r>
      <w:r>
        <w:rPr>
          <w:rFonts w:ascii="Arial" w:hAnsi="Arial" w:cs="Arial"/>
          <w:lang w:val="id-ID"/>
        </w:rPr>
        <w:t xml:space="preserve"> </w:t>
      </w:r>
      <w:r w:rsidRPr="0003150C">
        <w:rPr>
          <w:rFonts w:ascii="Arial" w:hAnsi="Arial" w:cs="Arial"/>
        </w:rPr>
        <w:t>tipe</w:t>
      </w:r>
      <w:r>
        <w:rPr>
          <w:rFonts w:ascii="Arial" w:hAnsi="Arial" w:cs="Arial"/>
          <w:lang w:val="id-ID"/>
        </w:rPr>
        <w:t xml:space="preserve"> </w:t>
      </w:r>
      <w:r w:rsidRPr="0003150C">
        <w:rPr>
          <w:rFonts w:ascii="Arial" w:hAnsi="Arial" w:cs="Arial"/>
        </w:rPr>
        <w:t>bakteri yang terpapar</w:t>
      </w:r>
      <w:r>
        <w:rPr>
          <w:rFonts w:ascii="Arial" w:hAnsi="Arial" w:cs="Arial"/>
          <w:lang w:val="id-ID"/>
        </w:rPr>
        <w:t xml:space="preserve"> </w:t>
      </w:r>
      <w:r w:rsidRPr="0003150C">
        <w:rPr>
          <w:rFonts w:ascii="Arial" w:hAnsi="Arial" w:cs="Arial"/>
        </w:rPr>
        <w:t>oleh anti</w:t>
      </w:r>
      <w:r w:rsidRPr="0003150C">
        <w:rPr>
          <w:rFonts w:ascii="Arial" w:hAnsi="Arial" w:cs="Arial"/>
          <w:lang w:val="id-ID"/>
        </w:rPr>
        <w:t>bakteri</w:t>
      </w:r>
      <w:r>
        <w:rPr>
          <w:rFonts w:ascii="Arial" w:hAnsi="Arial" w:cs="Arial"/>
          <w:lang w:val="id-ID"/>
        </w:rPr>
        <w:t xml:space="preserve"> </w:t>
      </w:r>
      <w:r w:rsidRPr="0003150C">
        <w:rPr>
          <w:rFonts w:ascii="Arial" w:hAnsi="Arial" w:cs="Arial"/>
        </w:rPr>
        <w:t>tersebut.</w:t>
      </w:r>
      <w:proofErr w:type="gramEnd"/>
      <w:r>
        <w:rPr>
          <w:rFonts w:ascii="Arial" w:hAnsi="Arial" w:cs="Arial"/>
          <w:lang w:val="id-ID"/>
        </w:rPr>
        <w:t xml:space="preserve"> </w:t>
      </w:r>
      <w:proofErr w:type="gramStart"/>
      <w:r w:rsidRPr="0003150C">
        <w:rPr>
          <w:rFonts w:ascii="Arial" w:hAnsi="Arial" w:cs="Arial"/>
        </w:rPr>
        <w:t>Efek</w:t>
      </w:r>
      <w:r>
        <w:rPr>
          <w:rFonts w:ascii="Arial" w:hAnsi="Arial" w:cs="Arial"/>
          <w:lang w:val="id-ID"/>
        </w:rPr>
        <w:t xml:space="preserve"> </w:t>
      </w:r>
      <w:r w:rsidRPr="0003150C">
        <w:rPr>
          <w:rFonts w:ascii="Arial" w:hAnsi="Arial" w:cs="Arial"/>
        </w:rPr>
        <w:t>dari anti</w:t>
      </w:r>
      <w:r w:rsidRPr="0003150C">
        <w:rPr>
          <w:rFonts w:ascii="Arial" w:hAnsi="Arial" w:cs="Arial"/>
          <w:lang w:val="id-ID"/>
        </w:rPr>
        <w:t>bakteri</w:t>
      </w:r>
      <w:r>
        <w:rPr>
          <w:rFonts w:ascii="Arial" w:hAnsi="Arial" w:cs="Arial"/>
          <w:lang w:val="id-ID"/>
        </w:rPr>
        <w:t xml:space="preserve"> </w:t>
      </w:r>
      <w:r w:rsidRPr="0003150C">
        <w:rPr>
          <w:rFonts w:ascii="Arial" w:hAnsi="Arial" w:cs="Arial"/>
        </w:rPr>
        <w:t>dapat</w:t>
      </w:r>
      <w:r>
        <w:rPr>
          <w:rFonts w:ascii="Arial" w:hAnsi="Arial" w:cs="Arial"/>
          <w:lang w:val="id-ID"/>
        </w:rPr>
        <w:t xml:space="preserve"> </w:t>
      </w:r>
      <w:r w:rsidRPr="0003150C">
        <w:rPr>
          <w:rFonts w:ascii="Arial" w:hAnsi="Arial" w:cs="Arial"/>
        </w:rPr>
        <w:t>dibedakan</w:t>
      </w:r>
      <w:r>
        <w:rPr>
          <w:rFonts w:ascii="Arial" w:hAnsi="Arial" w:cs="Arial"/>
          <w:lang w:val="id-ID"/>
        </w:rPr>
        <w:t xml:space="preserve"> </w:t>
      </w:r>
      <w:r w:rsidRPr="0003150C">
        <w:rPr>
          <w:rFonts w:ascii="Arial" w:hAnsi="Arial" w:cs="Arial"/>
        </w:rPr>
        <w:lastRenderedPageBreak/>
        <w:t>menjadi</w:t>
      </w:r>
      <w:r>
        <w:rPr>
          <w:rFonts w:ascii="Arial" w:hAnsi="Arial" w:cs="Arial"/>
          <w:lang w:val="id-ID"/>
        </w:rPr>
        <w:t xml:space="preserve"> </w:t>
      </w:r>
      <w:r w:rsidRPr="0003150C">
        <w:rPr>
          <w:rFonts w:ascii="Arial" w:hAnsi="Arial" w:cs="Arial"/>
        </w:rPr>
        <w:t>dua</w:t>
      </w:r>
      <w:r>
        <w:rPr>
          <w:rFonts w:ascii="Arial" w:hAnsi="Arial" w:cs="Arial"/>
          <w:lang w:val="id-ID"/>
        </w:rPr>
        <w:t xml:space="preserve"> </w:t>
      </w:r>
      <w:r w:rsidRPr="0003150C">
        <w:rPr>
          <w:rFonts w:ascii="Arial" w:hAnsi="Arial" w:cs="Arial"/>
        </w:rPr>
        <w:t>macam</w:t>
      </w:r>
      <w:r>
        <w:rPr>
          <w:rFonts w:ascii="Arial" w:hAnsi="Arial" w:cs="Arial"/>
          <w:lang w:val="id-ID"/>
        </w:rPr>
        <w:t xml:space="preserve"> </w:t>
      </w:r>
      <w:r w:rsidRPr="0003150C">
        <w:rPr>
          <w:rFonts w:ascii="Arial" w:hAnsi="Arial" w:cs="Arial"/>
        </w:rPr>
        <w:t>berdasarkan</w:t>
      </w:r>
      <w:r>
        <w:rPr>
          <w:rFonts w:ascii="Arial" w:hAnsi="Arial" w:cs="Arial"/>
          <w:lang w:val="id-ID"/>
        </w:rPr>
        <w:t xml:space="preserve"> </w:t>
      </w:r>
      <w:r w:rsidRPr="0003150C">
        <w:rPr>
          <w:rFonts w:ascii="Arial" w:hAnsi="Arial" w:cs="Arial"/>
        </w:rPr>
        <w:t>dari</w:t>
      </w:r>
      <w:r>
        <w:rPr>
          <w:rFonts w:ascii="Arial" w:hAnsi="Arial" w:cs="Arial"/>
          <w:lang w:val="id-ID"/>
        </w:rPr>
        <w:t xml:space="preserve"> </w:t>
      </w:r>
      <w:r w:rsidRPr="0003150C">
        <w:rPr>
          <w:rFonts w:ascii="Arial" w:hAnsi="Arial" w:cs="Arial"/>
        </w:rPr>
        <w:t>kondisi</w:t>
      </w:r>
      <w:r>
        <w:rPr>
          <w:rFonts w:ascii="Arial" w:hAnsi="Arial" w:cs="Arial"/>
          <w:lang w:val="id-ID"/>
        </w:rPr>
        <w:t xml:space="preserve"> </w:t>
      </w:r>
      <w:r w:rsidRPr="0003150C">
        <w:rPr>
          <w:rFonts w:ascii="Arial" w:hAnsi="Arial" w:cs="Arial"/>
        </w:rPr>
        <w:t>bakteri yang terpapar</w:t>
      </w:r>
      <w:r>
        <w:rPr>
          <w:rFonts w:ascii="Arial" w:hAnsi="Arial" w:cs="Arial"/>
          <w:lang w:val="id-ID"/>
        </w:rPr>
        <w:t xml:space="preserve"> </w:t>
      </w:r>
      <w:r w:rsidRPr="0003150C">
        <w:rPr>
          <w:rFonts w:ascii="Arial" w:hAnsi="Arial" w:cs="Arial"/>
        </w:rPr>
        <w:t>agen anti</w:t>
      </w:r>
      <w:r w:rsidRPr="0003150C">
        <w:rPr>
          <w:rFonts w:ascii="Arial" w:hAnsi="Arial" w:cs="Arial"/>
          <w:lang w:val="id-ID"/>
        </w:rPr>
        <w:t>bakteri</w:t>
      </w:r>
      <w:r>
        <w:rPr>
          <w:rFonts w:ascii="Arial" w:hAnsi="Arial" w:cs="Arial"/>
          <w:lang w:val="id-ID"/>
        </w:rPr>
        <w:t xml:space="preserve"> </w:t>
      </w:r>
      <w:r w:rsidRPr="0003150C">
        <w:rPr>
          <w:rFonts w:ascii="Arial" w:hAnsi="Arial" w:cs="Arial"/>
        </w:rPr>
        <w:t>yaitu</w:t>
      </w:r>
      <w:r>
        <w:rPr>
          <w:rFonts w:ascii="Arial" w:hAnsi="Arial" w:cs="Arial"/>
          <w:lang w:val="id-ID"/>
        </w:rPr>
        <w:t xml:space="preserve"> </w:t>
      </w:r>
      <w:r w:rsidRPr="0003150C">
        <w:rPr>
          <w:rFonts w:ascii="Arial" w:hAnsi="Arial" w:cs="Arial"/>
        </w:rPr>
        <w:t>bakteriostatik</w:t>
      </w:r>
      <w:r>
        <w:rPr>
          <w:rFonts w:ascii="Arial" w:hAnsi="Arial" w:cs="Arial"/>
          <w:lang w:val="id-ID"/>
        </w:rPr>
        <w:t xml:space="preserve"> </w:t>
      </w:r>
      <w:r w:rsidRPr="0003150C">
        <w:rPr>
          <w:rFonts w:ascii="Arial" w:hAnsi="Arial" w:cs="Arial"/>
        </w:rPr>
        <w:t>dan</w:t>
      </w:r>
      <w:r>
        <w:rPr>
          <w:rFonts w:ascii="Arial" w:hAnsi="Arial" w:cs="Arial"/>
          <w:lang w:val="id-ID"/>
        </w:rPr>
        <w:t xml:space="preserve"> </w:t>
      </w:r>
      <w:r w:rsidRPr="0003150C">
        <w:rPr>
          <w:rFonts w:ascii="Arial" w:hAnsi="Arial" w:cs="Arial"/>
        </w:rPr>
        <w:t>bakterisidal.</w:t>
      </w:r>
      <w:proofErr w:type="gramEnd"/>
      <w:r>
        <w:rPr>
          <w:rFonts w:ascii="Arial" w:hAnsi="Arial" w:cs="Arial"/>
          <w:lang w:val="id-ID"/>
        </w:rPr>
        <w:t xml:space="preserve"> </w:t>
      </w:r>
      <w:proofErr w:type="gramStart"/>
      <w:r w:rsidRPr="0003150C">
        <w:rPr>
          <w:rFonts w:ascii="Arial" w:hAnsi="Arial" w:cs="Arial"/>
        </w:rPr>
        <w:t>Bakteriostatik</w:t>
      </w:r>
      <w:r>
        <w:rPr>
          <w:rFonts w:ascii="Arial" w:hAnsi="Arial" w:cs="Arial"/>
          <w:lang w:val="id-ID"/>
        </w:rPr>
        <w:t xml:space="preserve"> </w:t>
      </w:r>
      <w:r w:rsidRPr="0003150C">
        <w:rPr>
          <w:rFonts w:ascii="Arial" w:hAnsi="Arial" w:cs="Arial"/>
        </w:rPr>
        <w:t>adalah</w:t>
      </w:r>
      <w:r>
        <w:rPr>
          <w:rFonts w:ascii="Arial" w:hAnsi="Arial" w:cs="Arial"/>
          <w:lang w:val="id-ID"/>
        </w:rPr>
        <w:t xml:space="preserve"> </w:t>
      </w:r>
      <w:r w:rsidRPr="0003150C">
        <w:rPr>
          <w:rFonts w:ascii="Arial" w:hAnsi="Arial" w:cs="Arial"/>
        </w:rPr>
        <w:t>kondisi</w:t>
      </w:r>
      <w:r>
        <w:rPr>
          <w:rFonts w:ascii="Arial" w:hAnsi="Arial" w:cs="Arial"/>
          <w:lang w:val="id-ID"/>
        </w:rPr>
        <w:t xml:space="preserve"> </w:t>
      </w:r>
      <w:r w:rsidRPr="0003150C">
        <w:rPr>
          <w:rFonts w:ascii="Arial" w:hAnsi="Arial" w:cs="Arial"/>
        </w:rPr>
        <w:t>dimana</w:t>
      </w:r>
      <w:r>
        <w:rPr>
          <w:rFonts w:ascii="Arial" w:hAnsi="Arial" w:cs="Arial"/>
          <w:lang w:val="id-ID"/>
        </w:rPr>
        <w:t xml:space="preserve"> </w:t>
      </w:r>
      <w:r w:rsidRPr="0003150C">
        <w:rPr>
          <w:rFonts w:ascii="Arial" w:hAnsi="Arial" w:cs="Arial"/>
        </w:rPr>
        <w:t>agen anti</w:t>
      </w:r>
      <w:r w:rsidRPr="0003150C">
        <w:rPr>
          <w:rFonts w:ascii="Arial" w:hAnsi="Arial" w:cs="Arial"/>
          <w:lang w:val="id-ID"/>
        </w:rPr>
        <w:t>bakteri</w:t>
      </w:r>
      <w:r>
        <w:rPr>
          <w:rFonts w:ascii="Arial" w:hAnsi="Arial" w:cs="Arial"/>
          <w:lang w:val="id-ID"/>
        </w:rPr>
        <w:t xml:space="preserve"> </w:t>
      </w:r>
      <w:r w:rsidRPr="0003150C">
        <w:rPr>
          <w:rFonts w:ascii="Arial" w:hAnsi="Arial" w:cs="Arial"/>
        </w:rPr>
        <w:t>dapat</w:t>
      </w:r>
      <w:r>
        <w:rPr>
          <w:rFonts w:ascii="Arial" w:hAnsi="Arial" w:cs="Arial"/>
          <w:lang w:val="id-ID"/>
        </w:rPr>
        <w:t xml:space="preserve"> </w:t>
      </w:r>
      <w:r w:rsidRPr="0003150C">
        <w:rPr>
          <w:rFonts w:ascii="Arial" w:hAnsi="Arial" w:cs="Arial"/>
        </w:rPr>
        <w:t>menyebabkan</w:t>
      </w:r>
      <w:r>
        <w:rPr>
          <w:rFonts w:ascii="Arial" w:hAnsi="Arial" w:cs="Arial"/>
          <w:lang w:val="id-ID"/>
        </w:rPr>
        <w:t xml:space="preserve"> </w:t>
      </w:r>
      <w:r w:rsidRPr="0003150C">
        <w:rPr>
          <w:rFonts w:ascii="Arial" w:hAnsi="Arial" w:cs="Arial"/>
        </w:rPr>
        <w:t>pertumbuhan</w:t>
      </w:r>
      <w:r>
        <w:rPr>
          <w:rFonts w:ascii="Arial" w:hAnsi="Arial" w:cs="Arial"/>
          <w:lang w:val="id-ID"/>
        </w:rPr>
        <w:t xml:space="preserve"> </w:t>
      </w:r>
      <w:r w:rsidRPr="0003150C">
        <w:rPr>
          <w:rFonts w:ascii="Arial" w:hAnsi="Arial" w:cs="Arial"/>
        </w:rPr>
        <w:t>bakteri</w:t>
      </w:r>
      <w:r>
        <w:rPr>
          <w:rFonts w:ascii="Arial" w:hAnsi="Arial" w:cs="Arial"/>
          <w:lang w:val="id-ID"/>
        </w:rPr>
        <w:t xml:space="preserve"> </w:t>
      </w:r>
      <w:r w:rsidRPr="0003150C">
        <w:rPr>
          <w:rFonts w:ascii="Arial" w:hAnsi="Arial" w:cs="Arial"/>
        </w:rPr>
        <w:t>terhambat</w:t>
      </w:r>
      <w:r>
        <w:rPr>
          <w:rFonts w:ascii="Arial" w:hAnsi="Arial" w:cs="Arial"/>
          <w:lang w:val="id-ID"/>
        </w:rPr>
        <w:t xml:space="preserve"> </w:t>
      </w:r>
      <w:r w:rsidRPr="0003150C">
        <w:rPr>
          <w:rFonts w:ascii="Arial" w:hAnsi="Arial" w:cs="Arial"/>
        </w:rPr>
        <w:t>namun</w:t>
      </w:r>
      <w:r>
        <w:rPr>
          <w:rFonts w:ascii="Arial" w:hAnsi="Arial" w:cs="Arial"/>
          <w:lang w:val="id-ID"/>
        </w:rPr>
        <w:t xml:space="preserve"> </w:t>
      </w:r>
      <w:r w:rsidRPr="0003150C">
        <w:rPr>
          <w:rFonts w:ascii="Arial" w:hAnsi="Arial" w:cs="Arial"/>
        </w:rPr>
        <w:t>tidak</w:t>
      </w:r>
      <w:r>
        <w:rPr>
          <w:rFonts w:ascii="Arial" w:hAnsi="Arial" w:cs="Arial"/>
          <w:lang w:val="id-ID"/>
        </w:rPr>
        <w:t xml:space="preserve"> </w:t>
      </w:r>
      <w:r w:rsidRPr="0003150C">
        <w:rPr>
          <w:rFonts w:ascii="Arial" w:hAnsi="Arial" w:cs="Arial"/>
        </w:rPr>
        <w:t>membunuh</w:t>
      </w:r>
      <w:r>
        <w:rPr>
          <w:rFonts w:ascii="Arial" w:hAnsi="Arial" w:cs="Arial"/>
          <w:lang w:val="id-ID"/>
        </w:rPr>
        <w:t xml:space="preserve"> </w:t>
      </w:r>
      <w:r w:rsidRPr="0003150C">
        <w:rPr>
          <w:rFonts w:ascii="Arial" w:hAnsi="Arial" w:cs="Arial"/>
        </w:rPr>
        <w:t>bakteri yang terpapa</w:t>
      </w:r>
      <w:r w:rsidRPr="0003150C">
        <w:rPr>
          <w:rFonts w:ascii="Arial" w:hAnsi="Arial" w:cs="Arial"/>
          <w:lang w:val="id-ID"/>
        </w:rPr>
        <w:t>r</w:t>
      </w:r>
      <w:r w:rsidR="00390B28">
        <w:rPr>
          <w:rFonts w:ascii="Arial" w:hAnsi="Arial" w:cs="Arial"/>
        </w:rPr>
        <w:t>.</w:t>
      </w:r>
      <w:r w:rsidR="00390B28" w:rsidRPr="00390B28">
        <w:rPr>
          <w:rFonts w:ascii="Arial" w:hAnsi="Arial" w:cs="Arial"/>
          <w:vertAlign w:val="superscript"/>
        </w:rPr>
        <w:t>3</w:t>
      </w:r>
      <w:r w:rsidRPr="0003150C">
        <w:rPr>
          <w:rFonts w:ascii="Arial" w:hAnsi="Arial" w:cs="Arial"/>
        </w:rPr>
        <w:t xml:space="preserve"> Walaupun</w:t>
      </w:r>
      <w:r>
        <w:rPr>
          <w:rFonts w:ascii="Arial" w:hAnsi="Arial" w:cs="Arial"/>
          <w:lang w:val="id-ID"/>
        </w:rPr>
        <w:t xml:space="preserve"> </w:t>
      </w:r>
      <w:r w:rsidRPr="0003150C">
        <w:rPr>
          <w:rFonts w:ascii="Arial" w:hAnsi="Arial" w:cs="Arial"/>
        </w:rPr>
        <w:t>banyak</w:t>
      </w:r>
      <w:r>
        <w:rPr>
          <w:rFonts w:ascii="Arial" w:hAnsi="Arial" w:cs="Arial"/>
          <w:lang w:val="id-ID"/>
        </w:rPr>
        <w:t xml:space="preserve"> </w:t>
      </w:r>
      <w:r w:rsidRPr="0003150C">
        <w:rPr>
          <w:rFonts w:ascii="Arial" w:hAnsi="Arial" w:cs="Arial"/>
        </w:rPr>
        <w:t>bahan</w:t>
      </w:r>
      <w:r>
        <w:rPr>
          <w:rFonts w:ascii="Arial" w:hAnsi="Arial" w:cs="Arial"/>
          <w:lang w:val="id-ID"/>
        </w:rPr>
        <w:t xml:space="preserve"> </w:t>
      </w:r>
      <w:r w:rsidRPr="0003150C">
        <w:rPr>
          <w:rFonts w:ascii="Arial" w:hAnsi="Arial" w:cs="Arial"/>
        </w:rPr>
        <w:t>alam</w:t>
      </w:r>
      <w:r>
        <w:rPr>
          <w:rFonts w:ascii="Arial" w:hAnsi="Arial" w:cs="Arial"/>
          <w:lang w:val="id-ID"/>
        </w:rPr>
        <w:t xml:space="preserve"> </w:t>
      </w:r>
      <w:r w:rsidRPr="0003150C">
        <w:rPr>
          <w:rFonts w:ascii="Arial" w:hAnsi="Arial" w:cs="Arial"/>
        </w:rPr>
        <w:t>dipakai</w:t>
      </w:r>
      <w:r>
        <w:rPr>
          <w:rFonts w:ascii="Arial" w:hAnsi="Arial" w:cs="Arial"/>
          <w:lang w:val="id-ID"/>
        </w:rPr>
        <w:t xml:space="preserve"> </w:t>
      </w:r>
      <w:r w:rsidRPr="0003150C">
        <w:rPr>
          <w:rFonts w:ascii="Arial" w:hAnsi="Arial" w:cs="Arial"/>
        </w:rPr>
        <w:t>sebagai</w:t>
      </w:r>
      <w:r>
        <w:rPr>
          <w:rFonts w:ascii="Arial" w:hAnsi="Arial" w:cs="Arial"/>
          <w:lang w:val="id-ID"/>
        </w:rPr>
        <w:t xml:space="preserve"> </w:t>
      </w:r>
      <w:r w:rsidRPr="0003150C">
        <w:rPr>
          <w:rFonts w:ascii="Arial" w:hAnsi="Arial" w:cs="Arial"/>
        </w:rPr>
        <w:t>obat</w:t>
      </w:r>
      <w:r>
        <w:rPr>
          <w:rFonts w:ascii="Arial" w:hAnsi="Arial" w:cs="Arial"/>
          <w:lang w:val="id-ID"/>
        </w:rPr>
        <w:t xml:space="preserve"> </w:t>
      </w:r>
      <w:r w:rsidRPr="0003150C">
        <w:rPr>
          <w:rFonts w:ascii="Arial" w:hAnsi="Arial" w:cs="Arial"/>
        </w:rPr>
        <w:t>penyakit</w:t>
      </w:r>
      <w:r>
        <w:rPr>
          <w:rFonts w:ascii="Arial" w:hAnsi="Arial" w:cs="Arial"/>
          <w:lang w:val="id-ID"/>
        </w:rPr>
        <w:t xml:space="preserve"> </w:t>
      </w:r>
      <w:r w:rsidRPr="0003150C">
        <w:rPr>
          <w:rFonts w:ascii="Arial" w:hAnsi="Arial" w:cs="Arial"/>
        </w:rPr>
        <w:t>gigi, namun</w:t>
      </w:r>
      <w:r>
        <w:rPr>
          <w:rFonts w:ascii="Arial" w:hAnsi="Arial" w:cs="Arial"/>
          <w:lang w:val="id-ID"/>
        </w:rPr>
        <w:t xml:space="preserve"> </w:t>
      </w:r>
      <w:r w:rsidRPr="0003150C">
        <w:rPr>
          <w:rFonts w:ascii="Arial" w:hAnsi="Arial" w:cs="Arial"/>
        </w:rPr>
        <w:t>belum</w:t>
      </w:r>
      <w:r>
        <w:rPr>
          <w:rFonts w:ascii="Arial" w:hAnsi="Arial" w:cs="Arial"/>
          <w:lang w:val="id-ID"/>
        </w:rPr>
        <w:t xml:space="preserve"> </w:t>
      </w:r>
      <w:r w:rsidRPr="0003150C">
        <w:rPr>
          <w:rFonts w:ascii="Arial" w:hAnsi="Arial" w:cs="Arial"/>
        </w:rPr>
        <w:t>semua</w:t>
      </w:r>
      <w:r>
        <w:rPr>
          <w:rFonts w:ascii="Arial" w:hAnsi="Arial" w:cs="Arial"/>
          <w:lang w:val="id-ID"/>
        </w:rPr>
        <w:t xml:space="preserve"> </w:t>
      </w:r>
      <w:r w:rsidRPr="0003150C">
        <w:rPr>
          <w:rFonts w:ascii="Arial" w:hAnsi="Arial" w:cs="Arial"/>
        </w:rPr>
        <w:t>penggunaan</w:t>
      </w:r>
      <w:r>
        <w:rPr>
          <w:rFonts w:ascii="Arial" w:hAnsi="Arial" w:cs="Arial"/>
          <w:lang w:val="id-ID"/>
        </w:rPr>
        <w:t xml:space="preserve"> </w:t>
      </w:r>
      <w:r w:rsidRPr="0003150C">
        <w:rPr>
          <w:rFonts w:ascii="Arial" w:hAnsi="Arial" w:cs="Arial"/>
        </w:rPr>
        <w:t>bahan</w:t>
      </w:r>
      <w:r>
        <w:rPr>
          <w:rFonts w:ascii="Arial" w:hAnsi="Arial" w:cs="Arial"/>
          <w:lang w:val="id-ID"/>
        </w:rPr>
        <w:t xml:space="preserve"> </w:t>
      </w:r>
      <w:r w:rsidRPr="0003150C">
        <w:rPr>
          <w:rFonts w:ascii="Arial" w:hAnsi="Arial" w:cs="Arial"/>
        </w:rPr>
        <w:t>tersebut</w:t>
      </w:r>
      <w:r>
        <w:rPr>
          <w:rFonts w:ascii="Arial" w:hAnsi="Arial" w:cs="Arial"/>
          <w:lang w:val="id-ID"/>
        </w:rPr>
        <w:t xml:space="preserve"> </w:t>
      </w:r>
      <w:r w:rsidRPr="0003150C">
        <w:rPr>
          <w:rFonts w:ascii="Arial" w:hAnsi="Arial" w:cs="Arial"/>
        </w:rPr>
        <w:t>berdasarkan</w:t>
      </w:r>
      <w:r>
        <w:rPr>
          <w:rFonts w:ascii="Arial" w:hAnsi="Arial" w:cs="Arial"/>
          <w:lang w:val="id-ID"/>
        </w:rPr>
        <w:t xml:space="preserve"> </w:t>
      </w:r>
      <w:r w:rsidRPr="0003150C">
        <w:rPr>
          <w:rFonts w:ascii="Arial" w:hAnsi="Arial" w:cs="Arial"/>
        </w:rPr>
        <w:t>pendekatan</w:t>
      </w:r>
      <w:r>
        <w:rPr>
          <w:rFonts w:ascii="Arial" w:hAnsi="Arial" w:cs="Arial"/>
          <w:lang w:val="id-ID"/>
        </w:rPr>
        <w:t xml:space="preserve"> </w:t>
      </w:r>
      <w:r>
        <w:rPr>
          <w:rFonts w:ascii="Arial" w:hAnsi="Arial" w:cs="Arial"/>
        </w:rPr>
        <w:t>medic</w:t>
      </w:r>
      <w:r>
        <w:rPr>
          <w:rFonts w:ascii="Arial" w:hAnsi="Arial" w:cs="Arial"/>
          <w:lang w:val="id-ID"/>
        </w:rPr>
        <w:t xml:space="preserve"> </w:t>
      </w:r>
      <w:r w:rsidRPr="0003150C">
        <w:rPr>
          <w:rFonts w:ascii="Arial" w:hAnsi="Arial" w:cs="Arial"/>
        </w:rPr>
        <w:t>berbasis</w:t>
      </w:r>
      <w:r>
        <w:rPr>
          <w:rFonts w:ascii="Arial" w:hAnsi="Arial" w:cs="Arial"/>
          <w:lang w:val="id-ID"/>
        </w:rPr>
        <w:t xml:space="preserve"> </w:t>
      </w:r>
      <w:r w:rsidRPr="0003150C">
        <w:rPr>
          <w:rFonts w:ascii="Arial" w:hAnsi="Arial" w:cs="Arial"/>
        </w:rPr>
        <w:t>ilmiah.</w:t>
      </w:r>
      <w:proofErr w:type="gramEnd"/>
      <w:r>
        <w:rPr>
          <w:rFonts w:ascii="Arial" w:hAnsi="Arial" w:cs="Arial"/>
          <w:lang w:val="id-ID"/>
        </w:rPr>
        <w:t xml:space="preserve"> </w:t>
      </w:r>
      <w:r w:rsidRPr="0003150C">
        <w:rPr>
          <w:rFonts w:ascii="Arial" w:hAnsi="Arial" w:cs="Arial"/>
        </w:rPr>
        <w:t>Penelitian</w:t>
      </w:r>
      <w:r>
        <w:rPr>
          <w:rFonts w:ascii="Arial" w:hAnsi="Arial" w:cs="Arial"/>
          <w:lang w:val="id-ID"/>
        </w:rPr>
        <w:t xml:space="preserve"> </w:t>
      </w:r>
      <w:r w:rsidRPr="0003150C">
        <w:rPr>
          <w:rFonts w:ascii="Arial" w:hAnsi="Arial" w:cs="Arial"/>
        </w:rPr>
        <w:t>ini</w:t>
      </w:r>
      <w:r>
        <w:rPr>
          <w:rFonts w:ascii="Arial" w:hAnsi="Arial" w:cs="Arial"/>
          <w:lang w:val="id-ID"/>
        </w:rPr>
        <w:t xml:space="preserve"> </w:t>
      </w:r>
      <w:proofErr w:type="gramStart"/>
      <w:r w:rsidRPr="0003150C">
        <w:rPr>
          <w:rFonts w:ascii="Arial" w:hAnsi="Arial" w:cs="Arial"/>
        </w:rPr>
        <w:t>akan</w:t>
      </w:r>
      <w:proofErr w:type="gramEnd"/>
      <w:r>
        <w:rPr>
          <w:rFonts w:ascii="Arial" w:hAnsi="Arial" w:cs="Arial"/>
          <w:lang w:val="id-ID"/>
        </w:rPr>
        <w:t xml:space="preserve"> </w:t>
      </w:r>
      <w:r w:rsidRPr="0003150C">
        <w:rPr>
          <w:rFonts w:ascii="Arial" w:hAnsi="Arial" w:cs="Arial"/>
        </w:rPr>
        <w:t>mengkaji</w:t>
      </w:r>
      <w:r>
        <w:rPr>
          <w:rFonts w:ascii="Arial" w:hAnsi="Arial" w:cs="Arial"/>
          <w:lang w:val="id-ID"/>
        </w:rPr>
        <w:t xml:space="preserve"> </w:t>
      </w:r>
      <w:r w:rsidRPr="0003150C">
        <w:rPr>
          <w:rFonts w:ascii="Arial" w:hAnsi="Arial" w:cs="Arial"/>
        </w:rPr>
        <w:t>kandungan</w:t>
      </w:r>
      <w:r>
        <w:rPr>
          <w:rFonts w:ascii="Arial" w:hAnsi="Arial" w:cs="Arial"/>
          <w:lang w:val="id-ID"/>
        </w:rPr>
        <w:t xml:space="preserve"> </w:t>
      </w:r>
      <w:r w:rsidRPr="0003150C">
        <w:rPr>
          <w:rFonts w:ascii="Arial" w:hAnsi="Arial" w:cs="Arial"/>
        </w:rPr>
        <w:t>daya</w:t>
      </w:r>
      <w:r>
        <w:rPr>
          <w:rFonts w:ascii="Arial" w:hAnsi="Arial" w:cs="Arial"/>
          <w:lang w:val="id-ID"/>
        </w:rPr>
        <w:t xml:space="preserve"> </w:t>
      </w:r>
      <w:r w:rsidRPr="0003150C">
        <w:rPr>
          <w:rFonts w:ascii="Arial" w:hAnsi="Arial" w:cs="Arial"/>
        </w:rPr>
        <w:t>antibakteri</w:t>
      </w:r>
      <w:r>
        <w:rPr>
          <w:rFonts w:ascii="Arial" w:hAnsi="Arial" w:cs="Arial"/>
          <w:lang w:val="id-ID"/>
        </w:rPr>
        <w:t xml:space="preserve"> </w:t>
      </w:r>
      <w:r w:rsidRPr="0003150C">
        <w:rPr>
          <w:rFonts w:ascii="Arial" w:hAnsi="Arial" w:cs="Arial"/>
        </w:rPr>
        <w:t>pada</w:t>
      </w:r>
      <w:r>
        <w:rPr>
          <w:rFonts w:ascii="Arial" w:hAnsi="Arial" w:cs="Arial"/>
          <w:lang w:val="id-ID"/>
        </w:rPr>
        <w:t xml:space="preserve"> </w:t>
      </w:r>
      <w:r w:rsidRPr="0003150C">
        <w:rPr>
          <w:rFonts w:ascii="Arial" w:hAnsi="Arial" w:cs="Arial"/>
        </w:rPr>
        <w:t>ekstrak garlic terhadap</w:t>
      </w:r>
      <w:r>
        <w:rPr>
          <w:rFonts w:ascii="Arial" w:hAnsi="Arial" w:cs="Arial"/>
          <w:lang w:val="id-ID"/>
        </w:rPr>
        <w:t xml:space="preserve"> </w:t>
      </w:r>
      <w:r w:rsidRPr="005D66B0">
        <w:rPr>
          <w:rFonts w:ascii="Arial" w:hAnsi="Arial" w:cs="Arial"/>
          <w:color w:val="000000" w:themeColor="text1"/>
        </w:rPr>
        <w:t>Kadar</w:t>
      </w:r>
      <w:r>
        <w:rPr>
          <w:rFonts w:ascii="Arial" w:hAnsi="Arial" w:cs="Arial"/>
          <w:color w:val="000000" w:themeColor="text1"/>
          <w:lang w:val="id-ID"/>
        </w:rPr>
        <w:t xml:space="preserve"> </w:t>
      </w:r>
      <w:r w:rsidRPr="005D66B0">
        <w:rPr>
          <w:rFonts w:ascii="Arial" w:hAnsi="Arial" w:cs="Arial"/>
          <w:color w:val="000000" w:themeColor="text1"/>
        </w:rPr>
        <w:t xml:space="preserve">Hambat </w:t>
      </w:r>
      <w:r>
        <w:rPr>
          <w:rFonts w:ascii="Arial" w:hAnsi="Arial" w:cs="Arial"/>
          <w:color w:val="000000" w:themeColor="text1"/>
        </w:rPr>
        <w:t>Minimum</w:t>
      </w:r>
      <w:r w:rsidRPr="005D66B0">
        <w:rPr>
          <w:rFonts w:ascii="Arial" w:hAnsi="Arial" w:cs="Arial"/>
          <w:color w:val="000000" w:themeColor="text1"/>
        </w:rPr>
        <w:t xml:space="preserve"> (KHM)</w:t>
      </w:r>
      <w:r>
        <w:rPr>
          <w:rFonts w:ascii="Arial" w:hAnsi="Arial" w:cs="Arial"/>
          <w:color w:val="000000" w:themeColor="text1"/>
          <w:lang w:val="id-ID"/>
        </w:rPr>
        <w:t xml:space="preserve"> </w:t>
      </w:r>
      <w:r>
        <w:rPr>
          <w:rFonts w:ascii="Arial" w:hAnsi="Arial" w:cs="Arial"/>
          <w:color w:val="000000" w:themeColor="text1"/>
        </w:rPr>
        <w:t xml:space="preserve">dan </w:t>
      </w:r>
      <w:r w:rsidRPr="005D66B0">
        <w:rPr>
          <w:rFonts w:ascii="Arial" w:hAnsi="Arial" w:cs="Arial"/>
          <w:color w:val="000000" w:themeColor="text1"/>
        </w:rPr>
        <w:t>Kadar</w:t>
      </w:r>
      <w:r>
        <w:rPr>
          <w:rFonts w:ascii="Arial" w:hAnsi="Arial" w:cs="Arial"/>
          <w:color w:val="000000" w:themeColor="text1"/>
          <w:lang w:val="id-ID"/>
        </w:rPr>
        <w:t xml:space="preserve"> </w:t>
      </w:r>
      <w:r w:rsidRPr="005D66B0">
        <w:rPr>
          <w:rFonts w:ascii="Arial" w:hAnsi="Arial" w:cs="Arial"/>
          <w:color w:val="000000" w:themeColor="text1"/>
        </w:rPr>
        <w:t xml:space="preserve">Bunuh </w:t>
      </w:r>
      <w:r>
        <w:rPr>
          <w:rFonts w:ascii="Arial" w:hAnsi="Arial" w:cs="Arial"/>
          <w:color w:val="000000" w:themeColor="text1"/>
        </w:rPr>
        <w:t>Minimum</w:t>
      </w:r>
      <w:r w:rsidRPr="005D66B0">
        <w:rPr>
          <w:rFonts w:ascii="Arial" w:hAnsi="Arial" w:cs="Arial"/>
          <w:color w:val="000000" w:themeColor="text1"/>
        </w:rPr>
        <w:t xml:space="preserve"> (KBM</w:t>
      </w:r>
      <w:r w:rsidRPr="00D135FC">
        <w:rPr>
          <w:rFonts w:ascii="Arial" w:hAnsi="Arial" w:cs="Arial"/>
        </w:rPr>
        <w:t>)</w:t>
      </w:r>
      <w:r>
        <w:rPr>
          <w:rFonts w:ascii="Arial" w:hAnsi="Arial" w:cs="Arial"/>
          <w:lang w:val="id-ID"/>
        </w:rPr>
        <w:t xml:space="preserve"> </w:t>
      </w:r>
      <w:r w:rsidRPr="0003150C">
        <w:rPr>
          <w:rFonts w:ascii="Arial" w:hAnsi="Arial" w:cs="Arial"/>
        </w:rPr>
        <w:t>bakteri</w:t>
      </w:r>
      <w:r>
        <w:rPr>
          <w:rFonts w:ascii="Arial" w:hAnsi="Arial" w:cs="Arial"/>
          <w:lang w:val="id-ID"/>
        </w:rPr>
        <w:t xml:space="preserve"> </w:t>
      </w:r>
      <w:r>
        <w:rPr>
          <w:rFonts w:ascii="Arial" w:hAnsi="Arial" w:cs="Arial"/>
          <w:i/>
        </w:rPr>
        <w:t>Streptococcus mutans</w:t>
      </w:r>
      <w:r>
        <w:rPr>
          <w:rFonts w:ascii="Arial" w:hAnsi="Arial" w:cs="Arial"/>
          <w:i/>
          <w:lang w:val="id-ID"/>
        </w:rPr>
        <w:t xml:space="preserve"> </w:t>
      </w:r>
      <w:r w:rsidRPr="0003150C">
        <w:rPr>
          <w:rFonts w:ascii="Arial" w:hAnsi="Arial" w:cs="Arial"/>
        </w:rPr>
        <w:t>pada media agar.</w:t>
      </w:r>
    </w:p>
    <w:p w:rsidR="00EA0994" w:rsidRPr="002B5FF8" w:rsidRDefault="00EA0994" w:rsidP="00016612">
      <w:pPr>
        <w:spacing w:after="0" w:line="480" w:lineRule="auto"/>
        <w:rPr>
          <w:rFonts w:ascii="Arial" w:hAnsi="Arial" w:cs="Arial"/>
          <w:b/>
        </w:rPr>
      </w:pPr>
      <w:r w:rsidRPr="002B5FF8">
        <w:rPr>
          <w:rFonts w:ascii="Arial" w:hAnsi="Arial" w:cs="Arial"/>
          <w:b/>
        </w:rPr>
        <w:t>METODE</w:t>
      </w:r>
    </w:p>
    <w:p w:rsidR="002B5FF8" w:rsidRDefault="001440F0" w:rsidP="00016612">
      <w:pPr>
        <w:pStyle w:val="ListParagraph"/>
        <w:spacing w:after="0" w:line="480" w:lineRule="auto"/>
        <w:ind w:left="0" w:firstLine="720"/>
        <w:jc w:val="both"/>
        <w:rPr>
          <w:rFonts w:ascii="Arial" w:eastAsia="Times New Roman" w:hAnsi="Arial" w:cs="Arial"/>
          <w:bCs/>
        </w:rPr>
      </w:pPr>
      <w:r w:rsidRPr="00677793">
        <w:rPr>
          <w:rFonts w:ascii="Arial" w:hAnsi="Arial" w:cs="Arial"/>
          <w:bCs/>
          <w:lang w:val="id-ID"/>
        </w:rPr>
        <w:t xml:space="preserve">Jenis penelitian yang digunakan adalah penelitian </w:t>
      </w:r>
      <w:r w:rsidRPr="00677793">
        <w:rPr>
          <w:rFonts w:ascii="Arial" w:hAnsi="Arial" w:cs="Arial"/>
          <w:bCs/>
        </w:rPr>
        <w:t xml:space="preserve">eksperimental </w:t>
      </w:r>
      <w:r w:rsidRPr="00677793">
        <w:rPr>
          <w:rFonts w:ascii="Arial" w:hAnsi="Arial" w:cs="Arial"/>
          <w:bCs/>
          <w:lang w:val="id-ID"/>
        </w:rPr>
        <w:t xml:space="preserve">dengan rancangan </w:t>
      </w:r>
      <w:r w:rsidRPr="00677793">
        <w:rPr>
          <w:rFonts w:ascii="Arial" w:hAnsi="Arial" w:cs="Arial"/>
          <w:bCs/>
          <w:i/>
        </w:rPr>
        <w:t>posttest with control group design</w:t>
      </w:r>
      <w:r w:rsidRPr="00677793">
        <w:rPr>
          <w:rFonts w:ascii="Arial" w:hAnsi="Arial" w:cs="Arial"/>
          <w:bCs/>
        </w:rPr>
        <w:t>.</w:t>
      </w:r>
      <w:r w:rsidR="00390B28" w:rsidRPr="00390B28">
        <w:rPr>
          <w:rFonts w:ascii="Arial" w:hAnsi="Arial" w:cs="Arial"/>
          <w:bCs/>
          <w:vertAlign w:val="superscript"/>
        </w:rPr>
        <w:t>11</w:t>
      </w:r>
      <w:r w:rsidRPr="001440F0">
        <w:rPr>
          <w:rFonts w:ascii="Arial" w:hAnsi="Arial" w:cs="Arial"/>
          <w:lang w:val="id-ID"/>
        </w:rPr>
        <w:t xml:space="preserve"> </w:t>
      </w:r>
      <w:r w:rsidRPr="00CD582C">
        <w:rPr>
          <w:rFonts w:ascii="Arial" w:hAnsi="Arial" w:cs="Arial"/>
          <w:lang w:val="id-ID"/>
        </w:rPr>
        <w:t xml:space="preserve">Penelitian ini dilakukan di Laboratorium </w:t>
      </w:r>
      <w:r>
        <w:rPr>
          <w:rFonts w:ascii="Arial" w:hAnsi="Arial" w:cs="Arial"/>
        </w:rPr>
        <w:t xml:space="preserve">Mikrobiologi </w:t>
      </w:r>
      <w:r w:rsidRPr="00CD582C">
        <w:rPr>
          <w:rFonts w:ascii="Arial" w:hAnsi="Arial" w:cs="Arial"/>
          <w:lang w:val="id-ID"/>
        </w:rPr>
        <w:t xml:space="preserve"> pada tanggal </w:t>
      </w:r>
      <w:r>
        <w:rPr>
          <w:rFonts w:ascii="Arial" w:hAnsi="Arial" w:cs="Arial"/>
        </w:rPr>
        <w:t>2 September s/d 12 September 2014</w:t>
      </w:r>
      <w:r>
        <w:rPr>
          <w:rFonts w:ascii="Arial" w:hAnsi="Arial" w:cs="Arial"/>
          <w:lang w:val="id-ID"/>
        </w:rPr>
        <w:t>.</w:t>
      </w:r>
      <w:r w:rsidRPr="001440F0">
        <w:rPr>
          <w:rFonts w:ascii="Arial" w:hAnsi="Arial" w:cs="Arial"/>
          <w:bCs/>
        </w:rPr>
        <w:t xml:space="preserve"> </w:t>
      </w:r>
      <w:r w:rsidRPr="00677793">
        <w:rPr>
          <w:rFonts w:ascii="Arial" w:hAnsi="Arial" w:cs="Arial"/>
          <w:bCs/>
        </w:rPr>
        <w:t>Sampel</w:t>
      </w:r>
      <w:r>
        <w:rPr>
          <w:rFonts w:ascii="Arial" w:hAnsi="Arial" w:cs="Arial"/>
          <w:bCs/>
          <w:lang w:val="id-ID"/>
        </w:rPr>
        <w:t xml:space="preserve"> </w:t>
      </w:r>
      <w:r w:rsidRPr="00677793">
        <w:rPr>
          <w:rFonts w:ascii="Arial" w:hAnsi="Arial" w:cs="Arial"/>
          <w:bCs/>
        </w:rPr>
        <w:t>penelitian</w:t>
      </w:r>
      <w:r>
        <w:rPr>
          <w:rFonts w:ascii="Arial" w:hAnsi="Arial" w:cs="Arial"/>
          <w:bCs/>
          <w:lang w:val="id-ID"/>
        </w:rPr>
        <w:t xml:space="preserve"> </w:t>
      </w:r>
      <w:r w:rsidRPr="00677793">
        <w:rPr>
          <w:rFonts w:ascii="Arial" w:hAnsi="Arial" w:cs="Arial"/>
          <w:bCs/>
        </w:rPr>
        <w:t>adalah</w:t>
      </w:r>
      <w:r>
        <w:rPr>
          <w:rFonts w:ascii="Arial" w:hAnsi="Arial" w:cs="Arial"/>
          <w:bCs/>
          <w:lang w:val="id-ID"/>
        </w:rPr>
        <w:t xml:space="preserve"> </w:t>
      </w:r>
      <w:r w:rsidRPr="00677793">
        <w:rPr>
          <w:rFonts w:ascii="Arial" w:hAnsi="Arial" w:cs="Arial"/>
          <w:bCs/>
        </w:rPr>
        <w:t>ekstrak</w:t>
      </w:r>
      <w:r>
        <w:rPr>
          <w:rFonts w:ascii="Arial" w:hAnsi="Arial" w:cs="Arial"/>
          <w:bCs/>
          <w:lang w:val="id-ID"/>
        </w:rPr>
        <w:t xml:space="preserve"> </w:t>
      </w:r>
      <w:r>
        <w:rPr>
          <w:rFonts w:ascii="Arial" w:hAnsi="Arial" w:cs="Arial"/>
          <w:bCs/>
        </w:rPr>
        <w:t>garlic</w:t>
      </w:r>
      <w:r>
        <w:rPr>
          <w:rFonts w:ascii="Arial" w:hAnsi="Arial" w:cs="Arial"/>
          <w:bCs/>
          <w:lang w:val="id-ID"/>
        </w:rPr>
        <w:t xml:space="preserve"> </w:t>
      </w:r>
      <w:r w:rsidRPr="00677793">
        <w:rPr>
          <w:rFonts w:ascii="Arial" w:hAnsi="Arial" w:cs="Arial"/>
          <w:bCs/>
        </w:rPr>
        <w:t>dengan</w:t>
      </w:r>
      <w:r>
        <w:rPr>
          <w:rFonts w:ascii="Arial" w:hAnsi="Arial" w:cs="Arial"/>
          <w:bCs/>
          <w:lang w:val="id-ID"/>
        </w:rPr>
        <w:t xml:space="preserve"> </w:t>
      </w:r>
      <w:r>
        <w:rPr>
          <w:rFonts w:ascii="Arial" w:hAnsi="Arial" w:cs="Arial"/>
          <w:bCs/>
        </w:rPr>
        <w:t>konsentrasi 50%; 25%; 12</w:t>
      </w:r>
      <w:proofErr w:type="gramStart"/>
      <w:r>
        <w:rPr>
          <w:rFonts w:ascii="Arial" w:hAnsi="Arial" w:cs="Arial"/>
          <w:bCs/>
        </w:rPr>
        <w:t>,5</w:t>
      </w:r>
      <w:proofErr w:type="gramEnd"/>
      <w:r>
        <w:rPr>
          <w:rFonts w:ascii="Arial" w:hAnsi="Arial" w:cs="Arial"/>
          <w:bCs/>
        </w:rPr>
        <w:t>%; 6,25%; 3,125%;</w:t>
      </w:r>
      <w:r w:rsidRPr="00746C94">
        <w:rPr>
          <w:rFonts w:ascii="Arial" w:hAnsi="Arial" w:cs="Arial"/>
          <w:bCs/>
        </w:rPr>
        <w:t>1,56</w:t>
      </w:r>
      <w:r w:rsidRPr="00677793">
        <w:rPr>
          <w:rFonts w:ascii="Arial" w:hAnsi="Arial" w:cs="Arial"/>
          <w:bCs/>
        </w:rPr>
        <w:t>%  dan</w:t>
      </w:r>
      <w:r>
        <w:rPr>
          <w:rFonts w:ascii="Arial" w:hAnsi="Arial" w:cs="Arial"/>
          <w:bCs/>
          <w:lang w:val="id-ID"/>
        </w:rPr>
        <w:t xml:space="preserve"> </w:t>
      </w:r>
      <w:r w:rsidRPr="00677793">
        <w:rPr>
          <w:rFonts w:ascii="Arial" w:hAnsi="Arial" w:cs="Arial"/>
          <w:bCs/>
        </w:rPr>
        <w:t>kontrol</w:t>
      </w:r>
      <w:r w:rsidRPr="00135A56">
        <w:rPr>
          <w:rFonts w:ascii="Arial" w:hAnsi="Arial" w:cs="Arial"/>
          <w:bCs/>
        </w:rPr>
        <w:t>.</w:t>
      </w:r>
      <w:r w:rsidR="00BD4C95" w:rsidRPr="00135A56">
        <w:rPr>
          <w:rFonts w:ascii="Arial" w:hAnsi="Arial" w:cs="Arial"/>
          <w:bCs/>
        </w:rPr>
        <w:t xml:space="preserve"> </w:t>
      </w:r>
      <w:r w:rsidR="00BD4C95" w:rsidRPr="00135A56">
        <w:rPr>
          <w:rFonts w:ascii="Arial" w:hAnsi="Arial" w:cs="Arial"/>
        </w:rPr>
        <w:t>Prosedur</w:t>
      </w:r>
      <w:r w:rsidR="00BD4C95" w:rsidRPr="00135A56">
        <w:rPr>
          <w:rFonts w:ascii="Arial" w:hAnsi="Arial" w:cs="Arial"/>
          <w:lang w:val="id-ID"/>
        </w:rPr>
        <w:t xml:space="preserve"> </w:t>
      </w:r>
      <w:r w:rsidR="00BD4C95" w:rsidRPr="00135A56">
        <w:rPr>
          <w:rFonts w:ascii="Arial" w:hAnsi="Arial" w:cs="Arial"/>
        </w:rPr>
        <w:t>Penelitian</w:t>
      </w:r>
      <w:r w:rsidR="00135A56" w:rsidRPr="00135A56">
        <w:rPr>
          <w:rFonts w:ascii="Arial" w:hAnsi="Arial" w:cs="Arial"/>
        </w:rPr>
        <w:t xml:space="preserve"> </w:t>
      </w:r>
      <w:proofErr w:type="gramStart"/>
      <w:r w:rsidR="00135A56" w:rsidRPr="00135A56">
        <w:rPr>
          <w:rFonts w:ascii="Arial" w:hAnsi="Arial" w:cs="Arial"/>
        </w:rPr>
        <w:t>meliputi</w:t>
      </w:r>
      <w:r w:rsidR="00135A56">
        <w:rPr>
          <w:rFonts w:ascii="Arial" w:hAnsi="Arial" w:cs="Arial"/>
          <w:b/>
        </w:rPr>
        <w:t xml:space="preserve"> :</w:t>
      </w:r>
      <w:proofErr w:type="gramEnd"/>
      <w:r w:rsidR="00135A56">
        <w:rPr>
          <w:rFonts w:ascii="Arial" w:hAnsi="Arial" w:cs="Arial"/>
          <w:b/>
        </w:rPr>
        <w:t xml:space="preserve">  </w:t>
      </w:r>
      <w:r w:rsidR="00390B28">
        <w:rPr>
          <w:rFonts w:ascii="Arial" w:eastAsia="Times New Roman" w:hAnsi="Arial" w:cs="Arial"/>
          <w:bCs/>
        </w:rPr>
        <w:t>s</w:t>
      </w:r>
      <w:r w:rsidR="00BD4C95" w:rsidRPr="00091A25">
        <w:rPr>
          <w:rFonts w:ascii="Arial" w:eastAsia="Times New Roman" w:hAnsi="Arial" w:cs="Arial"/>
          <w:bCs/>
        </w:rPr>
        <w:t>terilisasi</w:t>
      </w:r>
      <w:r w:rsidR="00BD4C95">
        <w:rPr>
          <w:rFonts w:ascii="Arial" w:eastAsia="Times New Roman" w:hAnsi="Arial" w:cs="Arial"/>
          <w:bCs/>
          <w:lang w:val="id-ID"/>
        </w:rPr>
        <w:t xml:space="preserve"> </w:t>
      </w:r>
      <w:r w:rsidR="00BD4C95" w:rsidRPr="00091A25">
        <w:rPr>
          <w:rFonts w:ascii="Arial" w:eastAsia="Times New Roman" w:hAnsi="Arial" w:cs="Arial"/>
          <w:bCs/>
        </w:rPr>
        <w:t>alat</w:t>
      </w:r>
      <w:r w:rsidR="00BD4C95">
        <w:rPr>
          <w:rFonts w:ascii="Arial" w:eastAsia="Times New Roman" w:hAnsi="Arial" w:cs="Arial"/>
          <w:bCs/>
          <w:lang w:val="id-ID"/>
        </w:rPr>
        <w:t xml:space="preserve"> </w:t>
      </w:r>
      <w:r w:rsidR="00BD4C95" w:rsidRPr="00091A25">
        <w:rPr>
          <w:rFonts w:ascii="Arial" w:eastAsia="Times New Roman" w:hAnsi="Arial" w:cs="Arial"/>
          <w:bCs/>
        </w:rPr>
        <w:t>dan media</w:t>
      </w:r>
      <w:r w:rsidR="002B5FF8">
        <w:rPr>
          <w:rFonts w:ascii="Arial" w:eastAsia="Times New Roman" w:hAnsi="Arial" w:cs="Arial"/>
          <w:bCs/>
        </w:rPr>
        <w:t>, p</w:t>
      </w:r>
      <w:r w:rsidR="00BD4C95" w:rsidRPr="00091A25">
        <w:rPr>
          <w:rFonts w:ascii="Arial" w:eastAsia="Times New Roman" w:hAnsi="Arial" w:cs="Arial"/>
          <w:bCs/>
        </w:rPr>
        <w:t>embuatan</w:t>
      </w:r>
      <w:r w:rsidR="00BD4C95">
        <w:rPr>
          <w:rFonts w:ascii="Arial" w:eastAsia="Times New Roman" w:hAnsi="Arial" w:cs="Arial"/>
          <w:bCs/>
          <w:lang w:val="id-ID"/>
        </w:rPr>
        <w:t xml:space="preserve"> </w:t>
      </w:r>
      <w:r w:rsidR="00BD4C95" w:rsidRPr="00091A25">
        <w:rPr>
          <w:rFonts w:ascii="Arial" w:eastAsia="Times New Roman" w:hAnsi="Arial" w:cs="Arial"/>
          <w:bCs/>
        </w:rPr>
        <w:t>ekstrak</w:t>
      </w:r>
      <w:r w:rsidR="00BD4C95">
        <w:rPr>
          <w:rFonts w:ascii="Arial" w:eastAsia="Times New Roman" w:hAnsi="Arial" w:cs="Arial"/>
          <w:bCs/>
          <w:lang w:val="id-ID"/>
        </w:rPr>
        <w:t xml:space="preserve"> </w:t>
      </w:r>
      <w:r w:rsidR="00BD4C95" w:rsidRPr="00091A25">
        <w:rPr>
          <w:rFonts w:ascii="Arial" w:eastAsia="Times New Roman" w:hAnsi="Arial" w:cs="Arial"/>
          <w:bCs/>
        </w:rPr>
        <w:t>garlic  dengan</w:t>
      </w:r>
      <w:r w:rsidR="00BD4C95">
        <w:rPr>
          <w:rFonts w:ascii="Arial" w:eastAsia="Times New Roman" w:hAnsi="Arial" w:cs="Arial"/>
          <w:bCs/>
          <w:lang w:val="id-ID"/>
        </w:rPr>
        <w:t xml:space="preserve"> </w:t>
      </w:r>
      <w:r w:rsidR="00BD4C95" w:rsidRPr="00091A25">
        <w:rPr>
          <w:rFonts w:ascii="Arial" w:eastAsia="Times New Roman" w:hAnsi="Arial" w:cs="Arial"/>
          <w:bCs/>
        </w:rPr>
        <w:t>berbagai</w:t>
      </w:r>
      <w:r w:rsidR="00BD4C95">
        <w:rPr>
          <w:rFonts w:ascii="Arial" w:eastAsia="Times New Roman" w:hAnsi="Arial" w:cs="Arial"/>
          <w:bCs/>
          <w:lang w:val="id-ID"/>
        </w:rPr>
        <w:t xml:space="preserve"> </w:t>
      </w:r>
      <w:r w:rsidR="00BD4C95" w:rsidRPr="00091A25">
        <w:rPr>
          <w:rFonts w:ascii="Arial" w:eastAsia="Times New Roman" w:hAnsi="Arial" w:cs="Arial"/>
          <w:bCs/>
        </w:rPr>
        <w:t>konsentrasi</w:t>
      </w:r>
      <w:r w:rsidR="00BD4C95">
        <w:rPr>
          <w:rFonts w:ascii="Arial" w:eastAsia="Times New Roman" w:hAnsi="Arial" w:cs="Arial"/>
          <w:bCs/>
        </w:rPr>
        <w:t xml:space="preserve"> yaitu </w:t>
      </w:r>
      <w:r w:rsidR="00BD4C95" w:rsidRPr="00621A1B">
        <w:rPr>
          <w:rFonts w:ascii="Arial" w:eastAsia="Times New Roman" w:hAnsi="Arial" w:cs="Arial"/>
          <w:bCs/>
          <w:color w:val="000000" w:themeColor="text1"/>
        </w:rPr>
        <w:t>50%; 25%; 12,5%; 6,25%; 3,125%;</w:t>
      </w:r>
      <w:r w:rsidR="00BD4C95">
        <w:rPr>
          <w:rFonts w:ascii="Arial" w:eastAsia="Times New Roman" w:hAnsi="Arial" w:cs="Arial"/>
          <w:bCs/>
          <w:color w:val="000000" w:themeColor="text1"/>
          <w:lang w:val="id-ID"/>
        </w:rPr>
        <w:t xml:space="preserve"> </w:t>
      </w:r>
      <w:r w:rsidR="00BD4C95" w:rsidRPr="00621A1B">
        <w:rPr>
          <w:rFonts w:ascii="Arial" w:hAnsi="Arial" w:cs="Arial"/>
          <w:bCs/>
          <w:color w:val="000000" w:themeColor="text1"/>
        </w:rPr>
        <w:t xml:space="preserve">1,56%  </w:t>
      </w:r>
      <w:r w:rsidR="00BD4C95" w:rsidRPr="00091A25">
        <w:rPr>
          <w:rFonts w:ascii="Arial" w:eastAsia="Times New Roman" w:hAnsi="Arial" w:cs="Arial"/>
          <w:bCs/>
        </w:rPr>
        <w:t>dan</w:t>
      </w:r>
      <w:r w:rsidR="00BD4C95">
        <w:rPr>
          <w:rFonts w:ascii="Arial" w:eastAsia="Times New Roman" w:hAnsi="Arial" w:cs="Arial"/>
          <w:bCs/>
          <w:lang w:val="id-ID"/>
        </w:rPr>
        <w:t xml:space="preserve"> </w:t>
      </w:r>
      <w:r w:rsidR="00BD4C95" w:rsidRPr="00091A25">
        <w:rPr>
          <w:rFonts w:ascii="Arial" w:eastAsia="Times New Roman" w:hAnsi="Arial" w:cs="Arial"/>
          <w:bCs/>
        </w:rPr>
        <w:t xml:space="preserve">kontrol. </w:t>
      </w:r>
      <w:proofErr w:type="gramStart"/>
      <w:r w:rsidR="00BD4C95" w:rsidRPr="00091A25">
        <w:rPr>
          <w:rFonts w:ascii="Arial" w:eastAsia="Times New Roman" w:hAnsi="Arial" w:cs="Arial"/>
          <w:bCs/>
        </w:rPr>
        <w:t>Masing-masing</w:t>
      </w:r>
      <w:r w:rsidR="00BD4C95">
        <w:rPr>
          <w:rFonts w:ascii="Arial" w:eastAsia="Times New Roman" w:hAnsi="Arial" w:cs="Arial"/>
          <w:bCs/>
          <w:lang w:val="id-ID"/>
        </w:rPr>
        <w:t xml:space="preserve"> </w:t>
      </w:r>
      <w:r w:rsidR="00BD4C95" w:rsidRPr="00091A25">
        <w:rPr>
          <w:rFonts w:ascii="Arial" w:eastAsia="Times New Roman" w:hAnsi="Arial" w:cs="Arial"/>
          <w:bCs/>
        </w:rPr>
        <w:t>konsentrasi</w:t>
      </w:r>
      <w:r w:rsidR="00BD4C95">
        <w:rPr>
          <w:rFonts w:ascii="Arial" w:eastAsia="Times New Roman" w:hAnsi="Arial" w:cs="Arial"/>
          <w:bCs/>
          <w:lang w:val="id-ID"/>
        </w:rPr>
        <w:t xml:space="preserve"> </w:t>
      </w:r>
      <w:r w:rsidR="00BD4C95" w:rsidRPr="00091A25">
        <w:rPr>
          <w:rFonts w:ascii="Arial" w:eastAsia="Times New Roman" w:hAnsi="Arial" w:cs="Arial"/>
          <w:bCs/>
        </w:rPr>
        <w:t xml:space="preserve">dibuat </w:t>
      </w:r>
      <w:r w:rsidR="00BD4C95">
        <w:rPr>
          <w:rFonts w:ascii="Arial" w:eastAsia="Times New Roman" w:hAnsi="Arial" w:cs="Arial"/>
          <w:bCs/>
        </w:rPr>
        <w:t>10</w:t>
      </w:r>
      <w:r w:rsidR="00BD4C95" w:rsidRPr="00091A25">
        <w:rPr>
          <w:rFonts w:ascii="Arial" w:eastAsia="Times New Roman" w:hAnsi="Arial" w:cs="Arial"/>
          <w:bCs/>
        </w:rPr>
        <w:t xml:space="preserve"> tabung</w:t>
      </w:r>
      <w:r w:rsidR="00BD4C95">
        <w:rPr>
          <w:rFonts w:ascii="Arial" w:eastAsia="Times New Roman" w:hAnsi="Arial" w:cs="Arial"/>
          <w:bCs/>
          <w:lang w:val="id-ID"/>
        </w:rPr>
        <w:t xml:space="preserve"> </w:t>
      </w:r>
      <w:r w:rsidR="00BD4C95" w:rsidRPr="00091A25">
        <w:rPr>
          <w:rFonts w:ascii="Arial" w:eastAsia="Times New Roman" w:hAnsi="Arial" w:cs="Arial"/>
          <w:bCs/>
        </w:rPr>
        <w:t>untuk</w:t>
      </w:r>
      <w:r w:rsidR="00BD4C95">
        <w:rPr>
          <w:rFonts w:ascii="Arial" w:eastAsia="Times New Roman" w:hAnsi="Arial" w:cs="Arial"/>
          <w:bCs/>
          <w:lang w:val="id-ID"/>
        </w:rPr>
        <w:t xml:space="preserve"> </w:t>
      </w:r>
      <w:r w:rsidR="002B5FF8">
        <w:rPr>
          <w:rFonts w:ascii="Arial" w:eastAsia="Times New Roman" w:hAnsi="Arial" w:cs="Arial"/>
          <w:bCs/>
        </w:rPr>
        <w:t>pengulangan.</w:t>
      </w:r>
      <w:proofErr w:type="gramEnd"/>
      <w:r w:rsidR="002B5FF8">
        <w:rPr>
          <w:rFonts w:ascii="Arial" w:eastAsia="Times New Roman" w:hAnsi="Arial" w:cs="Arial"/>
          <w:bCs/>
        </w:rPr>
        <w:t xml:space="preserve"> </w:t>
      </w:r>
    </w:p>
    <w:p w:rsidR="00BD4C95" w:rsidRPr="002B5FF8" w:rsidRDefault="002B5FF8" w:rsidP="00A022D7">
      <w:pPr>
        <w:pStyle w:val="ListParagraph"/>
        <w:spacing w:after="0" w:line="480" w:lineRule="auto"/>
        <w:ind w:left="0" w:firstLine="720"/>
        <w:jc w:val="both"/>
        <w:rPr>
          <w:rFonts w:ascii="Arial" w:eastAsia="Times New Roman" w:hAnsi="Arial" w:cs="Arial"/>
          <w:bCs/>
        </w:rPr>
      </w:pPr>
      <w:r>
        <w:rPr>
          <w:rFonts w:ascii="Arial" w:eastAsia="Times New Roman" w:hAnsi="Arial" w:cs="Arial"/>
          <w:bCs/>
        </w:rPr>
        <w:t>U</w:t>
      </w:r>
      <w:r w:rsidR="00BD4C95" w:rsidRPr="00091A25">
        <w:rPr>
          <w:rFonts w:ascii="Arial" w:eastAsia="Times New Roman" w:hAnsi="Arial" w:cs="Arial"/>
          <w:bCs/>
        </w:rPr>
        <w:t>ji</w:t>
      </w:r>
      <w:r w:rsidR="00BD4C95">
        <w:rPr>
          <w:rFonts w:ascii="Arial" w:eastAsia="Times New Roman" w:hAnsi="Arial" w:cs="Arial"/>
          <w:bCs/>
          <w:lang w:val="id-ID"/>
        </w:rPr>
        <w:t xml:space="preserve"> </w:t>
      </w:r>
      <w:r w:rsidR="00BD4C95" w:rsidRPr="00091A25">
        <w:rPr>
          <w:rFonts w:ascii="Arial" w:eastAsia="Times New Roman" w:hAnsi="Arial" w:cs="Arial"/>
          <w:bCs/>
        </w:rPr>
        <w:t>sensitivitas</w:t>
      </w:r>
      <w:r w:rsidR="00BD4C95">
        <w:rPr>
          <w:rFonts w:ascii="Arial" w:eastAsia="Times New Roman" w:hAnsi="Arial" w:cs="Arial"/>
          <w:bCs/>
          <w:lang w:val="id-ID"/>
        </w:rPr>
        <w:t xml:space="preserve"> </w:t>
      </w:r>
      <w:r w:rsidR="00BD4C95" w:rsidRPr="00091A25">
        <w:rPr>
          <w:rFonts w:ascii="Arial" w:eastAsia="Times New Roman" w:hAnsi="Arial" w:cs="Arial"/>
          <w:bCs/>
        </w:rPr>
        <w:t>bakteri</w:t>
      </w:r>
      <w:r w:rsidR="00BD4C95">
        <w:rPr>
          <w:rFonts w:ascii="Arial" w:eastAsia="Times New Roman" w:hAnsi="Arial" w:cs="Arial"/>
          <w:bCs/>
        </w:rPr>
        <w:t xml:space="preserve"> (KHM dan KBM)</w:t>
      </w:r>
      <w:r>
        <w:rPr>
          <w:rFonts w:ascii="Arial" w:eastAsia="Times New Roman" w:hAnsi="Arial" w:cs="Arial"/>
          <w:bCs/>
        </w:rPr>
        <w:t xml:space="preserve"> dilakukan dengan cara sebagai berikut: b</w:t>
      </w:r>
      <w:r w:rsidR="00BD4C95" w:rsidRPr="00091A25">
        <w:rPr>
          <w:rFonts w:ascii="Arial" w:eastAsia="Times New Roman" w:hAnsi="Arial" w:cs="Arial"/>
          <w:bCs/>
        </w:rPr>
        <w:t>akteri</w:t>
      </w:r>
      <w:r w:rsidR="00BD4C95">
        <w:rPr>
          <w:rFonts w:ascii="Arial" w:eastAsia="Times New Roman" w:hAnsi="Arial" w:cs="Arial"/>
          <w:bCs/>
          <w:lang w:val="id-ID"/>
        </w:rPr>
        <w:t xml:space="preserve"> </w:t>
      </w:r>
      <w:r w:rsidR="00BD4C95">
        <w:rPr>
          <w:rFonts w:ascii="Arial" w:eastAsia="Times New Roman" w:hAnsi="Arial" w:cs="Arial"/>
          <w:bCs/>
          <w:i/>
        </w:rPr>
        <w:t>Streptococcus mutans</w:t>
      </w:r>
      <w:r w:rsidR="00BD4C95">
        <w:rPr>
          <w:rFonts w:ascii="Arial" w:eastAsia="Times New Roman" w:hAnsi="Arial" w:cs="Arial"/>
          <w:bCs/>
          <w:i/>
          <w:lang w:val="id-ID"/>
        </w:rPr>
        <w:t xml:space="preserve"> </w:t>
      </w:r>
      <w:r w:rsidR="00BD4C95" w:rsidRPr="00091A25">
        <w:rPr>
          <w:rFonts w:ascii="Arial" w:eastAsia="Times New Roman" w:hAnsi="Arial" w:cs="Arial"/>
          <w:bCs/>
        </w:rPr>
        <w:t>diambil</w:t>
      </w:r>
      <w:r w:rsidR="00BD4C95">
        <w:rPr>
          <w:rFonts w:ascii="Arial" w:eastAsia="Times New Roman" w:hAnsi="Arial" w:cs="Arial"/>
          <w:bCs/>
          <w:lang w:val="id-ID"/>
        </w:rPr>
        <w:t xml:space="preserve"> </w:t>
      </w:r>
      <w:r w:rsidR="00BD4C95" w:rsidRPr="00091A25">
        <w:rPr>
          <w:rFonts w:ascii="Arial" w:eastAsia="Times New Roman" w:hAnsi="Arial" w:cs="Arial"/>
          <w:bCs/>
        </w:rPr>
        <w:t>dari</w:t>
      </w:r>
      <w:r w:rsidR="00BD4C95">
        <w:rPr>
          <w:rFonts w:ascii="Arial" w:eastAsia="Times New Roman" w:hAnsi="Arial" w:cs="Arial"/>
          <w:bCs/>
          <w:lang w:val="id-ID"/>
        </w:rPr>
        <w:t xml:space="preserve"> </w:t>
      </w:r>
      <w:r w:rsidR="00BD4C95" w:rsidRPr="00091A25">
        <w:rPr>
          <w:rFonts w:ascii="Arial" w:eastAsia="Times New Roman" w:hAnsi="Arial" w:cs="Arial"/>
          <w:bCs/>
        </w:rPr>
        <w:t>sediaan</w:t>
      </w:r>
      <w:r w:rsidR="00BD4C95">
        <w:rPr>
          <w:rFonts w:ascii="Arial" w:eastAsia="Times New Roman" w:hAnsi="Arial" w:cs="Arial"/>
          <w:bCs/>
          <w:lang w:val="id-ID"/>
        </w:rPr>
        <w:t xml:space="preserve"> </w:t>
      </w:r>
      <w:r w:rsidR="00BD4C95" w:rsidRPr="00091A25">
        <w:rPr>
          <w:rFonts w:ascii="Arial" w:eastAsia="Times New Roman" w:hAnsi="Arial" w:cs="Arial"/>
          <w:bCs/>
        </w:rPr>
        <w:t>biakan</w:t>
      </w:r>
      <w:r w:rsidR="00BD4C95">
        <w:rPr>
          <w:rFonts w:ascii="Arial" w:eastAsia="Times New Roman" w:hAnsi="Arial" w:cs="Arial"/>
          <w:bCs/>
          <w:lang w:val="id-ID"/>
        </w:rPr>
        <w:t xml:space="preserve"> </w:t>
      </w:r>
      <w:r w:rsidR="00BD4C95" w:rsidRPr="00091A25">
        <w:rPr>
          <w:rFonts w:ascii="Arial" w:eastAsia="Times New Roman" w:hAnsi="Arial" w:cs="Arial"/>
          <w:bCs/>
        </w:rPr>
        <w:t>murni, disuspensikan</w:t>
      </w:r>
      <w:r w:rsidR="00BD4C95">
        <w:rPr>
          <w:rFonts w:ascii="Arial" w:eastAsia="Times New Roman" w:hAnsi="Arial" w:cs="Arial"/>
          <w:bCs/>
          <w:lang w:val="id-ID"/>
        </w:rPr>
        <w:t xml:space="preserve"> </w:t>
      </w:r>
      <w:r w:rsidR="00BD4C95" w:rsidRPr="00091A25">
        <w:rPr>
          <w:rFonts w:ascii="Arial" w:eastAsia="Times New Roman" w:hAnsi="Arial" w:cs="Arial"/>
          <w:bCs/>
        </w:rPr>
        <w:t>dengan 1 ml BHI, kemudian</w:t>
      </w:r>
      <w:r w:rsidR="00BD4C95">
        <w:rPr>
          <w:rFonts w:ascii="Arial" w:eastAsia="Times New Roman" w:hAnsi="Arial" w:cs="Arial"/>
          <w:bCs/>
          <w:lang w:val="id-ID"/>
        </w:rPr>
        <w:t xml:space="preserve"> </w:t>
      </w:r>
      <w:r w:rsidR="00BD4C95" w:rsidRPr="00091A25">
        <w:rPr>
          <w:rFonts w:ascii="Arial" w:eastAsia="Times New Roman" w:hAnsi="Arial" w:cs="Arial"/>
          <w:bCs/>
        </w:rPr>
        <w:t>dieramkan</w:t>
      </w:r>
      <w:r w:rsidR="00BD4C95">
        <w:rPr>
          <w:rFonts w:ascii="Arial" w:eastAsia="Times New Roman" w:hAnsi="Arial" w:cs="Arial"/>
          <w:bCs/>
          <w:lang w:val="id-ID"/>
        </w:rPr>
        <w:t xml:space="preserve"> </w:t>
      </w:r>
      <w:r w:rsidR="00BD4C95" w:rsidRPr="00091A25">
        <w:rPr>
          <w:rFonts w:ascii="Arial" w:eastAsia="Times New Roman" w:hAnsi="Arial" w:cs="Arial"/>
          <w:bCs/>
        </w:rPr>
        <w:t>selama 2-4 jam pada</w:t>
      </w:r>
      <w:r w:rsidR="00BD4C95">
        <w:rPr>
          <w:rFonts w:ascii="Arial" w:eastAsia="Times New Roman" w:hAnsi="Arial" w:cs="Arial"/>
          <w:bCs/>
          <w:lang w:val="id-ID"/>
        </w:rPr>
        <w:t xml:space="preserve"> </w:t>
      </w:r>
      <w:r w:rsidR="00BD4C95" w:rsidRPr="00091A25">
        <w:rPr>
          <w:rFonts w:ascii="Arial" w:eastAsia="Times New Roman" w:hAnsi="Arial" w:cs="Arial"/>
          <w:bCs/>
        </w:rPr>
        <w:t>suhu 37</w:t>
      </w:r>
      <w:r w:rsidR="00BD4C95" w:rsidRPr="00091A25">
        <w:rPr>
          <w:rFonts w:ascii="Arial" w:eastAsia="Times New Roman" w:hAnsi="Arial" w:cs="Arial"/>
          <w:bCs/>
          <w:vertAlign w:val="superscript"/>
        </w:rPr>
        <w:t>0</w:t>
      </w:r>
      <w:r w:rsidR="00BD4C95" w:rsidRPr="00091A25">
        <w:rPr>
          <w:rFonts w:ascii="Arial" w:eastAsia="Times New Roman" w:hAnsi="Arial" w:cs="Arial"/>
          <w:bCs/>
        </w:rPr>
        <w:t>C untuk</w:t>
      </w:r>
      <w:r w:rsidR="00BD4C95">
        <w:rPr>
          <w:rFonts w:ascii="Arial" w:eastAsia="Times New Roman" w:hAnsi="Arial" w:cs="Arial"/>
          <w:bCs/>
          <w:lang w:val="id-ID"/>
        </w:rPr>
        <w:t xml:space="preserve"> </w:t>
      </w:r>
      <w:r w:rsidR="00BD4C95" w:rsidRPr="00091A25">
        <w:rPr>
          <w:rFonts w:ascii="Arial" w:eastAsia="Times New Roman" w:hAnsi="Arial" w:cs="Arial"/>
          <w:bCs/>
        </w:rPr>
        <w:t>menyamakan</w:t>
      </w:r>
      <w:r w:rsidR="00BD4C95">
        <w:rPr>
          <w:rFonts w:ascii="Arial" w:eastAsia="Times New Roman" w:hAnsi="Arial" w:cs="Arial"/>
          <w:bCs/>
          <w:lang w:val="id-ID"/>
        </w:rPr>
        <w:t xml:space="preserve"> </w:t>
      </w:r>
      <w:r w:rsidR="00BD4C95" w:rsidRPr="00091A25">
        <w:rPr>
          <w:rFonts w:ascii="Arial" w:eastAsia="Times New Roman" w:hAnsi="Arial" w:cs="Arial"/>
          <w:bCs/>
        </w:rPr>
        <w:t>pertumbuhan. Penambahan</w:t>
      </w:r>
      <w:r w:rsidR="00BD4C95">
        <w:rPr>
          <w:rFonts w:ascii="Arial" w:eastAsia="Times New Roman" w:hAnsi="Arial" w:cs="Arial"/>
          <w:bCs/>
          <w:lang w:val="id-ID"/>
        </w:rPr>
        <w:t xml:space="preserve"> </w:t>
      </w:r>
      <w:r w:rsidR="00BD4C95" w:rsidRPr="00091A25">
        <w:rPr>
          <w:rFonts w:ascii="Arial" w:eastAsia="Times New Roman" w:hAnsi="Arial" w:cs="Arial"/>
          <w:bCs/>
        </w:rPr>
        <w:t>aquades</w:t>
      </w:r>
      <w:r w:rsidR="00BD4C95">
        <w:rPr>
          <w:rFonts w:ascii="Arial" w:eastAsia="Times New Roman" w:hAnsi="Arial" w:cs="Arial"/>
          <w:bCs/>
          <w:lang w:val="id-ID"/>
        </w:rPr>
        <w:t xml:space="preserve"> </w:t>
      </w:r>
      <w:r w:rsidR="00BD4C95" w:rsidRPr="00091A25">
        <w:rPr>
          <w:rFonts w:ascii="Arial" w:eastAsia="Times New Roman" w:hAnsi="Arial" w:cs="Arial"/>
          <w:bCs/>
        </w:rPr>
        <w:t>steril</w:t>
      </w:r>
      <w:r w:rsidR="00BD4C95">
        <w:rPr>
          <w:rFonts w:ascii="Arial" w:eastAsia="Times New Roman" w:hAnsi="Arial" w:cs="Arial"/>
          <w:bCs/>
          <w:lang w:val="id-ID"/>
        </w:rPr>
        <w:t xml:space="preserve"> </w:t>
      </w:r>
      <w:r w:rsidR="00BD4C95" w:rsidRPr="00091A25">
        <w:rPr>
          <w:rFonts w:ascii="Arial" w:eastAsia="Times New Roman" w:hAnsi="Arial" w:cs="Arial"/>
          <w:bCs/>
        </w:rPr>
        <w:t>dilakukan</w:t>
      </w:r>
      <w:r w:rsidR="00BD4C95">
        <w:rPr>
          <w:rFonts w:ascii="Arial" w:eastAsia="Times New Roman" w:hAnsi="Arial" w:cs="Arial"/>
          <w:bCs/>
          <w:lang w:val="id-ID"/>
        </w:rPr>
        <w:t xml:space="preserve"> </w:t>
      </w:r>
      <w:r w:rsidR="00BD4C95" w:rsidRPr="00091A25">
        <w:rPr>
          <w:rFonts w:ascii="Arial" w:eastAsia="Times New Roman" w:hAnsi="Arial" w:cs="Arial"/>
          <w:bCs/>
        </w:rPr>
        <w:t>sampai</w:t>
      </w:r>
      <w:r w:rsidR="00BD4C95">
        <w:rPr>
          <w:rFonts w:ascii="Arial" w:eastAsia="Times New Roman" w:hAnsi="Arial" w:cs="Arial"/>
          <w:bCs/>
          <w:lang w:val="id-ID"/>
        </w:rPr>
        <w:t xml:space="preserve"> </w:t>
      </w:r>
      <w:r w:rsidR="00BD4C95" w:rsidRPr="00091A25">
        <w:rPr>
          <w:rFonts w:ascii="Arial" w:eastAsia="Times New Roman" w:hAnsi="Arial" w:cs="Arial"/>
          <w:bCs/>
        </w:rPr>
        <w:t>kekeruhan</w:t>
      </w:r>
      <w:r w:rsidR="00BD4C95">
        <w:rPr>
          <w:rFonts w:ascii="Arial" w:eastAsia="Times New Roman" w:hAnsi="Arial" w:cs="Arial"/>
          <w:bCs/>
          <w:lang w:val="id-ID"/>
        </w:rPr>
        <w:t xml:space="preserve"> </w:t>
      </w:r>
      <w:proofErr w:type="gramStart"/>
      <w:r w:rsidR="00BD4C95" w:rsidRPr="00091A25">
        <w:rPr>
          <w:rFonts w:ascii="Arial" w:eastAsia="Times New Roman" w:hAnsi="Arial" w:cs="Arial"/>
          <w:bCs/>
        </w:rPr>
        <w:t>sama</w:t>
      </w:r>
      <w:proofErr w:type="gramEnd"/>
      <w:r w:rsidR="00BD4C95">
        <w:rPr>
          <w:rFonts w:ascii="Arial" w:eastAsia="Times New Roman" w:hAnsi="Arial" w:cs="Arial"/>
          <w:bCs/>
          <w:lang w:val="id-ID"/>
        </w:rPr>
        <w:t xml:space="preserve"> </w:t>
      </w:r>
      <w:r w:rsidR="00BD4C95" w:rsidRPr="00091A25">
        <w:rPr>
          <w:rFonts w:ascii="Arial" w:eastAsia="Times New Roman" w:hAnsi="Arial" w:cs="Arial"/>
          <w:bCs/>
        </w:rPr>
        <w:t>dengan</w:t>
      </w:r>
      <w:r w:rsidR="00BD4C95">
        <w:rPr>
          <w:rFonts w:ascii="Arial" w:eastAsia="Times New Roman" w:hAnsi="Arial" w:cs="Arial"/>
          <w:bCs/>
          <w:lang w:val="id-ID"/>
        </w:rPr>
        <w:t xml:space="preserve"> </w:t>
      </w:r>
      <w:r w:rsidR="00BD4C95" w:rsidRPr="00091A25">
        <w:rPr>
          <w:rFonts w:ascii="Arial" w:eastAsia="Times New Roman" w:hAnsi="Arial" w:cs="Arial"/>
          <w:bCs/>
        </w:rPr>
        <w:t>kekeruhan</w:t>
      </w:r>
      <w:r w:rsidR="00BD4C95">
        <w:rPr>
          <w:rFonts w:ascii="Arial" w:eastAsia="Times New Roman" w:hAnsi="Arial" w:cs="Arial"/>
          <w:bCs/>
          <w:lang w:val="id-ID"/>
        </w:rPr>
        <w:t xml:space="preserve"> </w:t>
      </w:r>
      <w:r w:rsidR="00BD4C95" w:rsidRPr="00091A25">
        <w:rPr>
          <w:rFonts w:ascii="Arial" w:eastAsia="Times New Roman" w:hAnsi="Arial" w:cs="Arial"/>
          <w:bCs/>
        </w:rPr>
        <w:t>larutan</w:t>
      </w:r>
      <w:r w:rsidR="00BD4C95">
        <w:rPr>
          <w:rFonts w:ascii="Arial" w:eastAsia="Times New Roman" w:hAnsi="Arial" w:cs="Arial"/>
          <w:bCs/>
          <w:lang w:val="id-ID"/>
        </w:rPr>
        <w:t xml:space="preserve"> </w:t>
      </w:r>
      <w:r w:rsidR="00BD4C95" w:rsidRPr="00091A25">
        <w:rPr>
          <w:rFonts w:ascii="Arial" w:eastAsia="Times New Roman" w:hAnsi="Arial" w:cs="Arial"/>
          <w:bCs/>
        </w:rPr>
        <w:t>standar.</w:t>
      </w:r>
      <w:r>
        <w:rPr>
          <w:rFonts w:ascii="Arial" w:eastAsia="Times New Roman" w:hAnsi="Arial" w:cs="Arial"/>
          <w:bCs/>
        </w:rPr>
        <w:t xml:space="preserve"> </w:t>
      </w:r>
      <w:r w:rsidR="00BD4C95" w:rsidRPr="00091A25">
        <w:rPr>
          <w:rFonts w:ascii="Arial" w:eastAsia="Times New Roman" w:hAnsi="Arial" w:cs="Arial"/>
          <w:bCs/>
        </w:rPr>
        <w:t>Tabung yang berisi</w:t>
      </w:r>
      <w:r w:rsidR="00BD4C95">
        <w:rPr>
          <w:rFonts w:ascii="Arial" w:eastAsia="Times New Roman" w:hAnsi="Arial" w:cs="Arial"/>
          <w:bCs/>
          <w:lang w:val="id-ID"/>
        </w:rPr>
        <w:t xml:space="preserve"> </w:t>
      </w:r>
      <w:r w:rsidR="00BD4C95" w:rsidRPr="00091A25">
        <w:rPr>
          <w:rFonts w:ascii="Arial" w:eastAsia="Times New Roman" w:hAnsi="Arial" w:cs="Arial"/>
          <w:bCs/>
        </w:rPr>
        <w:t>ekstrak garlic dengan</w:t>
      </w:r>
      <w:r w:rsidR="00BD4C95">
        <w:rPr>
          <w:rFonts w:ascii="Arial" w:eastAsia="Times New Roman" w:hAnsi="Arial" w:cs="Arial"/>
          <w:bCs/>
          <w:lang w:val="id-ID"/>
        </w:rPr>
        <w:t xml:space="preserve"> </w:t>
      </w:r>
      <w:r w:rsidR="00BD4C95" w:rsidRPr="00091A25">
        <w:rPr>
          <w:rFonts w:ascii="Arial" w:eastAsia="Times New Roman" w:hAnsi="Arial" w:cs="Arial"/>
          <w:bCs/>
        </w:rPr>
        <w:t>berbagai</w:t>
      </w:r>
      <w:r w:rsidR="00BD4C95">
        <w:rPr>
          <w:rFonts w:ascii="Arial" w:eastAsia="Times New Roman" w:hAnsi="Arial" w:cs="Arial"/>
          <w:bCs/>
          <w:lang w:val="id-ID"/>
        </w:rPr>
        <w:t xml:space="preserve"> </w:t>
      </w:r>
      <w:r w:rsidR="00BD4C95" w:rsidRPr="00091A25">
        <w:rPr>
          <w:rFonts w:ascii="Arial" w:eastAsia="Times New Roman" w:hAnsi="Arial" w:cs="Arial"/>
          <w:bCs/>
        </w:rPr>
        <w:t>konsentrasi</w:t>
      </w:r>
      <w:r w:rsidR="00BD4C95">
        <w:rPr>
          <w:rFonts w:ascii="Arial" w:eastAsia="Times New Roman" w:hAnsi="Arial" w:cs="Arial"/>
          <w:bCs/>
          <w:lang w:val="id-ID"/>
        </w:rPr>
        <w:t xml:space="preserve"> </w:t>
      </w:r>
      <w:r w:rsidR="00BD4C95" w:rsidRPr="00091A25">
        <w:rPr>
          <w:rFonts w:ascii="Arial" w:eastAsia="Times New Roman" w:hAnsi="Arial" w:cs="Arial"/>
          <w:bCs/>
        </w:rPr>
        <w:t xml:space="preserve">ditambah </w:t>
      </w:r>
      <w:r w:rsidR="00BD4C95">
        <w:rPr>
          <w:rFonts w:ascii="Arial" w:eastAsia="Times New Roman" w:hAnsi="Arial" w:cs="Arial"/>
          <w:bCs/>
        </w:rPr>
        <w:t>0</w:t>
      </w:r>
      <w:proofErr w:type="gramStart"/>
      <w:r w:rsidR="00BD4C95">
        <w:rPr>
          <w:rFonts w:ascii="Arial" w:eastAsia="Times New Roman" w:hAnsi="Arial" w:cs="Arial"/>
          <w:bCs/>
        </w:rPr>
        <w:t>,</w:t>
      </w:r>
      <w:r w:rsidR="00BD4C95" w:rsidRPr="00091A25">
        <w:rPr>
          <w:rFonts w:ascii="Arial" w:eastAsia="Times New Roman" w:hAnsi="Arial" w:cs="Arial"/>
          <w:bCs/>
        </w:rPr>
        <w:t>1</w:t>
      </w:r>
      <w:proofErr w:type="gramEnd"/>
      <w:r w:rsidR="00BD4C95">
        <w:rPr>
          <w:rFonts w:ascii="Arial" w:eastAsia="Times New Roman" w:hAnsi="Arial" w:cs="Arial"/>
          <w:bCs/>
          <w:lang w:val="id-ID"/>
        </w:rPr>
        <w:t xml:space="preserve"> </w:t>
      </w:r>
      <w:r w:rsidR="00BD4C95" w:rsidRPr="00091A25">
        <w:rPr>
          <w:rFonts w:ascii="Arial" w:eastAsia="Times New Roman" w:hAnsi="Arial" w:cs="Arial"/>
          <w:bCs/>
        </w:rPr>
        <w:t>ml larutan</w:t>
      </w:r>
      <w:r w:rsidR="00BD4C95">
        <w:rPr>
          <w:rFonts w:ascii="Arial" w:eastAsia="Times New Roman" w:hAnsi="Arial" w:cs="Arial"/>
          <w:bCs/>
          <w:lang w:val="id-ID"/>
        </w:rPr>
        <w:t xml:space="preserve"> </w:t>
      </w:r>
      <w:r w:rsidR="00BD4C95">
        <w:rPr>
          <w:rFonts w:ascii="Arial" w:eastAsia="Times New Roman" w:hAnsi="Arial" w:cs="Arial"/>
          <w:bCs/>
        </w:rPr>
        <w:t>suspensi</w:t>
      </w:r>
      <w:r w:rsidR="00BD4C95">
        <w:rPr>
          <w:rFonts w:ascii="Arial" w:eastAsia="Times New Roman" w:hAnsi="Arial" w:cs="Arial"/>
          <w:bCs/>
          <w:lang w:val="id-ID"/>
        </w:rPr>
        <w:t xml:space="preserve"> </w:t>
      </w:r>
      <w:r w:rsidR="00BD4C95" w:rsidRPr="00091A25">
        <w:rPr>
          <w:rFonts w:ascii="Arial" w:eastAsia="Times New Roman" w:hAnsi="Arial" w:cs="Arial"/>
          <w:bCs/>
        </w:rPr>
        <w:t xml:space="preserve">bakteri, </w:t>
      </w:r>
      <w:r w:rsidR="00BD4C95" w:rsidRPr="00091A25">
        <w:rPr>
          <w:rFonts w:ascii="Arial" w:eastAsia="Times New Roman" w:hAnsi="Arial" w:cs="Arial"/>
          <w:bCs/>
        </w:rPr>
        <w:lastRenderedPageBreak/>
        <w:t>dicampur</w:t>
      </w:r>
      <w:r w:rsidR="00BD4C95">
        <w:rPr>
          <w:rFonts w:ascii="Arial" w:eastAsia="Times New Roman" w:hAnsi="Arial" w:cs="Arial"/>
          <w:bCs/>
          <w:lang w:val="id-ID"/>
        </w:rPr>
        <w:t xml:space="preserve"> </w:t>
      </w:r>
      <w:r w:rsidR="00BD4C95">
        <w:rPr>
          <w:rFonts w:ascii="Arial" w:eastAsia="Times New Roman" w:hAnsi="Arial" w:cs="Arial"/>
          <w:bCs/>
        </w:rPr>
        <w:t>sampai homogen</w:t>
      </w:r>
      <w:r w:rsidR="00BD4C95" w:rsidRPr="00091A25">
        <w:rPr>
          <w:rFonts w:ascii="Arial" w:eastAsia="Times New Roman" w:hAnsi="Arial" w:cs="Arial"/>
          <w:bCs/>
        </w:rPr>
        <w:t>.</w:t>
      </w:r>
      <w:r w:rsidR="00BD4C95">
        <w:rPr>
          <w:rFonts w:ascii="Arial" w:eastAsia="Times New Roman" w:hAnsi="Arial" w:cs="Arial"/>
          <w:bCs/>
          <w:lang w:val="id-ID"/>
        </w:rPr>
        <w:t xml:space="preserve"> </w:t>
      </w:r>
      <w:proofErr w:type="gramStart"/>
      <w:r w:rsidR="00BD4C95" w:rsidRPr="00091A25">
        <w:rPr>
          <w:rFonts w:ascii="Arial" w:eastAsia="Times New Roman" w:hAnsi="Arial" w:cs="Arial"/>
          <w:bCs/>
        </w:rPr>
        <w:t>Lakukan</w:t>
      </w:r>
      <w:r w:rsidR="00BD4C95">
        <w:rPr>
          <w:rFonts w:ascii="Arial" w:eastAsia="Times New Roman" w:hAnsi="Arial" w:cs="Arial"/>
          <w:bCs/>
          <w:lang w:val="id-ID"/>
        </w:rPr>
        <w:t xml:space="preserve"> </w:t>
      </w:r>
      <w:r w:rsidR="00BD4C95" w:rsidRPr="00091A25">
        <w:rPr>
          <w:rFonts w:ascii="Arial" w:eastAsia="Times New Roman" w:hAnsi="Arial" w:cs="Arial"/>
          <w:bCs/>
        </w:rPr>
        <w:t>pengenceran</w:t>
      </w:r>
      <w:r w:rsidR="00BD4C95">
        <w:rPr>
          <w:rFonts w:ascii="Arial" w:eastAsia="Times New Roman" w:hAnsi="Arial" w:cs="Arial"/>
          <w:bCs/>
          <w:lang w:val="id-ID"/>
        </w:rPr>
        <w:t xml:space="preserve"> </w:t>
      </w:r>
      <w:r w:rsidR="00BD4C95" w:rsidRPr="00091A25">
        <w:rPr>
          <w:rFonts w:ascii="Arial" w:eastAsia="Times New Roman" w:hAnsi="Arial" w:cs="Arial"/>
          <w:bCs/>
        </w:rPr>
        <w:t>bertingkat</w:t>
      </w:r>
      <w:r w:rsidR="00BD4C95">
        <w:rPr>
          <w:rFonts w:ascii="Arial" w:eastAsia="Times New Roman" w:hAnsi="Arial" w:cs="Arial"/>
          <w:bCs/>
          <w:lang w:val="id-ID"/>
        </w:rPr>
        <w:t xml:space="preserve"> </w:t>
      </w:r>
      <w:r w:rsidR="00BD4C95" w:rsidRPr="00091A25">
        <w:rPr>
          <w:rFonts w:ascii="Arial" w:eastAsia="Times New Roman" w:hAnsi="Arial" w:cs="Arial"/>
          <w:bCs/>
        </w:rPr>
        <w:t>dengan</w:t>
      </w:r>
      <w:r w:rsidR="00BD4C95">
        <w:rPr>
          <w:rFonts w:ascii="Arial" w:eastAsia="Times New Roman" w:hAnsi="Arial" w:cs="Arial"/>
          <w:bCs/>
          <w:lang w:val="id-ID"/>
        </w:rPr>
        <w:t xml:space="preserve"> </w:t>
      </w:r>
      <w:r w:rsidR="00BD4C95" w:rsidRPr="00091A25">
        <w:rPr>
          <w:rFonts w:ascii="Arial" w:eastAsia="Times New Roman" w:hAnsi="Arial" w:cs="Arial"/>
          <w:bCs/>
        </w:rPr>
        <w:t>aquades</w:t>
      </w:r>
      <w:r w:rsidR="00BD4C95">
        <w:rPr>
          <w:rFonts w:ascii="Arial" w:eastAsia="Times New Roman" w:hAnsi="Arial" w:cs="Arial"/>
          <w:bCs/>
          <w:lang w:val="id-ID"/>
        </w:rPr>
        <w:t xml:space="preserve"> </w:t>
      </w:r>
      <w:r w:rsidR="00BD4C95" w:rsidRPr="00091A25">
        <w:rPr>
          <w:rFonts w:ascii="Arial" w:eastAsia="Times New Roman" w:hAnsi="Arial" w:cs="Arial"/>
          <w:bCs/>
        </w:rPr>
        <w:t>steril</w:t>
      </w:r>
      <w:r w:rsidR="00BD4C95">
        <w:rPr>
          <w:rFonts w:ascii="Arial" w:eastAsia="Times New Roman" w:hAnsi="Arial" w:cs="Arial"/>
          <w:bCs/>
        </w:rPr>
        <w:t xml:space="preserve">, ratakan dengan </w:t>
      </w:r>
      <w:r w:rsidR="00BD4C95" w:rsidRPr="000960F1">
        <w:rPr>
          <w:rFonts w:ascii="Arial" w:eastAsia="Times New Roman" w:hAnsi="Arial" w:cs="Arial"/>
          <w:bCs/>
          <w:i/>
        </w:rPr>
        <w:t>scrapper</w:t>
      </w:r>
      <w:r w:rsidR="00BD4C95">
        <w:rPr>
          <w:rFonts w:ascii="Arial" w:eastAsia="Times New Roman" w:hAnsi="Arial" w:cs="Arial"/>
          <w:bCs/>
          <w:lang w:val="id-ID"/>
        </w:rPr>
        <w:t xml:space="preserve"> </w:t>
      </w:r>
      <w:r w:rsidR="00BD4C95" w:rsidRPr="00091A25">
        <w:rPr>
          <w:rFonts w:ascii="Arial" w:eastAsia="Times New Roman" w:hAnsi="Arial" w:cs="Arial"/>
          <w:bCs/>
        </w:rPr>
        <w:t>kemudian</w:t>
      </w:r>
      <w:r w:rsidR="00BD4C95">
        <w:rPr>
          <w:rFonts w:ascii="Arial" w:eastAsia="Times New Roman" w:hAnsi="Arial" w:cs="Arial"/>
          <w:bCs/>
          <w:lang w:val="id-ID"/>
        </w:rPr>
        <w:t xml:space="preserve"> </w:t>
      </w:r>
      <w:r w:rsidR="00BD4C95" w:rsidRPr="00091A25">
        <w:rPr>
          <w:rFonts w:ascii="Arial" w:eastAsia="Times New Roman" w:hAnsi="Arial" w:cs="Arial"/>
          <w:bCs/>
        </w:rPr>
        <w:t>tanam</w:t>
      </w:r>
      <w:r w:rsidR="00BD4C95">
        <w:rPr>
          <w:rFonts w:ascii="Arial" w:eastAsia="Times New Roman" w:hAnsi="Arial" w:cs="Arial"/>
          <w:bCs/>
          <w:lang w:val="id-ID"/>
        </w:rPr>
        <w:t xml:space="preserve"> </w:t>
      </w:r>
      <w:r w:rsidR="00BD4C95" w:rsidRPr="00091A25">
        <w:rPr>
          <w:rFonts w:ascii="Arial" w:eastAsia="Times New Roman" w:hAnsi="Arial" w:cs="Arial"/>
          <w:bCs/>
        </w:rPr>
        <w:t>pada media agar.</w:t>
      </w:r>
      <w:proofErr w:type="gramEnd"/>
      <w:r w:rsidR="00BD4C95">
        <w:rPr>
          <w:rFonts w:ascii="Arial" w:eastAsia="Times New Roman" w:hAnsi="Arial" w:cs="Arial"/>
          <w:bCs/>
        </w:rPr>
        <w:t xml:space="preserve"> Kontrol diisi dengan media ditambah formalin dan ekstrak 1</w:t>
      </w:r>
      <w:proofErr w:type="gramStart"/>
      <w:r w:rsidR="00BD4C95">
        <w:rPr>
          <w:rFonts w:ascii="Arial" w:eastAsia="Times New Roman" w:hAnsi="Arial" w:cs="Arial"/>
          <w:bCs/>
        </w:rPr>
        <w:t>,56</w:t>
      </w:r>
      <w:proofErr w:type="gramEnd"/>
      <w:r w:rsidR="00BD4C95">
        <w:rPr>
          <w:rFonts w:ascii="Arial" w:eastAsia="Times New Roman" w:hAnsi="Arial" w:cs="Arial"/>
          <w:bCs/>
        </w:rPr>
        <w:t>%.</w:t>
      </w:r>
      <w:r>
        <w:rPr>
          <w:rFonts w:ascii="Arial" w:eastAsia="Times New Roman" w:hAnsi="Arial" w:cs="Arial"/>
          <w:bCs/>
        </w:rPr>
        <w:t xml:space="preserve"> </w:t>
      </w:r>
      <w:r w:rsidR="00BD4C95" w:rsidRPr="00091A25">
        <w:rPr>
          <w:rFonts w:ascii="Arial" w:eastAsia="Times New Roman" w:hAnsi="Arial" w:cs="Arial"/>
          <w:bCs/>
        </w:rPr>
        <w:t>Media agar yang sudah</w:t>
      </w:r>
      <w:r w:rsidR="00BD4C95">
        <w:rPr>
          <w:rFonts w:ascii="Arial" w:eastAsia="Times New Roman" w:hAnsi="Arial" w:cs="Arial"/>
          <w:bCs/>
          <w:lang w:val="id-ID"/>
        </w:rPr>
        <w:t xml:space="preserve"> </w:t>
      </w:r>
      <w:r w:rsidR="00BD4C95" w:rsidRPr="00091A25">
        <w:rPr>
          <w:rFonts w:ascii="Arial" w:eastAsia="Times New Roman" w:hAnsi="Arial" w:cs="Arial"/>
          <w:bCs/>
        </w:rPr>
        <w:t>berisi</w:t>
      </w:r>
      <w:r w:rsidR="00BD4C95">
        <w:rPr>
          <w:rFonts w:ascii="Arial" w:eastAsia="Times New Roman" w:hAnsi="Arial" w:cs="Arial"/>
          <w:bCs/>
          <w:lang w:val="id-ID"/>
        </w:rPr>
        <w:t xml:space="preserve"> </w:t>
      </w:r>
      <w:r w:rsidR="00BD4C95" w:rsidRPr="00091A25">
        <w:rPr>
          <w:rFonts w:ascii="Arial" w:eastAsia="Times New Roman" w:hAnsi="Arial" w:cs="Arial"/>
          <w:bCs/>
        </w:rPr>
        <w:t>campuran</w:t>
      </w:r>
      <w:r w:rsidR="00BD4C95">
        <w:rPr>
          <w:rFonts w:ascii="Arial" w:eastAsia="Times New Roman" w:hAnsi="Arial" w:cs="Arial"/>
          <w:bCs/>
          <w:lang w:val="id-ID"/>
        </w:rPr>
        <w:t xml:space="preserve"> </w:t>
      </w:r>
      <w:r w:rsidR="00BD4C95" w:rsidRPr="00091A25">
        <w:rPr>
          <w:rFonts w:ascii="Arial" w:eastAsia="Times New Roman" w:hAnsi="Arial" w:cs="Arial"/>
          <w:bCs/>
        </w:rPr>
        <w:t>ekstrak garlic berbagai</w:t>
      </w:r>
      <w:r w:rsidR="00BD4C95">
        <w:rPr>
          <w:rFonts w:ascii="Arial" w:eastAsia="Times New Roman" w:hAnsi="Arial" w:cs="Arial"/>
          <w:bCs/>
          <w:lang w:val="id-ID"/>
        </w:rPr>
        <w:t xml:space="preserve"> </w:t>
      </w:r>
      <w:r w:rsidR="00BD4C95" w:rsidRPr="00091A25">
        <w:rPr>
          <w:rFonts w:ascii="Arial" w:eastAsia="Times New Roman" w:hAnsi="Arial" w:cs="Arial"/>
          <w:bCs/>
        </w:rPr>
        <w:t>konsentrasi</w:t>
      </w:r>
      <w:r w:rsidR="00BD4C95">
        <w:rPr>
          <w:rFonts w:ascii="Arial" w:eastAsia="Times New Roman" w:hAnsi="Arial" w:cs="Arial"/>
          <w:bCs/>
          <w:lang w:val="id-ID"/>
        </w:rPr>
        <w:t xml:space="preserve"> </w:t>
      </w:r>
      <w:r w:rsidR="00BD4C95" w:rsidRPr="00091A25">
        <w:rPr>
          <w:rFonts w:ascii="Arial" w:eastAsia="Times New Roman" w:hAnsi="Arial" w:cs="Arial"/>
          <w:bCs/>
        </w:rPr>
        <w:t>dengan</w:t>
      </w:r>
      <w:r w:rsidR="00BD4C95">
        <w:rPr>
          <w:rFonts w:ascii="Arial" w:eastAsia="Times New Roman" w:hAnsi="Arial" w:cs="Arial"/>
          <w:bCs/>
          <w:lang w:val="id-ID"/>
        </w:rPr>
        <w:t xml:space="preserve"> </w:t>
      </w:r>
      <w:r w:rsidR="00BD4C95" w:rsidRPr="00091A25">
        <w:rPr>
          <w:rFonts w:ascii="Arial" w:eastAsia="Times New Roman" w:hAnsi="Arial" w:cs="Arial"/>
          <w:bCs/>
        </w:rPr>
        <w:t>larutan</w:t>
      </w:r>
      <w:r w:rsidR="00BD4C95">
        <w:rPr>
          <w:rFonts w:ascii="Arial" w:eastAsia="Times New Roman" w:hAnsi="Arial" w:cs="Arial"/>
          <w:bCs/>
          <w:lang w:val="id-ID"/>
        </w:rPr>
        <w:t xml:space="preserve"> </w:t>
      </w:r>
      <w:r w:rsidR="00BD4C95">
        <w:rPr>
          <w:rFonts w:ascii="Arial" w:eastAsia="Times New Roman" w:hAnsi="Arial" w:cs="Arial"/>
          <w:bCs/>
        </w:rPr>
        <w:t>suspensi</w:t>
      </w:r>
      <w:r w:rsidR="00BD4C95">
        <w:rPr>
          <w:rFonts w:ascii="Arial" w:eastAsia="Times New Roman" w:hAnsi="Arial" w:cs="Arial"/>
          <w:bCs/>
          <w:lang w:val="id-ID"/>
        </w:rPr>
        <w:t xml:space="preserve"> </w:t>
      </w:r>
      <w:r w:rsidR="00BD4C95" w:rsidRPr="00091A25">
        <w:rPr>
          <w:rFonts w:ascii="Arial" w:eastAsia="Times New Roman" w:hAnsi="Arial" w:cs="Arial"/>
          <w:bCs/>
        </w:rPr>
        <w:t>bakteri</w:t>
      </w:r>
      <w:r w:rsidR="00BD4C95">
        <w:rPr>
          <w:rFonts w:ascii="Arial" w:eastAsia="Times New Roman" w:hAnsi="Arial" w:cs="Arial"/>
          <w:bCs/>
          <w:lang w:val="id-ID"/>
        </w:rPr>
        <w:t xml:space="preserve"> </w:t>
      </w:r>
      <w:r w:rsidR="00BD4C95" w:rsidRPr="00091A25">
        <w:rPr>
          <w:rFonts w:ascii="Arial" w:eastAsia="Times New Roman" w:hAnsi="Arial" w:cs="Arial"/>
          <w:bCs/>
        </w:rPr>
        <w:t>termasuk</w:t>
      </w:r>
      <w:r w:rsidR="00BD4C95">
        <w:rPr>
          <w:rFonts w:ascii="Arial" w:eastAsia="Times New Roman" w:hAnsi="Arial" w:cs="Arial"/>
          <w:bCs/>
          <w:lang w:val="id-ID"/>
        </w:rPr>
        <w:t xml:space="preserve"> </w:t>
      </w:r>
      <w:r w:rsidR="00BD4C95">
        <w:rPr>
          <w:rFonts w:ascii="Arial" w:eastAsia="Times New Roman" w:hAnsi="Arial" w:cs="Arial"/>
          <w:bCs/>
        </w:rPr>
        <w:t>kontrol</w:t>
      </w:r>
      <w:r w:rsidR="00BD4C95">
        <w:rPr>
          <w:rFonts w:ascii="Arial" w:eastAsia="Times New Roman" w:hAnsi="Arial" w:cs="Arial"/>
          <w:bCs/>
          <w:lang w:val="id-ID"/>
        </w:rPr>
        <w:t xml:space="preserve"> </w:t>
      </w:r>
      <w:r w:rsidR="00BD4C95" w:rsidRPr="00091A25">
        <w:rPr>
          <w:rFonts w:ascii="Arial" w:eastAsia="Times New Roman" w:hAnsi="Arial" w:cs="Arial"/>
          <w:bCs/>
        </w:rPr>
        <w:t>di</w:t>
      </w:r>
      <w:r w:rsidR="00BD4C95">
        <w:rPr>
          <w:rFonts w:ascii="Arial" w:eastAsia="Times New Roman" w:hAnsi="Arial" w:cs="Arial"/>
          <w:bCs/>
        </w:rPr>
        <w:t>masukkan ke dalam incubator selama</w:t>
      </w:r>
      <w:r w:rsidR="00BD4C95" w:rsidRPr="00091A25">
        <w:rPr>
          <w:rFonts w:ascii="Arial" w:eastAsia="Times New Roman" w:hAnsi="Arial" w:cs="Arial"/>
          <w:bCs/>
        </w:rPr>
        <w:t xml:space="preserve"> 48 jam pada</w:t>
      </w:r>
      <w:r w:rsidR="00BD4C95">
        <w:rPr>
          <w:rFonts w:ascii="Arial" w:eastAsia="Times New Roman" w:hAnsi="Arial" w:cs="Arial"/>
          <w:bCs/>
          <w:lang w:val="id-ID"/>
        </w:rPr>
        <w:t xml:space="preserve"> </w:t>
      </w:r>
      <w:r w:rsidR="00BD4C95" w:rsidRPr="00091A25">
        <w:rPr>
          <w:rFonts w:ascii="Arial" w:eastAsia="Times New Roman" w:hAnsi="Arial" w:cs="Arial"/>
          <w:bCs/>
        </w:rPr>
        <w:t>suhu 37</w:t>
      </w:r>
      <w:r w:rsidR="00BD4C95" w:rsidRPr="00091A25">
        <w:rPr>
          <w:rFonts w:ascii="Arial" w:eastAsia="Times New Roman" w:hAnsi="Arial" w:cs="Arial"/>
          <w:bCs/>
          <w:vertAlign w:val="superscript"/>
        </w:rPr>
        <w:t>0</w:t>
      </w:r>
      <w:r w:rsidR="00BD4C95" w:rsidRPr="00091A25">
        <w:rPr>
          <w:rFonts w:ascii="Arial" w:eastAsia="Times New Roman" w:hAnsi="Arial" w:cs="Arial"/>
          <w:bCs/>
        </w:rPr>
        <w:t xml:space="preserve">C. </w:t>
      </w:r>
      <w:proofErr w:type="gramStart"/>
      <w:r w:rsidR="00BD4C95" w:rsidRPr="00091A25">
        <w:rPr>
          <w:rFonts w:ascii="Arial" w:eastAsia="Times New Roman" w:hAnsi="Arial" w:cs="Arial"/>
          <w:bCs/>
        </w:rPr>
        <w:t>Hasil yang didapat</w:t>
      </w:r>
      <w:r w:rsidR="00BD4C95">
        <w:rPr>
          <w:rFonts w:ascii="Arial" w:eastAsia="Times New Roman" w:hAnsi="Arial" w:cs="Arial"/>
          <w:bCs/>
          <w:lang w:val="id-ID"/>
        </w:rPr>
        <w:t xml:space="preserve"> </w:t>
      </w:r>
      <w:r w:rsidR="00BD4C95" w:rsidRPr="00091A25">
        <w:rPr>
          <w:rFonts w:ascii="Arial" w:eastAsia="Times New Roman" w:hAnsi="Arial" w:cs="Arial"/>
          <w:bCs/>
        </w:rPr>
        <w:t>jika</w:t>
      </w:r>
      <w:r w:rsidR="00BD4C95">
        <w:rPr>
          <w:rFonts w:ascii="Arial" w:eastAsia="Times New Roman" w:hAnsi="Arial" w:cs="Arial"/>
          <w:bCs/>
          <w:lang w:val="id-ID"/>
        </w:rPr>
        <w:t xml:space="preserve"> </w:t>
      </w:r>
      <w:r w:rsidR="00BD4C95" w:rsidRPr="00091A25">
        <w:rPr>
          <w:rFonts w:ascii="Arial" w:eastAsia="Times New Roman" w:hAnsi="Arial" w:cs="Arial"/>
          <w:bCs/>
        </w:rPr>
        <w:t>pada</w:t>
      </w:r>
      <w:r w:rsidR="00BD4C95">
        <w:rPr>
          <w:rFonts w:ascii="Arial" w:eastAsia="Times New Roman" w:hAnsi="Arial" w:cs="Arial"/>
          <w:bCs/>
          <w:lang w:val="id-ID"/>
        </w:rPr>
        <w:t xml:space="preserve"> </w:t>
      </w:r>
      <w:r w:rsidR="00BD4C95" w:rsidRPr="00091A25">
        <w:rPr>
          <w:rFonts w:ascii="Arial" w:eastAsia="Times New Roman" w:hAnsi="Arial" w:cs="Arial"/>
          <w:bCs/>
        </w:rPr>
        <w:t>konsentrasi</w:t>
      </w:r>
      <w:r w:rsidR="00BD4C95">
        <w:rPr>
          <w:rFonts w:ascii="Arial" w:eastAsia="Times New Roman" w:hAnsi="Arial" w:cs="Arial"/>
          <w:bCs/>
          <w:lang w:val="id-ID"/>
        </w:rPr>
        <w:t xml:space="preserve"> </w:t>
      </w:r>
      <w:r w:rsidR="00BD4C95" w:rsidRPr="00091A25">
        <w:rPr>
          <w:rFonts w:ascii="Arial" w:eastAsia="Times New Roman" w:hAnsi="Arial" w:cs="Arial"/>
          <w:bCs/>
        </w:rPr>
        <w:t>tertentu</w:t>
      </w:r>
      <w:r w:rsidR="00BD4C95">
        <w:rPr>
          <w:rFonts w:ascii="Arial" w:eastAsia="Times New Roman" w:hAnsi="Arial" w:cs="Arial"/>
          <w:bCs/>
          <w:lang w:val="id-ID"/>
        </w:rPr>
        <w:t xml:space="preserve"> </w:t>
      </w:r>
      <w:r w:rsidR="00BD4C95" w:rsidRPr="00091A25">
        <w:rPr>
          <w:rFonts w:ascii="Arial" w:eastAsia="Times New Roman" w:hAnsi="Arial" w:cs="Arial"/>
          <w:bCs/>
        </w:rPr>
        <w:t>tidak</w:t>
      </w:r>
      <w:r w:rsidR="00BD4C95">
        <w:rPr>
          <w:rFonts w:ascii="Arial" w:eastAsia="Times New Roman" w:hAnsi="Arial" w:cs="Arial"/>
          <w:bCs/>
          <w:lang w:val="id-ID"/>
        </w:rPr>
        <w:t xml:space="preserve"> </w:t>
      </w:r>
      <w:r w:rsidR="00BD4C95" w:rsidRPr="00091A25">
        <w:rPr>
          <w:rFonts w:ascii="Arial" w:eastAsia="Times New Roman" w:hAnsi="Arial" w:cs="Arial"/>
          <w:bCs/>
        </w:rPr>
        <w:t>terdapat</w:t>
      </w:r>
      <w:r w:rsidR="00BD4C95">
        <w:rPr>
          <w:rFonts w:ascii="Arial" w:eastAsia="Times New Roman" w:hAnsi="Arial" w:cs="Arial"/>
          <w:bCs/>
          <w:lang w:val="id-ID"/>
        </w:rPr>
        <w:t xml:space="preserve"> </w:t>
      </w:r>
      <w:r w:rsidR="00BD4C95">
        <w:rPr>
          <w:rFonts w:ascii="Arial" w:eastAsia="Times New Roman" w:hAnsi="Arial" w:cs="Arial"/>
          <w:bCs/>
        </w:rPr>
        <w:t>kekeruhan</w:t>
      </w:r>
      <w:r w:rsidR="00BD4C95">
        <w:rPr>
          <w:rFonts w:ascii="Arial" w:eastAsia="Times New Roman" w:hAnsi="Arial" w:cs="Arial"/>
          <w:bCs/>
          <w:lang w:val="id-ID"/>
        </w:rPr>
        <w:t xml:space="preserve"> </w:t>
      </w:r>
      <w:r w:rsidR="00BD4C95" w:rsidRPr="00091A25">
        <w:rPr>
          <w:rFonts w:ascii="Arial" w:eastAsia="Times New Roman" w:hAnsi="Arial" w:cs="Arial"/>
          <w:bCs/>
        </w:rPr>
        <w:t>adalah</w:t>
      </w:r>
      <w:r w:rsidR="00BD4C95">
        <w:rPr>
          <w:rFonts w:ascii="Arial" w:eastAsia="Times New Roman" w:hAnsi="Arial" w:cs="Arial"/>
          <w:bCs/>
          <w:lang w:val="id-ID"/>
        </w:rPr>
        <w:t xml:space="preserve"> </w:t>
      </w:r>
      <w:r w:rsidR="00BD4C95" w:rsidRPr="00091A25">
        <w:rPr>
          <w:rFonts w:ascii="Arial" w:eastAsia="Times New Roman" w:hAnsi="Arial" w:cs="Arial"/>
          <w:bCs/>
        </w:rPr>
        <w:t>konsentrasi</w:t>
      </w:r>
      <w:r w:rsidR="00BD4C95">
        <w:rPr>
          <w:rFonts w:ascii="Arial" w:eastAsia="Times New Roman" w:hAnsi="Arial" w:cs="Arial"/>
          <w:bCs/>
          <w:lang w:val="id-ID"/>
        </w:rPr>
        <w:t xml:space="preserve"> </w:t>
      </w:r>
      <w:r w:rsidR="00BD4C95">
        <w:rPr>
          <w:rFonts w:ascii="Arial" w:eastAsia="Times New Roman" w:hAnsi="Arial" w:cs="Arial"/>
          <w:bCs/>
        </w:rPr>
        <w:t xml:space="preserve">ekstrak garlic </w:t>
      </w:r>
      <w:r w:rsidR="00BD4C95" w:rsidRPr="00091A25">
        <w:rPr>
          <w:rFonts w:ascii="Arial" w:eastAsia="Times New Roman" w:hAnsi="Arial" w:cs="Arial"/>
          <w:bCs/>
        </w:rPr>
        <w:t xml:space="preserve">terkecil yang </w:t>
      </w:r>
      <w:r w:rsidR="00BD4C95">
        <w:rPr>
          <w:rFonts w:ascii="Arial" w:eastAsia="Times New Roman" w:hAnsi="Arial" w:cs="Arial"/>
          <w:bCs/>
        </w:rPr>
        <w:t>bisa</w:t>
      </w:r>
      <w:r w:rsidR="00BD4C95" w:rsidRPr="00091A25">
        <w:rPr>
          <w:rFonts w:ascii="Arial" w:eastAsia="Times New Roman" w:hAnsi="Arial" w:cs="Arial"/>
          <w:bCs/>
        </w:rPr>
        <w:t xml:space="preserve"> men</w:t>
      </w:r>
      <w:r w:rsidR="00BD4C95">
        <w:rPr>
          <w:rFonts w:ascii="Arial" w:eastAsia="Times New Roman" w:hAnsi="Arial" w:cs="Arial"/>
          <w:bCs/>
          <w:lang w:val="id-ID"/>
        </w:rPr>
        <w:t>g</w:t>
      </w:r>
      <w:r w:rsidR="00BD4C95" w:rsidRPr="00091A25">
        <w:rPr>
          <w:rFonts w:ascii="Arial" w:eastAsia="Times New Roman" w:hAnsi="Arial" w:cs="Arial"/>
          <w:bCs/>
        </w:rPr>
        <w:t>hambat</w:t>
      </w:r>
      <w:r w:rsidR="00BD4C95">
        <w:rPr>
          <w:rFonts w:ascii="Arial" w:eastAsia="Times New Roman" w:hAnsi="Arial" w:cs="Arial"/>
          <w:bCs/>
          <w:lang w:val="id-ID"/>
        </w:rPr>
        <w:t xml:space="preserve"> </w:t>
      </w:r>
      <w:r w:rsidR="00BD4C95" w:rsidRPr="00091A25">
        <w:rPr>
          <w:rFonts w:ascii="Arial" w:eastAsia="Times New Roman" w:hAnsi="Arial" w:cs="Arial"/>
          <w:bCs/>
        </w:rPr>
        <w:t>pertumbuhan</w:t>
      </w:r>
      <w:r w:rsidR="00BD4C95">
        <w:rPr>
          <w:rFonts w:ascii="Arial" w:eastAsia="Times New Roman" w:hAnsi="Arial" w:cs="Arial"/>
          <w:bCs/>
          <w:lang w:val="id-ID"/>
        </w:rPr>
        <w:t xml:space="preserve"> </w:t>
      </w:r>
      <w:r w:rsidR="00BD4C95" w:rsidRPr="00091A25">
        <w:rPr>
          <w:rFonts w:ascii="Arial" w:eastAsia="Times New Roman" w:hAnsi="Arial" w:cs="Arial"/>
          <w:bCs/>
        </w:rPr>
        <w:t>bakteri (</w:t>
      </w:r>
      <w:r w:rsidR="00BD4C95">
        <w:rPr>
          <w:rFonts w:ascii="Arial" w:eastAsia="Times New Roman" w:hAnsi="Arial" w:cs="Arial"/>
          <w:bCs/>
        </w:rPr>
        <w:t>KHM</w:t>
      </w:r>
      <w:r w:rsidR="00BD4C95" w:rsidRPr="00091A25">
        <w:rPr>
          <w:rFonts w:ascii="Arial" w:eastAsia="Times New Roman" w:hAnsi="Arial" w:cs="Arial"/>
          <w:bCs/>
        </w:rPr>
        <w:t>).</w:t>
      </w:r>
      <w:proofErr w:type="gramEnd"/>
      <w:r w:rsidR="00BD4C95" w:rsidRPr="00091A25">
        <w:rPr>
          <w:rFonts w:ascii="Arial" w:eastAsia="Times New Roman" w:hAnsi="Arial" w:cs="Arial"/>
          <w:bCs/>
        </w:rPr>
        <w:t xml:space="preserve"> </w:t>
      </w:r>
      <w:r w:rsidR="00BD4C95">
        <w:rPr>
          <w:rFonts w:ascii="Arial" w:eastAsia="Times New Roman" w:hAnsi="Arial" w:cs="Arial"/>
          <w:bCs/>
        </w:rPr>
        <w:t>Pertumbuhan</w:t>
      </w:r>
      <w:r w:rsidR="00BD4C95">
        <w:rPr>
          <w:rFonts w:ascii="Arial" w:eastAsia="Times New Roman" w:hAnsi="Arial" w:cs="Arial"/>
          <w:bCs/>
          <w:lang w:val="id-ID"/>
        </w:rPr>
        <w:t xml:space="preserve"> </w:t>
      </w:r>
      <w:r w:rsidR="00BD4C95" w:rsidRPr="00091A25">
        <w:rPr>
          <w:rFonts w:ascii="Arial" w:eastAsia="Times New Roman" w:hAnsi="Arial" w:cs="Arial"/>
          <w:bCs/>
        </w:rPr>
        <w:t>koloni</w:t>
      </w:r>
      <w:r w:rsidR="00BD4C95">
        <w:rPr>
          <w:rFonts w:ascii="Arial" w:eastAsia="Times New Roman" w:hAnsi="Arial" w:cs="Arial"/>
          <w:bCs/>
          <w:lang w:val="id-ID"/>
        </w:rPr>
        <w:t xml:space="preserve"> </w:t>
      </w:r>
      <w:r w:rsidR="00BD4C95" w:rsidRPr="00091A25">
        <w:rPr>
          <w:rFonts w:ascii="Arial" w:eastAsia="Times New Roman" w:hAnsi="Arial" w:cs="Arial"/>
          <w:bCs/>
        </w:rPr>
        <w:t>bakteri</w:t>
      </w:r>
      <w:r>
        <w:rPr>
          <w:rFonts w:ascii="Arial" w:eastAsia="Times New Roman" w:hAnsi="Arial" w:cs="Arial"/>
          <w:bCs/>
        </w:rPr>
        <w:t xml:space="preserve"> </w:t>
      </w:r>
      <w:r w:rsidR="00BD4C95">
        <w:rPr>
          <w:rFonts w:ascii="Arial" w:eastAsia="Times New Roman" w:hAnsi="Arial" w:cs="Arial"/>
          <w:bCs/>
        </w:rPr>
        <w:t>diamati</w:t>
      </w:r>
      <w:r w:rsidR="00BD4C95">
        <w:rPr>
          <w:rFonts w:ascii="Arial" w:eastAsia="Times New Roman" w:hAnsi="Arial" w:cs="Arial"/>
          <w:bCs/>
          <w:lang w:val="id-ID"/>
        </w:rPr>
        <w:t xml:space="preserve"> </w:t>
      </w:r>
      <w:r w:rsidR="00BD4C95">
        <w:rPr>
          <w:rFonts w:ascii="Arial" w:eastAsia="Times New Roman" w:hAnsi="Arial" w:cs="Arial"/>
          <w:bCs/>
        </w:rPr>
        <w:t xml:space="preserve">dengan melihat zona hambatan menggunakan </w:t>
      </w:r>
      <w:r w:rsidR="00BD4C95" w:rsidRPr="00091A25">
        <w:rPr>
          <w:rFonts w:ascii="Arial" w:eastAsia="Times New Roman" w:hAnsi="Arial" w:cs="Arial"/>
          <w:bCs/>
        </w:rPr>
        <w:t>metode</w:t>
      </w:r>
      <w:r w:rsidR="00BD4C95">
        <w:rPr>
          <w:rFonts w:ascii="Arial" w:eastAsia="Times New Roman" w:hAnsi="Arial" w:cs="Arial"/>
          <w:bCs/>
          <w:lang w:val="id-ID"/>
        </w:rPr>
        <w:t xml:space="preserve"> </w:t>
      </w:r>
      <w:r w:rsidR="00BD4C95" w:rsidRPr="00091A25">
        <w:rPr>
          <w:rFonts w:ascii="Arial" w:eastAsia="Times New Roman" w:hAnsi="Arial" w:cs="Arial"/>
          <w:bCs/>
          <w:i/>
        </w:rPr>
        <w:t xml:space="preserve">Standard Plate </w:t>
      </w:r>
      <w:proofErr w:type="gramStart"/>
      <w:r w:rsidR="00BD4C95" w:rsidRPr="00091A25">
        <w:rPr>
          <w:rFonts w:ascii="Arial" w:eastAsia="Times New Roman" w:hAnsi="Arial" w:cs="Arial"/>
          <w:bCs/>
          <w:i/>
        </w:rPr>
        <w:t>Count</w:t>
      </w:r>
      <w:r w:rsidR="00BD4C95" w:rsidRPr="00091A25">
        <w:rPr>
          <w:rFonts w:ascii="Arial" w:eastAsia="Times New Roman" w:hAnsi="Arial" w:cs="Arial"/>
          <w:bCs/>
        </w:rPr>
        <w:t xml:space="preserve"> </w:t>
      </w:r>
      <w:r w:rsidR="00BD4C95">
        <w:rPr>
          <w:rFonts w:ascii="Arial" w:eastAsia="Times New Roman" w:hAnsi="Arial" w:cs="Arial"/>
          <w:bCs/>
          <w:lang w:val="id-ID"/>
        </w:rPr>
        <w:t xml:space="preserve"> </w:t>
      </w:r>
      <w:r w:rsidR="00BD4C95">
        <w:rPr>
          <w:rFonts w:ascii="Arial" w:eastAsia="Times New Roman" w:hAnsi="Arial" w:cs="Arial"/>
          <w:bCs/>
        </w:rPr>
        <w:t>(</w:t>
      </w:r>
      <w:proofErr w:type="gramEnd"/>
      <w:r w:rsidR="00BD4C95">
        <w:rPr>
          <w:rFonts w:ascii="Arial" w:eastAsia="Times New Roman" w:hAnsi="Arial" w:cs="Arial"/>
          <w:bCs/>
        </w:rPr>
        <w:t>SPC) pada media agar,</w:t>
      </w:r>
      <w:r w:rsidR="00BD4C95" w:rsidRPr="00815456">
        <w:rPr>
          <w:rFonts w:ascii="Arial" w:eastAsia="Times New Roman" w:hAnsi="Arial" w:cs="Arial"/>
          <w:bCs/>
        </w:rPr>
        <w:t xml:space="preserve"> </w:t>
      </w:r>
      <w:r w:rsidR="00BD4C95" w:rsidRPr="00091A25">
        <w:rPr>
          <w:rFonts w:ascii="Arial" w:eastAsia="Times New Roman" w:hAnsi="Arial" w:cs="Arial"/>
          <w:bCs/>
        </w:rPr>
        <w:t>jika</w:t>
      </w:r>
      <w:r w:rsidR="00BD4C95">
        <w:rPr>
          <w:rFonts w:ascii="Arial" w:eastAsia="Times New Roman" w:hAnsi="Arial" w:cs="Arial"/>
          <w:bCs/>
          <w:lang w:val="id-ID"/>
        </w:rPr>
        <w:t xml:space="preserve"> </w:t>
      </w:r>
      <w:r w:rsidR="00BD4C95" w:rsidRPr="00091A25">
        <w:rPr>
          <w:rFonts w:ascii="Arial" w:eastAsia="Times New Roman" w:hAnsi="Arial" w:cs="Arial"/>
          <w:bCs/>
        </w:rPr>
        <w:t>pada</w:t>
      </w:r>
      <w:r w:rsidR="00BD4C95">
        <w:rPr>
          <w:rFonts w:ascii="Arial" w:eastAsia="Times New Roman" w:hAnsi="Arial" w:cs="Arial"/>
          <w:bCs/>
          <w:lang w:val="id-ID"/>
        </w:rPr>
        <w:t xml:space="preserve"> </w:t>
      </w:r>
      <w:r w:rsidR="00BD4C95" w:rsidRPr="00091A25">
        <w:rPr>
          <w:rFonts w:ascii="Arial" w:eastAsia="Times New Roman" w:hAnsi="Arial" w:cs="Arial"/>
          <w:bCs/>
        </w:rPr>
        <w:t>konsentrasi</w:t>
      </w:r>
      <w:r w:rsidR="00BD4C95">
        <w:rPr>
          <w:rFonts w:ascii="Arial" w:eastAsia="Times New Roman" w:hAnsi="Arial" w:cs="Arial"/>
          <w:bCs/>
          <w:lang w:val="id-ID"/>
        </w:rPr>
        <w:t xml:space="preserve"> </w:t>
      </w:r>
      <w:r w:rsidR="00BD4C95" w:rsidRPr="00091A25">
        <w:rPr>
          <w:rFonts w:ascii="Arial" w:eastAsia="Times New Roman" w:hAnsi="Arial" w:cs="Arial"/>
          <w:bCs/>
        </w:rPr>
        <w:t>tertentu</w:t>
      </w:r>
      <w:r w:rsidR="00BD4C95">
        <w:rPr>
          <w:rFonts w:ascii="Arial" w:eastAsia="Times New Roman" w:hAnsi="Arial" w:cs="Arial"/>
          <w:bCs/>
          <w:lang w:val="id-ID"/>
        </w:rPr>
        <w:t xml:space="preserve"> </w:t>
      </w:r>
      <w:r w:rsidR="00BD4C95" w:rsidRPr="00091A25">
        <w:rPr>
          <w:rFonts w:ascii="Arial" w:eastAsia="Times New Roman" w:hAnsi="Arial" w:cs="Arial"/>
          <w:bCs/>
        </w:rPr>
        <w:t>tidak</w:t>
      </w:r>
      <w:r w:rsidR="00BD4C95">
        <w:rPr>
          <w:rFonts w:ascii="Arial" w:eastAsia="Times New Roman" w:hAnsi="Arial" w:cs="Arial"/>
          <w:bCs/>
          <w:lang w:val="id-ID"/>
        </w:rPr>
        <w:t xml:space="preserve"> </w:t>
      </w:r>
      <w:r w:rsidR="00BD4C95" w:rsidRPr="00091A25">
        <w:rPr>
          <w:rFonts w:ascii="Arial" w:eastAsia="Times New Roman" w:hAnsi="Arial" w:cs="Arial"/>
          <w:bCs/>
        </w:rPr>
        <w:t>terdapat</w:t>
      </w:r>
      <w:r w:rsidR="00BD4C95">
        <w:rPr>
          <w:rFonts w:ascii="Arial" w:eastAsia="Times New Roman" w:hAnsi="Arial" w:cs="Arial"/>
          <w:bCs/>
          <w:lang w:val="id-ID"/>
        </w:rPr>
        <w:t xml:space="preserve"> </w:t>
      </w:r>
      <w:r w:rsidR="00BD4C95">
        <w:rPr>
          <w:rFonts w:ascii="Arial" w:eastAsia="Times New Roman" w:hAnsi="Arial" w:cs="Arial"/>
          <w:bCs/>
        </w:rPr>
        <w:t xml:space="preserve">zona hambatan </w:t>
      </w:r>
      <w:r w:rsidR="00BD4C95" w:rsidRPr="00091A25">
        <w:rPr>
          <w:rFonts w:ascii="Arial" w:eastAsia="Times New Roman" w:hAnsi="Arial" w:cs="Arial"/>
          <w:bCs/>
        </w:rPr>
        <w:t>pertumbuhan</w:t>
      </w:r>
      <w:r w:rsidR="00BD4C95">
        <w:rPr>
          <w:rFonts w:ascii="Arial" w:eastAsia="Times New Roman" w:hAnsi="Arial" w:cs="Arial"/>
          <w:bCs/>
          <w:lang w:val="id-ID"/>
        </w:rPr>
        <w:t xml:space="preserve"> </w:t>
      </w:r>
      <w:r w:rsidR="00BD4C95">
        <w:rPr>
          <w:rFonts w:ascii="Arial" w:eastAsia="Times New Roman" w:hAnsi="Arial" w:cs="Arial"/>
          <w:bCs/>
        </w:rPr>
        <w:t xml:space="preserve">koloni </w:t>
      </w:r>
      <w:r w:rsidR="00BD4C95" w:rsidRPr="00091A25">
        <w:rPr>
          <w:rFonts w:ascii="Arial" w:eastAsia="Times New Roman" w:hAnsi="Arial" w:cs="Arial"/>
          <w:bCs/>
        </w:rPr>
        <w:t>bakteri</w:t>
      </w:r>
      <w:r w:rsidR="00BD4C95">
        <w:rPr>
          <w:rFonts w:ascii="Arial" w:eastAsia="Times New Roman" w:hAnsi="Arial" w:cs="Arial"/>
          <w:bCs/>
          <w:lang w:val="id-ID"/>
        </w:rPr>
        <w:t xml:space="preserve"> </w:t>
      </w:r>
      <w:r w:rsidR="00BD4C95">
        <w:rPr>
          <w:rFonts w:ascii="Arial" w:eastAsia="Times New Roman" w:hAnsi="Arial" w:cs="Arial"/>
          <w:bCs/>
        </w:rPr>
        <w:t xml:space="preserve">adalah </w:t>
      </w:r>
      <w:r w:rsidR="00BD4C95" w:rsidRPr="00091A25">
        <w:rPr>
          <w:rFonts w:ascii="Arial" w:eastAsia="Times New Roman" w:hAnsi="Arial" w:cs="Arial"/>
          <w:bCs/>
        </w:rPr>
        <w:t>konsentrasi</w:t>
      </w:r>
      <w:r w:rsidR="00BD4C95">
        <w:rPr>
          <w:rFonts w:ascii="Arial" w:eastAsia="Times New Roman" w:hAnsi="Arial" w:cs="Arial"/>
          <w:bCs/>
          <w:lang w:val="id-ID"/>
        </w:rPr>
        <w:t xml:space="preserve"> </w:t>
      </w:r>
      <w:r w:rsidR="00BD4C95">
        <w:rPr>
          <w:rFonts w:ascii="Arial" w:eastAsia="Times New Roman" w:hAnsi="Arial" w:cs="Arial"/>
          <w:bCs/>
        </w:rPr>
        <w:t xml:space="preserve">ekstrak garlic </w:t>
      </w:r>
      <w:r w:rsidR="00BD4C95" w:rsidRPr="00091A25">
        <w:rPr>
          <w:rFonts w:ascii="Arial" w:eastAsia="Times New Roman" w:hAnsi="Arial" w:cs="Arial"/>
          <w:bCs/>
        </w:rPr>
        <w:t xml:space="preserve">terkecil yang </w:t>
      </w:r>
      <w:r w:rsidR="00BD4C95">
        <w:rPr>
          <w:rFonts w:ascii="Arial" w:eastAsia="Times New Roman" w:hAnsi="Arial" w:cs="Arial"/>
          <w:bCs/>
        </w:rPr>
        <w:t>bisa membunuh</w:t>
      </w:r>
      <w:r w:rsidR="00BD4C95">
        <w:rPr>
          <w:rFonts w:ascii="Arial" w:eastAsia="Times New Roman" w:hAnsi="Arial" w:cs="Arial"/>
          <w:bCs/>
          <w:lang w:val="id-ID"/>
        </w:rPr>
        <w:t xml:space="preserve"> </w:t>
      </w:r>
      <w:r w:rsidR="00BD4C95" w:rsidRPr="00091A25">
        <w:rPr>
          <w:rFonts w:ascii="Arial" w:eastAsia="Times New Roman" w:hAnsi="Arial" w:cs="Arial"/>
          <w:bCs/>
        </w:rPr>
        <w:t>pertumbuhan</w:t>
      </w:r>
      <w:r w:rsidR="00BD4C95">
        <w:rPr>
          <w:rFonts w:ascii="Arial" w:eastAsia="Times New Roman" w:hAnsi="Arial" w:cs="Arial"/>
          <w:bCs/>
          <w:lang w:val="id-ID"/>
        </w:rPr>
        <w:t xml:space="preserve"> </w:t>
      </w:r>
      <w:r w:rsidR="00BD4C95" w:rsidRPr="00091A25">
        <w:rPr>
          <w:rFonts w:ascii="Arial" w:eastAsia="Times New Roman" w:hAnsi="Arial" w:cs="Arial"/>
          <w:bCs/>
        </w:rPr>
        <w:t>bakteri (</w:t>
      </w:r>
      <w:r w:rsidR="00BD4C95">
        <w:rPr>
          <w:rFonts w:ascii="Arial" w:eastAsia="Times New Roman" w:hAnsi="Arial" w:cs="Arial"/>
          <w:bCs/>
        </w:rPr>
        <w:t>KBM</w:t>
      </w:r>
      <w:r w:rsidR="00BD4C95" w:rsidRPr="00091A25">
        <w:rPr>
          <w:rFonts w:ascii="Arial" w:eastAsia="Times New Roman" w:hAnsi="Arial" w:cs="Arial"/>
          <w:bCs/>
        </w:rPr>
        <w:t>).</w:t>
      </w:r>
    </w:p>
    <w:p w:rsidR="001440F0" w:rsidRPr="00BD4C95" w:rsidRDefault="00BD4C95" w:rsidP="00A022D7">
      <w:pPr>
        <w:spacing w:after="0" w:line="480" w:lineRule="auto"/>
        <w:ind w:firstLine="720"/>
        <w:jc w:val="both"/>
        <w:rPr>
          <w:rFonts w:ascii="Arial" w:hAnsi="Arial" w:cs="Arial"/>
        </w:rPr>
      </w:pPr>
      <w:r w:rsidRPr="00091A25">
        <w:rPr>
          <w:rFonts w:ascii="Arial" w:hAnsi="Arial" w:cs="Arial"/>
          <w:bCs/>
          <w:lang w:val="id-ID"/>
        </w:rPr>
        <w:t xml:space="preserve">Data </w:t>
      </w:r>
      <w:r w:rsidRPr="00091A25">
        <w:rPr>
          <w:rFonts w:ascii="Arial" w:hAnsi="Arial" w:cs="Arial"/>
          <w:bCs/>
        </w:rPr>
        <w:t>yang diperoleh</w:t>
      </w:r>
      <w:r w:rsidRPr="00091A25">
        <w:rPr>
          <w:rFonts w:ascii="Arial" w:hAnsi="Arial" w:cs="Arial"/>
          <w:bCs/>
          <w:lang w:val="id-ID"/>
        </w:rPr>
        <w:t xml:space="preserve"> disajikan secara deskriptif </w:t>
      </w:r>
      <w:r w:rsidRPr="00091A25">
        <w:rPr>
          <w:rFonts w:ascii="Arial" w:hAnsi="Arial" w:cs="Arial"/>
          <w:bCs/>
        </w:rPr>
        <w:t>untuk</w:t>
      </w:r>
      <w:r>
        <w:rPr>
          <w:rFonts w:ascii="Arial" w:hAnsi="Arial" w:cs="Arial"/>
          <w:bCs/>
          <w:lang w:val="id-ID"/>
        </w:rPr>
        <w:t xml:space="preserve"> </w:t>
      </w:r>
      <w:r w:rsidRPr="00091A25">
        <w:rPr>
          <w:rFonts w:ascii="Arial" w:hAnsi="Arial" w:cs="Arial"/>
          <w:bCs/>
        </w:rPr>
        <w:t>mengetahui</w:t>
      </w:r>
      <w:r>
        <w:rPr>
          <w:rFonts w:ascii="Arial" w:hAnsi="Arial" w:cs="Arial"/>
          <w:bCs/>
          <w:lang w:val="id-ID"/>
        </w:rPr>
        <w:t xml:space="preserve"> </w:t>
      </w:r>
      <w:r>
        <w:rPr>
          <w:rFonts w:ascii="Arial" w:hAnsi="Arial" w:cs="Arial"/>
          <w:bCs/>
        </w:rPr>
        <w:t xml:space="preserve">tingkat kekeruhan (KHM) </w:t>
      </w:r>
      <w:r w:rsidRPr="00091A25">
        <w:rPr>
          <w:rFonts w:ascii="Arial" w:hAnsi="Arial" w:cs="Arial"/>
          <w:bCs/>
        </w:rPr>
        <w:t>berbagai</w:t>
      </w:r>
      <w:r>
        <w:rPr>
          <w:rFonts w:ascii="Arial" w:hAnsi="Arial" w:cs="Arial"/>
          <w:bCs/>
          <w:lang w:val="id-ID"/>
        </w:rPr>
        <w:t xml:space="preserve"> </w:t>
      </w:r>
      <w:r w:rsidRPr="00091A25">
        <w:rPr>
          <w:rFonts w:ascii="Arial" w:hAnsi="Arial" w:cs="Arial"/>
          <w:bCs/>
        </w:rPr>
        <w:t>konsentrasi</w:t>
      </w:r>
      <w:r>
        <w:rPr>
          <w:rFonts w:ascii="Arial" w:hAnsi="Arial" w:cs="Arial"/>
          <w:bCs/>
          <w:lang w:val="id-ID"/>
        </w:rPr>
        <w:t xml:space="preserve"> </w:t>
      </w:r>
      <w:r w:rsidRPr="00091A25">
        <w:rPr>
          <w:rFonts w:ascii="Arial" w:hAnsi="Arial" w:cs="Arial"/>
          <w:bCs/>
        </w:rPr>
        <w:t>ekstrak garlic, serta</w:t>
      </w:r>
      <w:r>
        <w:rPr>
          <w:rFonts w:ascii="Arial" w:hAnsi="Arial" w:cs="Arial"/>
          <w:bCs/>
          <w:lang w:val="id-ID"/>
        </w:rPr>
        <w:t xml:space="preserve"> </w:t>
      </w:r>
      <w:r>
        <w:rPr>
          <w:rFonts w:ascii="Arial" w:hAnsi="Arial" w:cs="Arial"/>
          <w:bCs/>
        </w:rPr>
        <w:t>ada tidaknya pertumbuhan (KBM)</w:t>
      </w:r>
      <w:r>
        <w:rPr>
          <w:rFonts w:ascii="Arial" w:hAnsi="Arial" w:cs="Arial"/>
          <w:bCs/>
          <w:lang w:val="id-ID"/>
        </w:rPr>
        <w:t xml:space="preserve"> </w:t>
      </w:r>
      <w:r w:rsidRPr="00091A25">
        <w:rPr>
          <w:rFonts w:ascii="Arial" w:hAnsi="Arial" w:cs="Arial"/>
          <w:bCs/>
        </w:rPr>
        <w:t>bakteri</w:t>
      </w:r>
      <w:r>
        <w:rPr>
          <w:rFonts w:ascii="Arial" w:hAnsi="Arial" w:cs="Arial"/>
          <w:bCs/>
          <w:lang w:val="id-ID"/>
        </w:rPr>
        <w:t xml:space="preserve"> </w:t>
      </w:r>
      <w:r>
        <w:rPr>
          <w:rFonts w:ascii="Arial" w:hAnsi="Arial" w:cs="Arial"/>
          <w:bCs/>
          <w:i/>
        </w:rPr>
        <w:t>Streptococcus mutans</w:t>
      </w:r>
      <w:r>
        <w:rPr>
          <w:rFonts w:ascii="Arial" w:hAnsi="Arial" w:cs="Arial"/>
          <w:bCs/>
          <w:i/>
          <w:lang w:val="id-ID"/>
        </w:rPr>
        <w:t xml:space="preserve"> </w:t>
      </w:r>
      <w:r w:rsidRPr="003769C7">
        <w:rPr>
          <w:rFonts w:ascii="Arial" w:hAnsi="Arial" w:cs="Arial"/>
          <w:bCs/>
        </w:rPr>
        <w:t>pada media agar</w:t>
      </w:r>
      <w:r w:rsidRPr="00091A25">
        <w:rPr>
          <w:rFonts w:ascii="Arial" w:hAnsi="Arial" w:cs="Arial"/>
          <w:bCs/>
          <w:i/>
        </w:rPr>
        <w:t>.</w:t>
      </w:r>
      <w:r>
        <w:rPr>
          <w:rFonts w:ascii="Arial" w:hAnsi="Arial" w:cs="Arial"/>
          <w:bCs/>
          <w:i/>
          <w:lang w:val="id-ID"/>
        </w:rPr>
        <w:t xml:space="preserve"> </w:t>
      </w:r>
      <w:proofErr w:type="gramStart"/>
      <w:r w:rsidRPr="003769C7">
        <w:rPr>
          <w:rFonts w:ascii="Arial" w:hAnsi="Arial" w:cs="Arial"/>
          <w:bCs/>
        </w:rPr>
        <w:t>Ada tidaknya</w:t>
      </w:r>
      <w:r>
        <w:rPr>
          <w:rFonts w:ascii="Arial" w:hAnsi="Arial" w:cs="Arial"/>
          <w:bCs/>
          <w:lang w:val="id-ID"/>
        </w:rPr>
        <w:t xml:space="preserve"> </w:t>
      </w:r>
      <w:r>
        <w:rPr>
          <w:rFonts w:ascii="Arial" w:hAnsi="Arial" w:cs="Arial"/>
          <w:bCs/>
        </w:rPr>
        <w:t>p</w:t>
      </w:r>
      <w:r w:rsidRPr="00091A25">
        <w:rPr>
          <w:rFonts w:ascii="Arial" w:hAnsi="Arial" w:cs="Arial"/>
          <w:bCs/>
        </w:rPr>
        <w:t>engaruh</w:t>
      </w:r>
      <w:r>
        <w:rPr>
          <w:rFonts w:ascii="Arial" w:hAnsi="Arial" w:cs="Arial"/>
          <w:bCs/>
          <w:lang w:val="id-ID"/>
        </w:rPr>
        <w:t xml:space="preserve"> </w:t>
      </w:r>
      <w:r w:rsidRPr="00091A25">
        <w:rPr>
          <w:rFonts w:ascii="Arial" w:hAnsi="Arial" w:cs="Arial"/>
          <w:bCs/>
        </w:rPr>
        <w:t>berbagai</w:t>
      </w:r>
      <w:r>
        <w:rPr>
          <w:rFonts w:ascii="Arial" w:hAnsi="Arial" w:cs="Arial"/>
          <w:bCs/>
          <w:lang w:val="id-ID"/>
        </w:rPr>
        <w:t xml:space="preserve"> </w:t>
      </w:r>
      <w:r w:rsidRPr="00091A25">
        <w:rPr>
          <w:rFonts w:ascii="Arial" w:hAnsi="Arial" w:cs="Arial"/>
          <w:bCs/>
        </w:rPr>
        <w:t>konsentrasi</w:t>
      </w:r>
      <w:r>
        <w:rPr>
          <w:rFonts w:ascii="Arial" w:hAnsi="Arial" w:cs="Arial"/>
          <w:bCs/>
          <w:lang w:val="id-ID"/>
        </w:rPr>
        <w:t xml:space="preserve"> </w:t>
      </w:r>
      <w:r w:rsidRPr="00091A25">
        <w:rPr>
          <w:rFonts w:ascii="Arial" w:hAnsi="Arial" w:cs="Arial"/>
          <w:bCs/>
        </w:rPr>
        <w:t>ekstrak</w:t>
      </w:r>
      <w:r>
        <w:rPr>
          <w:rFonts w:ascii="Arial" w:hAnsi="Arial" w:cs="Arial"/>
          <w:bCs/>
          <w:lang w:val="id-ID"/>
        </w:rPr>
        <w:t xml:space="preserve"> </w:t>
      </w:r>
      <w:r>
        <w:rPr>
          <w:rFonts w:ascii="Arial" w:hAnsi="Arial" w:cs="Arial"/>
          <w:bCs/>
        </w:rPr>
        <w:t>garlic</w:t>
      </w:r>
      <w:r w:rsidRPr="00091A25">
        <w:rPr>
          <w:rFonts w:ascii="Arial" w:hAnsi="Arial" w:cs="Arial"/>
          <w:bCs/>
        </w:rPr>
        <w:t xml:space="preserve"> terhadap</w:t>
      </w:r>
      <w:r>
        <w:rPr>
          <w:rFonts w:ascii="Arial" w:hAnsi="Arial" w:cs="Arial"/>
          <w:bCs/>
          <w:lang w:val="id-ID"/>
        </w:rPr>
        <w:t xml:space="preserve"> </w:t>
      </w:r>
      <w:r>
        <w:rPr>
          <w:rFonts w:ascii="Arial" w:hAnsi="Arial" w:cs="Arial"/>
          <w:bCs/>
        </w:rPr>
        <w:t>KHM</w:t>
      </w:r>
      <w:r>
        <w:rPr>
          <w:rFonts w:ascii="Arial" w:hAnsi="Arial" w:cs="Arial"/>
          <w:bCs/>
          <w:lang w:val="id-ID"/>
        </w:rPr>
        <w:t xml:space="preserve"> </w:t>
      </w:r>
      <w:r>
        <w:rPr>
          <w:rFonts w:ascii="Arial" w:hAnsi="Arial" w:cs="Arial"/>
          <w:bCs/>
        </w:rPr>
        <w:t>dan KBM</w:t>
      </w:r>
      <w:r>
        <w:rPr>
          <w:rFonts w:ascii="Arial" w:hAnsi="Arial" w:cs="Arial"/>
          <w:bCs/>
          <w:lang w:val="id-ID"/>
        </w:rPr>
        <w:t xml:space="preserve"> </w:t>
      </w:r>
      <w:r>
        <w:rPr>
          <w:rFonts w:ascii="Arial" w:hAnsi="Arial" w:cs="Arial"/>
          <w:bCs/>
        </w:rPr>
        <w:t xml:space="preserve">bakteri </w:t>
      </w:r>
      <w:r>
        <w:rPr>
          <w:rFonts w:ascii="Arial" w:hAnsi="Arial" w:cs="Arial"/>
          <w:bCs/>
          <w:i/>
        </w:rPr>
        <w:t>Streptococcus mutans</w:t>
      </w:r>
      <w:r>
        <w:rPr>
          <w:rFonts w:ascii="Arial" w:hAnsi="Arial" w:cs="Arial"/>
          <w:bCs/>
          <w:i/>
          <w:lang w:val="id-ID"/>
        </w:rPr>
        <w:t xml:space="preserve"> </w:t>
      </w:r>
      <w:r w:rsidRPr="003769C7">
        <w:rPr>
          <w:rFonts w:ascii="Arial" w:hAnsi="Arial" w:cs="Arial"/>
          <w:bCs/>
        </w:rPr>
        <w:t>pada media agar</w:t>
      </w:r>
      <w:r>
        <w:rPr>
          <w:rFonts w:ascii="Arial" w:hAnsi="Arial" w:cs="Arial"/>
          <w:bCs/>
          <w:lang w:val="id-ID"/>
        </w:rPr>
        <w:t xml:space="preserve"> </w:t>
      </w:r>
      <w:r w:rsidRPr="00091A25">
        <w:rPr>
          <w:rFonts w:ascii="Arial" w:hAnsi="Arial" w:cs="Arial"/>
          <w:bCs/>
        </w:rPr>
        <w:t>dilakukan</w:t>
      </w:r>
      <w:r>
        <w:rPr>
          <w:rFonts w:ascii="Arial" w:hAnsi="Arial" w:cs="Arial"/>
          <w:bCs/>
          <w:lang w:val="id-ID"/>
        </w:rPr>
        <w:t xml:space="preserve"> </w:t>
      </w:r>
      <w:r>
        <w:rPr>
          <w:rFonts w:ascii="Arial" w:hAnsi="Arial" w:cs="Arial"/>
          <w:bCs/>
        </w:rPr>
        <w:t xml:space="preserve">uji statistik dengan </w:t>
      </w:r>
      <w:r w:rsidRPr="003769C7">
        <w:rPr>
          <w:rFonts w:ascii="Arial" w:hAnsi="Arial" w:cs="Arial"/>
          <w:bCs/>
        </w:rPr>
        <w:t>analisis</w:t>
      </w:r>
      <w:r>
        <w:rPr>
          <w:rFonts w:ascii="Arial" w:hAnsi="Arial" w:cs="Arial"/>
          <w:bCs/>
          <w:lang w:val="id-ID"/>
        </w:rPr>
        <w:t xml:space="preserve"> </w:t>
      </w:r>
      <w:r w:rsidRPr="003769C7">
        <w:rPr>
          <w:rFonts w:ascii="Arial" w:hAnsi="Arial" w:cs="Arial"/>
          <w:bCs/>
          <w:i/>
        </w:rPr>
        <w:t>Kruskal Wallis Test.</w:t>
      </w:r>
      <w:r w:rsidRPr="00BD4C95">
        <w:rPr>
          <w:rFonts w:ascii="Arial" w:hAnsi="Arial" w:cs="Arial"/>
        </w:rPr>
        <w:t xml:space="preserve"> </w:t>
      </w:r>
      <w:r>
        <w:rPr>
          <w:rFonts w:ascii="Arial" w:hAnsi="Arial" w:cs="Arial"/>
        </w:rPr>
        <w:t>P</w:t>
      </w:r>
      <w:r w:rsidRPr="003769C7">
        <w:rPr>
          <w:rFonts w:ascii="Arial" w:hAnsi="Arial" w:cs="Arial"/>
        </w:rPr>
        <w:t>eneliti</w:t>
      </w:r>
      <w:r>
        <w:rPr>
          <w:rFonts w:ascii="Arial" w:hAnsi="Arial" w:cs="Arial"/>
        </w:rPr>
        <w:t>an ini sudah mendapat rekomendasi persetujuan etik dari Komisi Etik Poltekkes Kemenkes Yogyakarta.</w:t>
      </w:r>
      <w:proofErr w:type="gramEnd"/>
    </w:p>
    <w:p w:rsidR="00EA0994" w:rsidRPr="00A022D7" w:rsidRDefault="00EA0994">
      <w:pPr>
        <w:rPr>
          <w:rFonts w:ascii="Arial" w:hAnsi="Arial" w:cs="Arial"/>
          <w:b/>
        </w:rPr>
      </w:pPr>
      <w:r w:rsidRPr="00A022D7">
        <w:rPr>
          <w:rFonts w:ascii="Arial" w:hAnsi="Arial" w:cs="Arial"/>
          <w:b/>
        </w:rPr>
        <w:t>HASIL DAN PEMBAHASAN</w:t>
      </w:r>
    </w:p>
    <w:p w:rsidR="00A022D7" w:rsidRDefault="00A022D7" w:rsidP="00A022D7">
      <w:pPr>
        <w:tabs>
          <w:tab w:val="left" w:pos="0"/>
          <w:tab w:val="left" w:pos="4995"/>
        </w:tabs>
        <w:spacing w:after="0" w:line="480" w:lineRule="auto"/>
        <w:ind w:firstLine="720"/>
        <w:jc w:val="both"/>
        <w:rPr>
          <w:rFonts w:ascii="Arial" w:hAnsi="Arial" w:cs="Arial"/>
        </w:rPr>
      </w:pPr>
      <w:proofErr w:type="gramStart"/>
      <w:r w:rsidRPr="006256CA">
        <w:rPr>
          <w:rFonts w:ascii="Arial" w:hAnsi="Arial" w:cs="Arial"/>
          <w:color w:val="000000" w:themeColor="text1"/>
        </w:rPr>
        <w:t xml:space="preserve">Penelitian tentang </w:t>
      </w:r>
      <w:r>
        <w:rPr>
          <w:rFonts w:ascii="Arial" w:hAnsi="Arial" w:cs="Arial"/>
        </w:rPr>
        <w:t>pengaruh</w:t>
      </w:r>
      <w:r>
        <w:rPr>
          <w:rFonts w:ascii="Arial" w:hAnsi="Arial" w:cs="Arial"/>
          <w:lang w:val="id-ID"/>
        </w:rPr>
        <w:t xml:space="preserve"> </w:t>
      </w:r>
      <w:r>
        <w:rPr>
          <w:rFonts w:ascii="Arial" w:hAnsi="Arial" w:cs="Arial"/>
        </w:rPr>
        <w:t>daya</w:t>
      </w:r>
      <w:r>
        <w:rPr>
          <w:rFonts w:ascii="Arial" w:hAnsi="Arial" w:cs="Arial"/>
          <w:lang w:val="id-ID"/>
        </w:rPr>
        <w:t xml:space="preserve"> </w:t>
      </w:r>
      <w:r>
        <w:rPr>
          <w:rFonts w:ascii="Arial" w:hAnsi="Arial" w:cs="Arial"/>
        </w:rPr>
        <w:t>antibakteri</w:t>
      </w:r>
      <w:r>
        <w:rPr>
          <w:rFonts w:ascii="Arial" w:hAnsi="Arial" w:cs="Arial"/>
          <w:lang w:val="id-ID"/>
        </w:rPr>
        <w:t xml:space="preserve"> </w:t>
      </w:r>
      <w:r>
        <w:rPr>
          <w:rFonts w:ascii="Arial" w:hAnsi="Arial" w:cs="Arial"/>
        </w:rPr>
        <w:t>ekstrak garlic</w:t>
      </w:r>
      <w:r>
        <w:rPr>
          <w:rFonts w:ascii="Arial" w:hAnsi="Arial" w:cs="Arial"/>
          <w:lang w:val="id-ID"/>
        </w:rPr>
        <w:t xml:space="preserve"> </w:t>
      </w:r>
      <w:r w:rsidRPr="001638F1">
        <w:rPr>
          <w:rFonts w:ascii="Arial" w:hAnsi="Arial" w:cs="Arial"/>
        </w:rPr>
        <w:t>terhadap</w:t>
      </w:r>
      <w:r>
        <w:rPr>
          <w:rFonts w:ascii="Arial" w:hAnsi="Arial" w:cs="Arial"/>
          <w:lang w:val="id-ID"/>
        </w:rPr>
        <w:t xml:space="preserve"> </w:t>
      </w:r>
      <w:r w:rsidRPr="005D66B0">
        <w:rPr>
          <w:rFonts w:ascii="Arial" w:hAnsi="Arial" w:cs="Arial"/>
          <w:color w:val="000000" w:themeColor="text1"/>
        </w:rPr>
        <w:t>Kadar</w:t>
      </w:r>
      <w:r>
        <w:rPr>
          <w:rFonts w:ascii="Arial" w:hAnsi="Arial" w:cs="Arial"/>
          <w:color w:val="000000" w:themeColor="text1"/>
          <w:lang w:val="id-ID"/>
        </w:rPr>
        <w:t xml:space="preserve"> </w:t>
      </w:r>
      <w:r w:rsidRPr="005D66B0">
        <w:rPr>
          <w:rFonts w:ascii="Arial" w:hAnsi="Arial" w:cs="Arial"/>
          <w:color w:val="000000" w:themeColor="text1"/>
        </w:rPr>
        <w:t xml:space="preserve">Hambat </w:t>
      </w:r>
      <w:r>
        <w:rPr>
          <w:rFonts w:ascii="Arial" w:hAnsi="Arial" w:cs="Arial"/>
          <w:color w:val="000000" w:themeColor="text1"/>
        </w:rPr>
        <w:t>Minimum</w:t>
      </w:r>
      <w:r w:rsidRPr="005D66B0">
        <w:rPr>
          <w:rFonts w:ascii="Arial" w:hAnsi="Arial" w:cs="Arial"/>
          <w:color w:val="000000" w:themeColor="text1"/>
        </w:rPr>
        <w:t xml:space="preserve"> (KHM)</w:t>
      </w:r>
      <w:r>
        <w:rPr>
          <w:rFonts w:ascii="Arial" w:hAnsi="Arial" w:cs="Arial"/>
          <w:color w:val="000000" w:themeColor="text1"/>
          <w:lang w:val="id-ID"/>
        </w:rPr>
        <w:t xml:space="preserve"> </w:t>
      </w:r>
      <w:r>
        <w:rPr>
          <w:rFonts w:ascii="Arial" w:hAnsi="Arial" w:cs="Arial"/>
          <w:color w:val="000000" w:themeColor="text1"/>
        </w:rPr>
        <w:t xml:space="preserve">dan </w:t>
      </w:r>
      <w:r w:rsidRPr="005D66B0">
        <w:rPr>
          <w:rFonts w:ascii="Arial" w:hAnsi="Arial" w:cs="Arial"/>
          <w:color w:val="000000" w:themeColor="text1"/>
        </w:rPr>
        <w:t>Kadar</w:t>
      </w:r>
      <w:r>
        <w:rPr>
          <w:rFonts w:ascii="Arial" w:hAnsi="Arial" w:cs="Arial"/>
          <w:color w:val="000000" w:themeColor="text1"/>
          <w:lang w:val="id-ID"/>
        </w:rPr>
        <w:t xml:space="preserve"> </w:t>
      </w:r>
      <w:r w:rsidRPr="005D66B0">
        <w:rPr>
          <w:rFonts w:ascii="Arial" w:hAnsi="Arial" w:cs="Arial"/>
          <w:color w:val="000000" w:themeColor="text1"/>
        </w:rPr>
        <w:t xml:space="preserve">Bunuh </w:t>
      </w:r>
      <w:r>
        <w:rPr>
          <w:rFonts w:ascii="Arial" w:hAnsi="Arial" w:cs="Arial"/>
          <w:color w:val="000000" w:themeColor="text1"/>
        </w:rPr>
        <w:t>Minimum</w:t>
      </w:r>
      <w:r w:rsidRPr="005D66B0">
        <w:rPr>
          <w:rFonts w:ascii="Arial" w:hAnsi="Arial" w:cs="Arial"/>
          <w:color w:val="000000" w:themeColor="text1"/>
        </w:rPr>
        <w:t xml:space="preserve"> (KBM</w:t>
      </w:r>
      <w:r w:rsidRPr="00D135FC">
        <w:rPr>
          <w:rFonts w:ascii="Arial" w:hAnsi="Arial" w:cs="Arial"/>
        </w:rPr>
        <w:t>)</w:t>
      </w:r>
      <w:r>
        <w:rPr>
          <w:rFonts w:ascii="Arial" w:hAnsi="Arial" w:cs="Arial"/>
          <w:lang w:val="id-ID"/>
        </w:rPr>
        <w:t xml:space="preserve"> </w:t>
      </w:r>
      <w:r>
        <w:rPr>
          <w:rFonts w:ascii="Arial" w:hAnsi="Arial" w:cs="Arial"/>
          <w:i/>
        </w:rPr>
        <w:t>Streptococcus mutans</w:t>
      </w:r>
      <w:r>
        <w:rPr>
          <w:rFonts w:ascii="Arial" w:hAnsi="Arial" w:cs="Arial"/>
          <w:i/>
          <w:lang w:val="id-ID"/>
        </w:rPr>
        <w:t xml:space="preserve"> </w:t>
      </w:r>
      <w:r>
        <w:rPr>
          <w:rFonts w:ascii="Arial" w:hAnsi="Arial" w:cs="Arial"/>
        </w:rPr>
        <w:t>pada media agar dilakukan di lab Mikrobiologi.</w:t>
      </w:r>
      <w:proofErr w:type="gramEnd"/>
      <w:r>
        <w:rPr>
          <w:rFonts w:ascii="Arial" w:hAnsi="Arial" w:cs="Arial"/>
        </w:rPr>
        <w:t xml:space="preserve"> Ekstrak garlic diperoleh dengan cara </w:t>
      </w:r>
      <w:r>
        <w:rPr>
          <w:rFonts w:ascii="Arial" w:hAnsi="Arial" w:cs="Arial"/>
        </w:rPr>
        <w:lastRenderedPageBreak/>
        <w:t>dilusi sederhana, konsentrasi ekstrak garlic yang digunakan yaitu 50%, 25%, 12</w:t>
      </w:r>
      <w:proofErr w:type="gramStart"/>
      <w:r>
        <w:rPr>
          <w:rFonts w:ascii="Arial" w:hAnsi="Arial" w:cs="Arial"/>
        </w:rPr>
        <w:t>,5</w:t>
      </w:r>
      <w:proofErr w:type="gramEnd"/>
      <w:r>
        <w:rPr>
          <w:rFonts w:ascii="Arial" w:hAnsi="Arial" w:cs="Arial"/>
        </w:rPr>
        <w:t xml:space="preserve">%, 6,25%, 3,125% 1,56% dan kontrol negatif. </w:t>
      </w:r>
      <w:proofErr w:type="gramStart"/>
      <w:r>
        <w:rPr>
          <w:rFonts w:ascii="Arial" w:hAnsi="Arial" w:cs="Arial"/>
        </w:rPr>
        <w:t>Masing-masing konsentrasi dilakukan 10 kali untuk pengulangan.</w:t>
      </w:r>
      <w:proofErr w:type="gramEnd"/>
      <w:r>
        <w:rPr>
          <w:rFonts w:ascii="Arial" w:hAnsi="Arial" w:cs="Arial"/>
        </w:rPr>
        <w:t xml:space="preserve"> </w:t>
      </w:r>
      <w:proofErr w:type="gramStart"/>
      <w:r>
        <w:rPr>
          <w:rFonts w:ascii="Arial" w:hAnsi="Arial" w:cs="Arial"/>
        </w:rPr>
        <w:t xml:space="preserve">Pengeraman dilakukan dalam incubator </w:t>
      </w:r>
      <w:r w:rsidRPr="00091A25">
        <w:rPr>
          <w:rFonts w:ascii="Arial" w:eastAsia="Times New Roman" w:hAnsi="Arial" w:cs="Arial"/>
          <w:bCs/>
        </w:rPr>
        <w:t>pada</w:t>
      </w:r>
      <w:r>
        <w:rPr>
          <w:rFonts w:ascii="Arial" w:eastAsia="Times New Roman" w:hAnsi="Arial" w:cs="Arial"/>
          <w:bCs/>
          <w:lang w:val="id-ID"/>
        </w:rPr>
        <w:t xml:space="preserve"> </w:t>
      </w:r>
      <w:r w:rsidRPr="00091A25">
        <w:rPr>
          <w:rFonts w:ascii="Arial" w:eastAsia="Times New Roman" w:hAnsi="Arial" w:cs="Arial"/>
          <w:bCs/>
        </w:rPr>
        <w:t>suhu 37</w:t>
      </w:r>
      <w:r w:rsidRPr="00091A25">
        <w:rPr>
          <w:rFonts w:ascii="Arial" w:eastAsia="Times New Roman" w:hAnsi="Arial" w:cs="Arial"/>
          <w:bCs/>
          <w:vertAlign w:val="superscript"/>
        </w:rPr>
        <w:t>0</w:t>
      </w:r>
      <w:r w:rsidRPr="00091A25">
        <w:rPr>
          <w:rFonts w:ascii="Arial" w:eastAsia="Times New Roman" w:hAnsi="Arial" w:cs="Arial"/>
          <w:bCs/>
        </w:rPr>
        <w:t>C</w:t>
      </w:r>
      <w:r w:rsidRPr="00601D29">
        <w:rPr>
          <w:rFonts w:ascii="Arial" w:eastAsia="Times New Roman" w:hAnsi="Arial" w:cs="Arial"/>
          <w:bCs/>
        </w:rPr>
        <w:t xml:space="preserve"> </w:t>
      </w:r>
      <w:r>
        <w:rPr>
          <w:rFonts w:ascii="Arial" w:eastAsia="Times New Roman" w:hAnsi="Arial" w:cs="Arial"/>
          <w:bCs/>
        </w:rPr>
        <w:t>selama</w:t>
      </w:r>
      <w:r w:rsidRPr="00091A25">
        <w:rPr>
          <w:rFonts w:ascii="Arial" w:eastAsia="Times New Roman" w:hAnsi="Arial" w:cs="Arial"/>
          <w:bCs/>
        </w:rPr>
        <w:t xml:space="preserve"> 48 jam</w:t>
      </w:r>
      <w:r>
        <w:rPr>
          <w:rFonts w:ascii="Arial" w:eastAsia="Times New Roman" w:hAnsi="Arial" w:cs="Arial"/>
          <w:bCs/>
        </w:rPr>
        <w:t>.</w:t>
      </w:r>
      <w:proofErr w:type="gramEnd"/>
      <w:r>
        <w:rPr>
          <w:rFonts w:ascii="Arial" w:hAnsi="Arial" w:cs="Arial"/>
        </w:rPr>
        <w:t xml:space="preserve"> </w:t>
      </w:r>
    </w:p>
    <w:p w:rsidR="00A022D7" w:rsidRPr="006256CA" w:rsidRDefault="00A022D7" w:rsidP="00A022D7">
      <w:pPr>
        <w:tabs>
          <w:tab w:val="left" w:pos="0"/>
          <w:tab w:val="left" w:pos="4995"/>
        </w:tabs>
        <w:spacing w:after="0" w:line="480" w:lineRule="auto"/>
        <w:ind w:firstLine="720"/>
        <w:jc w:val="both"/>
        <w:rPr>
          <w:rFonts w:ascii="Arial" w:hAnsi="Arial" w:cs="Arial"/>
        </w:rPr>
      </w:pPr>
      <w:r>
        <w:rPr>
          <w:rFonts w:ascii="Arial" w:hAnsi="Arial" w:cs="Arial"/>
        </w:rPr>
        <w:t>Hasil pengamatan secara visual untuk mengetahui KHM dan KBM adalah sebagai berikut:</w:t>
      </w:r>
    </w:p>
    <w:p w:rsidR="00A022D7" w:rsidRPr="00914489" w:rsidRDefault="00A022D7" w:rsidP="00A022D7">
      <w:pPr>
        <w:spacing w:after="0" w:line="240" w:lineRule="auto"/>
        <w:ind w:left="900" w:hanging="900"/>
        <w:jc w:val="both"/>
        <w:rPr>
          <w:rFonts w:ascii="Arial" w:hAnsi="Arial" w:cs="Arial"/>
          <w:i/>
          <w:color w:val="000000" w:themeColor="text1"/>
          <w:lang w:val="id-ID"/>
        </w:rPr>
      </w:pPr>
      <w:proofErr w:type="gramStart"/>
      <w:r w:rsidRPr="00914489">
        <w:rPr>
          <w:rFonts w:ascii="Arial" w:hAnsi="Arial" w:cs="Arial"/>
          <w:color w:val="000000" w:themeColor="text1"/>
        </w:rPr>
        <w:t>Tabel 1.</w:t>
      </w:r>
      <w:proofErr w:type="gramEnd"/>
      <w:r w:rsidRPr="00914489">
        <w:rPr>
          <w:rFonts w:ascii="Arial" w:hAnsi="Arial" w:cs="Arial"/>
          <w:color w:val="000000" w:themeColor="text1"/>
          <w:lang w:val="id-ID"/>
        </w:rPr>
        <w:t xml:space="preserve"> </w:t>
      </w:r>
      <w:r w:rsidRPr="00914489">
        <w:rPr>
          <w:rFonts w:ascii="Arial" w:hAnsi="Arial" w:cs="Arial"/>
          <w:color w:val="000000" w:themeColor="text1"/>
        </w:rPr>
        <w:t>Hasil</w:t>
      </w:r>
      <w:r w:rsidRPr="00914489">
        <w:rPr>
          <w:rFonts w:ascii="Arial" w:hAnsi="Arial" w:cs="Arial"/>
          <w:color w:val="000000" w:themeColor="text1"/>
          <w:lang w:val="id-ID"/>
        </w:rPr>
        <w:t xml:space="preserve"> </w:t>
      </w:r>
      <w:r w:rsidRPr="00914489">
        <w:rPr>
          <w:rFonts w:ascii="Arial" w:hAnsi="Arial" w:cs="Arial"/>
          <w:color w:val="000000" w:themeColor="text1"/>
        </w:rPr>
        <w:t xml:space="preserve">pengamatan Kadar Hambat </w:t>
      </w:r>
      <w:r>
        <w:rPr>
          <w:rFonts w:ascii="Arial" w:hAnsi="Arial" w:cs="Arial"/>
          <w:color w:val="000000" w:themeColor="text1"/>
        </w:rPr>
        <w:t>Minimum</w:t>
      </w:r>
      <w:r w:rsidRPr="00914489">
        <w:rPr>
          <w:rFonts w:ascii="Arial" w:hAnsi="Arial" w:cs="Arial"/>
          <w:color w:val="000000" w:themeColor="text1"/>
        </w:rPr>
        <w:t xml:space="preserve"> (KHM) ekstrak garlic terhadap</w:t>
      </w:r>
      <w:r w:rsidRPr="00914489">
        <w:rPr>
          <w:rFonts w:ascii="Arial" w:hAnsi="Arial" w:cs="Arial"/>
          <w:color w:val="000000" w:themeColor="text1"/>
          <w:lang w:val="id-ID"/>
        </w:rPr>
        <w:t xml:space="preserve"> </w:t>
      </w:r>
      <w:r w:rsidRPr="00914489">
        <w:rPr>
          <w:rFonts w:ascii="Arial" w:hAnsi="Arial" w:cs="Arial"/>
          <w:i/>
          <w:color w:val="000000" w:themeColor="text1"/>
        </w:rPr>
        <w:t>Streptococcus mutans</w:t>
      </w:r>
    </w:p>
    <w:p w:rsidR="00A022D7" w:rsidRPr="00104CD2" w:rsidRDefault="00A022D7" w:rsidP="00A022D7">
      <w:pPr>
        <w:spacing w:after="0" w:line="240" w:lineRule="auto"/>
        <w:ind w:left="1080" w:hanging="1008"/>
        <w:jc w:val="both"/>
        <w:rPr>
          <w:rFonts w:ascii="Arial" w:hAnsi="Arial" w:cs="Arial"/>
          <w:i/>
          <w:lang w:val="id-ID"/>
        </w:rPr>
      </w:pPr>
    </w:p>
    <w:tbl>
      <w:tblPr>
        <w:tblStyle w:val="TableGrid"/>
        <w:tblW w:w="0" w:type="auto"/>
        <w:tblInd w:w="468" w:type="dxa"/>
        <w:tblLayout w:type="fixed"/>
        <w:tblLook w:val="04A0" w:firstRow="1" w:lastRow="0" w:firstColumn="1" w:lastColumn="0" w:noHBand="0" w:noVBand="1"/>
      </w:tblPr>
      <w:tblGrid>
        <w:gridCol w:w="1260"/>
        <w:gridCol w:w="900"/>
        <w:gridCol w:w="810"/>
        <w:gridCol w:w="900"/>
        <w:gridCol w:w="900"/>
        <w:gridCol w:w="990"/>
        <w:gridCol w:w="900"/>
        <w:gridCol w:w="918"/>
      </w:tblGrid>
      <w:tr w:rsidR="00A022D7" w:rsidRPr="0013626B" w:rsidTr="00B40FED">
        <w:tc>
          <w:tcPr>
            <w:tcW w:w="1260" w:type="dxa"/>
            <w:vMerge w:val="restart"/>
          </w:tcPr>
          <w:p w:rsidR="00A022D7" w:rsidRPr="0013626B" w:rsidRDefault="00A022D7" w:rsidP="00B40FED">
            <w:pPr>
              <w:spacing w:line="360" w:lineRule="auto"/>
              <w:jc w:val="center"/>
              <w:rPr>
                <w:rFonts w:ascii="Arial" w:hAnsi="Arial" w:cs="Arial"/>
                <w:sz w:val="22"/>
                <w:szCs w:val="22"/>
              </w:rPr>
            </w:pPr>
            <w:r>
              <w:rPr>
                <w:rFonts w:ascii="Arial" w:hAnsi="Arial" w:cs="Arial"/>
                <w:sz w:val="22"/>
                <w:szCs w:val="22"/>
              </w:rPr>
              <w:t>Tingkat kekeruhan</w:t>
            </w:r>
          </w:p>
        </w:tc>
        <w:tc>
          <w:tcPr>
            <w:tcW w:w="6318" w:type="dxa"/>
            <w:gridSpan w:val="7"/>
          </w:tcPr>
          <w:p w:rsidR="00A022D7" w:rsidRPr="0013626B" w:rsidRDefault="00A022D7" w:rsidP="00B40FED">
            <w:pPr>
              <w:spacing w:line="360" w:lineRule="auto"/>
              <w:jc w:val="center"/>
              <w:rPr>
                <w:rFonts w:ascii="Arial" w:hAnsi="Arial" w:cs="Arial"/>
                <w:sz w:val="22"/>
                <w:szCs w:val="22"/>
              </w:rPr>
            </w:pPr>
            <w:r w:rsidRPr="0013626B">
              <w:rPr>
                <w:rFonts w:ascii="Arial" w:hAnsi="Arial" w:cs="Arial"/>
                <w:sz w:val="22"/>
                <w:szCs w:val="22"/>
              </w:rPr>
              <w:t>Konsentrasi</w:t>
            </w:r>
            <w:r>
              <w:rPr>
                <w:rFonts w:ascii="Arial" w:hAnsi="Arial" w:cs="Arial"/>
                <w:sz w:val="22"/>
                <w:szCs w:val="22"/>
                <w:lang w:val="id-ID"/>
              </w:rPr>
              <w:t xml:space="preserve"> </w:t>
            </w:r>
            <w:r w:rsidRPr="0013626B">
              <w:rPr>
                <w:rFonts w:ascii="Arial" w:hAnsi="Arial" w:cs="Arial"/>
                <w:sz w:val="22"/>
                <w:szCs w:val="22"/>
              </w:rPr>
              <w:t>ekstrak garlic</w:t>
            </w:r>
          </w:p>
        </w:tc>
      </w:tr>
      <w:tr w:rsidR="00A022D7" w:rsidRPr="0013626B" w:rsidTr="00B40FED">
        <w:tc>
          <w:tcPr>
            <w:tcW w:w="1260" w:type="dxa"/>
            <w:vMerge/>
          </w:tcPr>
          <w:p w:rsidR="00A022D7" w:rsidRPr="0013626B" w:rsidRDefault="00A022D7" w:rsidP="00B40FED">
            <w:pPr>
              <w:spacing w:line="360" w:lineRule="auto"/>
              <w:rPr>
                <w:rFonts w:ascii="Arial" w:hAnsi="Arial" w:cs="Arial"/>
                <w:sz w:val="22"/>
                <w:szCs w:val="22"/>
              </w:rPr>
            </w:pPr>
          </w:p>
        </w:tc>
        <w:tc>
          <w:tcPr>
            <w:tcW w:w="900" w:type="dxa"/>
          </w:tcPr>
          <w:p w:rsidR="00A022D7" w:rsidRPr="0013626B" w:rsidRDefault="00A022D7" w:rsidP="00B40FED">
            <w:pPr>
              <w:spacing w:line="360" w:lineRule="auto"/>
              <w:jc w:val="center"/>
              <w:rPr>
                <w:rFonts w:ascii="Arial" w:hAnsi="Arial" w:cs="Arial"/>
                <w:sz w:val="22"/>
                <w:szCs w:val="22"/>
              </w:rPr>
            </w:pPr>
            <w:r w:rsidRPr="0013626B">
              <w:rPr>
                <w:rFonts w:ascii="Arial" w:hAnsi="Arial" w:cs="Arial"/>
                <w:sz w:val="22"/>
                <w:szCs w:val="22"/>
              </w:rPr>
              <w:t>50%</w:t>
            </w:r>
          </w:p>
        </w:tc>
        <w:tc>
          <w:tcPr>
            <w:tcW w:w="810" w:type="dxa"/>
          </w:tcPr>
          <w:p w:rsidR="00A022D7" w:rsidRPr="0013626B" w:rsidRDefault="00A022D7" w:rsidP="00B40FED">
            <w:pPr>
              <w:spacing w:line="360" w:lineRule="auto"/>
              <w:jc w:val="center"/>
              <w:rPr>
                <w:rFonts w:ascii="Arial" w:hAnsi="Arial" w:cs="Arial"/>
                <w:sz w:val="22"/>
                <w:szCs w:val="22"/>
              </w:rPr>
            </w:pPr>
            <w:r w:rsidRPr="0013626B">
              <w:rPr>
                <w:rFonts w:ascii="Arial" w:hAnsi="Arial" w:cs="Arial"/>
                <w:sz w:val="22"/>
                <w:szCs w:val="22"/>
              </w:rPr>
              <w:t>25%</w:t>
            </w:r>
          </w:p>
        </w:tc>
        <w:tc>
          <w:tcPr>
            <w:tcW w:w="900" w:type="dxa"/>
          </w:tcPr>
          <w:p w:rsidR="00A022D7" w:rsidRPr="0013626B" w:rsidRDefault="00A022D7" w:rsidP="00B40FED">
            <w:pPr>
              <w:spacing w:line="360" w:lineRule="auto"/>
              <w:jc w:val="center"/>
              <w:rPr>
                <w:rFonts w:ascii="Arial" w:hAnsi="Arial" w:cs="Arial"/>
                <w:sz w:val="22"/>
                <w:szCs w:val="22"/>
              </w:rPr>
            </w:pPr>
            <w:r w:rsidRPr="0013626B">
              <w:rPr>
                <w:rFonts w:ascii="Arial" w:hAnsi="Arial" w:cs="Arial"/>
                <w:sz w:val="22"/>
                <w:szCs w:val="22"/>
              </w:rPr>
              <w:t>12,5%</w:t>
            </w:r>
          </w:p>
        </w:tc>
        <w:tc>
          <w:tcPr>
            <w:tcW w:w="900" w:type="dxa"/>
          </w:tcPr>
          <w:p w:rsidR="00A022D7" w:rsidRPr="0013626B" w:rsidRDefault="00A022D7" w:rsidP="00B40FED">
            <w:pPr>
              <w:spacing w:line="360" w:lineRule="auto"/>
              <w:jc w:val="center"/>
              <w:rPr>
                <w:rFonts w:ascii="Arial" w:hAnsi="Arial" w:cs="Arial"/>
                <w:sz w:val="22"/>
                <w:szCs w:val="22"/>
              </w:rPr>
            </w:pPr>
            <w:r w:rsidRPr="0013626B">
              <w:rPr>
                <w:rFonts w:ascii="Arial" w:hAnsi="Arial" w:cs="Arial"/>
                <w:sz w:val="22"/>
                <w:szCs w:val="22"/>
              </w:rPr>
              <w:t>6,25%</w:t>
            </w:r>
          </w:p>
        </w:tc>
        <w:tc>
          <w:tcPr>
            <w:tcW w:w="990" w:type="dxa"/>
          </w:tcPr>
          <w:p w:rsidR="00A022D7" w:rsidRPr="0013626B" w:rsidRDefault="00A022D7" w:rsidP="00B40FED">
            <w:pPr>
              <w:spacing w:line="360" w:lineRule="auto"/>
              <w:jc w:val="center"/>
              <w:rPr>
                <w:rFonts w:ascii="Arial" w:hAnsi="Arial" w:cs="Arial"/>
                <w:sz w:val="22"/>
                <w:szCs w:val="22"/>
              </w:rPr>
            </w:pPr>
            <w:r w:rsidRPr="0013626B">
              <w:rPr>
                <w:rFonts w:ascii="Arial" w:hAnsi="Arial" w:cs="Arial"/>
                <w:sz w:val="22"/>
                <w:szCs w:val="22"/>
              </w:rPr>
              <w:t>3,125%</w:t>
            </w:r>
          </w:p>
        </w:tc>
        <w:tc>
          <w:tcPr>
            <w:tcW w:w="900" w:type="dxa"/>
          </w:tcPr>
          <w:p w:rsidR="00A022D7" w:rsidRPr="0013626B" w:rsidRDefault="00A022D7" w:rsidP="00B40FED">
            <w:pPr>
              <w:spacing w:line="360" w:lineRule="auto"/>
              <w:jc w:val="center"/>
              <w:rPr>
                <w:rFonts w:ascii="Arial" w:hAnsi="Arial" w:cs="Arial"/>
                <w:sz w:val="22"/>
                <w:szCs w:val="22"/>
              </w:rPr>
            </w:pPr>
            <w:r w:rsidRPr="0013626B">
              <w:rPr>
                <w:rFonts w:ascii="Arial" w:hAnsi="Arial" w:cs="Arial"/>
                <w:sz w:val="22"/>
                <w:szCs w:val="22"/>
              </w:rPr>
              <w:t>1,56%</w:t>
            </w:r>
          </w:p>
        </w:tc>
        <w:tc>
          <w:tcPr>
            <w:tcW w:w="918" w:type="dxa"/>
          </w:tcPr>
          <w:p w:rsidR="00A022D7" w:rsidRPr="0013626B" w:rsidRDefault="00A022D7" w:rsidP="00B40FED">
            <w:pPr>
              <w:spacing w:line="360" w:lineRule="auto"/>
              <w:jc w:val="center"/>
              <w:rPr>
                <w:rFonts w:ascii="Arial" w:hAnsi="Arial" w:cs="Arial"/>
                <w:sz w:val="22"/>
                <w:szCs w:val="22"/>
              </w:rPr>
            </w:pPr>
            <w:r w:rsidRPr="0013626B">
              <w:rPr>
                <w:rFonts w:ascii="Arial" w:hAnsi="Arial" w:cs="Arial"/>
                <w:sz w:val="22"/>
                <w:szCs w:val="22"/>
              </w:rPr>
              <w:t>kontrol</w:t>
            </w:r>
          </w:p>
        </w:tc>
      </w:tr>
      <w:tr w:rsidR="00A022D7" w:rsidRPr="0013626B" w:rsidTr="00B40FED">
        <w:tc>
          <w:tcPr>
            <w:tcW w:w="1260" w:type="dxa"/>
          </w:tcPr>
          <w:p w:rsidR="00A022D7" w:rsidRPr="0013626B" w:rsidRDefault="00A022D7" w:rsidP="00B40FED">
            <w:pPr>
              <w:spacing w:line="360" w:lineRule="auto"/>
              <w:rPr>
                <w:rFonts w:ascii="Arial" w:hAnsi="Arial" w:cs="Arial"/>
                <w:sz w:val="22"/>
                <w:szCs w:val="22"/>
              </w:rPr>
            </w:pPr>
            <w:r>
              <w:rPr>
                <w:rFonts w:ascii="Arial" w:hAnsi="Arial" w:cs="Arial"/>
                <w:sz w:val="22"/>
                <w:szCs w:val="22"/>
              </w:rPr>
              <w:t>Keruh</w:t>
            </w:r>
          </w:p>
        </w:tc>
        <w:tc>
          <w:tcPr>
            <w:tcW w:w="900" w:type="dxa"/>
          </w:tcPr>
          <w:p w:rsidR="00A022D7" w:rsidRPr="0013626B" w:rsidRDefault="00A022D7" w:rsidP="00B40FED">
            <w:pPr>
              <w:spacing w:line="360" w:lineRule="auto"/>
              <w:jc w:val="right"/>
              <w:rPr>
                <w:rFonts w:ascii="Arial" w:hAnsi="Arial" w:cs="Arial"/>
                <w:sz w:val="22"/>
                <w:szCs w:val="22"/>
              </w:rPr>
            </w:pPr>
            <w:r>
              <w:rPr>
                <w:rFonts w:ascii="Arial" w:hAnsi="Arial" w:cs="Arial"/>
                <w:sz w:val="22"/>
                <w:szCs w:val="22"/>
              </w:rPr>
              <w:t>0</w:t>
            </w:r>
          </w:p>
        </w:tc>
        <w:tc>
          <w:tcPr>
            <w:tcW w:w="810" w:type="dxa"/>
          </w:tcPr>
          <w:p w:rsidR="00A022D7" w:rsidRPr="0013626B" w:rsidRDefault="00A022D7" w:rsidP="00B40FED">
            <w:pPr>
              <w:spacing w:line="360" w:lineRule="auto"/>
              <w:jc w:val="right"/>
              <w:rPr>
                <w:rFonts w:ascii="Arial" w:hAnsi="Arial" w:cs="Arial"/>
                <w:sz w:val="22"/>
                <w:szCs w:val="22"/>
              </w:rPr>
            </w:pPr>
            <w:r>
              <w:rPr>
                <w:rFonts w:ascii="Arial" w:hAnsi="Arial" w:cs="Arial"/>
                <w:sz w:val="22"/>
                <w:szCs w:val="22"/>
              </w:rPr>
              <w:t>3</w:t>
            </w:r>
          </w:p>
        </w:tc>
        <w:tc>
          <w:tcPr>
            <w:tcW w:w="900" w:type="dxa"/>
          </w:tcPr>
          <w:p w:rsidR="00A022D7" w:rsidRPr="0013626B" w:rsidRDefault="00A022D7" w:rsidP="00B40FED">
            <w:pPr>
              <w:spacing w:line="360" w:lineRule="auto"/>
              <w:jc w:val="right"/>
              <w:rPr>
                <w:rFonts w:ascii="Arial" w:hAnsi="Arial" w:cs="Arial"/>
                <w:sz w:val="22"/>
                <w:szCs w:val="22"/>
              </w:rPr>
            </w:pPr>
            <w:r>
              <w:rPr>
                <w:rFonts w:ascii="Arial" w:hAnsi="Arial" w:cs="Arial"/>
                <w:sz w:val="22"/>
                <w:szCs w:val="22"/>
              </w:rPr>
              <w:t>7</w:t>
            </w:r>
          </w:p>
        </w:tc>
        <w:tc>
          <w:tcPr>
            <w:tcW w:w="900" w:type="dxa"/>
          </w:tcPr>
          <w:p w:rsidR="00A022D7" w:rsidRPr="00914489" w:rsidRDefault="00A022D7" w:rsidP="00B40FED">
            <w:pPr>
              <w:spacing w:line="360" w:lineRule="auto"/>
              <w:jc w:val="right"/>
              <w:rPr>
                <w:rFonts w:ascii="Arial" w:hAnsi="Arial" w:cs="Arial"/>
                <w:sz w:val="22"/>
                <w:szCs w:val="22"/>
              </w:rPr>
            </w:pPr>
            <w:r w:rsidRPr="00914489">
              <w:rPr>
                <w:rFonts w:ascii="Arial" w:hAnsi="Arial" w:cs="Arial"/>
                <w:sz w:val="22"/>
                <w:szCs w:val="22"/>
              </w:rPr>
              <w:t>10</w:t>
            </w:r>
          </w:p>
        </w:tc>
        <w:tc>
          <w:tcPr>
            <w:tcW w:w="990" w:type="dxa"/>
          </w:tcPr>
          <w:p w:rsidR="00A022D7" w:rsidRPr="00914489" w:rsidRDefault="00A022D7" w:rsidP="00B40FED">
            <w:pPr>
              <w:spacing w:line="360" w:lineRule="auto"/>
              <w:jc w:val="right"/>
              <w:rPr>
                <w:rFonts w:ascii="Arial" w:hAnsi="Arial" w:cs="Arial"/>
                <w:sz w:val="22"/>
                <w:szCs w:val="22"/>
              </w:rPr>
            </w:pPr>
            <w:r w:rsidRPr="00914489">
              <w:rPr>
                <w:rFonts w:ascii="Arial" w:hAnsi="Arial" w:cs="Arial"/>
                <w:sz w:val="22"/>
                <w:szCs w:val="22"/>
              </w:rPr>
              <w:t>10</w:t>
            </w:r>
          </w:p>
        </w:tc>
        <w:tc>
          <w:tcPr>
            <w:tcW w:w="900" w:type="dxa"/>
          </w:tcPr>
          <w:p w:rsidR="00A022D7" w:rsidRPr="00914489" w:rsidRDefault="00A022D7" w:rsidP="00B40FED">
            <w:pPr>
              <w:spacing w:line="360" w:lineRule="auto"/>
              <w:jc w:val="right"/>
              <w:rPr>
                <w:rFonts w:ascii="Arial" w:hAnsi="Arial" w:cs="Arial"/>
                <w:sz w:val="22"/>
                <w:szCs w:val="22"/>
              </w:rPr>
            </w:pPr>
            <w:r w:rsidRPr="00914489">
              <w:rPr>
                <w:rFonts w:ascii="Arial" w:hAnsi="Arial" w:cs="Arial"/>
                <w:sz w:val="22"/>
                <w:szCs w:val="22"/>
              </w:rPr>
              <w:t>10</w:t>
            </w:r>
          </w:p>
        </w:tc>
        <w:tc>
          <w:tcPr>
            <w:tcW w:w="918" w:type="dxa"/>
          </w:tcPr>
          <w:p w:rsidR="00A022D7" w:rsidRPr="00914489" w:rsidRDefault="00A022D7" w:rsidP="00B40FED">
            <w:pPr>
              <w:spacing w:line="360" w:lineRule="auto"/>
              <w:jc w:val="right"/>
              <w:rPr>
                <w:rFonts w:ascii="Arial" w:hAnsi="Arial" w:cs="Arial"/>
                <w:sz w:val="22"/>
                <w:szCs w:val="22"/>
              </w:rPr>
            </w:pPr>
            <w:r>
              <w:rPr>
                <w:rFonts w:ascii="Arial" w:hAnsi="Arial" w:cs="Arial"/>
                <w:sz w:val="22"/>
                <w:szCs w:val="22"/>
              </w:rPr>
              <w:t>0</w:t>
            </w:r>
          </w:p>
        </w:tc>
      </w:tr>
      <w:tr w:rsidR="00A022D7" w:rsidRPr="0013626B" w:rsidTr="00B40FED">
        <w:tc>
          <w:tcPr>
            <w:tcW w:w="1260" w:type="dxa"/>
          </w:tcPr>
          <w:p w:rsidR="00A022D7" w:rsidRPr="0013626B" w:rsidRDefault="00A022D7" w:rsidP="00B40FED">
            <w:pPr>
              <w:spacing w:line="276" w:lineRule="auto"/>
              <w:rPr>
                <w:rFonts w:ascii="Arial" w:hAnsi="Arial" w:cs="Arial"/>
                <w:sz w:val="22"/>
                <w:szCs w:val="22"/>
              </w:rPr>
            </w:pPr>
            <w:r>
              <w:rPr>
                <w:rFonts w:ascii="Arial" w:hAnsi="Arial" w:cs="Arial"/>
                <w:sz w:val="22"/>
                <w:szCs w:val="22"/>
              </w:rPr>
              <w:t>Tidak keruh</w:t>
            </w:r>
          </w:p>
        </w:tc>
        <w:tc>
          <w:tcPr>
            <w:tcW w:w="900" w:type="dxa"/>
          </w:tcPr>
          <w:p w:rsidR="00A022D7" w:rsidRPr="0013626B" w:rsidRDefault="00A022D7" w:rsidP="00B40FED">
            <w:pPr>
              <w:spacing w:line="276" w:lineRule="auto"/>
              <w:jc w:val="right"/>
              <w:rPr>
                <w:rFonts w:ascii="Arial" w:hAnsi="Arial" w:cs="Arial"/>
                <w:sz w:val="22"/>
                <w:szCs w:val="22"/>
              </w:rPr>
            </w:pPr>
            <w:r>
              <w:rPr>
                <w:rFonts w:ascii="Arial" w:hAnsi="Arial" w:cs="Arial"/>
                <w:sz w:val="22"/>
                <w:szCs w:val="22"/>
              </w:rPr>
              <w:t>10</w:t>
            </w:r>
          </w:p>
        </w:tc>
        <w:tc>
          <w:tcPr>
            <w:tcW w:w="810" w:type="dxa"/>
          </w:tcPr>
          <w:p w:rsidR="00A022D7" w:rsidRPr="0013626B" w:rsidRDefault="00A022D7" w:rsidP="00B40FED">
            <w:pPr>
              <w:spacing w:line="276" w:lineRule="auto"/>
              <w:jc w:val="right"/>
              <w:rPr>
                <w:rFonts w:ascii="Arial" w:hAnsi="Arial" w:cs="Arial"/>
                <w:sz w:val="22"/>
                <w:szCs w:val="22"/>
              </w:rPr>
            </w:pPr>
            <w:r>
              <w:rPr>
                <w:rFonts w:ascii="Arial" w:hAnsi="Arial" w:cs="Arial"/>
                <w:sz w:val="22"/>
                <w:szCs w:val="22"/>
              </w:rPr>
              <w:t>7</w:t>
            </w:r>
          </w:p>
        </w:tc>
        <w:tc>
          <w:tcPr>
            <w:tcW w:w="900" w:type="dxa"/>
          </w:tcPr>
          <w:p w:rsidR="00A022D7" w:rsidRPr="0013626B" w:rsidRDefault="00A022D7" w:rsidP="00B40FED">
            <w:pPr>
              <w:spacing w:line="276" w:lineRule="auto"/>
              <w:jc w:val="right"/>
              <w:rPr>
                <w:rFonts w:ascii="Arial" w:hAnsi="Arial" w:cs="Arial"/>
                <w:sz w:val="22"/>
                <w:szCs w:val="22"/>
              </w:rPr>
            </w:pPr>
            <w:r>
              <w:rPr>
                <w:rFonts w:ascii="Arial" w:hAnsi="Arial" w:cs="Arial"/>
                <w:sz w:val="22"/>
                <w:szCs w:val="22"/>
              </w:rPr>
              <w:t>3</w:t>
            </w:r>
          </w:p>
        </w:tc>
        <w:tc>
          <w:tcPr>
            <w:tcW w:w="900" w:type="dxa"/>
          </w:tcPr>
          <w:p w:rsidR="00A022D7" w:rsidRPr="00914489" w:rsidRDefault="00A022D7" w:rsidP="00B40FED">
            <w:pPr>
              <w:spacing w:line="276" w:lineRule="auto"/>
              <w:jc w:val="right"/>
              <w:rPr>
                <w:rFonts w:ascii="Arial" w:hAnsi="Arial" w:cs="Arial"/>
                <w:sz w:val="22"/>
                <w:szCs w:val="22"/>
              </w:rPr>
            </w:pPr>
            <w:r w:rsidRPr="00914489">
              <w:rPr>
                <w:rFonts w:ascii="Arial" w:hAnsi="Arial" w:cs="Arial"/>
                <w:sz w:val="22"/>
                <w:szCs w:val="22"/>
              </w:rPr>
              <w:t>0</w:t>
            </w:r>
          </w:p>
        </w:tc>
        <w:tc>
          <w:tcPr>
            <w:tcW w:w="990" w:type="dxa"/>
          </w:tcPr>
          <w:p w:rsidR="00A022D7" w:rsidRPr="00914489" w:rsidRDefault="00A022D7" w:rsidP="00B40FED">
            <w:pPr>
              <w:spacing w:line="276" w:lineRule="auto"/>
              <w:jc w:val="right"/>
              <w:rPr>
                <w:rFonts w:ascii="Arial" w:hAnsi="Arial" w:cs="Arial"/>
                <w:sz w:val="22"/>
                <w:szCs w:val="22"/>
              </w:rPr>
            </w:pPr>
            <w:r>
              <w:rPr>
                <w:rFonts w:ascii="Arial" w:hAnsi="Arial" w:cs="Arial"/>
                <w:sz w:val="22"/>
                <w:szCs w:val="22"/>
              </w:rPr>
              <w:t>0</w:t>
            </w:r>
          </w:p>
        </w:tc>
        <w:tc>
          <w:tcPr>
            <w:tcW w:w="900" w:type="dxa"/>
          </w:tcPr>
          <w:p w:rsidR="00A022D7" w:rsidRPr="00914489" w:rsidRDefault="00A022D7" w:rsidP="00B40FED">
            <w:pPr>
              <w:spacing w:line="276" w:lineRule="auto"/>
              <w:jc w:val="right"/>
              <w:rPr>
                <w:rFonts w:ascii="Arial" w:hAnsi="Arial" w:cs="Arial"/>
                <w:sz w:val="22"/>
                <w:szCs w:val="22"/>
              </w:rPr>
            </w:pPr>
            <w:r>
              <w:rPr>
                <w:rFonts w:ascii="Arial" w:hAnsi="Arial" w:cs="Arial"/>
                <w:sz w:val="22"/>
                <w:szCs w:val="22"/>
              </w:rPr>
              <w:t>0</w:t>
            </w:r>
          </w:p>
        </w:tc>
        <w:tc>
          <w:tcPr>
            <w:tcW w:w="918" w:type="dxa"/>
          </w:tcPr>
          <w:p w:rsidR="00A022D7" w:rsidRPr="00914489" w:rsidRDefault="00A022D7" w:rsidP="00B40FED">
            <w:pPr>
              <w:spacing w:line="276" w:lineRule="auto"/>
              <w:jc w:val="right"/>
              <w:rPr>
                <w:rFonts w:ascii="Arial" w:hAnsi="Arial" w:cs="Arial"/>
                <w:sz w:val="22"/>
                <w:szCs w:val="22"/>
              </w:rPr>
            </w:pPr>
            <w:r w:rsidRPr="00914489">
              <w:rPr>
                <w:rFonts w:ascii="Arial" w:hAnsi="Arial" w:cs="Arial"/>
                <w:sz w:val="22"/>
                <w:szCs w:val="22"/>
              </w:rPr>
              <w:t>10</w:t>
            </w:r>
          </w:p>
        </w:tc>
      </w:tr>
      <w:tr w:rsidR="00A022D7" w:rsidRPr="0013626B" w:rsidTr="00B40FED">
        <w:tc>
          <w:tcPr>
            <w:tcW w:w="1260" w:type="dxa"/>
          </w:tcPr>
          <w:p w:rsidR="00A022D7" w:rsidRPr="0013626B" w:rsidRDefault="00A022D7" w:rsidP="00B40FED">
            <w:pPr>
              <w:spacing w:line="360" w:lineRule="auto"/>
              <w:rPr>
                <w:rFonts w:ascii="Arial" w:hAnsi="Arial" w:cs="Arial"/>
                <w:sz w:val="22"/>
                <w:szCs w:val="22"/>
              </w:rPr>
            </w:pPr>
            <w:r>
              <w:rPr>
                <w:rFonts w:ascii="Arial" w:hAnsi="Arial" w:cs="Arial"/>
                <w:sz w:val="22"/>
                <w:szCs w:val="22"/>
              </w:rPr>
              <w:t>jumlah</w:t>
            </w:r>
          </w:p>
        </w:tc>
        <w:tc>
          <w:tcPr>
            <w:tcW w:w="900" w:type="dxa"/>
          </w:tcPr>
          <w:p w:rsidR="00A022D7" w:rsidRPr="0013626B" w:rsidRDefault="00A022D7" w:rsidP="00B40FED">
            <w:pPr>
              <w:spacing w:line="360" w:lineRule="auto"/>
              <w:jc w:val="right"/>
              <w:rPr>
                <w:rFonts w:ascii="Arial" w:hAnsi="Arial" w:cs="Arial"/>
                <w:sz w:val="22"/>
                <w:szCs w:val="22"/>
              </w:rPr>
            </w:pPr>
            <w:r>
              <w:rPr>
                <w:rFonts w:ascii="Arial" w:hAnsi="Arial" w:cs="Arial"/>
                <w:sz w:val="22"/>
                <w:szCs w:val="22"/>
              </w:rPr>
              <w:t>10</w:t>
            </w:r>
          </w:p>
        </w:tc>
        <w:tc>
          <w:tcPr>
            <w:tcW w:w="810" w:type="dxa"/>
          </w:tcPr>
          <w:p w:rsidR="00A022D7" w:rsidRPr="0013626B" w:rsidRDefault="00A022D7" w:rsidP="00B40FED">
            <w:pPr>
              <w:spacing w:line="360" w:lineRule="auto"/>
              <w:jc w:val="right"/>
              <w:rPr>
                <w:rFonts w:ascii="Arial" w:hAnsi="Arial" w:cs="Arial"/>
                <w:sz w:val="22"/>
                <w:szCs w:val="22"/>
              </w:rPr>
            </w:pPr>
            <w:r>
              <w:rPr>
                <w:rFonts w:ascii="Arial" w:hAnsi="Arial" w:cs="Arial"/>
                <w:sz w:val="22"/>
                <w:szCs w:val="22"/>
              </w:rPr>
              <w:t>10</w:t>
            </w:r>
          </w:p>
        </w:tc>
        <w:tc>
          <w:tcPr>
            <w:tcW w:w="900" w:type="dxa"/>
          </w:tcPr>
          <w:p w:rsidR="00A022D7" w:rsidRPr="0013626B" w:rsidRDefault="00A022D7" w:rsidP="00B40FED">
            <w:pPr>
              <w:spacing w:line="360" w:lineRule="auto"/>
              <w:jc w:val="right"/>
              <w:rPr>
                <w:rFonts w:ascii="Arial" w:hAnsi="Arial" w:cs="Arial"/>
                <w:sz w:val="22"/>
                <w:szCs w:val="22"/>
              </w:rPr>
            </w:pPr>
            <w:r>
              <w:rPr>
                <w:rFonts w:ascii="Arial" w:hAnsi="Arial" w:cs="Arial"/>
                <w:sz w:val="22"/>
                <w:szCs w:val="22"/>
              </w:rPr>
              <w:t>10</w:t>
            </w:r>
          </w:p>
        </w:tc>
        <w:tc>
          <w:tcPr>
            <w:tcW w:w="900" w:type="dxa"/>
          </w:tcPr>
          <w:p w:rsidR="00A022D7" w:rsidRPr="00914489" w:rsidRDefault="00A022D7" w:rsidP="00B40FED">
            <w:pPr>
              <w:spacing w:line="360" w:lineRule="auto"/>
              <w:jc w:val="right"/>
              <w:rPr>
                <w:rFonts w:ascii="Arial" w:hAnsi="Arial" w:cs="Arial"/>
                <w:sz w:val="22"/>
                <w:szCs w:val="22"/>
              </w:rPr>
            </w:pPr>
            <w:r w:rsidRPr="00914489">
              <w:rPr>
                <w:rFonts w:ascii="Arial" w:hAnsi="Arial" w:cs="Arial"/>
                <w:sz w:val="22"/>
                <w:szCs w:val="22"/>
              </w:rPr>
              <w:t>10</w:t>
            </w:r>
          </w:p>
        </w:tc>
        <w:tc>
          <w:tcPr>
            <w:tcW w:w="990" w:type="dxa"/>
          </w:tcPr>
          <w:p w:rsidR="00A022D7" w:rsidRPr="00914489" w:rsidRDefault="00A022D7" w:rsidP="00B40FED">
            <w:pPr>
              <w:spacing w:line="360" w:lineRule="auto"/>
              <w:jc w:val="right"/>
              <w:rPr>
                <w:rFonts w:ascii="Arial" w:hAnsi="Arial" w:cs="Arial"/>
                <w:sz w:val="22"/>
                <w:szCs w:val="22"/>
              </w:rPr>
            </w:pPr>
            <w:r>
              <w:rPr>
                <w:rFonts w:ascii="Arial" w:hAnsi="Arial" w:cs="Arial"/>
                <w:sz w:val="22"/>
                <w:szCs w:val="22"/>
              </w:rPr>
              <w:t>10</w:t>
            </w:r>
          </w:p>
        </w:tc>
        <w:tc>
          <w:tcPr>
            <w:tcW w:w="900" w:type="dxa"/>
          </w:tcPr>
          <w:p w:rsidR="00A022D7" w:rsidRPr="00914489" w:rsidRDefault="00A022D7" w:rsidP="00B40FED">
            <w:pPr>
              <w:spacing w:line="360" w:lineRule="auto"/>
              <w:jc w:val="right"/>
              <w:rPr>
                <w:rFonts w:ascii="Arial" w:hAnsi="Arial" w:cs="Arial"/>
                <w:sz w:val="22"/>
                <w:szCs w:val="22"/>
              </w:rPr>
            </w:pPr>
            <w:r>
              <w:rPr>
                <w:rFonts w:ascii="Arial" w:hAnsi="Arial" w:cs="Arial"/>
                <w:sz w:val="22"/>
                <w:szCs w:val="22"/>
              </w:rPr>
              <w:t>10</w:t>
            </w:r>
          </w:p>
        </w:tc>
        <w:tc>
          <w:tcPr>
            <w:tcW w:w="918" w:type="dxa"/>
          </w:tcPr>
          <w:p w:rsidR="00A022D7" w:rsidRPr="00914489" w:rsidRDefault="00A022D7" w:rsidP="00B40FED">
            <w:pPr>
              <w:spacing w:line="360" w:lineRule="auto"/>
              <w:jc w:val="right"/>
              <w:rPr>
                <w:rFonts w:ascii="Arial" w:hAnsi="Arial" w:cs="Arial"/>
                <w:sz w:val="22"/>
                <w:szCs w:val="22"/>
              </w:rPr>
            </w:pPr>
            <w:r>
              <w:rPr>
                <w:rFonts w:ascii="Arial" w:hAnsi="Arial" w:cs="Arial"/>
                <w:sz w:val="22"/>
                <w:szCs w:val="22"/>
              </w:rPr>
              <w:t>10</w:t>
            </w:r>
          </w:p>
        </w:tc>
      </w:tr>
    </w:tbl>
    <w:p w:rsidR="00A022D7" w:rsidRPr="00104CD2" w:rsidRDefault="00A022D7" w:rsidP="00A022D7">
      <w:pPr>
        <w:spacing w:after="0" w:line="240" w:lineRule="auto"/>
        <w:ind w:left="72"/>
        <w:rPr>
          <w:rFonts w:ascii="Arial" w:hAnsi="Arial" w:cs="Arial"/>
          <w:lang w:val="id-ID"/>
        </w:rPr>
      </w:pPr>
    </w:p>
    <w:p w:rsidR="00A022D7" w:rsidRDefault="00A022D7" w:rsidP="00900225">
      <w:pPr>
        <w:spacing w:after="0" w:line="480" w:lineRule="auto"/>
        <w:ind w:firstLine="720"/>
        <w:jc w:val="both"/>
        <w:rPr>
          <w:rFonts w:ascii="Arial" w:hAnsi="Arial" w:cs="Arial"/>
          <w:color w:val="000000" w:themeColor="text1"/>
        </w:rPr>
      </w:pPr>
      <w:r>
        <w:rPr>
          <w:rFonts w:ascii="Arial" w:hAnsi="Arial" w:cs="Arial"/>
          <w:color w:val="000000" w:themeColor="text1"/>
        </w:rPr>
        <w:t xml:space="preserve">Pengamatan tingkat kekeruhan larutan  menunjukkan bahwa </w:t>
      </w:r>
      <w:r w:rsidRPr="00484450">
        <w:rPr>
          <w:rFonts w:ascii="Arial" w:hAnsi="Arial" w:cs="Arial"/>
          <w:color w:val="000000" w:themeColor="text1"/>
        </w:rPr>
        <w:t xml:space="preserve">KHM  ekstrak garlic terhadap </w:t>
      </w:r>
      <w:r w:rsidRPr="00484450">
        <w:rPr>
          <w:rFonts w:ascii="Arial" w:hAnsi="Arial" w:cs="Arial"/>
          <w:i/>
          <w:color w:val="000000" w:themeColor="text1"/>
        </w:rPr>
        <w:t>S.mutans</w:t>
      </w:r>
      <w:r w:rsidRPr="00484450">
        <w:rPr>
          <w:rFonts w:ascii="Arial" w:hAnsi="Arial" w:cs="Arial"/>
          <w:color w:val="000000" w:themeColor="text1"/>
        </w:rPr>
        <w:t xml:space="preserve"> adalah pada konsentrasi 50%</w:t>
      </w:r>
      <w:r>
        <w:rPr>
          <w:rFonts w:ascii="Arial" w:hAnsi="Arial" w:cs="Arial"/>
          <w:color w:val="000000" w:themeColor="text1"/>
        </w:rPr>
        <w:t>, larutan terlihat paling  jernih dibandingkan konsentrasi ekstrak garlic yang lebih kecil (Tabel 1)</w:t>
      </w:r>
      <w:r w:rsidR="00900225" w:rsidRPr="00900225">
        <w:rPr>
          <w:rFonts w:ascii="Arial" w:hAnsi="Arial" w:cs="Arial"/>
          <w:color w:val="000000" w:themeColor="text1"/>
        </w:rPr>
        <w:t xml:space="preserve"> </w:t>
      </w:r>
      <w:r w:rsidR="00900225">
        <w:rPr>
          <w:rFonts w:ascii="Arial" w:hAnsi="Arial" w:cs="Arial"/>
          <w:color w:val="000000" w:themeColor="text1"/>
        </w:rPr>
        <w:t>hal ini disebabkan kandungan alisin pada ekstrak garlic berfungsi sebagai antibakteri dengan cara membentuk senyawa kompleks terhadap protein ekstrasel yang mengganggu integritas membran sel bakteri.</w:t>
      </w:r>
      <w:r w:rsidR="00390B28" w:rsidRPr="00390B28">
        <w:rPr>
          <w:rFonts w:ascii="Arial" w:hAnsi="Arial" w:cs="Arial"/>
          <w:color w:val="000000" w:themeColor="text1"/>
          <w:vertAlign w:val="superscript"/>
        </w:rPr>
        <w:t>6</w:t>
      </w:r>
      <w:r w:rsidR="00900225">
        <w:rPr>
          <w:rFonts w:ascii="Arial" w:hAnsi="Arial" w:cs="Arial"/>
          <w:color w:val="000000" w:themeColor="text1"/>
        </w:rPr>
        <w:t xml:space="preserve"> </w:t>
      </w:r>
    </w:p>
    <w:p w:rsidR="00390B28" w:rsidRPr="00484450" w:rsidRDefault="00390B28" w:rsidP="00900225">
      <w:pPr>
        <w:spacing w:after="0" w:line="480" w:lineRule="auto"/>
        <w:ind w:firstLine="720"/>
        <w:jc w:val="both"/>
        <w:rPr>
          <w:rFonts w:ascii="Arial" w:hAnsi="Arial" w:cs="Arial"/>
          <w:color w:val="000000" w:themeColor="text1"/>
        </w:rPr>
      </w:pPr>
    </w:p>
    <w:p w:rsidR="00A022D7" w:rsidRPr="007C2B0E" w:rsidRDefault="00A022D7" w:rsidP="00A022D7">
      <w:pPr>
        <w:spacing w:line="240" w:lineRule="auto"/>
        <w:ind w:left="900" w:hanging="900"/>
        <w:jc w:val="both"/>
        <w:rPr>
          <w:rFonts w:ascii="Arial" w:hAnsi="Arial" w:cs="Arial"/>
        </w:rPr>
      </w:pPr>
      <w:proofErr w:type="gramStart"/>
      <w:r w:rsidRPr="007C2B0E">
        <w:rPr>
          <w:rFonts w:ascii="Arial" w:hAnsi="Arial" w:cs="Arial"/>
        </w:rPr>
        <w:t>Tabel</w:t>
      </w:r>
      <w:r w:rsidRPr="007C2B0E">
        <w:rPr>
          <w:rFonts w:ascii="Arial" w:hAnsi="Arial" w:cs="Arial"/>
          <w:lang w:val="id-ID"/>
        </w:rPr>
        <w:t xml:space="preserve"> </w:t>
      </w:r>
      <w:r w:rsidRPr="007C2B0E">
        <w:rPr>
          <w:rFonts w:ascii="Arial" w:hAnsi="Arial" w:cs="Arial"/>
        </w:rPr>
        <w:t>2.</w:t>
      </w:r>
      <w:proofErr w:type="gramEnd"/>
      <w:r w:rsidRPr="007C2B0E">
        <w:rPr>
          <w:rFonts w:ascii="Arial" w:hAnsi="Arial" w:cs="Arial"/>
          <w:lang w:val="id-ID"/>
        </w:rPr>
        <w:t xml:space="preserve"> </w:t>
      </w:r>
      <w:r w:rsidRPr="007C2B0E">
        <w:rPr>
          <w:rFonts w:ascii="Arial" w:hAnsi="Arial" w:cs="Arial"/>
        </w:rPr>
        <w:t>Hasil</w:t>
      </w:r>
      <w:r w:rsidRPr="007C2B0E">
        <w:rPr>
          <w:rFonts w:ascii="Arial" w:hAnsi="Arial" w:cs="Arial"/>
          <w:lang w:val="id-ID"/>
        </w:rPr>
        <w:t xml:space="preserve"> </w:t>
      </w:r>
      <w:r w:rsidRPr="007C2B0E">
        <w:rPr>
          <w:rFonts w:ascii="Arial" w:hAnsi="Arial" w:cs="Arial"/>
        </w:rPr>
        <w:t>pengamatan Kadar Bunuh Minimum (KBM) ekstrak garlic terhadap</w:t>
      </w:r>
      <w:r w:rsidRPr="007C2B0E">
        <w:rPr>
          <w:rFonts w:ascii="Arial" w:hAnsi="Arial" w:cs="Arial"/>
          <w:lang w:val="id-ID"/>
        </w:rPr>
        <w:t xml:space="preserve"> </w:t>
      </w:r>
      <w:r w:rsidRPr="007C2B0E">
        <w:rPr>
          <w:rFonts w:ascii="Arial" w:hAnsi="Arial" w:cs="Arial"/>
          <w:i/>
        </w:rPr>
        <w:t>Streptococcus mutans</w:t>
      </w:r>
    </w:p>
    <w:tbl>
      <w:tblPr>
        <w:tblStyle w:val="TableGrid"/>
        <w:tblW w:w="7938" w:type="dxa"/>
        <w:tblInd w:w="108" w:type="dxa"/>
        <w:tblLayout w:type="fixed"/>
        <w:tblLook w:val="04A0" w:firstRow="1" w:lastRow="0" w:firstColumn="1" w:lastColumn="0" w:noHBand="0" w:noVBand="1"/>
      </w:tblPr>
      <w:tblGrid>
        <w:gridCol w:w="1620"/>
        <w:gridCol w:w="790"/>
        <w:gridCol w:w="851"/>
        <w:gridCol w:w="850"/>
        <w:gridCol w:w="851"/>
        <w:gridCol w:w="992"/>
        <w:gridCol w:w="992"/>
        <w:gridCol w:w="974"/>
        <w:gridCol w:w="18"/>
      </w:tblGrid>
      <w:tr w:rsidR="00A022D7" w:rsidRPr="009071B8" w:rsidTr="00B40FED">
        <w:trPr>
          <w:gridAfter w:val="1"/>
          <w:wAfter w:w="18" w:type="dxa"/>
        </w:trPr>
        <w:tc>
          <w:tcPr>
            <w:tcW w:w="1620" w:type="dxa"/>
            <w:vMerge w:val="restart"/>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Pertumbuhan kuman</w:t>
            </w:r>
          </w:p>
        </w:tc>
        <w:tc>
          <w:tcPr>
            <w:tcW w:w="6300" w:type="dxa"/>
            <w:gridSpan w:val="7"/>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Konsentrasi ekstrak garlic</w:t>
            </w:r>
          </w:p>
        </w:tc>
      </w:tr>
      <w:tr w:rsidR="00A022D7" w:rsidRPr="009071B8" w:rsidTr="00B40FED">
        <w:tc>
          <w:tcPr>
            <w:tcW w:w="1620" w:type="dxa"/>
            <w:vMerge/>
          </w:tcPr>
          <w:p w:rsidR="00A022D7" w:rsidRPr="009071B8" w:rsidRDefault="00A022D7" w:rsidP="00B40FED">
            <w:pPr>
              <w:rPr>
                <w:rFonts w:ascii="Arial" w:hAnsi="Arial" w:cs="Arial"/>
                <w:color w:val="000000" w:themeColor="text1"/>
                <w:sz w:val="22"/>
                <w:szCs w:val="22"/>
              </w:rPr>
            </w:pPr>
          </w:p>
        </w:tc>
        <w:tc>
          <w:tcPr>
            <w:tcW w:w="790" w:type="dxa"/>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50%</w:t>
            </w:r>
          </w:p>
        </w:tc>
        <w:tc>
          <w:tcPr>
            <w:tcW w:w="851" w:type="dxa"/>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25%</w:t>
            </w:r>
          </w:p>
        </w:tc>
        <w:tc>
          <w:tcPr>
            <w:tcW w:w="850" w:type="dxa"/>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12,5%</w:t>
            </w:r>
          </w:p>
        </w:tc>
        <w:tc>
          <w:tcPr>
            <w:tcW w:w="851" w:type="dxa"/>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6,25%</w:t>
            </w:r>
          </w:p>
        </w:tc>
        <w:tc>
          <w:tcPr>
            <w:tcW w:w="992" w:type="dxa"/>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3,125%</w:t>
            </w:r>
          </w:p>
        </w:tc>
        <w:tc>
          <w:tcPr>
            <w:tcW w:w="992" w:type="dxa"/>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1,56%</w:t>
            </w:r>
          </w:p>
        </w:tc>
        <w:tc>
          <w:tcPr>
            <w:tcW w:w="992" w:type="dxa"/>
            <w:gridSpan w:val="2"/>
          </w:tcPr>
          <w:p w:rsidR="00A022D7" w:rsidRPr="009071B8" w:rsidRDefault="00A022D7" w:rsidP="00B40FED">
            <w:pPr>
              <w:jc w:val="center"/>
              <w:rPr>
                <w:rFonts w:ascii="Arial" w:hAnsi="Arial" w:cs="Arial"/>
                <w:color w:val="000000" w:themeColor="text1"/>
                <w:sz w:val="22"/>
                <w:szCs w:val="22"/>
              </w:rPr>
            </w:pPr>
            <w:r w:rsidRPr="009071B8">
              <w:rPr>
                <w:rFonts w:ascii="Arial" w:hAnsi="Arial" w:cs="Arial"/>
                <w:color w:val="000000" w:themeColor="text1"/>
                <w:sz w:val="22"/>
                <w:szCs w:val="22"/>
              </w:rPr>
              <w:t>kontrol</w:t>
            </w:r>
          </w:p>
        </w:tc>
      </w:tr>
      <w:tr w:rsidR="00A022D7" w:rsidRPr="009071B8" w:rsidTr="00B40FED">
        <w:tc>
          <w:tcPr>
            <w:tcW w:w="1620" w:type="dxa"/>
          </w:tcPr>
          <w:p w:rsidR="00A022D7" w:rsidRPr="009071B8" w:rsidRDefault="00A022D7" w:rsidP="00B40FED">
            <w:pPr>
              <w:rPr>
                <w:rFonts w:ascii="Arial" w:hAnsi="Arial" w:cs="Arial"/>
                <w:color w:val="000000" w:themeColor="text1"/>
                <w:sz w:val="22"/>
                <w:szCs w:val="22"/>
              </w:rPr>
            </w:pPr>
            <w:r w:rsidRPr="009071B8">
              <w:rPr>
                <w:rFonts w:ascii="Arial" w:hAnsi="Arial" w:cs="Arial"/>
                <w:color w:val="000000" w:themeColor="text1"/>
                <w:sz w:val="22"/>
                <w:szCs w:val="22"/>
              </w:rPr>
              <w:t>Ada</w:t>
            </w:r>
          </w:p>
        </w:tc>
        <w:tc>
          <w:tcPr>
            <w:tcW w:w="790"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0</w:t>
            </w:r>
          </w:p>
        </w:tc>
        <w:tc>
          <w:tcPr>
            <w:tcW w:w="851"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6</w:t>
            </w:r>
          </w:p>
        </w:tc>
        <w:tc>
          <w:tcPr>
            <w:tcW w:w="850"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8</w:t>
            </w:r>
          </w:p>
        </w:tc>
        <w:tc>
          <w:tcPr>
            <w:tcW w:w="851"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992"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992"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992" w:type="dxa"/>
            <w:gridSpan w:val="2"/>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0</w:t>
            </w:r>
          </w:p>
        </w:tc>
      </w:tr>
      <w:tr w:rsidR="00A022D7" w:rsidRPr="009071B8" w:rsidTr="00B40FED">
        <w:tc>
          <w:tcPr>
            <w:tcW w:w="1620" w:type="dxa"/>
          </w:tcPr>
          <w:p w:rsidR="00A022D7" w:rsidRPr="009071B8" w:rsidRDefault="00A022D7" w:rsidP="00B40FED">
            <w:pPr>
              <w:rPr>
                <w:rFonts w:ascii="Arial" w:hAnsi="Arial" w:cs="Arial"/>
                <w:color w:val="000000" w:themeColor="text1"/>
                <w:sz w:val="22"/>
                <w:szCs w:val="22"/>
              </w:rPr>
            </w:pPr>
            <w:r w:rsidRPr="009071B8">
              <w:rPr>
                <w:rFonts w:ascii="Arial" w:hAnsi="Arial" w:cs="Arial"/>
                <w:color w:val="000000" w:themeColor="text1"/>
                <w:sz w:val="22"/>
                <w:szCs w:val="22"/>
              </w:rPr>
              <w:t>Tidak ada</w:t>
            </w:r>
          </w:p>
        </w:tc>
        <w:tc>
          <w:tcPr>
            <w:tcW w:w="790"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851"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4</w:t>
            </w:r>
          </w:p>
        </w:tc>
        <w:tc>
          <w:tcPr>
            <w:tcW w:w="850"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2</w:t>
            </w:r>
          </w:p>
        </w:tc>
        <w:tc>
          <w:tcPr>
            <w:tcW w:w="851"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0</w:t>
            </w:r>
          </w:p>
        </w:tc>
        <w:tc>
          <w:tcPr>
            <w:tcW w:w="992"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0</w:t>
            </w:r>
          </w:p>
        </w:tc>
        <w:tc>
          <w:tcPr>
            <w:tcW w:w="992"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0</w:t>
            </w:r>
          </w:p>
        </w:tc>
        <w:tc>
          <w:tcPr>
            <w:tcW w:w="992" w:type="dxa"/>
            <w:gridSpan w:val="2"/>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r>
      <w:tr w:rsidR="00A022D7" w:rsidRPr="009071B8" w:rsidTr="00B40FED">
        <w:tc>
          <w:tcPr>
            <w:tcW w:w="1620" w:type="dxa"/>
          </w:tcPr>
          <w:p w:rsidR="00A022D7" w:rsidRPr="009071B8" w:rsidRDefault="00A022D7" w:rsidP="00B40FED">
            <w:pPr>
              <w:rPr>
                <w:rFonts w:ascii="Arial" w:hAnsi="Arial" w:cs="Arial"/>
                <w:color w:val="000000" w:themeColor="text1"/>
                <w:sz w:val="22"/>
                <w:szCs w:val="22"/>
              </w:rPr>
            </w:pPr>
            <w:r w:rsidRPr="009071B8">
              <w:rPr>
                <w:rFonts w:ascii="Arial" w:hAnsi="Arial" w:cs="Arial"/>
                <w:color w:val="000000" w:themeColor="text1"/>
                <w:sz w:val="22"/>
                <w:szCs w:val="22"/>
              </w:rPr>
              <w:t>Jumlah</w:t>
            </w:r>
          </w:p>
        </w:tc>
        <w:tc>
          <w:tcPr>
            <w:tcW w:w="790"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851"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850"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851"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992"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992" w:type="dxa"/>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c>
          <w:tcPr>
            <w:tcW w:w="992" w:type="dxa"/>
            <w:gridSpan w:val="2"/>
          </w:tcPr>
          <w:p w:rsidR="00A022D7" w:rsidRPr="009071B8" w:rsidRDefault="00A022D7" w:rsidP="00B40FED">
            <w:pPr>
              <w:jc w:val="right"/>
              <w:rPr>
                <w:rFonts w:ascii="Arial" w:hAnsi="Arial" w:cs="Arial"/>
                <w:color w:val="000000" w:themeColor="text1"/>
                <w:sz w:val="22"/>
                <w:szCs w:val="22"/>
              </w:rPr>
            </w:pPr>
            <w:r w:rsidRPr="009071B8">
              <w:rPr>
                <w:rFonts w:ascii="Arial" w:hAnsi="Arial" w:cs="Arial"/>
                <w:color w:val="000000" w:themeColor="text1"/>
                <w:sz w:val="22"/>
                <w:szCs w:val="22"/>
              </w:rPr>
              <w:t>10</w:t>
            </w:r>
          </w:p>
        </w:tc>
      </w:tr>
    </w:tbl>
    <w:p w:rsidR="00A022D7" w:rsidRPr="009071B8" w:rsidRDefault="00A022D7" w:rsidP="00A022D7">
      <w:pPr>
        <w:spacing w:after="0" w:line="240" w:lineRule="auto"/>
        <w:ind w:left="72"/>
        <w:rPr>
          <w:rFonts w:ascii="Arial" w:hAnsi="Arial" w:cs="Arial"/>
          <w:color w:val="000000" w:themeColor="text1"/>
        </w:rPr>
      </w:pPr>
    </w:p>
    <w:p w:rsidR="00A022D7" w:rsidRPr="00484450" w:rsidRDefault="00A022D7" w:rsidP="00900225">
      <w:pPr>
        <w:spacing w:after="0" w:line="480" w:lineRule="auto"/>
        <w:ind w:firstLine="720"/>
        <w:jc w:val="both"/>
        <w:rPr>
          <w:rFonts w:ascii="Arial" w:hAnsi="Arial" w:cs="Arial"/>
          <w:color w:val="000000" w:themeColor="text1"/>
        </w:rPr>
      </w:pPr>
      <w:r>
        <w:rPr>
          <w:rFonts w:ascii="Arial" w:hAnsi="Arial" w:cs="Arial"/>
          <w:color w:val="000000" w:themeColor="text1"/>
        </w:rPr>
        <w:t xml:space="preserve">Pengamatan ada tidaknya pertumbuhan koloni </w:t>
      </w:r>
      <w:r w:rsidRPr="009071B8">
        <w:rPr>
          <w:rFonts w:ascii="Arial" w:hAnsi="Arial" w:cs="Arial"/>
          <w:i/>
          <w:color w:val="000000" w:themeColor="text1"/>
        </w:rPr>
        <w:t>S.mutans</w:t>
      </w:r>
      <w:r>
        <w:rPr>
          <w:rFonts w:ascii="Arial" w:hAnsi="Arial" w:cs="Arial"/>
          <w:color w:val="000000" w:themeColor="text1"/>
        </w:rPr>
        <w:t xml:space="preserve">  menunjukkan bahwa </w:t>
      </w:r>
      <w:r w:rsidRPr="00484450">
        <w:rPr>
          <w:rFonts w:ascii="Arial" w:hAnsi="Arial" w:cs="Arial"/>
          <w:color w:val="000000" w:themeColor="text1"/>
        </w:rPr>
        <w:t xml:space="preserve">KHM  ekstrak garlic terhadap </w:t>
      </w:r>
      <w:r w:rsidRPr="00484450">
        <w:rPr>
          <w:rFonts w:ascii="Arial" w:hAnsi="Arial" w:cs="Arial"/>
          <w:i/>
          <w:color w:val="000000" w:themeColor="text1"/>
        </w:rPr>
        <w:t>S.mutans</w:t>
      </w:r>
      <w:r w:rsidRPr="00484450">
        <w:rPr>
          <w:rFonts w:ascii="Arial" w:hAnsi="Arial" w:cs="Arial"/>
          <w:color w:val="000000" w:themeColor="text1"/>
        </w:rPr>
        <w:t xml:space="preserve"> adalah pada konsentrasi 50%</w:t>
      </w:r>
      <w:r>
        <w:rPr>
          <w:rFonts w:ascii="Arial" w:hAnsi="Arial" w:cs="Arial"/>
          <w:color w:val="000000" w:themeColor="text1"/>
        </w:rPr>
        <w:t>, larutan terlihat tetap tidak ada pertumbuhan koloni bakteri walaupun pada pengulangan 10 kali  dibandingkan konsentrasi ekstrak garlic yang lebih kecil (Tabel 2)</w:t>
      </w:r>
      <w:r w:rsidR="00900225" w:rsidRPr="00900225">
        <w:rPr>
          <w:rFonts w:ascii="Arial" w:hAnsi="Arial" w:cs="Arial"/>
          <w:color w:val="000000" w:themeColor="text1"/>
        </w:rPr>
        <w:t xml:space="preserve"> </w:t>
      </w:r>
      <w:r w:rsidR="00900225" w:rsidRPr="00003A87">
        <w:rPr>
          <w:rFonts w:ascii="Arial" w:hAnsi="Arial" w:cs="Arial"/>
          <w:color w:val="000000" w:themeColor="text1"/>
        </w:rPr>
        <w:t>sehingga</w:t>
      </w:r>
      <w:r w:rsidR="00900225" w:rsidRPr="00003A87">
        <w:rPr>
          <w:rFonts w:ascii="Arial" w:hAnsi="Arial" w:cs="Arial"/>
          <w:color w:val="000000" w:themeColor="text1"/>
          <w:lang w:val="id-ID"/>
        </w:rPr>
        <w:t xml:space="preserve"> </w:t>
      </w:r>
      <w:r w:rsidR="00900225" w:rsidRPr="00003A87">
        <w:rPr>
          <w:rFonts w:ascii="Arial" w:hAnsi="Arial" w:cs="Arial"/>
          <w:color w:val="000000" w:themeColor="text1"/>
        </w:rPr>
        <w:t>dapat dikatakan d</w:t>
      </w:r>
      <w:r w:rsidR="00900225" w:rsidRPr="00003A87">
        <w:rPr>
          <w:rFonts w:ascii="Arial" w:hAnsi="Arial" w:cs="Arial"/>
          <w:color w:val="000000" w:themeColor="text1"/>
          <w:lang w:val="id-ID"/>
        </w:rPr>
        <w:t xml:space="preserve">alam upaya pembunuhan pertumbuhan bakteri </w:t>
      </w:r>
      <w:r w:rsidR="00900225" w:rsidRPr="00003A87">
        <w:rPr>
          <w:rFonts w:ascii="Arial" w:hAnsi="Arial" w:cs="Arial"/>
          <w:i/>
          <w:color w:val="000000" w:themeColor="text1"/>
          <w:lang w:val="id-ID"/>
        </w:rPr>
        <w:t>Streptococcus mutans</w:t>
      </w:r>
      <w:r w:rsidR="00900225" w:rsidRPr="00003A87">
        <w:rPr>
          <w:rFonts w:ascii="Arial" w:hAnsi="Arial" w:cs="Arial"/>
          <w:color w:val="000000" w:themeColor="text1"/>
          <w:lang w:val="id-ID"/>
        </w:rPr>
        <w:t>, dapat menggunakan bahan alami yang sifatnya dapat membunuh pertumbuhan bakteri</w:t>
      </w:r>
      <w:r w:rsidR="00900225" w:rsidRPr="00003A87">
        <w:rPr>
          <w:rFonts w:ascii="Arial" w:hAnsi="Arial" w:cs="Arial"/>
          <w:color w:val="000000" w:themeColor="text1"/>
        </w:rPr>
        <w:t xml:space="preserve"> (antibakteri) yaitu</w:t>
      </w:r>
      <w:r w:rsidR="00900225" w:rsidRPr="00003A87">
        <w:rPr>
          <w:rFonts w:ascii="Arial" w:hAnsi="Arial" w:cs="Arial"/>
          <w:color w:val="000000" w:themeColor="text1"/>
          <w:lang w:val="id-ID"/>
        </w:rPr>
        <w:t xml:space="preserve"> </w:t>
      </w:r>
      <w:r w:rsidR="00900225" w:rsidRPr="00003A87">
        <w:rPr>
          <w:rFonts w:ascii="Arial" w:hAnsi="Arial" w:cs="Arial"/>
          <w:color w:val="000000" w:themeColor="text1"/>
        </w:rPr>
        <w:t>ekstrak</w:t>
      </w:r>
      <w:r w:rsidR="00900225" w:rsidRPr="00003A87">
        <w:rPr>
          <w:rFonts w:ascii="Arial" w:hAnsi="Arial" w:cs="Arial"/>
          <w:color w:val="000000" w:themeColor="text1"/>
          <w:lang w:val="id-ID"/>
        </w:rPr>
        <w:t xml:space="preserve"> </w:t>
      </w:r>
      <w:r w:rsidR="00900225" w:rsidRPr="00003A87">
        <w:rPr>
          <w:rFonts w:ascii="Arial" w:hAnsi="Arial" w:cs="Arial"/>
          <w:color w:val="000000" w:themeColor="text1"/>
        </w:rPr>
        <w:t>garlic</w:t>
      </w:r>
      <w:r w:rsidR="00900225" w:rsidRPr="00003A87">
        <w:rPr>
          <w:rFonts w:ascii="Arial" w:hAnsi="Arial" w:cs="Arial"/>
          <w:color w:val="000000" w:themeColor="text1"/>
          <w:lang w:val="id-ID"/>
        </w:rPr>
        <w:t xml:space="preserve"> (</w:t>
      </w:r>
      <w:r w:rsidR="00900225" w:rsidRPr="00003A87">
        <w:rPr>
          <w:rFonts w:ascii="Arial" w:hAnsi="Arial" w:cs="Arial"/>
          <w:i/>
          <w:color w:val="000000" w:themeColor="text1"/>
          <w:lang w:val="id-ID"/>
        </w:rPr>
        <w:t>Allium sativum</w:t>
      </w:r>
      <w:r w:rsidR="00900225" w:rsidRPr="00003A87">
        <w:rPr>
          <w:rFonts w:ascii="Arial" w:hAnsi="Arial" w:cs="Arial"/>
          <w:i/>
          <w:color w:val="000000" w:themeColor="text1"/>
        </w:rPr>
        <w:t xml:space="preserve"> linn</w:t>
      </w:r>
      <w:r w:rsidR="00900225">
        <w:rPr>
          <w:rFonts w:ascii="Arial" w:hAnsi="Arial" w:cs="Arial"/>
          <w:color w:val="000000" w:themeColor="text1"/>
          <w:lang w:val="id-ID"/>
        </w:rPr>
        <w:t>)</w:t>
      </w:r>
      <w:r w:rsidR="00390B28">
        <w:rPr>
          <w:rFonts w:ascii="Arial" w:hAnsi="Arial" w:cs="Arial"/>
          <w:color w:val="000000" w:themeColor="text1"/>
        </w:rPr>
        <w:t>.</w:t>
      </w:r>
      <w:r w:rsidR="00390B28" w:rsidRPr="00390B28">
        <w:rPr>
          <w:rFonts w:ascii="Arial" w:hAnsi="Arial" w:cs="Arial"/>
          <w:color w:val="000000" w:themeColor="text1"/>
          <w:vertAlign w:val="superscript"/>
        </w:rPr>
        <w:t>12</w:t>
      </w:r>
    </w:p>
    <w:p w:rsidR="00A022D7" w:rsidRPr="00104CD2" w:rsidRDefault="00A022D7" w:rsidP="00900225">
      <w:pPr>
        <w:spacing w:line="240" w:lineRule="auto"/>
        <w:rPr>
          <w:rFonts w:ascii="Arial" w:hAnsi="Arial" w:cs="Arial"/>
        </w:rPr>
      </w:pPr>
      <w:proofErr w:type="gramStart"/>
      <w:r w:rsidRPr="00104CD2">
        <w:rPr>
          <w:rFonts w:ascii="Arial" w:hAnsi="Arial" w:cs="Arial"/>
        </w:rPr>
        <w:t>Tabel 3.</w:t>
      </w:r>
      <w:proofErr w:type="gramEnd"/>
      <w:r w:rsidRPr="00104CD2">
        <w:rPr>
          <w:rFonts w:ascii="Arial" w:hAnsi="Arial" w:cs="Arial"/>
        </w:rPr>
        <w:t xml:space="preserve"> Hasil uji homogenitas Kadar Hambat </w:t>
      </w:r>
      <w:r>
        <w:rPr>
          <w:rFonts w:ascii="Arial" w:hAnsi="Arial" w:cs="Arial"/>
        </w:rPr>
        <w:t>Minimum</w:t>
      </w:r>
      <w:r w:rsidRPr="00104CD2">
        <w:rPr>
          <w:rFonts w:ascii="Arial" w:hAnsi="Arial" w:cs="Arial"/>
        </w:rPr>
        <w:t xml:space="preserve"> (KHM)</w:t>
      </w:r>
    </w:p>
    <w:p w:rsidR="00A022D7" w:rsidRPr="00104CD2" w:rsidRDefault="00A022D7" w:rsidP="00A022D7">
      <w:pPr>
        <w:spacing w:line="240" w:lineRule="auto"/>
        <w:ind w:left="72"/>
        <w:rPr>
          <w:rFonts w:ascii="Arial" w:hAnsi="Arial" w:cs="Arial"/>
        </w:rPr>
      </w:pPr>
      <w:r>
        <w:rPr>
          <w:noProof/>
        </w:rPr>
        <w:drawing>
          <wp:inline distT="0" distB="0" distL="0" distR="0" wp14:anchorId="0E354549" wp14:editId="2CAFAA95">
            <wp:extent cx="4856480" cy="1432560"/>
            <wp:effectExtent l="1905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856480" cy="1432560"/>
                    </a:xfrm>
                    <a:prstGeom prst="rect">
                      <a:avLst/>
                    </a:prstGeom>
                    <a:noFill/>
                    <a:ln w="9525">
                      <a:noFill/>
                      <a:miter lim="800000"/>
                      <a:headEnd/>
                      <a:tailEnd/>
                    </a:ln>
                  </pic:spPr>
                </pic:pic>
              </a:graphicData>
            </a:graphic>
          </wp:inline>
        </w:drawing>
      </w:r>
    </w:p>
    <w:p w:rsidR="00A022D7" w:rsidRPr="00EE303C" w:rsidRDefault="00A022D7" w:rsidP="00A022D7">
      <w:pPr>
        <w:spacing w:after="0" w:line="480" w:lineRule="auto"/>
        <w:rPr>
          <w:rFonts w:ascii="Arial" w:eastAsiaTheme="minorEastAsia" w:hAnsi="Arial" w:cs="Arial"/>
        </w:rPr>
      </w:pPr>
      <w:r w:rsidRPr="00104CD2">
        <w:rPr>
          <w:rFonts w:ascii="Arial" w:eastAsiaTheme="minorEastAsia" w:hAnsi="Arial" w:cs="Arial"/>
        </w:rPr>
        <w:t xml:space="preserve">Hasil uji homogenitas KHM dengan </w:t>
      </w:r>
      <w:r>
        <w:rPr>
          <w:rFonts w:ascii="Arial" w:eastAsiaTheme="minorEastAsia" w:hAnsi="Arial" w:cs="Arial"/>
          <w:i/>
        </w:rPr>
        <w:t>levene</w:t>
      </w:r>
      <w:r w:rsidRPr="00104CD2">
        <w:rPr>
          <w:rFonts w:ascii="Arial" w:eastAsiaTheme="minorEastAsia" w:hAnsi="Arial" w:cs="Arial"/>
          <w:i/>
        </w:rPr>
        <w:t xml:space="preserve"> statistic</w:t>
      </w:r>
      <w:r w:rsidRPr="00104CD2">
        <w:rPr>
          <w:rFonts w:ascii="Arial" w:eastAsiaTheme="minorEastAsia" w:hAnsi="Arial" w:cs="Arial"/>
        </w:rPr>
        <w:t xml:space="preserve"> menunjukkan</w:t>
      </w:r>
      <w:r w:rsidRPr="00104CD2">
        <w:rPr>
          <w:rFonts w:eastAsiaTheme="minorEastAsia"/>
          <w:i/>
        </w:rPr>
        <w:t xml:space="preserve"> </w:t>
      </w:r>
      <w:r w:rsidRPr="00104CD2">
        <w:rPr>
          <w:rFonts w:ascii="Arial" w:eastAsiaTheme="minorEastAsia" w:hAnsi="Arial" w:cs="Arial"/>
          <w:i/>
        </w:rPr>
        <w:t>p-value</w:t>
      </w:r>
      <w:r w:rsidRPr="00104CD2">
        <w:rPr>
          <w:rFonts w:ascii="Arial" w:eastAsiaTheme="minorEastAsia" w:hAnsi="Arial" w:cs="Arial"/>
        </w:rPr>
        <w:t xml:space="preserve"> &lt; 0,05  maka </w:t>
      </w:r>
      <w:r>
        <w:rPr>
          <w:rFonts w:ascii="Arial" w:eastAsiaTheme="minorEastAsia" w:hAnsi="Arial" w:cs="Arial"/>
        </w:rPr>
        <w:t xml:space="preserve">variansi pada setiap kelompok adalah </w:t>
      </w:r>
      <w:r w:rsidRPr="00104CD2">
        <w:rPr>
          <w:rFonts w:ascii="Arial" w:eastAsiaTheme="minorEastAsia" w:hAnsi="Arial" w:cs="Arial"/>
        </w:rPr>
        <w:t xml:space="preserve"> tidak  </w:t>
      </w:r>
      <w:r>
        <w:rPr>
          <w:rFonts w:ascii="Arial" w:eastAsiaTheme="minorEastAsia" w:hAnsi="Arial" w:cs="Arial"/>
        </w:rPr>
        <w:t>homogen, oleh karena itu uji yang dapat dilakukan adalah uji non parametrik</w:t>
      </w:r>
      <w:r w:rsidRPr="00104CD2">
        <w:rPr>
          <w:rFonts w:ascii="Arial" w:eastAsiaTheme="minorEastAsia" w:hAnsi="Arial" w:cs="Arial"/>
        </w:rPr>
        <w:t xml:space="preserve"> (Tabel 3)</w:t>
      </w:r>
      <w:r>
        <w:rPr>
          <w:rFonts w:ascii="Arial" w:eastAsiaTheme="minorEastAsia" w:hAnsi="Arial" w:cs="Arial"/>
        </w:rPr>
        <w:t>.</w:t>
      </w:r>
    </w:p>
    <w:p w:rsidR="00A022D7" w:rsidRPr="00104CD2" w:rsidRDefault="00A022D7" w:rsidP="00A022D7">
      <w:pPr>
        <w:spacing w:line="240" w:lineRule="auto"/>
        <w:ind w:left="990" w:hanging="990"/>
        <w:jc w:val="both"/>
        <w:rPr>
          <w:rFonts w:ascii="Arial" w:hAnsi="Arial" w:cs="Arial"/>
          <w:i/>
        </w:rPr>
      </w:pPr>
      <w:proofErr w:type="gramStart"/>
      <w:r w:rsidRPr="00104CD2">
        <w:rPr>
          <w:rFonts w:ascii="Arial" w:hAnsi="Arial" w:cs="Arial"/>
        </w:rPr>
        <w:t>Tabel 4.</w:t>
      </w:r>
      <w:proofErr w:type="gramEnd"/>
      <w:r w:rsidRPr="00104CD2">
        <w:rPr>
          <w:rFonts w:ascii="Arial" w:hAnsi="Arial" w:cs="Arial"/>
        </w:rPr>
        <w:t xml:space="preserve"> Hasil </w:t>
      </w:r>
      <w:r w:rsidRPr="00104CD2">
        <w:rPr>
          <w:rFonts w:ascii="Arial" w:hAnsi="Arial" w:cs="Arial"/>
          <w:i/>
        </w:rPr>
        <w:t>Kruskal Wallis test</w:t>
      </w:r>
      <w:r w:rsidRPr="00104CD2">
        <w:rPr>
          <w:rFonts w:ascii="Arial" w:hAnsi="Arial" w:cs="Arial"/>
        </w:rPr>
        <w:t xml:space="preserve"> pada berbagai konsentrasi ekstrak garlic terhadap KHM </w:t>
      </w:r>
      <w:r w:rsidRPr="00104CD2">
        <w:rPr>
          <w:rFonts w:ascii="Arial" w:hAnsi="Arial" w:cs="Arial"/>
          <w:i/>
        </w:rPr>
        <w:t>Streptococcus mutans</w:t>
      </w:r>
    </w:p>
    <w:tbl>
      <w:tblPr>
        <w:tblStyle w:val="TableGrid"/>
        <w:tblW w:w="0" w:type="auto"/>
        <w:tblInd w:w="198" w:type="dxa"/>
        <w:tblLook w:val="04A0" w:firstRow="1" w:lastRow="0" w:firstColumn="1" w:lastColumn="0" w:noHBand="0" w:noVBand="1"/>
      </w:tblPr>
      <w:tblGrid>
        <w:gridCol w:w="2019"/>
        <w:gridCol w:w="2049"/>
        <w:gridCol w:w="3600"/>
      </w:tblGrid>
      <w:tr w:rsidR="00A022D7" w:rsidTr="00B40FED">
        <w:trPr>
          <w:trHeight w:val="253"/>
        </w:trPr>
        <w:tc>
          <w:tcPr>
            <w:tcW w:w="2019" w:type="dxa"/>
          </w:tcPr>
          <w:p w:rsidR="00A022D7" w:rsidRPr="00B62D56" w:rsidRDefault="00A022D7" w:rsidP="008A6BEA">
            <w:pPr>
              <w:spacing w:line="360" w:lineRule="auto"/>
              <w:jc w:val="center"/>
              <w:rPr>
                <w:rFonts w:ascii="Arial" w:hAnsi="Arial" w:cs="Arial"/>
                <w:i/>
                <w:sz w:val="22"/>
                <w:szCs w:val="22"/>
              </w:rPr>
            </w:pPr>
            <w:r w:rsidRPr="00B62D56">
              <w:rPr>
                <w:rFonts w:ascii="Arial" w:hAnsi="Arial" w:cs="Arial"/>
                <w:i/>
                <w:sz w:val="22"/>
                <w:szCs w:val="22"/>
              </w:rPr>
              <w:t>Chi square</w:t>
            </w:r>
          </w:p>
        </w:tc>
        <w:tc>
          <w:tcPr>
            <w:tcW w:w="2049" w:type="dxa"/>
          </w:tcPr>
          <w:p w:rsidR="00A022D7" w:rsidRPr="00B62D56" w:rsidRDefault="00A022D7" w:rsidP="008A6BEA">
            <w:pPr>
              <w:spacing w:line="360" w:lineRule="auto"/>
              <w:jc w:val="center"/>
              <w:rPr>
                <w:rFonts w:ascii="Arial" w:hAnsi="Arial" w:cs="Arial"/>
                <w:sz w:val="22"/>
                <w:szCs w:val="22"/>
              </w:rPr>
            </w:pPr>
            <w:r w:rsidRPr="00B62D56">
              <w:rPr>
                <w:rFonts w:ascii="Arial" w:hAnsi="Arial" w:cs="Arial"/>
                <w:sz w:val="22"/>
                <w:szCs w:val="22"/>
              </w:rPr>
              <w:t>df</w:t>
            </w:r>
          </w:p>
        </w:tc>
        <w:tc>
          <w:tcPr>
            <w:tcW w:w="3600" w:type="dxa"/>
          </w:tcPr>
          <w:p w:rsidR="00A022D7" w:rsidRPr="00B62D56" w:rsidRDefault="00A022D7" w:rsidP="008A6BEA">
            <w:pPr>
              <w:spacing w:line="360" w:lineRule="auto"/>
              <w:jc w:val="center"/>
              <w:rPr>
                <w:rFonts w:ascii="Arial" w:hAnsi="Arial" w:cs="Arial"/>
                <w:i/>
                <w:sz w:val="22"/>
                <w:szCs w:val="22"/>
              </w:rPr>
            </w:pPr>
            <w:r w:rsidRPr="00B62D56">
              <w:rPr>
                <w:rFonts w:ascii="Arial" w:hAnsi="Arial" w:cs="Arial"/>
                <w:i/>
                <w:sz w:val="22"/>
                <w:szCs w:val="22"/>
              </w:rPr>
              <w:t>Asymp.sig.</w:t>
            </w:r>
          </w:p>
        </w:tc>
      </w:tr>
      <w:tr w:rsidR="00A022D7" w:rsidTr="00B40FED">
        <w:trPr>
          <w:trHeight w:val="269"/>
        </w:trPr>
        <w:tc>
          <w:tcPr>
            <w:tcW w:w="2019" w:type="dxa"/>
          </w:tcPr>
          <w:p w:rsidR="00A022D7" w:rsidRPr="00B62D56" w:rsidRDefault="00A022D7" w:rsidP="008A6BEA">
            <w:pPr>
              <w:spacing w:line="360" w:lineRule="auto"/>
              <w:jc w:val="center"/>
              <w:rPr>
                <w:rFonts w:ascii="Arial" w:hAnsi="Arial" w:cs="Arial"/>
                <w:sz w:val="22"/>
                <w:szCs w:val="22"/>
              </w:rPr>
            </w:pPr>
            <w:r w:rsidRPr="00B62D56">
              <w:rPr>
                <w:rFonts w:ascii="Arial" w:hAnsi="Arial" w:cs="Arial"/>
                <w:sz w:val="22"/>
                <w:szCs w:val="22"/>
              </w:rPr>
              <w:t>52,095</w:t>
            </w:r>
          </w:p>
        </w:tc>
        <w:tc>
          <w:tcPr>
            <w:tcW w:w="2049" w:type="dxa"/>
          </w:tcPr>
          <w:p w:rsidR="00A022D7" w:rsidRPr="00B62D56" w:rsidRDefault="00A022D7" w:rsidP="008A6BEA">
            <w:pPr>
              <w:spacing w:line="360" w:lineRule="auto"/>
              <w:jc w:val="center"/>
              <w:rPr>
                <w:rFonts w:ascii="Arial" w:hAnsi="Arial" w:cs="Arial"/>
                <w:sz w:val="22"/>
                <w:szCs w:val="22"/>
              </w:rPr>
            </w:pPr>
            <w:r w:rsidRPr="00B62D56">
              <w:rPr>
                <w:rFonts w:ascii="Arial" w:hAnsi="Arial" w:cs="Arial"/>
                <w:sz w:val="22"/>
                <w:szCs w:val="22"/>
              </w:rPr>
              <w:t>6</w:t>
            </w:r>
          </w:p>
        </w:tc>
        <w:tc>
          <w:tcPr>
            <w:tcW w:w="3600" w:type="dxa"/>
          </w:tcPr>
          <w:p w:rsidR="00A022D7" w:rsidRPr="00B62D56" w:rsidRDefault="00A022D7" w:rsidP="008A6BEA">
            <w:pPr>
              <w:spacing w:line="360" w:lineRule="auto"/>
              <w:jc w:val="center"/>
              <w:rPr>
                <w:rFonts w:ascii="Arial" w:hAnsi="Arial" w:cs="Arial"/>
                <w:sz w:val="22"/>
                <w:szCs w:val="22"/>
              </w:rPr>
            </w:pPr>
            <w:r w:rsidRPr="00B62D56">
              <w:rPr>
                <w:rFonts w:ascii="Arial" w:hAnsi="Arial" w:cs="Arial"/>
                <w:sz w:val="22"/>
                <w:szCs w:val="22"/>
              </w:rPr>
              <w:t>,000</w:t>
            </w:r>
          </w:p>
        </w:tc>
      </w:tr>
    </w:tbl>
    <w:p w:rsidR="00A022D7" w:rsidRPr="00104CD2" w:rsidRDefault="00A022D7" w:rsidP="008A6BEA">
      <w:pPr>
        <w:spacing w:line="360" w:lineRule="auto"/>
        <w:ind w:left="72"/>
        <w:rPr>
          <w:rFonts w:ascii="Arial" w:hAnsi="Arial" w:cs="Arial"/>
        </w:rPr>
      </w:pPr>
    </w:p>
    <w:p w:rsidR="00A022D7" w:rsidRPr="00390B28" w:rsidRDefault="00A022D7" w:rsidP="00A022D7">
      <w:pPr>
        <w:spacing w:line="480" w:lineRule="auto"/>
        <w:ind w:left="72"/>
        <w:jc w:val="both"/>
        <w:rPr>
          <w:rFonts w:ascii="Arial" w:hAnsi="Arial" w:cs="Arial"/>
        </w:rPr>
      </w:pPr>
      <w:r>
        <w:rPr>
          <w:rFonts w:ascii="Arial" w:hAnsi="Arial" w:cs="Arial"/>
        </w:rPr>
        <w:t xml:space="preserve">Uji </w:t>
      </w:r>
      <w:r w:rsidRPr="00EE303C">
        <w:rPr>
          <w:rFonts w:ascii="Arial" w:hAnsi="Arial" w:cs="Arial"/>
          <w:i/>
        </w:rPr>
        <w:t xml:space="preserve">Kruskal </w:t>
      </w:r>
      <w:proofErr w:type="gramStart"/>
      <w:r w:rsidRPr="00EE303C">
        <w:rPr>
          <w:rFonts w:ascii="Arial" w:hAnsi="Arial" w:cs="Arial"/>
          <w:i/>
        </w:rPr>
        <w:t>wallis</w:t>
      </w:r>
      <w:r>
        <w:rPr>
          <w:rFonts w:ascii="Arial" w:hAnsi="Arial" w:cs="Arial"/>
        </w:rPr>
        <w:t xml:space="preserve"> </w:t>
      </w:r>
      <w:r w:rsidRPr="00104CD2">
        <w:rPr>
          <w:rFonts w:ascii="Arial" w:hAnsi="Arial" w:cs="Arial"/>
        </w:rPr>
        <w:t xml:space="preserve"> menunjukkan</w:t>
      </w:r>
      <w:proofErr w:type="gramEnd"/>
      <w:r w:rsidRPr="00104CD2">
        <w:rPr>
          <w:rFonts w:ascii="Arial" w:hAnsi="Arial" w:cs="Arial"/>
          <w:i/>
        </w:rPr>
        <w:t xml:space="preserve"> p-value</w:t>
      </w:r>
      <w:r w:rsidRPr="00104CD2">
        <w:rPr>
          <w:rFonts w:ascii="Arial" w:hAnsi="Arial" w:cs="Arial"/>
        </w:rPr>
        <w:t xml:space="preserve"> &lt; 0,05 berarti ada perbedaan yang bermakna  KHM pada berbagai konsentrasi ekstrak garlic</w:t>
      </w:r>
      <w:r>
        <w:rPr>
          <w:rFonts w:ascii="Arial" w:hAnsi="Arial" w:cs="Arial"/>
        </w:rPr>
        <w:t xml:space="preserve"> terhadap </w:t>
      </w:r>
      <w:r w:rsidRPr="00EE303C">
        <w:rPr>
          <w:rFonts w:ascii="Arial" w:hAnsi="Arial" w:cs="Arial"/>
          <w:i/>
        </w:rPr>
        <w:t>S.mutans</w:t>
      </w:r>
      <w:r>
        <w:rPr>
          <w:rFonts w:ascii="Arial" w:hAnsi="Arial" w:cs="Arial"/>
        </w:rPr>
        <w:t xml:space="preserve"> </w:t>
      </w:r>
      <w:r>
        <w:rPr>
          <w:rFonts w:ascii="Arial" w:hAnsi="Arial" w:cs="Arial"/>
        </w:rPr>
        <w:lastRenderedPageBreak/>
        <w:t>(Tabel 4).</w:t>
      </w:r>
      <w:r w:rsidR="00900225" w:rsidRPr="00900225">
        <w:rPr>
          <w:rFonts w:ascii="Arial" w:hAnsi="Arial" w:cs="Arial"/>
          <w:color w:val="000000" w:themeColor="text1"/>
          <w:lang w:val="id-ID"/>
        </w:rPr>
        <w:t xml:space="preserve"> </w:t>
      </w:r>
      <w:r w:rsidR="00390B28">
        <w:rPr>
          <w:rFonts w:ascii="Arial" w:hAnsi="Arial" w:cs="Arial"/>
          <w:color w:val="000000" w:themeColor="text1"/>
        </w:rPr>
        <w:t>K</w:t>
      </w:r>
      <w:r w:rsidR="00900225" w:rsidRPr="00003A87">
        <w:rPr>
          <w:rFonts w:ascii="Arial" w:hAnsi="Arial" w:cs="Arial"/>
          <w:color w:val="000000" w:themeColor="text1"/>
          <w:lang w:val="id-ID"/>
        </w:rPr>
        <w:t xml:space="preserve">onsentrasi terendah dan pada pengenceran tertinggi dari antibakteri dapat mencegah timbulnya kekeruhan bakteri yang merupakan hambatan konsentrasi </w:t>
      </w:r>
      <w:r w:rsidR="00900225">
        <w:rPr>
          <w:rFonts w:ascii="Arial" w:hAnsi="Arial" w:cs="Arial"/>
          <w:color w:val="000000" w:themeColor="text1"/>
          <w:lang w:val="id-ID"/>
        </w:rPr>
        <w:t>minimum</w:t>
      </w:r>
      <w:r w:rsidR="00900225" w:rsidRPr="00003A87">
        <w:rPr>
          <w:rFonts w:ascii="Arial" w:hAnsi="Arial" w:cs="Arial"/>
          <w:color w:val="000000" w:themeColor="text1"/>
          <w:lang w:val="id-ID"/>
        </w:rPr>
        <w:t xml:space="preserve"> (MIC).</w:t>
      </w:r>
      <w:r w:rsidR="00390B28" w:rsidRPr="00390B28">
        <w:rPr>
          <w:rFonts w:ascii="Arial" w:hAnsi="Arial" w:cs="Arial"/>
          <w:color w:val="000000" w:themeColor="text1"/>
          <w:vertAlign w:val="superscript"/>
        </w:rPr>
        <w:t>13</w:t>
      </w:r>
    </w:p>
    <w:p w:rsidR="00A022D7" w:rsidRPr="00104CD2" w:rsidRDefault="00A022D7" w:rsidP="00A022D7">
      <w:pPr>
        <w:spacing w:line="240" w:lineRule="auto"/>
        <w:ind w:left="72"/>
        <w:rPr>
          <w:rFonts w:ascii="Arial" w:hAnsi="Arial" w:cs="Arial"/>
        </w:rPr>
      </w:pPr>
      <w:proofErr w:type="gramStart"/>
      <w:r w:rsidRPr="00104CD2">
        <w:rPr>
          <w:rFonts w:ascii="Arial" w:hAnsi="Arial" w:cs="Arial"/>
        </w:rPr>
        <w:t>Tabel 5.</w:t>
      </w:r>
      <w:proofErr w:type="gramEnd"/>
      <w:r w:rsidRPr="00104CD2">
        <w:rPr>
          <w:rFonts w:ascii="Arial" w:hAnsi="Arial" w:cs="Arial"/>
        </w:rPr>
        <w:t xml:space="preserve"> Hasil uji homogenitas Kadar Bunuh </w:t>
      </w:r>
      <w:r>
        <w:rPr>
          <w:rFonts w:ascii="Arial" w:hAnsi="Arial" w:cs="Arial"/>
        </w:rPr>
        <w:t>Minimum</w:t>
      </w:r>
      <w:r w:rsidRPr="00104CD2">
        <w:rPr>
          <w:rFonts w:ascii="Arial" w:hAnsi="Arial" w:cs="Arial"/>
        </w:rPr>
        <w:t xml:space="preserve"> (KBM)</w:t>
      </w:r>
    </w:p>
    <w:p w:rsidR="00A022D7" w:rsidRPr="00104CD2" w:rsidRDefault="00A022D7" w:rsidP="00A022D7">
      <w:pPr>
        <w:spacing w:line="240" w:lineRule="auto"/>
        <w:ind w:left="72"/>
        <w:rPr>
          <w:rFonts w:ascii="Arial" w:hAnsi="Arial" w:cs="Arial"/>
        </w:rPr>
      </w:pPr>
      <w:r>
        <w:rPr>
          <w:noProof/>
        </w:rPr>
        <w:drawing>
          <wp:inline distT="0" distB="0" distL="0" distR="0" wp14:anchorId="6A2FDE48" wp14:editId="496F6D49">
            <wp:extent cx="4856480" cy="1432560"/>
            <wp:effectExtent l="1905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4856480" cy="1432560"/>
                    </a:xfrm>
                    <a:prstGeom prst="rect">
                      <a:avLst/>
                    </a:prstGeom>
                    <a:noFill/>
                    <a:ln w="9525">
                      <a:noFill/>
                      <a:miter lim="800000"/>
                      <a:headEnd/>
                      <a:tailEnd/>
                    </a:ln>
                  </pic:spPr>
                </pic:pic>
              </a:graphicData>
            </a:graphic>
          </wp:inline>
        </w:drawing>
      </w:r>
    </w:p>
    <w:p w:rsidR="00A022D7" w:rsidRPr="00104CD2" w:rsidRDefault="00A022D7" w:rsidP="00900225">
      <w:pPr>
        <w:spacing w:after="0" w:line="480" w:lineRule="auto"/>
        <w:jc w:val="both"/>
        <w:rPr>
          <w:rFonts w:ascii="Arial" w:eastAsiaTheme="minorEastAsia" w:hAnsi="Arial" w:cs="Arial"/>
        </w:rPr>
      </w:pPr>
      <w:r w:rsidRPr="00104CD2">
        <w:rPr>
          <w:rFonts w:ascii="Arial" w:eastAsiaTheme="minorEastAsia" w:hAnsi="Arial" w:cs="Arial"/>
        </w:rPr>
        <w:t>Hasil uji homogenitas K</w:t>
      </w:r>
      <w:r>
        <w:rPr>
          <w:rFonts w:ascii="Arial" w:eastAsiaTheme="minorEastAsia" w:hAnsi="Arial" w:cs="Arial"/>
        </w:rPr>
        <w:t>B</w:t>
      </w:r>
      <w:r w:rsidRPr="00104CD2">
        <w:rPr>
          <w:rFonts w:ascii="Arial" w:eastAsiaTheme="minorEastAsia" w:hAnsi="Arial" w:cs="Arial"/>
        </w:rPr>
        <w:t xml:space="preserve">M dengan </w:t>
      </w:r>
      <w:r>
        <w:rPr>
          <w:rFonts w:ascii="Arial" w:eastAsiaTheme="minorEastAsia" w:hAnsi="Arial" w:cs="Arial"/>
          <w:i/>
        </w:rPr>
        <w:t>levene</w:t>
      </w:r>
      <w:r w:rsidRPr="00104CD2">
        <w:rPr>
          <w:rFonts w:ascii="Arial" w:eastAsiaTheme="minorEastAsia" w:hAnsi="Arial" w:cs="Arial"/>
          <w:i/>
        </w:rPr>
        <w:t xml:space="preserve"> statistic</w:t>
      </w:r>
      <w:r w:rsidRPr="00104CD2">
        <w:rPr>
          <w:rFonts w:ascii="Arial" w:eastAsiaTheme="minorEastAsia" w:hAnsi="Arial" w:cs="Arial"/>
        </w:rPr>
        <w:t xml:space="preserve"> menunjukkan</w:t>
      </w:r>
      <w:r w:rsidRPr="00104CD2">
        <w:rPr>
          <w:rFonts w:eastAsiaTheme="minorEastAsia"/>
          <w:i/>
        </w:rPr>
        <w:t xml:space="preserve"> </w:t>
      </w:r>
      <w:r w:rsidRPr="00104CD2">
        <w:rPr>
          <w:rFonts w:ascii="Arial" w:eastAsiaTheme="minorEastAsia" w:hAnsi="Arial" w:cs="Arial"/>
          <w:i/>
        </w:rPr>
        <w:t>p-value</w:t>
      </w:r>
      <w:r w:rsidRPr="00104CD2">
        <w:rPr>
          <w:rFonts w:ascii="Arial" w:eastAsiaTheme="minorEastAsia" w:hAnsi="Arial" w:cs="Arial"/>
        </w:rPr>
        <w:t xml:space="preserve"> &lt; 0,05  maka </w:t>
      </w:r>
      <w:r>
        <w:rPr>
          <w:rFonts w:ascii="Arial" w:eastAsiaTheme="minorEastAsia" w:hAnsi="Arial" w:cs="Arial"/>
        </w:rPr>
        <w:t xml:space="preserve">variansi pada setiap kelompok adalah </w:t>
      </w:r>
      <w:r w:rsidRPr="00104CD2">
        <w:rPr>
          <w:rFonts w:ascii="Arial" w:eastAsiaTheme="minorEastAsia" w:hAnsi="Arial" w:cs="Arial"/>
        </w:rPr>
        <w:t xml:space="preserve"> tidak  </w:t>
      </w:r>
      <w:r>
        <w:rPr>
          <w:rFonts w:ascii="Arial" w:eastAsiaTheme="minorEastAsia" w:hAnsi="Arial" w:cs="Arial"/>
        </w:rPr>
        <w:t>homogen, oleh karena itu uji yang dapat dilakukan adalah uji non parametrik</w:t>
      </w:r>
      <w:r w:rsidRPr="00104CD2">
        <w:rPr>
          <w:rFonts w:ascii="Arial" w:eastAsiaTheme="minorEastAsia" w:hAnsi="Arial" w:cs="Arial"/>
        </w:rPr>
        <w:t xml:space="preserve"> (Tabel </w:t>
      </w:r>
      <w:r>
        <w:rPr>
          <w:rFonts w:ascii="Arial" w:eastAsiaTheme="minorEastAsia" w:hAnsi="Arial" w:cs="Arial"/>
        </w:rPr>
        <w:t>5)</w:t>
      </w:r>
    </w:p>
    <w:p w:rsidR="00A022D7" w:rsidRPr="00104CD2" w:rsidRDefault="00A022D7" w:rsidP="00900225">
      <w:pPr>
        <w:spacing w:line="240" w:lineRule="auto"/>
        <w:ind w:left="900" w:hanging="900"/>
        <w:jc w:val="both"/>
        <w:rPr>
          <w:rFonts w:ascii="Arial" w:hAnsi="Arial" w:cs="Arial"/>
          <w:i/>
        </w:rPr>
      </w:pPr>
      <w:proofErr w:type="gramStart"/>
      <w:r w:rsidRPr="00104CD2">
        <w:rPr>
          <w:rFonts w:ascii="Arial" w:hAnsi="Arial" w:cs="Arial"/>
        </w:rPr>
        <w:t>Tabel 6.</w:t>
      </w:r>
      <w:proofErr w:type="gramEnd"/>
      <w:r w:rsidRPr="00104CD2">
        <w:rPr>
          <w:rFonts w:ascii="Arial" w:hAnsi="Arial" w:cs="Arial"/>
        </w:rPr>
        <w:t xml:space="preserve"> Hasil </w:t>
      </w:r>
      <w:r w:rsidRPr="00104CD2">
        <w:rPr>
          <w:rFonts w:ascii="Arial" w:hAnsi="Arial" w:cs="Arial"/>
          <w:i/>
        </w:rPr>
        <w:t>Kruskal Wallis test</w:t>
      </w:r>
      <w:r w:rsidRPr="00104CD2">
        <w:rPr>
          <w:rFonts w:ascii="Arial" w:hAnsi="Arial" w:cs="Arial"/>
        </w:rPr>
        <w:t xml:space="preserve"> pada berbagai konsentrasi ekstrak garlic terhadap KBM </w:t>
      </w:r>
      <w:r w:rsidRPr="00104CD2">
        <w:rPr>
          <w:rFonts w:ascii="Arial" w:hAnsi="Arial" w:cs="Arial"/>
          <w:i/>
        </w:rPr>
        <w:t>Streptococcus mutans</w:t>
      </w:r>
    </w:p>
    <w:tbl>
      <w:tblPr>
        <w:tblStyle w:val="TableGrid"/>
        <w:tblW w:w="0" w:type="auto"/>
        <w:tblInd w:w="198" w:type="dxa"/>
        <w:tblLook w:val="04A0" w:firstRow="1" w:lastRow="0" w:firstColumn="1" w:lastColumn="0" w:noHBand="0" w:noVBand="1"/>
      </w:tblPr>
      <w:tblGrid>
        <w:gridCol w:w="2019"/>
        <w:gridCol w:w="2049"/>
        <w:gridCol w:w="3600"/>
      </w:tblGrid>
      <w:tr w:rsidR="00A022D7" w:rsidRPr="00B62D56" w:rsidTr="00B40FED">
        <w:trPr>
          <w:trHeight w:val="253"/>
        </w:trPr>
        <w:tc>
          <w:tcPr>
            <w:tcW w:w="2019" w:type="dxa"/>
          </w:tcPr>
          <w:p w:rsidR="00A022D7" w:rsidRPr="00B62D56" w:rsidRDefault="00A022D7" w:rsidP="008A6BEA">
            <w:pPr>
              <w:spacing w:line="360" w:lineRule="auto"/>
              <w:ind w:left="900" w:hanging="900"/>
              <w:jc w:val="center"/>
              <w:rPr>
                <w:rFonts w:ascii="Arial" w:hAnsi="Arial" w:cs="Arial"/>
                <w:i/>
                <w:sz w:val="22"/>
                <w:szCs w:val="22"/>
              </w:rPr>
            </w:pPr>
            <w:r w:rsidRPr="00B62D56">
              <w:rPr>
                <w:rFonts w:ascii="Arial" w:hAnsi="Arial" w:cs="Arial"/>
                <w:i/>
                <w:sz w:val="22"/>
                <w:szCs w:val="22"/>
              </w:rPr>
              <w:t>Chi square</w:t>
            </w:r>
          </w:p>
        </w:tc>
        <w:tc>
          <w:tcPr>
            <w:tcW w:w="2049" w:type="dxa"/>
          </w:tcPr>
          <w:p w:rsidR="00A022D7" w:rsidRPr="00B62D56" w:rsidRDefault="00A022D7" w:rsidP="008A6BEA">
            <w:pPr>
              <w:spacing w:line="360" w:lineRule="auto"/>
              <w:ind w:left="900" w:hanging="900"/>
              <w:jc w:val="center"/>
              <w:rPr>
                <w:rFonts w:ascii="Arial" w:hAnsi="Arial" w:cs="Arial"/>
                <w:sz w:val="22"/>
                <w:szCs w:val="22"/>
              </w:rPr>
            </w:pPr>
            <w:r w:rsidRPr="00B62D56">
              <w:rPr>
                <w:rFonts w:ascii="Arial" w:hAnsi="Arial" w:cs="Arial"/>
                <w:sz w:val="22"/>
                <w:szCs w:val="22"/>
              </w:rPr>
              <w:t>df</w:t>
            </w:r>
          </w:p>
        </w:tc>
        <w:tc>
          <w:tcPr>
            <w:tcW w:w="3600" w:type="dxa"/>
          </w:tcPr>
          <w:p w:rsidR="00A022D7" w:rsidRPr="00B62D56" w:rsidRDefault="00A022D7" w:rsidP="008A6BEA">
            <w:pPr>
              <w:spacing w:line="360" w:lineRule="auto"/>
              <w:ind w:left="900" w:hanging="900"/>
              <w:jc w:val="center"/>
              <w:rPr>
                <w:rFonts w:ascii="Arial" w:hAnsi="Arial" w:cs="Arial"/>
                <w:i/>
                <w:sz w:val="22"/>
                <w:szCs w:val="22"/>
              </w:rPr>
            </w:pPr>
            <w:r w:rsidRPr="00B62D56">
              <w:rPr>
                <w:rFonts w:ascii="Arial" w:hAnsi="Arial" w:cs="Arial"/>
                <w:i/>
                <w:sz w:val="22"/>
                <w:szCs w:val="22"/>
              </w:rPr>
              <w:t>Asymp.sig.</w:t>
            </w:r>
          </w:p>
        </w:tc>
      </w:tr>
      <w:tr w:rsidR="00A022D7" w:rsidRPr="00B62D56" w:rsidTr="00B40FED">
        <w:trPr>
          <w:trHeight w:val="269"/>
        </w:trPr>
        <w:tc>
          <w:tcPr>
            <w:tcW w:w="2019" w:type="dxa"/>
          </w:tcPr>
          <w:p w:rsidR="00A022D7" w:rsidRPr="00B62D56" w:rsidRDefault="00A022D7" w:rsidP="008A6BEA">
            <w:pPr>
              <w:spacing w:line="360" w:lineRule="auto"/>
              <w:jc w:val="center"/>
              <w:rPr>
                <w:rFonts w:ascii="Arial" w:hAnsi="Arial" w:cs="Arial"/>
                <w:sz w:val="22"/>
                <w:szCs w:val="22"/>
              </w:rPr>
            </w:pPr>
            <w:r>
              <w:rPr>
                <w:rFonts w:ascii="Arial" w:hAnsi="Arial" w:cs="Arial"/>
                <w:sz w:val="22"/>
                <w:szCs w:val="22"/>
              </w:rPr>
              <w:t>52,112</w:t>
            </w:r>
          </w:p>
        </w:tc>
        <w:tc>
          <w:tcPr>
            <w:tcW w:w="2049" w:type="dxa"/>
          </w:tcPr>
          <w:p w:rsidR="00A022D7" w:rsidRPr="00B62D56" w:rsidRDefault="00A022D7" w:rsidP="008A6BEA">
            <w:pPr>
              <w:spacing w:line="360" w:lineRule="auto"/>
              <w:jc w:val="center"/>
              <w:rPr>
                <w:rFonts w:ascii="Arial" w:hAnsi="Arial" w:cs="Arial"/>
                <w:sz w:val="22"/>
                <w:szCs w:val="22"/>
              </w:rPr>
            </w:pPr>
            <w:r w:rsidRPr="00B62D56">
              <w:rPr>
                <w:rFonts w:ascii="Arial" w:hAnsi="Arial" w:cs="Arial"/>
                <w:sz w:val="22"/>
                <w:szCs w:val="22"/>
              </w:rPr>
              <w:t>6</w:t>
            </w:r>
          </w:p>
        </w:tc>
        <w:tc>
          <w:tcPr>
            <w:tcW w:w="3600" w:type="dxa"/>
          </w:tcPr>
          <w:p w:rsidR="00A022D7" w:rsidRPr="00B62D56" w:rsidRDefault="00A022D7" w:rsidP="008A6BEA">
            <w:pPr>
              <w:spacing w:line="360" w:lineRule="auto"/>
              <w:jc w:val="center"/>
              <w:rPr>
                <w:rFonts w:ascii="Arial" w:hAnsi="Arial" w:cs="Arial"/>
                <w:sz w:val="22"/>
                <w:szCs w:val="22"/>
              </w:rPr>
            </w:pPr>
            <w:r w:rsidRPr="00B62D56">
              <w:rPr>
                <w:rFonts w:ascii="Arial" w:hAnsi="Arial" w:cs="Arial"/>
                <w:sz w:val="22"/>
                <w:szCs w:val="22"/>
              </w:rPr>
              <w:t>,000</w:t>
            </w:r>
          </w:p>
        </w:tc>
      </w:tr>
    </w:tbl>
    <w:p w:rsidR="00A022D7" w:rsidRPr="00104CD2" w:rsidRDefault="00A022D7" w:rsidP="00A022D7">
      <w:pPr>
        <w:spacing w:line="240" w:lineRule="auto"/>
        <w:ind w:left="72"/>
        <w:rPr>
          <w:rFonts w:ascii="Arial" w:hAnsi="Arial" w:cs="Arial"/>
        </w:rPr>
      </w:pPr>
      <w:bookmarkStart w:id="0" w:name="_GoBack"/>
      <w:bookmarkEnd w:id="0"/>
    </w:p>
    <w:p w:rsidR="00A022D7" w:rsidRPr="002E5BD3" w:rsidRDefault="00A022D7" w:rsidP="00027C2E">
      <w:pPr>
        <w:tabs>
          <w:tab w:val="left" w:pos="1530"/>
        </w:tabs>
        <w:spacing w:line="480" w:lineRule="auto"/>
        <w:ind w:left="72"/>
        <w:jc w:val="both"/>
        <w:rPr>
          <w:rFonts w:ascii="Arial" w:hAnsi="Arial" w:cs="Arial"/>
        </w:rPr>
      </w:pPr>
      <w:r w:rsidRPr="00104CD2">
        <w:rPr>
          <w:rFonts w:ascii="Arial" w:hAnsi="Arial" w:cs="Arial"/>
        </w:rPr>
        <w:t>Tabel 6 menunjukkan</w:t>
      </w:r>
      <w:r w:rsidRPr="00104CD2">
        <w:rPr>
          <w:rFonts w:ascii="Arial" w:hAnsi="Arial" w:cs="Arial"/>
          <w:i/>
        </w:rPr>
        <w:t xml:space="preserve"> p-value</w:t>
      </w:r>
      <w:r w:rsidRPr="00104CD2">
        <w:rPr>
          <w:rFonts w:ascii="Arial" w:hAnsi="Arial" w:cs="Arial"/>
        </w:rPr>
        <w:t xml:space="preserve"> &lt; 0</w:t>
      </w:r>
      <w:proofErr w:type="gramStart"/>
      <w:r w:rsidRPr="00104CD2">
        <w:rPr>
          <w:rFonts w:ascii="Arial" w:hAnsi="Arial" w:cs="Arial"/>
        </w:rPr>
        <w:t>,05</w:t>
      </w:r>
      <w:proofErr w:type="gramEnd"/>
      <w:r w:rsidRPr="00104CD2">
        <w:rPr>
          <w:rFonts w:ascii="Arial" w:hAnsi="Arial" w:cs="Arial"/>
        </w:rPr>
        <w:t xml:space="preserve"> berarti ada perbedaan yang bermakna  KBM pada berbagai konsentrasi ekstrak garlic</w:t>
      </w:r>
      <w:r>
        <w:rPr>
          <w:rFonts w:ascii="Arial" w:hAnsi="Arial" w:cs="Arial"/>
        </w:rPr>
        <w:t xml:space="preserve"> terhadap </w:t>
      </w:r>
      <w:r w:rsidRPr="00EE303C">
        <w:rPr>
          <w:rFonts w:ascii="Arial" w:hAnsi="Arial" w:cs="Arial"/>
          <w:i/>
        </w:rPr>
        <w:t>S.mutans</w:t>
      </w:r>
      <w:r>
        <w:rPr>
          <w:rFonts w:ascii="Arial" w:hAnsi="Arial" w:cs="Arial"/>
        </w:rPr>
        <w:t>.</w:t>
      </w:r>
      <w:r w:rsidR="00900225" w:rsidRPr="00900225">
        <w:rPr>
          <w:rFonts w:ascii="Arial" w:hAnsi="Arial" w:cs="Arial"/>
          <w:lang w:val="id-ID"/>
        </w:rPr>
        <w:t xml:space="preserve"> </w:t>
      </w:r>
      <w:r w:rsidR="00900225" w:rsidRPr="00003A87">
        <w:rPr>
          <w:rFonts w:ascii="Arial" w:hAnsi="Arial" w:cs="Arial"/>
          <w:lang w:val="id-ID"/>
        </w:rPr>
        <w:t xml:space="preserve">Hasil ini menunjukkan bahwa </w:t>
      </w:r>
      <w:r w:rsidR="00900225" w:rsidRPr="00003A87">
        <w:rPr>
          <w:rFonts w:ascii="Arial" w:hAnsi="Arial" w:cs="Arial"/>
        </w:rPr>
        <w:t>ekstrak garlic</w:t>
      </w:r>
      <w:r w:rsidR="00900225" w:rsidRPr="00003A87">
        <w:rPr>
          <w:rFonts w:ascii="Arial" w:hAnsi="Arial" w:cs="Arial"/>
          <w:i/>
          <w:lang w:val="id-ID"/>
        </w:rPr>
        <w:t xml:space="preserve"> </w:t>
      </w:r>
      <w:r w:rsidR="00900225" w:rsidRPr="00003A87">
        <w:rPr>
          <w:rFonts w:ascii="Arial" w:hAnsi="Arial" w:cs="Arial"/>
          <w:lang w:val="id-ID"/>
        </w:rPr>
        <w:t xml:space="preserve">memiliki aktivitas antibakteri terhadap </w:t>
      </w:r>
      <w:r w:rsidR="00900225" w:rsidRPr="00003A87">
        <w:rPr>
          <w:rFonts w:ascii="Arial" w:hAnsi="Arial" w:cs="Arial"/>
          <w:i/>
          <w:lang w:val="id-ID"/>
        </w:rPr>
        <w:t>Streptococcus mutans</w:t>
      </w:r>
      <w:r w:rsidR="00900225" w:rsidRPr="00003A87">
        <w:rPr>
          <w:rFonts w:ascii="Arial" w:hAnsi="Arial" w:cs="Arial"/>
          <w:lang w:val="id-ID"/>
        </w:rPr>
        <w:t>, yaitu sebagai pembunuh p</w:t>
      </w:r>
      <w:r w:rsidR="00900225">
        <w:rPr>
          <w:rFonts w:ascii="Arial" w:hAnsi="Arial" w:cs="Arial"/>
          <w:lang w:val="id-ID"/>
        </w:rPr>
        <w:t>ertumbuhan bakteri (bakterisid)</w:t>
      </w:r>
      <w:r w:rsidR="00900225">
        <w:rPr>
          <w:rFonts w:ascii="Arial" w:hAnsi="Arial" w:cs="Arial"/>
        </w:rPr>
        <w:t>, karena</w:t>
      </w:r>
      <w:r w:rsidR="00900225" w:rsidRPr="00003A87">
        <w:rPr>
          <w:rFonts w:ascii="Arial" w:hAnsi="Arial" w:cs="Arial"/>
          <w:lang w:val="id-ID"/>
        </w:rPr>
        <w:t xml:space="preserve"> Garlic mengandung </w:t>
      </w:r>
      <w:r w:rsidR="00900225">
        <w:rPr>
          <w:rFonts w:ascii="Arial" w:hAnsi="Arial" w:cs="Arial"/>
        </w:rPr>
        <w:t>alisin</w:t>
      </w:r>
      <w:r w:rsidR="00900225" w:rsidRPr="00003A87">
        <w:rPr>
          <w:rFonts w:ascii="Arial" w:hAnsi="Arial" w:cs="Arial"/>
          <w:lang w:val="id-ID"/>
        </w:rPr>
        <w:t xml:space="preserve">, yang bersifat antibakteri dan antiseptik. </w:t>
      </w:r>
      <w:r w:rsidR="00027C2E">
        <w:rPr>
          <w:rFonts w:ascii="Arial" w:hAnsi="Arial" w:cs="Arial"/>
        </w:rPr>
        <w:t>Hal</w:t>
      </w:r>
      <w:r w:rsidR="00900225">
        <w:rPr>
          <w:rFonts w:ascii="Arial" w:hAnsi="Arial" w:cs="Arial"/>
        </w:rPr>
        <w:t xml:space="preserve"> ini diperkuat oleh </w:t>
      </w:r>
      <w:r w:rsidR="00027C2E" w:rsidRPr="00027C2E">
        <w:rPr>
          <w:rFonts w:ascii="Arial" w:hAnsi="Arial" w:cs="Arial"/>
          <w:color w:val="000000" w:themeColor="text1"/>
        </w:rPr>
        <w:t>pendapat</w:t>
      </w:r>
      <w:r w:rsidR="00900225" w:rsidRPr="00027C2E">
        <w:rPr>
          <w:rFonts w:ascii="Arial" w:hAnsi="Arial" w:cs="Arial"/>
          <w:color w:val="000000" w:themeColor="text1"/>
        </w:rPr>
        <w:t xml:space="preserve"> yang </w:t>
      </w:r>
      <w:r w:rsidR="00900225">
        <w:rPr>
          <w:rFonts w:ascii="Arial" w:hAnsi="Arial" w:cs="Arial"/>
        </w:rPr>
        <w:t>menyatakan j</w:t>
      </w:r>
      <w:r w:rsidR="00900225" w:rsidRPr="00003A87">
        <w:rPr>
          <w:rFonts w:ascii="Arial" w:hAnsi="Arial" w:cs="Arial"/>
          <w:lang w:val="id-ID"/>
        </w:rPr>
        <w:t xml:space="preserve">enis senyawa yang menentukan bau khas bawang putih yaitu </w:t>
      </w:r>
      <w:r w:rsidR="00900225" w:rsidRPr="00003A87">
        <w:rPr>
          <w:rFonts w:ascii="Arial" w:hAnsi="Arial" w:cs="Arial"/>
        </w:rPr>
        <w:t>alisin</w:t>
      </w:r>
      <w:r w:rsidR="00900225">
        <w:rPr>
          <w:rFonts w:ascii="Arial" w:hAnsi="Arial" w:cs="Arial"/>
        </w:rPr>
        <w:t>.</w:t>
      </w:r>
      <w:r w:rsidR="00027C2E" w:rsidRPr="00027C2E">
        <w:rPr>
          <w:rFonts w:ascii="Arial" w:hAnsi="Arial" w:cs="Arial"/>
          <w:vertAlign w:val="superscript"/>
        </w:rPr>
        <w:t>14</w:t>
      </w:r>
    </w:p>
    <w:p w:rsidR="00EA0994" w:rsidRDefault="00EA0994">
      <w:pPr>
        <w:rPr>
          <w:rFonts w:ascii="Arial" w:hAnsi="Arial" w:cs="Arial"/>
          <w:b/>
        </w:rPr>
      </w:pPr>
      <w:r w:rsidRPr="00016612">
        <w:rPr>
          <w:rFonts w:ascii="Arial" w:hAnsi="Arial" w:cs="Arial"/>
          <w:b/>
        </w:rPr>
        <w:lastRenderedPageBreak/>
        <w:t>KESIMPULAN DAN SARAN</w:t>
      </w:r>
    </w:p>
    <w:p w:rsidR="00016612" w:rsidRPr="00015DC3" w:rsidRDefault="00016612" w:rsidP="00016612">
      <w:pPr>
        <w:pStyle w:val="ListParagraph"/>
        <w:spacing w:line="480" w:lineRule="auto"/>
        <w:ind w:left="0" w:firstLine="720"/>
        <w:jc w:val="both"/>
        <w:rPr>
          <w:rFonts w:ascii="Arial" w:hAnsi="Arial" w:cs="Arial"/>
        </w:rPr>
      </w:pPr>
      <w:r w:rsidRPr="00016612">
        <w:rPr>
          <w:rFonts w:ascii="Arial" w:hAnsi="Arial" w:cs="Arial"/>
        </w:rPr>
        <w:t>Kesimpulan pada penelitian ini adalah</w:t>
      </w:r>
      <w:r>
        <w:rPr>
          <w:rFonts w:ascii="Arial" w:hAnsi="Arial" w:cs="Arial"/>
        </w:rPr>
        <w:t>:</w:t>
      </w:r>
      <w:r w:rsidR="00015DC3">
        <w:rPr>
          <w:rFonts w:ascii="Arial" w:hAnsi="Arial" w:cs="Arial"/>
        </w:rPr>
        <w:t xml:space="preserve"> a</w:t>
      </w:r>
      <w:r w:rsidRPr="00016612">
        <w:rPr>
          <w:rFonts w:ascii="Arial" w:hAnsi="Arial" w:cs="Arial"/>
        </w:rPr>
        <w:t>da pengaruh daya antibakteri ekstrak garlic terhadap</w:t>
      </w:r>
      <w:r w:rsidRPr="00016612">
        <w:rPr>
          <w:rFonts w:ascii="Arial" w:hAnsi="Arial" w:cs="Arial"/>
          <w:lang w:val="id-ID"/>
        </w:rPr>
        <w:t xml:space="preserve"> </w:t>
      </w:r>
      <w:r w:rsidRPr="00016612">
        <w:rPr>
          <w:rFonts w:ascii="Arial" w:hAnsi="Arial" w:cs="Arial"/>
          <w:color w:val="000000" w:themeColor="text1"/>
        </w:rPr>
        <w:t>Kadar</w:t>
      </w:r>
      <w:r w:rsidRPr="00016612">
        <w:rPr>
          <w:rFonts w:ascii="Arial" w:hAnsi="Arial" w:cs="Arial"/>
          <w:color w:val="000000" w:themeColor="text1"/>
          <w:lang w:val="id-ID"/>
        </w:rPr>
        <w:t xml:space="preserve"> </w:t>
      </w:r>
      <w:r w:rsidRPr="00016612">
        <w:rPr>
          <w:rFonts w:ascii="Arial" w:hAnsi="Arial" w:cs="Arial"/>
          <w:color w:val="000000" w:themeColor="text1"/>
        </w:rPr>
        <w:t>Hambat Minimum (KHM)</w:t>
      </w:r>
      <w:r w:rsidRPr="00016612">
        <w:rPr>
          <w:rFonts w:ascii="Arial" w:hAnsi="Arial" w:cs="Arial"/>
          <w:color w:val="000000" w:themeColor="text1"/>
          <w:lang w:val="id-ID"/>
        </w:rPr>
        <w:t xml:space="preserve"> </w:t>
      </w:r>
      <w:r w:rsidRPr="00016612">
        <w:rPr>
          <w:rFonts w:ascii="Arial" w:hAnsi="Arial" w:cs="Arial"/>
          <w:color w:val="000000" w:themeColor="text1"/>
        </w:rPr>
        <w:t>dan Kadar</w:t>
      </w:r>
      <w:r w:rsidRPr="00016612">
        <w:rPr>
          <w:rFonts w:ascii="Arial" w:hAnsi="Arial" w:cs="Arial"/>
          <w:color w:val="000000" w:themeColor="text1"/>
          <w:lang w:val="id-ID"/>
        </w:rPr>
        <w:t xml:space="preserve"> </w:t>
      </w:r>
      <w:r w:rsidRPr="00016612">
        <w:rPr>
          <w:rFonts w:ascii="Arial" w:hAnsi="Arial" w:cs="Arial"/>
          <w:color w:val="000000" w:themeColor="text1"/>
        </w:rPr>
        <w:t>Bunuh Minimum (KBM</w:t>
      </w:r>
      <w:r w:rsidRPr="00016612">
        <w:rPr>
          <w:rFonts w:ascii="Arial" w:hAnsi="Arial" w:cs="Arial"/>
        </w:rPr>
        <w:t>)</w:t>
      </w:r>
      <w:r w:rsidRPr="00016612">
        <w:rPr>
          <w:rFonts w:ascii="Arial" w:hAnsi="Arial" w:cs="Arial"/>
          <w:lang w:val="id-ID"/>
        </w:rPr>
        <w:t xml:space="preserve"> </w:t>
      </w:r>
      <w:r w:rsidRPr="00016612">
        <w:rPr>
          <w:rFonts w:ascii="Arial" w:hAnsi="Arial" w:cs="Arial"/>
          <w:i/>
        </w:rPr>
        <w:t>Streptococcus mutans</w:t>
      </w:r>
      <w:r w:rsidRPr="00016612">
        <w:rPr>
          <w:rFonts w:ascii="Arial" w:hAnsi="Arial" w:cs="Arial"/>
          <w:i/>
          <w:lang w:val="id-ID"/>
        </w:rPr>
        <w:t xml:space="preserve"> </w:t>
      </w:r>
      <w:r w:rsidRPr="00016612">
        <w:rPr>
          <w:rFonts w:ascii="Arial" w:hAnsi="Arial" w:cs="Arial"/>
        </w:rPr>
        <w:t>pada media agar</w:t>
      </w:r>
      <w:r w:rsidR="00015DC3">
        <w:rPr>
          <w:rFonts w:ascii="Arial" w:hAnsi="Arial" w:cs="Arial"/>
        </w:rPr>
        <w:t>, e</w:t>
      </w:r>
      <w:r w:rsidRPr="00016612">
        <w:rPr>
          <w:rFonts w:ascii="Arial" w:hAnsi="Arial" w:cs="Arial"/>
          <w:lang w:val="id-ID"/>
        </w:rPr>
        <w:t xml:space="preserve">kstrak garlic dengan konsentrasi 50% mampu menghambat pertumbuhan </w:t>
      </w:r>
      <w:r w:rsidRPr="00016612">
        <w:rPr>
          <w:rFonts w:ascii="Arial" w:hAnsi="Arial" w:cs="Arial"/>
          <w:i/>
          <w:lang w:val="id-ID"/>
        </w:rPr>
        <w:t>Streptococcus mutans</w:t>
      </w:r>
      <w:r w:rsidRPr="00016612">
        <w:rPr>
          <w:rFonts w:ascii="Arial" w:hAnsi="Arial" w:cs="Arial"/>
          <w:lang w:val="id-ID"/>
        </w:rPr>
        <w:t xml:space="preserve"> dengan lebih baik dibandingkan dengan ekstrak garlic 2</w:t>
      </w:r>
      <w:r>
        <w:rPr>
          <w:rFonts w:ascii="Arial" w:hAnsi="Arial" w:cs="Arial"/>
          <w:lang w:val="id-ID"/>
        </w:rPr>
        <w:t>5%, 12,5%, 6,25%, 3,125%, 1,56%</w:t>
      </w:r>
      <w:r w:rsidR="00015DC3">
        <w:rPr>
          <w:rFonts w:ascii="Arial" w:hAnsi="Arial" w:cs="Arial"/>
        </w:rPr>
        <w:t>.</w:t>
      </w:r>
      <w:r>
        <w:rPr>
          <w:rFonts w:ascii="Arial" w:hAnsi="Arial" w:cs="Arial"/>
        </w:rPr>
        <w:t xml:space="preserve"> </w:t>
      </w:r>
      <w:r w:rsidRPr="00016612">
        <w:rPr>
          <w:rFonts w:ascii="Arial" w:hAnsi="Arial" w:cs="Arial"/>
          <w:lang w:val="id-ID"/>
        </w:rPr>
        <w:t>K</w:t>
      </w:r>
      <w:r w:rsidRPr="00016612">
        <w:rPr>
          <w:rFonts w:ascii="Arial" w:hAnsi="Arial" w:cs="Arial"/>
        </w:rPr>
        <w:t xml:space="preserve">adar </w:t>
      </w:r>
      <w:r w:rsidRPr="00016612">
        <w:rPr>
          <w:rFonts w:ascii="Arial" w:hAnsi="Arial" w:cs="Arial"/>
          <w:lang w:val="id-ID"/>
        </w:rPr>
        <w:t>H</w:t>
      </w:r>
      <w:r w:rsidRPr="00016612">
        <w:rPr>
          <w:rFonts w:ascii="Arial" w:hAnsi="Arial" w:cs="Arial"/>
        </w:rPr>
        <w:t xml:space="preserve">ambat </w:t>
      </w:r>
      <w:r w:rsidRPr="00016612">
        <w:rPr>
          <w:rFonts w:ascii="Arial" w:hAnsi="Arial" w:cs="Arial"/>
          <w:lang w:val="id-ID"/>
        </w:rPr>
        <w:t>Minimum</w:t>
      </w:r>
      <w:r w:rsidRPr="00016612">
        <w:rPr>
          <w:rFonts w:ascii="Arial" w:hAnsi="Arial" w:cs="Arial"/>
        </w:rPr>
        <w:t xml:space="preserve"> (KHM)</w:t>
      </w:r>
      <w:r w:rsidRPr="00016612">
        <w:rPr>
          <w:rFonts w:ascii="Arial" w:hAnsi="Arial" w:cs="Arial"/>
          <w:lang w:val="id-ID"/>
        </w:rPr>
        <w:t xml:space="preserve"> dan K</w:t>
      </w:r>
      <w:r w:rsidRPr="00016612">
        <w:rPr>
          <w:rFonts w:ascii="Arial" w:hAnsi="Arial" w:cs="Arial"/>
        </w:rPr>
        <w:t xml:space="preserve">adar </w:t>
      </w:r>
      <w:r w:rsidRPr="00016612">
        <w:rPr>
          <w:rFonts w:ascii="Arial" w:hAnsi="Arial" w:cs="Arial"/>
          <w:lang w:val="id-ID"/>
        </w:rPr>
        <w:t>B</w:t>
      </w:r>
      <w:r w:rsidRPr="00016612">
        <w:rPr>
          <w:rFonts w:ascii="Arial" w:hAnsi="Arial" w:cs="Arial"/>
        </w:rPr>
        <w:t xml:space="preserve">unuh </w:t>
      </w:r>
      <w:r w:rsidRPr="00016612">
        <w:rPr>
          <w:rFonts w:ascii="Arial" w:hAnsi="Arial" w:cs="Arial"/>
          <w:lang w:val="id-ID"/>
        </w:rPr>
        <w:t>Minimum</w:t>
      </w:r>
      <w:r w:rsidRPr="00016612">
        <w:rPr>
          <w:rFonts w:ascii="Arial" w:hAnsi="Arial" w:cs="Arial"/>
        </w:rPr>
        <w:t xml:space="preserve"> (KBM)</w:t>
      </w:r>
      <w:r w:rsidRPr="00016612">
        <w:rPr>
          <w:rFonts w:ascii="Arial" w:hAnsi="Arial" w:cs="Arial"/>
          <w:lang w:val="id-ID"/>
        </w:rPr>
        <w:t xml:space="preserve"> </w:t>
      </w:r>
      <w:r w:rsidRPr="00016612">
        <w:rPr>
          <w:rFonts w:ascii="Arial" w:hAnsi="Arial" w:cs="Arial"/>
        </w:rPr>
        <w:t xml:space="preserve">ekstrak garlic </w:t>
      </w:r>
      <w:r w:rsidRPr="00016612">
        <w:rPr>
          <w:rFonts w:ascii="Arial" w:hAnsi="Arial" w:cs="Arial"/>
          <w:lang w:val="id-ID"/>
        </w:rPr>
        <w:t xml:space="preserve"> terhadap</w:t>
      </w:r>
      <w:r w:rsidRPr="00016612">
        <w:rPr>
          <w:rFonts w:ascii="Arial" w:hAnsi="Arial" w:cs="Arial"/>
        </w:rPr>
        <w:t xml:space="preserve"> bakteri</w:t>
      </w:r>
      <w:r w:rsidRPr="00016612">
        <w:rPr>
          <w:rFonts w:ascii="Arial" w:hAnsi="Arial" w:cs="Arial"/>
          <w:lang w:val="id-ID"/>
        </w:rPr>
        <w:t xml:space="preserve"> </w:t>
      </w:r>
      <w:r w:rsidRPr="00016612">
        <w:rPr>
          <w:rFonts w:ascii="Arial" w:hAnsi="Arial" w:cs="Arial"/>
          <w:i/>
          <w:iCs/>
          <w:lang w:val="id-ID"/>
        </w:rPr>
        <w:t xml:space="preserve">Streptococcus mutans </w:t>
      </w:r>
      <w:r w:rsidRPr="00016612">
        <w:rPr>
          <w:rFonts w:ascii="Arial" w:hAnsi="Arial" w:cs="Arial"/>
          <w:lang w:val="id-ID"/>
        </w:rPr>
        <w:t>adalah pada konsentrasi 50 %.</w:t>
      </w:r>
      <w:r>
        <w:rPr>
          <w:rFonts w:ascii="Arial" w:hAnsi="Arial" w:cs="Arial"/>
        </w:rPr>
        <w:t xml:space="preserve"> Rekomendasi yang disampaikan yaitu p</w:t>
      </w:r>
      <w:r>
        <w:rPr>
          <w:rFonts w:ascii="Arial" w:hAnsi="Arial" w:cs="Arial"/>
          <w:lang w:val="id-ID"/>
        </w:rPr>
        <w:t>erlu dilakukan penelitian</w:t>
      </w:r>
      <w:r w:rsidRPr="00F5257B">
        <w:rPr>
          <w:rFonts w:ascii="Arial" w:hAnsi="Arial" w:cs="Arial"/>
          <w:lang w:val="id-ID"/>
        </w:rPr>
        <w:t xml:space="preserve"> untuk mengetahui </w:t>
      </w:r>
      <w:r w:rsidRPr="006E456B">
        <w:rPr>
          <w:rFonts w:ascii="Arial" w:hAnsi="Arial" w:cs="Arial"/>
          <w:bCs/>
        </w:rPr>
        <w:t xml:space="preserve">alternatif obat dari bahan herbal </w:t>
      </w:r>
      <w:r>
        <w:rPr>
          <w:rFonts w:ascii="Arial" w:hAnsi="Arial" w:cs="Arial"/>
          <w:bCs/>
        </w:rPr>
        <w:t xml:space="preserve">lain </w:t>
      </w:r>
      <w:r w:rsidRPr="006E456B">
        <w:rPr>
          <w:rFonts w:ascii="Arial" w:hAnsi="Arial" w:cs="Arial"/>
          <w:bCs/>
        </w:rPr>
        <w:t>yang berkhasiat bagi kesehatan gigi dan mulut</w:t>
      </w:r>
      <w:r>
        <w:rPr>
          <w:rFonts w:ascii="Arial" w:hAnsi="Arial" w:cs="Arial"/>
        </w:rPr>
        <w:t xml:space="preserve"> terutama untuk tindakan preventif dan </w:t>
      </w:r>
      <w:r w:rsidRPr="007F548E">
        <w:rPr>
          <w:rFonts w:ascii="Arial" w:hAnsi="Arial" w:cs="Arial"/>
          <w:lang w:val="id-ID"/>
        </w:rPr>
        <w:t xml:space="preserve">penelitian lebih lanjut terhadap </w:t>
      </w:r>
      <w:r>
        <w:rPr>
          <w:rFonts w:ascii="Arial" w:hAnsi="Arial" w:cs="Arial"/>
        </w:rPr>
        <w:t xml:space="preserve">daya </w:t>
      </w:r>
      <w:r w:rsidRPr="007F548E">
        <w:rPr>
          <w:rFonts w:ascii="Arial" w:hAnsi="Arial" w:cs="Arial"/>
          <w:lang w:val="id-ID"/>
        </w:rPr>
        <w:t xml:space="preserve">antibakteri dari </w:t>
      </w:r>
      <w:r>
        <w:rPr>
          <w:rFonts w:ascii="Arial" w:hAnsi="Arial" w:cs="Arial"/>
        </w:rPr>
        <w:t xml:space="preserve">senyawa </w:t>
      </w:r>
      <w:proofErr w:type="gramStart"/>
      <w:r>
        <w:rPr>
          <w:rFonts w:ascii="Arial" w:hAnsi="Arial" w:cs="Arial"/>
        </w:rPr>
        <w:t>lain</w:t>
      </w:r>
      <w:proofErr w:type="gramEnd"/>
      <w:r>
        <w:rPr>
          <w:rFonts w:ascii="Arial" w:hAnsi="Arial" w:cs="Arial"/>
        </w:rPr>
        <w:t xml:space="preserve"> yang terkandung dalam </w:t>
      </w:r>
      <w:r w:rsidRPr="007F548E">
        <w:rPr>
          <w:rFonts w:ascii="Arial" w:hAnsi="Arial" w:cs="Arial"/>
          <w:lang w:val="id-ID"/>
        </w:rPr>
        <w:t xml:space="preserve">ekstrak </w:t>
      </w:r>
      <w:r w:rsidRPr="007A0C29">
        <w:rPr>
          <w:rFonts w:ascii="Arial" w:hAnsi="Arial" w:cs="Arial"/>
          <w:iCs/>
        </w:rPr>
        <w:t>garlic</w:t>
      </w:r>
      <w:r w:rsidRPr="007F548E">
        <w:rPr>
          <w:rFonts w:ascii="Arial" w:hAnsi="Arial" w:cs="Arial"/>
          <w:i/>
          <w:iCs/>
          <w:lang w:val="id-ID"/>
        </w:rPr>
        <w:t xml:space="preserve"> </w:t>
      </w:r>
      <w:r w:rsidRPr="007F548E">
        <w:rPr>
          <w:rFonts w:ascii="Arial" w:hAnsi="Arial" w:cs="Arial"/>
          <w:lang w:val="id-ID"/>
        </w:rPr>
        <w:t>secara in vivo</w:t>
      </w:r>
      <w:r w:rsidR="00015DC3">
        <w:rPr>
          <w:rFonts w:ascii="Arial" w:hAnsi="Arial" w:cs="Arial"/>
        </w:rPr>
        <w:t>.</w:t>
      </w:r>
    </w:p>
    <w:p w:rsidR="00EA0994" w:rsidRDefault="00EA0994">
      <w:pPr>
        <w:rPr>
          <w:rFonts w:ascii="Arial" w:hAnsi="Arial" w:cs="Arial"/>
          <w:b/>
        </w:rPr>
      </w:pPr>
      <w:r w:rsidRPr="00016612">
        <w:rPr>
          <w:rFonts w:ascii="Arial" w:hAnsi="Arial" w:cs="Arial"/>
          <w:b/>
        </w:rPr>
        <w:t>DAFTAR PUSTAKA</w:t>
      </w:r>
    </w:p>
    <w:p w:rsidR="005F09D7" w:rsidRPr="00546D62" w:rsidRDefault="005F09D7" w:rsidP="00546D62">
      <w:pPr>
        <w:pStyle w:val="ListParagraph"/>
        <w:numPr>
          <w:ilvl w:val="0"/>
          <w:numId w:val="6"/>
        </w:numPr>
        <w:spacing w:after="0"/>
        <w:ind w:left="360"/>
        <w:jc w:val="both"/>
        <w:rPr>
          <w:rFonts w:ascii="Arial" w:eastAsia="Times New Roman" w:hAnsi="Arial" w:cs="Arial"/>
        </w:rPr>
      </w:pPr>
      <w:r w:rsidRPr="00546D62">
        <w:rPr>
          <w:rFonts w:ascii="Arial" w:eastAsia="Times New Roman" w:hAnsi="Arial" w:cs="Arial"/>
          <w:lang w:val="id-ID"/>
        </w:rPr>
        <w:t>Riset Kesehatan Dasar</w:t>
      </w:r>
      <w:r w:rsidRPr="00546D62">
        <w:rPr>
          <w:rFonts w:ascii="Arial" w:eastAsia="Times New Roman" w:hAnsi="Arial" w:cs="Arial"/>
        </w:rPr>
        <w:t xml:space="preserve"> (</w:t>
      </w:r>
      <w:r w:rsidRPr="00546D62">
        <w:rPr>
          <w:rFonts w:ascii="Arial" w:eastAsia="Times New Roman" w:hAnsi="Arial" w:cs="Arial"/>
          <w:lang w:val="id-ID"/>
        </w:rPr>
        <w:t>2013</w:t>
      </w:r>
      <w:r w:rsidRPr="00546D62">
        <w:rPr>
          <w:rFonts w:ascii="Arial" w:eastAsia="Times New Roman" w:hAnsi="Arial" w:cs="Arial"/>
        </w:rPr>
        <w:t>)</w:t>
      </w:r>
      <w:r w:rsidRPr="00546D62">
        <w:rPr>
          <w:rFonts w:ascii="Arial" w:eastAsia="Times New Roman" w:hAnsi="Arial" w:cs="Arial"/>
          <w:lang w:val="id-ID"/>
        </w:rPr>
        <w:t>. Badan Penelitian dan Pengembangan Kesehatan, Kementerian Kesehatan RI</w:t>
      </w:r>
      <w:r w:rsidRPr="00546D62">
        <w:rPr>
          <w:rFonts w:ascii="Arial" w:eastAsia="Times New Roman" w:hAnsi="Arial" w:cs="Arial"/>
        </w:rPr>
        <w:t>, Jakarta.</w:t>
      </w:r>
    </w:p>
    <w:p w:rsidR="005F09D7" w:rsidRPr="00546D62" w:rsidRDefault="005F09D7" w:rsidP="00546D62">
      <w:pPr>
        <w:pStyle w:val="ListParagraph"/>
        <w:numPr>
          <w:ilvl w:val="0"/>
          <w:numId w:val="6"/>
        </w:numPr>
        <w:spacing w:after="0"/>
        <w:ind w:left="360"/>
        <w:jc w:val="both"/>
        <w:rPr>
          <w:rFonts w:ascii="Arial" w:eastAsia="Times New Roman" w:hAnsi="Arial" w:cs="Arial"/>
        </w:rPr>
      </w:pPr>
      <w:r w:rsidRPr="00546D62">
        <w:rPr>
          <w:rFonts w:ascii="Arial" w:eastAsia="Times New Roman" w:hAnsi="Arial" w:cs="Arial"/>
          <w:lang w:val="id-ID"/>
        </w:rPr>
        <w:t>Nugraha A.W.</w:t>
      </w:r>
      <w:r w:rsidRPr="00546D62">
        <w:rPr>
          <w:rFonts w:ascii="Arial" w:eastAsia="Times New Roman" w:hAnsi="Arial" w:cs="Arial"/>
        </w:rPr>
        <w:t xml:space="preserve"> (</w:t>
      </w:r>
      <w:r w:rsidRPr="00546D62">
        <w:rPr>
          <w:rFonts w:ascii="Arial" w:eastAsia="Times New Roman" w:hAnsi="Arial" w:cs="Arial"/>
          <w:lang w:val="id-ID"/>
        </w:rPr>
        <w:t>2008</w:t>
      </w:r>
      <w:r w:rsidRPr="00546D62">
        <w:rPr>
          <w:rFonts w:ascii="Arial" w:eastAsia="Times New Roman" w:hAnsi="Arial" w:cs="Arial"/>
        </w:rPr>
        <w:t>)</w:t>
      </w:r>
      <w:r w:rsidRPr="00546D62">
        <w:rPr>
          <w:rFonts w:ascii="Arial" w:eastAsia="Times New Roman" w:hAnsi="Arial" w:cs="Arial"/>
          <w:lang w:val="id-ID"/>
        </w:rPr>
        <w:t xml:space="preserve">. </w:t>
      </w:r>
      <w:r w:rsidRPr="00546D62">
        <w:rPr>
          <w:rFonts w:ascii="Arial" w:eastAsia="Times New Roman" w:hAnsi="Arial" w:cs="Arial"/>
          <w:i/>
          <w:lang w:val="id-ID"/>
        </w:rPr>
        <w:t>Sreptococcus mutans Si Plak Dimana-mana</w:t>
      </w:r>
      <w:r w:rsidRPr="00546D62">
        <w:rPr>
          <w:rFonts w:ascii="Arial" w:eastAsia="Times New Roman" w:hAnsi="Arial" w:cs="Arial"/>
          <w:lang w:val="id-ID"/>
        </w:rPr>
        <w:t>. Fakultas Farmasi. UGM. Yogyakarta.</w:t>
      </w:r>
    </w:p>
    <w:p w:rsidR="005F09D7" w:rsidRPr="00546D62" w:rsidRDefault="005F09D7" w:rsidP="00546D62">
      <w:pPr>
        <w:pStyle w:val="ListParagraph"/>
        <w:numPr>
          <w:ilvl w:val="0"/>
          <w:numId w:val="6"/>
        </w:numPr>
        <w:spacing w:after="0"/>
        <w:ind w:left="360"/>
        <w:jc w:val="both"/>
        <w:rPr>
          <w:rFonts w:ascii="Arial" w:eastAsia="Times New Roman" w:hAnsi="Arial" w:cs="Arial"/>
          <w:lang w:val="id-ID"/>
        </w:rPr>
      </w:pPr>
      <w:r w:rsidRPr="00546D62">
        <w:rPr>
          <w:rFonts w:ascii="Arial" w:eastAsia="Times New Roman" w:hAnsi="Arial" w:cs="Arial"/>
          <w:lang w:val="id-ID"/>
        </w:rPr>
        <w:t>Ja</w:t>
      </w:r>
      <w:r w:rsidR="00015DC3">
        <w:rPr>
          <w:rFonts w:ascii="Arial" w:eastAsia="Times New Roman" w:hAnsi="Arial" w:cs="Arial"/>
          <w:lang w:val="id-ID"/>
        </w:rPr>
        <w:t>wetz, Melnick, dan Adelberg's</w:t>
      </w:r>
      <w:r w:rsidR="00015DC3">
        <w:rPr>
          <w:rFonts w:ascii="Arial" w:eastAsia="Times New Roman" w:hAnsi="Arial" w:cs="Arial"/>
        </w:rPr>
        <w:t xml:space="preserve"> (</w:t>
      </w:r>
      <w:r w:rsidRPr="00546D62">
        <w:rPr>
          <w:rFonts w:ascii="Arial" w:eastAsia="Times New Roman" w:hAnsi="Arial" w:cs="Arial"/>
          <w:lang w:val="id-ID"/>
        </w:rPr>
        <w:t>2001</w:t>
      </w:r>
      <w:r w:rsidR="00015DC3">
        <w:rPr>
          <w:rFonts w:ascii="Arial" w:eastAsia="Times New Roman" w:hAnsi="Arial" w:cs="Arial"/>
        </w:rPr>
        <w:t>)</w:t>
      </w:r>
      <w:r w:rsidRPr="00546D62">
        <w:rPr>
          <w:rFonts w:ascii="Arial" w:eastAsia="Times New Roman" w:hAnsi="Arial" w:cs="Arial"/>
          <w:lang w:val="id-ID"/>
        </w:rPr>
        <w:t xml:space="preserve">. </w:t>
      </w:r>
      <w:r w:rsidRPr="00546D62">
        <w:rPr>
          <w:rFonts w:ascii="Arial" w:eastAsia="Times New Roman" w:hAnsi="Arial" w:cs="Arial"/>
          <w:i/>
          <w:lang w:val="id-ID"/>
        </w:rPr>
        <w:t>Mikrobiologi Kedokteran</w:t>
      </w:r>
      <w:r w:rsidRPr="00546D62">
        <w:rPr>
          <w:rFonts w:ascii="Arial" w:eastAsia="Times New Roman" w:hAnsi="Arial" w:cs="Arial"/>
          <w:lang w:val="id-ID"/>
        </w:rPr>
        <w:t xml:space="preserve">, Salemba </w:t>
      </w:r>
      <w:r w:rsidR="00546D62" w:rsidRPr="00546D62">
        <w:rPr>
          <w:rFonts w:ascii="Arial" w:eastAsia="Times New Roman" w:hAnsi="Arial" w:cs="Arial"/>
        </w:rPr>
        <w:t xml:space="preserve">  </w:t>
      </w:r>
      <w:r w:rsidRPr="00546D62">
        <w:rPr>
          <w:rFonts w:ascii="Arial" w:eastAsia="Times New Roman" w:hAnsi="Arial" w:cs="Arial"/>
          <w:lang w:val="id-ID"/>
        </w:rPr>
        <w:t>Medika, Edisi I, Jakarta.</w:t>
      </w:r>
    </w:p>
    <w:p w:rsidR="005F09D7" w:rsidRPr="00546D62" w:rsidRDefault="005F09D7" w:rsidP="00546D62">
      <w:pPr>
        <w:pStyle w:val="ListParagraph"/>
        <w:numPr>
          <w:ilvl w:val="0"/>
          <w:numId w:val="6"/>
        </w:numPr>
        <w:autoSpaceDE w:val="0"/>
        <w:autoSpaceDN w:val="0"/>
        <w:adjustRightInd w:val="0"/>
        <w:spacing w:after="0"/>
        <w:ind w:left="360"/>
        <w:jc w:val="both"/>
        <w:rPr>
          <w:rFonts w:ascii="Arial" w:eastAsia="Times New Roman" w:hAnsi="Arial" w:cs="Arial"/>
          <w:color w:val="000000"/>
          <w:lang w:eastAsia="id-ID"/>
        </w:rPr>
      </w:pPr>
      <w:r w:rsidRPr="00546D62">
        <w:rPr>
          <w:rFonts w:ascii="Arial" w:eastAsia="Times New Roman" w:hAnsi="Arial" w:cs="Arial"/>
          <w:color w:val="000000"/>
          <w:lang w:eastAsia="id-ID"/>
        </w:rPr>
        <w:t xml:space="preserve">Willet </w:t>
      </w:r>
      <w:r w:rsidR="00015DC3">
        <w:rPr>
          <w:rFonts w:ascii="Arial" w:eastAsia="Times New Roman" w:hAnsi="Arial" w:cs="Arial"/>
          <w:color w:val="000000"/>
          <w:lang w:eastAsia="id-ID"/>
        </w:rPr>
        <w:t xml:space="preserve">N.P., White R.R., and </w:t>
      </w:r>
      <w:proofErr w:type="gramStart"/>
      <w:r w:rsidR="00015DC3">
        <w:rPr>
          <w:rFonts w:ascii="Arial" w:eastAsia="Times New Roman" w:hAnsi="Arial" w:cs="Arial"/>
          <w:color w:val="000000"/>
          <w:lang w:eastAsia="id-ID"/>
        </w:rPr>
        <w:t>Rosen  S</w:t>
      </w:r>
      <w:proofErr w:type="gramEnd"/>
      <w:r w:rsidR="00015DC3">
        <w:rPr>
          <w:rFonts w:ascii="Arial" w:eastAsia="Times New Roman" w:hAnsi="Arial" w:cs="Arial"/>
          <w:color w:val="000000"/>
          <w:lang w:eastAsia="id-ID"/>
        </w:rPr>
        <w:t>.</w:t>
      </w:r>
      <w:r w:rsidRPr="00546D62">
        <w:rPr>
          <w:rFonts w:ascii="Arial" w:eastAsia="Times New Roman" w:hAnsi="Arial" w:cs="Arial"/>
          <w:color w:val="000000"/>
          <w:lang w:eastAsia="id-ID"/>
        </w:rPr>
        <w:t xml:space="preserve"> </w:t>
      </w:r>
      <w:r w:rsidR="00015DC3">
        <w:rPr>
          <w:rFonts w:ascii="Arial" w:eastAsia="Times New Roman" w:hAnsi="Arial" w:cs="Arial"/>
          <w:color w:val="000000"/>
          <w:lang w:eastAsia="id-ID"/>
        </w:rPr>
        <w:t>(</w:t>
      </w:r>
      <w:r w:rsidRPr="00546D62">
        <w:rPr>
          <w:rFonts w:ascii="Arial" w:eastAsia="Times New Roman" w:hAnsi="Arial" w:cs="Arial"/>
          <w:color w:val="000000"/>
          <w:lang w:eastAsia="id-ID"/>
        </w:rPr>
        <w:t>1991</w:t>
      </w:r>
      <w:r w:rsidR="00015DC3">
        <w:rPr>
          <w:rFonts w:ascii="Arial" w:eastAsia="Times New Roman" w:hAnsi="Arial" w:cs="Arial"/>
          <w:color w:val="000000"/>
          <w:lang w:eastAsia="id-ID"/>
        </w:rPr>
        <w:t>)</w:t>
      </w:r>
      <w:r w:rsidRPr="00546D62">
        <w:rPr>
          <w:rFonts w:ascii="Arial" w:eastAsia="Times New Roman" w:hAnsi="Arial" w:cs="Arial"/>
          <w:color w:val="000000"/>
          <w:lang w:eastAsia="id-ID"/>
        </w:rPr>
        <w:t xml:space="preserve">. </w:t>
      </w:r>
      <w:r w:rsidRPr="00546D62">
        <w:rPr>
          <w:rFonts w:ascii="Arial" w:eastAsia="Times New Roman" w:hAnsi="Arial" w:cs="Arial"/>
          <w:i/>
          <w:color w:val="000000"/>
          <w:lang w:eastAsia="id-ID"/>
        </w:rPr>
        <w:t>Essential Dental Microbiology</w:t>
      </w:r>
      <w:r w:rsidRPr="00546D62">
        <w:rPr>
          <w:rFonts w:ascii="Arial" w:eastAsia="Times New Roman" w:hAnsi="Arial" w:cs="Arial"/>
          <w:color w:val="000000"/>
          <w:lang w:eastAsia="id-ID"/>
        </w:rPr>
        <w:t>, Prentice Hall International Inc., London.</w:t>
      </w:r>
    </w:p>
    <w:p w:rsidR="005F09D7" w:rsidRPr="00546D62" w:rsidRDefault="00546D62" w:rsidP="00546D62">
      <w:pPr>
        <w:pStyle w:val="ListParagraph"/>
        <w:numPr>
          <w:ilvl w:val="0"/>
          <w:numId w:val="6"/>
        </w:numPr>
        <w:tabs>
          <w:tab w:val="left" w:pos="270"/>
        </w:tabs>
        <w:spacing w:after="0"/>
        <w:ind w:left="360"/>
        <w:jc w:val="both"/>
        <w:rPr>
          <w:rFonts w:ascii="Arial" w:eastAsia="Times New Roman" w:hAnsi="Arial" w:cs="Arial"/>
          <w:i/>
        </w:rPr>
      </w:pPr>
      <w:r>
        <w:rPr>
          <w:rFonts w:ascii="Arial" w:eastAsia="Times New Roman" w:hAnsi="Arial" w:cs="Arial"/>
        </w:rPr>
        <w:t xml:space="preserve"> </w:t>
      </w:r>
      <w:r w:rsidR="00015DC3">
        <w:rPr>
          <w:rFonts w:ascii="Arial" w:eastAsia="Times New Roman" w:hAnsi="Arial" w:cs="Arial"/>
        </w:rPr>
        <w:t>Sriyono N.W.</w:t>
      </w:r>
      <w:r w:rsidR="005F09D7" w:rsidRPr="00546D62">
        <w:rPr>
          <w:rFonts w:ascii="Arial" w:eastAsia="Times New Roman" w:hAnsi="Arial" w:cs="Arial"/>
        </w:rPr>
        <w:t xml:space="preserve"> </w:t>
      </w:r>
      <w:r w:rsidR="00015DC3">
        <w:rPr>
          <w:rFonts w:ascii="Arial" w:eastAsia="Times New Roman" w:hAnsi="Arial" w:cs="Arial"/>
        </w:rPr>
        <w:t>(</w:t>
      </w:r>
      <w:r w:rsidR="005F09D7" w:rsidRPr="00546D62">
        <w:rPr>
          <w:rFonts w:ascii="Arial" w:eastAsia="Times New Roman" w:hAnsi="Arial" w:cs="Arial"/>
        </w:rPr>
        <w:t>2009</w:t>
      </w:r>
      <w:r w:rsidR="00015DC3">
        <w:rPr>
          <w:rFonts w:ascii="Arial" w:eastAsia="Times New Roman" w:hAnsi="Arial" w:cs="Arial"/>
        </w:rPr>
        <w:t>)</w:t>
      </w:r>
      <w:r w:rsidR="005F09D7" w:rsidRPr="00546D62">
        <w:rPr>
          <w:rFonts w:ascii="Arial" w:eastAsia="Times New Roman" w:hAnsi="Arial" w:cs="Arial"/>
        </w:rPr>
        <w:t>. Pencegahan</w:t>
      </w:r>
      <w:r w:rsidR="005F09D7" w:rsidRPr="00546D62">
        <w:rPr>
          <w:rFonts w:ascii="Arial" w:eastAsia="Times New Roman" w:hAnsi="Arial" w:cs="Arial"/>
          <w:lang w:val="id-ID"/>
        </w:rPr>
        <w:t xml:space="preserve"> </w:t>
      </w:r>
      <w:r w:rsidR="005F09D7" w:rsidRPr="00546D62">
        <w:rPr>
          <w:rFonts w:ascii="Arial" w:eastAsia="Times New Roman" w:hAnsi="Arial" w:cs="Arial"/>
        </w:rPr>
        <w:t>Penyakit Gigi dan</w:t>
      </w:r>
      <w:r w:rsidR="005F09D7" w:rsidRPr="00546D62">
        <w:rPr>
          <w:rFonts w:ascii="Arial" w:eastAsia="Times New Roman" w:hAnsi="Arial" w:cs="Arial"/>
          <w:lang w:val="id-ID"/>
        </w:rPr>
        <w:t xml:space="preserve"> </w:t>
      </w:r>
      <w:r w:rsidR="005F09D7" w:rsidRPr="00546D62">
        <w:rPr>
          <w:rFonts w:ascii="Arial" w:eastAsia="Times New Roman" w:hAnsi="Arial" w:cs="Arial"/>
        </w:rPr>
        <w:t>Mulut</w:t>
      </w:r>
      <w:r w:rsidR="005F09D7" w:rsidRPr="00546D62">
        <w:rPr>
          <w:rFonts w:ascii="Arial" w:eastAsia="Times New Roman" w:hAnsi="Arial" w:cs="Arial"/>
          <w:lang w:val="id-ID"/>
        </w:rPr>
        <w:t xml:space="preserve"> </w:t>
      </w:r>
      <w:r w:rsidR="005F09D7" w:rsidRPr="00546D62">
        <w:rPr>
          <w:rFonts w:ascii="Arial" w:eastAsia="Times New Roman" w:hAnsi="Arial" w:cs="Arial"/>
        </w:rPr>
        <w:t>Guna</w:t>
      </w:r>
      <w:r w:rsidR="005F09D7" w:rsidRPr="00546D62">
        <w:rPr>
          <w:rFonts w:ascii="Arial" w:eastAsia="Times New Roman" w:hAnsi="Arial" w:cs="Arial"/>
          <w:lang w:val="id-ID"/>
        </w:rPr>
        <w:t xml:space="preserve"> </w:t>
      </w:r>
      <w:r w:rsidR="005F09D7" w:rsidRPr="00546D62">
        <w:rPr>
          <w:rFonts w:ascii="Arial" w:eastAsia="Times New Roman" w:hAnsi="Arial" w:cs="Arial"/>
        </w:rPr>
        <w:t>Meningkatkan</w:t>
      </w:r>
      <w:r w:rsidR="005F09D7" w:rsidRPr="00546D62">
        <w:rPr>
          <w:rFonts w:ascii="Arial" w:eastAsia="Times New Roman" w:hAnsi="Arial" w:cs="Arial"/>
          <w:lang w:val="id-ID"/>
        </w:rPr>
        <w:t xml:space="preserve"> </w:t>
      </w:r>
      <w:r w:rsidR="005F09D7" w:rsidRPr="00546D62">
        <w:rPr>
          <w:rFonts w:ascii="Arial" w:eastAsia="Times New Roman" w:hAnsi="Arial" w:cs="Arial"/>
        </w:rPr>
        <w:t>Kualitas</w:t>
      </w:r>
      <w:r w:rsidR="005F09D7" w:rsidRPr="00546D62">
        <w:rPr>
          <w:rFonts w:ascii="Arial" w:eastAsia="Times New Roman" w:hAnsi="Arial" w:cs="Arial"/>
          <w:lang w:val="id-ID"/>
        </w:rPr>
        <w:t xml:space="preserve"> </w:t>
      </w:r>
      <w:r w:rsidR="005F09D7" w:rsidRPr="00546D62">
        <w:rPr>
          <w:rFonts w:ascii="Arial" w:eastAsia="Times New Roman" w:hAnsi="Arial" w:cs="Arial"/>
        </w:rPr>
        <w:t xml:space="preserve">Hidup, </w:t>
      </w:r>
      <w:r w:rsidR="005F09D7" w:rsidRPr="00546D62">
        <w:rPr>
          <w:rFonts w:ascii="Arial" w:eastAsia="Times New Roman" w:hAnsi="Arial" w:cs="Arial"/>
          <w:i/>
        </w:rPr>
        <w:t>Pidato</w:t>
      </w:r>
      <w:r w:rsidR="005F09D7" w:rsidRPr="00546D62">
        <w:rPr>
          <w:rFonts w:ascii="Arial" w:eastAsia="Times New Roman" w:hAnsi="Arial" w:cs="Arial"/>
          <w:i/>
          <w:lang w:val="id-ID"/>
        </w:rPr>
        <w:t xml:space="preserve"> </w:t>
      </w:r>
      <w:r w:rsidR="005F09D7" w:rsidRPr="00546D62">
        <w:rPr>
          <w:rFonts w:ascii="Arial" w:eastAsia="Times New Roman" w:hAnsi="Arial" w:cs="Arial"/>
          <w:i/>
        </w:rPr>
        <w:t>Pengukuhan</w:t>
      </w:r>
      <w:r w:rsidR="005F09D7" w:rsidRPr="00546D62">
        <w:rPr>
          <w:rFonts w:ascii="Arial" w:eastAsia="Times New Roman" w:hAnsi="Arial" w:cs="Arial"/>
          <w:i/>
          <w:lang w:val="id-ID"/>
        </w:rPr>
        <w:t xml:space="preserve"> </w:t>
      </w:r>
      <w:r w:rsidR="005F09D7" w:rsidRPr="00546D62">
        <w:rPr>
          <w:rFonts w:ascii="Arial" w:eastAsia="Times New Roman" w:hAnsi="Arial" w:cs="Arial"/>
          <w:i/>
        </w:rPr>
        <w:t>Jabatan Guru Besar</w:t>
      </w:r>
      <w:r w:rsidR="005F09D7" w:rsidRPr="00546D62">
        <w:rPr>
          <w:rFonts w:ascii="Arial" w:eastAsia="Times New Roman" w:hAnsi="Arial" w:cs="Arial"/>
        </w:rPr>
        <w:t>, FKG</w:t>
      </w:r>
      <w:proofErr w:type="gramStart"/>
      <w:r w:rsidR="005F09D7" w:rsidRPr="00546D62">
        <w:rPr>
          <w:rFonts w:ascii="Arial" w:eastAsia="Times New Roman" w:hAnsi="Arial" w:cs="Arial"/>
        </w:rPr>
        <w:t>,UGM</w:t>
      </w:r>
      <w:proofErr w:type="gramEnd"/>
      <w:r w:rsidR="005F09D7" w:rsidRPr="00546D62">
        <w:rPr>
          <w:rFonts w:ascii="Arial" w:eastAsia="Times New Roman" w:hAnsi="Arial" w:cs="Arial"/>
        </w:rPr>
        <w:t>, Yogyakarta.</w:t>
      </w:r>
    </w:p>
    <w:p w:rsidR="005F09D7" w:rsidRPr="00546D62" w:rsidRDefault="00015DC3" w:rsidP="00546D62">
      <w:pPr>
        <w:pStyle w:val="ListParagraph"/>
        <w:numPr>
          <w:ilvl w:val="0"/>
          <w:numId w:val="6"/>
        </w:numPr>
        <w:autoSpaceDE w:val="0"/>
        <w:autoSpaceDN w:val="0"/>
        <w:adjustRightInd w:val="0"/>
        <w:spacing w:after="0"/>
        <w:ind w:left="360"/>
        <w:jc w:val="both"/>
        <w:rPr>
          <w:rFonts w:ascii="Arial" w:eastAsia="Times New Roman" w:hAnsi="Arial" w:cs="Arial"/>
          <w:color w:val="000000"/>
          <w:lang w:eastAsia="id-ID"/>
        </w:rPr>
      </w:pPr>
      <w:r>
        <w:rPr>
          <w:rFonts w:ascii="Arial" w:eastAsia="Times New Roman" w:hAnsi="Arial" w:cs="Arial"/>
          <w:color w:val="000000"/>
          <w:lang w:eastAsia="id-ID"/>
        </w:rPr>
        <w:t>Subagyo G. (</w:t>
      </w:r>
      <w:r w:rsidR="005F09D7" w:rsidRPr="00546D62">
        <w:rPr>
          <w:rFonts w:ascii="Arial" w:eastAsia="Times New Roman" w:hAnsi="Arial" w:cs="Arial"/>
          <w:color w:val="000000"/>
          <w:lang w:eastAsia="id-ID"/>
        </w:rPr>
        <w:t>2010</w:t>
      </w:r>
      <w:r>
        <w:rPr>
          <w:rFonts w:ascii="Arial" w:eastAsia="Times New Roman" w:hAnsi="Arial" w:cs="Arial"/>
          <w:color w:val="000000"/>
          <w:lang w:eastAsia="id-ID"/>
        </w:rPr>
        <w:t>)</w:t>
      </w:r>
      <w:r w:rsidR="005F09D7" w:rsidRPr="00546D62">
        <w:rPr>
          <w:rFonts w:ascii="Arial" w:eastAsia="Times New Roman" w:hAnsi="Arial" w:cs="Arial"/>
          <w:color w:val="000000"/>
          <w:lang w:eastAsia="id-ID"/>
        </w:rPr>
        <w:t xml:space="preserve">. </w:t>
      </w:r>
      <w:r w:rsidR="005F09D7" w:rsidRPr="00546D62">
        <w:rPr>
          <w:rFonts w:ascii="Arial" w:eastAsia="Times New Roman" w:hAnsi="Arial" w:cs="Arial"/>
          <w:i/>
          <w:color w:val="000000"/>
          <w:lang w:eastAsia="id-ID"/>
        </w:rPr>
        <w:t>Obat</w:t>
      </w:r>
      <w:r w:rsidR="005F09D7" w:rsidRPr="00546D62">
        <w:rPr>
          <w:rFonts w:ascii="Arial" w:eastAsia="Times New Roman" w:hAnsi="Arial" w:cs="Arial"/>
          <w:i/>
          <w:color w:val="000000"/>
          <w:lang w:val="id-ID" w:eastAsia="id-ID"/>
        </w:rPr>
        <w:t xml:space="preserve"> </w:t>
      </w:r>
      <w:r w:rsidR="005F09D7" w:rsidRPr="00546D62">
        <w:rPr>
          <w:rFonts w:ascii="Arial" w:eastAsia="Times New Roman" w:hAnsi="Arial" w:cs="Arial"/>
          <w:i/>
          <w:color w:val="000000"/>
          <w:lang w:eastAsia="id-ID"/>
        </w:rPr>
        <w:t>Bahan</w:t>
      </w:r>
      <w:r w:rsidR="005F09D7" w:rsidRPr="00546D62">
        <w:rPr>
          <w:rFonts w:ascii="Arial" w:eastAsia="Times New Roman" w:hAnsi="Arial" w:cs="Arial"/>
          <w:i/>
          <w:color w:val="000000"/>
          <w:lang w:val="id-ID" w:eastAsia="id-ID"/>
        </w:rPr>
        <w:t xml:space="preserve"> </w:t>
      </w:r>
      <w:r w:rsidR="005F09D7" w:rsidRPr="00546D62">
        <w:rPr>
          <w:rFonts w:ascii="Arial" w:eastAsia="Times New Roman" w:hAnsi="Arial" w:cs="Arial"/>
          <w:i/>
          <w:color w:val="000000"/>
          <w:lang w:eastAsia="id-ID"/>
        </w:rPr>
        <w:t>Alam</w:t>
      </w:r>
      <w:r w:rsidR="005F09D7" w:rsidRPr="00546D62">
        <w:rPr>
          <w:rFonts w:ascii="Arial" w:eastAsia="Times New Roman" w:hAnsi="Arial" w:cs="Arial"/>
          <w:i/>
          <w:color w:val="000000"/>
          <w:lang w:val="id-ID" w:eastAsia="id-ID"/>
        </w:rPr>
        <w:t xml:space="preserve"> </w:t>
      </w:r>
      <w:r w:rsidR="005F09D7" w:rsidRPr="00546D62">
        <w:rPr>
          <w:rFonts w:ascii="Arial" w:eastAsia="Times New Roman" w:hAnsi="Arial" w:cs="Arial"/>
          <w:i/>
          <w:color w:val="000000"/>
          <w:lang w:eastAsia="id-ID"/>
        </w:rPr>
        <w:t>untuk</w:t>
      </w:r>
      <w:r w:rsidR="005F09D7" w:rsidRPr="00546D62">
        <w:rPr>
          <w:rFonts w:ascii="Arial" w:eastAsia="Times New Roman" w:hAnsi="Arial" w:cs="Arial"/>
          <w:i/>
          <w:color w:val="000000"/>
          <w:lang w:val="id-ID" w:eastAsia="id-ID"/>
        </w:rPr>
        <w:t xml:space="preserve"> </w:t>
      </w:r>
      <w:r w:rsidR="005F09D7" w:rsidRPr="00546D62">
        <w:rPr>
          <w:rFonts w:ascii="Arial" w:eastAsia="Times New Roman" w:hAnsi="Arial" w:cs="Arial"/>
          <w:i/>
          <w:color w:val="000000"/>
          <w:lang w:eastAsia="id-ID"/>
        </w:rPr>
        <w:t>Kesehatan Gigi dan</w:t>
      </w:r>
      <w:r w:rsidR="005F09D7" w:rsidRPr="00546D62">
        <w:rPr>
          <w:rFonts w:ascii="Arial" w:eastAsia="Times New Roman" w:hAnsi="Arial" w:cs="Arial"/>
          <w:i/>
          <w:color w:val="000000"/>
          <w:lang w:val="id-ID" w:eastAsia="id-ID"/>
        </w:rPr>
        <w:t xml:space="preserve"> </w:t>
      </w:r>
      <w:r w:rsidR="005F09D7" w:rsidRPr="00546D62">
        <w:rPr>
          <w:rFonts w:ascii="Arial" w:eastAsia="Times New Roman" w:hAnsi="Arial" w:cs="Arial"/>
          <w:i/>
          <w:color w:val="000000"/>
          <w:lang w:eastAsia="id-ID"/>
        </w:rPr>
        <w:t>Mulut</w:t>
      </w:r>
      <w:r w:rsidR="005F09D7" w:rsidRPr="00546D62">
        <w:rPr>
          <w:rFonts w:ascii="Arial" w:eastAsia="Times New Roman" w:hAnsi="Arial" w:cs="Arial"/>
          <w:color w:val="000000"/>
          <w:lang w:eastAsia="id-ID"/>
        </w:rPr>
        <w:t>, Tim Pengembangan</w:t>
      </w:r>
      <w:r w:rsidR="005F09D7" w:rsidRPr="00546D62">
        <w:rPr>
          <w:rFonts w:ascii="Arial" w:eastAsia="Times New Roman" w:hAnsi="Arial" w:cs="Arial"/>
          <w:color w:val="000000"/>
          <w:lang w:val="id-ID" w:eastAsia="id-ID"/>
        </w:rPr>
        <w:t xml:space="preserve"> </w:t>
      </w:r>
      <w:r w:rsidR="005F09D7" w:rsidRPr="00546D62">
        <w:rPr>
          <w:rFonts w:ascii="Arial" w:eastAsia="Times New Roman" w:hAnsi="Arial" w:cs="Arial"/>
          <w:color w:val="000000"/>
          <w:lang w:eastAsia="id-ID"/>
        </w:rPr>
        <w:t>Obat</w:t>
      </w:r>
      <w:r w:rsidR="005F09D7" w:rsidRPr="00546D62">
        <w:rPr>
          <w:rFonts w:ascii="Arial" w:eastAsia="Times New Roman" w:hAnsi="Arial" w:cs="Arial"/>
          <w:color w:val="000000"/>
          <w:lang w:val="id-ID" w:eastAsia="id-ID"/>
        </w:rPr>
        <w:t xml:space="preserve"> </w:t>
      </w:r>
      <w:r w:rsidR="005F09D7" w:rsidRPr="00546D62">
        <w:rPr>
          <w:rFonts w:ascii="Arial" w:eastAsia="Times New Roman" w:hAnsi="Arial" w:cs="Arial"/>
          <w:color w:val="000000"/>
          <w:lang w:eastAsia="id-ID"/>
        </w:rPr>
        <w:t>Bahan</w:t>
      </w:r>
      <w:r w:rsidR="005F09D7" w:rsidRPr="00546D62">
        <w:rPr>
          <w:rFonts w:ascii="Arial" w:eastAsia="Times New Roman" w:hAnsi="Arial" w:cs="Arial"/>
          <w:color w:val="000000"/>
          <w:lang w:val="id-ID" w:eastAsia="id-ID"/>
        </w:rPr>
        <w:t xml:space="preserve"> </w:t>
      </w:r>
      <w:r w:rsidR="005F09D7" w:rsidRPr="00546D62">
        <w:rPr>
          <w:rFonts w:ascii="Arial" w:eastAsia="Times New Roman" w:hAnsi="Arial" w:cs="Arial"/>
          <w:color w:val="000000"/>
          <w:lang w:eastAsia="id-ID"/>
        </w:rPr>
        <w:t>Alam</w:t>
      </w:r>
      <w:r w:rsidR="005F09D7" w:rsidRPr="00546D62">
        <w:rPr>
          <w:rFonts w:ascii="Arial" w:eastAsia="Times New Roman" w:hAnsi="Arial" w:cs="Arial"/>
          <w:color w:val="000000"/>
          <w:lang w:val="id-ID" w:eastAsia="id-ID"/>
        </w:rPr>
        <w:t xml:space="preserve"> </w:t>
      </w:r>
      <w:r w:rsidR="005F09D7" w:rsidRPr="00546D62">
        <w:rPr>
          <w:rFonts w:ascii="Arial" w:eastAsia="Times New Roman" w:hAnsi="Arial" w:cs="Arial"/>
          <w:color w:val="000000"/>
          <w:lang w:eastAsia="id-ID"/>
        </w:rPr>
        <w:t>dan PGTKI Press, Yogyakarta.</w:t>
      </w:r>
    </w:p>
    <w:p w:rsidR="005F09D7" w:rsidRPr="00546D62" w:rsidRDefault="005F09D7" w:rsidP="00546D62">
      <w:pPr>
        <w:pStyle w:val="ListParagraph"/>
        <w:numPr>
          <w:ilvl w:val="0"/>
          <w:numId w:val="6"/>
        </w:numPr>
        <w:spacing w:after="0"/>
        <w:ind w:left="360"/>
        <w:jc w:val="both"/>
        <w:rPr>
          <w:rFonts w:ascii="Arial" w:eastAsia="Times New Roman" w:hAnsi="Arial" w:cs="Arial"/>
          <w:lang w:val="id-ID"/>
        </w:rPr>
      </w:pPr>
      <w:r w:rsidRPr="00546D62">
        <w:rPr>
          <w:rFonts w:ascii="Arial" w:eastAsia="Times New Roman" w:hAnsi="Arial" w:cs="Arial"/>
          <w:lang w:val="id-ID"/>
        </w:rPr>
        <w:t>Lee H.J, Park H.S., Kim K.H, Kwon T.Y</w:t>
      </w:r>
      <w:r w:rsidRPr="00546D62">
        <w:rPr>
          <w:rFonts w:ascii="Arial" w:eastAsia="Times New Roman" w:hAnsi="Arial" w:cs="Arial"/>
        </w:rPr>
        <w:t>,</w:t>
      </w:r>
      <w:r w:rsidR="00015DC3">
        <w:rPr>
          <w:rFonts w:ascii="Arial" w:eastAsia="Times New Roman" w:hAnsi="Arial" w:cs="Arial"/>
          <w:lang w:val="id-ID"/>
        </w:rPr>
        <w:t xml:space="preserve"> and Hong S.H.</w:t>
      </w:r>
      <w:r w:rsidR="00015DC3">
        <w:rPr>
          <w:rFonts w:ascii="Arial" w:eastAsia="Times New Roman" w:hAnsi="Arial" w:cs="Arial"/>
        </w:rPr>
        <w:t xml:space="preserve"> (</w:t>
      </w:r>
      <w:r w:rsidRPr="00546D62">
        <w:rPr>
          <w:rFonts w:ascii="Arial" w:eastAsia="Times New Roman" w:hAnsi="Arial" w:cs="Arial"/>
          <w:lang w:val="id-ID"/>
        </w:rPr>
        <w:t>2011</w:t>
      </w:r>
      <w:r w:rsidR="00015DC3">
        <w:rPr>
          <w:rFonts w:ascii="Arial" w:eastAsia="Times New Roman" w:hAnsi="Arial" w:cs="Arial"/>
        </w:rPr>
        <w:t>)</w:t>
      </w:r>
      <w:r w:rsidRPr="00546D62">
        <w:rPr>
          <w:rFonts w:ascii="Arial" w:eastAsia="Times New Roman" w:hAnsi="Arial" w:cs="Arial"/>
          <w:lang w:val="id-ID"/>
        </w:rPr>
        <w:t>. Effect of garlic on bacterial biofilm formation on orthodontic wire</w:t>
      </w:r>
      <w:r w:rsidRPr="00546D62">
        <w:rPr>
          <w:rFonts w:ascii="Arial" w:eastAsia="Times New Roman" w:hAnsi="Arial" w:cs="Arial"/>
          <w:i/>
          <w:lang w:val="id-ID"/>
        </w:rPr>
        <w:t>, Angle Ortho</w:t>
      </w:r>
      <w:r w:rsidRPr="00546D62">
        <w:rPr>
          <w:rFonts w:ascii="Arial" w:eastAsia="Times New Roman" w:hAnsi="Arial" w:cs="Arial"/>
          <w:lang w:val="id-ID"/>
        </w:rPr>
        <w:t>.</w:t>
      </w:r>
      <w:r w:rsidRPr="00546D62">
        <w:rPr>
          <w:rFonts w:ascii="Arial" w:eastAsia="Times New Roman" w:hAnsi="Arial" w:cs="Arial"/>
          <w:i/>
          <w:lang w:val="id-ID"/>
        </w:rPr>
        <w:t>J</w:t>
      </w:r>
      <w:r w:rsidRPr="00546D62">
        <w:rPr>
          <w:rFonts w:ascii="Arial" w:eastAsia="Times New Roman" w:hAnsi="Arial" w:cs="Arial"/>
          <w:lang w:val="id-ID"/>
        </w:rPr>
        <w:t>.,</w:t>
      </w:r>
      <w:r w:rsidRPr="00546D62">
        <w:rPr>
          <w:rFonts w:ascii="Arial" w:eastAsia="Times New Roman" w:hAnsi="Arial" w:cs="Arial"/>
        </w:rPr>
        <w:t xml:space="preserve"> </w:t>
      </w:r>
      <w:r w:rsidRPr="00546D62">
        <w:rPr>
          <w:rFonts w:ascii="Arial" w:eastAsia="Times New Roman" w:hAnsi="Arial" w:cs="Arial"/>
          <w:lang w:val="id-ID"/>
        </w:rPr>
        <w:t>81:895-900.</w:t>
      </w:r>
    </w:p>
    <w:p w:rsidR="005F09D7" w:rsidRPr="00546D62" w:rsidRDefault="005F09D7" w:rsidP="00546D62">
      <w:pPr>
        <w:pStyle w:val="ListParagraph"/>
        <w:numPr>
          <w:ilvl w:val="0"/>
          <w:numId w:val="6"/>
        </w:numPr>
        <w:spacing w:after="0"/>
        <w:ind w:left="360"/>
        <w:jc w:val="both"/>
        <w:rPr>
          <w:rFonts w:ascii="Arial" w:eastAsia="Times New Roman" w:hAnsi="Arial" w:cs="Arial"/>
          <w:lang w:val="id-ID"/>
        </w:rPr>
      </w:pPr>
      <w:r w:rsidRPr="00546D62">
        <w:rPr>
          <w:rFonts w:ascii="Arial" w:eastAsia="Times New Roman" w:hAnsi="Arial" w:cs="Arial"/>
          <w:lang w:val="id-ID"/>
        </w:rPr>
        <w:lastRenderedPageBreak/>
        <w:t>Mojabi K.B., Sharifi</w:t>
      </w:r>
      <w:r w:rsidR="00015DC3">
        <w:rPr>
          <w:rFonts w:ascii="Arial" w:eastAsia="Times New Roman" w:hAnsi="Arial" w:cs="Arial"/>
          <w:lang w:val="id-ID"/>
        </w:rPr>
        <w:t xml:space="preserve"> M., Karagah T., and Karimi H.</w:t>
      </w:r>
      <w:r w:rsidR="00015DC3">
        <w:rPr>
          <w:rFonts w:ascii="Arial" w:eastAsia="Times New Roman" w:hAnsi="Arial" w:cs="Arial"/>
        </w:rPr>
        <w:t xml:space="preserve"> (</w:t>
      </w:r>
      <w:r w:rsidRPr="00546D62">
        <w:rPr>
          <w:rFonts w:ascii="Arial" w:eastAsia="Times New Roman" w:hAnsi="Arial" w:cs="Arial"/>
          <w:lang w:val="id-ID"/>
        </w:rPr>
        <w:t>2012</w:t>
      </w:r>
      <w:r w:rsidR="00015DC3">
        <w:rPr>
          <w:rFonts w:ascii="Arial" w:eastAsia="Times New Roman" w:hAnsi="Arial" w:cs="Arial"/>
        </w:rPr>
        <w:t>)</w:t>
      </w:r>
      <w:r w:rsidRPr="00546D62">
        <w:rPr>
          <w:rFonts w:ascii="Arial" w:eastAsia="Times New Roman" w:hAnsi="Arial" w:cs="Arial"/>
          <w:lang w:val="id-ID"/>
        </w:rPr>
        <w:t>. Efficacy of Different Concentrations of Garlic Extract in Reduction of Oral Salivary Microorganisms</w:t>
      </w:r>
      <w:r w:rsidRPr="00546D62">
        <w:rPr>
          <w:rFonts w:ascii="Arial" w:eastAsia="Times New Roman" w:hAnsi="Arial" w:cs="Arial"/>
          <w:i/>
          <w:lang w:val="id-ID"/>
        </w:rPr>
        <w:t>,</w:t>
      </w:r>
      <w:r w:rsidRPr="00546D62">
        <w:rPr>
          <w:rFonts w:ascii="Arial" w:eastAsia="Times New Roman" w:hAnsi="Arial" w:cs="Arial"/>
          <w:i/>
        </w:rPr>
        <w:t xml:space="preserve"> </w:t>
      </w:r>
      <w:r w:rsidRPr="00546D62">
        <w:rPr>
          <w:rFonts w:ascii="Arial" w:eastAsia="Times New Roman" w:hAnsi="Arial" w:cs="Arial"/>
          <w:i/>
          <w:lang w:val="id-ID"/>
        </w:rPr>
        <w:t>Arch Iran Med.</w:t>
      </w:r>
      <w:r w:rsidRPr="00546D62">
        <w:rPr>
          <w:rFonts w:ascii="Arial" w:eastAsia="Times New Roman" w:hAnsi="Arial" w:cs="Arial"/>
          <w:lang w:val="id-ID"/>
        </w:rPr>
        <w:t>, 15(2):99-101.</w:t>
      </w:r>
    </w:p>
    <w:p w:rsidR="005F09D7" w:rsidRPr="00546D62" w:rsidRDefault="005F09D7" w:rsidP="00546D62">
      <w:pPr>
        <w:pStyle w:val="ListParagraph"/>
        <w:numPr>
          <w:ilvl w:val="0"/>
          <w:numId w:val="6"/>
        </w:numPr>
        <w:autoSpaceDE w:val="0"/>
        <w:autoSpaceDN w:val="0"/>
        <w:adjustRightInd w:val="0"/>
        <w:spacing w:after="0"/>
        <w:ind w:left="360"/>
        <w:jc w:val="both"/>
        <w:rPr>
          <w:rFonts w:ascii="Arial" w:eastAsia="Times New Roman" w:hAnsi="Arial" w:cs="Arial"/>
          <w:color w:val="000000"/>
          <w:lang w:val="id-ID" w:eastAsia="id-ID"/>
        </w:rPr>
      </w:pPr>
      <w:r w:rsidRPr="00546D62">
        <w:rPr>
          <w:rFonts w:ascii="Arial" w:eastAsia="Times New Roman" w:hAnsi="Arial" w:cs="Arial"/>
          <w:color w:val="000000"/>
          <w:lang w:val="id-ID" w:eastAsia="id-ID"/>
        </w:rPr>
        <w:t>Tsao S.M. dan Yin M.C.</w:t>
      </w:r>
      <w:r w:rsidR="00015DC3">
        <w:rPr>
          <w:rFonts w:ascii="Arial" w:eastAsia="Times New Roman" w:hAnsi="Arial" w:cs="Arial"/>
          <w:color w:val="000000"/>
          <w:lang w:eastAsia="id-ID"/>
        </w:rPr>
        <w:t xml:space="preserve"> (</w:t>
      </w:r>
      <w:r w:rsidRPr="00546D62">
        <w:rPr>
          <w:rFonts w:ascii="Arial" w:eastAsia="Times New Roman" w:hAnsi="Arial" w:cs="Arial"/>
          <w:color w:val="000000"/>
          <w:lang w:val="id-ID" w:eastAsia="id-ID"/>
        </w:rPr>
        <w:t>2001</w:t>
      </w:r>
      <w:r w:rsidR="00015DC3">
        <w:rPr>
          <w:rFonts w:ascii="Arial" w:eastAsia="Times New Roman" w:hAnsi="Arial" w:cs="Arial"/>
          <w:color w:val="000000"/>
          <w:lang w:eastAsia="id-ID"/>
        </w:rPr>
        <w:t>)</w:t>
      </w:r>
      <w:r w:rsidRPr="00546D62">
        <w:rPr>
          <w:rFonts w:ascii="Arial" w:eastAsia="Times New Roman" w:hAnsi="Arial" w:cs="Arial"/>
          <w:color w:val="000000"/>
          <w:lang w:val="id-ID" w:eastAsia="id-ID"/>
        </w:rPr>
        <w:t xml:space="preserve">. In vitro activity of garlic oil and four diallyl sulphides against antibiotic-resistent </w:t>
      </w:r>
      <w:r w:rsidRPr="00546D62">
        <w:rPr>
          <w:rFonts w:ascii="Arial" w:eastAsia="Times New Roman" w:hAnsi="Arial" w:cs="Arial"/>
          <w:i/>
          <w:color w:val="000000"/>
          <w:lang w:val="id-ID" w:eastAsia="id-ID"/>
        </w:rPr>
        <w:t>Pseudomonas aeruginosa</w:t>
      </w:r>
      <w:r w:rsidRPr="00546D62">
        <w:rPr>
          <w:rFonts w:ascii="Arial" w:eastAsia="Times New Roman" w:hAnsi="Arial" w:cs="Arial"/>
          <w:color w:val="000000"/>
          <w:lang w:val="id-ID" w:eastAsia="id-ID"/>
        </w:rPr>
        <w:t xml:space="preserve"> and </w:t>
      </w:r>
      <w:r w:rsidRPr="00546D62">
        <w:rPr>
          <w:rFonts w:ascii="Arial" w:eastAsia="Times New Roman" w:hAnsi="Arial" w:cs="Arial"/>
          <w:i/>
          <w:color w:val="000000"/>
          <w:lang w:val="id-ID" w:eastAsia="id-ID"/>
        </w:rPr>
        <w:t>Klebsiella pneumoniae</w:t>
      </w:r>
      <w:r w:rsidRPr="00546D62">
        <w:rPr>
          <w:rFonts w:ascii="Arial" w:eastAsia="Times New Roman" w:hAnsi="Arial" w:cs="Arial"/>
          <w:color w:val="000000"/>
          <w:lang w:val="id-ID" w:eastAsia="id-ID"/>
        </w:rPr>
        <w:t xml:space="preserve">, </w:t>
      </w:r>
      <w:r w:rsidRPr="00546D62">
        <w:rPr>
          <w:rFonts w:ascii="Arial" w:eastAsia="Times New Roman" w:hAnsi="Arial" w:cs="Arial"/>
          <w:i/>
          <w:color w:val="000000"/>
          <w:lang w:val="id-ID" w:eastAsia="id-ID"/>
        </w:rPr>
        <w:t>Journal of Antimicrobial Chemotherapy</w:t>
      </w:r>
      <w:r w:rsidRPr="00546D62">
        <w:rPr>
          <w:rFonts w:ascii="Arial" w:eastAsia="Times New Roman" w:hAnsi="Arial" w:cs="Arial"/>
          <w:color w:val="000000"/>
          <w:lang w:val="id-ID" w:eastAsia="id-ID"/>
        </w:rPr>
        <w:t xml:space="preserve">, 47:665-670. </w:t>
      </w:r>
    </w:p>
    <w:p w:rsidR="005F09D7" w:rsidRPr="00546D62" w:rsidRDefault="00015DC3" w:rsidP="00546D62">
      <w:pPr>
        <w:pStyle w:val="ListParagraph"/>
        <w:numPr>
          <w:ilvl w:val="0"/>
          <w:numId w:val="6"/>
        </w:numPr>
        <w:autoSpaceDE w:val="0"/>
        <w:autoSpaceDN w:val="0"/>
        <w:adjustRightInd w:val="0"/>
        <w:spacing w:after="0"/>
        <w:ind w:left="360"/>
        <w:jc w:val="both"/>
        <w:rPr>
          <w:rFonts w:ascii="Arial" w:eastAsia="Times New Roman" w:hAnsi="Arial" w:cs="Arial"/>
          <w:color w:val="000000"/>
          <w:lang w:val="id-ID" w:eastAsia="id-ID"/>
        </w:rPr>
      </w:pPr>
      <w:r>
        <w:rPr>
          <w:rFonts w:ascii="Arial" w:eastAsia="Times New Roman" w:hAnsi="Arial" w:cs="Arial"/>
          <w:color w:val="000000"/>
          <w:lang w:val="id-ID" w:eastAsia="id-ID"/>
        </w:rPr>
        <w:t>Syamsiah I.S. dan Tajudin S.</w:t>
      </w:r>
      <w:r>
        <w:rPr>
          <w:rFonts w:ascii="Arial" w:eastAsia="Times New Roman" w:hAnsi="Arial" w:cs="Arial"/>
          <w:color w:val="000000"/>
          <w:lang w:eastAsia="id-ID"/>
        </w:rPr>
        <w:t xml:space="preserve"> (</w:t>
      </w:r>
      <w:r w:rsidR="005F09D7" w:rsidRPr="00546D62">
        <w:rPr>
          <w:rFonts w:ascii="Arial" w:eastAsia="Times New Roman" w:hAnsi="Arial" w:cs="Arial"/>
          <w:color w:val="000000"/>
          <w:lang w:val="id-ID" w:eastAsia="id-ID"/>
        </w:rPr>
        <w:t>2005</w:t>
      </w:r>
      <w:r>
        <w:rPr>
          <w:rFonts w:ascii="Arial" w:eastAsia="Times New Roman" w:hAnsi="Arial" w:cs="Arial"/>
          <w:color w:val="000000"/>
          <w:lang w:eastAsia="id-ID"/>
        </w:rPr>
        <w:t>)</w:t>
      </w:r>
      <w:r w:rsidR="005F09D7" w:rsidRPr="00546D62">
        <w:rPr>
          <w:rFonts w:ascii="Arial" w:eastAsia="Times New Roman" w:hAnsi="Arial" w:cs="Arial"/>
          <w:color w:val="000000"/>
          <w:lang w:val="id-ID" w:eastAsia="id-ID"/>
        </w:rPr>
        <w:t xml:space="preserve">. </w:t>
      </w:r>
      <w:r w:rsidR="005F09D7" w:rsidRPr="00546D62">
        <w:rPr>
          <w:rFonts w:ascii="Arial" w:eastAsia="Times New Roman" w:hAnsi="Arial" w:cs="Arial"/>
          <w:i/>
          <w:color w:val="000000"/>
          <w:lang w:val="id-ID" w:eastAsia="id-ID"/>
        </w:rPr>
        <w:t>Khasiat dan Manfaat Bawang Putih Raja Antibiotik Alami</w:t>
      </w:r>
      <w:r w:rsidR="005F09D7" w:rsidRPr="00546D62">
        <w:rPr>
          <w:rFonts w:ascii="Arial" w:eastAsia="Times New Roman" w:hAnsi="Arial" w:cs="Arial"/>
          <w:color w:val="000000"/>
          <w:lang w:val="id-ID" w:eastAsia="id-ID"/>
        </w:rPr>
        <w:t>, Cetakan IV, Agromedia Pustaka, Jakarta.</w:t>
      </w:r>
    </w:p>
    <w:p w:rsidR="005F09D7" w:rsidRPr="00546D62" w:rsidRDefault="00015DC3" w:rsidP="00546D62">
      <w:pPr>
        <w:pStyle w:val="ListParagraph"/>
        <w:numPr>
          <w:ilvl w:val="0"/>
          <w:numId w:val="6"/>
        </w:numPr>
        <w:autoSpaceDE w:val="0"/>
        <w:autoSpaceDN w:val="0"/>
        <w:adjustRightInd w:val="0"/>
        <w:spacing w:after="0"/>
        <w:ind w:left="360"/>
        <w:jc w:val="both"/>
        <w:rPr>
          <w:rFonts w:ascii="Arial" w:eastAsia="Times New Roman" w:hAnsi="Arial" w:cs="Arial"/>
          <w:color w:val="000000"/>
          <w:lang w:val="id-ID" w:eastAsia="id-ID"/>
        </w:rPr>
      </w:pPr>
      <w:r>
        <w:rPr>
          <w:rFonts w:ascii="Arial" w:eastAsia="Times New Roman" w:hAnsi="Arial" w:cs="Arial"/>
          <w:color w:val="000000"/>
          <w:lang w:eastAsia="id-ID"/>
        </w:rPr>
        <w:t>Sugiyono (</w:t>
      </w:r>
      <w:r w:rsidR="005F09D7" w:rsidRPr="00546D62">
        <w:rPr>
          <w:rFonts w:ascii="Arial" w:eastAsia="Times New Roman" w:hAnsi="Arial" w:cs="Arial"/>
          <w:color w:val="000000"/>
          <w:lang w:eastAsia="id-ID"/>
        </w:rPr>
        <w:t>2010</w:t>
      </w:r>
      <w:r>
        <w:rPr>
          <w:rFonts w:ascii="Arial" w:eastAsia="Times New Roman" w:hAnsi="Arial" w:cs="Arial"/>
          <w:color w:val="000000"/>
          <w:lang w:eastAsia="id-ID"/>
        </w:rPr>
        <w:t>).</w:t>
      </w:r>
      <w:r w:rsidR="005F09D7" w:rsidRPr="00546D62">
        <w:rPr>
          <w:rFonts w:ascii="Arial" w:eastAsia="Times New Roman" w:hAnsi="Arial" w:cs="Arial"/>
          <w:color w:val="000000"/>
          <w:lang w:eastAsia="id-ID"/>
        </w:rPr>
        <w:t xml:space="preserve"> </w:t>
      </w:r>
      <w:r w:rsidR="005F09D7" w:rsidRPr="00546D62">
        <w:rPr>
          <w:rFonts w:ascii="Arial" w:eastAsia="Times New Roman" w:hAnsi="Arial" w:cs="Arial"/>
          <w:i/>
          <w:color w:val="000000"/>
          <w:lang w:eastAsia="id-ID"/>
        </w:rPr>
        <w:t>Statistik</w:t>
      </w:r>
      <w:r w:rsidR="005F09D7" w:rsidRPr="00546D62">
        <w:rPr>
          <w:rFonts w:ascii="Arial" w:eastAsia="Times New Roman" w:hAnsi="Arial" w:cs="Arial"/>
          <w:i/>
          <w:color w:val="000000"/>
          <w:lang w:val="id-ID" w:eastAsia="id-ID"/>
        </w:rPr>
        <w:t xml:space="preserve"> </w:t>
      </w:r>
      <w:r w:rsidR="005F09D7" w:rsidRPr="00546D62">
        <w:rPr>
          <w:rFonts w:ascii="Arial" w:eastAsia="Times New Roman" w:hAnsi="Arial" w:cs="Arial"/>
          <w:i/>
          <w:color w:val="000000"/>
          <w:lang w:eastAsia="id-ID"/>
        </w:rPr>
        <w:t>untuk</w:t>
      </w:r>
      <w:r w:rsidR="005F09D7" w:rsidRPr="00546D62">
        <w:rPr>
          <w:rFonts w:ascii="Arial" w:eastAsia="Times New Roman" w:hAnsi="Arial" w:cs="Arial"/>
          <w:i/>
          <w:color w:val="000000"/>
          <w:lang w:val="id-ID" w:eastAsia="id-ID"/>
        </w:rPr>
        <w:t xml:space="preserve"> </w:t>
      </w:r>
      <w:r w:rsidR="005F09D7" w:rsidRPr="00546D62">
        <w:rPr>
          <w:rFonts w:ascii="Arial" w:eastAsia="Times New Roman" w:hAnsi="Arial" w:cs="Arial"/>
          <w:i/>
          <w:color w:val="000000"/>
          <w:lang w:eastAsia="id-ID"/>
        </w:rPr>
        <w:t>Penelitian</w:t>
      </w:r>
      <w:r w:rsidR="005F09D7" w:rsidRPr="00546D62">
        <w:rPr>
          <w:rFonts w:ascii="Arial" w:eastAsia="Times New Roman" w:hAnsi="Arial" w:cs="Arial"/>
          <w:color w:val="000000"/>
          <w:lang w:eastAsia="id-ID"/>
        </w:rPr>
        <w:t>, Alfabeta, Bandung.</w:t>
      </w:r>
    </w:p>
    <w:p w:rsidR="005F09D7" w:rsidRPr="00546D62" w:rsidRDefault="00015DC3" w:rsidP="00546D62">
      <w:pPr>
        <w:pStyle w:val="ListParagraph"/>
        <w:numPr>
          <w:ilvl w:val="0"/>
          <w:numId w:val="6"/>
        </w:numPr>
        <w:spacing w:after="0"/>
        <w:ind w:left="360"/>
        <w:jc w:val="both"/>
        <w:rPr>
          <w:rFonts w:ascii="Arial" w:eastAsia="Times New Roman" w:hAnsi="Arial" w:cs="Arial"/>
          <w:lang w:eastAsia="id-ID"/>
        </w:rPr>
      </w:pPr>
      <w:r>
        <w:rPr>
          <w:rFonts w:ascii="Arial" w:eastAsia="Times New Roman" w:hAnsi="Arial" w:cs="Arial"/>
          <w:lang w:eastAsia="id-ID"/>
        </w:rPr>
        <w:t>Irmudita A.R. (</w:t>
      </w:r>
      <w:r w:rsidR="005F09D7" w:rsidRPr="00546D62">
        <w:rPr>
          <w:rFonts w:ascii="Arial" w:eastAsia="Times New Roman" w:hAnsi="Arial" w:cs="Arial"/>
          <w:lang w:eastAsia="id-ID"/>
        </w:rPr>
        <w:t>2008</w:t>
      </w:r>
      <w:r>
        <w:rPr>
          <w:rFonts w:ascii="Arial" w:eastAsia="Times New Roman" w:hAnsi="Arial" w:cs="Arial"/>
          <w:lang w:eastAsia="id-ID"/>
        </w:rPr>
        <w:t>)</w:t>
      </w:r>
      <w:r w:rsidR="005F09D7" w:rsidRPr="00546D62">
        <w:rPr>
          <w:rFonts w:ascii="Arial" w:eastAsia="Times New Roman" w:hAnsi="Arial" w:cs="Arial"/>
          <w:lang w:eastAsia="id-ID"/>
        </w:rPr>
        <w:t>. Uji Aktivitas Antibakteri Ekstrak Bawang Putih (</w:t>
      </w:r>
      <w:r w:rsidR="005F09D7" w:rsidRPr="00546D62">
        <w:rPr>
          <w:rFonts w:ascii="Arial" w:eastAsia="Times New Roman" w:hAnsi="Arial" w:cs="Arial"/>
          <w:i/>
          <w:lang w:eastAsia="id-ID"/>
        </w:rPr>
        <w:t>Allium sativum linn</w:t>
      </w:r>
      <w:r w:rsidR="005F09D7" w:rsidRPr="00546D62">
        <w:rPr>
          <w:rFonts w:ascii="Arial" w:eastAsia="Times New Roman" w:hAnsi="Arial" w:cs="Arial"/>
          <w:lang w:eastAsia="id-ID"/>
        </w:rPr>
        <w:t xml:space="preserve">) terhadap Bakteri </w:t>
      </w:r>
      <w:r w:rsidR="005F09D7" w:rsidRPr="00546D62">
        <w:rPr>
          <w:rFonts w:ascii="Arial" w:eastAsia="Times New Roman" w:hAnsi="Arial" w:cs="Arial"/>
          <w:i/>
          <w:lang w:eastAsia="id-ID"/>
        </w:rPr>
        <w:t>Escherichia coli</w:t>
      </w:r>
      <w:r w:rsidR="005F09D7" w:rsidRPr="00546D62">
        <w:rPr>
          <w:rFonts w:ascii="Arial" w:eastAsia="Times New Roman" w:hAnsi="Arial" w:cs="Arial"/>
          <w:lang w:eastAsia="id-ID"/>
        </w:rPr>
        <w:t xml:space="preserve"> in vitro, </w:t>
      </w:r>
      <w:r w:rsidR="005F09D7" w:rsidRPr="00546D62">
        <w:rPr>
          <w:rFonts w:ascii="Arial" w:eastAsia="Times New Roman" w:hAnsi="Arial" w:cs="Arial"/>
          <w:i/>
          <w:lang w:eastAsia="id-ID"/>
        </w:rPr>
        <w:t>Artikel karya Tulis Ilmiah</w:t>
      </w:r>
      <w:r w:rsidR="005F09D7" w:rsidRPr="00546D62">
        <w:rPr>
          <w:rFonts w:ascii="Arial" w:eastAsia="Times New Roman" w:hAnsi="Arial" w:cs="Arial"/>
          <w:lang w:eastAsia="id-ID"/>
        </w:rPr>
        <w:t>, Program Pendidikan Sarjana Fakultas Kedokteran, Universitas Diponegoro, Semarang.</w:t>
      </w:r>
    </w:p>
    <w:p w:rsidR="005F09D7" w:rsidRPr="00546D62" w:rsidRDefault="005F09D7" w:rsidP="00546D62">
      <w:pPr>
        <w:pStyle w:val="ListParagraph"/>
        <w:numPr>
          <w:ilvl w:val="0"/>
          <w:numId w:val="6"/>
        </w:numPr>
        <w:spacing w:after="0"/>
        <w:ind w:left="360"/>
        <w:jc w:val="both"/>
        <w:rPr>
          <w:rFonts w:ascii="Arial" w:eastAsia="Times New Roman" w:hAnsi="Arial" w:cs="Arial"/>
        </w:rPr>
      </w:pPr>
      <w:r w:rsidRPr="00546D62">
        <w:rPr>
          <w:rFonts w:ascii="Arial" w:eastAsia="Times New Roman" w:hAnsi="Arial" w:cs="Arial"/>
          <w:lang w:val="id-ID"/>
        </w:rPr>
        <w:t>Norell</w:t>
      </w:r>
      <w:r w:rsidRPr="00546D62">
        <w:rPr>
          <w:rFonts w:ascii="Arial" w:eastAsia="Times New Roman" w:hAnsi="Arial" w:cs="Arial"/>
        </w:rPr>
        <w:t xml:space="preserve"> </w:t>
      </w:r>
      <w:r w:rsidRPr="00546D62">
        <w:rPr>
          <w:rFonts w:ascii="Arial" w:eastAsia="Times New Roman" w:hAnsi="Arial" w:cs="Arial"/>
          <w:lang w:val="id-ID"/>
        </w:rPr>
        <w:t xml:space="preserve"> A. S dan Messley</w:t>
      </w:r>
      <w:r w:rsidR="00015DC3">
        <w:rPr>
          <w:rFonts w:ascii="Arial" w:eastAsia="Times New Roman" w:hAnsi="Arial" w:cs="Arial"/>
        </w:rPr>
        <w:t xml:space="preserve"> (</w:t>
      </w:r>
      <w:r w:rsidRPr="00546D62">
        <w:rPr>
          <w:rFonts w:ascii="Arial" w:eastAsia="Times New Roman" w:hAnsi="Arial" w:cs="Arial"/>
          <w:lang w:val="id-ID"/>
        </w:rPr>
        <w:t>1996</w:t>
      </w:r>
      <w:r w:rsidR="00015DC3">
        <w:rPr>
          <w:rFonts w:ascii="Arial" w:eastAsia="Times New Roman" w:hAnsi="Arial" w:cs="Arial"/>
        </w:rPr>
        <w:t>)</w:t>
      </w:r>
      <w:r w:rsidRPr="00546D62">
        <w:rPr>
          <w:rFonts w:ascii="Arial" w:eastAsia="Times New Roman" w:hAnsi="Arial" w:cs="Arial"/>
          <w:lang w:val="id-ID"/>
        </w:rPr>
        <w:t xml:space="preserve">. </w:t>
      </w:r>
      <w:r w:rsidRPr="00546D62">
        <w:rPr>
          <w:rFonts w:ascii="Arial" w:eastAsia="Times New Roman" w:hAnsi="Arial" w:cs="Arial"/>
          <w:i/>
          <w:lang w:val="id-ID"/>
        </w:rPr>
        <w:t>Microbiology Laboratory Manual</w:t>
      </w:r>
      <w:r w:rsidRPr="00546D62">
        <w:rPr>
          <w:rFonts w:ascii="Arial" w:eastAsia="Times New Roman" w:hAnsi="Arial" w:cs="Arial"/>
          <w:lang w:val="id-ID"/>
        </w:rPr>
        <w:t>. USA</w:t>
      </w:r>
    </w:p>
    <w:p w:rsidR="005F09D7" w:rsidRPr="00546D62" w:rsidRDefault="005F09D7" w:rsidP="00546D62">
      <w:pPr>
        <w:pStyle w:val="ListParagraph"/>
        <w:numPr>
          <w:ilvl w:val="0"/>
          <w:numId w:val="6"/>
        </w:numPr>
        <w:autoSpaceDE w:val="0"/>
        <w:autoSpaceDN w:val="0"/>
        <w:adjustRightInd w:val="0"/>
        <w:spacing w:after="0"/>
        <w:ind w:left="360"/>
        <w:jc w:val="both"/>
        <w:rPr>
          <w:rFonts w:ascii="Arial" w:eastAsia="Times New Roman" w:hAnsi="Arial" w:cs="Arial"/>
          <w:color w:val="000000"/>
          <w:lang w:val="id-ID" w:eastAsia="id-ID"/>
        </w:rPr>
      </w:pPr>
      <w:r w:rsidRPr="00546D62">
        <w:rPr>
          <w:rFonts w:ascii="Arial" w:eastAsia="Times New Roman" w:hAnsi="Arial" w:cs="Arial"/>
          <w:color w:val="000000"/>
          <w:lang w:val="id-ID" w:eastAsia="id-ID"/>
        </w:rPr>
        <w:t xml:space="preserve">Wibowo S. </w:t>
      </w:r>
      <w:r w:rsidR="00015DC3">
        <w:rPr>
          <w:rFonts w:ascii="Arial" w:eastAsia="Times New Roman" w:hAnsi="Arial" w:cs="Arial"/>
          <w:color w:val="000000"/>
          <w:lang w:eastAsia="id-ID"/>
        </w:rPr>
        <w:t>(</w:t>
      </w:r>
      <w:r w:rsidRPr="00546D62">
        <w:rPr>
          <w:rFonts w:ascii="Arial" w:eastAsia="Times New Roman" w:hAnsi="Arial" w:cs="Arial"/>
          <w:color w:val="000000"/>
          <w:lang w:val="id-ID" w:eastAsia="id-ID"/>
        </w:rPr>
        <w:t>2006</w:t>
      </w:r>
      <w:r w:rsidR="00015DC3">
        <w:rPr>
          <w:rFonts w:ascii="Arial" w:eastAsia="Times New Roman" w:hAnsi="Arial" w:cs="Arial"/>
          <w:color w:val="000000"/>
          <w:lang w:eastAsia="id-ID"/>
        </w:rPr>
        <w:t>)</w:t>
      </w:r>
      <w:r w:rsidRPr="00546D62">
        <w:rPr>
          <w:rFonts w:ascii="Arial" w:eastAsia="Times New Roman" w:hAnsi="Arial" w:cs="Arial"/>
          <w:color w:val="000000"/>
          <w:lang w:val="id-ID" w:eastAsia="id-ID"/>
        </w:rPr>
        <w:t xml:space="preserve">. </w:t>
      </w:r>
      <w:r w:rsidRPr="00546D62">
        <w:rPr>
          <w:rFonts w:ascii="Arial" w:eastAsia="Times New Roman" w:hAnsi="Arial" w:cs="Arial"/>
          <w:i/>
          <w:color w:val="000000"/>
          <w:lang w:val="id-ID" w:eastAsia="id-ID"/>
        </w:rPr>
        <w:t>Budidaya Bawang</w:t>
      </w:r>
      <w:r w:rsidRPr="00546D62">
        <w:rPr>
          <w:rFonts w:ascii="Arial" w:eastAsia="Times New Roman" w:hAnsi="Arial" w:cs="Arial"/>
          <w:color w:val="000000"/>
          <w:lang w:val="id-ID" w:eastAsia="id-ID"/>
        </w:rPr>
        <w:t xml:space="preserve">. Jakarta: Penebar Swadaya. </w:t>
      </w:r>
    </w:p>
    <w:p w:rsidR="005F09D7" w:rsidRPr="005F09D7" w:rsidRDefault="005F09D7" w:rsidP="00546D62">
      <w:pPr>
        <w:spacing w:after="0"/>
        <w:ind w:left="360" w:hanging="360"/>
        <w:jc w:val="both"/>
        <w:rPr>
          <w:rFonts w:ascii="Arial" w:eastAsia="Times New Roman" w:hAnsi="Arial" w:cs="Arial"/>
        </w:rPr>
      </w:pPr>
    </w:p>
    <w:p w:rsidR="00027C2E" w:rsidRPr="005F09D7" w:rsidRDefault="00027C2E" w:rsidP="00546D62">
      <w:pPr>
        <w:ind w:left="270" w:hanging="270"/>
        <w:rPr>
          <w:rFonts w:ascii="Arial" w:hAnsi="Arial" w:cs="Arial"/>
        </w:rPr>
      </w:pPr>
    </w:p>
    <w:p w:rsidR="00546D62" w:rsidRPr="005F09D7" w:rsidRDefault="00546D62">
      <w:pPr>
        <w:ind w:left="270" w:hanging="270"/>
        <w:rPr>
          <w:rFonts w:ascii="Arial" w:hAnsi="Arial" w:cs="Arial"/>
        </w:rPr>
      </w:pPr>
    </w:p>
    <w:sectPr w:rsidR="00546D62" w:rsidRPr="005F09D7" w:rsidSect="00EA0994">
      <w:headerReference w:type="even" r:id="rId10"/>
      <w:headerReference w:type="default" r:id="rId11"/>
      <w:footerReference w:type="even" r:id="rId12"/>
      <w:footerReference w:type="default" r:id="rId13"/>
      <w:headerReference w:type="first" r:id="rId14"/>
      <w:footerReference w:type="first" r:id="rId1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D5" w:rsidRDefault="00C66AD5" w:rsidP="00AD016E">
      <w:pPr>
        <w:spacing w:after="0" w:line="240" w:lineRule="auto"/>
      </w:pPr>
      <w:r>
        <w:separator/>
      </w:r>
    </w:p>
  </w:endnote>
  <w:endnote w:type="continuationSeparator" w:id="0">
    <w:p w:rsidR="00C66AD5" w:rsidRDefault="00C66AD5" w:rsidP="00A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6E" w:rsidRDefault="00AD0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6E" w:rsidRDefault="00AD01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6E" w:rsidRDefault="00AD0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D5" w:rsidRDefault="00C66AD5" w:rsidP="00AD016E">
      <w:pPr>
        <w:spacing w:after="0" w:line="240" w:lineRule="auto"/>
      </w:pPr>
      <w:r>
        <w:separator/>
      </w:r>
    </w:p>
  </w:footnote>
  <w:footnote w:type="continuationSeparator" w:id="0">
    <w:p w:rsidR="00C66AD5" w:rsidRDefault="00C66AD5" w:rsidP="00AD0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6E" w:rsidRDefault="00AD0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745908"/>
      <w:docPartObj>
        <w:docPartGallery w:val="Page Numbers (Top of Page)"/>
        <w:docPartUnique/>
      </w:docPartObj>
    </w:sdtPr>
    <w:sdtEndPr>
      <w:rPr>
        <w:rFonts w:ascii="Arial" w:hAnsi="Arial" w:cs="Arial"/>
        <w:noProof/>
      </w:rPr>
    </w:sdtEndPr>
    <w:sdtContent>
      <w:p w:rsidR="00AD016E" w:rsidRPr="00AD016E" w:rsidRDefault="00AD016E">
        <w:pPr>
          <w:pStyle w:val="Header"/>
          <w:jc w:val="right"/>
          <w:rPr>
            <w:rFonts w:ascii="Arial" w:hAnsi="Arial" w:cs="Arial"/>
          </w:rPr>
        </w:pPr>
        <w:r w:rsidRPr="00AD016E">
          <w:rPr>
            <w:rFonts w:ascii="Arial" w:hAnsi="Arial" w:cs="Arial"/>
          </w:rPr>
          <w:fldChar w:fldCharType="begin"/>
        </w:r>
        <w:r w:rsidRPr="00AD016E">
          <w:rPr>
            <w:rFonts w:ascii="Arial" w:hAnsi="Arial" w:cs="Arial"/>
          </w:rPr>
          <w:instrText xml:space="preserve"> PAGE   \* MERGEFORMAT </w:instrText>
        </w:r>
        <w:r w:rsidRPr="00AD016E">
          <w:rPr>
            <w:rFonts w:ascii="Arial" w:hAnsi="Arial" w:cs="Arial"/>
          </w:rPr>
          <w:fldChar w:fldCharType="separate"/>
        </w:r>
        <w:r w:rsidR="008A6BEA">
          <w:rPr>
            <w:rFonts w:ascii="Arial" w:hAnsi="Arial" w:cs="Arial"/>
            <w:noProof/>
          </w:rPr>
          <w:t>9</w:t>
        </w:r>
        <w:r w:rsidRPr="00AD016E">
          <w:rPr>
            <w:rFonts w:ascii="Arial" w:hAnsi="Arial" w:cs="Arial"/>
            <w:noProof/>
          </w:rPr>
          <w:fldChar w:fldCharType="end"/>
        </w:r>
      </w:p>
    </w:sdtContent>
  </w:sdt>
  <w:p w:rsidR="00AD016E" w:rsidRDefault="00AD01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6E" w:rsidRDefault="00AD0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B33"/>
    <w:multiLevelType w:val="hybridMultilevel"/>
    <w:tmpl w:val="D8F862FC"/>
    <w:lvl w:ilvl="0" w:tplc="D676F3C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A0C"/>
    <w:multiLevelType w:val="hybridMultilevel"/>
    <w:tmpl w:val="B7FE1C6A"/>
    <w:lvl w:ilvl="0" w:tplc="EDF08F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56D168FD"/>
    <w:multiLevelType w:val="hybridMultilevel"/>
    <w:tmpl w:val="3F02BD04"/>
    <w:lvl w:ilvl="0" w:tplc="D58039BA">
      <w:start w:val="1"/>
      <w:numFmt w:val="lowerLetter"/>
      <w:lvlText w:val="%1."/>
      <w:lvlJc w:val="left"/>
      <w:pPr>
        <w:tabs>
          <w:tab w:val="num" w:pos="432"/>
        </w:tabs>
        <w:ind w:left="432" w:hanging="360"/>
      </w:pPr>
      <w:rPr>
        <w:rFonts w:hint="default"/>
        <w:i w:val="0"/>
      </w:rPr>
    </w:lvl>
    <w:lvl w:ilvl="1" w:tplc="58900590">
      <w:start w:val="4"/>
      <w:numFmt w:val="decimal"/>
      <w:lvlText w:val="%2."/>
      <w:lvlJc w:val="left"/>
      <w:pPr>
        <w:tabs>
          <w:tab w:val="num" w:pos="1152"/>
        </w:tabs>
        <w:ind w:left="1152" w:hanging="360"/>
      </w:pPr>
      <w:rPr>
        <w:rFonts w:hint="default"/>
      </w:rPr>
    </w:lvl>
    <w:lvl w:ilvl="2" w:tplc="6F1ABBF6">
      <w:start w:val="1"/>
      <w:numFmt w:val="decimal"/>
      <w:lvlText w:val="%3)"/>
      <w:lvlJc w:val="left"/>
      <w:pPr>
        <w:ind w:left="2052" w:hanging="360"/>
      </w:pPr>
      <w:rPr>
        <w:rFonts w:hint="default"/>
      </w:rPr>
    </w:lvl>
    <w:lvl w:ilvl="3" w:tplc="D41E3178">
      <w:start w:val="1"/>
      <w:numFmt w:val="upperLetter"/>
      <w:lvlText w:val="%4."/>
      <w:lvlJc w:val="left"/>
      <w:pPr>
        <w:ind w:left="2592" w:hanging="360"/>
      </w:pPr>
      <w:rPr>
        <w:rFonts w:hint="default"/>
      </w:r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nsid w:val="5C853119"/>
    <w:multiLevelType w:val="hybridMultilevel"/>
    <w:tmpl w:val="54B2B488"/>
    <w:lvl w:ilvl="0" w:tplc="D9C88F3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021B25"/>
    <w:multiLevelType w:val="hybridMultilevel"/>
    <w:tmpl w:val="00622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619B3"/>
    <w:multiLevelType w:val="hybridMultilevel"/>
    <w:tmpl w:val="BF5A6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6D"/>
    <w:rsid w:val="00015DC3"/>
    <w:rsid w:val="00016612"/>
    <w:rsid w:val="00027C2E"/>
    <w:rsid w:val="00135A56"/>
    <w:rsid w:val="001440F0"/>
    <w:rsid w:val="001A4A2F"/>
    <w:rsid w:val="002B5FF8"/>
    <w:rsid w:val="002E5BD3"/>
    <w:rsid w:val="00390B28"/>
    <w:rsid w:val="003B5501"/>
    <w:rsid w:val="003E4FBB"/>
    <w:rsid w:val="00546D62"/>
    <w:rsid w:val="005F09D7"/>
    <w:rsid w:val="00610336"/>
    <w:rsid w:val="00702486"/>
    <w:rsid w:val="00874B94"/>
    <w:rsid w:val="008A6BEA"/>
    <w:rsid w:val="00900225"/>
    <w:rsid w:val="00963D08"/>
    <w:rsid w:val="00965922"/>
    <w:rsid w:val="00A022D7"/>
    <w:rsid w:val="00AD016E"/>
    <w:rsid w:val="00BD4C95"/>
    <w:rsid w:val="00C52AB3"/>
    <w:rsid w:val="00C66AD5"/>
    <w:rsid w:val="00D9320B"/>
    <w:rsid w:val="00EA0994"/>
    <w:rsid w:val="00ED2407"/>
    <w:rsid w:val="00F94609"/>
    <w:rsid w:val="00FA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09"/>
    <w:pPr>
      <w:ind w:left="720"/>
      <w:contextualSpacing/>
    </w:pPr>
  </w:style>
  <w:style w:type="character" w:customStyle="1" w:styleId="usercontent">
    <w:name w:val="usercontent"/>
    <w:basedOn w:val="DefaultParagraphFont"/>
    <w:rsid w:val="00F94609"/>
  </w:style>
  <w:style w:type="table" w:styleId="TableGrid">
    <w:name w:val="Table Grid"/>
    <w:basedOn w:val="TableNormal"/>
    <w:uiPriority w:val="59"/>
    <w:rsid w:val="00A022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A022D7"/>
  </w:style>
  <w:style w:type="paragraph" w:styleId="BalloonText">
    <w:name w:val="Balloon Text"/>
    <w:basedOn w:val="Normal"/>
    <w:link w:val="BalloonTextChar"/>
    <w:uiPriority w:val="99"/>
    <w:semiHidden/>
    <w:unhideWhenUsed/>
    <w:rsid w:val="00A0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D7"/>
    <w:rPr>
      <w:rFonts w:ascii="Tahoma" w:hAnsi="Tahoma" w:cs="Tahoma"/>
      <w:sz w:val="16"/>
      <w:szCs w:val="16"/>
    </w:rPr>
  </w:style>
  <w:style w:type="paragraph" w:styleId="Header">
    <w:name w:val="header"/>
    <w:basedOn w:val="Normal"/>
    <w:link w:val="HeaderChar"/>
    <w:uiPriority w:val="99"/>
    <w:unhideWhenUsed/>
    <w:rsid w:val="00AD0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6E"/>
  </w:style>
  <w:style w:type="paragraph" w:styleId="Footer">
    <w:name w:val="footer"/>
    <w:basedOn w:val="Normal"/>
    <w:link w:val="FooterChar"/>
    <w:uiPriority w:val="99"/>
    <w:unhideWhenUsed/>
    <w:rsid w:val="00AD0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09"/>
    <w:pPr>
      <w:ind w:left="720"/>
      <w:contextualSpacing/>
    </w:pPr>
  </w:style>
  <w:style w:type="character" w:customStyle="1" w:styleId="usercontent">
    <w:name w:val="usercontent"/>
    <w:basedOn w:val="DefaultParagraphFont"/>
    <w:rsid w:val="00F94609"/>
  </w:style>
  <w:style w:type="table" w:styleId="TableGrid">
    <w:name w:val="Table Grid"/>
    <w:basedOn w:val="TableNormal"/>
    <w:uiPriority w:val="59"/>
    <w:rsid w:val="00A022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A022D7"/>
  </w:style>
  <w:style w:type="paragraph" w:styleId="BalloonText">
    <w:name w:val="Balloon Text"/>
    <w:basedOn w:val="Normal"/>
    <w:link w:val="BalloonTextChar"/>
    <w:uiPriority w:val="99"/>
    <w:semiHidden/>
    <w:unhideWhenUsed/>
    <w:rsid w:val="00A0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D7"/>
    <w:rPr>
      <w:rFonts w:ascii="Tahoma" w:hAnsi="Tahoma" w:cs="Tahoma"/>
      <w:sz w:val="16"/>
      <w:szCs w:val="16"/>
    </w:rPr>
  </w:style>
  <w:style w:type="paragraph" w:styleId="Header">
    <w:name w:val="header"/>
    <w:basedOn w:val="Normal"/>
    <w:link w:val="HeaderChar"/>
    <w:uiPriority w:val="99"/>
    <w:unhideWhenUsed/>
    <w:rsid w:val="00AD0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6E"/>
  </w:style>
  <w:style w:type="paragraph" w:styleId="Footer">
    <w:name w:val="footer"/>
    <w:basedOn w:val="Normal"/>
    <w:link w:val="FooterChar"/>
    <w:uiPriority w:val="99"/>
    <w:unhideWhenUsed/>
    <w:rsid w:val="00AD0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10</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14</cp:revision>
  <cp:lastPrinted>2014-11-20T03:40:00Z</cp:lastPrinted>
  <dcterms:created xsi:type="dcterms:W3CDTF">2014-11-17T02:30:00Z</dcterms:created>
  <dcterms:modified xsi:type="dcterms:W3CDTF">2014-11-20T04:43:00Z</dcterms:modified>
</cp:coreProperties>
</file>