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9B" w:rsidRDefault="002E589B" w:rsidP="002E5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2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2E589B" w:rsidRPr="000A7B22" w:rsidRDefault="002E589B" w:rsidP="002E5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9B" w:rsidRPr="004711A2" w:rsidRDefault="002E589B" w:rsidP="002E589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 Herman 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4711A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4711A2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4711A2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4711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1A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4711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1A2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2E589B" w:rsidRDefault="002E589B" w:rsidP="002E589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Ma’rifatul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Imam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Akbar, Amar.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3004D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3004DF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3004D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300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4D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00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4DF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2E589B" w:rsidRPr="00C859AF" w:rsidRDefault="002E589B" w:rsidP="002E589B">
      <w:pPr>
        <w:spacing w:line="240" w:lineRule="auto"/>
        <w:ind w:left="709" w:right="49" w:hanging="709"/>
        <w:jc w:val="both"/>
        <w:rPr>
          <w:rStyle w:val="personnam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0D0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00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0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00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0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00D0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60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D04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00D04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600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0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00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0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600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0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600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04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600D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00D0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00D04">
        <w:rPr>
          <w:rFonts w:ascii="Times New Roman" w:hAnsi="Times New Roman" w:cs="Times New Roman"/>
          <w:sz w:val="24"/>
          <w:szCs w:val="24"/>
        </w:rPr>
        <w:t>Depkes</w:t>
      </w:r>
      <w:proofErr w:type="spellEnd"/>
    </w:p>
    <w:p w:rsidR="002E589B" w:rsidRPr="00F72362" w:rsidRDefault="002E589B" w:rsidP="002E589B">
      <w:pPr>
        <w:spacing w:before="240" w:line="240" w:lineRule="auto"/>
        <w:ind w:left="720" w:hanging="720"/>
        <w:jc w:val="both"/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72362">
        <w:rPr>
          <w:rFonts w:ascii="Times New Roman" w:hAnsi="Times New Roman" w:cs="Times New Roman"/>
          <w:sz w:val="24"/>
          <w:szCs w:val="24"/>
        </w:rPr>
        <w:t>Keliat</w:t>
      </w:r>
      <w:proofErr w:type="spellEnd"/>
      <w:r w:rsidRPr="00F72362">
        <w:rPr>
          <w:rFonts w:ascii="Times New Roman" w:hAnsi="Times New Roman" w:cs="Times New Roman"/>
          <w:sz w:val="24"/>
          <w:szCs w:val="24"/>
        </w:rPr>
        <w:t xml:space="preserve">, Budi A. 2011. </w:t>
      </w:r>
      <w:proofErr w:type="spellStart"/>
      <w:r w:rsidRPr="00023D8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23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D82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023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D82"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Pr="00023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D82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F72362">
        <w:rPr>
          <w:rFonts w:ascii="Times New Roman" w:hAnsi="Times New Roman" w:cs="Times New Roman"/>
          <w:sz w:val="24"/>
          <w:szCs w:val="24"/>
        </w:rPr>
        <w:t>. Jakarta: EGC</w:t>
      </w:r>
    </w:p>
    <w:p w:rsidR="002E589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64F5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Kemenkuham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BD1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BD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BD1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Indonesia, No. 18 </w:t>
      </w:r>
      <w:proofErr w:type="spellStart"/>
      <w:r w:rsidRPr="00DD3BD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2014 </w:t>
      </w:r>
      <w:proofErr w:type="spellStart"/>
      <w:r w:rsidRPr="00DD3BD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BD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BD1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(2014).</w:t>
      </w:r>
      <w:proofErr w:type="gramEnd"/>
      <w:r w:rsidRPr="00DD3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564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185.</w:t>
      </w:r>
      <w:proofErr w:type="gramEnd"/>
    </w:p>
    <w:p w:rsidR="002E589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Kholifah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Widagdo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C56E5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C56E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E55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C56E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E5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56E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E55"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2E589B" w:rsidRPr="00F6740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40B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40B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6740B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F6740B">
        <w:rPr>
          <w:rFonts w:ascii="Times New Roman" w:hAnsi="Times New Roman" w:cs="Times New Roman"/>
          <w:i/>
          <w:iCs/>
          <w:sz w:val="24"/>
          <w:szCs w:val="24"/>
        </w:rPr>
        <w:t>Badan</w:t>
      </w:r>
      <w:proofErr w:type="spellEnd"/>
      <w:r w:rsidRPr="00F67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67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67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F67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F67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i/>
          <w:iCs/>
          <w:sz w:val="24"/>
          <w:szCs w:val="24"/>
        </w:rPr>
        <w:t>Kementerian</w:t>
      </w:r>
      <w:proofErr w:type="spellEnd"/>
      <w:r w:rsidRPr="00F6740B">
        <w:rPr>
          <w:rFonts w:ascii="Times New Roman" w:hAnsi="Times New Roman" w:cs="Times New Roman"/>
          <w:i/>
          <w:iCs/>
          <w:sz w:val="24"/>
          <w:szCs w:val="24"/>
        </w:rPr>
        <w:t xml:space="preserve"> RI 2018</w:t>
      </w:r>
      <w:r w:rsidRPr="00F67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E571E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https://kesmas.kemkes.go.id/assets/upload/dir_519d41d8cd98f00/files/Hasil-riskesdas-2018_1274.pdf,</w:t>
        </w:r>
      </w:hyperlink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0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6740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E589B" w:rsidRPr="00095DDC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RSJ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Keselamatan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D41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5D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r w:rsidRPr="00063901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http://grhasia.jogjaprov.go.id/berita/127/pengaruh-pelatihan-keselamatan-pegawai-terhadap-pengetahuan-sikap-dan-persepsi-perawat-pada-perilak</w:t>
      </w:r>
    </w:p>
    <w:p w:rsidR="002E589B" w:rsidRPr="00303442" w:rsidRDefault="002E589B" w:rsidP="002E589B">
      <w:pPr>
        <w:spacing w:before="240" w:line="240" w:lineRule="auto"/>
        <w:ind w:left="720" w:hanging="720"/>
        <w:jc w:val="both"/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Suryani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Persepsi</w:t>
      </w:r>
      <w:proofErr w:type="spellEnd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Keluarga</w:t>
      </w:r>
      <w:proofErr w:type="spellEnd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3DA9"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Skizofrenia</w:t>
      </w:r>
      <w:proofErr w:type="spellEnd"/>
      <w:r>
        <w:rPr>
          <w:rStyle w:val="personnam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Volume 2, No.2, </w:t>
      </w: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Agustus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2014. </w:t>
      </w: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Diakses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 </w:t>
      </w: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Oktober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2020, </w:t>
      </w:r>
      <w:hyperlink r:id="rId8" w:history="1">
        <w:r w:rsidRPr="00063901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</w:rPr>
          <w:t>http://jkp.fkep.unpad.ac.id/index.php/jkp/article/download/75/71</w:t>
        </w:r>
      </w:hyperlink>
    </w:p>
    <w:p w:rsidR="002E589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68C">
        <w:rPr>
          <w:rFonts w:ascii="Times New Roman" w:hAnsi="Times New Roman" w:cs="Times New Roman"/>
          <w:sz w:val="24"/>
          <w:szCs w:val="24"/>
        </w:rPr>
        <w:t>Sutejo</w:t>
      </w:r>
      <w:proofErr w:type="spellEnd"/>
      <w:r w:rsidRPr="00A50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68C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Keperawatn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A506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5068C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A506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5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68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5068C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2E589B" w:rsidRPr="002D5A90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527D3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527D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D3C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527D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D3C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Pr="00527D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D3C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527D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D3C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527D3C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2E589B" w:rsidRDefault="002E589B" w:rsidP="002E589B">
      <w:pPr>
        <w:pStyle w:val="BodyText"/>
        <w:spacing w:before="240"/>
        <w:ind w:left="709" w:hanging="709"/>
        <w:jc w:val="both"/>
      </w:pPr>
      <w:r>
        <w:t xml:space="preserve">Tim </w:t>
      </w:r>
      <w:proofErr w:type="spellStart"/>
      <w:r>
        <w:t>Pokja</w:t>
      </w:r>
      <w:proofErr w:type="spellEnd"/>
      <w:r>
        <w:t xml:space="preserve"> SDKI DPP PPNI. </w:t>
      </w:r>
      <w:proofErr w:type="gramStart"/>
      <w:r>
        <w:t xml:space="preserve">(2016). </w:t>
      </w:r>
      <w:proofErr w:type="spellStart"/>
      <w:r>
        <w:rPr>
          <w:i/>
          <w:iCs/>
        </w:rPr>
        <w:t>Standar</w:t>
      </w:r>
      <w:proofErr w:type="spellEnd"/>
      <w:r>
        <w:rPr>
          <w:i/>
          <w:iCs/>
        </w:rPr>
        <w:t xml:space="preserve"> Diagnosis </w:t>
      </w:r>
      <w:proofErr w:type="spellStart"/>
      <w:r>
        <w:rPr>
          <w:i/>
          <w:iCs/>
        </w:rPr>
        <w:t>Keperawatan</w:t>
      </w:r>
      <w:proofErr w:type="spellEnd"/>
      <w:r>
        <w:rPr>
          <w:i/>
          <w:iCs/>
        </w:rPr>
        <w:t xml:space="preserve"> Indonesia </w:t>
      </w:r>
      <w:proofErr w:type="spellStart"/>
      <w:r>
        <w:rPr>
          <w:i/>
          <w:iCs/>
        </w:rPr>
        <w:t>Definisi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Indikator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Diagnostik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Edisi</w:t>
      </w:r>
      <w:proofErr w:type="spellEnd"/>
      <w:r>
        <w:rPr>
          <w:i/>
          <w:iCs/>
        </w:rPr>
        <w:t xml:space="preserve"> 1.</w:t>
      </w:r>
      <w:proofErr w:type="gramEnd"/>
      <w:r>
        <w:t xml:space="preserve"> Jakarta: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PPNI.</w:t>
      </w:r>
    </w:p>
    <w:p w:rsidR="002E589B" w:rsidRDefault="002E589B" w:rsidP="002E589B">
      <w:pPr>
        <w:pStyle w:val="BodyText"/>
        <w:spacing w:before="240"/>
        <w:ind w:left="709" w:hanging="709"/>
        <w:jc w:val="both"/>
      </w:pPr>
      <w:r>
        <w:t xml:space="preserve">Tim </w:t>
      </w:r>
      <w:proofErr w:type="spellStart"/>
      <w:r>
        <w:t>Pokja</w:t>
      </w:r>
      <w:proofErr w:type="spellEnd"/>
      <w:r>
        <w:t xml:space="preserve"> SIKI DPP PPNI. </w:t>
      </w:r>
      <w:proofErr w:type="gramStart"/>
      <w:r>
        <w:t xml:space="preserve">(2016). </w:t>
      </w:r>
      <w:proofErr w:type="spellStart"/>
      <w:r w:rsidRPr="00F31BD6">
        <w:rPr>
          <w:i/>
        </w:rPr>
        <w:t>Standar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Intervensi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Keperawatan</w:t>
      </w:r>
      <w:proofErr w:type="spellEnd"/>
      <w:r w:rsidRPr="00F31BD6">
        <w:rPr>
          <w:i/>
        </w:rPr>
        <w:t xml:space="preserve"> Indonesia </w:t>
      </w:r>
      <w:proofErr w:type="spellStart"/>
      <w:r w:rsidRPr="00F31BD6">
        <w:rPr>
          <w:i/>
        </w:rPr>
        <w:t>Definisi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dan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Tindakan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Keperawatan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Edisi</w:t>
      </w:r>
      <w:proofErr w:type="spellEnd"/>
      <w:r w:rsidRPr="00F31BD6">
        <w:rPr>
          <w:i/>
        </w:rPr>
        <w:t xml:space="preserve"> 1</w:t>
      </w:r>
      <w:r>
        <w:t>.</w:t>
      </w:r>
      <w:proofErr w:type="gramEnd"/>
      <w:r>
        <w:t xml:space="preserve"> Jakarta: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r>
        <w:lastRenderedPageBreak/>
        <w:t>PPNI.</w:t>
      </w:r>
    </w:p>
    <w:p w:rsidR="002E589B" w:rsidRPr="002D5A90" w:rsidRDefault="002E589B" w:rsidP="002E589B">
      <w:pPr>
        <w:pStyle w:val="BodyText"/>
        <w:spacing w:before="240"/>
        <w:ind w:left="709" w:hanging="709"/>
        <w:jc w:val="both"/>
        <w:rPr>
          <w:i/>
        </w:rPr>
      </w:pPr>
      <w:r>
        <w:t xml:space="preserve">Tim </w:t>
      </w:r>
      <w:proofErr w:type="spellStart"/>
      <w:r>
        <w:t>Pokja</w:t>
      </w:r>
      <w:proofErr w:type="spellEnd"/>
      <w:r>
        <w:t xml:space="preserve"> SLKI DPP PPNI. </w:t>
      </w:r>
      <w:proofErr w:type="gramStart"/>
      <w:r>
        <w:t xml:space="preserve">(2016). </w:t>
      </w:r>
      <w:proofErr w:type="spellStart"/>
      <w:r w:rsidRPr="00F31BD6">
        <w:rPr>
          <w:i/>
        </w:rPr>
        <w:t>Standar</w:t>
      </w:r>
      <w:proofErr w:type="spellEnd"/>
      <w:r w:rsidRPr="00F31BD6">
        <w:rPr>
          <w:i/>
        </w:rPr>
        <w:t xml:space="preserve"> </w:t>
      </w:r>
      <w:proofErr w:type="spellStart"/>
      <w:r>
        <w:rPr>
          <w:i/>
        </w:rPr>
        <w:t>Luaran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Keperawatan</w:t>
      </w:r>
      <w:proofErr w:type="spellEnd"/>
      <w:r w:rsidRPr="00F31BD6">
        <w:rPr>
          <w:i/>
        </w:rPr>
        <w:t xml:space="preserve"> Indonesia </w:t>
      </w:r>
      <w:proofErr w:type="spellStart"/>
      <w:r w:rsidRPr="00F31BD6">
        <w:rPr>
          <w:i/>
        </w:rPr>
        <w:t>Definisi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dan</w:t>
      </w:r>
      <w:proofErr w:type="spellEnd"/>
      <w:r w:rsidRPr="00F31BD6">
        <w:rPr>
          <w:i/>
        </w:rPr>
        <w:t xml:space="preserve"> </w:t>
      </w:r>
      <w:proofErr w:type="spellStart"/>
      <w:r>
        <w:rPr>
          <w:i/>
        </w:rPr>
        <w:t>Kriteria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Hasil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Keperawatan</w:t>
      </w:r>
      <w:proofErr w:type="spellEnd"/>
      <w:r w:rsidRPr="00F31BD6">
        <w:rPr>
          <w:i/>
        </w:rPr>
        <w:t xml:space="preserve"> </w:t>
      </w:r>
      <w:proofErr w:type="spellStart"/>
      <w:r w:rsidRPr="00F31BD6">
        <w:rPr>
          <w:i/>
        </w:rPr>
        <w:t>Edisi</w:t>
      </w:r>
      <w:proofErr w:type="spellEnd"/>
      <w:r w:rsidRPr="00F31BD6">
        <w:rPr>
          <w:i/>
        </w:rPr>
        <w:t xml:space="preserve"> 1</w:t>
      </w:r>
      <w:r>
        <w:t>.</w:t>
      </w:r>
      <w:proofErr w:type="gramEnd"/>
      <w:r>
        <w:t xml:space="preserve"> Jakarta: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PPNI.</w:t>
      </w:r>
    </w:p>
    <w:p w:rsidR="002E589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Wuryaningsih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 </w:t>
      </w:r>
      <w:proofErr w:type="spellStart"/>
      <w:r>
        <w:rPr>
          <w:rFonts w:ascii="Times New Roman" w:hAnsi="Times New Roman" w:cs="Times New Roman"/>
          <w:sz w:val="24"/>
          <w:szCs w:val="24"/>
        </w:rPr>
        <w:t>Wuri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A707D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707D2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A707D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A70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07D2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A707D2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2E589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BA4D48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A4D48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BA4D48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BA4D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D48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2E589B" w:rsidRPr="004711A2" w:rsidRDefault="002E589B" w:rsidP="002E589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Yusuf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3663E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3663EE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3663EE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366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3EE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89B" w:rsidRDefault="002E589B" w:rsidP="002E589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89B" w:rsidRDefault="002E589B" w:rsidP="002E5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B19" w:rsidRDefault="00CB4B19"/>
    <w:sectPr w:rsidR="00CB4B19" w:rsidSect="00257C36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4A" w:rsidRDefault="00E5094A" w:rsidP="00292594">
      <w:pPr>
        <w:spacing w:after="0" w:line="240" w:lineRule="auto"/>
      </w:pPr>
      <w:r>
        <w:separator/>
      </w:r>
    </w:p>
  </w:endnote>
  <w:endnote w:type="continuationSeparator" w:id="0">
    <w:p w:rsidR="00E5094A" w:rsidRDefault="00E5094A" w:rsidP="002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92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594" w:rsidRDefault="00292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C36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292594" w:rsidRDefault="00292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4A" w:rsidRDefault="00E5094A" w:rsidP="00292594">
      <w:pPr>
        <w:spacing w:after="0" w:line="240" w:lineRule="auto"/>
      </w:pPr>
      <w:r>
        <w:separator/>
      </w:r>
    </w:p>
  </w:footnote>
  <w:footnote w:type="continuationSeparator" w:id="0">
    <w:p w:rsidR="00E5094A" w:rsidRDefault="00E5094A" w:rsidP="002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24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2594" w:rsidRDefault="002925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C3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292594" w:rsidRDefault="00292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8"/>
    <w:rsid w:val="000413D6"/>
    <w:rsid w:val="00257C36"/>
    <w:rsid w:val="00292594"/>
    <w:rsid w:val="002C161A"/>
    <w:rsid w:val="002E589B"/>
    <w:rsid w:val="007B4216"/>
    <w:rsid w:val="00C35C58"/>
    <w:rsid w:val="00CB4B19"/>
    <w:rsid w:val="00DD1C4B"/>
    <w:rsid w:val="00E5094A"/>
    <w:rsid w:val="00F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2E589B"/>
  </w:style>
  <w:style w:type="character" w:styleId="Hyperlink">
    <w:name w:val="Hyperlink"/>
    <w:basedOn w:val="DefaultParagraphFont"/>
    <w:uiPriority w:val="99"/>
    <w:unhideWhenUsed/>
    <w:rsid w:val="002E58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E5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E58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94"/>
  </w:style>
  <w:style w:type="paragraph" w:styleId="Footer">
    <w:name w:val="footer"/>
    <w:basedOn w:val="Normal"/>
    <w:link w:val="FooterChar"/>
    <w:uiPriority w:val="99"/>
    <w:unhideWhenUsed/>
    <w:rsid w:val="0029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2E589B"/>
  </w:style>
  <w:style w:type="character" w:styleId="Hyperlink">
    <w:name w:val="Hyperlink"/>
    <w:basedOn w:val="DefaultParagraphFont"/>
    <w:uiPriority w:val="99"/>
    <w:unhideWhenUsed/>
    <w:rsid w:val="002E58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E5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E58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94"/>
  </w:style>
  <w:style w:type="paragraph" w:styleId="Footer">
    <w:name w:val="footer"/>
    <w:basedOn w:val="Normal"/>
    <w:link w:val="FooterChar"/>
    <w:uiPriority w:val="99"/>
    <w:unhideWhenUsed/>
    <w:rsid w:val="0029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p.fkep.unpad.ac.id/index.php/jkp/article/download/75/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mas.kemkes.go.id/assets/upload/dir_519d41d8cd98f00/files/Hasil-riskesdas-2018_1274.pdf,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Barat</dc:creator>
  <cp:lastModifiedBy>Komputer Barat</cp:lastModifiedBy>
  <cp:revision>6</cp:revision>
  <cp:lastPrinted>2021-05-11T02:46:00Z</cp:lastPrinted>
  <dcterms:created xsi:type="dcterms:W3CDTF">2021-05-11T02:46:00Z</dcterms:created>
  <dcterms:modified xsi:type="dcterms:W3CDTF">2021-06-01T01:57:00Z</dcterms:modified>
</cp:coreProperties>
</file>