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AA" w:rsidRPr="003111B4" w:rsidRDefault="004848AA" w:rsidP="004848AA">
      <w:pPr>
        <w:spacing w:after="0" w:line="480" w:lineRule="auto"/>
        <w:jc w:val="center"/>
        <w:rPr>
          <w:rFonts w:ascii="Arial" w:hAnsi="Arial" w:cs="Arial"/>
          <w:b/>
          <w:bCs/>
          <w:sz w:val="24"/>
          <w:szCs w:val="24"/>
        </w:rPr>
      </w:pPr>
      <w:r w:rsidRPr="003111B4">
        <w:rPr>
          <w:rFonts w:ascii="Arial" w:hAnsi="Arial" w:cs="Arial"/>
          <w:b/>
          <w:bCs/>
          <w:sz w:val="24"/>
          <w:szCs w:val="24"/>
        </w:rPr>
        <w:t>BAB II</w:t>
      </w:r>
    </w:p>
    <w:p w:rsidR="004848AA" w:rsidRPr="003111B4" w:rsidRDefault="004848AA" w:rsidP="004848AA">
      <w:pPr>
        <w:spacing w:after="0" w:line="480" w:lineRule="auto"/>
        <w:jc w:val="center"/>
        <w:rPr>
          <w:rFonts w:ascii="Arial" w:hAnsi="Arial" w:cs="Arial"/>
          <w:b/>
          <w:bCs/>
          <w:sz w:val="24"/>
          <w:szCs w:val="24"/>
        </w:rPr>
      </w:pPr>
      <w:r w:rsidRPr="003111B4">
        <w:rPr>
          <w:rFonts w:ascii="Arial" w:hAnsi="Arial" w:cs="Arial"/>
          <w:b/>
          <w:bCs/>
          <w:sz w:val="24"/>
          <w:szCs w:val="24"/>
        </w:rPr>
        <w:t>TINJAUAN PUSTAKA</w:t>
      </w:r>
    </w:p>
    <w:p w:rsidR="004848AA" w:rsidRPr="003111B4" w:rsidRDefault="004848AA" w:rsidP="004848AA">
      <w:pPr>
        <w:spacing w:after="0" w:line="480" w:lineRule="auto"/>
        <w:ind w:left="360"/>
        <w:jc w:val="both"/>
        <w:rPr>
          <w:rFonts w:ascii="Arial" w:hAnsi="Arial" w:cs="Arial"/>
          <w:b/>
          <w:bCs/>
          <w:sz w:val="24"/>
          <w:szCs w:val="24"/>
        </w:rPr>
      </w:pPr>
    </w:p>
    <w:p w:rsidR="004848AA" w:rsidRPr="003111B4" w:rsidRDefault="004848AA" w:rsidP="004848AA">
      <w:pPr>
        <w:pStyle w:val="ListParagraph"/>
        <w:numPr>
          <w:ilvl w:val="0"/>
          <w:numId w:val="3"/>
        </w:numPr>
        <w:spacing w:after="0" w:line="480" w:lineRule="auto"/>
        <w:jc w:val="both"/>
        <w:rPr>
          <w:rFonts w:ascii="Arial" w:hAnsi="Arial" w:cs="Arial"/>
          <w:b/>
          <w:bCs/>
          <w:sz w:val="24"/>
          <w:szCs w:val="24"/>
        </w:rPr>
      </w:pPr>
      <w:r w:rsidRPr="003111B4">
        <w:rPr>
          <w:rFonts w:ascii="Arial" w:hAnsi="Arial" w:cs="Arial"/>
          <w:b/>
          <w:bCs/>
          <w:sz w:val="24"/>
          <w:szCs w:val="24"/>
        </w:rPr>
        <w:t>Tinjauan Teori</w:t>
      </w:r>
    </w:p>
    <w:p w:rsidR="004848AA" w:rsidRPr="003111B4" w:rsidRDefault="004848AA" w:rsidP="004848AA">
      <w:pPr>
        <w:pStyle w:val="ListParagraph"/>
        <w:numPr>
          <w:ilvl w:val="0"/>
          <w:numId w:val="2"/>
        </w:numPr>
        <w:spacing w:after="0" w:line="480" w:lineRule="auto"/>
        <w:jc w:val="both"/>
        <w:rPr>
          <w:rFonts w:ascii="Arial" w:hAnsi="Arial" w:cs="Arial"/>
          <w:b/>
          <w:bCs/>
          <w:sz w:val="24"/>
          <w:szCs w:val="24"/>
        </w:rPr>
      </w:pPr>
      <w:r w:rsidRPr="003111B4">
        <w:rPr>
          <w:rFonts w:ascii="Arial" w:hAnsi="Arial" w:cs="Arial"/>
          <w:b/>
          <w:bCs/>
          <w:sz w:val="24"/>
          <w:szCs w:val="24"/>
        </w:rPr>
        <w:t>Daging Sapi</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Daging adalah bagian dari tubuh binatang yang telah disembelih, serta juga dapat dijadikan sebagai bahan makanan (Kamus Besar Bahasa Indonesia edisi kedua, 1995).</w:t>
      </w:r>
      <w:proofErr w:type="gramEnd"/>
      <w:r w:rsidRPr="003111B4">
        <w:rPr>
          <w:rFonts w:ascii="Arial" w:hAnsi="Arial" w:cs="Arial"/>
          <w:sz w:val="24"/>
          <w:szCs w:val="24"/>
        </w:rPr>
        <w:t xml:space="preserve"> </w:t>
      </w:r>
      <w:proofErr w:type="gramStart"/>
      <w:r w:rsidRPr="003111B4">
        <w:rPr>
          <w:rFonts w:ascii="Arial" w:hAnsi="Arial" w:cs="Arial"/>
          <w:sz w:val="24"/>
          <w:szCs w:val="24"/>
        </w:rPr>
        <w:t>Daging merupakan salah satu hasil ternak yang hampir tidak dapat dipisahkan dari kehidupan manusia.</w:t>
      </w:r>
      <w:proofErr w:type="gramEnd"/>
      <w:r w:rsidRPr="003111B4">
        <w:rPr>
          <w:rFonts w:ascii="Arial" w:hAnsi="Arial" w:cs="Arial"/>
          <w:sz w:val="24"/>
          <w:szCs w:val="24"/>
        </w:rPr>
        <w:t xml:space="preserve"> </w:t>
      </w:r>
      <w:proofErr w:type="gramStart"/>
      <w:r w:rsidRPr="003111B4">
        <w:rPr>
          <w:rFonts w:ascii="Arial" w:hAnsi="Arial" w:cs="Arial"/>
          <w:sz w:val="24"/>
          <w:szCs w:val="24"/>
        </w:rPr>
        <w:t>Selain dapat digunakan untuk penganekaragaman sumber makanan, daging juga dapat menimbulkan kepuasan ataupun kenikmatan bagi yang telah memakannya, karena kandungan zat gizinya lengkap, sehingga keseimbangan zat gizi untuk kelangsungan kehidupan dapat terpenuhi (Soeparno, 2009).</w:t>
      </w:r>
      <w:proofErr w:type="gramEnd"/>
      <w:r w:rsidRPr="003111B4">
        <w:rPr>
          <w:rFonts w:ascii="Arial" w:hAnsi="Arial" w:cs="Arial"/>
          <w:sz w:val="24"/>
          <w:szCs w:val="24"/>
        </w:rPr>
        <w:t xml:space="preserve"> Daging sebagai bahan makanan sumber protein berkualitas tinggi, mengandung asam amino essensial, vitamin A, B, C, D, E, K dan sumber mineral lainnya.</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Adapun komposisi kimia daging dapat dilihat d</w:t>
      </w:r>
      <w:r>
        <w:rPr>
          <w:rFonts w:ascii="Arial" w:hAnsi="Arial" w:cs="Arial"/>
          <w:sz w:val="24"/>
          <w:szCs w:val="24"/>
        </w:rPr>
        <w:t>i Tabel 1</w:t>
      </w:r>
      <w:r w:rsidRPr="003111B4">
        <w:rPr>
          <w:rFonts w:ascii="Arial" w:hAnsi="Arial" w:cs="Arial"/>
          <w:sz w:val="24"/>
          <w:szCs w:val="24"/>
        </w:rPr>
        <w:t>.</w:t>
      </w:r>
      <w:proofErr w:type="gramEnd"/>
      <w:r w:rsidRPr="003111B4">
        <w:rPr>
          <w:rFonts w:ascii="Arial" w:hAnsi="Arial" w:cs="Arial"/>
          <w:sz w:val="24"/>
          <w:szCs w:val="24"/>
        </w:rPr>
        <w:t xml:space="preserve"> Di Indonesia, daging yang banyak dikonsumsi adalah daging sapi, daging domba muda, dewasa, atau tua, dan daging babi, kambing serta daging kuda. </w:t>
      </w:r>
      <w:proofErr w:type="gramStart"/>
      <w:r w:rsidRPr="003111B4">
        <w:rPr>
          <w:rFonts w:ascii="Arial" w:hAnsi="Arial" w:cs="Arial"/>
          <w:sz w:val="24"/>
          <w:szCs w:val="24"/>
        </w:rPr>
        <w:t>Daging tersebut sering disebut daging merah.</w:t>
      </w:r>
      <w:proofErr w:type="gramEnd"/>
      <w:r w:rsidRPr="003111B4">
        <w:rPr>
          <w:rFonts w:ascii="Arial" w:hAnsi="Arial" w:cs="Arial"/>
          <w:sz w:val="24"/>
          <w:szCs w:val="24"/>
        </w:rPr>
        <w:t xml:space="preserve"> </w:t>
      </w:r>
      <w:proofErr w:type="gramStart"/>
      <w:r w:rsidRPr="003111B4">
        <w:rPr>
          <w:rFonts w:ascii="Arial" w:hAnsi="Arial" w:cs="Arial"/>
          <w:sz w:val="24"/>
          <w:szCs w:val="24"/>
        </w:rPr>
        <w:t>Sedangkan daging unggas yang paling banyak dikonsumsi adalah daging dari hewan ayam (Soeparno, 2009).</w:t>
      </w:r>
      <w:proofErr w:type="gramEnd"/>
    </w:p>
    <w:p w:rsidR="004848AA" w:rsidRPr="003111B4" w:rsidRDefault="004848AA" w:rsidP="004848AA">
      <w:pPr>
        <w:pStyle w:val="ListParagraph"/>
        <w:tabs>
          <w:tab w:val="left" w:pos="993"/>
        </w:tabs>
        <w:spacing w:after="0" w:line="240" w:lineRule="auto"/>
        <w:ind w:left="1134"/>
        <w:jc w:val="both"/>
        <w:rPr>
          <w:rFonts w:ascii="Arial" w:hAnsi="Arial" w:cs="Arial"/>
          <w:sz w:val="24"/>
          <w:szCs w:val="24"/>
        </w:rPr>
      </w:pPr>
      <w:proofErr w:type="gramStart"/>
      <w:r w:rsidRPr="003111B4">
        <w:rPr>
          <w:rFonts w:ascii="Arial" w:hAnsi="Arial" w:cs="Arial"/>
          <w:sz w:val="24"/>
          <w:szCs w:val="24"/>
        </w:rPr>
        <w:lastRenderedPageBreak/>
        <w:t>Tabel 1.</w:t>
      </w:r>
      <w:proofErr w:type="gramEnd"/>
      <w:r w:rsidRPr="003111B4">
        <w:rPr>
          <w:rFonts w:ascii="Arial" w:hAnsi="Arial" w:cs="Arial"/>
          <w:sz w:val="24"/>
          <w:szCs w:val="24"/>
        </w:rPr>
        <w:t xml:space="preserve"> Komposisi kimiawi relatif otot skeletal mamalia </w:t>
      </w:r>
    </w:p>
    <w:p w:rsidR="004848AA" w:rsidRPr="003111B4" w:rsidRDefault="004848AA" w:rsidP="004848AA">
      <w:pPr>
        <w:pStyle w:val="ListParagraph"/>
        <w:tabs>
          <w:tab w:val="left" w:pos="993"/>
        </w:tabs>
        <w:spacing w:after="0" w:line="240" w:lineRule="auto"/>
        <w:ind w:left="1134" w:firstLine="993"/>
        <w:jc w:val="both"/>
        <w:rPr>
          <w:rFonts w:ascii="Arial" w:hAnsi="Arial" w:cs="Arial"/>
          <w:sz w:val="24"/>
          <w:szCs w:val="24"/>
        </w:rPr>
      </w:pPr>
      <w:r w:rsidRPr="003111B4">
        <w:rPr>
          <w:rFonts w:ascii="Arial" w:hAnsi="Arial" w:cs="Arial"/>
          <w:sz w:val="24"/>
          <w:szCs w:val="24"/>
        </w:rPr>
        <w:t>(</w:t>
      </w:r>
      <w:proofErr w:type="gramStart"/>
      <w:r w:rsidRPr="003111B4">
        <w:rPr>
          <w:rFonts w:ascii="Arial" w:hAnsi="Arial" w:cs="Arial"/>
          <w:sz w:val="24"/>
          <w:szCs w:val="24"/>
        </w:rPr>
        <w:t>persen</w:t>
      </w:r>
      <w:proofErr w:type="gramEnd"/>
      <w:r w:rsidRPr="003111B4">
        <w:rPr>
          <w:rFonts w:ascii="Arial" w:hAnsi="Arial" w:cs="Arial"/>
          <w:sz w:val="24"/>
          <w:szCs w:val="24"/>
        </w:rPr>
        <w:t xml:space="preserve"> berat daging segar)</w:t>
      </w:r>
    </w:p>
    <w:p w:rsidR="004848AA" w:rsidRPr="003111B4" w:rsidRDefault="004848AA" w:rsidP="004848AA">
      <w:pPr>
        <w:spacing w:after="0" w:line="240" w:lineRule="auto"/>
        <w:jc w:val="center"/>
        <w:rPr>
          <w:rFonts w:ascii="Arial" w:hAnsi="Arial" w:cs="Arial"/>
          <w:sz w:val="24"/>
          <w:szCs w:val="24"/>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379"/>
        <w:gridCol w:w="1276"/>
      </w:tblGrid>
      <w:tr w:rsidR="004848AA" w:rsidRPr="003111B4" w:rsidTr="00952927">
        <w:tc>
          <w:tcPr>
            <w:tcW w:w="567" w:type="dxa"/>
            <w:vAlign w:val="center"/>
          </w:tcPr>
          <w:p w:rsidR="004848AA" w:rsidRPr="003111B4" w:rsidRDefault="004848AA" w:rsidP="00952927">
            <w:pPr>
              <w:pStyle w:val="ListParagraph"/>
              <w:tabs>
                <w:tab w:val="left" w:pos="-250"/>
              </w:tabs>
              <w:spacing w:after="0" w:line="240" w:lineRule="auto"/>
              <w:ind w:left="-108" w:right="-108"/>
              <w:jc w:val="center"/>
              <w:rPr>
                <w:rFonts w:ascii="Arial" w:hAnsi="Arial" w:cs="Arial"/>
                <w:b/>
                <w:bCs/>
                <w:sz w:val="24"/>
                <w:szCs w:val="24"/>
              </w:rPr>
            </w:pPr>
            <w:r w:rsidRPr="003111B4">
              <w:rPr>
                <w:rFonts w:ascii="Arial" w:hAnsi="Arial" w:cs="Arial"/>
                <w:b/>
                <w:bCs/>
                <w:sz w:val="24"/>
                <w:szCs w:val="24"/>
              </w:rPr>
              <w:t>No.</w:t>
            </w:r>
          </w:p>
        </w:tc>
        <w:tc>
          <w:tcPr>
            <w:tcW w:w="6379" w:type="dxa"/>
            <w:vAlign w:val="center"/>
          </w:tcPr>
          <w:p w:rsidR="004848AA" w:rsidRPr="003111B4" w:rsidRDefault="004848AA" w:rsidP="00952927">
            <w:pPr>
              <w:pStyle w:val="ListParagraph"/>
              <w:tabs>
                <w:tab w:val="left" w:pos="993"/>
              </w:tabs>
              <w:spacing w:after="0" w:line="240" w:lineRule="auto"/>
              <w:ind w:left="0"/>
              <w:jc w:val="center"/>
              <w:rPr>
                <w:rFonts w:ascii="Arial" w:hAnsi="Arial" w:cs="Arial"/>
                <w:b/>
                <w:bCs/>
                <w:sz w:val="24"/>
                <w:szCs w:val="24"/>
              </w:rPr>
            </w:pPr>
            <w:r w:rsidRPr="003111B4">
              <w:rPr>
                <w:rFonts w:ascii="Arial" w:hAnsi="Arial" w:cs="Arial"/>
                <w:b/>
                <w:bCs/>
                <w:sz w:val="24"/>
                <w:szCs w:val="24"/>
              </w:rPr>
              <w:t>Komposisi</w:t>
            </w:r>
          </w:p>
        </w:tc>
        <w:tc>
          <w:tcPr>
            <w:tcW w:w="1276" w:type="dxa"/>
            <w:vAlign w:val="center"/>
          </w:tcPr>
          <w:p w:rsidR="004848AA" w:rsidRPr="003111B4" w:rsidRDefault="004848AA" w:rsidP="00952927">
            <w:pPr>
              <w:pStyle w:val="ListParagraph"/>
              <w:tabs>
                <w:tab w:val="left" w:pos="-108"/>
                <w:tab w:val="left" w:pos="1168"/>
              </w:tabs>
              <w:spacing w:after="0" w:line="240" w:lineRule="auto"/>
              <w:ind w:left="-108" w:right="-191"/>
              <w:rPr>
                <w:rFonts w:ascii="Arial" w:hAnsi="Arial" w:cs="Arial"/>
                <w:b/>
                <w:bCs/>
                <w:sz w:val="24"/>
                <w:szCs w:val="24"/>
              </w:rPr>
            </w:pPr>
            <w:r w:rsidRPr="003111B4">
              <w:rPr>
                <w:rFonts w:ascii="Arial" w:hAnsi="Arial" w:cs="Arial"/>
                <w:b/>
                <w:bCs/>
                <w:sz w:val="24"/>
                <w:szCs w:val="24"/>
              </w:rPr>
              <w:t>Persen (%)</w:t>
            </w:r>
          </w:p>
        </w:tc>
      </w:tr>
      <w:tr w:rsidR="004848AA" w:rsidRPr="003111B4" w:rsidTr="00952927">
        <w:tc>
          <w:tcPr>
            <w:tcW w:w="567" w:type="dxa"/>
            <w:vAlign w:val="center"/>
          </w:tcPr>
          <w:p w:rsidR="004848AA" w:rsidRPr="003111B4" w:rsidRDefault="004848AA" w:rsidP="00952927">
            <w:pPr>
              <w:pStyle w:val="ListParagraph"/>
              <w:tabs>
                <w:tab w:val="left" w:pos="-250"/>
              </w:tabs>
              <w:spacing w:after="0" w:line="240" w:lineRule="auto"/>
              <w:ind w:left="-108" w:right="-108"/>
              <w:jc w:val="center"/>
              <w:rPr>
                <w:rFonts w:ascii="Arial" w:hAnsi="Arial" w:cs="Arial"/>
                <w:bCs/>
                <w:sz w:val="24"/>
                <w:szCs w:val="24"/>
              </w:rPr>
            </w:pPr>
            <w:r w:rsidRPr="003111B4">
              <w:rPr>
                <w:rFonts w:ascii="Arial" w:hAnsi="Arial" w:cs="Arial"/>
                <w:bCs/>
                <w:sz w:val="24"/>
                <w:szCs w:val="24"/>
              </w:rPr>
              <w:t>(1)</w:t>
            </w:r>
          </w:p>
        </w:tc>
        <w:tc>
          <w:tcPr>
            <w:tcW w:w="6379" w:type="dxa"/>
            <w:vAlign w:val="center"/>
          </w:tcPr>
          <w:p w:rsidR="004848AA" w:rsidRPr="003111B4" w:rsidRDefault="004848AA" w:rsidP="00952927">
            <w:pPr>
              <w:pStyle w:val="ListParagraph"/>
              <w:tabs>
                <w:tab w:val="left" w:pos="993"/>
              </w:tabs>
              <w:spacing w:after="0" w:line="240" w:lineRule="auto"/>
              <w:ind w:left="0"/>
              <w:jc w:val="center"/>
              <w:rPr>
                <w:rFonts w:ascii="Arial" w:hAnsi="Arial" w:cs="Arial"/>
                <w:bCs/>
                <w:sz w:val="24"/>
                <w:szCs w:val="24"/>
              </w:rPr>
            </w:pPr>
            <w:r w:rsidRPr="003111B4">
              <w:rPr>
                <w:rFonts w:ascii="Arial" w:hAnsi="Arial" w:cs="Arial"/>
                <w:bCs/>
                <w:sz w:val="24"/>
                <w:szCs w:val="24"/>
              </w:rPr>
              <w:t>(2)</w:t>
            </w:r>
          </w:p>
        </w:tc>
        <w:tc>
          <w:tcPr>
            <w:tcW w:w="1276" w:type="dxa"/>
            <w:vAlign w:val="center"/>
          </w:tcPr>
          <w:p w:rsidR="004848AA" w:rsidRPr="003111B4" w:rsidRDefault="004848AA" w:rsidP="00952927">
            <w:pPr>
              <w:pStyle w:val="ListParagraph"/>
              <w:tabs>
                <w:tab w:val="left" w:pos="-250"/>
                <w:tab w:val="left" w:pos="884"/>
              </w:tabs>
              <w:spacing w:after="0" w:line="240" w:lineRule="auto"/>
              <w:ind w:left="-108" w:right="-191"/>
              <w:jc w:val="center"/>
              <w:rPr>
                <w:rFonts w:ascii="Arial" w:hAnsi="Arial" w:cs="Arial"/>
                <w:bCs/>
                <w:sz w:val="24"/>
                <w:szCs w:val="24"/>
              </w:rPr>
            </w:pPr>
            <w:r w:rsidRPr="003111B4">
              <w:rPr>
                <w:rFonts w:ascii="Arial" w:hAnsi="Arial" w:cs="Arial"/>
                <w:bCs/>
                <w:sz w:val="24"/>
                <w:szCs w:val="24"/>
              </w:rPr>
              <w:t>(3)</w:t>
            </w:r>
          </w:p>
        </w:tc>
      </w:tr>
      <w:tr w:rsidR="004848AA" w:rsidRPr="003111B4" w:rsidTr="00952927">
        <w:tc>
          <w:tcPr>
            <w:tcW w:w="567" w:type="dxa"/>
          </w:tcPr>
          <w:p w:rsidR="004848AA" w:rsidRPr="003111B4" w:rsidRDefault="004848AA" w:rsidP="00952927">
            <w:pPr>
              <w:pStyle w:val="ListParagraph"/>
              <w:numPr>
                <w:ilvl w:val="0"/>
                <w:numId w:val="7"/>
              </w:numPr>
              <w:tabs>
                <w:tab w:val="left" w:pos="-250"/>
              </w:tabs>
              <w:spacing w:after="0" w:line="240" w:lineRule="auto"/>
              <w:rPr>
                <w:rFonts w:ascii="Arial" w:hAnsi="Arial" w:cs="Arial"/>
                <w:sz w:val="24"/>
                <w:szCs w:val="24"/>
              </w:rPr>
            </w:pPr>
          </w:p>
        </w:tc>
        <w:tc>
          <w:tcPr>
            <w:tcW w:w="6379" w:type="dxa"/>
          </w:tcPr>
          <w:p w:rsidR="004848AA" w:rsidRPr="003111B4" w:rsidRDefault="004848AA" w:rsidP="00952927">
            <w:pPr>
              <w:pStyle w:val="ListParagraph"/>
              <w:tabs>
                <w:tab w:val="left" w:pos="993"/>
              </w:tabs>
              <w:spacing w:after="0" w:line="240" w:lineRule="auto"/>
              <w:ind w:left="0"/>
              <w:rPr>
                <w:rFonts w:ascii="Arial" w:hAnsi="Arial" w:cs="Arial"/>
                <w:sz w:val="24"/>
                <w:szCs w:val="24"/>
              </w:rPr>
            </w:pPr>
            <w:r w:rsidRPr="003111B4">
              <w:rPr>
                <w:rFonts w:ascii="Arial" w:hAnsi="Arial" w:cs="Arial"/>
                <w:sz w:val="24"/>
                <w:szCs w:val="24"/>
              </w:rPr>
              <w:t>Air (65-80%)</w:t>
            </w:r>
          </w:p>
        </w:tc>
        <w:tc>
          <w:tcPr>
            <w:tcW w:w="1276" w:type="dxa"/>
          </w:tcPr>
          <w:p w:rsidR="004848AA" w:rsidRPr="003111B4" w:rsidRDefault="004848AA" w:rsidP="00952927">
            <w:pPr>
              <w:pStyle w:val="ListParagraph"/>
              <w:tabs>
                <w:tab w:val="left" w:pos="-250"/>
                <w:tab w:val="left" w:pos="884"/>
              </w:tabs>
              <w:spacing w:after="0" w:line="240" w:lineRule="auto"/>
              <w:ind w:left="-108" w:right="-108"/>
              <w:rPr>
                <w:rFonts w:ascii="Arial" w:hAnsi="Arial" w:cs="Arial"/>
                <w:sz w:val="24"/>
                <w:szCs w:val="24"/>
              </w:rPr>
            </w:pPr>
            <w:r w:rsidRPr="003111B4">
              <w:rPr>
                <w:rFonts w:ascii="Arial" w:hAnsi="Arial" w:cs="Arial"/>
                <w:sz w:val="24"/>
                <w:szCs w:val="24"/>
              </w:rPr>
              <w:t xml:space="preserve">     75,0</w:t>
            </w:r>
          </w:p>
        </w:tc>
      </w:tr>
      <w:tr w:rsidR="004848AA" w:rsidRPr="003111B4" w:rsidTr="00952927">
        <w:tc>
          <w:tcPr>
            <w:tcW w:w="567" w:type="dxa"/>
            <w:vMerge w:val="restart"/>
          </w:tcPr>
          <w:p w:rsidR="004848AA" w:rsidRPr="003111B4" w:rsidRDefault="004848AA" w:rsidP="00952927">
            <w:pPr>
              <w:pStyle w:val="ListParagraph"/>
              <w:numPr>
                <w:ilvl w:val="0"/>
                <w:numId w:val="7"/>
              </w:numPr>
              <w:tabs>
                <w:tab w:val="left" w:pos="-250"/>
              </w:tabs>
              <w:spacing w:after="0" w:line="240" w:lineRule="auto"/>
              <w:rPr>
                <w:rFonts w:ascii="Arial" w:hAnsi="Arial" w:cs="Arial"/>
                <w:sz w:val="24"/>
                <w:szCs w:val="24"/>
              </w:rPr>
            </w:pPr>
          </w:p>
        </w:tc>
        <w:tc>
          <w:tcPr>
            <w:tcW w:w="6379" w:type="dxa"/>
          </w:tcPr>
          <w:p w:rsidR="004848AA" w:rsidRPr="003111B4" w:rsidRDefault="004848AA" w:rsidP="00952927">
            <w:pPr>
              <w:pStyle w:val="ListParagraph"/>
              <w:tabs>
                <w:tab w:val="left" w:pos="993"/>
              </w:tabs>
              <w:spacing w:after="0" w:line="240" w:lineRule="auto"/>
              <w:ind w:left="0"/>
              <w:rPr>
                <w:rFonts w:ascii="Arial" w:hAnsi="Arial" w:cs="Arial"/>
                <w:sz w:val="24"/>
                <w:szCs w:val="24"/>
              </w:rPr>
            </w:pPr>
            <w:r w:rsidRPr="003111B4">
              <w:rPr>
                <w:rFonts w:ascii="Arial" w:hAnsi="Arial" w:cs="Arial"/>
                <w:sz w:val="24"/>
                <w:szCs w:val="24"/>
              </w:rPr>
              <w:t>Protein (16-22%)</w:t>
            </w:r>
          </w:p>
        </w:tc>
        <w:tc>
          <w:tcPr>
            <w:tcW w:w="1276" w:type="dxa"/>
          </w:tcPr>
          <w:p w:rsidR="004848AA" w:rsidRPr="003111B4" w:rsidRDefault="004848AA" w:rsidP="00952927">
            <w:pPr>
              <w:pStyle w:val="ListParagraph"/>
              <w:tabs>
                <w:tab w:val="left" w:pos="-250"/>
                <w:tab w:val="left" w:pos="884"/>
              </w:tabs>
              <w:spacing w:after="0" w:line="240" w:lineRule="auto"/>
              <w:ind w:left="-108" w:right="-108"/>
              <w:rPr>
                <w:rFonts w:ascii="Arial" w:hAnsi="Arial" w:cs="Arial"/>
                <w:sz w:val="24"/>
                <w:szCs w:val="24"/>
              </w:rPr>
            </w:pPr>
            <w:r w:rsidRPr="003111B4">
              <w:rPr>
                <w:rFonts w:ascii="Arial" w:hAnsi="Arial" w:cs="Arial"/>
                <w:sz w:val="24"/>
                <w:szCs w:val="24"/>
              </w:rPr>
              <w:t xml:space="preserve">     18,5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numPr>
                <w:ilvl w:val="0"/>
                <w:numId w:val="8"/>
              </w:numPr>
              <w:spacing w:after="0" w:line="240" w:lineRule="auto"/>
              <w:ind w:left="318" w:hanging="284"/>
              <w:rPr>
                <w:rFonts w:ascii="Arial" w:hAnsi="Arial" w:cs="Arial"/>
                <w:sz w:val="24"/>
                <w:szCs w:val="24"/>
              </w:rPr>
            </w:pPr>
            <w:r w:rsidRPr="003111B4">
              <w:rPr>
                <w:rFonts w:ascii="Arial" w:hAnsi="Arial" w:cs="Arial"/>
                <w:sz w:val="24"/>
                <w:szCs w:val="24"/>
              </w:rPr>
              <w:t>Protein miofibrilar</w:t>
            </w:r>
          </w:p>
        </w:tc>
        <w:tc>
          <w:tcPr>
            <w:tcW w:w="1276" w:type="dxa"/>
          </w:tcPr>
          <w:p w:rsidR="004848AA" w:rsidRPr="003111B4" w:rsidRDefault="004848AA" w:rsidP="00952927">
            <w:pPr>
              <w:tabs>
                <w:tab w:val="left" w:pos="-250"/>
                <w:tab w:val="left" w:pos="884"/>
              </w:tabs>
              <w:spacing w:after="0" w:line="240" w:lineRule="auto"/>
              <w:ind w:left="-108" w:right="-108"/>
              <w:rPr>
                <w:rFonts w:ascii="Arial" w:hAnsi="Arial" w:cs="Arial"/>
                <w:sz w:val="24"/>
                <w:szCs w:val="24"/>
              </w:rPr>
            </w:pPr>
            <w:r w:rsidRPr="003111B4">
              <w:rPr>
                <w:rFonts w:ascii="Arial" w:hAnsi="Arial" w:cs="Arial"/>
                <w:sz w:val="24"/>
                <w:szCs w:val="24"/>
              </w:rPr>
              <w:t xml:space="preserve">     11,5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Protein kontrakil myosin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5,5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tabs>
                <w:tab w:val="left" w:pos="993"/>
              </w:tabs>
              <w:spacing w:after="0" w:line="240" w:lineRule="auto"/>
              <w:ind w:left="34"/>
              <w:rPr>
                <w:rFonts w:ascii="Arial" w:hAnsi="Arial" w:cs="Arial"/>
                <w:sz w:val="24"/>
                <w:szCs w:val="24"/>
              </w:rPr>
            </w:pPr>
            <w:r w:rsidRPr="003111B4">
              <w:rPr>
                <w:rFonts w:ascii="Arial" w:hAnsi="Arial" w:cs="Arial"/>
                <w:sz w:val="24"/>
                <w:szCs w:val="24"/>
              </w:rPr>
              <w:t xml:space="preserve">    Aktin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2,5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Protein pengatur tropomiosin troponin (komplek): C,I T</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0,4</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w:t>
            </w:r>
            <w:r w:rsidRPr="003111B4">
              <w:rPr>
                <w:rFonts w:ascii="Arial" w:hAnsi="Arial" w:cs="Arial"/>
                <w:sz w:val="24"/>
                <w:szCs w:val="24"/>
              </w:rPr>
              <w:sym w:font="Symbol" w:char="F061"/>
            </w:r>
            <w:r w:rsidRPr="003111B4">
              <w:rPr>
                <w:rFonts w:ascii="Arial" w:hAnsi="Arial" w:cs="Arial"/>
                <w:sz w:val="24"/>
                <w:szCs w:val="24"/>
              </w:rPr>
              <w:t xml:space="preserve">, </w:t>
            </w:r>
            <w:r w:rsidRPr="003111B4">
              <w:rPr>
                <w:rFonts w:ascii="Arial" w:hAnsi="Arial" w:cs="Arial"/>
                <w:sz w:val="24"/>
                <w:szCs w:val="24"/>
              </w:rPr>
              <w:sym w:font="Symbol" w:char="F062"/>
            </w:r>
            <w:r w:rsidRPr="003111B4">
              <w:rPr>
                <w:rFonts w:ascii="Arial" w:hAnsi="Arial" w:cs="Arial"/>
                <w:sz w:val="24"/>
                <w:szCs w:val="24"/>
              </w:rPr>
              <w:t xml:space="preserve">, </w:t>
            </w:r>
            <w:r w:rsidRPr="003111B4">
              <w:rPr>
                <w:rFonts w:ascii="Arial" w:hAnsi="Arial" w:cs="Arial"/>
                <w:sz w:val="24"/>
                <w:szCs w:val="24"/>
              </w:rPr>
              <w:sym w:font="Symbol" w:char="F067"/>
            </w:r>
            <w:r w:rsidRPr="003111B4">
              <w:rPr>
                <w:rFonts w:ascii="Arial" w:hAnsi="Arial" w:cs="Arial"/>
                <w:sz w:val="24"/>
                <w:szCs w:val="24"/>
              </w:rPr>
              <w:t>, dan ue-protein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0,5</w:t>
            </w:r>
          </w:p>
        </w:tc>
      </w:tr>
      <w:tr w:rsidR="004848AA" w:rsidRPr="003111B4" w:rsidTr="00952927">
        <w:trPr>
          <w:trHeight w:val="1104"/>
        </w:trPr>
        <w:tc>
          <w:tcPr>
            <w:tcW w:w="567" w:type="dxa"/>
            <w:vMerge/>
            <w:tcBorders>
              <w:bottom w:val="single" w:sz="4" w:space="0" w:color="000000"/>
            </w:tcBorders>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Borders>
              <w:bottom w:val="single" w:sz="4" w:space="0" w:color="000000"/>
            </w:tcBorders>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Protein sitoskeletal konektin (titin), nebulin, C-protein,       </w:t>
            </w:r>
          </w:p>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miomesin (M-protein), desmin (skeletin), filamin,     </w:t>
            </w:r>
          </w:p>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vementin, sinemin, Z-protein, I-protein, F-protein,</w:t>
            </w:r>
          </w:p>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keratin kinase</w:t>
            </w:r>
          </w:p>
        </w:tc>
        <w:tc>
          <w:tcPr>
            <w:tcW w:w="1276" w:type="dxa"/>
            <w:tcBorders>
              <w:bottom w:val="single" w:sz="4" w:space="0" w:color="000000"/>
            </w:tcBorders>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6,0</w:t>
            </w:r>
          </w:p>
        </w:tc>
      </w:tr>
      <w:tr w:rsidR="004848AA" w:rsidRPr="003111B4" w:rsidTr="00952927">
        <w:trPr>
          <w:trHeight w:val="562"/>
        </w:trPr>
        <w:tc>
          <w:tcPr>
            <w:tcW w:w="567" w:type="dxa"/>
            <w:vMerge/>
            <w:tcBorders>
              <w:bottom w:val="single" w:sz="4" w:space="0" w:color="000000"/>
            </w:tcBorders>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Borders>
              <w:bottom w:val="single" w:sz="4" w:space="0" w:color="000000"/>
            </w:tcBorders>
          </w:tcPr>
          <w:p w:rsidR="004848AA" w:rsidRPr="003111B4" w:rsidRDefault="004848AA" w:rsidP="00952927">
            <w:pPr>
              <w:numPr>
                <w:ilvl w:val="0"/>
                <w:numId w:val="8"/>
              </w:numPr>
              <w:spacing w:after="0" w:line="240" w:lineRule="auto"/>
              <w:ind w:left="318" w:hanging="284"/>
              <w:rPr>
                <w:rFonts w:ascii="Arial" w:hAnsi="Arial" w:cs="Arial"/>
                <w:sz w:val="24"/>
                <w:szCs w:val="24"/>
              </w:rPr>
            </w:pPr>
            <w:r w:rsidRPr="003111B4">
              <w:rPr>
                <w:rFonts w:ascii="Arial" w:hAnsi="Arial" w:cs="Arial"/>
                <w:sz w:val="24"/>
                <w:szCs w:val="24"/>
              </w:rPr>
              <w:t>Protein sarkoplasmik dan enzim-enzim larut dalam</w:t>
            </w:r>
          </w:p>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sarkoplasmik dan mitokondrial</w:t>
            </w:r>
          </w:p>
        </w:tc>
        <w:tc>
          <w:tcPr>
            <w:tcW w:w="1276" w:type="dxa"/>
            <w:tcBorders>
              <w:bottom w:val="single" w:sz="4" w:space="0" w:color="000000"/>
            </w:tcBorders>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5,5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Mioglobin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0,3</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Hemoglobin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Sitokrom dan flavoprotein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numPr>
                <w:ilvl w:val="0"/>
                <w:numId w:val="8"/>
              </w:numPr>
              <w:spacing w:after="0" w:line="240" w:lineRule="auto"/>
              <w:ind w:left="318" w:hanging="284"/>
              <w:rPr>
                <w:rFonts w:ascii="Arial" w:hAnsi="Arial" w:cs="Arial"/>
                <w:sz w:val="24"/>
                <w:szCs w:val="24"/>
              </w:rPr>
            </w:pPr>
            <w:r w:rsidRPr="003111B4">
              <w:rPr>
                <w:rFonts w:ascii="Arial" w:hAnsi="Arial" w:cs="Arial"/>
                <w:sz w:val="24"/>
                <w:szCs w:val="24"/>
              </w:rPr>
              <w:t>Protein stromal (jaringan ikat dan organela)</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3,0</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Kolagen dan retikulin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Elastin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 xml:space="preserve">    Protein tidak larut lain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1,4</w:t>
            </w:r>
          </w:p>
        </w:tc>
      </w:tr>
      <w:tr w:rsidR="004848AA" w:rsidRPr="003111B4" w:rsidTr="00952927">
        <w:tc>
          <w:tcPr>
            <w:tcW w:w="567" w:type="dxa"/>
            <w:vMerge w:val="restart"/>
          </w:tcPr>
          <w:p w:rsidR="004848AA" w:rsidRPr="003111B4" w:rsidRDefault="004848AA" w:rsidP="00952927">
            <w:pPr>
              <w:pStyle w:val="ListParagraph"/>
              <w:numPr>
                <w:ilvl w:val="0"/>
                <w:numId w:val="7"/>
              </w:numPr>
              <w:tabs>
                <w:tab w:val="left" w:pos="-250"/>
              </w:tabs>
              <w:spacing w:after="0" w:line="240" w:lineRule="auto"/>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Lipid (kisaran 1</w:t>
            </w:r>
            <w:proofErr w:type="gramStart"/>
            <w:r w:rsidRPr="003111B4">
              <w:rPr>
                <w:rFonts w:ascii="Arial" w:hAnsi="Arial" w:cs="Arial"/>
                <w:sz w:val="24"/>
                <w:szCs w:val="24"/>
              </w:rPr>
              <w:t>,5</w:t>
            </w:r>
            <w:proofErr w:type="gramEnd"/>
            <w:r w:rsidRPr="003111B4">
              <w:rPr>
                <w:rFonts w:ascii="Arial" w:hAnsi="Arial" w:cs="Arial"/>
                <w:sz w:val="24"/>
                <w:szCs w:val="24"/>
              </w:rPr>
              <w:t>-13%)</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3,0</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Lipid netral (0</w:t>
            </w:r>
            <w:proofErr w:type="gramStart"/>
            <w:r w:rsidRPr="003111B4">
              <w:rPr>
                <w:rFonts w:ascii="Arial" w:hAnsi="Arial" w:cs="Arial"/>
                <w:sz w:val="24"/>
                <w:szCs w:val="24"/>
              </w:rPr>
              <w:t>,5</w:t>
            </w:r>
            <w:proofErr w:type="gramEnd"/>
            <w:r w:rsidRPr="003111B4">
              <w:rPr>
                <w:rFonts w:ascii="Arial" w:hAnsi="Arial" w:cs="Arial"/>
                <w:sz w:val="24"/>
                <w:szCs w:val="24"/>
              </w:rPr>
              <w:t>-1,5%)</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1,0</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pStyle w:val="ListParagraph"/>
              <w:tabs>
                <w:tab w:val="left" w:pos="993"/>
              </w:tabs>
              <w:spacing w:after="0" w:line="240" w:lineRule="auto"/>
              <w:ind w:left="34"/>
              <w:rPr>
                <w:rFonts w:ascii="Arial" w:hAnsi="Arial" w:cs="Arial"/>
                <w:sz w:val="24"/>
                <w:szCs w:val="24"/>
              </w:rPr>
            </w:pPr>
            <w:r w:rsidRPr="003111B4">
              <w:rPr>
                <w:rFonts w:ascii="Arial" w:hAnsi="Arial" w:cs="Arial"/>
                <w:sz w:val="24"/>
                <w:szCs w:val="24"/>
              </w:rPr>
              <w:t>Fosfolipid</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1,0</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Serebrosid</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Kolesterol</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0,5</w:t>
            </w:r>
          </w:p>
        </w:tc>
      </w:tr>
      <w:tr w:rsidR="004848AA" w:rsidRPr="003111B4" w:rsidTr="00952927">
        <w:tc>
          <w:tcPr>
            <w:tcW w:w="567" w:type="dxa"/>
            <w:vMerge w:val="restart"/>
          </w:tcPr>
          <w:p w:rsidR="004848AA" w:rsidRPr="003111B4" w:rsidRDefault="004848AA" w:rsidP="00952927">
            <w:pPr>
              <w:pStyle w:val="ListParagraph"/>
              <w:numPr>
                <w:ilvl w:val="0"/>
                <w:numId w:val="7"/>
              </w:numPr>
              <w:tabs>
                <w:tab w:val="left" w:pos="-250"/>
              </w:tabs>
              <w:spacing w:after="0" w:line="240" w:lineRule="auto"/>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Substansi non protein nitrogen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Kreatin dan Kreatin Fosfat</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0,5</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Nukleotida termasuk adenosine trifosfat (ATP) , adenosine difosfat (ADP)</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0,3</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Peptida-peptida (termasuk anserine dan karnosin)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0,3</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Substansi-substansi non protein lain termasuk kreatinin, urea, inosin monofosfat (IMP), Nikotinamida adenine dinukleotida (NAD), Nikotiamida adenin dinukleotida fosfat (NADP)</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val="restart"/>
          </w:tcPr>
          <w:p w:rsidR="004848AA" w:rsidRPr="003111B4" w:rsidRDefault="004848AA" w:rsidP="00952927">
            <w:pPr>
              <w:pStyle w:val="ListParagraph"/>
              <w:numPr>
                <w:ilvl w:val="0"/>
                <w:numId w:val="7"/>
              </w:numPr>
              <w:tabs>
                <w:tab w:val="left" w:pos="-250"/>
              </w:tabs>
              <w:spacing w:after="0" w:line="240" w:lineRule="auto"/>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Karbohidrat dan substansi non nitrogen (0,5-1,0)</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1,0</w:t>
            </w:r>
          </w:p>
        </w:tc>
      </w:tr>
      <w:tr w:rsidR="004848AA" w:rsidRPr="003111B4" w:rsidTr="00952927">
        <w:tc>
          <w:tcPr>
            <w:tcW w:w="567" w:type="dxa"/>
            <w:vMerge/>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Glikogen (0</w:t>
            </w:r>
            <w:proofErr w:type="gramStart"/>
            <w:r w:rsidRPr="003111B4">
              <w:rPr>
                <w:rFonts w:ascii="Arial" w:hAnsi="Arial" w:cs="Arial"/>
                <w:sz w:val="24"/>
                <w:szCs w:val="24"/>
              </w:rPr>
              <w:t>,5</w:t>
            </w:r>
            <w:proofErr w:type="gramEnd"/>
            <w:r w:rsidRPr="003111B4">
              <w:rPr>
                <w:rFonts w:ascii="Arial" w:hAnsi="Arial" w:cs="Arial"/>
                <w:sz w:val="24"/>
                <w:szCs w:val="24"/>
              </w:rPr>
              <w:t>-1,3%)</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0,8</w:t>
            </w:r>
          </w:p>
        </w:tc>
      </w:tr>
      <w:tr w:rsidR="004848AA" w:rsidRPr="003111B4" w:rsidTr="00952927">
        <w:tc>
          <w:tcPr>
            <w:tcW w:w="567" w:type="dxa"/>
            <w:vMerge/>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Glukosa</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Intermediat dan produk-produk metabolime sel termasuk heksosa dan triosa fosfat, asam laktat, asam sitrat, asam fumarat, asam sukinat dan asam asetoasetat</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p>
        </w:tc>
      </w:tr>
      <w:tr w:rsidR="004848AA" w:rsidRPr="003111B4" w:rsidTr="00952927">
        <w:tc>
          <w:tcPr>
            <w:tcW w:w="567" w:type="dxa"/>
            <w:vAlign w:val="center"/>
          </w:tcPr>
          <w:p w:rsidR="004848AA" w:rsidRPr="003111B4" w:rsidRDefault="004848AA" w:rsidP="00952927">
            <w:pPr>
              <w:pStyle w:val="ListParagraph"/>
              <w:tabs>
                <w:tab w:val="left" w:pos="-250"/>
              </w:tabs>
              <w:spacing w:after="0" w:line="240" w:lineRule="auto"/>
              <w:ind w:left="-108" w:right="-108"/>
              <w:jc w:val="center"/>
              <w:rPr>
                <w:rFonts w:ascii="Arial" w:hAnsi="Arial" w:cs="Arial"/>
                <w:bCs/>
                <w:sz w:val="24"/>
                <w:szCs w:val="24"/>
              </w:rPr>
            </w:pPr>
            <w:r w:rsidRPr="003111B4">
              <w:rPr>
                <w:rFonts w:ascii="Arial" w:hAnsi="Arial" w:cs="Arial"/>
                <w:bCs/>
                <w:sz w:val="24"/>
                <w:szCs w:val="24"/>
              </w:rPr>
              <w:lastRenderedPageBreak/>
              <w:t>(1)</w:t>
            </w:r>
          </w:p>
        </w:tc>
        <w:tc>
          <w:tcPr>
            <w:tcW w:w="6379" w:type="dxa"/>
            <w:vAlign w:val="center"/>
          </w:tcPr>
          <w:p w:rsidR="004848AA" w:rsidRPr="003111B4" w:rsidRDefault="004848AA" w:rsidP="00952927">
            <w:pPr>
              <w:pStyle w:val="ListParagraph"/>
              <w:tabs>
                <w:tab w:val="left" w:pos="993"/>
              </w:tabs>
              <w:spacing w:after="0" w:line="240" w:lineRule="auto"/>
              <w:ind w:left="0"/>
              <w:jc w:val="center"/>
              <w:rPr>
                <w:rFonts w:ascii="Arial" w:hAnsi="Arial" w:cs="Arial"/>
                <w:bCs/>
                <w:sz w:val="24"/>
                <w:szCs w:val="24"/>
              </w:rPr>
            </w:pPr>
            <w:r w:rsidRPr="003111B4">
              <w:rPr>
                <w:rFonts w:ascii="Arial" w:hAnsi="Arial" w:cs="Arial"/>
                <w:bCs/>
                <w:sz w:val="24"/>
                <w:szCs w:val="24"/>
              </w:rPr>
              <w:t>(2)</w:t>
            </w:r>
          </w:p>
        </w:tc>
        <w:tc>
          <w:tcPr>
            <w:tcW w:w="1276" w:type="dxa"/>
            <w:vAlign w:val="center"/>
          </w:tcPr>
          <w:p w:rsidR="004848AA" w:rsidRPr="003111B4" w:rsidRDefault="004848AA" w:rsidP="00952927">
            <w:pPr>
              <w:pStyle w:val="ListParagraph"/>
              <w:tabs>
                <w:tab w:val="left" w:pos="-250"/>
                <w:tab w:val="left" w:pos="884"/>
              </w:tabs>
              <w:spacing w:after="0" w:line="240" w:lineRule="auto"/>
              <w:ind w:left="-108" w:right="-191"/>
              <w:jc w:val="center"/>
              <w:rPr>
                <w:rFonts w:ascii="Arial" w:hAnsi="Arial" w:cs="Arial"/>
                <w:bCs/>
                <w:sz w:val="24"/>
                <w:szCs w:val="24"/>
              </w:rPr>
            </w:pPr>
            <w:r w:rsidRPr="003111B4">
              <w:rPr>
                <w:rFonts w:ascii="Arial" w:hAnsi="Arial" w:cs="Arial"/>
                <w:bCs/>
                <w:sz w:val="24"/>
                <w:szCs w:val="24"/>
              </w:rPr>
              <w:t>(3)</w:t>
            </w:r>
          </w:p>
        </w:tc>
      </w:tr>
      <w:tr w:rsidR="004848AA" w:rsidRPr="003111B4" w:rsidTr="00952927">
        <w:tc>
          <w:tcPr>
            <w:tcW w:w="567" w:type="dxa"/>
            <w:vMerge w:val="restart"/>
          </w:tcPr>
          <w:p w:rsidR="004848AA" w:rsidRPr="003111B4" w:rsidRDefault="004848AA" w:rsidP="00952927">
            <w:pPr>
              <w:pStyle w:val="ListParagraph"/>
              <w:numPr>
                <w:ilvl w:val="0"/>
                <w:numId w:val="7"/>
              </w:numPr>
              <w:tabs>
                <w:tab w:val="left" w:pos="-250"/>
              </w:tabs>
              <w:spacing w:after="0" w:line="240" w:lineRule="auto"/>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Konstituen anorganik</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1,0</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Potasium</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0,3</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Total fosforus (fosforus forfat dan fosforus anorganik)</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0,2</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Sulfur (termasuk sulfat)</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0,2</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Klorin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Sodium</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Merge/>
            <w:vAlign w:val="center"/>
          </w:tcPr>
          <w:p w:rsidR="004848AA" w:rsidRPr="003111B4" w:rsidRDefault="004848AA" w:rsidP="00952927">
            <w:pPr>
              <w:tabs>
                <w:tab w:val="left" w:pos="-250"/>
              </w:tabs>
              <w:spacing w:after="0" w:line="240" w:lineRule="auto"/>
              <w:ind w:left="-108"/>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Lain-lain (termasuk Mg, Ca, Fe, Co, Cu, Zn, Ni, Mn)</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r w:rsidR="004848AA" w:rsidRPr="003111B4" w:rsidTr="00952927">
        <w:tc>
          <w:tcPr>
            <w:tcW w:w="567" w:type="dxa"/>
            <w:vAlign w:val="center"/>
          </w:tcPr>
          <w:p w:rsidR="004848AA" w:rsidRPr="003111B4" w:rsidRDefault="004848AA" w:rsidP="00952927">
            <w:pPr>
              <w:pStyle w:val="ListParagraph"/>
              <w:numPr>
                <w:ilvl w:val="0"/>
                <w:numId w:val="7"/>
              </w:numPr>
              <w:tabs>
                <w:tab w:val="left" w:pos="-250"/>
              </w:tabs>
              <w:spacing w:after="0" w:line="240" w:lineRule="auto"/>
              <w:jc w:val="center"/>
              <w:rPr>
                <w:rFonts w:ascii="Arial" w:hAnsi="Arial" w:cs="Arial"/>
                <w:sz w:val="24"/>
                <w:szCs w:val="24"/>
              </w:rPr>
            </w:pPr>
          </w:p>
        </w:tc>
        <w:tc>
          <w:tcPr>
            <w:tcW w:w="6379" w:type="dxa"/>
          </w:tcPr>
          <w:p w:rsidR="004848AA" w:rsidRPr="003111B4" w:rsidRDefault="004848AA" w:rsidP="00952927">
            <w:pPr>
              <w:spacing w:after="0" w:line="240" w:lineRule="auto"/>
              <w:ind w:left="34"/>
              <w:rPr>
                <w:rFonts w:ascii="Arial" w:hAnsi="Arial" w:cs="Arial"/>
                <w:sz w:val="24"/>
                <w:szCs w:val="24"/>
              </w:rPr>
            </w:pPr>
            <w:r w:rsidRPr="003111B4">
              <w:rPr>
                <w:rFonts w:ascii="Arial" w:hAnsi="Arial" w:cs="Arial"/>
                <w:sz w:val="24"/>
                <w:szCs w:val="24"/>
              </w:rPr>
              <w:t>Vitamin-vitamin yang larut dalam air dan lemak dalam jumlah sedikit</w:t>
            </w:r>
          </w:p>
        </w:tc>
        <w:tc>
          <w:tcPr>
            <w:tcW w:w="1276" w:type="dxa"/>
          </w:tcPr>
          <w:p w:rsidR="004848AA" w:rsidRPr="003111B4" w:rsidRDefault="004848AA" w:rsidP="00952927">
            <w:pPr>
              <w:tabs>
                <w:tab w:val="left" w:pos="-250"/>
                <w:tab w:val="left" w:pos="884"/>
              </w:tabs>
              <w:spacing w:after="0" w:line="240" w:lineRule="auto"/>
              <w:ind w:left="-108" w:right="-108"/>
              <w:jc w:val="center"/>
              <w:rPr>
                <w:rFonts w:ascii="Arial" w:hAnsi="Arial" w:cs="Arial"/>
                <w:sz w:val="24"/>
                <w:szCs w:val="24"/>
              </w:rPr>
            </w:pPr>
            <w:r w:rsidRPr="003111B4">
              <w:rPr>
                <w:rFonts w:ascii="Arial" w:hAnsi="Arial" w:cs="Arial"/>
                <w:sz w:val="24"/>
                <w:szCs w:val="24"/>
              </w:rPr>
              <w:t>0,1</w:t>
            </w:r>
          </w:p>
        </w:tc>
      </w:tr>
    </w:tbl>
    <w:p w:rsidR="004848AA" w:rsidRPr="003111B4" w:rsidRDefault="004848AA" w:rsidP="004848AA">
      <w:pPr>
        <w:spacing w:after="0" w:line="360" w:lineRule="auto"/>
        <w:rPr>
          <w:rFonts w:ascii="Arial" w:hAnsi="Arial" w:cs="Arial"/>
          <w:sz w:val="24"/>
          <w:szCs w:val="24"/>
        </w:rPr>
      </w:pPr>
      <w:proofErr w:type="gramStart"/>
      <w:r w:rsidRPr="003111B4">
        <w:rPr>
          <w:rFonts w:ascii="Arial" w:hAnsi="Arial" w:cs="Arial"/>
          <w:sz w:val="24"/>
          <w:szCs w:val="24"/>
        </w:rPr>
        <w:t>Sumber :</w:t>
      </w:r>
      <w:proofErr w:type="gramEnd"/>
      <w:r w:rsidRPr="003111B4">
        <w:rPr>
          <w:rFonts w:ascii="Arial" w:hAnsi="Arial" w:cs="Arial"/>
          <w:sz w:val="24"/>
          <w:szCs w:val="24"/>
        </w:rPr>
        <w:t xml:space="preserve"> Soeparno, 2009.</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Diantara berbagai jenis komoditas unggulan yang ada di Indonesia, ternak sapi potong merupakan salah satu komoditas yang memiliki prospek cerah mengingat pada pasar di dalam negeri pertumbuhan konsumsi lebih tinggi apabila dibandingkan dengan pertumbuhan populasi dan produksi daging.</w:t>
      </w:r>
      <w:proofErr w:type="gramEnd"/>
      <w:r w:rsidRPr="003111B4">
        <w:rPr>
          <w:rFonts w:ascii="Arial" w:hAnsi="Arial" w:cs="Arial"/>
          <w:sz w:val="24"/>
          <w:szCs w:val="24"/>
        </w:rPr>
        <w:t xml:space="preserve"> </w:t>
      </w:r>
      <w:proofErr w:type="gramStart"/>
      <w:r w:rsidRPr="003111B4">
        <w:rPr>
          <w:rFonts w:ascii="Arial" w:hAnsi="Arial" w:cs="Arial"/>
          <w:sz w:val="24"/>
          <w:szCs w:val="24"/>
        </w:rPr>
        <w:t>Selama ini produksi masih jauh lebih rendah dibandingkan dengan seluruh kebutuhan (Badan Agribisnis Departemen Pertanian, 2005).</w:t>
      </w:r>
      <w:proofErr w:type="gramEnd"/>
    </w:p>
    <w:p w:rsidR="004848AA"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Hewan ternak sapi mempunyai manfaat yang lebih luas dalam masyarakat.</w:t>
      </w:r>
      <w:proofErr w:type="gramEnd"/>
      <w:r w:rsidRPr="003111B4">
        <w:rPr>
          <w:rFonts w:ascii="Arial" w:hAnsi="Arial" w:cs="Arial"/>
          <w:sz w:val="24"/>
          <w:szCs w:val="24"/>
        </w:rPr>
        <w:t xml:space="preserve"> Sehingga keberadaan </w:t>
      </w:r>
      <w:r>
        <w:rPr>
          <w:rFonts w:ascii="Arial" w:hAnsi="Arial" w:cs="Arial"/>
          <w:sz w:val="24"/>
          <w:szCs w:val="24"/>
        </w:rPr>
        <w:t>serta</w:t>
      </w:r>
      <w:r w:rsidRPr="003111B4">
        <w:rPr>
          <w:rFonts w:ascii="Arial" w:hAnsi="Arial" w:cs="Arial"/>
          <w:sz w:val="24"/>
          <w:szCs w:val="24"/>
        </w:rPr>
        <w:t xml:space="preserve"> peningkatan perkembangan</w:t>
      </w:r>
      <w:r>
        <w:rPr>
          <w:rFonts w:ascii="Arial" w:hAnsi="Arial" w:cs="Arial"/>
          <w:sz w:val="24"/>
          <w:szCs w:val="24"/>
        </w:rPr>
        <w:t xml:space="preserve">nya </w:t>
      </w:r>
      <w:proofErr w:type="gramStart"/>
      <w:r w:rsidRPr="003111B4">
        <w:rPr>
          <w:rFonts w:ascii="Arial" w:hAnsi="Arial" w:cs="Arial"/>
          <w:sz w:val="24"/>
          <w:szCs w:val="24"/>
        </w:rPr>
        <w:t>akan</w:t>
      </w:r>
      <w:proofErr w:type="gramEnd"/>
      <w:r w:rsidRPr="003111B4">
        <w:rPr>
          <w:rFonts w:ascii="Arial" w:hAnsi="Arial" w:cs="Arial"/>
          <w:sz w:val="24"/>
          <w:szCs w:val="24"/>
        </w:rPr>
        <w:t xml:space="preserve"> </w:t>
      </w:r>
      <w:r>
        <w:rPr>
          <w:rFonts w:ascii="Arial" w:hAnsi="Arial" w:cs="Arial"/>
          <w:sz w:val="24"/>
          <w:szCs w:val="24"/>
        </w:rPr>
        <w:t xml:space="preserve">lebih mantap. </w:t>
      </w:r>
      <w:proofErr w:type="gramStart"/>
      <w:r>
        <w:rPr>
          <w:rFonts w:ascii="Arial" w:hAnsi="Arial" w:cs="Arial"/>
          <w:sz w:val="24"/>
          <w:szCs w:val="24"/>
        </w:rPr>
        <w:t xml:space="preserve">Sebaliknya, </w:t>
      </w:r>
      <w:r w:rsidRPr="003111B4">
        <w:rPr>
          <w:rFonts w:ascii="Arial" w:hAnsi="Arial" w:cs="Arial"/>
          <w:sz w:val="24"/>
          <w:szCs w:val="24"/>
        </w:rPr>
        <w:t xml:space="preserve">bila hewan </w:t>
      </w:r>
      <w:r>
        <w:rPr>
          <w:rFonts w:ascii="Arial" w:hAnsi="Arial" w:cs="Arial"/>
          <w:sz w:val="24"/>
          <w:szCs w:val="24"/>
        </w:rPr>
        <w:t xml:space="preserve">tersebut tidak memberi </w:t>
      </w:r>
      <w:r w:rsidRPr="003111B4">
        <w:rPr>
          <w:rFonts w:ascii="Arial" w:hAnsi="Arial" w:cs="Arial"/>
          <w:sz w:val="24"/>
          <w:szCs w:val="24"/>
        </w:rPr>
        <w:t xml:space="preserve">manfaat yang luas </w:t>
      </w:r>
      <w:r>
        <w:rPr>
          <w:rFonts w:ascii="Arial" w:hAnsi="Arial" w:cs="Arial"/>
          <w:sz w:val="24"/>
          <w:szCs w:val="24"/>
        </w:rPr>
        <w:t xml:space="preserve">dalam masyarakat </w:t>
      </w:r>
      <w:r w:rsidRPr="003111B4">
        <w:rPr>
          <w:rFonts w:ascii="Arial" w:hAnsi="Arial" w:cs="Arial"/>
          <w:sz w:val="24"/>
          <w:szCs w:val="24"/>
        </w:rPr>
        <w:t>perkembangannya</w:t>
      </w:r>
      <w:r>
        <w:rPr>
          <w:rFonts w:ascii="Arial" w:hAnsi="Arial" w:cs="Arial"/>
          <w:sz w:val="24"/>
          <w:szCs w:val="24"/>
        </w:rPr>
        <w:t xml:space="preserve"> kurang baik</w:t>
      </w:r>
      <w:r w:rsidRPr="003111B4">
        <w:rPr>
          <w:rFonts w:ascii="Arial" w:hAnsi="Arial" w:cs="Arial"/>
          <w:sz w:val="24"/>
          <w:szCs w:val="24"/>
        </w:rPr>
        <w:t>.</w:t>
      </w:r>
      <w:proofErr w:type="gramEnd"/>
      <w:r w:rsidRPr="003111B4">
        <w:rPr>
          <w:rFonts w:ascii="Arial" w:hAnsi="Arial" w:cs="Arial"/>
          <w:sz w:val="24"/>
          <w:szCs w:val="24"/>
        </w:rPr>
        <w:t xml:space="preserve"> </w:t>
      </w:r>
      <w:proofErr w:type="gramStart"/>
      <w:r>
        <w:rPr>
          <w:rFonts w:ascii="Arial" w:hAnsi="Arial" w:cs="Arial"/>
          <w:sz w:val="24"/>
          <w:szCs w:val="24"/>
        </w:rPr>
        <w:t xml:space="preserve">Di Indonesia hewan ternak sapi </w:t>
      </w:r>
      <w:r w:rsidRPr="003111B4">
        <w:rPr>
          <w:rFonts w:ascii="Arial" w:hAnsi="Arial" w:cs="Arial"/>
          <w:sz w:val="24"/>
          <w:szCs w:val="24"/>
        </w:rPr>
        <w:t>berkembang pesat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Guna memenuhi kebutuhan daging sapi nasional yang baru mencapai 60 % dalam bentuk 70.000 ton daging dan jeroan.</w:t>
      </w:r>
      <w:proofErr w:type="gramEnd"/>
      <w:r>
        <w:rPr>
          <w:rFonts w:ascii="Arial" w:hAnsi="Arial" w:cs="Arial"/>
          <w:sz w:val="24"/>
          <w:szCs w:val="24"/>
        </w:rPr>
        <w:t xml:space="preserve"> </w:t>
      </w:r>
      <w:proofErr w:type="gramStart"/>
      <w:r>
        <w:rPr>
          <w:rFonts w:ascii="Arial" w:hAnsi="Arial" w:cs="Arial"/>
          <w:sz w:val="24"/>
          <w:szCs w:val="24"/>
        </w:rPr>
        <w:t>Berupa sapi sebanyak 630.000 ekor tahun 2008.</w:t>
      </w:r>
      <w:proofErr w:type="gramEnd"/>
      <w:r>
        <w:rPr>
          <w:rFonts w:ascii="Arial" w:hAnsi="Arial" w:cs="Arial"/>
          <w:sz w:val="24"/>
          <w:szCs w:val="24"/>
        </w:rPr>
        <w:t xml:space="preserve"> Harapannya tahun 2014 kebutuhan daging sapi nasional </w:t>
      </w:r>
      <w:proofErr w:type="gramStart"/>
      <w:r>
        <w:rPr>
          <w:rFonts w:ascii="Arial" w:hAnsi="Arial" w:cs="Arial"/>
          <w:sz w:val="24"/>
          <w:szCs w:val="24"/>
        </w:rPr>
        <w:t>akan</w:t>
      </w:r>
      <w:proofErr w:type="gramEnd"/>
      <w:r>
        <w:rPr>
          <w:rFonts w:ascii="Arial" w:hAnsi="Arial" w:cs="Arial"/>
          <w:sz w:val="24"/>
          <w:szCs w:val="24"/>
        </w:rPr>
        <w:t xml:space="preserve"> mencapai 100% (Direktorat Jendral Peternakan, 2010).</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r w:rsidRPr="003111B4">
        <w:rPr>
          <w:rFonts w:ascii="Arial" w:hAnsi="Arial" w:cs="Arial"/>
          <w:sz w:val="24"/>
          <w:szCs w:val="24"/>
        </w:rPr>
        <w:lastRenderedPageBreak/>
        <w:t xml:space="preserve">Menurut Ahmad Saidi (2006), sapi-sapi lokal yang </w:t>
      </w:r>
      <w:r>
        <w:rPr>
          <w:rFonts w:ascii="Arial" w:hAnsi="Arial" w:cs="Arial"/>
          <w:sz w:val="24"/>
          <w:szCs w:val="24"/>
        </w:rPr>
        <w:t>ada</w:t>
      </w:r>
      <w:r w:rsidRPr="003111B4">
        <w:rPr>
          <w:rFonts w:ascii="Arial" w:hAnsi="Arial" w:cs="Arial"/>
          <w:sz w:val="24"/>
          <w:szCs w:val="24"/>
        </w:rPr>
        <w:t xml:space="preserve"> di wilayah Indonesia termasuk ke dalam golongan hewan sapi dari spesies </w:t>
      </w:r>
      <w:r w:rsidRPr="003111B4">
        <w:rPr>
          <w:rFonts w:ascii="Arial" w:hAnsi="Arial" w:cs="Arial"/>
          <w:i/>
          <w:sz w:val="24"/>
          <w:szCs w:val="24"/>
        </w:rPr>
        <w:t>Bos sondaicus</w:t>
      </w:r>
      <w:r w:rsidRPr="003111B4">
        <w:rPr>
          <w:rFonts w:ascii="Arial" w:hAnsi="Arial" w:cs="Arial"/>
          <w:sz w:val="24"/>
          <w:szCs w:val="24"/>
        </w:rPr>
        <w:t xml:space="preserve">. </w:t>
      </w:r>
      <w:proofErr w:type="gramStart"/>
      <w:r w:rsidRPr="003111B4">
        <w:rPr>
          <w:rFonts w:ascii="Arial" w:hAnsi="Arial" w:cs="Arial"/>
          <w:sz w:val="24"/>
          <w:szCs w:val="24"/>
        </w:rPr>
        <w:t xml:space="preserve">Sedangkan menurut Kartadisastra (2004), sapi merupakan hewan ruminansia yang mempunyai tulang belakang, rahang, </w:t>
      </w:r>
      <w:r>
        <w:rPr>
          <w:rFonts w:ascii="Arial" w:hAnsi="Arial" w:cs="Arial"/>
          <w:sz w:val="24"/>
          <w:szCs w:val="24"/>
        </w:rPr>
        <w:t>dan</w:t>
      </w:r>
      <w:r w:rsidRPr="003111B4">
        <w:rPr>
          <w:rFonts w:ascii="Arial" w:hAnsi="Arial" w:cs="Arial"/>
          <w:sz w:val="24"/>
          <w:szCs w:val="24"/>
        </w:rPr>
        <w:t xml:space="preserve"> plasenta, kakinya berkuku genap, struktur tanduknya berlubang.</w:t>
      </w:r>
      <w:proofErr w:type="gramEnd"/>
      <w:r w:rsidRPr="003111B4">
        <w:rPr>
          <w:rFonts w:ascii="Arial" w:hAnsi="Arial" w:cs="Arial"/>
          <w:sz w:val="24"/>
          <w:szCs w:val="24"/>
        </w:rPr>
        <w:t xml:space="preserve"> </w:t>
      </w:r>
      <w:r>
        <w:rPr>
          <w:rFonts w:ascii="Arial" w:hAnsi="Arial" w:cs="Arial"/>
          <w:sz w:val="24"/>
          <w:szCs w:val="24"/>
        </w:rPr>
        <w:t xml:space="preserve">Mereka </w:t>
      </w:r>
      <w:r w:rsidRPr="003111B4">
        <w:rPr>
          <w:rFonts w:ascii="Arial" w:hAnsi="Arial" w:cs="Arial"/>
          <w:sz w:val="24"/>
          <w:szCs w:val="24"/>
        </w:rPr>
        <w:t>menyusui anaknya</w:t>
      </w:r>
      <w:r>
        <w:rPr>
          <w:rFonts w:ascii="Arial" w:hAnsi="Arial" w:cs="Arial"/>
          <w:sz w:val="24"/>
          <w:szCs w:val="24"/>
        </w:rPr>
        <w:t xml:space="preserve"> dan s</w:t>
      </w:r>
      <w:r w:rsidRPr="003111B4">
        <w:rPr>
          <w:rFonts w:ascii="Arial" w:hAnsi="Arial" w:cs="Arial"/>
          <w:sz w:val="24"/>
          <w:szCs w:val="24"/>
        </w:rPr>
        <w:t>istem pencernaan</w:t>
      </w:r>
      <w:r>
        <w:rPr>
          <w:rFonts w:ascii="Arial" w:hAnsi="Arial" w:cs="Arial"/>
          <w:sz w:val="24"/>
          <w:szCs w:val="24"/>
        </w:rPr>
        <w:t>nya</w:t>
      </w:r>
      <w:r w:rsidRPr="003111B4">
        <w:rPr>
          <w:rFonts w:ascii="Arial" w:hAnsi="Arial" w:cs="Arial"/>
          <w:sz w:val="24"/>
          <w:szCs w:val="24"/>
        </w:rPr>
        <w:t xml:space="preserve"> memamah </w:t>
      </w:r>
      <w:proofErr w:type="gramStart"/>
      <w:r w:rsidRPr="003111B4">
        <w:rPr>
          <w:rFonts w:ascii="Arial" w:hAnsi="Arial" w:cs="Arial"/>
          <w:sz w:val="24"/>
          <w:szCs w:val="24"/>
        </w:rPr>
        <w:t>bia</w:t>
      </w:r>
      <w:r>
        <w:rPr>
          <w:rFonts w:ascii="Arial" w:hAnsi="Arial" w:cs="Arial"/>
          <w:sz w:val="24"/>
          <w:szCs w:val="24"/>
        </w:rPr>
        <w:t>k</w:t>
      </w:r>
      <w:proofErr w:type="gramEnd"/>
      <w:r>
        <w:rPr>
          <w:rFonts w:ascii="Arial" w:hAnsi="Arial" w:cs="Arial"/>
          <w:sz w:val="24"/>
          <w:szCs w:val="24"/>
        </w:rPr>
        <w:t>. K</w:t>
      </w:r>
      <w:r w:rsidRPr="003111B4">
        <w:rPr>
          <w:rFonts w:ascii="Arial" w:hAnsi="Arial" w:cs="Arial"/>
          <w:sz w:val="24"/>
          <w:szCs w:val="24"/>
        </w:rPr>
        <w:t xml:space="preserve">lasifikasi </w:t>
      </w:r>
      <w:r>
        <w:rPr>
          <w:rFonts w:ascii="Arial" w:hAnsi="Arial" w:cs="Arial"/>
          <w:sz w:val="24"/>
          <w:szCs w:val="24"/>
        </w:rPr>
        <w:t xml:space="preserve">sapi </w:t>
      </w:r>
      <w:proofErr w:type="gramStart"/>
      <w:r>
        <w:rPr>
          <w:rFonts w:ascii="Arial" w:hAnsi="Arial" w:cs="Arial"/>
          <w:sz w:val="24"/>
          <w:szCs w:val="24"/>
        </w:rPr>
        <w:t>yaitu</w:t>
      </w:r>
      <w:r w:rsidRPr="003111B4">
        <w:rPr>
          <w:rFonts w:ascii="Arial" w:hAnsi="Arial" w:cs="Arial"/>
          <w:sz w:val="24"/>
          <w:szCs w:val="24"/>
        </w:rPr>
        <w:t xml:space="preserve"> :</w:t>
      </w:r>
      <w:proofErr w:type="gramEnd"/>
    </w:p>
    <w:p w:rsidR="004848AA" w:rsidRPr="003111B4" w:rsidRDefault="004848AA" w:rsidP="004848AA">
      <w:pPr>
        <w:pStyle w:val="ListParagraph"/>
        <w:tabs>
          <w:tab w:val="left" w:pos="993"/>
        </w:tabs>
        <w:spacing w:after="0" w:line="480" w:lineRule="auto"/>
        <w:ind w:left="1134"/>
        <w:jc w:val="both"/>
        <w:rPr>
          <w:rFonts w:ascii="Arial" w:hAnsi="Arial" w:cs="Arial"/>
          <w:sz w:val="24"/>
          <w:szCs w:val="24"/>
        </w:rPr>
      </w:pPr>
      <w:r w:rsidRPr="003111B4">
        <w:rPr>
          <w:rFonts w:ascii="Arial" w:hAnsi="Arial" w:cs="Arial"/>
          <w:i/>
          <w:sz w:val="24"/>
          <w:szCs w:val="24"/>
        </w:rPr>
        <w:t>Kingdom</w:t>
      </w:r>
      <w:r w:rsidRPr="003111B4">
        <w:rPr>
          <w:rFonts w:ascii="Arial" w:hAnsi="Arial" w:cs="Arial"/>
          <w:i/>
          <w:sz w:val="24"/>
          <w:szCs w:val="24"/>
        </w:rPr>
        <w:tab/>
      </w:r>
      <w:r w:rsidRPr="003111B4">
        <w:rPr>
          <w:rFonts w:ascii="Arial" w:hAnsi="Arial" w:cs="Arial"/>
          <w:i/>
          <w:sz w:val="24"/>
          <w:szCs w:val="24"/>
        </w:rPr>
        <w:tab/>
        <w:t xml:space="preserve">: Animalia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Filum       </w:t>
      </w:r>
      <w:r w:rsidRPr="003111B4">
        <w:rPr>
          <w:rFonts w:ascii="Arial" w:hAnsi="Arial" w:cs="Arial"/>
          <w:i/>
          <w:sz w:val="24"/>
          <w:szCs w:val="24"/>
        </w:rPr>
        <w:tab/>
        <w:t xml:space="preserve">: Chordata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Subfilum     </w:t>
      </w:r>
      <w:r w:rsidRPr="003111B4">
        <w:rPr>
          <w:rFonts w:ascii="Arial" w:hAnsi="Arial" w:cs="Arial"/>
          <w:i/>
          <w:sz w:val="24"/>
          <w:szCs w:val="24"/>
        </w:rPr>
        <w:tab/>
        <w:t xml:space="preserve">: Vertebrate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Marga        </w:t>
      </w:r>
      <w:r w:rsidRPr="003111B4">
        <w:rPr>
          <w:rFonts w:ascii="Arial" w:hAnsi="Arial" w:cs="Arial"/>
          <w:i/>
          <w:sz w:val="24"/>
          <w:szCs w:val="24"/>
        </w:rPr>
        <w:tab/>
        <w:t xml:space="preserve">: Gnatostomata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Kelas </w:t>
      </w:r>
      <w:r w:rsidRPr="003111B4">
        <w:rPr>
          <w:rFonts w:ascii="Arial" w:hAnsi="Arial" w:cs="Arial"/>
          <w:i/>
          <w:sz w:val="24"/>
          <w:szCs w:val="24"/>
        </w:rPr>
        <w:tab/>
      </w:r>
      <w:r w:rsidRPr="003111B4">
        <w:rPr>
          <w:rFonts w:ascii="Arial" w:hAnsi="Arial" w:cs="Arial"/>
          <w:i/>
          <w:sz w:val="24"/>
          <w:szCs w:val="24"/>
        </w:rPr>
        <w:tab/>
        <w:t xml:space="preserve">: Mammalia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Bangsa       </w:t>
      </w:r>
      <w:r w:rsidRPr="003111B4">
        <w:rPr>
          <w:rFonts w:ascii="Arial" w:hAnsi="Arial" w:cs="Arial"/>
          <w:i/>
          <w:sz w:val="24"/>
          <w:szCs w:val="24"/>
        </w:rPr>
        <w:tab/>
        <w:t xml:space="preserve">: Placentalia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Suku          </w:t>
      </w:r>
      <w:r w:rsidRPr="003111B4">
        <w:rPr>
          <w:rFonts w:ascii="Arial" w:hAnsi="Arial" w:cs="Arial"/>
          <w:i/>
          <w:sz w:val="24"/>
          <w:szCs w:val="24"/>
        </w:rPr>
        <w:tab/>
        <w:t xml:space="preserve">: Ungulata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Ordo          </w:t>
      </w:r>
      <w:r w:rsidRPr="003111B4">
        <w:rPr>
          <w:rFonts w:ascii="Arial" w:hAnsi="Arial" w:cs="Arial"/>
          <w:i/>
          <w:sz w:val="24"/>
          <w:szCs w:val="24"/>
        </w:rPr>
        <w:tab/>
        <w:t xml:space="preserve">: Artiodcctyla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Subordo     </w:t>
      </w:r>
      <w:r w:rsidRPr="003111B4">
        <w:rPr>
          <w:rFonts w:ascii="Arial" w:hAnsi="Arial" w:cs="Arial"/>
          <w:i/>
          <w:sz w:val="24"/>
          <w:szCs w:val="24"/>
        </w:rPr>
        <w:tab/>
        <w:t xml:space="preserve">: Selenodontia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Seksi        </w:t>
      </w:r>
      <w:r w:rsidRPr="003111B4">
        <w:rPr>
          <w:rFonts w:ascii="Arial" w:hAnsi="Arial" w:cs="Arial"/>
          <w:i/>
          <w:sz w:val="24"/>
          <w:szCs w:val="24"/>
        </w:rPr>
        <w:tab/>
        <w:t xml:space="preserve">: Pecora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Famili         </w:t>
      </w:r>
      <w:r w:rsidRPr="003111B4">
        <w:rPr>
          <w:rFonts w:ascii="Arial" w:hAnsi="Arial" w:cs="Arial"/>
          <w:i/>
          <w:sz w:val="24"/>
          <w:szCs w:val="24"/>
        </w:rPr>
        <w:tab/>
        <w:t xml:space="preserve">: Bovidae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Subfamili    </w:t>
      </w:r>
      <w:r w:rsidRPr="003111B4">
        <w:rPr>
          <w:rFonts w:ascii="Arial" w:hAnsi="Arial" w:cs="Arial"/>
          <w:i/>
          <w:sz w:val="24"/>
          <w:szCs w:val="24"/>
        </w:rPr>
        <w:tab/>
        <w:t xml:space="preserve">: Bovinae </w:t>
      </w:r>
    </w:p>
    <w:p w:rsidR="004848AA" w:rsidRPr="003111B4" w:rsidRDefault="004848AA" w:rsidP="004848AA">
      <w:pPr>
        <w:pStyle w:val="ListParagraph"/>
        <w:tabs>
          <w:tab w:val="left" w:pos="993"/>
        </w:tabs>
        <w:spacing w:after="0" w:line="480" w:lineRule="auto"/>
        <w:ind w:left="1134"/>
        <w:jc w:val="both"/>
        <w:rPr>
          <w:rFonts w:ascii="Arial" w:hAnsi="Arial" w:cs="Arial"/>
          <w:i/>
          <w:sz w:val="24"/>
          <w:szCs w:val="24"/>
        </w:rPr>
      </w:pPr>
      <w:r w:rsidRPr="003111B4">
        <w:rPr>
          <w:rFonts w:ascii="Arial" w:hAnsi="Arial" w:cs="Arial"/>
          <w:i/>
          <w:sz w:val="24"/>
          <w:szCs w:val="24"/>
        </w:rPr>
        <w:t xml:space="preserve">Genus        </w:t>
      </w:r>
      <w:r w:rsidRPr="003111B4">
        <w:rPr>
          <w:rFonts w:ascii="Arial" w:hAnsi="Arial" w:cs="Arial"/>
          <w:i/>
          <w:sz w:val="24"/>
          <w:szCs w:val="24"/>
        </w:rPr>
        <w:tab/>
        <w:t>: Bos</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 xml:space="preserve">Nilai kalori daging banyak ditentukan oleh terdapatnya kandnngan lemak intraseluler di dalam serabut-serabut otot yang biasanya dapat disebut dengan lemak marbling ataupun </w:t>
      </w:r>
      <w:r w:rsidRPr="003111B4">
        <w:rPr>
          <w:rFonts w:ascii="Arial" w:hAnsi="Arial" w:cs="Arial"/>
          <w:sz w:val="24"/>
          <w:szCs w:val="24"/>
        </w:rPr>
        <w:lastRenderedPageBreak/>
        <w:t>intramuscular.</w:t>
      </w:r>
      <w:proofErr w:type="gramEnd"/>
      <w:r w:rsidRPr="003111B4">
        <w:rPr>
          <w:rFonts w:ascii="Arial" w:hAnsi="Arial" w:cs="Arial"/>
          <w:sz w:val="24"/>
          <w:szCs w:val="24"/>
        </w:rPr>
        <w:t xml:space="preserve"> </w:t>
      </w:r>
      <w:proofErr w:type="gramStart"/>
      <w:r w:rsidRPr="003111B4">
        <w:rPr>
          <w:rFonts w:ascii="Arial" w:hAnsi="Arial" w:cs="Arial"/>
          <w:sz w:val="24"/>
          <w:szCs w:val="24"/>
        </w:rPr>
        <w:t>Nilai kalori daging juga dapat tergantung pada jumlah daging yang telah dikonsumsi.</w:t>
      </w:r>
      <w:proofErr w:type="gramEnd"/>
      <w:r w:rsidRPr="003111B4">
        <w:rPr>
          <w:rFonts w:ascii="Arial" w:hAnsi="Arial" w:cs="Arial"/>
          <w:sz w:val="24"/>
          <w:szCs w:val="24"/>
        </w:rPr>
        <w:t xml:space="preserve"> Bila dilihat secara relatif, kandungan zat gizi daripada daging di berbagai jenis bangsa hewan ternak maupun ikan itu berbeda, akan tetapi setiap 100 gr daging dapat mencukupi kebutuhan zat gizi seorang dewasa pada setiap hari rata-rata sekitar antara 10 persen kalori dan 50 person protein, serta 35 persen zat besi (Fe) (Soeparno, 2009).</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Karkas adalah daging yang bertulang, pelepasan bagian daging dari tulangnya, bagian tubuh binatang ternak yang sudah dilakukan penyembelihan selain dari bagian kepala, kulit, jeroan, kaki bawah, dan juga ekor serta bulu binatang ternak tersebut (Kamus Besar Bahasa Indonesia Edisi Kedua, 1995).</w:t>
      </w:r>
      <w:proofErr w:type="gramEnd"/>
      <w:r w:rsidRPr="003111B4">
        <w:rPr>
          <w:rFonts w:ascii="Arial" w:hAnsi="Arial" w:cs="Arial"/>
          <w:sz w:val="24"/>
          <w:szCs w:val="24"/>
        </w:rPr>
        <w:t xml:space="preserve"> </w:t>
      </w:r>
      <w:proofErr w:type="gramStart"/>
      <w:r w:rsidRPr="003111B4">
        <w:rPr>
          <w:rFonts w:ascii="Arial" w:hAnsi="Arial" w:cs="Arial"/>
          <w:sz w:val="24"/>
          <w:szCs w:val="24"/>
        </w:rPr>
        <w:t>Sedangkan daging merupakan komponen utama dari karkas (Soeparno, 2009).</w:t>
      </w:r>
      <w:proofErr w:type="gramEnd"/>
      <w:r w:rsidRPr="003111B4">
        <w:rPr>
          <w:rFonts w:ascii="Arial" w:hAnsi="Arial" w:cs="Arial"/>
          <w:sz w:val="24"/>
          <w:szCs w:val="24"/>
        </w:rPr>
        <w:t xml:space="preserve"> Pada umumnya daging hewan sapi </w:t>
      </w:r>
      <w:proofErr w:type="gramStart"/>
      <w:r w:rsidRPr="003111B4">
        <w:rPr>
          <w:rFonts w:ascii="Arial" w:hAnsi="Arial" w:cs="Arial"/>
          <w:sz w:val="24"/>
          <w:szCs w:val="24"/>
        </w:rPr>
        <w:t>segar</w:t>
      </w:r>
      <w:proofErr w:type="gramEnd"/>
      <w:r w:rsidRPr="003111B4">
        <w:rPr>
          <w:rFonts w:ascii="Arial" w:hAnsi="Arial" w:cs="Arial"/>
          <w:sz w:val="24"/>
          <w:szCs w:val="24"/>
        </w:rPr>
        <w:t xml:space="preserve"> karkas dilayukan dalam waktu selama 12 jam. Proses ini dapat bertujuan sebagai peningkatan kelunakan daging sapi </w:t>
      </w:r>
      <w:proofErr w:type="gramStart"/>
      <w:r w:rsidRPr="003111B4">
        <w:rPr>
          <w:rFonts w:ascii="Arial" w:hAnsi="Arial" w:cs="Arial"/>
          <w:sz w:val="24"/>
          <w:szCs w:val="24"/>
        </w:rPr>
        <w:t>segar</w:t>
      </w:r>
      <w:proofErr w:type="gramEnd"/>
      <w:r w:rsidRPr="003111B4">
        <w:rPr>
          <w:rFonts w:ascii="Arial" w:hAnsi="Arial" w:cs="Arial"/>
          <w:sz w:val="24"/>
          <w:szCs w:val="24"/>
        </w:rPr>
        <w:t>.</w:t>
      </w:r>
    </w:p>
    <w:p w:rsidR="004848AA" w:rsidRPr="003111B4" w:rsidRDefault="004848AA" w:rsidP="004848AA">
      <w:pPr>
        <w:pStyle w:val="ListParagraph"/>
        <w:tabs>
          <w:tab w:val="left" w:pos="993"/>
        </w:tabs>
        <w:spacing w:after="0" w:line="480" w:lineRule="auto"/>
        <w:ind w:left="1134" w:firstLine="774"/>
        <w:jc w:val="both"/>
        <w:rPr>
          <w:rFonts w:ascii="Arial" w:hAnsi="Arial" w:cs="Arial"/>
          <w:sz w:val="24"/>
          <w:szCs w:val="24"/>
        </w:rPr>
      </w:pPr>
      <w:proofErr w:type="gramStart"/>
      <w:r w:rsidRPr="003111B4">
        <w:rPr>
          <w:rFonts w:ascii="Arial" w:hAnsi="Arial" w:cs="Arial"/>
          <w:color w:val="000000"/>
          <w:sz w:val="24"/>
          <w:szCs w:val="24"/>
        </w:rPr>
        <w:t>Kita dapat mengenali berbagai macam daging binatang ternak dengan memperhatikan dari ciri-ciri fisiknya.</w:t>
      </w:r>
      <w:proofErr w:type="gramEnd"/>
      <w:r w:rsidRPr="003111B4">
        <w:rPr>
          <w:rFonts w:ascii="Arial" w:hAnsi="Arial" w:cs="Arial"/>
          <w:color w:val="000000"/>
          <w:sz w:val="24"/>
          <w:szCs w:val="24"/>
        </w:rPr>
        <w:t xml:space="preserve"> Daging sapi </w:t>
      </w:r>
      <w:proofErr w:type="gramStart"/>
      <w:r w:rsidRPr="003111B4">
        <w:rPr>
          <w:rFonts w:ascii="Arial" w:hAnsi="Arial" w:cs="Arial"/>
          <w:color w:val="000000"/>
          <w:sz w:val="24"/>
          <w:szCs w:val="24"/>
        </w:rPr>
        <w:t>segar</w:t>
      </w:r>
      <w:proofErr w:type="gramEnd"/>
      <w:r w:rsidRPr="003111B4">
        <w:rPr>
          <w:rFonts w:ascii="Arial" w:hAnsi="Arial" w:cs="Arial"/>
          <w:color w:val="000000"/>
          <w:sz w:val="24"/>
          <w:szCs w:val="24"/>
        </w:rPr>
        <w:t xml:space="preserve"> mempunyai ciri-ciri dengan warnanya yang merah terang, lemaknya berwarna kuning, dan juga keras serta mempunyai serat-serat yang halus (Hanifa, 1995). Sedangkan ciri-ciri fisik dari daging sapi senar menurut Soeparno, 2009 apabila Hta memperhatikan warna dari daging sapi </w:t>
      </w:r>
      <w:proofErr w:type="gramStart"/>
      <w:r w:rsidRPr="003111B4">
        <w:rPr>
          <w:rFonts w:ascii="Arial" w:hAnsi="Arial" w:cs="Arial"/>
          <w:color w:val="000000"/>
          <w:sz w:val="24"/>
          <w:szCs w:val="24"/>
        </w:rPr>
        <w:t>segar</w:t>
      </w:r>
      <w:proofErr w:type="gramEnd"/>
      <w:r w:rsidRPr="003111B4">
        <w:rPr>
          <w:rFonts w:ascii="Arial" w:hAnsi="Arial" w:cs="Arial"/>
          <w:color w:val="000000"/>
          <w:sz w:val="24"/>
          <w:szCs w:val="24"/>
        </w:rPr>
        <w:t xml:space="preserve"> yang normal yaitu</w:t>
      </w:r>
      <w:r>
        <w:rPr>
          <w:rFonts w:ascii="Arial" w:hAnsi="Arial" w:cs="Arial"/>
          <w:color w:val="000000"/>
          <w:sz w:val="24"/>
          <w:szCs w:val="24"/>
        </w:rPr>
        <w:t xml:space="preserve"> </w:t>
      </w:r>
      <w:r w:rsidRPr="003111B4">
        <w:rPr>
          <w:rFonts w:ascii="Arial" w:hAnsi="Arial" w:cs="Arial"/>
          <w:color w:val="000000"/>
          <w:sz w:val="24"/>
          <w:szCs w:val="24"/>
        </w:rPr>
        <w:lastRenderedPageBreak/>
        <w:t>mempunyai warria merah terang, dengan terdapatnya oksigen pada daging sapi dikarenakan ikatan-ikatan oksimioglobin yang ada mendominasi permukaan daging sapi segar tersebut.</w:t>
      </w:r>
    </w:p>
    <w:p w:rsidR="004848AA" w:rsidRPr="003111B4" w:rsidRDefault="004848AA" w:rsidP="004848AA">
      <w:pPr>
        <w:pStyle w:val="ListParagraph"/>
        <w:tabs>
          <w:tab w:val="left" w:pos="851"/>
          <w:tab w:val="left" w:pos="1560"/>
        </w:tabs>
        <w:spacing w:after="0" w:line="240" w:lineRule="auto"/>
        <w:ind w:left="1134" w:firstLine="774"/>
        <w:jc w:val="both"/>
        <w:rPr>
          <w:rFonts w:ascii="Arial" w:hAnsi="Arial" w:cs="Arial"/>
          <w:sz w:val="24"/>
          <w:szCs w:val="24"/>
        </w:rPr>
      </w:pPr>
    </w:p>
    <w:p w:rsidR="004848AA" w:rsidRPr="003111B4" w:rsidRDefault="004848AA" w:rsidP="004848AA">
      <w:pPr>
        <w:pStyle w:val="ListParagraph"/>
        <w:numPr>
          <w:ilvl w:val="0"/>
          <w:numId w:val="2"/>
        </w:numPr>
        <w:spacing w:after="0" w:line="480" w:lineRule="auto"/>
        <w:ind w:left="1134" w:firstLine="0"/>
        <w:rPr>
          <w:rFonts w:ascii="Arial" w:hAnsi="Arial" w:cs="Arial"/>
          <w:b/>
          <w:bCs/>
          <w:sz w:val="24"/>
          <w:szCs w:val="24"/>
        </w:rPr>
      </w:pPr>
      <w:r w:rsidRPr="003111B4">
        <w:rPr>
          <w:rFonts w:ascii="Arial" w:hAnsi="Arial" w:cs="Arial"/>
          <w:b/>
          <w:bCs/>
          <w:sz w:val="24"/>
          <w:szCs w:val="24"/>
        </w:rPr>
        <w:t>Kelunakan Daging dan Penyebabnya</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 xml:space="preserve">Salah satu penilaian mutu </w:t>
      </w:r>
      <w:r>
        <w:rPr>
          <w:rFonts w:ascii="Arial" w:hAnsi="Arial" w:cs="Arial"/>
          <w:sz w:val="24"/>
          <w:szCs w:val="24"/>
        </w:rPr>
        <w:t>atau kualitas dari daging dankarkas</w:t>
      </w:r>
      <w:r w:rsidRPr="003111B4">
        <w:rPr>
          <w:rFonts w:ascii="Arial" w:hAnsi="Arial" w:cs="Arial"/>
          <w:sz w:val="24"/>
          <w:szCs w:val="24"/>
        </w:rPr>
        <w:t xml:space="preserve"> adalah sifat keempukan</w:t>
      </w:r>
      <w:r>
        <w:rPr>
          <w:rFonts w:ascii="Arial" w:hAnsi="Arial" w:cs="Arial"/>
          <w:sz w:val="24"/>
          <w:szCs w:val="24"/>
        </w:rPr>
        <w:t xml:space="preserve"> atau kelunakannya</w:t>
      </w:r>
      <w:r w:rsidRPr="003111B4">
        <w:rPr>
          <w:rFonts w:ascii="Arial" w:hAnsi="Arial" w:cs="Arial"/>
          <w:sz w:val="24"/>
          <w:szCs w:val="24"/>
        </w:rPr>
        <w:t xml:space="preserve"> yang dapat dinyatakan dengan sifat mudahnya </w:t>
      </w:r>
      <w:r>
        <w:rPr>
          <w:rFonts w:ascii="Arial" w:hAnsi="Arial" w:cs="Arial"/>
          <w:sz w:val="24"/>
          <w:szCs w:val="24"/>
        </w:rPr>
        <w:t>daging untuk dilakukan peng</w:t>
      </w:r>
      <w:r w:rsidRPr="003111B4">
        <w:rPr>
          <w:rFonts w:ascii="Arial" w:hAnsi="Arial" w:cs="Arial"/>
          <w:sz w:val="24"/>
          <w:szCs w:val="24"/>
        </w:rPr>
        <w:t>unyah</w:t>
      </w:r>
      <w:r>
        <w:rPr>
          <w:rFonts w:ascii="Arial" w:hAnsi="Arial" w:cs="Arial"/>
          <w:sz w:val="24"/>
          <w:szCs w:val="24"/>
        </w:rPr>
        <w:t>an</w:t>
      </w:r>
      <w:r w:rsidRPr="003111B4">
        <w:rPr>
          <w:rFonts w:ascii="Arial" w:hAnsi="Arial" w:cs="Arial"/>
          <w:sz w:val="24"/>
          <w:szCs w:val="24"/>
        </w:rPr>
        <w:t xml:space="preserve"> (Winarno, 1995).</w:t>
      </w:r>
      <w:proofErr w:type="gramEnd"/>
      <w:r w:rsidRPr="003111B4">
        <w:rPr>
          <w:rFonts w:ascii="Arial" w:hAnsi="Arial" w:cs="Arial"/>
          <w:sz w:val="24"/>
          <w:szCs w:val="24"/>
        </w:rPr>
        <w:t xml:space="preserve"> Faktor-faktor yang</w:t>
      </w:r>
      <w:r>
        <w:rPr>
          <w:rFonts w:ascii="Arial" w:hAnsi="Arial" w:cs="Arial"/>
          <w:sz w:val="24"/>
          <w:szCs w:val="24"/>
        </w:rPr>
        <w:t xml:space="preserve"> dapat</w:t>
      </w:r>
      <w:r w:rsidRPr="003111B4">
        <w:rPr>
          <w:rFonts w:ascii="Arial" w:hAnsi="Arial" w:cs="Arial"/>
          <w:sz w:val="24"/>
          <w:szCs w:val="24"/>
        </w:rPr>
        <w:t xml:space="preserve"> mempengaru</w:t>
      </w:r>
      <w:r>
        <w:rPr>
          <w:rFonts w:ascii="Arial" w:hAnsi="Arial" w:cs="Arial"/>
          <w:sz w:val="24"/>
          <w:szCs w:val="24"/>
        </w:rPr>
        <w:t>hi kelunakan daging antara lain adalah;</w:t>
      </w:r>
      <w:r w:rsidRPr="003111B4">
        <w:rPr>
          <w:rFonts w:ascii="Arial" w:hAnsi="Arial" w:cs="Arial"/>
          <w:sz w:val="24"/>
          <w:szCs w:val="24"/>
        </w:rPr>
        <w:t xml:space="preserve"> jenis dan </w:t>
      </w:r>
      <w:r>
        <w:rPr>
          <w:rFonts w:ascii="Arial" w:hAnsi="Arial" w:cs="Arial"/>
          <w:sz w:val="24"/>
          <w:szCs w:val="24"/>
        </w:rPr>
        <w:t xml:space="preserve">juga </w:t>
      </w:r>
      <w:r w:rsidRPr="003111B4">
        <w:rPr>
          <w:rFonts w:ascii="Arial" w:hAnsi="Arial" w:cs="Arial"/>
          <w:sz w:val="24"/>
          <w:szCs w:val="24"/>
        </w:rPr>
        <w:t xml:space="preserve">umur </w:t>
      </w:r>
      <w:r>
        <w:rPr>
          <w:rFonts w:ascii="Arial" w:hAnsi="Arial" w:cs="Arial"/>
          <w:sz w:val="24"/>
          <w:szCs w:val="24"/>
        </w:rPr>
        <w:t xml:space="preserve">hewan </w:t>
      </w:r>
      <w:r w:rsidRPr="003111B4">
        <w:rPr>
          <w:rFonts w:ascii="Arial" w:hAnsi="Arial" w:cs="Arial"/>
          <w:sz w:val="24"/>
          <w:szCs w:val="24"/>
        </w:rPr>
        <w:t xml:space="preserve">ternak, jenis daging, kondisi daging, </w:t>
      </w:r>
      <w:r>
        <w:rPr>
          <w:rFonts w:ascii="Arial" w:hAnsi="Arial" w:cs="Arial"/>
          <w:sz w:val="24"/>
          <w:szCs w:val="24"/>
        </w:rPr>
        <w:t>serta</w:t>
      </w:r>
      <w:r w:rsidRPr="003111B4">
        <w:rPr>
          <w:rFonts w:ascii="Arial" w:hAnsi="Arial" w:cs="Arial"/>
          <w:sz w:val="24"/>
          <w:szCs w:val="24"/>
        </w:rPr>
        <w:t xml:space="preserve"> perlakuan yang diberikan </w:t>
      </w:r>
      <w:r>
        <w:rPr>
          <w:rFonts w:ascii="Arial" w:hAnsi="Arial" w:cs="Arial"/>
          <w:sz w:val="24"/>
          <w:szCs w:val="24"/>
        </w:rPr>
        <w:t xml:space="preserve">pada daging misalnya </w:t>
      </w:r>
      <w:proofErr w:type="gramStart"/>
      <w:r w:rsidRPr="003111B4">
        <w:rPr>
          <w:rFonts w:ascii="Arial" w:hAnsi="Arial" w:cs="Arial"/>
          <w:sz w:val="24"/>
          <w:szCs w:val="24"/>
        </w:rPr>
        <w:t>seperti :</w:t>
      </w:r>
      <w:proofErr w:type="gramEnd"/>
    </w:p>
    <w:p w:rsidR="004848AA" w:rsidRPr="003111B4" w:rsidRDefault="004848AA" w:rsidP="004848AA">
      <w:pPr>
        <w:pStyle w:val="ListParagraph"/>
        <w:numPr>
          <w:ilvl w:val="0"/>
          <w:numId w:val="1"/>
        </w:numPr>
        <w:tabs>
          <w:tab w:val="left" w:pos="993"/>
        </w:tabs>
        <w:spacing w:after="0" w:line="480" w:lineRule="auto"/>
        <w:ind w:left="1134" w:firstLine="0"/>
        <w:jc w:val="both"/>
        <w:rPr>
          <w:rFonts w:ascii="Arial" w:hAnsi="Arial" w:cs="Arial"/>
          <w:sz w:val="24"/>
          <w:szCs w:val="24"/>
        </w:rPr>
      </w:pPr>
      <w:r w:rsidRPr="003111B4">
        <w:rPr>
          <w:rFonts w:ascii="Arial" w:hAnsi="Arial" w:cs="Arial"/>
          <w:sz w:val="24"/>
          <w:szCs w:val="24"/>
        </w:rPr>
        <w:t xml:space="preserve"> Pelayuan</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sz w:val="24"/>
          <w:szCs w:val="24"/>
        </w:rPr>
        <w:t xml:space="preserve">Pelayuan adalah penanganan karkas atau daging </w:t>
      </w:r>
      <w:proofErr w:type="gramStart"/>
      <w:r w:rsidRPr="003111B4">
        <w:rPr>
          <w:rFonts w:ascii="Arial" w:hAnsi="Arial" w:cs="Arial"/>
          <w:sz w:val="24"/>
          <w:szCs w:val="24"/>
        </w:rPr>
        <w:t>segar</w:t>
      </w:r>
      <w:proofErr w:type="gramEnd"/>
      <w:r w:rsidRPr="003111B4">
        <w:rPr>
          <w:rFonts w:ascii="Arial" w:hAnsi="Arial" w:cs="Arial"/>
          <w:sz w:val="24"/>
          <w:szCs w:val="24"/>
        </w:rPr>
        <w:t xml:space="preserve"> </w:t>
      </w:r>
      <w:r>
        <w:rPr>
          <w:rFonts w:ascii="Arial" w:hAnsi="Arial" w:cs="Arial"/>
          <w:sz w:val="24"/>
          <w:szCs w:val="24"/>
        </w:rPr>
        <w:t>sesudah pemotongan hewan ternak (</w:t>
      </w:r>
      <w:r w:rsidRPr="003111B4">
        <w:rPr>
          <w:rFonts w:ascii="Arial" w:hAnsi="Arial" w:cs="Arial"/>
          <w:i/>
          <w:iCs/>
          <w:sz w:val="24"/>
          <w:szCs w:val="24"/>
        </w:rPr>
        <w:t>postmortem</w:t>
      </w:r>
      <w:r>
        <w:rPr>
          <w:rFonts w:ascii="Arial" w:hAnsi="Arial" w:cs="Arial"/>
          <w:iCs/>
          <w:sz w:val="24"/>
          <w:szCs w:val="24"/>
        </w:rPr>
        <w:t>)</w:t>
      </w:r>
      <w:r w:rsidRPr="003111B4">
        <w:rPr>
          <w:rFonts w:ascii="Arial" w:hAnsi="Arial" w:cs="Arial"/>
          <w:i/>
          <w:iCs/>
          <w:sz w:val="24"/>
          <w:szCs w:val="24"/>
        </w:rPr>
        <w:t xml:space="preserve"> </w:t>
      </w:r>
      <w:r w:rsidRPr="003111B4">
        <w:rPr>
          <w:rFonts w:ascii="Arial" w:hAnsi="Arial" w:cs="Arial"/>
          <w:sz w:val="24"/>
          <w:szCs w:val="24"/>
        </w:rPr>
        <w:t xml:space="preserve">yang secara relatif belum mengalami kerusakan mikobial </w:t>
      </w:r>
      <w:r>
        <w:rPr>
          <w:rFonts w:ascii="Arial" w:hAnsi="Arial" w:cs="Arial"/>
          <w:sz w:val="24"/>
          <w:szCs w:val="24"/>
        </w:rPr>
        <w:t xml:space="preserve">yaitu </w:t>
      </w:r>
      <w:r w:rsidRPr="003111B4">
        <w:rPr>
          <w:rFonts w:ascii="Arial" w:hAnsi="Arial" w:cs="Arial"/>
          <w:sz w:val="24"/>
          <w:szCs w:val="24"/>
        </w:rPr>
        <w:t>dengan cara penggantungan atau</w:t>
      </w:r>
      <w:r>
        <w:rPr>
          <w:rFonts w:ascii="Arial" w:hAnsi="Arial" w:cs="Arial"/>
          <w:sz w:val="24"/>
          <w:szCs w:val="24"/>
        </w:rPr>
        <w:t>pun</w:t>
      </w:r>
      <w:r w:rsidRPr="003111B4">
        <w:rPr>
          <w:rFonts w:ascii="Arial" w:hAnsi="Arial" w:cs="Arial"/>
          <w:sz w:val="24"/>
          <w:szCs w:val="24"/>
        </w:rPr>
        <w:t xml:space="preserve"> penyimpanan </w:t>
      </w:r>
      <w:r>
        <w:rPr>
          <w:rFonts w:ascii="Arial" w:hAnsi="Arial" w:cs="Arial"/>
          <w:sz w:val="24"/>
          <w:szCs w:val="24"/>
        </w:rPr>
        <w:t xml:space="preserve">dengan </w:t>
      </w:r>
      <w:r w:rsidRPr="003111B4">
        <w:rPr>
          <w:rFonts w:ascii="Arial" w:hAnsi="Arial" w:cs="Arial"/>
          <w:sz w:val="24"/>
          <w:szCs w:val="24"/>
        </w:rPr>
        <w:t>lama waktu tertentu pada temperatur tertentu di atas titik beku karkas atau</w:t>
      </w:r>
      <w:r>
        <w:rPr>
          <w:rFonts w:ascii="Arial" w:hAnsi="Arial" w:cs="Arial"/>
          <w:sz w:val="24"/>
          <w:szCs w:val="24"/>
        </w:rPr>
        <w:t>pun</w:t>
      </w:r>
      <w:r w:rsidRPr="003111B4">
        <w:rPr>
          <w:rFonts w:ascii="Arial" w:hAnsi="Arial" w:cs="Arial"/>
          <w:sz w:val="24"/>
          <w:szCs w:val="24"/>
        </w:rPr>
        <w:t xml:space="preserve"> </w:t>
      </w:r>
      <w:r>
        <w:rPr>
          <w:rFonts w:ascii="Arial" w:hAnsi="Arial" w:cs="Arial"/>
          <w:sz w:val="24"/>
          <w:szCs w:val="24"/>
        </w:rPr>
        <w:t>daging segar</w:t>
      </w:r>
      <w:r w:rsidRPr="003111B4">
        <w:rPr>
          <w:rFonts w:ascii="Arial" w:hAnsi="Arial" w:cs="Arial"/>
          <w:sz w:val="24"/>
          <w:szCs w:val="24"/>
        </w:rPr>
        <w:t xml:space="preserve"> </w:t>
      </w:r>
      <w:r>
        <w:rPr>
          <w:rFonts w:ascii="Arial" w:hAnsi="Arial" w:cs="Arial"/>
          <w:sz w:val="24"/>
          <w:szCs w:val="24"/>
        </w:rPr>
        <w:t xml:space="preserve">yaitu pada temperature </w:t>
      </w:r>
      <w:r w:rsidRPr="003111B4">
        <w:rPr>
          <w:rFonts w:ascii="Arial" w:hAnsi="Arial" w:cs="Arial"/>
          <w:sz w:val="24"/>
          <w:szCs w:val="24"/>
        </w:rPr>
        <w:t>-1,5</w:t>
      </w:r>
      <w:r w:rsidRPr="003111B4">
        <w:rPr>
          <w:rFonts w:ascii="Arial" w:hAnsi="Arial" w:cs="Arial"/>
          <w:sz w:val="24"/>
          <w:szCs w:val="24"/>
          <w:vertAlign w:val="superscript"/>
        </w:rPr>
        <w:t>0</w:t>
      </w:r>
      <w:r>
        <w:rPr>
          <w:rFonts w:ascii="Arial" w:hAnsi="Arial" w:cs="Arial"/>
          <w:sz w:val="24"/>
          <w:szCs w:val="24"/>
        </w:rPr>
        <w:t>C</w:t>
      </w:r>
      <w:r w:rsidRPr="003111B4">
        <w:rPr>
          <w:rFonts w:ascii="Arial" w:hAnsi="Arial" w:cs="Arial"/>
          <w:sz w:val="24"/>
          <w:szCs w:val="24"/>
        </w:rPr>
        <w:t xml:space="preserve">. </w:t>
      </w:r>
      <w:proofErr w:type="gramStart"/>
      <w:r w:rsidRPr="003111B4">
        <w:rPr>
          <w:rFonts w:ascii="Arial" w:hAnsi="Arial" w:cs="Arial"/>
          <w:sz w:val="24"/>
          <w:szCs w:val="24"/>
        </w:rPr>
        <w:t xml:space="preserve">Istilah pelayuan </w:t>
      </w:r>
      <w:r>
        <w:rPr>
          <w:rFonts w:ascii="Arial" w:hAnsi="Arial" w:cs="Arial"/>
          <w:sz w:val="24"/>
          <w:szCs w:val="24"/>
        </w:rPr>
        <w:t xml:space="preserve">juga </w:t>
      </w:r>
      <w:r w:rsidRPr="003111B4">
        <w:rPr>
          <w:rFonts w:ascii="Arial" w:hAnsi="Arial" w:cs="Arial"/>
          <w:sz w:val="24"/>
          <w:szCs w:val="24"/>
        </w:rPr>
        <w:t>sering disebut</w:t>
      </w:r>
      <w:r>
        <w:rPr>
          <w:rFonts w:ascii="Arial" w:hAnsi="Arial" w:cs="Arial"/>
          <w:sz w:val="24"/>
          <w:szCs w:val="24"/>
        </w:rPr>
        <w:t xml:space="preserve"> dengan</w:t>
      </w:r>
      <w:r w:rsidRPr="003111B4">
        <w:rPr>
          <w:rFonts w:ascii="Arial" w:hAnsi="Arial" w:cs="Arial"/>
          <w:sz w:val="24"/>
          <w:szCs w:val="24"/>
        </w:rPr>
        <w:t xml:space="preserve"> </w:t>
      </w:r>
      <w:r w:rsidRPr="003111B4">
        <w:rPr>
          <w:rFonts w:ascii="Arial" w:hAnsi="Arial" w:cs="Arial"/>
          <w:i/>
          <w:iCs/>
          <w:sz w:val="24"/>
          <w:szCs w:val="24"/>
        </w:rPr>
        <w:t xml:space="preserve">aging </w:t>
      </w:r>
      <w:r w:rsidRPr="003111B4">
        <w:rPr>
          <w:rFonts w:ascii="Arial" w:hAnsi="Arial" w:cs="Arial"/>
          <w:sz w:val="24"/>
          <w:szCs w:val="24"/>
        </w:rPr>
        <w:t xml:space="preserve">atau </w:t>
      </w:r>
      <w:r w:rsidRPr="003111B4">
        <w:rPr>
          <w:rFonts w:ascii="Arial" w:hAnsi="Arial" w:cs="Arial"/>
          <w:i/>
          <w:iCs/>
          <w:sz w:val="24"/>
          <w:szCs w:val="24"/>
        </w:rPr>
        <w:t>conditioning</w:t>
      </w:r>
      <w:r w:rsidRPr="003111B4">
        <w:rPr>
          <w:rFonts w:ascii="Arial" w:hAnsi="Arial" w:cs="Arial"/>
          <w:sz w:val="24"/>
          <w:szCs w:val="24"/>
        </w:rPr>
        <w:t>, kadang-kadang</w:t>
      </w:r>
      <w:r>
        <w:rPr>
          <w:rFonts w:ascii="Arial" w:hAnsi="Arial" w:cs="Arial"/>
          <w:sz w:val="24"/>
          <w:szCs w:val="24"/>
        </w:rPr>
        <w:t xml:space="preserve"> juga</w:t>
      </w:r>
      <w:r w:rsidRPr="00D524A4">
        <w:rPr>
          <w:rFonts w:ascii="Arial" w:hAnsi="Arial" w:cs="Arial"/>
          <w:sz w:val="24"/>
          <w:szCs w:val="24"/>
        </w:rPr>
        <w:t xml:space="preserve"> </w:t>
      </w:r>
      <w:r w:rsidRPr="003111B4">
        <w:rPr>
          <w:rFonts w:ascii="Arial" w:hAnsi="Arial" w:cs="Arial"/>
          <w:sz w:val="24"/>
          <w:szCs w:val="24"/>
        </w:rPr>
        <w:t>sering disebut</w:t>
      </w:r>
      <w:r w:rsidRPr="00D524A4">
        <w:rPr>
          <w:rFonts w:ascii="Arial" w:hAnsi="Arial" w:cs="Arial"/>
          <w:sz w:val="24"/>
          <w:szCs w:val="24"/>
        </w:rPr>
        <w:t xml:space="preserve"> </w:t>
      </w:r>
      <w:r>
        <w:rPr>
          <w:rFonts w:ascii="Arial" w:hAnsi="Arial" w:cs="Arial"/>
          <w:sz w:val="24"/>
          <w:szCs w:val="24"/>
        </w:rPr>
        <w:t>dengan</w:t>
      </w:r>
      <w:r w:rsidRPr="003111B4">
        <w:rPr>
          <w:rFonts w:ascii="Arial" w:hAnsi="Arial" w:cs="Arial"/>
          <w:sz w:val="24"/>
          <w:szCs w:val="24"/>
        </w:rPr>
        <w:t xml:space="preserve"> </w:t>
      </w:r>
      <w:r w:rsidRPr="003111B4">
        <w:rPr>
          <w:rFonts w:ascii="Arial" w:hAnsi="Arial" w:cs="Arial"/>
          <w:i/>
          <w:iCs/>
          <w:sz w:val="24"/>
          <w:szCs w:val="24"/>
        </w:rPr>
        <w:t>hanging</w:t>
      </w:r>
      <w:r w:rsidRPr="003111B4">
        <w:rPr>
          <w:rFonts w:ascii="Arial" w:hAnsi="Arial" w:cs="Arial"/>
          <w:sz w:val="24"/>
          <w:szCs w:val="24"/>
        </w:rPr>
        <w:t>.</w:t>
      </w:r>
      <w:proofErr w:type="gramEnd"/>
      <w:r w:rsidRPr="003111B4">
        <w:rPr>
          <w:rFonts w:ascii="Arial" w:hAnsi="Arial" w:cs="Arial"/>
          <w:sz w:val="24"/>
          <w:szCs w:val="24"/>
        </w:rPr>
        <w:t xml:space="preserve"> Selama pelayuan terjadi peningkatan keempukan</w:t>
      </w:r>
      <w:r>
        <w:rPr>
          <w:rFonts w:ascii="Arial" w:hAnsi="Arial" w:cs="Arial"/>
          <w:sz w:val="24"/>
          <w:szCs w:val="24"/>
        </w:rPr>
        <w:t xml:space="preserve"> / </w:t>
      </w:r>
      <w:r w:rsidRPr="003111B4">
        <w:rPr>
          <w:rFonts w:ascii="Arial" w:hAnsi="Arial" w:cs="Arial"/>
          <w:sz w:val="24"/>
          <w:szCs w:val="24"/>
        </w:rPr>
        <w:t xml:space="preserve">kelunakan dan flavor daging. Pelayuan yang lebih lama dari 24 jam atau sejak terjadinya kekakuan daging </w:t>
      </w:r>
      <w:proofErr w:type="gramStart"/>
      <w:r w:rsidRPr="003111B4">
        <w:rPr>
          <w:rFonts w:ascii="Arial" w:hAnsi="Arial" w:cs="Arial"/>
          <w:sz w:val="24"/>
          <w:szCs w:val="24"/>
        </w:rPr>
        <w:t>segar</w:t>
      </w:r>
      <w:proofErr w:type="gramEnd"/>
      <w:r w:rsidRPr="003111B4">
        <w:rPr>
          <w:rFonts w:ascii="Arial" w:hAnsi="Arial" w:cs="Arial"/>
          <w:sz w:val="24"/>
          <w:szCs w:val="24"/>
        </w:rPr>
        <w:t xml:space="preserve"> atau </w:t>
      </w:r>
      <w:r w:rsidRPr="003111B4">
        <w:rPr>
          <w:rFonts w:ascii="Arial" w:hAnsi="Arial" w:cs="Arial"/>
          <w:i/>
          <w:iCs/>
          <w:sz w:val="24"/>
          <w:szCs w:val="24"/>
        </w:rPr>
        <w:t>rigormortis</w:t>
      </w:r>
      <w:r w:rsidRPr="003111B4">
        <w:rPr>
          <w:rFonts w:ascii="Arial" w:hAnsi="Arial" w:cs="Arial"/>
          <w:sz w:val="24"/>
          <w:szCs w:val="24"/>
        </w:rPr>
        <w:t xml:space="preserve"> yang dapat </w:t>
      </w:r>
      <w:r w:rsidRPr="003111B4">
        <w:rPr>
          <w:rFonts w:ascii="Arial" w:hAnsi="Arial" w:cs="Arial"/>
          <w:sz w:val="24"/>
          <w:szCs w:val="24"/>
        </w:rPr>
        <w:lastRenderedPageBreak/>
        <w:t xml:space="preserve">disebut </w:t>
      </w:r>
      <w:r>
        <w:rPr>
          <w:rFonts w:ascii="Arial" w:hAnsi="Arial" w:cs="Arial"/>
          <w:sz w:val="24"/>
          <w:szCs w:val="24"/>
        </w:rPr>
        <w:t xml:space="preserve">dengan </w:t>
      </w:r>
      <w:r w:rsidRPr="003111B4">
        <w:rPr>
          <w:rFonts w:ascii="Arial" w:hAnsi="Arial" w:cs="Arial"/>
          <w:sz w:val="24"/>
          <w:szCs w:val="24"/>
        </w:rPr>
        <w:t>pematangan. Pelayuan biasa</w:t>
      </w:r>
      <w:r>
        <w:rPr>
          <w:rFonts w:ascii="Arial" w:hAnsi="Arial" w:cs="Arial"/>
          <w:sz w:val="24"/>
          <w:szCs w:val="24"/>
        </w:rPr>
        <w:t>nya</w:t>
      </w:r>
      <w:r w:rsidRPr="003111B4">
        <w:rPr>
          <w:rFonts w:ascii="Arial" w:hAnsi="Arial" w:cs="Arial"/>
          <w:sz w:val="24"/>
          <w:szCs w:val="24"/>
        </w:rPr>
        <w:t xml:space="preserve"> dilakukan pada temperatur 32</w:t>
      </w:r>
      <w:r w:rsidRPr="003111B4">
        <w:rPr>
          <w:rFonts w:ascii="Arial" w:hAnsi="Arial" w:cs="Arial"/>
          <w:sz w:val="24"/>
          <w:szCs w:val="24"/>
          <w:vertAlign w:val="superscript"/>
        </w:rPr>
        <w:t>0</w:t>
      </w:r>
      <w:r w:rsidRPr="003111B4">
        <w:rPr>
          <w:rFonts w:ascii="Arial" w:hAnsi="Arial" w:cs="Arial"/>
          <w:sz w:val="24"/>
          <w:szCs w:val="24"/>
        </w:rPr>
        <w:t xml:space="preserve">F </w:t>
      </w:r>
      <w:r>
        <w:rPr>
          <w:rFonts w:ascii="Arial" w:hAnsi="Arial" w:cs="Arial"/>
          <w:sz w:val="24"/>
          <w:szCs w:val="24"/>
        </w:rPr>
        <w:t xml:space="preserve">sampai dengan </w:t>
      </w:r>
      <w:r w:rsidRPr="003111B4">
        <w:rPr>
          <w:rFonts w:ascii="Arial" w:hAnsi="Arial" w:cs="Arial"/>
          <w:sz w:val="24"/>
          <w:szCs w:val="24"/>
        </w:rPr>
        <w:t>38</w:t>
      </w:r>
      <w:r w:rsidRPr="003111B4">
        <w:rPr>
          <w:rFonts w:ascii="Arial" w:hAnsi="Arial" w:cs="Arial"/>
          <w:sz w:val="24"/>
          <w:szCs w:val="24"/>
          <w:vertAlign w:val="superscript"/>
        </w:rPr>
        <w:t>0</w:t>
      </w:r>
      <w:r w:rsidRPr="003111B4">
        <w:rPr>
          <w:rFonts w:ascii="Arial" w:hAnsi="Arial" w:cs="Arial"/>
          <w:sz w:val="24"/>
          <w:szCs w:val="24"/>
        </w:rPr>
        <w:t>F (0-3</w:t>
      </w:r>
      <w:r w:rsidRPr="003111B4">
        <w:rPr>
          <w:rFonts w:ascii="Arial" w:hAnsi="Arial" w:cs="Arial"/>
          <w:sz w:val="24"/>
          <w:szCs w:val="24"/>
          <w:vertAlign w:val="superscript"/>
        </w:rPr>
        <w:t>0</w:t>
      </w:r>
      <w:r w:rsidRPr="003111B4">
        <w:rPr>
          <w:rFonts w:ascii="Arial" w:hAnsi="Arial" w:cs="Arial"/>
          <w:sz w:val="24"/>
          <w:szCs w:val="24"/>
        </w:rPr>
        <w:t>C), setelah dilakukan proses pendinginan dengan lama waktu kurang lebih selama 24 jam pada temperatur -4</w:t>
      </w:r>
      <w:r w:rsidRPr="003111B4">
        <w:rPr>
          <w:rFonts w:ascii="Arial" w:hAnsi="Arial" w:cs="Arial"/>
          <w:sz w:val="24"/>
          <w:szCs w:val="24"/>
          <w:vertAlign w:val="superscript"/>
        </w:rPr>
        <w:t>0</w:t>
      </w:r>
      <w:r w:rsidRPr="003111B4">
        <w:rPr>
          <w:rFonts w:ascii="Arial" w:hAnsi="Arial" w:cs="Arial"/>
          <w:sz w:val="24"/>
          <w:szCs w:val="24"/>
        </w:rPr>
        <w:t>C sampai</w:t>
      </w:r>
      <w:r>
        <w:rPr>
          <w:rFonts w:ascii="Arial" w:hAnsi="Arial" w:cs="Arial"/>
          <w:sz w:val="24"/>
          <w:szCs w:val="24"/>
        </w:rPr>
        <w:t xml:space="preserve"> dengan</w:t>
      </w:r>
      <w:r w:rsidRPr="003111B4">
        <w:rPr>
          <w:rFonts w:ascii="Arial" w:hAnsi="Arial" w:cs="Arial"/>
          <w:sz w:val="24"/>
          <w:szCs w:val="24"/>
        </w:rPr>
        <w:t xml:space="preserve"> 1</w:t>
      </w:r>
      <w:r w:rsidRPr="003111B4">
        <w:rPr>
          <w:rFonts w:ascii="Arial" w:hAnsi="Arial" w:cs="Arial"/>
          <w:sz w:val="24"/>
          <w:szCs w:val="24"/>
          <w:vertAlign w:val="superscript"/>
        </w:rPr>
        <w:t>0</w:t>
      </w:r>
      <w:r w:rsidRPr="003111B4">
        <w:rPr>
          <w:rFonts w:ascii="Arial" w:hAnsi="Arial" w:cs="Arial"/>
          <w:sz w:val="24"/>
          <w:szCs w:val="24"/>
        </w:rPr>
        <w:t xml:space="preserve">C atau yang disebut </w:t>
      </w:r>
      <w:r w:rsidRPr="003111B4">
        <w:rPr>
          <w:rFonts w:ascii="Arial" w:hAnsi="Arial" w:cs="Arial"/>
          <w:i/>
          <w:iCs/>
          <w:sz w:val="24"/>
          <w:szCs w:val="24"/>
        </w:rPr>
        <w:t>chilling</w:t>
      </w:r>
      <w:r w:rsidRPr="003111B4">
        <w:rPr>
          <w:rFonts w:ascii="Arial" w:hAnsi="Arial" w:cs="Arial"/>
          <w:sz w:val="24"/>
          <w:szCs w:val="24"/>
        </w:rPr>
        <w:t xml:space="preserve"> (Soeparno, 2009). </w:t>
      </w:r>
      <w:r w:rsidRPr="003111B4">
        <w:rPr>
          <w:rFonts w:ascii="Arial" w:hAnsi="Arial" w:cs="Arial"/>
          <w:color w:val="000000"/>
          <w:sz w:val="24"/>
          <w:szCs w:val="24"/>
        </w:rPr>
        <w:t>Pelayuan daging merupakan suatu proses dekomposisi yang dikendalikan dan menghasilkan daging yang lebih lunak. Tujuan dari proses pelayuan daging adalah supaya proses terbentuknya asam laktat dapat berlangsung dengan sempurna sehingga lapisan daging dapat menjadi lebih kering.</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sz w:val="24"/>
          <w:szCs w:val="24"/>
        </w:rPr>
        <w:t xml:space="preserve">Karkas dan atau daging segar dari hewan ternak sapi memerlukan metode pelayuan, sedangkan karkas dari hewan ternak domba ataupun karkas hewan ternak kambing dapat tidak dilakukan </w:t>
      </w:r>
      <w:r>
        <w:rPr>
          <w:rFonts w:ascii="Arial" w:hAnsi="Arial" w:cs="Arial"/>
          <w:sz w:val="24"/>
          <w:szCs w:val="24"/>
        </w:rPr>
        <w:t xml:space="preserve">metode </w:t>
      </w:r>
      <w:r w:rsidRPr="003111B4">
        <w:rPr>
          <w:rFonts w:ascii="Arial" w:hAnsi="Arial" w:cs="Arial"/>
          <w:sz w:val="24"/>
          <w:szCs w:val="24"/>
        </w:rPr>
        <w:t xml:space="preserve">pelayuan, karena mengingat bahwa daging hewan ternak domba atau kambing secara relatif  sudah lebih lunak apabila hewan ternak domba ataupun kambing tersebut dilakukan penyembelihan pada saat umur yang relatif muda, serta proses kekakuan dagingnya berlangsung selama dalam waktu yang relatif cukup cepat (Soeparno, 2009). </w:t>
      </w:r>
    </w:p>
    <w:p w:rsidR="004848AA" w:rsidRPr="003111B4" w:rsidRDefault="004848AA" w:rsidP="004848AA">
      <w:pPr>
        <w:pStyle w:val="ListParagraph"/>
        <w:numPr>
          <w:ilvl w:val="0"/>
          <w:numId w:val="1"/>
        </w:numPr>
        <w:tabs>
          <w:tab w:val="left" w:pos="993"/>
        </w:tabs>
        <w:spacing w:after="0" w:line="480" w:lineRule="auto"/>
        <w:ind w:left="1134" w:firstLine="0"/>
        <w:jc w:val="both"/>
        <w:rPr>
          <w:rFonts w:ascii="Arial" w:hAnsi="Arial" w:cs="Arial"/>
          <w:sz w:val="24"/>
          <w:szCs w:val="24"/>
        </w:rPr>
      </w:pPr>
      <w:r w:rsidRPr="003111B4">
        <w:rPr>
          <w:rFonts w:ascii="Arial" w:hAnsi="Arial" w:cs="Arial"/>
          <w:sz w:val="24"/>
          <w:szCs w:val="24"/>
        </w:rPr>
        <w:t>Pemanasan dan pemasakan</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sz w:val="24"/>
          <w:szCs w:val="24"/>
        </w:rPr>
        <w:t xml:space="preserve">Daging </w:t>
      </w:r>
      <w:proofErr w:type="gramStart"/>
      <w:r w:rsidRPr="003111B4">
        <w:rPr>
          <w:rFonts w:ascii="Arial" w:hAnsi="Arial" w:cs="Arial"/>
          <w:sz w:val="24"/>
          <w:szCs w:val="24"/>
        </w:rPr>
        <w:t>segar</w:t>
      </w:r>
      <w:proofErr w:type="gramEnd"/>
      <w:r w:rsidRPr="003111B4">
        <w:rPr>
          <w:rFonts w:ascii="Arial" w:hAnsi="Arial" w:cs="Arial"/>
          <w:sz w:val="24"/>
          <w:szCs w:val="24"/>
        </w:rPr>
        <w:t xml:space="preserve"> yang sebelum dilakukan pemasakan atau pengolahan tidak ditambahkan denagn bahan-bahan yang dapat membuat lunak, daging segar tersebut akan mengalami </w:t>
      </w:r>
      <w:r w:rsidRPr="003111B4">
        <w:rPr>
          <w:rFonts w:ascii="Arial" w:hAnsi="Arial" w:cs="Arial"/>
          <w:sz w:val="24"/>
          <w:szCs w:val="24"/>
        </w:rPr>
        <w:lastRenderedPageBreak/>
        <w:t>proses pemasakan dengan waktu yang relatif lebih lama, karena mengingat bahwa daging akan memerlukan suhu yang tinggi dalam proses memasak supaya membuat lebih lunak daging tersebut, sehingga warna dan juga cita rasa daging menjadi tidak khas lagi.</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color w:val="000000"/>
          <w:sz w:val="24"/>
          <w:szCs w:val="24"/>
        </w:rPr>
        <w:t xml:space="preserve">Pemasakan daging </w:t>
      </w:r>
      <w:proofErr w:type="gramStart"/>
      <w:r w:rsidRPr="003111B4">
        <w:rPr>
          <w:rFonts w:ascii="Arial" w:hAnsi="Arial" w:cs="Arial"/>
          <w:color w:val="000000"/>
          <w:sz w:val="24"/>
          <w:szCs w:val="24"/>
        </w:rPr>
        <w:t>segar</w:t>
      </w:r>
      <w:proofErr w:type="gramEnd"/>
      <w:r w:rsidRPr="003111B4">
        <w:rPr>
          <w:rFonts w:ascii="Arial" w:hAnsi="Arial" w:cs="Arial"/>
          <w:color w:val="000000"/>
          <w:sz w:val="24"/>
          <w:szCs w:val="24"/>
        </w:rPr>
        <w:t xml:space="preserve">, disamping berfungsi sebagai pelunakkan daging segar, juga berfungsi sebagai pertimbangan sanitasi. Keuletan atau kealotan daging </w:t>
      </w:r>
      <w:proofErr w:type="gramStart"/>
      <w:r w:rsidRPr="003111B4">
        <w:rPr>
          <w:rFonts w:ascii="Arial" w:hAnsi="Arial" w:cs="Arial"/>
          <w:color w:val="000000"/>
          <w:sz w:val="24"/>
          <w:szCs w:val="24"/>
        </w:rPr>
        <w:t>segar</w:t>
      </w:r>
      <w:proofErr w:type="gramEnd"/>
      <w:r w:rsidRPr="003111B4">
        <w:rPr>
          <w:rFonts w:ascii="Arial" w:hAnsi="Arial" w:cs="Arial"/>
          <w:color w:val="000000"/>
          <w:sz w:val="24"/>
          <w:szCs w:val="24"/>
        </w:rPr>
        <w:t xml:space="preserve"> dapat dikurangl yaitu dengan cara pemanasan. Semakin keras ataupun alot daging, maka </w:t>
      </w:r>
      <w:proofErr w:type="gramStart"/>
      <w:r w:rsidRPr="003111B4">
        <w:rPr>
          <w:rFonts w:ascii="Arial" w:hAnsi="Arial" w:cs="Arial"/>
          <w:color w:val="000000"/>
          <w:sz w:val="24"/>
          <w:szCs w:val="24"/>
        </w:rPr>
        <w:t>akan</w:t>
      </w:r>
      <w:proofErr w:type="gramEnd"/>
      <w:r w:rsidRPr="003111B4">
        <w:rPr>
          <w:rFonts w:ascii="Arial" w:hAnsi="Arial" w:cs="Arial"/>
          <w:color w:val="000000"/>
          <w:sz w:val="24"/>
          <w:szCs w:val="24"/>
        </w:rPr>
        <w:t xml:space="preserve"> semakin lama waktu yang diperlukan untuk memasak daging segar tersebut supaya dapat menghasilkan daging masak yang lebih lunak (Desrosier, 2008). </w:t>
      </w:r>
      <w:proofErr w:type="gramStart"/>
      <w:r w:rsidRPr="003111B4">
        <w:rPr>
          <w:rFonts w:ascii="Arial" w:hAnsi="Arial" w:cs="Arial"/>
          <w:color w:val="000000"/>
          <w:sz w:val="24"/>
          <w:szCs w:val="24"/>
        </w:rPr>
        <w:t xml:space="preserve">Pengaruh dari pemanasan terhadap kelunakan daging sapi dapat diukur dengan kekuatan potong yang dapat dilihat di dalam </w:t>
      </w:r>
      <w:r w:rsidRPr="003111B4">
        <w:rPr>
          <w:rFonts w:ascii="Arial" w:hAnsi="Arial" w:cs="Arial"/>
          <w:sz w:val="24"/>
          <w:szCs w:val="24"/>
        </w:rPr>
        <w:t>Tabel 2.</w:t>
      </w:r>
      <w:proofErr w:type="gramEnd"/>
    </w:p>
    <w:p w:rsidR="004848AA" w:rsidRPr="003111B4" w:rsidRDefault="004848AA" w:rsidP="004848AA">
      <w:pPr>
        <w:pStyle w:val="ListParagraph"/>
        <w:tabs>
          <w:tab w:val="left" w:pos="1418"/>
          <w:tab w:val="left" w:pos="1985"/>
        </w:tabs>
        <w:spacing w:after="0" w:line="240" w:lineRule="auto"/>
        <w:ind w:left="2410" w:hanging="992"/>
        <w:rPr>
          <w:rFonts w:ascii="Arial" w:hAnsi="Arial" w:cs="Arial"/>
          <w:sz w:val="24"/>
          <w:szCs w:val="24"/>
        </w:rPr>
      </w:pPr>
      <w:proofErr w:type="gramStart"/>
      <w:r w:rsidRPr="003111B4">
        <w:rPr>
          <w:rFonts w:ascii="Arial" w:hAnsi="Arial" w:cs="Arial"/>
          <w:sz w:val="24"/>
          <w:szCs w:val="24"/>
        </w:rPr>
        <w:t>Tabel 2.</w:t>
      </w:r>
      <w:proofErr w:type="gramEnd"/>
      <w:r w:rsidRPr="003111B4">
        <w:rPr>
          <w:rFonts w:ascii="Arial" w:hAnsi="Arial" w:cs="Arial"/>
          <w:sz w:val="24"/>
          <w:szCs w:val="24"/>
        </w:rPr>
        <w:t xml:space="preserve"> Pengaruh pemanasan pada kelunakan daging sapi diukur dengan kekuatan potong</w:t>
      </w:r>
    </w:p>
    <w:p w:rsidR="004848AA" w:rsidRPr="003111B4" w:rsidRDefault="004848AA" w:rsidP="004848AA">
      <w:pPr>
        <w:pStyle w:val="ListParagraph"/>
        <w:tabs>
          <w:tab w:val="left" w:pos="1418"/>
        </w:tabs>
        <w:spacing w:after="0" w:line="240" w:lineRule="auto"/>
        <w:ind w:hanging="426"/>
        <w:jc w:val="center"/>
        <w:rPr>
          <w:rFonts w:ascii="Arial" w:hAnsi="Arial" w:cs="Arial"/>
          <w:sz w:val="24"/>
          <w:szCs w:val="24"/>
        </w:rPr>
      </w:pPr>
    </w:p>
    <w:tbl>
      <w:tblPr>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3402"/>
        <w:gridCol w:w="2058"/>
      </w:tblGrid>
      <w:tr w:rsidR="004848AA" w:rsidRPr="003111B4" w:rsidTr="00952927">
        <w:trPr>
          <w:trHeight w:val="742"/>
        </w:trPr>
        <w:tc>
          <w:tcPr>
            <w:tcW w:w="851" w:type="dxa"/>
            <w:vAlign w:val="center"/>
          </w:tcPr>
          <w:p w:rsidR="004848AA" w:rsidRPr="003111B4" w:rsidRDefault="004848AA" w:rsidP="00952927">
            <w:pPr>
              <w:pStyle w:val="ListParagraph"/>
              <w:spacing w:after="0" w:line="240" w:lineRule="auto"/>
              <w:ind w:left="0" w:hanging="426"/>
              <w:jc w:val="center"/>
              <w:rPr>
                <w:rFonts w:ascii="Arial" w:hAnsi="Arial" w:cs="Arial"/>
                <w:b/>
                <w:bCs/>
                <w:sz w:val="24"/>
                <w:szCs w:val="24"/>
              </w:rPr>
            </w:pPr>
            <w:r w:rsidRPr="003111B4">
              <w:rPr>
                <w:rFonts w:ascii="Arial" w:hAnsi="Arial" w:cs="Arial"/>
                <w:b/>
                <w:bCs/>
                <w:sz w:val="24"/>
                <w:szCs w:val="24"/>
              </w:rPr>
              <w:t xml:space="preserve">      No.</w:t>
            </w:r>
          </w:p>
        </w:tc>
        <w:tc>
          <w:tcPr>
            <w:tcW w:w="3402" w:type="dxa"/>
            <w:vAlign w:val="center"/>
          </w:tcPr>
          <w:p w:rsidR="004848AA" w:rsidRPr="003111B4" w:rsidRDefault="004848AA" w:rsidP="00952927">
            <w:pPr>
              <w:pStyle w:val="ListParagraph"/>
              <w:spacing w:after="0" w:line="240" w:lineRule="auto"/>
              <w:ind w:left="459" w:hanging="426"/>
              <w:jc w:val="center"/>
              <w:rPr>
                <w:rFonts w:ascii="Arial" w:hAnsi="Arial" w:cs="Arial"/>
                <w:b/>
                <w:bCs/>
                <w:sz w:val="24"/>
                <w:szCs w:val="24"/>
              </w:rPr>
            </w:pPr>
            <w:r w:rsidRPr="003111B4">
              <w:rPr>
                <w:rFonts w:ascii="Arial" w:hAnsi="Arial" w:cs="Arial"/>
                <w:b/>
                <w:bCs/>
                <w:sz w:val="24"/>
                <w:szCs w:val="24"/>
              </w:rPr>
              <w:t>Waktu Pemanasan (menit)</w:t>
            </w:r>
          </w:p>
          <w:p w:rsidR="004848AA" w:rsidRPr="003111B4" w:rsidRDefault="004848AA" w:rsidP="00952927">
            <w:pPr>
              <w:pStyle w:val="ListParagraph"/>
              <w:spacing w:after="0" w:line="240" w:lineRule="auto"/>
              <w:ind w:left="459" w:hanging="426"/>
              <w:jc w:val="center"/>
              <w:rPr>
                <w:rFonts w:ascii="Arial" w:hAnsi="Arial" w:cs="Arial"/>
                <w:b/>
                <w:bCs/>
                <w:sz w:val="24"/>
                <w:szCs w:val="24"/>
              </w:rPr>
            </w:pPr>
            <w:r w:rsidRPr="003111B4">
              <w:rPr>
                <w:rFonts w:ascii="Arial" w:hAnsi="Arial" w:cs="Arial"/>
                <w:b/>
                <w:bCs/>
                <w:sz w:val="24"/>
                <w:szCs w:val="24"/>
              </w:rPr>
              <w:t>225</w:t>
            </w:r>
            <w:r w:rsidRPr="003111B4">
              <w:rPr>
                <w:rFonts w:ascii="Arial" w:hAnsi="Arial" w:cs="Arial"/>
                <w:b/>
                <w:bCs/>
                <w:sz w:val="24"/>
                <w:szCs w:val="24"/>
                <w:vertAlign w:val="superscript"/>
              </w:rPr>
              <w:t>0</w:t>
            </w:r>
            <w:r w:rsidRPr="003111B4">
              <w:rPr>
                <w:rFonts w:ascii="Arial" w:hAnsi="Arial" w:cs="Arial"/>
                <w:b/>
                <w:bCs/>
                <w:sz w:val="24"/>
                <w:szCs w:val="24"/>
              </w:rPr>
              <w:t>C</w:t>
            </w:r>
          </w:p>
        </w:tc>
        <w:tc>
          <w:tcPr>
            <w:tcW w:w="2058" w:type="dxa"/>
            <w:vAlign w:val="center"/>
          </w:tcPr>
          <w:p w:rsidR="004848AA" w:rsidRPr="003111B4" w:rsidRDefault="004848AA" w:rsidP="00952927">
            <w:pPr>
              <w:pStyle w:val="ListParagraph"/>
              <w:spacing w:after="0" w:line="240" w:lineRule="auto"/>
              <w:ind w:left="317" w:hanging="426"/>
              <w:jc w:val="center"/>
              <w:rPr>
                <w:rFonts w:ascii="Arial" w:hAnsi="Arial" w:cs="Arial"/>
                <w:b/>
                <w:bCs/>
                <w:sz w:val="24"/>
                <w:szCs w:val="24"/>
              </w:rPr>
            </w:pPr>
            <w:r w:rsidRPr="003111B4">
              <w:rPr>
                <w:rFonts w:ascii="Arial" w:hAnsi="Arial" w:cs="Arial"/>
                <w:b/>
                <w:bCs/>
                <w:sz w:val="24"/>
                <w:szCs w:val="24"/>
              </w:rPr>
              <w:t>Kelunakan</w:t>
            </w:r>
          </w:p>
          <w:p w:rsidR="004848AA" w:rsidRPr="003111B4" w:rsidRDefault="004848AA" w:rsidP="00952927">
            <w:pPr>
              <w:pStyle w:val="ListParagraph"/>
              <w:spacing w:after="0" w:line="240" w:lineRule="auto"/>
              <w:ind w:left="317" w:hanging="426"/>
              <w:jc w:val="center"/>
              <w:rPr>
                <w:rFonts w:ascii="Arial" w:hAnsi="Arial" w:cs="Arial"/>
                <w:b/>
                <w:bCs/>
                <w:sz w:val="24"/>
                <w:szCs w:val="24"/>
              </w:rPr>
            </w:pPr>
            <w:r w:rsidRPr="003111B4">
              <w:rPr>
                <w:rFonts w:ascii="Arial" w:hAnsi="Arial" w:cs="Arial"/>
                <w:b/>
                <w:bCs/>
                <w:sz w:val="24"/>
                <w:szCs w:val="24"/>
              </w:rPr>
              <w:t>(pond)</w:t>
            </w:r>
          </w:p>
        </w:tc>
      </w:tr>
      <w:tr w:rsidR="004848AA" w:rsidRPr="003111B4" w:rsidTr="00952927">
        <w:tc>
          <w:tcPr>
            <w:tcW w:w="85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w:t>
            </w:r>
          </w:p>
        </w:tc>
        <w:tc>
          <w:tcPr>
            <w:tcW w:w="3402"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0</w:t>
            </w:r>
          </w:p>
        </w:tc>
        <w:tc>
          <w:tcPr>
            <w:tcW w:w="2058"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16,0</w:t>
            </w:r>
          </w:p>
        </w:tc>
      </w:tr>
      <w:tr w:rsidR="004848AA" w:rsidRPr="003111B4" w:rsidTr="00952927">
        <w:tc>
          <w:tcPr>
            <w:tcW w:w="85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w:t>
            </w:r>
          </w:p>
        </w:tc>
        <w:tc>
          <w:tcPr>
            <w:tcW w:w="3402"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10</w:t>
            </w:r>
          </w:p>
        </w:tc>
        <w:tc>
          <w:tcPr>
            <w:tcW w:w="2058"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15,2</w:t>
            </w:r>
          </w:p>
        </w:tc>
      </w:tr>
      <w:tr w:rsidR="004848AA" w:rsidRPr="003111B4" w:rsidTr="00952927">
        <w:tc>
          <w:tcPr>
            <w:tcW w:w="85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w:t>
            </w:r>
          </w:p>
        </w:tc>
        <w:tc>
          <w:tcPr>
            <w:tcW w:w="3402"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20</w:t>
            </w:r>
          </w:p>
        </w:tc>
        <w:tc>
          <w:tcPr>
            <w:tcW w:w="2058"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13,5</w:t>
            </w:r>
          </w:p>
        </w:tc>
      </w:tr>
      <w:tr w:rsidR="004848AA" w:rsidRPr="003111B4" w:rsidTr="00952927">
        <w:tc>
          <w:tcPr>
            <w:tcW w:w="85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4.</w:t>
            </w:r>
          </w:p>
        </w:tc>
        <w:tc>
          <w:tcPr>
            <w:tcW w:w="3402"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40</w:t>
            </w:r>
          </w:p>
        </w:tc>
        <w:tc>
          <w:tcPr>
            <w:tcW w:w="2058"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11,2</w:t>
            </w:r>
          </w:p>
        </w:tc>
      </w:tr>
      <w:tr w:rsidR="004848AA" w:rsidRPr="003111B4" w:rsidTr="00952927">
        <w:tc>
          <w:tcPr>
            <w:tcW w:w="85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5.</w:t>
            </w:r>
          </w:p>
        </w:tc>
        <w:tc>
          <w:tcPr>
            <w:tcW w:w="3402"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60</w:t>
            </w:r>
          </w:p>
        </w:tc>
        <w:tc>
          <w:tcPr>
            <w:tcW w:w="2058" w:type="dxa"/>
          </w:tcPr>
          <w:p w:rsidR="004848AA" w:rsidRPr="003111B4" w:rsidRDefault="004848AA" w:rsidP="00952927">
            <w:pPr>
              <w:pStyle w:val="ListParagraph"/>
              <w:spacing w:after="0" w:line="240" w:lineRule="auto"/>
              <w:ind w:left="0"/>
              <w:jc w:val="center"/>
              <w:rPr>
                <w:rFonts w:ascii="Arial" w:hAnsi="Arial" w:cs="Arial"/>
                <w:sz w:val="24"/>
                <w:szCs w:val="24"/>
              </w:rPr>
            </w:pPr>
            <w:r w:rsidRPr="003111B4">
              <w:rPr>
                <w:rFonts w:ascii="Arial" w:hAnsi="Arial" w:cs="Arial"/>
                <w:sz w:val="24"/>
                <w:szCs w:val="24"/>
              </w:rPr>
              <w:t>10,0</w:t>
            </w:r>
          </w:p>
        </w:tc>
      </w:tr>
    </w:tbl>
    <w:p w:rsidR="004848AA" w:rsidRPr="003111B4" w:rsidRDefault="004848AA" w:rsidP="004848AA">
      <w:pPr>
        <w:pStyle w:val="ListParagraph"/>
        <w:tabs>
          <w:tab w:val="left" w:pos="1418"/>
        </w:tabs>
        <w:spacing w:after="0" w:line="480" w:lineRule="auto"/>
        <w:ind w:left="1134"/>
        <w:jc w:val="both"/>
        <w:rPr>
          <w:rFonts w:ascii="Arial" w:hAnsi="Arial" w:cs="Arial"/>
          <w:sz w:val="24"/>
          <w:szCs w:val="24"/>
        </w:rPr>
      </w:pPr>
      <w:r w:rsidRPr="003111B4">
        <w:rPr>
          <w:rFonts w:ascii="Arial" w:hAnsi="Arial" w:cs="Arial"/>
          <w:sz w:val="24"/>
          <w:szCs w:val="24"/>
        </w:rPr>
        <w:t xml:space="preserve"> </w:t>
      </w:r>
      <w:proofErr w:type="gramStart"/>
      <w:r w:rsidRPr="003111B4">
        <w:rPr>
          <w:rFonts w:ascii="Arial" w:hAnsi="Arial" w:cs="Arial"/>
          <w:sz w:val="24"/>
          <w:szCs w:val="24"/>
        </w:rPr>
        <w:t>Sumber :</w:t>
      </w:r>
      <w:proofErr w:type="gramEnd"/>
      <w:r w:rsidRPr="003111B4">
        <w:rPr>
          <w:rFonts w:ascii="Arial" w:hAnsi="Arial" w:cs="Arial"/>
          <w:sz w:val="24"/>
          <w:szCs w:val="24"/>
        </w:rPr>
        <w:t xml:space="preserve"> Bard dan Tischer dalam Desrosier 2008.</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sz w:val="24"/>
          <w:szCs w:val="24"/>
        </w:rPr>
        <w:t xml:space="preserve">Selain pelunakan daging sapi dengan cara-cara tersebut, daging sapi </w:t>
      </w:r>
      <w:proofErr w:type="gramStart"/>
      <w:r w:rsidRPr="003111B4">
        <w:rPr>
          <w:rFonts w:ascii="Arial" w:hAnsi="Arial" w:cs="Arial"/>
          <w:sz w:val="24"/>
          <w:szCs w:val="24"/>
        </w:rPr>
        <w:t>segar</w:t>
      </w:r>
      <w:proofErr w:type="gramEnd"/>
      <w:r w:rsidRPr="003111B4">
        <w:rPr>
          <w:rFonts w:ascii="Arial" w:hAnsi="Arial" w:cs="Arial"/>
          <w:sz w:val="24"/>
          <w:szCs w:val="24"/>
        </w:rPr>
        <w:t xml:space="preserve"> pun juga dapat dibuat lebih lunak dengan cara perendaman daging sapi segar menggunakan air </w:t>
      </w:r>
      <w:r w:rsidRPr="003111B4">
        <w:rPr>
          <w:rFonts w:ascii="Arial" w:hAnsi="Arial" w:cs="Arial"/>
          <w:sz w:val="24"/>
          <w:szCs w:val="24"/>
        </w:rPr>
        <w:lastRenderedPageBreak/>
        <w:t xml:space="preserve">kelapa yang mengandung serin. Daging sapi segar yang berasal dari hewan ternak sapi yang baru dipotong, daging sapi segar tersebut akan menjadi lentur dan juga lunak, sehingga kemudian akan terjadi perubahan-perubahan </w:t>
      </w:r>
      <w:proofErr w:type="gramStart"/>
      <w:r w:rsidRPr="003111B4">
        <w:rPr>
          <w:rFonts w:ascii="Arial" w:hAnsi="Arial" w:cs="Arial"/>
          <w:sz w:val="24"/>
          <w:szCs w:val="24"/>
        </w:rPr>
        <w:t>kimia  yang</w:t>
      </w:r>
      <w:proofErr w:type="gramEnd"/>
      <w:r w:rsidRPr="003111B4">
        <w:rPr>
          <w:rFonts w:ascii="Arial" w:hAnsi="Arial" w:cs="Arial"/>
          <w:sz w:val="24"/>
          <w:szCs w:val="24"/>
        </w:rPr>
        <w:t xml:space="preserve"> mana jaringan otot menjadi keras dan juga kaku, serta tidak mudah untuk digerakkan. Keadaan ini memerlukan waktu yang cukup lama sampai kemudian daging sapi </w:t>
      </w:r>
      <w:proofErr w:type="gramStart"/>
      <w:r w:rsidRPr="003111B4">
        <w:rPr>
          <w:rFonts w:ascii="Arial" w:hAnsi="Arial" w:cs="Arial"/>
          <w:sz w:val="24"/>
          <w:szCs w:val="24"/>
        </w:rPr>
        <w:t>segar</w:t>
      </w:r>
      <w:proofErr w:type="gramEnd"/>
      <w:r w:rsidRPr="003111B4">
        <w:rPr>
          <w:rFonts w:ascii="Arial" w:hAnsi="Arial" w:cs="Arial"/>
          <w:sz w:val="24"/>
          <w:szCs w:val="24"/>
        </w:rPr>
        <w:t xml:space="preserve"> tersebut menjadi lunak lagi. Perendaman ini dapat membantu mempercepat proses pelunakan daging sapi </w:t>
      </w:r>
      <w:proofErr w:type="gramStart"/>
      <w:r w:rsidRPr="003111B4">
        <w:rPr>
          <w:rFonts w:ascii="Arial" w:hAnsi="Arial" w:cs="Arial"/>
          <w:sz w:val="24"/>
          <w:szCs w:val="24"/>
        </w:rPr>
        <w:t>segar</w:t>
      </w:r>
      <w:proofErr w:type="gramEnd"/>
      <w:r w:rsidRPr="003111B4">
        <w:rPr>
          <w:rFonts w:ascii="Arial" w:hAnsi="Arial" w:cs="Arial"/>
          <w:sz w:val="24"/>
          <w:szCs w:val="24"/>
        </w:rPr>
        <w:t xml:space="preserve"> setelah proses pemotongan daging sapi.</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color w:val="000000"/>
          <w:sz w:val="24"/>
          <w:szCs w:val="24"/>
        </w:rPr>
        <w:t xml:space="preserve">Lama </w:t>
      </w:r>
      <w:proofErr w:type="gramStart"/>
      <w:r w:rsidRPr="003111B4">
        <w:rPr>
          <w:rFonts w:ascii="Arial" w:hAnsi="Arial" w:cs="Arial"/>
          <w:color w:val="000000"/>
          <w:sz w:val="24"/>
          <w:szCs w:val="24"/>
        </w:rPr>
        <w:t>waktu</w:t>
      </w:r>
      <w:proofErr w:type="gramEnd"/>
      <w:r w:rsidRPr="003111B4">
        <w:rPr>
          <w:rFonts w:ascii="Arial" w:hAnsi="Arial" w:cs="Arial"/>
          <w:color w:val="000000"/>
          <w:sz w:val="24"/>
          <w:szCs w:val="24"/>
        </w:rPr>
        <w:t xml:space="preserve"> perendaman daging sapi sagar ke dalam air kelapa sebaiknya tidak terlalu lama supaya Vitamin B1 dan juga Vitamin C-nya tidak akan melarut ke dalam air (Sumadi, 1995)   Adapun beberapa faktor yang dapat mempengaruhi kelunakan daging diantaranya yaitu (Soeparno, 2009):</w:t>
      </w:r>
    </w:p>
    <w:p w:rsidR="004848AA" w:rsidRPr="003111B4" w:rsidRDefault="004848AA" w:rsidP="004848AA">
      <w:pPr>
        <w:pStyle w:val="ListParagraph"/>
        <w:numPr>
          <w:ilvl w:val="0"/>
          <w:numId w:val="4"/>
        </w:numPr>
        <w:tabs>
          <w:tab w:val="left" w:pos="1560"/>
        </w:tabs>
        <w:spacing w:after="0" w:line="480" w:lineRule="auto"/>
        <w:ind w:left="1560"/>
        <w:jc w:val="both"/>
        <w:rPr>
          <w:rFonts w:ascii="Arial" w:hAnsi="Arial" w:cs="Arial"/>
          <w:sz w:val="24"/>
          <w:szCs w:val="24"/>
        </w:rPr>
      </w:pPr>
      <w:r w:rsidRPr="003111B4">
        <w:rPr>
          <w:rFonts w:ascii="Arial" w:hAnsi="Arial" w:cs="Arial"/>
          <w:sz w:val="24"/>
          <w:szCs w:val="24"/>
        </w:rPr>
        <w:t>Faktor-faktor sebelum dilakukan</w:t>
      </w:r>
      <w:r>
        <w:rPr>
          <w:rFonts w:ascii="Arial" w:hAnsi="Arial" w:cs="Arial"/>
          <w:sz w:val="24"/>
          <w:szCs w:val="24"/>
        </w:rPr>
        <w:t>nya</w:t>
      </w:r>
      <w:r w:rsidRPr="003111B4">
        <w:rPr>
          <w:rFonts w:ascii="Arial" w:hAnsi="Arial" w:cs="Arial"/>
          <w:sz w:val="24"/>
          <w:szCs w:val="24"/>
        </w:rPr>
        <w:t xml:space="preserve"> pemotongan </w:t>
      </w:r>
      <w:r>
        <w:rPr>
          <w:rFonts w:ascii="Arial" w:hAnsi="Arial" w:cs="Arial"/>
          <w:sz w:val="24"/>
          <w:szCs w:val="24"/>
        </w:rPr>
        <w:t>binatang</w:t>
      </w:r>
      <w:r w:rsidRPr="003111B4">
        <w:rPr>
          <w:rFonts w:ascii="Arial" w:hAnsi="Arial" w:cs="Arial"/>
          <w:sz w:val="24"/>
          <w:szCs w:val="24"/>
        </w:rPr>
        <w:t xml:space="preserve"> ternak (antemortem) misalnya seperti faktor genetik juga termasuk bangsa, spesies dan fisiologi, faktor umur, manajemen dan </w:t>
      </w:r>
      <w:proofErr w:type="gramStart"/>
      <w:r w:rsidRPr="003111B4">
        <w:rPr>
          <w:rFonts w:ascii="Arial" w:hAnsi="Arial" w:cs="Arial"/>
          <w:sz w:val="24"/>
          <w:szCs w:val="24"/>
        </w:rPr>
        <w:t>juga  jenis</w:t>
      </w:r>
      <w:proofErr w:type="gramEnd"/>
      <w:r w:rsidRPr="003111B4">
        <w:rPr>
          <w:rFonts w:ascii="Arial" w:hAnsi="Arial" w:cs="Arial"/>
          <w:sz w:val="24"/>
          <w:szCs w:val="24"/>
        </w:rPr>
        <w:t xml:space="preserve"> kelamin, serta faktor stress.</w:t>
      </w:r>
    </w:p>
    <w:p w:rsidR="004848AA" w:rsidRPr="003111B4" w:rsidRDefault="004848AA" w:rsidP="004848AA">
      <w:pPr>
        <w:pStyle w:val="ListParagraph"/>
        <w:numPr>
          <w:ilvl w:val="0"/>
          <w:numId w:val="4"/>
        </w:numPr>
        <w:tabs>
          <w:tab w:val="left" w:pos="1560"/>
        </w:tabs>
        <w:spacing w:after="0" w:line="480" w:lineRule="auto"/>
        <w:ind w:left="1560"/>
        <w:jc w:val="both"/>
        <w:rPr>
          <w:rFonts w:ascii="Arial" w:hAnsi="Arial" w:cs="Arial"/>
          <w:sz w:val="24"/>
          <w:szCs w:val="24"/>
        </w:rPr>
      </w:pPr>
      <w:r w:rsidRPr="003111B4">
        <w:rPr>
          <w:rFonts w:ascii="Arial" w:hAnsi="Arial" w:cs="Arial"/>
          <w:sz w:val="24"/>
          <w:szCs w:val="24"/>
        </w:rPr>
        <w:t>Faktor-faktor sesudah dilakukan</w:t>
      </w:r>
      <w:r>
        <w:rPr>
          <w:rFonts w:ascii="Arial" w:hAnsi="Arial" w:cs="Arial"/>
          <w:sz w:val="24"/>
          <w:szCs w:val="24"/>
        </w:rPr>
        <w:t>nya</w:t>
      </w:r>
      <w:r w:rsidRPr="003111B4">
        <w:rPr>
          <w:rFonts w:ascii="Arial" w:hAnsi="Arial" w:cs="Arial"/>
          <w:sz w:val="24"/>
          <w:szCs w:val="24"/>
        </w:rPr>
        <w:t xml:space="preserve"> pemotongan </w:t>
      </w:r>
      <w:r>
        <w:rPr>
          <w:rFonts w:ascii="Arial" w:hAnsi="Arial" w:cs="Arial"/>
          <w:sz w:val="24"/>
          <w:szCs w:val="24"/>
        </w:rPr>
        <w:t>binatang</w:t>
      </w:r>
      <w:r w:rsidRPr="003111B4">
        <w:rPr>
          <w:rFonts w:ascii="Arial" w:hAnsi="Arial" w:cs="Arial"/>
          <w:sz w:val="24"/>
          <w:szCs w:val="24"/>
        </w:rPr>
        <w:t xml:space="preserve"> ternak (postmortem) yang diantaranya mencakup refrigerasi, </w:t>
      </w:r>
      <w:r w:rsidRPr="003111B4">
        <w:rPr>
          <w:rFonts w:ascii="Arial" w:hAnsi="Arial" w:cs="Arial"/>
          <w:i/>
          <w:iCs/>
          <w:sz w:val="24"/>
          <w:szCs w:val="24"/>
        </w:rPr>
        <w:t>chilling</w:t>
      </w:r>
      <w:r w:rsidRPr="003111B4">
        <w:rPr>
          <w:rFonts w:ascii="Arial" w:hAnsi="Arial" w:cs="Arial"/>
          <w:sz w:val="24"/>
          <w:szCs w:val="24"/>
        </w:rPr>
        <w:t xml:space="preserve">, pelayuan beserta pembekuan termasuk juga faktor lama dan temperatur penyimpanan beserta </w:t>
      </w:r>
      <w:r w:rsidRPr="003111B4">
        <w:rPr>
          <w:rFonts w:ascii="Arial" w:hAnsi="Arial" w:cs="Arial"/>
          <w:sz w:val="24"/>
          <w:szCs w:val="24"/>
        </w:rPr>
        <w:lastRenderedPageBreak/>
        <w:t xml:space="preserve">preservasi  </w:t>
      </w:r>
      <w:r>
        <w:rPr>
          <w:rFonts w:ascii="Arial" w:hAnsi="Arial" w:cs="Arial"/>
          <w:sz w:val="24"/>
          <w:szCs w:val="24"/>
        </w:rPr>
        <w:t xml:space="preserve">daging </w:t>
      </w:r>
      <w:r w:rsidRPr="003111B4">
        <w:rPr>
          <w:rFonts w:ascii="Arial" w:hAnsi="Arial" w:cs="Arial"/>
          <w:sz w:val="24"/>
          <w:szCs w:val="24"/>
        </w:rPr>
        <w:t xml:space="preserve">dan metode pengolahannya, termasuk metode pemasakan </w:t>
      </w:r>
      <w:r>
        <w:rPr>
          <w:rFonts w:ascii="Arial" w:hAnsi="Arial" w:cs="Arial"/>
          <w:sz w:val="24"/>
          <w:szCs w:val="24"/>
        </w:rPr>
        <w:t xml:space="preserve">juga pemanasan beserta dengan </w:t>
      </w:r>
      <w:r w:rsidRPr="003111B4">
        <w:rPr>
          <w:rFonts w:ascii="Arial" w:hAnsi="Arial" w:cs="Arial"/>
          <w:sz w:val="24"/>
          <w:szCs w:val="24"/>
        </w:rPr>
        <w:t>penambahan bahan-bahan yang dapat melunakkan daging.</w:t>
      </w:r>
    </w:p>
    <w:p w:rsidR="004848AA" w:rsidRPr="003111B4" w:rsidRDefault="004848AA" w:rsidP="004848AA">
      <w:pPr>
        <w:pStyle w:val="ListParagraph"/>
        <w:tabs>
          <w:tab w:val="left" w:pos="993"/>
        </w:tabs>
        <w:spacing w:after="0" w:line="240" w:lineRule="auto"/>
        <w:ind w:left="360"/>
        <w:jc w:val="both"/>
        <w:rPr>
          <w:rFonts w:ascii="Arial" w:hAnsi="Arial" w:cs="Arial"/>
          <w:sz w:val="24"/>
          <w:szCs w:val="24"/>
        </w:rPr>
      </w:pPr>
    </w:p>
    <w:p w:rsidR="004848AA" w:rsidRPr="003111B4" w:rsidRDefault="004848AA" w:rsidP="004848AA">
      <w:pPr>
        <w:pStyle w:val="ListParagraph"/>
        <w:numPr>
          <w:ilvl w:val="0"/>
          <w:numId w:val="2"/>
        </w:numPr>
        <w:spacing w:after="0" w:line="480" w:lineRule="auto"/>
        <w:ind w:left="1134" w:firstLine="0"/>
        <w:rPr>
          <w:rFonts w:ascii="Arial" w:hAnsi="Arial" w:cs="Arial"/>
          <w:b/>
          <w:bCs/>
          <w:sz w:val="24"/>
          <w:szCs w:val="24"/>
        </w:rPr>
      </w:pPr>
      <w:r w:rsidRPr="003111B4">
        <w:rPr>
          <w:rFonts w:ascii="Arial" w:hAnsi="Arial" w:cs="Arial"/>
          <w:b/>
          <w:bCs/>
          <w:sz w:val="24"/>
          <w:szCs w:val="24"/>
        </w:rPr>
        <w:t>Air Kelapa Sebagai Pelunak Daging</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Penggunaan air kelapa sebagai pelunak daging pada dasarnya memakai prinsip kimia.</w:t>
      </w:r>
      <w:proofErr w:type="gramEnd"/>
      <w:r w:rsidRPr="003111B4">
        <w:rPr>
          <w:rFonts w:ascii="Arial" w:hAnsi="Arial" w:cs="Arial"/>
          <w:sz w:val="24"/>
          <w:szCs w:val="24"/>
        </w:rPr>
        <w:t xml:space="preserve"> </w:t>
      </w:r>
      <w:proofErr w:type="gramStart"/>
      <w:r w:rsidRPr="003111B4">
        <w:rPr>
          <w:rFonts w:ascii="Arial" w:hAnsi="Arial" w:cs="Arial"/>
          <w:sz w:val="24"/>
          <w:szCs w:val="24"/>
        </w:rPr>
        <w:t>Daging tersusun atas lemak dan juga protein yang kemudian terjadi pembentukan ikatan.</w:t>
      </w:r>
      <w:proofErr w:type="gramEnd"/>
      <w:r w:rsidRPr="003111B4">
        <w:rPr>
          <w:rFonts w:ascii="Arial" w:hAnsi="Arial" w:cs="Arial"/>
          <w:sz w:val="24"/>
          <w:szCs w:val="24"/>
        </w:rPr>
        <w:t xml:space="preserve"> Ikatan–ikatan protein (peptida) ini berperan membentuk serat-serat dalam daging dan membuat daging menjadi alot/ liat beserta kenyal (keras) (Soeparno</w:t>
      </w:r>
      <w:proofErr w:type="gramStart"/>
      <w:r w:rsidRPr="003111B4">
        <w:rPr>
          <w:rFonts w:ascii="Arial" w:hAnsi="Arial" w:cs="Arial"/>
          <w:sz w:val="24"/>
          <w:szCs w:val="24"/>
        </w:rPr>
        <w:t>,2009</w:t>
      </w:r>
      <w:proofErr w:type="gramEnd"/>
      <w:r w:rsidRPr="003111B4">
        <w:rPr>
          <w:rFonts w:ascii="Arial" w:hAnsi="Arial" w:cs="Arial"/>
          <w:sz w:val="24"/>
          <w:szCs w:val="24"/>
        </w:rPr>
        <w:t xml:space="preserve">). </w:t>
      </w:r>
      <w:proofErr w:type="gramStart"/>
      <w:r w:rsidRPr="003111B4">
        <w:rPr>
          <w:rFonts w:ascii="Arial" w:hAnsi="Arial" w:cs="Arial"/>
          <w:sz w:val="24"/>
          <w:szCs w:val="24"/>
        </w:rPr>
        <w:t>Serin merupakan enzin protease golongan pertama yang bersifat endopeptidase yang mampu memecah ikatan protein ataupun ikatan peptida dari dalam.</w:t>
      </w:r>
      <w:proofErr w:type="gramEnd"/>
      <w:r w:rsidRPr="003111B4">
        <w:rPr>
          <w:rFonts w:ascii="Arial" w:hAnsi="Arial" w:cs="Arial"/>
          <w:sz w:val="24"/>
          <w:szCs w:val="24"/>
        </w:rPr>
        <w:t xml:space="preserve"> Kandungan asam amino serin yang ada dalam air kelapa </w:t>
      </w:r>
      <w:proofErr w:type="gramStart"/>
      <w:r w:rsidRPr="003111B4">
        <w:rPr>
          <w:rFonts w:ascii="Arial" w:hAnsi="Arial" w:cs="Arial"/>
          <w:sz w:val="24"/>
          <w:szCs w:val="24"/>
        </w:rPr>
        <w:t>akan</w:t>
      </w:r>
      <w:proofErr w:type="gramEnd"/>
      <w:r w:rsidRPr="003111B4">
        <w:rPr>
          <w:rFonts w:ascii="Arial" w:hAnsi="Arial" w:cs="Arial"/>
          <w:sz w:val="24"/>
          <w:szCs w:val="24"/>
        </w:rPr>
        <w:t xml:space="preserve"> meresap kedalam ke dalam daging sapi segar tersebut sehingga dapat memecah ikatan protein (ikatan peptida) di dalam daging sapi serta dapat menyebabkan daging menjadi lunak (Winarno, 1995). Dengan proses kimiawi dan ataupun juga proses fisika, ikatan protein (peptida) daging </w:t>
      </w:r>
      <w:proofErr w:type="gramStart"/>
      <w:r w:rsidRPr="003111B4">
        <w:rPr>
          <w:rFonts w:ascii="Arial" w:hAnsi="Arial" w:cs="Arial"/>
          <w:sz w:val="24"/>
          <w:szCs w:val="24"/>
        </w:rPr>
        <w:t>sapi  dapat</w:t>
      </w:r>
      <w:proofErr w:type="gramEnd"/>
      <w:r w:rsidRPr="003111B4">
        <w:rPr>
          <w:rFonts w:ascii="Arial" w:hAnsi="Arial" w:cs="Arial"/>
          <w:sz w:val="24"/>
          <w:szCs w:val="24"/>
        </w:rPr>
        <w:t xml:space="preserve"> dihancurkan atau biasanyadapat disebut dengan proses degradasi. Dengan hancurnya ikatan protein (peptida) </w:t>
      </w:r>
      <w:proofErr w:type="gramStart"/>
      <w:r w:rsidRPr="003111B4">
        <w:rPr>
          <w:rFonts w:ascii="Arial" w:hAnsi="Arial" w:cs="Arial"/>
          <w:sz w:val="24"/>
          <w:szCs w:val="24"/>
        </w:rPr>
        <w:t xml:space="preserve">didalam  </w:t>
      </w:r>
      <w:r w:rsidRPr="003111B4">
        <w:rPr>
          <w:rStyle w:val="Strong"/>
          <w:rFonts w:ascii="Arial" w:hAnsi="Arial" w:cs="Arial"/>
          <w:b w:val="0"/>
          <w:bCs w:val="0"/>
          <w:sz w:val="24"/>
          <w:szCs w:val="24"/>
        </w:rPr>
        <w:t>daging</w:t>
      </w:r>
      <w:proofErr w:type="gramEnd"/>
      <w:r w:rsidRPr="003111B4">
        <w:rPr>
          <w:rStyle w:val="Strong"/>
          <w:rFonts w:ascii="Arial" w:hAnsi="Arial" w:cs="Arial"/>
          <w:b w:val="0"/>
          <w:bCs w:val="0"/>
          <w:sz w:val="24"/>
          <w:szCs w:val="24"/>
        </w:rPr>
        <w:t xml:space="preserve"> sapi</w:t>
      </w:r>
      <w:r w:rsidRPr="003111B4">
        <w:rPr>
          <w:rFonts w:ascii="Arial" w:hAnsi="Arial" w:cs="Arial"/>
          <w:sz w:val="24"/>
          <w:szCs w:val="24"/>
        </w:rPr>
        <w:t xml:space="preserve"> akan menyebabkan serat-serat daging sapi tersebut menjadi lebih lunak. Secara kimiawi, bahan yang </w:t>
      </w:r>
      <w:proofErr w:type="gramStart"/>
      <w:r w:rsidRPr="003111B4">
        <w:rPr>
          <w:rFonts w:ascii="Arial" w:hAnsi="Arial" w:cs="Arial"/>
          <w:sz w:val="24"/>
          <w:szCs w:val="24"/>
        </w:rPr>
        <w:t>dapat  memutuskan</w:t>
      </w:r>
      <w:proofErr w:type="gramEnd"/>
      <w:r w:rsidRPr="003111B4">
        <w:rPr>
          <w:rFonts w:ascii="Arial" w:hAnsi="Arial" w:cs="Arial"/>
          <w:sz w:val="24"/>
          <w:szCs w:val="24"/>
        </w:rPr>
        <w:t xml:space="preserve"> ataupun mendegradasi ikatan protein atau peptide </w:t>
      </w:r>
      <w:r w:rsidRPr="003111B4">
        <w:rPr>
          <w:rFonts w:ascii="Arial" w:hAnsi="Arial" w:cs="Arial"/>
          <w:sz w:val="24"/>
          <w:szCs w:val="24"/>
        </w:rPr>
        <w:lastRenderedPageBreak/>
        <w:t xml:space="preserve">daging </w:t>
      </w:r>
      <w:r>
        <w:rPr>
          <w:rFonts w:ascii="Arial" w:hAnsi="Arial" w:cs="Arial"/>
          <w:sz w:val="24"/>
          <w:szCs w:val="24"/>
        </w:rPr>
        <w:t>dapat</w:t>
      </w:r>
      <w:r w:rsidRPr="003111B4">
        <w:rPr>
          <w:rFonts w:ascii="Arial" w:hAnsi="Arial" w:cs="Arial"/>
          <w:sz w:val="24"/>
          <w:szCs w:val="24"/>
        </w:rPr>
        <w:t xml:space="preserve"> membuat daging menjadi lunak. </w:t>
      </w:r>
      <w:proofErr w:type="gramStart"/>
      <w:r w:rsidRPr="003111B4">
        <w:rPr>
          <w:rFonts w:ascii="Arial" w:hAnsi="Arial" w:cs="Arial"/>
          <w:sz w:val="24"/>
          <w:szCs w:val="24"/>
        </w:rPr>
        <w:t xml:space="preserve">Protein dapat dipecah oleh enzim pemecah protein (enzim protease) menjadi komponen </w:t>
      </w:r>
      <w:r>
        <w:rPr>
          <w:rFonts w:ascii="Arial" w:hAnsi="Arial" w:cs="Arial"/>
          <w:sz w:val="24"/>
          <w:szCs w:val="24"/>
        </w:rPr>
        <w:t>yang m</w:t>
      </w:r>
      <w:r w:rsidRPr="003111B4">
        <w:rPr>
          <w:rFonts w:ascii="Arial" w:hAnsi="Arial" w:cs="Arial"/>
          <w:sz w:val="24"/>
          <w:szCs w:val="24"/>
        </w:rPr>
        <w:t>enyusunnya yaitu asam amino.</w:t>
      </w:r>
      <w:proofErr w:type="gramEnd"/>
    </w:p>
    <w:p w:rsidR="004848AA" w:rsidRPr="003111B4" w:rsidRDefault="004848AA" w:rsidP="00BB5F36">
      <w:pPr>
        <w:tabs>
          <w:tab w:val="left" w:pos="-4962"/>
          <w:tab w:val="left" w:pos="-4820"/>
          <w:tab w:val="left" w:pos="1134"/>
        </w:tabs>
        <w:spacing w:after="0" w:line="120" w:lineRule="auto"/>
        <w:ind w:left="425"/>
        <w:jc w:val="both"/>
        <w:rPr>
          <w:rFonts w:ascii="Arial" w:hAnsi="Arial" w:cs="Arial"/>
          <w:sz w:val="24"/>
          <w:szCs w:val="24"/>
        </w:rPr>
      </w:pPr>
      <w:r w:rsidRPr="003111B4">
        <w:rPr>
          <w:rFonts w:ascii="Arial" w:hAnsi="Arial" w:cs="Arial"/>
          <w:sz w:val="24"/>
          <w:szCs w:val="24"/>
        </w:rPr>
        <w:tab/>
      </w:r>
      <w:r w:rsidR="00BB5F36">
        <w:object w:dxaOrig="10586" w:dyaOrig="1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pt;height:76.1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ChemDraw.Document.6.0" ShapeID="_x0000_i1025" DrawAspect="Content" ObjectID="_1355542136" r:id="rId8"/>
        </w:object>
      </w:r>
      <w:r>
        <w:rPr>
          <w:rFonts w:ascii="Arial" w:hAnsi="Arial" w:cs="Arial"/>
          <w:sz w:val="24"/>
          <w:szCs w:val="24"/>
        </w:rPr>
        <w:tab/>
      </w:r>
      <w:r>
        <w:rPr>
          <w:rFonts w:ascii="Arial" w:hAnsi="Arial" w:cs="Arial"/>
          <w:sz w:val="24"/>
          <w:szCs w:val="24"/>
        </w:rPr>
        <w:tab/>
      </w:r>
    </w:p>
    <w:p w:rsidR="004848AA" w:rsidRPr="003111B4" w:rsidRDefault="004848AA" w:rsidP="00330831">
      <w:pPr>
        <w:tabs>
          <w:tab w:val="left" w:pos="851"/>
          <w:tab w:val="left" w:pos="1560"/>
        </w:tabs>
        <w:spacing w:after="0" w:line="480" w:lineRule="auto"/>
        <w:jc w:val="center"/>
        <w:rPr>
          <w:rFonts w:ascii="Arial" w:hAnsi="Arial" w:cs="Arial"/>
          <w:sz w:val="24"/>
          <w:szCs w:val="24"/>
        </w:rPr>
      </w:pPr>
      <w:proofErr w:type="gramStart"/>
      <w:r w:rsidRPr="003111B4">
        <w:rPr>
          <w:rFonts w:ascii="Arial" w:hAnsi="Arial" w:cs="Arial"/>
          <w:sz w:val="24"/>
          <w:szCs w:val="24"/>
        </w:rPr>
        <w:t>Gambar 1.</w:t>
      </w:r>
      <w:proofErr w:type="gramEnd"/>
      <w:r w:rsidRPr="003111B4">
        <w:rPr>
          <w:rFonts w:ascii="Arial" w:hAnsi="Arial" w:cs="Arial"/>
          <w:sz w:val="24"/>
          <w:szCs w:val="24"/>
        </w:rPr>
        <w:t xml:space="preserve"> Reaksi Kimia Pemecahan Protein</w:t>
      </w:r>
    </w:p>
    <w:p w:rsidR="004848AA" w:rsidRPr="003111B4" w:rsidRDefault="00330831" w:rsidP="00330831">
      <w:pPr>
        <w:tabs>
          <w:tab w:val="left" w:pos="851"/>
          <w:tab w:val="left" w:pos="1560"/>
        </w:tabs>
        <w:spacing w:after="0" w:line="240" w:lineRule="auto"/>
        <w:rPr>
          <w:rFonts w:ascii="Arial" w:hAnsi="Arial" w:cs="Arial"/>
          <w:sz w:val="24"/>
          <w:szCs w:val="24"/>
        </w:rPr>
      </w:pPr>
      <w:r>
        <w:rPr>
          <w:rFonts w:ascii="Arial" w:hAnsi="Arial" w:cs="Arial"/>
          <w:sz w:val="24"/>
          <w:szCs w:val="24"/>
        </w:rPr>
        <w:tab/>
      </w:r>
    </w:p>
    <w:p w:rsidR="004848AA" w:rsidRPr="003111B4" w:rsidRDefault="004848AA" w:rsidP="004848AA">
      <w:pPr>
        <w:pStyle w:val="ListParagraph"/>
        <w:numPr>
          <w:ilvl w:val="0"/>
          <w:numId w:val="2"/>
        </w:numPr>
        <w:spacing w:after="0" w:line="480" w:lineRule="auto"/>
        <w:jc w:val="both"/>
        <w:rPr>
          <w:rFonts w:ascii="Arial" w:hAnsi="Arial" w:cs="Arial"/>
          <w:b/>
          <w:bCs/>
          <w:sz w:val="24"/>
          <w:szCs w:val="24"/>
        </w:rPr>
      </w:pPr>
      <w:r w:rsidRPr="003111B4">
        <w:rPr>
          <w:rFonts w:ascii="Arial" w:hAnsi="Arial" w:cs="Arial"/>
          <w:b/>
          <w:bCs/>
          <w:sz w:val="24"/>
          <w:szCs w:val="24"/>
        </w:rPr>
        <w:t>Air Kelapa</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sz w:val="24"/>
          <w:szCs w:val="24"/>
        </w:rPr>
        <w:t xml:space="preserve">Kelapa adalah tumbuhan palem yang mempunyai pokok </w:t>
      </w:r>
      <w:r>
        <w:rPr>
          <w:rFonts w:ascii="Arial" w:hAnsi="Arial" w:cs="Arial"/>
          <w:sz w:val="24"/>
          <w:szCs w:val="24"/>
        </w:rPr>
        <w:t xml:space="preserve">yang </w:t>
      </w:r>
      <w:r w:rsidRPr="003111B4">
        <w:rPr>
          <w:rFonts w:ascii="Arial" w:hAnsi="Arial" w:cs="Arial"/>
          <w:sz w:val="24"/>
          <w:szCs w:val="24"/>
        </w:rPr>
        <w:t xml:space="preserve">tinggi, buahnya tertutupi oleh sabut serta tempurung yang keras, di dalam buah kelapa terdapat daging dan air, tumbuhan kelapa  merupakan tumbuhan </w:t>
      </w:r>
      <w:r>
        <w:rPr>
          <w:rFonts w:ascii="Arial" w:hAnsi="Arial" w:cs="Arial"/>
          <w:sz w:val="24"/>
          <w:szCs w:val="24"/>
        </w:rPr>
        <w:t xml:space="preserve">yang </w:t>
      </w:r>
      <w:r w:rsidRPr="003111B4">
        <w:rPr>
          <w:rFonts w:ascii="Arial" w:hAnsi="Arial" w:cs="Arial"/>
          <w:sz w:val="24"/>
          <w:szCs w:val="24"/>
        </w:rPr>
        <w:t xml:space="preserve">serba guna; nyiur; </w:t>
      </w:r>
      <w:r w:rsidRPr="003111B4">
        <w:rPr>
          <w:rFonts w:ascii="Arial" w:hAnsi="Arial" w:cs="Arial"/>
          <w:i/>
          <w:iCs/>
          <w:sz w:val="24"/>
          <w:szCs w:val="24"/>
        </w:rPr>
        <w:t>Cocos nucifera</w:t>
      </w:r>
      <w:r w:rsidRPr="003111B4">
        <w:rPr>
          <w:rFonts w:ascii="Arial" w:hAnsi="Arial" w:cs="Arial"/>
          <w:sz w:val="24"/>
          <w:szCs w:val="24"/>
        </w:rPr>
        <w:t xml:space="preserve"> (Kamus Besar Bahasa Indonesia edisi kedua, 1995).</w:t>
      </w:r>
      <w:r>
        <w:rPr>
          <w:rFonts w:ascii="Arial" w:hAnsi="Arial" w:cs="Arial"/>
          <w:sz w:val="24"/>
          <w:szCs w:val="24"/>
        </w:rPr>
        <w:t xml:space="preserve"> Kelapa merupakan salah satu produk perkebunan yang diupayakan oleh pemerintah untuk meningkatkan pendapatan petani dan menambah devisa Negara. </w:t>
      </w:r>
      <w:proofErr w:type="gramStart"/>
      <w:r>
        <w:rPr>
          <w:rFonts w:ascii="Arial" w:hAnsi="Arial" w:cs="Arial"/>
          <w:sz w:val="24"/>
          <w:szCs w:val="24"/>
        </w:rPr>
        <w:t>Pohon k</w:t>
      </w:r>
      <w:r w:rsidRPr="003111B4">
        <w:rPr>
          <w:rFonts w:ascii="Arial" w:hAnsi="Arial" w:cs="Arial"/>
          <w:sz w:val="24"/>
          <w:szCs w:val="24"/>
        </w:rPr>
        <w:t xml:space="preserve">elapa </w:t>
      </w:r>
      <w:r>
        <w:rPr>
          <w:rFonts w:ascii="Arial" w:hAnsi="Arial" w:cs="Arial"/>
          <w:sz w:val="24"/>
          <w:szCs w:val="24"/>
        </w:rPr>
        <w:t xml:space="preserve">sering </w:t>
      </w:r>
      <w:r w:rsidRPr="003111B4">
        <w:rPr>
          <w:rFonts w:ascii="Arial" w:hAnsi="Arial" w:cs="Arial"/>
          <w:sz w:val="24"/>
          <w:szCs w:val="24"/>
        </w:rPr>
        <w:t>disebut pohon kehidupan karena sangat bermanfaat bagi kehidupan manusia di seluruh dunia.</w:t>
      </w:r>
      <w:proofErr w:type="gramEnd"/>
      <w:r w:rsidRPr="003111B4">
        <w:rPr>
          <w:rFonts w:ascii="Arial" w:hAnsi="Arial" w:cs="Arial"/>
          <w:sz w:val="24"/>
          <w:szCs w:val="24"/>
        </w:rPr>
        <w:t xml:space="preserve"> </w:t>
      </w:r>
      <w:proofErr w:type="gramStart"/>
      <w:r w:rsidRPr="003111B4">
        <w:rPr>
          <w:rFonts w:ascii="Arial" w:hAnsi="Arial" w:cs="Arial"/>
          <w:sz w:val="24"/>
          <w:szCs w:val="24"/>
        </w:rPr>
        <w:t>Hampir semua bagian tanaman kelapa memberi manfaat bagi kita (Rindengan, 2005).</w:t>
      </w:r>
      <w:proofErr w:type="gramEnd"/>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proofErr w:type="gramStart"/>
      <w:r w:rsidRPr="003111B4">
        <w:rPr>
          <w:rFonts w:ascii="Arial" w:hAnsi="Arial" w:cs="Arial"/>
          <w:color w:val="000000"/>
          <w:sz w:val="24"/>
          <w:szCs w:val="24"/>
        </w:rPr>
        <w:t xml:space="preserve">Air buah kelapa (Cocos </w:t>
      </w:r>
      <w:r w:rsidRPr="003111B4">
        <w:rPr>
          <w:rFonts w:ascii="Arial" w:hAnsi="Arial" w:cs="Arial"/>
          <w:i/>
          <w:iCs/>
          <w:color w:val="000000"/>
          <w:sz w:val="24"/>
          <w:szCs w:val="24"/>
        </w:rPr>
        <w:t xml:space="preserve">nucifera) </w:t>
      </w:r>
      <w:r w:rsidRPr="003111B4">
        <w:rPr>
          <w:rFonts w:ascii="Arial" w:hAnsi="Arial" w:cs="Arial"/>
          <w:color w:val="000000"/>
          <w:sz w:val="24"/>
          <w:szCs w:val="24"/>
        </w:rPr>
        <w:t>merupakan bahan yang banyak mengandung asam amino, asam organik, asam nukleat, purin, gula, gula alkohol, vitamin dan zat pengatur tumbuh serta mineral.</w:t>
      </w:r>
      <w:proofErr w:type="gramEnd"/>
      <w:r w:rsidRPr="003111B4">
        <w:rPr>
          <w:rFonts w:ascii="Arial" w:hAnsi="Arial" w:cs="Arial"/>
          <w:color w:val="000000"/>
          <w:sz w:val="24"/>
          <w:szCs w:val="24"/>
        </w:rPr>
        <w:t xml:space="preserve"> </w:t>
      </w:r>
      <w:proofErr w:type="gramStart"/>
      <w:r w:rsidRPr="003111B4">
        <w:rPr>
          <w:rFonts w:ascii="Arial" w:hAnsi="Arial" w:cs="Arial"/>
          <w:color w:val="000000"/>
          <w:sz w:val="24"/>
          <w:szCs w:val="24"/>
        </w:rPr>
        <w:t xml:space="preserve">Salah satu zat pengatur tumbuh yang </w:t>
      </w:r>
      <w:r w:rsidRPr="003111B4">
        <w:rPr>
          <w:rFonts w:ascii="Arial" w:hAnsi="Arial" w:cs="Arial"/>
          <w:color w:val="000000"/>
          <w:sz w:val="24"/>
          <w:szCs w:val="24"/>
        </w:rPr>
        <w:lastRenderedPageBreak/>
        <w:t xml:space="preserve">terdapat di dalam air buah kelapa adalah sitokinin dan auksin serta giberelin (Solahudin </w:t>
      </w:r>
      <w:r w:rsidRPr="003111B4">
        <w:rPr>
          <w:rFonts w:ascii="Arial" w:hAnsi="Arial" w:cs="Arial"/>
          <w:i/>
          <w:iCs/>
          <w:color w:val="000000"/>
          <w:sz w:val="24"/>
          <w:szCs w:val="24"/>
        </w:rPr>
        <w:t xml:space="preserve">et al. </w:t>
      </w:r>
      <w:r w:rsidRPr="003111B4">
        <w:rPr>
          <w:rFonts w:ascii="Arial" w:hAnsi="Arial" w:cs="Arial"/>
          <w:color w:val="000000"/>
          <w:sz w:val="24"/>
          <w:szCs w:val="24"/>
        </w:rPr>
        <w:t>dalam Indradewa, 2004).</w:t>
      </w:r>
      <w:proofErr w:type="gramEnd"/>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r w:rsidRPr="003111B4">
        <w:rPr>
          <w:rFonts w:ascii="Arial" w:hAnsi="Arial" w:cs="Arial"/>
          <w:sz w:val="24"/>
          <w:szCs w:val="24"/>
        </w:rPr>
        <w:t xml:space="preserve">Tanaman kelapa mempunyai klasifikasi sebagai berikut </w:t>
      </w:r>
      <w:r w:rsidR="00B43D95">
        <w:rPr>
          <w:rFonts w:ascii="Arial" w:hAnsi="Arial" w:cs="Arial"/>
          <w:sz w:val="24"/>
          <w:szCs w:val="24"/>
        </w:rPr>
        <w:t>ini</w:t>
      </w:r>
      <w:r w:rsidRPr="003111B4">
        <w:rPr>
          <w:rFonts w:ascii="Arial" w:hAnsi="Arial" w:cs="Arial"/>
          <w:sz w:val="24"/>
          <w:szCs w:val="24"/>
        </w:rPr>
        <w:t xml:space="preserve"> (Masun, 2004</w:t>
      </w:r>
      <w:proofErr w:type="gramStart"/>
      <w:r w:rsidRPr="003111B4">
        <w:rPr>
          <w:rFonts w:ascii="Arial" w:hAnsi="Arial" w:cs="Arial"/>
          <w:sz w:val="24"/>
          <w:szCs w:val="24"/>
        </w:rPr>
        <w:t>)</w:t>
      </w:r>
      <w:r w:rsidR="00B43D95">
        <w:rPr>
          <w:rFonts w:ascii="Arial" w:hAnsi="Arial" w:cs="Arial"/>
          <w:sz w:val="24"/>
          <w:szCs w:val="24"/>
        </w:rPr>
        <w:t xml:space="preserve"> :</w:t>
      </w:r>
      <w:proofErr w:type="gramEnd"/>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Kingdom</w:t>
      </w:r>
      <w:r w:rsidRPr="003111B4">
        <w:rPr>
          <w:rFonts w:ascii="Arial" w:hAnsi="Arial" w:cs="Arial"/>
          <w:i/>
          <w:iCs/>
          <w:sz w:val="24"/>
          <w:szCs w:val="24"/>
        </w:rPr>
        <w:tab/>
        <w:t>: Plantae</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Divisio</w:t>
      </w:r>
      <w:r w:rsidRPr="003111B4">
        <w:rPr>
          <w:rFonts w:ascii="Arial" w:hAnsi="Arial" w:cs="Arial"/>
          <w:i/>
          <w:iCs/>
          <w:sz w:val="24"/>
          <w:szCs w:val="24"/>
        </w:rPr>
        <w:tab/>
        <w:t>: Spermatophyta</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Subdivisio</w:t>
      </w:r>
      <w:r w:rsidRPr="003111B4">
        <w:rPr>
          <w:rFonts w:ascii="Arial" w:hAnsi="Arial" w:cs="Arial"/>
          <w:i/>
          <w:iCs/>
          <w:sz w:val="24"/>
          <w:szCs w:val="24"/>
        </w:rPr>
        <w:tab/>
        <w:t>: Symnaspermae</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Class</w:t>
      </w:r>
      <w:r w:rsidRPr="003111B4">
        <w:rPr>
          <w:rFonts w:ascii="Arial" w:hAnsi="Arial" w:cs="Arial"/>
          <w:i/>
          <w:iCs/>
          <w:sz w:val="24"/>
          <w:szCs w:val="24"/>
        </w:rPr>
        <w:tab/>
        <w:t>: Cycadinae</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Ordo</w:t>
      </w:r>
      <w:r w:rsidRPr="003111B4">
        <w:rPr>
          <w:rFonts w:ascii="Arial" w:hAnsi="Arial" w:cs="Arial"/>
          <w:i/>
          <w:iCs/>
          <w:sz w:val="24"/>
          <w:szCs w:val="24"/>
        </w:rPr>
        <w:tab/>
        <w:t>: Palmales</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Famili</w:t>
      </w:r>
      <w:r w:rsidRPr="003111B4">
        <w:rPr>
          <w:rFonts w:ascii="Arial" w:hAnsi="Arial" w:cs="Arial"/>
          <w:i/>
          <w:iCs/>
          <w:sz w:val="24"/>
          <w:szCs w:val="24"/>
        </w:rPr>
        <w:tab/>
        <w:t>: Palmaceae</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Subfamili</w:t>
      </w:r>
      <w:r w:rsidRPr="003111B4">
        <w:rPr>
          <w:rFonts w:ascii="Arial" w:hAnsi="Arial" w:cs="Arial"/>
          <w:i/>
          <w:iCs/>
          <w:sz w:val="24"/>
          <w:szCs w:val="24"/>
        </w:rPr>
        <w:tab/>
        <w:t>: Palminae</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i/>
          <w:iCs/>
          <w:sz w:val="24"/>
          <w:szCs w:val="24"/>
        </w:rPr>
      </w:pPr>
      <w:r w:rsidRPr="003111B4">
        <w:rPr>
          <w:rFonts w:ascii="Arial" w:hAnsi="Arial" w:cs="Arial"/>
          <w:i/>
          <w:iCs/>
          <w:sz w:val="24"/>
          <w:szCs w:val="24"/>
        </w:rPr>
        <w:t>Genus</w:t>
      </w:r>
      <w:r w:rsidRPr="003111B4">
        <w:rPr>
          <w:rFonts w:ascii="Arial" w:hAnsi="Arial" w:cs="Arial"/>
          <w:i/>
          <w:iCs/>
          <w:sz w:val="24"/>
          <w:szCs w:val="24"/>
        </w:rPr>
        <w:tab/>
        <w:t>: Cocos</w:t>
      </w:r>
    </w:p>
    <w:p w:rsidR="004848AA" w:rsidRPr="003111B4" w:rsidRDefault="004848AA" w:rsidP="004848AA">
      <w:pPr>
        <w:pStyle w:val="ListParagraph"/>
        <w:tabs>
          <w:tab w:val="left" w:pos="993"/>
          <w:tab w:val="left" w:pos="2410"/>
        </w:tabs>
        <w:spacing w:after="0" w:line="480" w:lineRule="auto"/>
        <w:ind w:left="1134"/>
        <w:jc w:val="both"/>
        <w:rPr>
          <w:rFonts w:ascii="Arial" w:hAnsi="Arial" w:cs="Arial"/>
          <w:sz w:val="24"/>
          <w:szCs w:val="24"/>
        </w:rPr>
      </w:pPr>
      <w:r w:rsidRPr="003111B4">
        <w:rPr>
          <w:rFonts w:ascii="Arial" w:hAnsi="Arial" w:cs="Arial"/>
          <w:i/>
          <w:iCs/>
          <w:sz w:val="24"/>
          <w:szCs w:val="24"/>
        </w:rPr>
        <w:t>Spesies</w:t>
      </w:r>
      <w:r w:rsidRPr="003111B4">
        <w:rPr>
          <w:rFonts w:ascii="Arial" w:hAnsi="Arial" w:cs="Arial"/>
          <w:i/>
          <w:iCs/>
          <w:sz w:val="24"/>
          <w:szCs w:val="24"/>
        </w:rPr>
        <w:tab/>
        <w:t>: Cocos nucifera</w:t>
      </w:r>
    </w:p>
    <w:p w:rsidR="004848AA" w:rsidRPr="003111B4" w:rsidRDefault="004848AA" w:rsidP="004848AA">
      <w:pPr>
        <w:pStyle w:val="ListParagraph"/>
        <w:tabs>
          <w:tab w:val="left" w:pos="851"/>
          <w:tab w:val="left" w:pos="1560"/>
        </w:tabs>
        <w:spacing w:after="0" w:line="240" w:lineRule="auto"/>
        <w:ind w:left="1134" w:firstLine="774"/>
        <w:jc w:val="both"/>
        <w:rPr>
          <w:rFonts w:ascii="Arial" w:hAnsi="Arial" w:cs="Arial"/>
          <w:sz w:val="24"/>
          <w:szCs w:val="24"/>
        </w:rPr>
      </w:pPr>
    </w:p>
    <w:p w:rsidR="004848AA" w:rsidRPr="003111B4" w:rsidRDefault="004848AA" w:rsidP="004848AA">
      <w:pPr>
        <w:pStyle w:val="ListParagraph"/>
        <w:numPr>
          <w:ilvl w:val="0"/>
          <w:numId w:val="2"/>
        </w:numPr>
        <w:spacing w:after="0" w:line="480" w:lineRule="auto"/>
        <w:jc w:val="both"/>
        <w:rPr>
          <w:rFonts w:ascii="Arial" w:hAnsi="Arial" w:cs="Arial"/>
          <w:b/>
          <w:bCs/>
          <w:sz w:val="24"/>
          <w:szCs w:val="24"/>
        </w:rPr>
      </w:pPr>
      <w:r w:rsidRPr="003111B4">
        <w:rPr>
          <w:rFonts w:ascii="Arial" w:hAnsi="Arial" w:cs="Arial"/>
          <w:b/>
          <w:bCs/>
          <w:sz w:val="24"/>
          <w:szCs w:val="24"/>
        </w:rPr>
        <w:t>Kandungan Air Kelapa</w:t>
      </w:r>
    </w:p>
    <w:p w:rsidR="004848AA" w:rsidRPr="009A73CB" w:rsidRDefault="004848AA" w:rsidP="009A73CB">
      <w:pPr>
        <w:pStyle w:val="ListParagraph"/>
        <w:tabs>
          <w:tab w:val="left" w:pos="851"/>
          <w:tab w:val="left" w:pos="1560"/>
        </w:tabs>
        <w:spacing w:after="0" w:line="480" w:lineRule="auto"/>
        <w:ind w:left="1134" w:firstLine="774"/>
        <w:jc w:val="both"/>
        <w:rPr>
          <w:rFonts w:ascii="Arial" w:hAnsi="Arial" w:cs="Arial"/>
          <w:color w:val="000000"/>
          <w:sz w:val="24"/>
          <w:szCs w:val="24"/>
        </w:rPr>
      </w:pPr>
      <w:proofErr w:type="gramStart"/>
      <w:r w:rsidRPr="003111B4">
        <w:rPr>
          <w:rFonts w:ascii="Arial" w:hAnsi="Arial" w:cs="Arial"/>
          <w:color w:val="000000"/>
          <w:sz w:val="24"/>
          <w:szCs w:val="24"/>
        </w:rPr>
        <w:t>Buah kelapa yang terlalu muda belum memiliki daging buah.</w:t>
      </w:r>
      <w:proofErr w:type="gramEnd"/>
      <w:r w:rsidRPr="003111B4">
        <w:rPr>
          <w:rFonts w:ascii="Arial" w:hAnsi="Arial" w:cs="Arial"/>
          <w:color w:val="000000"/>
          <w:sz w:val="24"/>
          <w:szCs w:val="24"/>
        </w:rPr>
        <w:t xml:space="preserve"> </w:t>
      </w:r>
      <w:proofErr w:type="gramStart"/>
      <w:r w:rsidRPr="003111B4">
        <w:rPr>
          <w:rFonts w:ascii="Arial" w:hAnsi="Arial" w:cs="Arial"/>
          <w:color w:val="000000"/>
          <w:sz w:val="24"/>
          <w:szCs w:val="24"/>
        </w:rPr>
        <w:t>Yang ada di dalam</w:t>
      </w:r>
      <w:r w:rsidR="009A73CB">
        <w:rPr>
          <w:rFonts w:ascii="Arial" w:hAnsi="Arial" w:cs="Arial"/>
          <w:color w:val="000000"/>
          <w:sz w:val="24"/>
          <w:szCs w:val="24"/>
        </w:rPr>
        <w:t xml:space="preserve"> kelapa muda</w:t>
      </w:r>
      <w:r w:rsidRPr="003111B4">
        <w:rPr>
          <w:rFonts w:ascii="Arial" w:hAnsi="Arial" w:cs="Arial"/>
          <w:color w:val="000000"/>
          <w:sz w:val="24"/>
          <w:szCs w:val="24"/>
        </w:rPr>
        <w:t xml:space="preserve"> </w:t>
      </w:r>
      <w:r w:rsidR="009A73CB">
        <w:rPr>
          <w:rFonts w:ascii="Arial" w:hAnsi="Arial" w:cs="Arial"/>
          <w:color w:val="000000"/>
          <w:sz w:val="24"/>
          <w:szCs w:val="24"/>
        </w:rPr>
        <w:t xml:space="preserve">ini </w:t>
      </w:r>
      <w:r w:rsidRPr="003111B4">
        <w:rPr>
          <w:rFonts w:ascii="Arial" w:hAnsi="Arial" w:cs="Arial"/>
          <w:color w:val="000000"/>
          <w:sz w:val="24"/>
          <w:szCs w:val="24"/>
        </w:rPr>
        <w:t>hanya air yang disebut dengan air degan.</w:t>
      </w:r>
      <w:proofErr w:type="gramEnd"/>
      <w:r w:rsidRPr="003111B4">
        <w:rPr>
          <w:rFonts w:ascii="Arial" w:hAnsi="Arial" w:cs="Arial"/>
          <w:color w:val="000000"/>
          <w:sz w:val="24"/>
          <w:szCs w:val="24"/>
        </w:rPr>
        <w:t xml:space="preserve"> Air buah kelapa muda ini rasanya </w:t>
      </w:r>
      <w:proofErr w:type="gramStart"/>
      <w:r w:rsidRPr="003111B4">
        <w:rPr>
          <w:rFonts w:ascii="Arial" w:hAnsi="Arial" w:cs="Arial"/>
          <w:color w:val="000000"/>
          <w:sz w:val="24"/>
          <w:szCs w:val="24"/>
        </w:rPr>
        <w:t>manis</w:t>
      </w:r>
      <w:proofErr w:type="gramEnd"/>
      <w:r w:rsidRPr="003111B4">
        <w:rPr>
          <w:rFonts w:ascii="Arial" w:hAnsi="Arial" w:cs="Arial"/>
          <w:color w:val="000000"/>
          <w:sz w:val="24"/>
          <w:szCs w:val="24"/>
        </w:rPr>
        <w:t xml:space="preserve">, dikarenakan mengandung mineral 4%, gula 2%, dan abu serta air. Apabila buah </w:t>
      </w:r>
      <w:r w:rsidR="009A73CB">
        <w:rPr>
          <w:rFonts w:ascii="Arial" w:hAnsi="Arial" w:cs="Arial"/>
          <w:color w:val="000000"/>
          <w:sz w:val="24"/>
          <w:szCs w:val="24"/>
        </w:rPr>
        <w:t xml:space="preserve">kelapa </w:t>
      </w:r>
      <w:r w:rsidRPr="003111B4">
        <w:rPr>
          <w:rFonts w:ascii="Arial" w:hAnsi="Arial" w:cs="Arial"/>
          <w:color w:val="000000"/>
          <w:sz w:val="24"/>
          <w:szCs w:val="24"/>
        </w:rPr>
        <w:t xml:space="preserve">semakin tua, maka airnya </w:t>
      </w:r>
      <w:proofErr w:type="gramStart"/>
      <w:r w:rsidRPr="003111B4">
        <w:rPr>
          <w:rFonts w:ascii="Arial" w:hAnsi="Arial" w:cs="Arial"/>
          <w:color w:val="000000"/>
          <w:sz w:val="24"/>
          <w:szCs w:val="24"/>
        </w:rPr>
        <w:t>akan</w:t>
      </w:r>
      <w:proofErr w:type="gramEnd"/>
      <w:r w:rsidRPr="003111B4">
        <w:rPr>
          <w:rFonts w:ascii="Arial" w:hAnsi="Arial" w:cs="Arial"/>
          <w:color w:val="000000"/>
          <w:sz w:val="24"/>
          <w:szCs w:val="24"/>
        </w:rPr>
        <w:t xml:space="preserve"> semakin kurang berasa manis karena kandungan gulanya menurun </w:t>
      </w:r>
      <w:r w:rsidR="009A73CB">
        <w:rPr>
          <w:rFonts w:ascii="Arial" w:hAnsi="Arial" w:cs="Arial"/>
          <w:color w:val="000000"/>
          <w:sz w:val="24"/>
          <w:szCs w:val="24"/>
        </w:rPr>
        <w:t xml:space="preserve">seiring bertambahnya umur buah kelapa. </w:t>
      </w:r>
      <w:proofErr w:type="gramStart"/>
      <w:r w:rsidR="009A73CB">
        <w:rPr>
          <w:rFonts w:ascii="Arial" w:hAnsi="Arial" w:cs="Arial"/>
          <w:color w:val="000000"/>
          <w:sz w:val="24"/>
          <w:szCs w:val="24"/>
        </w:rPr>
        <w:t xml:space="preserve">Kandungan mineral air kelapa muda sedikit </w:t>
      </w:r>
      <w:r w:rsidRPr="003111B4">
        <w:rPr>
          <w:rFonts w:ascii="Arial" w:hAnsi="Arial" w:cs="Arial"/>
          <w:color w:val="000000"/>
          <w:sz w:val="24"/>
          <w:szCs w:val="24"/>
        </w:rPr>
        <w:t>(Palungkun, 2006).</w:t>
      </w:r>
      <w:proofErr w:type="gramEnd"/>
      <w:r w:rsidRPr="003111B4">
        <w:rPr>
          <w:rFonts w:ascii="Arial" w:hAnsi="Arial" w:cs="Arial"/>
          <w:color w:val="000000"/>
          <w:sz w:val="24"/>
          <w:szCs w:val="24"/>
        </w:rPr>
        <w:t xml:space="preserve"> </w:t>
      </w:r>
      <w:proofErr w:type="gramStart"/>
      <w:r w:rsidRPr="003111B4">
        <w:rPr>
          <w:rFonts w:ascii="Arial" w:hAnsi="Arial" w:cs="Arial"/>
          <w:color w:val="000000"/>
          <w:sz w:val="24"/>
          <w:szCs w:val="24"/>
        </w:rPr>
        <w:t xml:space="preserve">Adapun komposisi kimia </w:t>
      </w:r>
      <w:r w:rsidR="009A73CB">
        <w:rPr>
          <w:rFonts w:ascii="Arial" w:hAnsi="Arial" w:cs="Arial"/>
          <w:color w:val="000000"/>
          <w:sz w:val="24"/>
          <w:szCs w:val="24"/>
        </w:rPr>
        <w:t xml:space="preserve">air kelapa dapat dilihat </w:t>
      </w:r>
      <w:r w:rsidR="00BB5F36">
        <w:rPr>
          <w:rFonts w:ascii="Arial" w:hAnsi="Arial" w:cs="Arial"/>
          <w:color w:val="000000"/>
          <w:sz w:val="24"/>
          <w:szCs w:val="24"/>
        </w:rPr>
        <w:t xml:space="preserve">di </w:t>
      </w:r>
      <w:r w:rsidR="009A73CB">
        <w:rPr>
          <w:rFonts w:ascii="Arial" w:hAnsi="Arial" w:cs="Arial"/>
          <w:color w:val="000000"/>
          <w:sz w:val="24"/>
          <w:szCs w:val="24"/>
        </w:rPr>
        <w:t>dalam t</w:t>
      </w:r>
      <w:r w:rsidRPr="003111B4">
        <w:rPr>
          <w:rFonts w:ascii="Arial" w:hAnsi="Arial" w:cs="Arial"/>
          <w:color w:val="000000"/>
          <w:sz w:val="24"/>
          <w:szCs w:val="24"/>
        </w:rPr>
        <w:t>abel 3.</w:t>
      </w:r>
      <w:proofErr w:type="gramEnd"/>
    </w:p>
    <w:p w:rsidR="004848AA" w:rsidRPr="003111B4" w:rsidRDefault="004848AA" w:rsidP="004848AA">
      <w:pPr>
        <w:spacing w:line="240" w:lineRule="auto"/>
        <w:jc w:val="center"/>
        <w:rPr>
          <w:rFonts w:ascii="Arial" w:hAnsi="Arial" w:cs="Arial"/>
          <w:sz w:val="24"/>
          <w:szCs w:val="24"/>
        </w:rPr>
      </w:pPr>
      <w:proofErr w:type="gramStart"/>
      <w:r w:rsidRPr="003111B4">
        <w:rPr>
          <w:rFonts w:ascii="Arial" w:hAnsi="Arial" w:cs="Arial"/>
          <w:sz w:val="24"/>
          <w:szCs w:val="24"/>
        </w:rPr>
        <w:lastRenderedPageBreak/>
        <w:t>Tabel 3.</w:t>
      </w:r>
      <w:proofErr w:type="gramEnd"/>
      <w:r w:rsidRPr="003111B4">
        <w:rPr>
          <w:rFonts w:ascii="Arial" w:hAnsi="Arial" w:cs="Arial"/>
          <w:sz w:val="24"/>
          <w:szCs w:val="24"/>
        </w:rPr>
        <w:t xml:space="preserve"> Komposisi Kimia Air Buah Kelapa</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2181"/>
        <w:gridCol w:w="1701"/>
        <w:gridCol w:w="1985"/>
      </w:tblGrid>
      <w:tr w:rsidR="004848AA" w:rsidRPr="003111B4" w:rsidTr="00952927">
        <w:tc>
          <w:tcPr>
            <w:tcW w:w="654" w:type="dxa"/>
          </w:tcPr>
          <w:p w:rsidR="004848AA" w:rsidRPr="003111B4" w:rsidRDefault="004848AA" w:rsidP="00952927">
            <w:pPr>
              <w:spacing w:after="0" w:line="240" w:lineRule="auto"/>
              <w:jc w:val="center"/>
              <w:rPr>
                <w:rFonts w:ascii="Arial" w:hAnsi="Arial" w:cs="Arial"/>
                <w:b/>
                <w:bCs/>
                <w:sz w:val="24"/>
                <w:szCs w:val="24"/>
              </w:rPr>
            </w:pPr>
            <w:r w:rsidRPr="003111B4">
              <w:rPr>
                <w:rFonts w:ascii="Arial" w:hAnsi="Arial" w:cs="Arial"/>
                <w:b/>
                <w:bCs/>
                <w:sz w:val="24"/>
                <w:szCs w:val="24"/>
              </w:rPr>
              <w:t>No.</w:t>
            </w:r>
          </w:p>
        </w:tc>
        <w:tc>
          <w:tcPr>
            <w:tcW w:w="2181" w:type="dxa"/>
          </w:tcPr>
          <w:p w:rsidR="004848AA" w:rsidRPr="003111B4" w:rsidRDefault="004848AA" w:rsidP="00952927">
            <w:pPr>
              <w:spacing w:after="0" w:line="240" w:lineRule="auto"/>
              <w:rPr>
                <w:rFonts w:ascii="Arial" w:hAnsi="Arial" w:cs="Arial"/>
                <w:b/>
                <w:bCs/>
                <w:sz w:val="24"/>
                <w:szCs w:val="24"/>
              </w:rPr>
            </w:pPr>
            <w:r w:rsidRPr="003111B4">
              <w:rPr>
                <w:rFonts w:ascii="Arial" w:hAnsi="Arial" w:cs="Arial"/>
                <w:b/>
                <w:bCs/>
                <w:sz w:val="24"/>
                <w:szCs w:val="24"/>
              </w:rPr>
              <w:t>Sumber Air (dalam 100 gr)</w:t>
            </w:r>
          </w:p>
        </w:tc>
        <w:tc>
          <w:tcPr>
            <w:tcW w:w="1701" w:type="dxa"/>
          </w:tcPr>
          <w:p w:rsidR="004848AA" w:rsidRPr="003111B4" w:rsidRDefault="004848AA" w:rsidP="00952927">
            <w:pPr>
              <w:spacing w:after="0" w:line="240" w:lineRule="auto"/>
              <w:rPr>
                <w:rFonts w:ascii="Arial" w:hAnsi="Arial" w:cs="Arial"/>
                <w:b/>
                <w:bCs/>
                <w:sz w:val="24"/>
                <w:szCs w:val="24"/>
              </w:rPr>
            </w:pPr>
            <w:r w:rsidRPr="003111B4">
              <w:rPr>
                <w:rFonts w:ascii="Arial" w:hAnsi="Arial" w:cs="Arial"/>
                <w:b/>
                <w:bCs/>
                <w:sz w:val="24"/>
                <w:szCs w:val="24"/>
              </w:rPr>
              <w:t>Kelapa Muda (%)</w:t>
            </w:r>
          </w:p>
        </w:tc>
        <w:tc>
          <w:tcPr>
            <w:tcW w:w="1985" w:type="dxa"/>
          </w:tcPr>
          <w:p w:rsidR="004848AA" w:rsidRPr="003111B4" w:rsidRDefault="004848AA" w:rsidP="00952927">
            <w:pPr>
              <w:spacing w:after="0" w:line="240" w:lineRule="auto"/>
              <w:rPr>
                <w:rFonts w:ascii="Arial" w:hAnsi="Arial" w:cs="Arial"/>
                <w:b/>
                <w:bCs/>
                <w:sz w:val="24"/>
                <w:szCs w:val="24"/>
              </w:rPr>
            </w:pPr>
            <w:r w:rsidRPr="003111B4">
              <w:rPr>
                <w:rFonts w:ascii="Arial" w:hAnsi="Arial" w:cs="Arial"/>
                <w:b/>
                <w:bCs/>
                <w:sz w:val="24"/>
                <w:szCs w:val="24"/>
              </w:rPr>
              <w:t>Air Kelapa Tua</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Kalori</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17,0 kal</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Protein</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0,2 gr</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C,14</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Lemak</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 gr</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1,50</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4.</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Karbohidrat</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3,8 gr</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4,60</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5.</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Kalsium</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15,0 mg</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6.</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Fosfor</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8,0 mg</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0,50</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7.</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Besi</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0,2 mg</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8.</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Aktivitas vitamin A</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0,0 IU</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9.</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Asam Askorbat</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 mg</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Air</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95,55 gr</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91,5</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11.</w:t>
            </w:r>
          </w:p>
        </w:tc>
        <w:tc>
          <w:tcPr>
            <w:tcW w:w="2181"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Bagian yang dapat dimakan</w:t>
            </w:r>
          </w:p>
        </w:tc>
        <w:tc>
          <w:tcPr>
            <w:tcW w:w="1701"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100 gr</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w:t>
            </w:r>
          </w:p>
        </w:tc>
      </w:tr>
    </w:tbl>
    <w:p w:rsidR="004848AA" w:rsidRPr="003111B4" w:rsidRDefault="004848AA" w:rsidP="004848AA">
      <w:pPr>
        <w:spacing w:line="240" w:lineRule="auto"/>
        <w:ind w:left="720" w:firstLine="414"/>
        <w:rPr>
          <w:rFonts w:ascii="Arial" w:hAnsi="Arial" w:cs="Arial"/>
          <w:sz w:val="24"/>
          <w:szCs w:val="24"/>
        </w:rPr>
      </w:pPr>
      <w:proofErr w:type="gramStart"/>
      <w:r w:rsidRPr="003111B4">
        <w:rPr>
          <w:rFonts w:ascii="Arial" w:hAnsi="Arial" w:cs="Arial"/>
          <w:sz w:val="24"/>
          <w:szCs w:val="24"/>
        </w:rPr>
        <w:t>Sumber :</w:t>
      </w:r>
      <w:proofErr w:type="gramEnd"/>
      <w:r w:rsidRPr="003111B4">
        <w:rPr>
          <w:rFonts w:ascii="Arial" w:hAnsi="Arial" w:cs="Arial"/>
          <w:sz w:val="24"/>
          <w:szCs w:val="24"/>
        </w:rPr>
        <w:t xml:space="preserve"> Ketaren dalam Palungkun, 2006.</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color w:val="000000"/>
          <w:sz w:val="24"/>
          <w:szCs w:val="24"/>
        </w:rPr>
      </w:pPr>
      <w:proofErr w:type="gramStart"/>
      <w:r w:rsidRPr="003111B4">
        <w:rPr>
          <w:rFonts w:ascii="Arial" w:hAnsi="Arial" w:cs="Arial"/>
          <w:color w:val="000000"/>
          <w:sz w:val="24"/>
          <w:szCs w:val="24"/>
        </w:rPr>
        <w:t>Air buah kelapa dari buah yang sudah tua mengandung beberapa vitamin dalam jumlah kecil.</w:t>
      </w:r>
      <w:proofErr w:type="gramEnd"/>
      <w:r w:rsidRPr="003111B4">
        <w:rPr>
          <w:rFonts w:ascii="Arial" w:hAnsi="Arial" w:cs="Arial"/>
          <w:color w:val="000000"/>
          <w:sz w:val="24"/>
          <w:szCs w:val="24"/>
        </w:rPr>
        <w:t xml:space="preserve"> Air kelapa mengan</w:t>
      </w:r>
      <w:r>
        <w:rPr>
          <w:rFonts w:ascii="Arial" w:hAnsi="Arial" w:cs="Arial"/>
          <w:color w:val="000000"/>
          <w:sz w:val="24"/>
          <w:szCs w:val="24"/>
        </w:rPr>
        <w:t>dung vitamin C sebanyak 0</w:t>
      </w:r>
      <w:proofErr w:type="gramStart"/>
      <w:r>
        <w:rPr>
          <w:rFonts w:ascii="Arial" w:hAnsi="Arial" w:cs="Arial"/>
          <w:color w:val="000000"/>
          <w:sz w:val="24"/>
          <w:szCs w:val="24"/>
        </w:rPr>
        <w:t>,7</w:t>
      </w:r>
      <w:proofErr w:type="gramEnd"/>
      <w:r>
        <w:rPr>
          <w:rFonts w:ascii="Arial" w:hAnsi="Arial" w:cs="Arial"/>
          <w:color w:val="000000"/>
          <w:sz w:val="24"/>
          <w:szCs w:val="24"/>
        </w:rPr>
        <w:t xml:space="preserve"> sam</w:t>
      </w:r>
      <w:r w:rsidRPr="003111B4">
        <w:rPr>
          <w:rFonts w:ascii="Arial" w:hAnsi="Arial" w:cs="Arial"/>
          <w:color w:val="000000"/>
          <w:sz w:val="24"/>
          <w:szCs w:val="24"/>
        </w:rPr>
        <w:t>pai</w:t>
      </w:r>
      <w:r>
        <w:rPr>
          <w:rFonts w:ascii="Arial" w:hAnsi="Arial" w:cs="Arial"/>
          <w:color w:val="000000"/>
          <w:sz w:val="24"/>
          <w:szCs w:val="24"/>
        </w:rPr>
        <w:t xml:space="preserve"> </w:t>
      </w:r>
      <w:r w:rsidRPr="003111B4">
        <w:rPr>
          <w:rFonts w:ascii="Arial" w:hAnsi="Arial" w:cs="Arial"/>
          <w:color w:val="000000"/>
          <w:sz w:val="24"/>
          <w:szCs w:val="24"/>
        </w:rPr>
        <w:t>3,7 mg/100 mg air buah kelapa. Kandungan asam folat</w:t>
      </w:r>
      <w:r>
        <w:rPr>
          <w:rFonts w:ascii="Arial" w:hAnsi="Arial" w:cs="Arial"/>
          <w:color w:val="000000"/>
          <w:sz w:val="24"/>
          <w:szCs w:val="24"/>
        </w:rPr>
        <w:t>nya</w:t>
      </w:r>
      <w:r w:rsidRPr="003111B4">
        <w:rPr>
          <w:rFonts w:ascii="Arial" w:hAnsi="Arial" w:cs="Arial"/>
          <w:color w:val="000000"/>
          <w:sz w:val="24"/>
          <w:szCs w:val="24"/>
        </w:rPr>
        <w:t xml:space="preserve"> sebanyak 0,003 g/ml, dan asam nikotinat sebanyak 0,64 g/ml, serta asam panthotenat sebanyak 0,52 g/ml, biotin sebanyak 0,02 g/rnl, dan riboflavin sebanyak 0,01 g/ml. Selain itu, air kelapa dari kelapa yang sudah tua mengandung asam-asam amino bebas sebanyak 4.135 g/100 g beserta sisa alkohol yang tidak terlarut (Palungkun, 2006). </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color w:val="000000"/>
          <w:sz w:val="24"/>
          <w:szCs w:val="24"/>
        </w:rPr>
      </w:pPr>
      <w:proofErr w:type="gramStart"/>
      <w:r w:rsidRPr="003111B4">
        <w:rPr>
          <w:rFonts w:ascii="Arial" w:hAnsi="Arial" w:cs="Arial"/>
          <w:color w:val="000000"/>
          <w:sz w:val="24"/>
          <w:szCs w:val="24"/>
        </w:rPr>
        <w:t xml:space="preserve">Air buah kelapa (Cocos </w:t>
      </w:r>
      <w:r w:rsidRPr="003111B4">
        <w:rPr>
          <w:rFonts w:ascii="Arial" w:hAnsi="Arial" w:cs="Arial"/>
          <w:i/>
          <w:iCs/>
          <w:color w:val="000000"/>
          <w:sz w:val="24"/>
          <w:szCs w:val="24"/>
        </w:rPr>
        <w:t xml:space="preserve">nucifera) </w:t>
      </w:r>
      <w:r w:rsidRPr="003111B4">
        <w:rPr>
          <w:rFonts w:ascii="Arial" w:hAnsi="Arial" w:cs="Arial"/>
          <w:color w:val="000000"/>
          <w:sz w:val="24"/>
          <w:szCs w:val="24"/>
        </w:rPr>
        <w:t>yang baik adalah air buah kelapa yang dapat diperoleh dari buah tanaman kelapa tua yang optimal, yaitu yang tidak terlalu tua dan tidak pula terlalu muda.</w:t>
      </w:r>
      <w:proofErr w:type="gramEnd"/>
      <w:r w:rsidRPr="003111B4">
        <w:rPr>
          <w:rFonts w:ascii="Arial" w:hAnsi="Arial" w:cs="Arial"/>
          <w:color w:val="000000"/>
          <w:sz w:val="24"/>
          <w:szCs w:val="24"/>
        </w:rPr>
        <w:t xml:space="preserve"> </w:t>
      </w:r>
      <w:proofErr w:type="gramStart"/>
      <w:r w:rsidRPr="003111B4">
        <w:rPr>
          <w:rFonts w:ascii="Arial" w:hAnsi="Arial" w:cs="Arial"/>
          <w:color w:val="000000"/>
          <w:sz w:val="24"/>
          <w:szCs w:val="24"/>
        </w:rPr>
        <w:t xml:space="preserve">Di dalam air buah kelapa yang berasal dari buah tanaman kelapa yang sudah terlalu tua terkandung minyak dari </w:t>
      </w:r>
      <w:r w:rsidRPr="003111B4">
        <w:rPr>
          <w:rFonts w:ascii="Arial" w:hAnsi="Arial" w:cs="Arial"/>
          <w:color w:val="000000"/>
          <w:sz w:val="24"/>
          <w:szCs w:val="24"/>
        </w:rPr>
        <w:lastRenderedPageBreak/>
        <w:t>buah keiapa tersebut.</w:t>
      </w:r>
      <w:proofErr w:type="gramEnd"/>
      <w:r w:rsidRPr="003111B4">
        <w:rPr>
          <w:rFonts w:ascii="Arial" w:hAnsi="Arial" w:cs="Arial"/>
          <w:color w:val="000000"/>
          <w:sz w:val="24"/>
          <w:szCs w:val="24"/>
        </w:rPr>
        <w:t xml:space="preserve"> </w:t>
      </w:r>
      <w:proofErr w:type="gramStart"/>
      <w:r w:rsidRPr="003111B4">
        <w:rPr>
          <w:rFonts w:ascii="Arial" w:hAnsi="Arial" w:cs="Arial"/>
          <w:color w:val="000000"/>
          <w:sz w:val="24"/>
          <w:szCs w:val="24"/>
        </w:rPr>
        <w:t>Namun sebaliknya, apabila air kelapa yang berasat dari buah tanaman kelapa yang masih muda belum mengandung mineral yan</w:t>
      </w:r>
      <w:r w:rsidR="00A77B58">
        <w:rPr>
          <w:rFonts w:ascii="Arial" w:hAnsi="Arial" w:cs="Arial"/>
          <w:color w:val="000000"/>
          <w:sz w:val="24"/>
          <w:szCs w:val="24"/>
        </w:rPr>
        <w:t>g cukup di dalam air buah kelapa</w:t>
      </w:r>
      <w:r w:rsidRPr="003111B4">
        <w:rPr>
          <w:rFonts w:ascii="Arial" w:hAnsi="Arial" w:cs="Arial"/>
          <w:color w:val="000000"/>
          <w:sz w:val="24"/>
          <w:szCs w:val="24"/>
        </w:rPr>
        <w:t xml:space="preserve"> tersebut (Pambayun, 2002).</w:t>
      </w:r>
      <w:proofErr w:type="gramEnd"/>
      <w:r w:rsidRPr="003111B4">
        <w:rPr>
          <w:rFonts w:ascii="Arial" w:hAnsi="Arial" w:cs="Arial"/>
          <w:color w:val="000000"/>
          <w:sz w:val="24"/>
          <w:szCs w:val="24"/>
        </w:rPr>
        <w:t xml:space="preserve"> </w:t>
      </w:r>
      <w:proofErr w:type="gramStart"/>
      <w:r w:rsidRPr="003111B4">
        <w:rPr>
          <w:rFonts w:ascii="Arial" w:hAnsi="Arial" w:cs="Arial"/>
          <w:color w:val="000000"/>
          <w:sz w:val="24"/>
          <w:szCs w:val="24"/>
        </w:rPr>
        <w:t>Adapun komposisi asam amino air buah kelapa tua dapat dilihat di</w:t>
      </w:r>
      <w:r w:rsidR="00A77B58">
        <w:rPr>
          <w:rFonts w:ascii="Arial" w:hAnsi="Arial" w:cs="Arial"/>
          <w:color w:val="000000"/>
          <w:sz w:val="24"/>
          <w:szCs w:val="24"/>
        </w:rPr>
        <w:t xml:space="preserve"> dalam t</w:t>
      </w:r>
      <w:r w:rsidRPr="003111B4">
        <w:rPr>
          <w:rFonts w:ascii="Arial" w:hAnsi="Arial" w:cs="Arial"/>
          <w:color w:val="000000"/>
          <w:sz w:val="24"/>
          <w:szCs w:val="24"/>
        </w:rPr>
        <w:t>abel 4.</w:t>
      </w:r>
      <w:proofErr w:type="gramEnd"/>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sz w:val="24"/>
          <w:szCs w:val="24"/>
        </w:rPr>
      </w:pPr>
      <w:proofErr w:type="gramStart"/>
      <w:r w:rsidRPr="003111B4">
        <w:rPr>
          <w:rFonts w:ascii="Arial" w:hAnsi="Arial" w:cs="Arial"/>
          <w:sz w:val="24"/>
          <w:szCs w:val="24"/>
        </w:rPr>
        <w:t>Tabel 4.</w:t>
      </w:r>
      <w:proofErr w:type="gramEnd"/>
      <w:r w:rsidRPr="003111B4">
        <w:rPr>
          <w:rFonts w:ascii="Arial" w:hAnsi="Arial" w:cs="Arial"/>
          <w:sz w:val="24"/>
          <w:szCs w:val="24"/>
        </w:rPr>
        <w:t xml:space="preserve"> Komposisi Asam Amino Air Buah Kelapa Tua</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1898"/>
        <w:gridCol w:w="1984"/>
        <w:gridCol w:w="1985"/>
      </w:tblGrid>
      <w:tr w:rsidR="004848AA" w:rsidRPr="003111B4" w:rsidTr="00952927">
        <w:tc>
          <w:tcPr>
            <w:tcW w:w="654" w:type="dxa"/>
          </w:tcPr>
          <w:p w:rsidR="004848AA" w:rsidRPr="003111B4" w:rsidRDefault="004848AA" w:rsidP="00952927">
            <w:pPr>
              <w:spacing w:after="0" w:line="240" w:lineRule="auto"/>
              <w:jc w:val="center"/>
              <w:rPr>
                <w:rFonts w:ascii="Arial" w:hAnsi="Arial" w:cs="Arial"/>
                <w:b/>
                <w:bCs/>
                <w:sz w:val="24"/>
                <w:szCs w:val="24"/>
              </w:rPr>
            </w:pPr>
            <w:r w:rsidRPr="003111B4">
              <w:rPr>
                <w:rFonts w:ascii="Arial" w:hAnsi="Arial" w:cs="Arial"/>
                <w:b/>
                <w:bCs/>
                <w:sz w:val="24"/>
                <w:szCs w:val="24"/>
              </w:rPr>
              <w:t>No.</w:t>
            </w:r>
          </w:p>
        </w:tc>
        <w:tc>
          <w:tcPr>
            <w:tcW w:w="1898" w:type="dxa"/>
          </w:tcPr>
          <w:p w:rsidR="004848AA" w:rsidRPr="003111B4" w:rsidRDefault="004848AA" w:rsidP="00952927">
            <w:pPr>
              <w:spacing w:after="0" w:line="240" w:lineRule="auto"/>
              <w:jc w:val="center"/>
              <w:rPr>
                <w:rFonts w:ascii="Arial" w:hAnsi="Arial" w:cs="Arial"/>
                <w:b/>
                <w:bCs/>
                <w:sz w:val="24"/>
                <w:szCs w:val="24"/>
              </w:rPr>
            </w:pPr>
            <w:r w:rsidRPr="003111B4">
              <w:rPr>
                <w:rFonts w:ascii="Arial" w:hAnsi="Arial" w:cs="Arial"/>
                <w:b/>
                <w:bCs/>
                <w:sz w:val="24"/>
                <w:szCs w:val="24"/>
              </w:rPr>
              <w:t>Asam Amino</w:t>
            </w:r>
          </w:p>
        </w:tc>
        <w:tc>
          <w:tcPr>
            <w:tcW w:w="1984" w:type="dxa"/>
          </w:tcPr>
          <w:p w:rsidR="004848AA" w:rsidRPr="003111B4" w:rsidRDefault="007D61EF" w:rsidP="00952927">
            <w:pPr>
              <w:spacing w:after="0" w:line="240" w:lineRule="auto"/>
              <w:jc w:val="center"/>
              <w:rPr>
                <w:rFonts w:ascii="Arial" w:hAnsi="Arial" w:cs="Arial"/>
                <w:b/>
                <w:bCs/>
                <w:sz w:val="24"/>
                <w:szCs w:val="24"/>
              </w:rPr>
            </w:pPr>
            <w:r>
              <w:rPr>
                <w:rFonts w:ascii="Arial" w:hAnsi="Arial" w:cs="Arial"/>
                <w:b/>
                <w:bCs/>
                <w:sz w:val="24"/>
                <w:szCs w:val="24"/>
              </w:rPr>
              <w:t>Jumlah mg/100g</w:t>
            </w:r>
          </w:p>
          <w:p w:rsidR="004848AA" w:rsidRPr="003111B4" w:rsidRDefault="004848AA" w:rsidP="00952927">
            <w:pPr>
              <w:spacing w:after="0" w:line="240" w:lineRule="auto"/>
              <w:jc w:val="center"/>
              <w:rPr>
                <w:rFonts w:ascii="Arial" w:hAnsi="Arial" w:cs="Arial"/>
                <w:b/>
                <w:bCs/>
                <w:sz w:val="24"/>
                <w:szCs w:val="24"/>
              </w:rPr>
            </w:pPr>
            <w:r w:rsidRPr="003111B4">
              <w:rPr>
                <w:rFonts w:ascii="Arial" w:hAnsi="Arial" w:cs="Arial"/>
                <w:b/>
                <w:bCs/>
                <w:sz w:val="24"/>
                <w:szCs w:val="24"/>
              </w:rPr>
              <w:t>(sisa alkohol tidak terlarut)</w:t>
            </w:r>
          </w:p>
        </w:tc>
        <w:tc>
          <w:tcPr>
            <w:tcW w:w="1985" w:type="dxa"/>
          </w:tcPr>
          <w:p w:rsidR="004848AA" w:rsidRPr="003111B4" w:rsidRDefault="004848AA" w:rsidP="00952927">
            <w:pPr>
              <w:spacing w:after="0" w:line="240" w:lineRule="auto"/>
              <w:jc w:val="center"/>
              <w:rPr>
                <w:rFonts w:ascii="Arial" w:hAnsi="Arial" w:cs="Arial"/>
                <w:b/>
                <w:bCs/>
                <w:sz w:val="24"/>
                <w:szCs w:val="24"/>
              </w:rPr>
            </w:pPr>
            <w:r w:rsidRPr="003111B4">
              <w:rPr>
                <w:rFonts w:ascii="Arial" w:hAnsi="Arial" w:cs="Arial"/>
                <w:b/>
                <w:bCs/>
                <w:sz w:val="24"/>
                <w:szCs w:val="24"/>
              </w:rPr>
              <w:t>Asam Amino Nitrogen</w:t>
            </w:r>
          </w:p>
          <w:p w:rsidR="004848AA" w:rsidRPr="003111B4" w:rsidRDefault="004848AA" w:rsidP="00952927">
            <w:pPr>
              <w:spacing w:after="0" w:line="240" w:lineRule="auto"/>
              <w:jc w:val="center"/>
              <w:rPr>
                <w:rFonts w:ascii="Arial" w:hAnsi="Arial" w:cs="Arial"/>
                <w:b/>
                <w:bCs/>
                <w:sz w:val="24"/>
                <w:szCs w:val="24"/>
              </w:rPr>
            </w:pPr>
            <w:r w:rsidRPr="003111B4">
              <w:rPr>
                <w:rFonts w:ascii="Arial" w:hAnsi="Arial" w:cs="Arial"/>
                <w:b/>
                <w:bCs/>
                <w:sz w:val="24"/>
                <w:szCs w:val="24"/>
              </w:rPr>
              <w:t>(% total protein nitrogen)</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Cysterid acid</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217</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3,86</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Aspartid acid</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190</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2,94</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Glutamid acid</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890</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12,47</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4.</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Serin</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166</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3,25</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5.</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Glycine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277</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7,61</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6.</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Threonine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62</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1,07</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7.</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Alanine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61</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1,41</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8.</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Histidine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197</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7,86</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9.</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Lysine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398</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11,23</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Arginine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663</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31,40</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11.</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Proline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478</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8,57</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12.</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Valine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73</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1,28</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13.</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Leucine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246</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3,86</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14.</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Phenylalanine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14</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0,18</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15.</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Tyrosine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92</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1,05</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16.</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Hydroxyproline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sangat sedikit</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sangat sedikit</w:t>
            </w:r>
          </w:p>
        </w:tc>
      </w:tr>
      <w:tr w:rsidR="004848AA" w:rsidRPr="003111B4" w:rsidTr="00952927">
        <w:tc>
          <w:tcPr>
            <w:tcW w:w="65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17.</w:t>
            </w:r>
          </w:p>
        </w:tc>
        <w:tc>
          <w:tcPr>
            <w:tcW w:w="1898" w:type="dxa"/>
          </w:tcPr>
          <w:p w:rsidR="004848AA" w:rsidRPr="003111B4" w:rsidRDefault="004848AA" w:rsidP="00952927">
            <w:pPr>
              <w:spacing w:after="0" w:line="240" w:lineRule="auto"/>
              <w:rPr>
                <w:rFonts w:ascii="Arial" w:hAnsi="Arial" w:cs="Arial"/>
                <w:sz w:val="24"/>
                <w:szCs w:val="24"/>
              </w:rPr>
            </w:pPr>
            <w:r w:rsidRPr="003111B4">
              <w:rPr>
                <w:rFonts w:ascii="Arial" w:hAnsi="Arial" w:cs="Arial"/>
                <w:sz w:val="24"/>
                <w:szCs w:val="24"/>
              </w:rPr>
              <w:t>Methionine sulphoxide</w:t>
            </w:r>
          </w:p>
        </w:tc>
        <w:tc>
          <w:tcPr>
            <w:tcW w:w="1984"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111</w:t>
            </w:r>
          </w:p>
        </w:tc>
        <w:tc>
          <w:tcPr>
            <w:tcW w:w="1985" w:type="dxa"/>
          </w:tcPr>
          <w:p w:rsidR="004848AA" w:rsidRPr="003111B4" w:rsidRDefault="004848AA" w:rsidP="00952927">
            <w:pPr>
              <w:spacing w:after="0" w:line="240" w:lineRule="auto"/>
              <w:jc w:val="center"/>
              <w:rPr>
                <w:rFonts w:ascii="Arial" w:hAnsi="Arial" w:cs="Arial"/>
                <w:sz w:val="24"/>
                <w:szCs w:val="24"/>
              </w:rPr>
            </w:pPr>
            <w:r w:rsidRPr="003111B4">
              <w:rPr>
                <w:rFonts w:ascii="Arial" w:hAnsi="Arial" w:cs="Arial"/>
                <w:sz w:val="24"/>
                <w:szCs w:val="24"/>
              </w:rPr>
              <w:t>1,92</w:t>
            </w:r>
          </w:p>
        </w:tc>
      </w:tr>
    </w:tbl>
    <w:p w:rsidR="004848AA" w:rsidRPr="003111B4" w:rsidRDefault="004848AA" w:rsidP="004848AA">
      <w:pPr>
        <w:spacing w:line="240" w:lineRule="auto"/>
        <w:ind w:left="414" w:firstLine="720"/>
        <w:rPr>
          <w:rFonts w:ascii="Arial" w:hAnsi="Arial" w:cs="Arial"/>
          <w:sz w:val="24"/>
          <w:szCs w:val="24"/>
        </w:rPr>
      </w:pPr>
      <w:proofErr w:type="gramStart"/>
      <w:r w:rsidRPr="003111B4">
        <w:rPr>
          <w:rFonts w:ascii="Arial" w:hAnsi="Arial" w:cs="Arial"/>
          <w:sz w:val="24"/>
          <w:szCs w:val="24"/>
        </w:rPr>
        <w:t>Sumber :</w:t>
      </w:r>
      <w:proofErr w:type="gramEnd"/>
      <w:r w:rsidRPr="003111B4">
        <w:rPr>
          <w:rFonts w:ascii="Arial" w:hAnsi="Arial" w:cs="Arial"/>
          <w:sz w:val="24"/>
          <w:szCs w:val="24"/>
        </w:rPr>
        <w:t xml:space="preserve"> Grimwood dalam Palungkun, 2006.</w:t>
      </w:r>
    </w:p>
    <w:p w:rsidR="004848AA" w:rsidRPr="003111B4" w:rsidRDefault="004848AA" w:rsidP="004848AA">
      <w:pPr>
        <w:pStyle w:val="ListParagraph"/>
        <w:tabs>
          <w:tab w:val="left" w:pos="851"/>
          <w:tab w:val="left" w:pos="1560"/>
        </w:tabs>
        <w:spacing w:after="0" w:line="480" w:lineRule="auto"/>
        <w:ind w:left="1134" w:firstLine="774"/>
        <w:jc w:val="both"/>
        <w:rPr>
          <w:rFonts w:ascii="Arial" w:hAnsi="Arial" w:cs="Arial"/>
          <w:color w:val="000000"/>
          <w:sz w:val="24"/>
          <w:szCs w:val="24"/>
        </w:rPr>
      </w:pPr>
      <w:proofErr w:type="gramStart"/>
      <w:r w:rsidRPr="003111B4">
        <w:rPr>
          <w:rFonts w:ascii="Arial" w:hAnsi="Arial" w:cs="Arial"/>
          <w:color w:val="000000"/>
          <w:sz w:val="24"/>
          <w:szCs w:val="24"/>
        </w:rPr>
        <w:t>Jumlah air buah kelapa yang berasal dari jenis tanarnan kelapa dalam lebih banyak bila dibandingkan dengan jumlah air buah kelapa yang berasal dari jenis tanaman kelapa hibrida.</w:t>
      </w:r>
      <w:proofErr w:type="gramEnd"/>
      <w:r w:rsidRPr="003111B4">
        <w:rPr>
          <w:rFonts w:ascii="Arial" w:hAnsi="Arial" w:cs="Arial"/>
          <w:color w:val="000000"/>
          <w:sz w:val="24"/>
          <w:szCs w:val="24"/>
        </w:rPr>
        <w:t xml:space="preserve"> Jumlah air buah kelapa yang berasal dari jenis tanama</w:t>
      </w:r>
      <w:r w:rsidR="009A73CB">
        <w:rPr>
          <w:rFonts w:ascii="Arial" w:hAnsi="Arial" w:cs="Arial"/>
          <w:color w:val="000000"/>
          <w:sz w:val="24"/>
          <w:szCs w:val="24"/>
        </w:rPr>
        <w:t>n kelapa dalam rata-rata adalah</w:t>
      </w:r>
      <w:r w:rsidR="00A77B58">
        <w:rPr>
          <w:rFonts w:ascii="Arial" w:hAnsi="Arial" w:cs="Arial"/>
          <w:color w:val="000000"/>
          <w:sz w:val="24"/>
          <w:szCs w:val="24"/>
        </w:rPr>
        <w:t>`</w:t>
      </w:r>
      <w:r w:rsidRPr="003111B4">
        <w:rPr>
          <w:rFonts w:ascii="Arial" w:hAnsi="Arial" w:cs="Arial"/>
          <w:color w:val="000000"/>
          <w:sz w:val="24"/>
          <w:szCs w:val="24"/>
        </w:rPr>
        <w:t xml:space="preserve">sebanyak 300 cc, sedangkan jumlah air </w:t>
      </w:r>
      <w:r w:rsidRPr="003111B4">
        <w:rPr>
          <w:rFonts w:ascii="Arial" w:hAnsi="Arial" w:cs="Arial"/>
          <w:color w:val="000000"/>
          <w:sz w:val="24"/>
          <w:szCs w:val="24"/>
        </w:rPr>
        <w:lastRenderedPageBreak/>
        <w:t xml:space="preserve">dari buah kelapa yang berasal dari jenis tanaman kelapa hibrida rata-rata hanya sebanyak 230 cc. Sedangkan berat jenis air buah kelapa </w:t>
      </w:r>
      <w:r w:rsidR="007D61EF">
        <w:rPr>
          <w:rFonts w:ascii="Arial" w:hAnsi="Arial" w:cs="Arial"/>
          <w:color w:val="000000"/>
          <w:sz w:val="24"/>
          <w:szCs w:val="24"/>
        </w:rPr>
        <w:t xml:space="preserve">pada </w:t>
      </w:r>
      <w:r w:rsidRPr="003111B4">
        <w:rPr>
          <w:rFonts w:ascii="Arial" w:hAnsi="Arial" w:cs="Arial"/>
          <w:color w:val="000000"/>
          <w:sz w:val="24"/>
          <w:szCs w:val="24"/>
        </w:rPr>
        <w:t>umumnya adalah sekitar 1,02 dan dengan pH kurang lebih 5,6 (Palungkun, 2006).</w:t>
      </w:r>
    </w:p>
    <w:p w:rsidR="006456A0" w:rsidRDefault="009A73CB" w:rsidP="004848AA">
      <w:pPr>
        <w:pStyle w:val="ListParagraph"/>
        <w:tabs>
          <w:tab w:val="left" w:pos="851"/>
          <w:tab w:val="left" w:pos="1560"/>
        </w:tabs>
        <w:spacing w:after="0" w:line="480" w:lineRule="auto"/>
        <w:ind w:left="1134" w:firstLine="774"/>
        <w:jc w:val="both"/>
        <w:rPr>
          <w:rFonts w:ascii="Arial" w:hAnsi="Arial" w:cs="Arial"/>
          <w:color w:val="000000"/>
          <w:sz w:val="24"/>
          <w:szCs w:val="24"/>
        </w:rPr>
      </w:pPr>
      <w:proofErr w:type="gramStart"/>
      <w:r>
        <w:rPr>
          <w:rFonts w:ascii="Arial" w:hAnsi="Arial" w:cs="Arial"/>
          <w:color w:val="000000"/>
          <w:sz w:val="24"/>
          <w:szCs w:val="24"/>
        </w:rPr>
        <w:t>Air buah kelapa</w:t>
      </w:r>
      <w:r w:rsidR="004848AA" w:rsidRPr="003111B4">
        <w:rPr>
          <w:rFonts w:ascii="Arial" w:hAnsi="Arial" w:cs="Arial"/>
          <w:color w:val="000000"/>
          <w:sz w:val="24"/>
          <w:szCs w:val="24"/>
        </w:rPr>
        <w:t xml:space="preserve"> mengandung unsur makro serta unsur mikro.</w:t>
      </w:r>
      <w:proofErr w:type="gramEnd"/>
      <w:r w:rsidR="004848AA" w:rsidRPr="003111B4">
        <w:rPr>
          <w:rFonts w:ascii="Arial" w:hAnsi="Arial" w:cs="Arial"/>
          <w:color w:val="000000"/>
          <w:sz w:val="24"/>
          <w:szCs w:val="24"/>
        </w:rPr>
        <w:t xml:space="preserve"> </w:t>
      </w:r>
      <w:proofErr w:type="gramStart"/>
      <w:r w:rsidR="004848AA" w:rsidRPr="003111B4">
        <w:rPr>
          <w:rFonts w:ascii="Arial" w:hAnsi="Arial" w:cs="Arial"/>
          <w:color w:val="000000"/>
          <w:sz w:val="24"/>
          <w:szCs w:val="24"/>
        </w:rPr>
        <w:t>Unsur rnakro terdiri atas Karbon dan Nitrogen.</w:t>
      </w:r>
      <w:proofErr w:type="gramEnd"/>
      <w:r>
        <w:rPr>
          <w:rFonts w:ascii="Arial" w:hAnsi="Arial" w:cs="Arial"/>
          <w:color w:val="000000"/>
          <w:sz w:val="24"/>
          <w:szCs w:val="24"/>
        </w:rPr>
        <w:t xml:space="preserve"> Unsur karbon yang ada dalam air </w:t>
      </w:r>
      <w:r w:rsidR="004848AA" w:rsidRPr="003111B4">
        <w:rPr>
          <w:rFonts w:ascii="Arial" w:hAnsi="Arial" w:cs="Arial"/>
          <w:color w:val="000000"/>
          <w:sz w:val="24"/>
          <w:szCs w:val="24"/>
        </w:rPr>
        <w:t>kelapa terdapat dalam bentuk</w:t>
      </w:r>
      <w:r>
        <w:rPr>
          <w:rFonts w:ascii="Arial" w:hAnsi="Arial" w:cs="Arial"/>
          <w:color w:val="000000"/>
          <w:sz w:val="24"/>
          <w:szCs w:val="24"/>
        </w:rPr>
        <w:t xml:space="preserve"> karbohidrat sederhana, </w:t>
      </w:r>
      <w:r w:rsidR="004848AA" w:rsidRPr="003111B4">
        <w:rPr>
          <w:rFonts w:ascii="Arial" w:hAnsi="Arial" w:cs="Arial"/>
          <w:color w:val="000000"/>
          <w:sz w:val="24"/>
          <w:szCs w:val="24"/>
        </w:rPr>
        <w:t>seperti bentuk sukrosa, glukosa, fruktosa, sor</w:t>
      </w:r>
      <w:r>
        <w:rPr>
          <w:rFonts w:ascii="Arial" w:hAnsi="Arial" w:cs="Arial"/>
          <w:color w:val="000000"/>
          <w:sz w:val="24"/>
          <w:szCs w:val="24"/>
        </w:rPr>
        <w:t>bitol, inositol dan lain-lain</w:t>
      </w:r>
      <w:r w:rsidR="004848AA" w:rsidRPr="003111B4">
        <w:rPr>
          <w:rFonts w:ascii="Arial" w:hAnsi="Arial" w:cs="Arial"/>
          <w:color w:val="000000"/>
          <w:sz w:val="24"/>
          <w:szCs w:val="24"/>
        </w:rPr>
        <w:t xml:space="preserve">. </w:t>
      </w:r>
      <w:proofErr w:type="gramStart"/>
      <w:r w:rsidR="004848AA" w:rsidRPr="003111B4">
        <w:rPr>
          <w:rFonts w:ascii="Arial" w:hAnsi="Arial" w:cs="Arial"/>
          <w:color w:val="000000"/>
          <w:sz w:val="24"/>
          <w:szCs w:val="24"/>
        </w:rPr>
        <w:t>Sementara k</w:t>
      </w:r>
      <w:r>
        <w:rPr>
          <w:rFonts w:ascii="Arial" w:hAnsi="Arial" w:cs="Arial"/>
          <w:color w:val="000000"/>
          <w:sz w:val="24"/>
          <w:szCs w:val="24"/>
        </w:rPr>
        <w:t>andungan unsur nitrogen dapat di</w:t>
      </w:r>
      <w:r w:rsidR="004848AA" w:rsidRPr="003111B4">
        <w:rPr>
          <w:rFonts w:ascii="Arial" w:hAnsi="Arial" w:cs="Arial"/>
          <w:color w:val="000000"/>
          <w:sz w:val="24"/>
          <w:szCs w:val="24"/>
        </w:rPr>
        <w:t>peroleh dari bentuk protein yang terkandung di dalam air kelapa meskipun dalam jumlah yang kecil.</w:t>
      </w:r>
      <w:proofErr w:type="gramEnd"/>
      <w:r w:rsidR="004848AA" w:rsidRPr="003111B4">
        <w:rPr>
          <w:rFonts w:ascii="Arial" w:hAnsi="Arial" w:cs="Arial"/>
          <w:color w:val="000000"/>
          <w:sz w:val="24"/>
          <w:szCs w:val="24"/>
        </w:rPr>
        <w:t xml:space="preserve"> </w:t>
      </w:r>
      <w:proofErr w:type="gramStart"/>
      <w:r w:rsidR="004848AA" w:rsidRPr="003111B4">
        <w:rPr>
          <w:rFonts w:ascii="Arial" w:hAnsi="Arial" w:cs="Arial"/>
          <w:color w:val="000000"/>
          <w:sz w:val="24"/>
          <w:szCs w:val="24"/>
        </w:rPr>
        <w:t>Akan tetapi meskipun sedikit, protein di dalam air buah kelapa tersebut tersusun dari asam-asam amino yang lengkap yaitu sebanyak 17 macam asam amino.</w:t>
      </w:r>
      <w:proofErr w:type="gramEnd"/>
      <w:r w:rsidR="004848AA" w:rsidRPr="003111B4">
        <w:rPr>
          <w:rFonts w:ascii="Arial" w:hAnsi="Arial" w:cs="Arial"/>
          <w:color w:val="000000"/>
          <w:sz w:val="24"/>
          <w:szCs w:val="24"/>
        </w:rPr>
        <w:t xml:space="preserve"> Bahkan persentase beberapa macam asam amino yang meliputi arginin, alanin, sistin, dan juga serin, ternyate lebih tinggi apabila dibandingkan dengan asam-asam amino yang </w:t>
      </w:r>
      <w:proofErr w:type="gramStart"/>
      <w:r w:rsidR="004848AA" w:rsidRPr="003111B4">
        <w:rPr>
          <w:rFonts w:ascii="Arial" w:hAnsi="Arial" w:cs="Arial"/>
          <w:color w:val="000000"/>
          <w:sz w:val="24"/>
          <w:szCs w:val="24"/>
        </w:rPr>
        <w:t>sama</w:t>
      </w:r>
      <w:proofErr w:type="gramEnd"/>
      <w:r w:rsidR="004848AA" w:rsidRPr="003111B4">
        <w:rPr>
          <w:rFonts w:ascii="Arial" w:hAnsi="Arial" w:cs="Arial"/>
          <w:color w:val="000000"/>
          <w:sz w:val="24"/>
          <w:szCs w:val="24"/>
        </w:rPr>
        <w:t xml:space="preserve"> di dalam susu sapi</w:t>
      </w:r>
      <w:r w:rsidR="006456A0">
        <w:rPr>
          <w:rFonts w:ascii="Arial" w:hAnsi="Arial" w:cs="Arial"/>
          <w:color w:val="000000"/>
          <w:sz w:val="24"/>
          <w:szCs w:val="24"/>
        </w:rPr>
        <w:t>.</w:t>
      </w:r>
    </w:p>
    <w:p w:rsidR="00A77B58" w:rsidRPr="00A77B58" w:rsidRDefault="006456A0" w:rsidP="006456A0">
      <w:pPr>
        <w:pStyle w:val="ListParagraph"/>
        <w:tabs>
          <w:tab w:val="left" w:pos="851"/>
          <w:tab w:val="left" w:pos="1560"/>
        </w:tabs>
        <w:spacing w:after="0" w:line="480" w:lineRule="auto"/>
        <w:ind w:left="1134" w:firstLine="774"/>
        <w:jc w:val="both"/>
        <w:rPr>
          <w:rFonts w:ascii="Arial" w:hAnsi="Arial" w:cs="Arial"/>
          <w:color w:val="000000"/>
          <w:sz w:val="24"/>
          <w:szCs w:val="24"/>
        </w:rPr>
      </w:pPr>
      <w:r>
        <w:rPr>
          <w:rFonts w:ascii="Arial" w:hAnsi="Arial" w:cs="Arial"/>
          <w:color w:val="000000"/>
          <w:sz w:val="24"/>
          <w:szCs w:val="24"/>
        </w:rPr>
        <w:t>Umur air kelapa yang baik maksimal 8 jam setelah kelapa dibuka.</w:t>
      </w:r>
      <w:r w:rsidR="004848AA" w:rsidRPr="003111B4">
        <w:rPr>
          <w:rFonts w:ascii="Arial" w:hAnsi="Arial" w:cs="Arial"/>
          <w:color w:val="000000"/>
          <w:sz w:val="24"/>
          <w:szCs w:val="24"/>
        </w:rPr>
        <w:t xml:space="preserve"> </w:t>
      </w:r>
      <w:r>
        <w:rPr>
          <w:rFonts w:ascii="Arial" w:hAnsi="Arial" w:cs="Arial"/>
          <w:color w:val="000000"/>
          <w:sz w:val="24"/>
          <w:szCs w:val="24"/>
        </w:rPr>
        <w:t xml:space="preserve">Penundaan lebih dari 8 jam bisa ditolerir bila air kelapa disimpan dengan baik, yaitu dalam tempat yang bersuhu dingin dan bebas kontak dengan bahan disekitarnya. </w:t>
      </w:r>
      <w:proofErr w:type="gramStart"/>
      <w:r>
        <w:rPr>
          <w:rFonts w:ascii="Arial" w:hAnsi="Arial" w:cs="Arial"/>
          <w:color w:val="000000"/>
          <w:sz w:val="24"/>
          <w:szCs w:val="24"/>
        </w:rPr>
        <w:t xml:space="preserve">Alat penyimpan yang ideal adalah jerigen plastik tutup ulir kapasitas 20 L dengan corong mulut lebar </w:t>
      </w:r>
      <w:r w:rsidR="004848AA" w:rsidRPr="003111B4">
        <w:rPr>
          <w:rFonts w:ascii="Arial" w:hAnsi="Arial" w:cs="Arial"/>
          <w:color w:val="000000"/>
          <w:sz w:val="24"/>
          <w:szCs w:val="24"/>
        </w:rPr>
        <w:t>(Pambayun, 2002).</w:t>
      </w:r>
      <w:proofErr w:type="gramEnd"/>
    </w:p>
    <w:p w:rsidR="004848AA" w:rsidRPr="003111B4" w:rsidRDefault="004848AA" w:rsidP="004848AA">
      <w:pPr>
        <w:pStyle w:val="ListParagraph"/>
        <w:numPr>
          <w:ilvl w:val="0"/>
          <w:numId w:val="3"/>
        </w:numPr>
        <w:spacing w:after="0" w:line="480" w:lineRule="auto"/>
        <w:jc w:val="both"/>
        <w:rPr>
          <w:rFonts w:ascii="Arial" w:hAnsi="Arial" w:cs="Arial"/>
          <w:b/>
          <w:bCs/>
          <w:sz w:val="24"/>
          <w:szCs w:val="24"/>
        </w:rPr>
      </w:pPr>
      <w:r w:rsidRPr="003111B4">
        <w:rPr>
          <w:rFonts w:ascii="Arial" w:hAnsi="Arial" w:cs="Arial"/>
          <w:b/>
          <w:bCs/>
          <w:sz w:val="24"/>
          <w:szCs w:val="24"/>
        </w:rPr>
        <w:lastRenderedPageBreak/>
        <w:t>Kerangka Konsep</w:t>
      </w:r>
    </w:p>
    <w:p w:rsidR="004848AA" w:rsidRPr="003111B4" w:rsidRDefault="004848AA" w:rsidP="004848AA">
      <w:pPr>
        <w:pStyle w:val="ListParagraph"/>
        <w:tabs>
          <w:tab w:val="left" w:pos="709"/>
          <w:tab w:val="left" w:pos="1560"/>
        </w:tabs>
        <w:spacing w:after="0" w:line="480" w:lineRule="auto"/>
        <w:jc w:val="both"/>
        <w:rPr>
          <w:rFonts w:ascii="Arial" w:hAnsi="Arial" w:cs="Arial"/>
          <w:sz w:val="24"/>
          <w:szCs w:val="24"/>
        </w:rPr>
      </w:pPr>
      <w:r w:rsidRPr="003111B4">
        <w:rPr>
          <w:rFonts w:ascii="Arial" w:hAnsi="Arial" w:cs="Arial"/>
          <w:sz w:val="24"/>
          <w:szCs w:val="24"/>
        </w:rPr>
        <w:tab/>
        <w:t xml:space="preserve">Dari kerangka teori dapat dikemukakan kerangka konsep sebagai </w:t>
      </w:r>
      <w:proofErr w:type="gramStart"/>
      <w:r w:rsidRPr="003111B4">
        <w:rPr>
          <w:rFonts w:ascii="Arial" w:hAnsi="Arial" w:cs="Arial"/>
          <w:sz w:val="24"/>
          <w:szCs w:val="24"/>
        </w:rPr>
        <w:t>berikut :</w:t>
      </w:r>
      <w:proofErr w:type="gramEnd"/>
    </w:p>
    <w:p w:rsidR="004848AA" w:rsidRPr="003111B4" w:rsidRDefault="0014287E" w:rsidP="004848AA">
      <w:pPr>
        <w:pStyle w:val="ListParagraph"/>
        <w:tabs>
          <w:tab w:val="left" w:pos="851"/>
          <w:tab w:val="left" w:pos="1560"/>
        </w:tabs>
        <w:spacing w:after="0" w:line="240" w:lineRule="auto"/>
        <w:ind w:left="1134" w:firstLine="774"/>
        <w:jc w:val="both"/>
        <w:rPr>
          <w:rFonts w:ascii="Arial" w:hAnsi="Arial" w:cs="Arial"/>
          <w:sz w:val="24"/>
          <w:szCs w:val="24"/>
        </w:rPr>
      </w:pPr>
      <w:r>
        <w:rPr>
          <w:rFonts w:ascii="Arial" w:hAnsi="Arial" w:cs="Arial"/>
          <w:noProof/>
          <w:sz w:val="24"/>
          <w:szCs w:val="24"/>
        </w:rPr>
        <w:pict>
          <v:rect id="_x0000_s1049" style="position:absolute;left:0;text-align:left;margin-left:270.35pt;margin-top:-.15pt;width:124.65pt;height:121.65pt;z-index:251683840">
            <v:textbox style="mso-next-textbox:#_x0000_s1049">
              <w:txbxContent>
                <w:p w:rsidR="004848AA" w:rsidRPr="003707C1" w:rsidRDefault="004848AA" w:rsidP="004848AA">
                  <w:pPr>
                    <w:spacing w:line="240" w:lineRule="auto"/>
                    <w:rPr>
                      <w:rFonts w:ascii="Arial" w:hAnsi="Arial" w:cs="Arial"/>
                      <w:sz w:val="24"/>
                      <w:szCs w:val="24"/>
                    </w:rPr>
                  </w:pPr>
                  <w:r w:rsidRPr="003707C1">
                    <w:rPr>
                      <w:rFonts w:ascii="Arial" w:hAnsi="Arial" w:cs="Arial"/>
                      <w:sz w:val="24"/>
                      <w:szCs w:val="24"/>
                    </w:rPr>
                    <w:t xml:space="preserve">Mudah dipotong dan digigit serta dikunyah sehingga memiliki warna dan cita rasa yang khas sehingga nilai gizi protein </w:t>
                  </w:r>
                  <w:proofErr w:type="gramStart"/>
                  <w:r w:rsidRPr="003707C1">
                    <w:rPr>
                      <w:rFonts w:ascii="Arial" w:hAnsi="Arial" w:cs="Arial"/>
                      <w:sz w:val="24"/>
                      <w:szCs w:val="24"/>
                    </w:rPr>
                    <w:t>akan</w:t>
                  </w:r>
                  <w:proofErr w:type="gramEnd"/>
                  <w:r w:rsidRPr="003707C1">
                    <w:rPr>
                      <w:rFonts w:ascii="Arial" w:hAnsi="Arial" w:cs="Arial"/>
                      <w:sz w:val="24"/>
                      <w:szCs w:val="24"/>
                    </w:rPr>
                    <w:t xml:space="preserve"> mudah diserap</w:t>
                  </w:r>
                </w:p>
              </w:txbxContent>
            </v:textbox>
          </v:rect>
        </w:pict>
      </w:r>
    </w:p>
    <w:p w:rsidR="004848AA" w:rsidRPr="003111B4" w:rsidRDefault="0014287E" w:rsidP="004848AA">
      <w:pPr>
        <w:tabs>
          <w:tab w:val="left" w:pos="851"/>
          <w:tab w:val="left" w:pos="1560"/>
        </w:tabs>
        <w:spacing w:after="0" w:line="480" w:lineRule="auto"/>
        <w:jc w:val="both"/>
        <w:rPr>
          <w:rFonts w:ascii="Arial" w:hAnsi="Arial" w:cs="Arial"/>
          <w:sz w:val="24"/>
          <w:szCs w:val="24"/>
        </w:rPr>
      </w:pPr>
      <w:r>
        <w:rPr>
          <w:rFonts w:ascii="Arial" w:hAnsi="Arial" w:cs="Arial"/>
          <w:noProof/>
          <w:sz w:val="24"/>
          <w:szCs w:val="24"/>
        </w:rPr>
        <w:pict>
          <v:rect id="_x0000_s1051" style="position:absolute;left:0;text-align:left;margin-left:41.1pt;margin-top:26.4pt;width:136.75pt;height:103.2pt;z-index:251685888">
            <v:textbox style="mso-next-textbox:#_x0000_s1051">
              <w:txbxContent>
                <w:p w:rsidR="004848AA" w:rsidRDefault="004848AA" w:rsidP="004848AA">
                  <w:pPr>
                    <w:rPr>
                      <w:rFonts w:ascii="Arial" w:hAnsi="Arial" w:cs="Arial"/>
                      <w:sz w:val="24"/>
                      <w:szCs w:val="24"/>
                    </w:rPr>
                  </w:pPr>
                  <w:r w:rsidRPr="006C27C6">
                    <w:rPr>
                      <w:rFonts w:ascii="Arial" w:hAnsi="Arial" w:cs="Arial"/>
                      <w:sz w:val="24"/>
                      <w:szCs w:val="24"/>
                    </w:rPr>
                    <w:t xml:space="preserve">Kualitas Daging </w:t>
                  </w:r>
                  <w:proofErr w:type="gramStart"/>
                  <w:r w:rsidRPr="006C27C6">
                    <w:rPr>
                      <w:rFonts w:ascii="Arial" w:hAnsi="Arial" w:cs="Arial"/>
                      <w:sz w:val="24"/>
                      <w:szCs w:val="24"/>
                    </w:rPr>
                    <w:t>Sapi</w:t>
                  </w:r>
                  <w:r>
                    <w:rPr>
                      <w:rFonts w:ascii="Arial" w:hAnsi="Arial" w:cs="Arial"/>
                      <w:sz w:val="24"/>
                      <w:szCs w:val="24"/>
                    </w:rPr>
                    <w:t xml:space="preserve"> :</w:t>
                  </w:r>
                  <w:proofErr w:type="gramEnd"/>
                </w:p>
                <w:p w:rsidR="004848AA" w:rsidRDefault="004848AA" w:rsidP="004848AA">
                  <w:pPr>
                    <w:numPr>
                      <w:ilvl w:val="0"/>
                      <w:numId w:val="6"/>
                    </w:numPr>
                    <w:tabs>
                      <w:tab w:val="clear" w:pos="432"/>
                      <w:tab w:val="num" w:pos="284"/>
                    </w:tabs>
                    <w:ind w:left="0" w:firstLine="0"/>
                    <w:rPr>
                      <w:rFonts w:ascii="Arial" w:hAnsi="Arial" w:cs="Arial"/>
                      <w:sz w:val="24"/>
                      <w:szCs w:val="24"/>
                    </w:rPr>
                  </w:pPr>
                  <w:r>
                    <w:rPr>
                      <w:rFonts w:ascii="Arial" w:hAnsi="Arial" w:cs="Arial"/>
                      <w:sz w:val="24"/>
                      <w:szCs w:val="24"/>
                    </w:rPr>
                    <w:t>Jenis Sapi</w:t>
                  </w:r>
                </w:p>
                <w:p w:rsidR="004848AA" w:rsidRPr="00FE0F8C" w:rsidRDefault="004848AA" w:rsidP="004848AA">
                  <w:pPr>
                    <w:numPr>
                      <w:ilvl w:val="0"/>
                      <w:numId w:val="6"/>
                    </w:numPr>
                    <w:tabs>
                      <w:tab w:val="clear" w:pos="432"/>
                      <w:tab w:val="num" w:pos="284"/>
                    </w:tabs>
                    <w:ind w:left="0" w:firstLine="0"/>
                    <w:rPr>
                      <w:rFonts w:ascii="Arial" w:hAnsi="Arial" w:cs="Arial"/>
                      <w:sz w:val="24"/>
                      <w:szCs w:val="24"/>
                    </w:rPr>
                  </w:pPr>
                  <w:r w:rsidRPr="00FE0F8C">
                    <w:rPr>
                      <w:rFonts w:ascii="Arial" w:hAnsi="Arial" w:cs="Arial"/>
                      <w:sz w:val="24"/>
                      <w:szCs w:val="24"/>
                    </w:rPr>
                    <w:t>Kelunakan</w:t>
                  </w:r>
                </w:p>
                <w:p w:rsidR="004848AA" w:rsidRPr="006C27C6" w:rsidRDefault="004848AA" w:rsidP="004848AA">
                  <w:pPr>
                    <w:numPr>
                      <w:ilvl w:val="0"/>
                      <w:numId w:val="6"/>
                    </w:numPr>
                    <w:tabs>
                      <w:tab w:val="clear" w:pos="432"/>
                      <w:tab w:val="num" w:pos="284"/>
                    </w:tabs>
                    <w:ind w:left="0" w:firstLine="0"/>
                    <w:rPr>
                      <w:rFonts w:ascii="Arial" w:hAnsi="Arial" w:cs="Arial"/>
                      <w:sz w:val="24"/>
                      <w:szCs w:val="24"/>
                    </w:rPr>
                  </w:pPr>
                  <w:r>
                    <w:rPr>
                      <w:rFonts w:ascii="Arial" w:hAnsi="Arial" w:cs="Arial"/>
                      <w:sz w:val="24"/>
                      <w:szCs w:val="24"/>
                    </w:rPr>
                    <w:t>Umur Sapi</w:t>
                  </w:r>
                </w:p>
              </w:txbxContent>
            </v:textbox>
          </v:rect>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177.85pt;margin-top:13.35pt;width:19.7pt;height:18.3pt;flip:y;z-index:251687936" o:connectortype="straight">
            <v:stroke endarrow="block"/>
          </v:shape>
        </w:pict>
      </w:r>
      <w:r>
        <w:rPr>
          <w:rFonts w:ascii="Arial" w:hAnsi="Arial" w:cs="Arial"/>
          <w:noProof/>
          <w:sz w:val="24"/>
          <w:szCs w:val="24"/>
        </w:rPr>
        <w:pict>
          <v:rect id="_x0000_s1050" style="position:absolute;left:0;text-align:left;margin-left:197.55pt;margin-top:-.15pt;width:51.3pt;height:31.8pt;z-index:251684864">
            <v:textbox style="mso-next-textbox:#_x0000_s1050">
              <w:txbxContent>
                <w:p w:rsidR="004848AA" w:rsidRDefault="004848AA" w:rsidP="004848AA">
                  <w:pPr>
                    <w:spacing w:line="240" w:lineRule="auto"/>
                    <w:rPr>
                      <w:rFonts w:cs="Times New Roman"/>
                    </w:rPr>
                  </w:pPr>
                  <w:r>
                    <w:rPr>
                      <w:rFonts w:ascii="Arial" w:hAnsi="Arial" w:cs="Arial"/>
                      <w:sz w:val="24"/>
                      <w:szCs w:val="24"/>
                    </w:rPr>
                    <w:t>Lunak</w:t>
                  </w:r>
                </w:p>
                <w:p w:rsidR="004848AA" w:rsidRDefault="004848AA" w:rsidP="004848AA">
                  <w:pPr>
                    <w:spacing w:line="240" w:lineRule="auto"/>
                    <w:rPr>
                      <w:rFonts w:cs="Times New Roman"/>
                    </w:rPr>
                  </w:pPr>
                </w:p>
                <w:p w:rsidR="004848AA" w:rsidRDefault="004848AA" w:rsidP="004848AA">
                  <w:pPr>
                    <w:spacing w:line="240" w:lineRule="auto"/>
                    <w:rPr>
                      <w:rFonts w:cs="Times New Roman"/>
                    </w:rPr>
                  </w:pPr>
                </w:p>
                <w:p w:rsidR="004848AA" w:rsidRDefault="004848AA" w:rsidP="004848AA">
                  <w:pPr>
                    <w:spacing w:line="240" w:lineRule="auto"/>
                  </w:pPr>
                  <w:r>
                    <w:t>;</w:t>
                  </w:r>
                </w:p>
              </w:txbxContent>
            </v:textbox>
          </v:rect>
        </w:pict>
      </w:r>
      <w:r>
        <w:rPr>
          <w:rFonts w:ascii="Arial" w:hAnsi="Arial" w:cs="Arial"/>
          <w:noProof/>
          <w:sz w:val="24"/>
          <w:szCs w:val="24"/>
        </w:rPr>
        <w:pict>
          <v:shape id="_x0000_s1052" type="#_x0000_t32" style="position:absolute;left:0;text-align:left;margin-left:248.85pt;margin-top:17.25pt;width:21.5pt;height:0;z-index:251686912" o:connectortype="straight">
            <v:stroke endarrow="block"/>
          </v:shape>
        </w:pict>
      </w:r>
    </w:p>
    <w:p w:rsidR="004848AA" w:rsidRPr="003111B4" w:rsidRDefault="004848AA" w:rsidP="004848AA">
      <w:pPr>
        <w:tabs>
          <w:tab w:val="left" w:pos="851"/>
          <w:tab w:val="left" w:pos="1560"/>
        </w:tabs>
        <w:spacing w:after="0" w:line="480" w:lineRule="auto"/>
        <w:jc w:val="both"/>
        <w:rPr>
          <w:rFonts w:ascii="Arial" w:hAnsi="Arial" w:cs="Arial"/>
          <w:sz w:val="24"/>
          <w:szCs w:val="24"/>
        </w:rPr>
      </w:pPr>
    </w:p>
    <w:p w:rsidR="004848AA" w:rsidRPr="003111B4" w:rsidRDefault="004848AA" w:rsidP="004848AA">
      <w:pPr>
        <w:tabs>
          <w:tab w:val="left" w:pos="851"/>
          <w:tab w:val="left" w:pos="1560"/>
        </w:tabs>
        <w:spacing w:after="0" w:line="480" w:lineRule="auto"/>
        <w:jc w:val="both"/>
        <w:rPr>
          <w:rFonts w:ascii="Arial" w:hAnsi="Arial" w:cs="Arial"/>
          <w:sz w:val="24"/>
          <w:szCs w:val="24"/>
        </w:rPr>
      </w:pPr>
    </w:p>
    <w:p w:rsidR="004848AA" w:rsidRPr="003111B4" w:rsidRDefault="0014287E" w:rsidP="004848AA">
      <w:pPr>
        <w:rPr>
          <w:rFonts w:ascii="Arial" w:hAnsi="Arial" w:cs="Arial"/>
          <w:sz w:val="24"/>
          <w:szCs w:val="24"/>
        </w:rPr>
      </w:pPr>
      <w:r>
        <w:rPr>
          <w:rFonts w:ascii="Arial" w:hAnsi="Arial" w:cs="Arial"/>
          <w:noProof/>
          <w:sz w:val="24"/>
          <w:szCs w:val="24"/>
        </w:rPr>
        <w:pict>
          <v:shape id="_x0000_s1059" type="#_x0000_t32" style="position:absolute;margin-left:332.15pt;margin-top:24.9pt;width:0;height:15.5pt;flip:y;z-index:251694080" o:connectortype="straight">
            <v:stroke endarrow="block"/>
          </v:shape>
        </w:pict>
      </w:r>
      <w:r>
        <w:rPr>
          <w:rFonts w:ascii="Arial" w:hAnsi="Arial" w:cs="Arial"/>
          <w:noProof/>
          <w:sz w:val="24"/>
          <w:szCs w:val="24"/>
        </w:rPr>
        <w:pict>
          <v:shape id="_x0000_s1054" type="#_x0000_t32" style="position:absolute;margin-left:177.85pt;margin-top:11.15pt;width:19.7pt;height:48pt;z-index:251688960" o:connectortype="straight">
            <v:stroke endarrow="block"/>
          </v:shape>
        </w:pict>
      </w:r>
    </w:p>
    <w:p w:rsidR="004848AA" w:rsidRPr="003111B4" w:rsidRDefault="0014287E" w:rsidP="004848AA">
      <w:pPr>
        <w:rPr>
          <w:rFonts w:ascii="Arial" w:hAnsi="Arial" w:cs="Arial"/>
          <w:sz w:val="24"/>
          <w:szCs w:val="24"/>
        </w:rPr>
      </w:pPr>
      <w:r>
        <w:rPr>
          <w:rFonts w:ascii="Arial" w:hAnsi="Arial" w:cs="Arial"/>
          <w:noProof/>
          <w:sz w:val="24"/>
          <w:szCs w:val="24"/>
        </w:rPr>
        <w:pict>
          <v:rect id="_x0000_s1056" style="position:absolute;margin-left:197.55pt;margin-top:14.6pt;width:49pt;height:40.2pt;z-index:251691008">
            <v:textbox>
              <w:txbxContent>
                <w:p w:rsidR="004848AA" w:rsidRPr="003707C1" w:rsidRDefault="004848AA" w:rsidP="004848AA">
                  <w:pPr>
                    <w:spacing w:line="240" w:lineRule="auto"/>
                    <w:rPr>
                      <w:rFonts w:ascii="Arial" w:hAnsi="Arial" w:cs="Arial"/>
                      <w:sz w:val="24"/>
                      <w:szCs w:val="24"/>
                    </w:rPr>
                  </w:pPr>
                  <w:r>
                    <w:rPr>
                      <w:rFonts w:ascii="Arial" w:hAnsi="Arial" w:cs="Arial"/>
                      <w:sz w:val="24"/>
                      <w:szCs w:val="24"/>
                    </w:rPr>
                    <w:t>Tidak Lunak</w:t>
                  </w:r>
                </w:p>
              </w:txbxContent>
            </v:textbox>
          </v:rect>
        </w:pict>
      </w:r>
      <w:r>
        <w:rPr>
          <w:rFonts w:ascii="Arial" w:hAnsi="Arial" w:cs="Arial"/>
          <w:noProof/>
          <w:sz w:val="24"/>
          <w:szCs w:val="24"/>
        </w:rPr>
        <w:pict>
          <v:rect id="_x0000_s1055" style="position:absolute;margin-left:270.35pt;margin-top:14.6pt;width:124.65pt;height:63.75pt;z-index:251689984">
            <v:stroke dashstyle="longDash"/>
            <v:textbox style="mso-next-textbox:#_x0000_s1055">
              <w:txbxContent>
                <w:p w:rsidR="004848AA" w:rsidRPr="00F51E85" w:rsidRDefault="004848AA" w:rsidP="004848AA">
                  <w:pPr>
                    <w:spacing w:line="240" w:lineRule="auto"/>
                    <w:rPr>
                      <w:rFonts w:ascii="Arial" w:hAnsi="Arial" w:cs="Arial"/>
                      <w:sz w:val="24"/>
                      <w:szCs w:val="24"/>
                    </w:rPr>
                  </w:pPr>
                  <w:r w:rsidRPr="00F51E85">
                    <w:rPr>
                      <w:rFonts w:ascii="Arial" w:hAnsi="Arial" w:cs="Arial"/>
                      <w:sz w:val="24"/>
                      <w:szCs w:val="24"/>
                    </w:rPr>
                    <w:t xml:space="preserve">Lama </w:t>
                  </w:r>
                  <w:proofErr w:type="gramStart"/>
                  <w:r w:rsidRPr="00F51E85">
                    <w:rPr>
                      <w:rFonts w:ascii="Arial" w:hAnsi="Arial" w:cs="Arial"/>
                      <w:sz w:val="24"/>
                      <w:szCs w:val="24"/>
                    </w:rPr>
                    <w:t>waktu</w:t>
                  </w:r>
                  <w:proofErr w:type="gramEnd"/>
                  <w:r w:rsidRPr="00F51E85">
                    <w:rPr>
                      <w:rFonts w:ascii="Arial" w:hAnsi="Arial" w:cs="Arial"/>
                      <w:sz w:val="24"/>
                      <w:szCs w:val="24"/>
                    </w:rPr>
                    <w:t xml:space="preserve"> perendaman daging sapi segar dalam air kelapa</w:t>
                  </w:r>
                </w:p>
              </w:txbxContent>
            </v:textbox>
          </v:rect>
        </w:pict>
      </w:r>
    </w:p>
    <w:p w:rsidR="004848AA" w:rsidRPr="003111B4" w:rsidRDefault="0014287E" w:rsidP="004848AA">
      <w:pPr>
        <w:rPr>
          <w:rFonts w:ascii="Arial" w:hAnsi="Arial" w:cs="Arial"/>
          <w:sz w:val="24"/>
          <w:szCs w:val="24"/>
        </w:rPr>
      </w:pPr>
      <w:r>
        <w:rPr>
          <w:rFonts w:ascii="Arial" w:hAnsi="Arial" w:cs="Arial"/>
          <w:noProof/>
          <w:sz w:val="24"/>
          <w:szCs w:val="24"/>
        </w:rPr>
        <w:pict>
          <v:shape id="_x0000_s1060" type="#_x0000_t32" style="position:absolute;margin-left:246.55pt;margin-top:6.85pt;width:23.8pt;height:.1pt;z-index:251695104" o:connectortype="straight">
            <v:stroke endarrow="block"/>
          </v:shape>
        </w:pict>
      </w:r>
    </w:p>
    <w:p w:rsidR="004848AA" w:rsidRPr="003111B4" w:rsidRDefault="004848AA" w:rsidP="004848AA">
      <w:pPr>
        <w:tabs>
          <w:tab w:val="left" w:pos="851"/>
          <w:tab w:val="left" w:pos="1560"/>
          <w:tab w:val="left" w:pos="3261"/>
        </w:tabs>
        <w:spacing w:after="0" w:line="240" w:lineRule="auto"/>
        <w:ind w:left="1134"/>
        <w:jc w:val="both"/>
        <w:rPr>
          <w:rFonts w:ascii="Arial" w:hAnsi="Arial" w:cs="Arial"/>
          <w:sz w:val="24"/>
          <w:szCs w:val="24"/>
        </w:rPr>
      </w:pPr>
    </w:p>
    <w:p w:rsidR="004848AA" w:rsidRPr="003111B4" w:rsidRDefault="0014287E" w:rsidP="004848AA">
      <w:pPr>
        <w:tabs>
          <w:tab w:val="left" w:pos="851"/>
          <w:tab w:val="left" w:pos="1560"/>
          <w:tab w:val="left" w:pos="3261"/>
        </w:tabs>
        <w:spacing w:after="0" w:line="240" w:lineRule="auto"/>
        <w:ind w:left="851" w:firstLine="283"/>
        <w:rPr>
          <w:rFonts w:ascii="Arial" w:hAnsi="Arial" w:cs="Arial"/>
          <w:sz w:val="24"/>
          <w:szCs w:val="24"/>
        </w:rPr>
      </w:pPr>
      <w:r>
        <w:rPr>
          <w:rFonts w:ascii="Arial" w:hAnsi="Arial" w:cs="Arial"/>
          <w:noProof/>
          <w:sz w:val="24"/>
          <w:szCs w:val="24"/>
        </w:rPr>
        <w:pict>
          <v:rect id="_x0000_s1057" style="position:absolute;left:0;text-align:left;margin-left:58.25pt;margin-top:22.5pt;width:55pt;height:17.7pt;z-index:251692032">
            <v:stroke dashstyle="longDash"/>
            <v:textbox style="mso-next-textbox:#_x0000_s1057">
              <w:txbxContent>
                <w:p w:rsidR="004848AA" w:rsidRDefault="004848AA" w:rsidP="004848AA">
                  <w:pPr>
                    <w:rPr>
                      <w:rFonts w:cs="Times New Roman"/>
                    </w:rPr>
                  </w:pPr>
                </w:p>
              </w:txbxContent>
            </v:textbox>
          </v:rect>
        </w:pict>
      </w:r>
      <w:proofErr w:type="gramStart"/>
      <w:r w:rsidR="004848AA" w:rsidRPr="003111B4">
        <w:rPr>
          <w:rFonts w:ascii="Arial" w:hAnsi="Arial" w:cs="Arial"/>
          <w:sz w:val="24"/>
          <w:szCs w:val="24"/>
        </w:rPr>
        <w:t>Keterangan :</w:t>
      </w:r>
      <w:proofErr w:type="gramEnd"/>
    </w:p>
    <w:p w:rsidR="004848AA" w:rsidRPr="003111B4" w:rsidRDefault="004848AA" w:rsidP="004848AA">
      <w:pPr>
        <w:tabs>
          <w:tab w:val="left" w:pos="851"/>
          <w:tab w:val="left" w:pos="1560"/>
          <w:tab w:val="left" w:pos="3261"/>
        </w:tabs>
        <w:spacing w:after="0" w:line="240" w:lineRule="auto"/>
        <w:ind w:left="2029" w:firstLine="851"/>
        <w:jc w:val="both"/>
        <w:rPr>
          <w:rFonts w:ascii="Arial" w:hAnsi="Arial" w:cs="Arial"/>
          <w:sz w:val="24"/>
          <w:szCs w:val="24"/>
        </w:rPr>
      </w:pPr>
    </w:p>
    <w:p w:rsidR="004848AA" w:rsidRPr="003111B4" w:rsidRDefault="004848AA" w:rsidP="004848AA">
      <w:pPr>
        <w:tabs>
          <w:tab w:val="left" w:pos="851"/>
          <w:tab w:val="left" w:pos="1560"/>
          <w:tab w:val="left" w:pos="3261"/>
        </w:tabs>
        <w:spacing w:after="0" w:line="240" w:lineRule="auto"/>
        <w:ind w:left="2029" w:firstLine="665"/>
        <w:jc w:val="both"/>
        <w:rPr>
          <w:rFonts w:ascii="Arial" w:hAnsi="Arial" w:cs="Arial"/>
          <w:sz w:val="24"/>
          <w:szCs w:val="24"/>
        </w:rPr>
      </w:pPr>
      <w:r w:rsidRPr="003111B4">
        <w:rPr>
          <w:rFonts w:ascii="Arial" w:hAnsi="Arial" w:cs="Arial"/>
          <w:sz w:val="24"/>
          <w:szCs w:val="24"/>
        </w:rPr>
        <w:t xml:space="preserve">: </w:t>
      </w:r>
      <w:proofErr w:type="gramStart"/>
      <w:r w:rsidRPr="003111B4">
        <w:rPr>
          <w:rFonts w:ascii="Arial" w:hAnsi="Arial" w:cs="Arial"/>
          <w:sz w:val="24"/>
          <w:szCs w:val="24"/>
        </w:rPr>
        <w:t>diteliti</w:t>
      </w:r>
      <w:proofErr w:type="gramEnd"/>
    </w:p>
    <w:p w:rsidR="004848AA" w:rsidRPr="003111B4" w:rsidRDefault="0014287E" w:rsidP="004848AA">
      <w:pPr>
        <w:tabs>
          <w:tab w:val="left" w:pos="851"/>
          <w:tab w:val="left" w:pos="1560"/>
          <w:tab w:val="left" w:pos="3261"/>
        </w:tabs>
        <w:spacing w:after="0" w:line="240" w:lineRule="auto"/>
        <w:ind w:left="2029" w:firstLine="851"/>
        <w:jc w:val="both"/>
        <w:rPr>
          <w:rFonts w:ascii="Arial" w:hAnsi="Arial" w:cs="Arial"/>
          <w:sz w:val="24"/>
          <w:szCs w:val="24"/>
        </w:rPr>
      </w:pPr>
      <w:r>
        <w:rPr>
          <w:rFonts w:ascii="Arial" w:hAnsi="Arial" w:cs="Arial"/>
          <w:noProof/>
          <w:sz w:val="24"/>
          <w:szCs w:val="24"/>
        </w:rPr>
        <w:pict>
          <v:rect id="_x0000_s1058" style="position:absolute;left:0;text-align:left;margin-left:58.25pt;margin-top:9.35pt;width:55pt;height:17.7pt;z-index:251693056">
            <v:textbox style="mso-next-textbox:#_x0000_s1058">
              <w:txbxContent>
                <w:p w:rsidR="004848AA" w:rsidRDefault="004848AA" w:rsidP="004848AA">
                  <w:pPr>
                    <w:rPr>
                      <w:rFonts w:cs="Times New Roman"/>
                    </w:rPr>
                  </w:pPr>
                </w:p>
              </w:txbxContent>
            </v:textbox>
          </v:rect>
        </w:pict>
      </w:r>
    </w:p>
    <w:p w:rsidR="004848AA" w:rsidRPr="003111B4" w:rsidRDefault="004848AA" w:rsidP="004848AA">
      <w:pPr>
        <w:tabs>
          <w:tab w:val="left" w:pos="851"/>
          <w:tab w:val="left" w:pos="1560"/>
          <w:tab w:val="left" w:pos="3261"/>
        </w:tabs>
        <w:spacing w:after="0" w:line="240" w:lineRule="auto"/>
        <w:ind w:left="2029" w:firstLine="665"/>
        <w:jc w:val="both"/>
        <w:rPr>
          <w:rFonts w:ascii="Arial" w:hAnsi="Arial" w:cs="Arial"/>
          <w:sz w:val="24"/>
          <w:szCs w:val="24"/>
        </w:rPr>
      </w:pPr>
      <w:r w:rsidRPr="003111B4">
        <w:rPr>
          <w:rFonts w:ascii="Arial" w:hAnsi="Arial" w:cs="Arial"/>
          <w:sz w:val="24"/>
          <w:szCs w:val="24"/>
        </w:rPr>
        <w:t xml:space="preserve">: </w:t>
      </w:r>
      <w:proofErr w:type="gramStart"/>
      <w:r w:rsidRPr="003111B4">
        <w:rPr>
          <w:rFonts w:ascii="Arial" w:hAnsi="Arial" w:cs="Arial"/>
          <w:sz w:val="24"/>
          <w:szCs w:val="24"/>
        </w:rPr>
        <w:t>tidak</w:t>
      </w:r>
      <w:proofErr w:type="gramEnd"/>
      <w:r w:rsidRPr="003111B4">
        <w:rPr>
          <w:rFonts w:ascii="Arial" w:hAnsi="Arial" w:cs="Arial"/>
          <w:sz w:val="24"/>
          <w:szCs w:val="24"/>
        </w:rPr>
        <w:t xml:space="preserve"> diteliti</w:t>
      </w:r>
    </w:p>
    <w:p w:rsidR="004848AA" w:rsidRPr="003111B4" w:rsidRDefault="004848AA" w:rsidP="004848AA">
      <w:pPr>
        <w:tabs>
          <w:tab w:val="left" w:pos="851"/>
          <w:tab w:val="left" w:pos="1560"/>
          <w:tab w:val="left" w:pos="3261"/>
        </w:tabs>
        <w:spacing w:after="0" w:line="240" w:lineRule="auto"/>
        <w:ind w:left="2029" w:firstLine="665"/>
        <w:jc w:val="both"/>
        <w:rPr>
          <w:rFonts w:ascii="Arial" w:hAnsi="Arial" w:cs="Arial"/>
          <w:sz w:val="24"/>
          <w:szCs w:val="24"/>
        </w:rPr>
      </w:pPr>
    </w:p>
    <w:p w:rsidR="004848AA" w:rsidRPr="003111B4" w:rsidRDefault="004848AA" w:rsidP="004848AA">
      <w:pPr>
        <w:tabs>
          <w:tab w:val="left" w:pos="851"/>
          <w:tab w:val="left" w:pos="1560"/>
          <w:tab w:val="left" w:pos="3261"/>
        </w:tabs>
        <w:spacing w:after="0" w:line="240" w:lineRule="auto"/>
        <w:ind w:left="709"/>
        <w:jc w:val="center"/>
        <w:rPr>
          <w:rFonts w:ascii="Arial" w:hAnsi="Arial" w:cs="Arial"/>
          <w:sz w:val="24"/>
          <w:szCs w:val="24"/>
        </w:rPr>
      </w:pPr>
      <w:proofErr w:type="gramStart"/>
      <w:r w:rsidRPr="003111B4">
        <w:rPr>
          <w:rFonts w:ascii="Arial" w:hAnsi="Arial" w:cs="Arial"/>
          <w:sz w:val="24"/>
          <w:szCs w:val="24"/>
        </w:rPr>
        <w:t>Gambar 2.</w:t>
      </w:r>
      <w:proofErr w:type="gramEnd"/>
      <w:r w:rsidRPr="003111B4">
        <w:rPr>
          <w:rFonts w:ascii="Arial" w:hAnsi="Arial" w:cs="Arial"/>
          <w:sz w:val="24"/>
          <w:szCs w:val="24"/>
        </w:rPr>
        <w:t xml:space="preserve"> Skema Kerangka Konsep</w:t>
      </w:r>
    </w:p>
    <w:p w:rsidR="004848AA" w:rsidRPr="003111B4" w:rsidRDefault="004848AA" w:rsidP="004848AA">
      <w:pPr>
        <w:pStyle w:val="ListParagraph"/>
        <w:tabs>
          <w:tab w:val="left" w:pos="851"/>
          <w:tab w:val="left" w:pos="1560"/>
        </w:tabs>
        <w:spacing w:after="0" w:line="240" w:lineRule="auto"/>
        <w:ind w:left="1134" w:firstLine="774"/>
        <w:jc w:val="both"/>
        <w:rPr>
          <w:rFonts w:ascii="Arial" w:hAnsi="Arial" w:cs="Arial"/>
          <w:sz w:val="24"/>
          <w:szCs w:val="24"/>
        </w:rPr>
      </w:pPr>
    </w:p>
    <w:p w:rsidR="004848AA" w:rsidRPr="003111B4" w:rsidRDefault="004848AA" w:rsidP="004848AA">
      <w:pPr>
        <w:pStyle w:val="ListParagraph"/>
        <w:numPr>
          <w:ilvl w:val="0"/>
          <w:numId w:val="3"/>
        </w:numPr>
        <w:spacing w:after="0" w:line="480" w:lineRule="auto"/>
        <w:jc w:val="both"/>
        <w:rPr>
          <w:rFonts w:ascii="Arial" w:hAnsi="Arial" w:cs="Arial"/>
          <w:b/>
          <w:bCs/>
          <w:sz w:val="24"/>
          <w:szCs w:val="24"/>
        </w:rPr>
      </w:pPr>
      <w:r w:rsidRPr="003111B4">
        <w:rPr>
          <w:rFonts w:ascii="Arial" w:hAnsi="Arial" w:cs="Arial"/>
          <w:b/>
          <w:bCs/>
          <w:sz w:val="24"/>
          <w:szCs w:val="24"/>
        </w:rPr>
        <w:t>Hipotesis</w:t>
      </w:r>
    </w:p>
    <w:p w:rsidR="004848AA" w:rsidRPr="003111B4" w:rsidRDefault="004848AA" w:rsidP="004848AA">
      <w:pPr>
        <w:pStyle w:val="ListParagraph"/>
        <w:numPr>
          <w:ilvl w:val="6"/>
          <w:numId w:val="5"/>
        </w:numPr>
        <w:tabs>
          <w:tab w:val="left" w:pos="851"/>
        </w:tabs>
        <w:spacing w:after="0" w:line="480" w:lineRule="auto"/>
        <w:ind w:left="1134" w:hanging="425"/>
        <w:jc w:val="both"/>
        <w:rPr>
          <w:rFonts w:ascii="Arial" w:hAnsi="Arial" w:cs="Arial"/>
          <w:sz w:val="24"/>
          <w:szCs w:val="24"/>
        </w:rPr>
      </w:pPr>
      <w:r w:rsidRPr="003111B4">
        <w:rPr>
          <w:rFonts w:ascii="Arial" w:hAnsi="Arial" w:cs="Arial"/>
          <w:sz w:val="24"/>
          <w:szCs w:val="24"/>
        </w:rPr>
        <w:t>Ada pengaruh lama waktu perendaman air kelapa (</w:t>
      </w:r>
      <w:r w:rsidRPr="003111B4">
        <w:rPr>
          <w:rFonts w:ascii="Arial" w:hAnsi="Arial" w:cs="Arial"/>
          <w:i/>
          <w:iCs/>
          <w:sz w:val="24"/>
          <w:szCs w:val="24"/>
        </w:rPr>
        <w:t>Cocos nucifera</w:t>
      </w:r>
      <w:r w:rsidRPr="003111B4">
        <w:rPr>
          <w:rFonts w:ascii="Arial" w:hAnsi="Arial" w:cs="Arial"/>
          <w:sz w:val="24"/>
          <w:szCs w:val="24"/>
        </w:rPr>
        <w:t>) selama 10 me</w:t>
      </w:r>
      <w:r>
        <w:rPr>
          <w:rFonts w:ascii="Arial" w:hAnsi="Arial" w:cs="Arial"/>
          <w:sz w:val="24"/>
          <w:szCs w:val="24"/>
        </w:rPr>
        <w:t>s</w:t>
      </w:r>
      <w:r w:rsidRPr="003111B4">
        <w:rPr>
          <w:rFonts w:ascii="Arial" w:hAnsi="Arial" w:cs="Arial"/>
          <w:sz w:val="24"/>
          <w:szCs w:val="24"/>
        </w:rPr>
        <w:t xml:space="preserve">nit terhadap tingkat kelunakan daging sapi </w:t>
      </w:r>
      <w:proofErr w:type="gramStart"/>
      <w:r w:rsidRPr="003111B4">
        <w:rPr>
          <w:rFonts w:ascii="Arial" w:hAnsi="Arial" w:cs="Arial"/>
          <w:sz w:val="24"/>
          <w:szCs w:val="24"/>
        </w:rPr>
        <w:t>segar</w:t>
      </w:r>
      <w:proofErr w:type="gramEnd"/>
      <w:r w:rsidRPr="003111B4">
        <w:rPr>
          <w:rFonts w:ascii="Arial" w:hAnsi="Arial" w:cs="Arial"/>
          <w:sz w:val="24"/>
          <w:szCs w:val="24"/>
        </w:rPr>
        <w:t>.</w:t>
      </w:r>
    </w:p>
    <w:p w:rsidR="004848AA" w:rsidRPr="003111B4" w:rsidRDefault="004848AA" w:rsidP="004848AA">
      <w:pPr>
        <w:pStyle w:val="ListParagraph"/>
        <w:numPr>
          <w:ilvl w:val="6"/>
          <w:numId w:val="5"/>
        </w:numPr>
        <w:tabs>
          <w:tab w:val="left" w:pos="851"/>
        </w:tabs>
        <w:spacing w:after="0" w:line="480" w:lineRule="auto"/>
        <w:ind w:left="1134" w:hanging="425"/>
        <w:jc w:val="both"/>
        <w:rPr>
          <w:rFonts w:ascii="Arial" w:hAnsi="Arial" w:cs="Arial"/>
          <w:sz w:val="24"/>
          <w:szCs w:val="24"/>
        </w:rPr>
      </w:pPr>
      <w:r w:rsidRPr="003111B4">
        <w:rPr>
          <w:rFonts w:ascii="Arial" w:hAnsi="Arial" w:cs="Arial"/>
          <w:sz w:val="24"/>
          <w:szCs w:val="24"/>
        </w:rPr>
        <w:t>Ada pengaruh lama waktu perendaman air kelapa (</w:t>
      </w:r>
      <w:r w:rsidRPr="003111B4">
        <w:rPr>
          <w:rFonts w:ascii="Arial" w:hAnsi="Arial" w:cs="Arial"/>
          <w:i/>
          <w:iCs/>
          <w:sz w:val="24"/>
          <w:szCs w:val="24"/>
        </w:rPr>
        <w:t>Cocos nucifera</w:t>
      </w:r>
      <w:r w:rsidRPr="003111B4">
        <w:rPr>
          <w:rFonts w:ascii="Arial" w:hAnsi="Arial" w:cs="Arial"/>
          <w:sz w:val="24"/>
          <w:szCs w:val="24"/>
        </w:rPr>
        <w:t xml:space="preserve">) selama 15 menit terhadap tingkat kelunakan daging sapi </w:t>
      </w:r>
      <w:proofErr w:type="gramStart"/>
      <w:r w:rsidRPr="003111B4">
        <w:rPr>
          <w:rFonts w:ascii="Arial" w:hAnsi="Arial" w:cs="Arial"/>
          <w:sz w:val="24"/>
          <w:szCs w:val="24"/>
        </w:rPr>
        <w:t>segar</w:t>
      </w:r>
      <w:proofErr w:type="gramEnd"/>
      <w:r w:rsidRPr="003111B4">
        <w:rPr>
          <w:rFonts w:ascii="Arial" w:hAnsi="Arial" w:cs="Arial"/>
          <w:sz w:val="24"/>
          <w:szCs w:val="24"/>
        </w:rPr>
        <w:t>.</w:t>
      </w:r>
    </w:p>
    <w:p w:rsidR="004A3271" w:rsidRPr="004848AA" w:rsidRDefault="004848AA" w:rsidP="004848AA">
      <w:pPr>
        <w:pStyle w:val="ListParagraph"/>
        <w:numPr>
          <w:ilvl w:val="6"/>
          <w:numId w:val="5"/>
        </w:numPr>
        <w:tabs>
          <w:tab w:val="left" w:pos="851"/>
        </w:tabs>
        <w:spacing w:after="0" w:line="480" w:lineRule="auto"/>
        <w:ind w:left="1134" w:hanging="425"/>
        <w:jc w:val="both"/>
        <w:rPr>
          <w:rFonts w:ascii="Arial" w:hAnsi="Arial" w:cs="Arial"/>
          <w:sz w:val="24"/>
          <w:szCs w:val="24"/>
        </w:rPr>
      </w:pPr>
      <w:r w:rsidRPr="003111B4">
        <w:rPr>
          <w:rFonts w:ascii="Arial" w:hAnsi="Arial" w:cs="Arial"/>
          <w:sz w:val="24"/>
          <w:szCs w:val="24"/>
        </w:rPr>
        <w:t>Ada pengaruh lama waktu perendaman air kelapa (</w:t>
      </w:r>
      <w:r w:rsidRPr="003111B4">
        <w:rPr>
          <w:rFonts w:ascii="Arial" w:hAnsi="Arial" w:cs="Arial"/>
          <w:i/>
          <w:iCs/>
          <w:sz w:val="24"/>
          <w:szCs w:val="24"/>
        </w:rPr>
        <w:t>Cocos nucifera</w:t>
      </w:r>
      <w:r w:rsidRPr="003111B4">
        <w:rPr>
          <w:rFonts w:ascii="Arial" w:hAnsi="Arial" w:cs="Arial"/>
          <w:sz w:val="24"/>
          <w:szCs w:val="24"/>
        </w:rPr>
        <w:t xml:space="preserve">) selama 20 menit terhadap tingkat kelunakan daging sapi </w:t>
      </w:r>
      <w:proofErr w:type="gramStart"/>
      <w:r w:rsidRPr="003111B4">
        <w:rPr>
          <w:rFonts w:ascii="Arial" w:hAnsi="Arial" w:cs="Arial"/>
          <w:sz w:val="24"/>
          <w:szCs w:val="24"/>
        </w:rPr>
        <w:t>segar</w:t>
      </w:r>
      <w:proofErr w:type="gramEnd"/>
      <w:r w:rsidRPr="003111B4">
        <w:rPr>
          <w:rFonts w:ascii="Arial" w:hAnsi="Arial" w:cs="Arial"/>
          <w:sz w:val="24"/>
          <w:szCs w:val="24"/>
        </w:rPr>
        <w:t>.</w:t>
      </w:r>
    </w:p>
    <w:sectPr w:rsidR="004A3271" w:rsidRPr="004848AA" w:rsidSect="003111B4">
      <w:headerReference w:type="default" r:id="rId9"/>
      <w:footerReference w:type="default" r:id="rId10"/>
      <w:footerReference w:type="first" r:id="rId11"/>
      <w:pgSz w:w="11907" w:h="16840" w:code="9"/>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6A" w:rsidRDefault="005E3E6A" w:rsidP="005E3E6A">
      <w:pPr>
        <w:spacing w:after="0" w:line="240" w:lineRule="auto"/>
      </w:pPr>
      <w:r>
        <w:separator/>
      </w:r>
    </w:p>
  </w:endnote>
  <w:endnote w:type="continuationSeparator" w:id="0">
    <w:p w:rsidR="005E3E6A" w:rsidRDefault="005E3E6A" w:rsidP="005E3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4E" w:rsidRPr="00D1411E" w:rsidRDefault="00653AC9" w:rsidP="004F5938">
    <w:pPr>
      <w:pStyle w:val="Footer"/>
      <w:jc w:val="cen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4E" w:rsidRDefault="0014287E">
    <w:pPr>
      <w:pStyle w:val="Footer"/>
      <w:jc w:val="center"/>
      <w:rPr>
        <w:rFonts w:cs="Times New Roman"/>
      </w:rPr>
    </w:pPr>
    <w:r w:rsidRPr="00347FA5">
      <w:rPr>
        <w:rFonts w:ascii="Arial" w:hAnsi="Arial" w:cs="Arial"/>
        <w:sz w:val="24"/>
        <w:szCs w:val="24"/>
      </w:rPr>
      <w:fldChar w:fldCharType="begin"/>
    </w:r>
    <w:r w:rsidR="00330831" w:rsidRPr="00347FA5">
      <w:rPr>
        <w:rFonts w:ascii="Arial" w:hAnsi="Arial" w:cs="Arial"/>
        <w:sz w:val="24"/>
        <w:szCs w:val="24"/>
      </w:rPr>
      <w:instrText xml:space="preserve"> PAGE   \* MERGEFORMAT </w:instrText>
    </w:r>
    <w:r w:rsidRPr="00347FA5">
      <w:rPr>
        <w:rFonts w:ascii="Arial" w:hAnsi="Arial" w:cs="Arial"/>
        <w:sz w:val="24"/>
        <w:szCs w:val="24"/>
      </w:rPr>
      <w:fldChar w:fldCharType="separate"/>
    </w:r>
    <w:r w:rsidR="00BB5F36">
      <w:rPr>
        <w:rFonts w:ascii="Arial" w:hAnsi="Arial" w:cs="Arial"/>
        <w:noProof/>
        <w:sz w:val="24"/>
        <w:szCs w:val="24"/>
      </w:rPr>
      <w:t>10</w:t>
    </w:r>
    <w:r w:rsidRPr="00347FA5">
      <w:rPr>
        <w:rFonts w:ascii="Arial" w:hAnsi="Arial" w:cs="Arial"/>
        <w:sz w:val="24"/>
        <w:szCs w:val="24"/>
      </w:rPr>
      <w:fldChar w:fldCharType="end"/>
    </w:r>
  </w:p>
  <w:p w:rsidR="00A0234E" w:rsidRDefault="00653AC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6A" w:rsidRDefault="005E3E6A" w:rsidP="005E3E6A">
      <w:pPr>
        <w:spacing w:after="0" w:line="240" w:lineRule="auto"/>
      </w:pPr>
      <w:r>
        <w:separator/>
      </w:r>
    </w:p>
  </w:footnote>
  <w:footnote w:type="continuationSeparator" w:id="0">
    <w:p w:rsidR="005E3E6A" w:rsidRDefault="005E3E6A" w:rsidP="005E3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4E" w:rsidRPr="00347FA5" w:rsidRDefault="0014287E">
    <w:pPr>
      <w:pStyle w:val="Header"/>
      <w:jc w:val="right"/>
      <w:rPr>
        <w:rFonts w:ascii="Arial" w:hAnsi="Arial" w:cs="Arial"/>
        <w:sz w:val="24"/>
        <w:szCs w:val="24"/>
      </w:rPr>
    </w:pPr>
    <w:r w:rsidRPr="00347FA5">
      <w:rPr>
        <w:rFonts w:ascii="Arial" w:hAnsi="Arial" w:cs="Arial"/>
        <w:sz w:val="24"/>
        <w:szCs w:val="24"/>
      </w:rPr>
      <w:fldChar w:fldCharType="begin"/>
    </w:r>
    <w:r w:rsidR="00330831" w:rsidRPr="00347FA5">
      <w:rPr>
        <w:rFonts w:ascii="Arial" w:hAnsi="Arial" w:cs="Arial"/>
        <w:sz w:val="24"/>
        <w:szCs w:val="24"/>
      </w:rPr>
      <w:instrText xml:space="preserve"> PAGE   \* MERGEFORMAT </w:instrText>
    </w:r>
    <w:r w:rsidRPr="00347FA5">
      <w:rPr>
        <w:rFonts w:ascii="Arial" w:hAnsi="Arial" w:cs="Arial"/>
        <w:sz w:val="24"/>
        <w:szCs w:val="24"/>
      </w:rPr>
      <w:fldChar w:fldCharType="separate"/>
    </w:r>
    <w:r w:rsidR="00653AC9">
      <w:rPr>
        <w:rFonts w:ascii="Arial" w:hAnsi="Arial" w:cs="Arial"/>
        <w:noProof/>
        <w:sz w:val="24"/>
        <w:szCs w:val="24"/>
      </w:rPr>
      <w:t>25</w:t>
    </w:r>
    <w:r w:rsidRPr="00347FA5">
      <w:rPr>
        <w:rFonts w:ascii="Arial" w:hAnsi="Arial" w:cs="Arial"/>
        <w:sz w:val="24"/>
        <w:szCs w:val="24"/>
      </w:rPr>
      <w:fldChar w:fldCharType="end"/>
    </w:r>
  </w:p>
  <w:p w:rsidR="00A0234E" w:rsidRDefault="00653AC9">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31E"/>
    <w:multiLevelType w:val="hybridMultilevel"/>
    <w:tmpl w:val="4E76806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DE84AE0"/>
    <w:multiLevelType w:val="hybridMultilevel"/>
    <w:tmpl w:val="7C149B30"/>
    <w:lvl w:ilvl="0" w:tplc="0409000B">
      <w:start w:val="1"/>
      <w:numFmt w:val="bullet"/>
      <w:lvlText w:val=""/>
      <w:lvlJc w:val="left"/>
      <w:pPr>
        <w:tabs>
          <w:tab w:val="num" w:pos="432"/>
        </w:tabs>
        <w:ind w:left="144" w:firstLine="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AB1A1B"/>
    <w:multiLevelType w:val="hybridMultilevel"/>
    <w:tmpl w:val="63EE298E"/>
    <w:lvl w:ilvl="0" w:tplc="1BEEF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7989"/>
    <w:multiLevelType w:val="hybridMultilevel"/>
    <w:tmpl w:val="FCDE8BFE"/>
    <w:lvl w:ilvl="0" w:tplc="F60024B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61177893"/>
    <w:multiLevelType w:val="multilevel"/>
    <w:tmpl w:val="05C0F5E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6D482720"/>
    <w:multiLevelType w:val="hybridMultilevel"/>
    <w:tmpl w:val="D772C140"/>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76C242C4"/>
    <w:multiLevelType w:val="hybridMultilevel"/>
    <w:tmpl w:val="75863A26"/>
    <w:lvl w:ilvl="0" w:tplc="BFB87B76">
      <w:start w:val="1"/>
      <w:numFmt w:val="decimal"/>
      <w:lvlText w:val="%1."/>
      <w:lvlJc w:val="right"/>
      <w:pPr>
        <w:ind w:left="612" w:hanging="360"/>
      </w:pPr>
      <w:rPr>
        <w:rFonts w:ascii="Arial" w:hAnsi="Arial" w:hint="default"/>
        <w:b w:val="0"/>
        <w:i w:val="0"/>
        <w:spacing w:val="0"/>
        <w:position w:val="0"/>
        <w:sz w:val="2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7E6A036F"/>
    <w:multiLevelType w:val="hybridMultilevel"/>
    <w:tmpl w:val="ED349E2C"/>
    <w:lvl w:ilvl="0" w:tplc="04090019">
      <w:start w:val="1"/>
      <w:numFmt w:val="lowerLetter"/>
      <w:lvlText w:val="%1."/>
      <w:lvlJc w:val="left"/>
      <w:pPr>
        <w:ind w:left="1908" w:hanging="360"/>
      </w:pPr>
      <w:rPr>
        <w:rFonts w:cs="Times New Roman"/>
      </w:rPr>
    </w:lvl>
    <w:lvl w:ilvl="1" w:tplc="04090019">
      <w:start w:val="1"/>
      <w:numFmt w:val="lowerLetter"/>
      <w:lvlText w:val="%2."/>
      <w:lvlJc w:val="left"/>
      <w:pPr>
        <w:ind w:left="2628" w:hanging="360"/>
      </w:pPr>
      <w:rPr>
        <w:rFonts w:cs="Times New Roman"/>
      </w:rPr>
    </w:lvl>
    <w:lvl w:ilvl="2" w:tplc="0409001B">
      <w:start w:val="1"/>
      <w:numFmt w:val="lowerRoman"/>
      <w:lvlText w:val="%3."/>
      <w:lvlJc w:val="right"/>
      <w:pPr>
        <w:ind w:left="3348" w:hanging="180"/>
      </w:pPr>
      <w:rPr>
        <w:rFonts w:cs="Times New Roman"/>
      </w:rPr>
    </w:lvl>
    <w:lvl w:ilvl="3" w:tplc="0409000F">
      <w:start w:val="1"/>
      <w:numFmt w:val="decimal"/>
      <w:lvlText w:val="%4."/>
      <w:lvlJc w:val="left"/>
      <w:pPr>
        <w:ind w:left="4068" w:hanging="360"/>
      </w:pPr>
      <w:rPr>
        <w:rFonts w:cs="Times New Roman"/>
      </w:rPr>
    </w:lvl>
    <w:lvl w:ilvl="4" w:tplc="04090019">
      <w:start w:val="1"/>
      <w:numFmt w:val="lowerLetter"/>
      <w:lvlText w:val="%5."/>
      <w:lvlJc w:val="left"/>
      <w:pPr>
        <w:ind w:left="4788" w:hanging="360"/>
      </w:pPr>
      <w:rPr>
        <w:rFonts w:cs="Times New Roman"/>
      </w:rPr>
    </w:lvl>
    <w:lvl w:ilvl="5" w:tplc="0409001B">
      <w:start w:val="1"/>
      <w:numFmt w:val="lowerRoman"/>
      <w:lvlText w:val="%6."/>
      <w:lvlJc w:val="right"/>
      <w:pPr>
        <w:ind w:left="5508" w:hanging="180"/>
      </w:pPr>
      <w:rPr>
        <w:rFonts w:cs="Times New Roman"/>
      </w:rPr>
    </w:lvl>
    <w:lvl w:ilvl="6" w:tplc="0409000F">
      <w:start w:val="1"/>
      <w:numFmt w:val="decimal"/>
      <w:lvlText w:val="%7."/>
      <w:lvlJc w:val="left"/>
      <w:pPr>
        <w:ind w:left="6228" w:hanging="360"/>
      </w:pPr>
      <w:rPr>
        <w:rFonts w:cs="Times New Roman"/>
      </w:rPr>
    </w:lvl>
    <w:lvl w:ilvl="7" w:tplc="04090019">
      <w:start w:val="1"/>
      <w:numFmt w:val="lowerLetter"/>
      <w:lvlText w:val="%8."/>
      <w:lvlJc w:val="left"/>
      <w:pPr>
        <w:ind w:left="6948" w:hanging="360"/>
      </w:pPr>
      <w:rPr>
        <w:rFonts w:cs="Times New Roman"/>
      </w:rPr>
    </w:lvl>
    <w:lvl w:ilvl="8" w:tplc="0409001B">
      <w:start w:val="1"/>
      <w:numFmt w:val="lowerRoman"/>
      <w:lvlText w:val="%9."/>
      <w:lvlJc w:val="right"/>
      <w:pPr>
        <w:ind w:left="7668" w:hanging="180"/>
      </w:pPr>
      <w:rPr>
        <w:rFonts w:cs="Times New Roman"/>
      </w:rPr>
    </w:lvl>
  </w:abstractNum>
  <w:num w:numId="1">
    <w:abstractNumId w:val="5"/>
  </w:num>
  <w:num w:numId="2">
    <w:abstractNumId w:val="3"/>
  </w:num>
  <w:num w:numId="3">
    <w:abstractNumId w:val="0"/>
  </w:num>
  <w:num w:numId="4">
    <w:abstractNumId w:val="7"/>
  </w:num>
  <w:num w:numId="5">
    <w:abstractNumId w:val="4"/>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4848AA"/>
    <w:rsid w:val="000413C9"/>
    <w:rsid w:val="0014287E"/>
    <w:rsid w:val="001F70F3"/>
    <w:rsid w:val="00225DA5"/>
    <w:rsid w:val="00306E60"/>
    <w:rsid w:val="00330831"/>
    <w:rsid w:val="003B0EAC"/>
    <w:rsid w:val="00422972"/>
    <w:rsid w:val="004848AA"/>
    <w:rsid w:val="005D1F71"/>
    <w:rsid w:val="005E3E6A"/>
    <w:rsid w:val="005E4DE4"/>
    <w:rsid w:val="006456A0"/>
    <w:rsid w:val="00653AC9"/>
    <w:rsid w:val="00687666"/>
    <w:rsid w:val="007325EF"/>
    <w:rsid w:val="007405FB"/>
    <w:rsid w:val="007D1124"/>
    <w:rsid w:val="007D61EF"/>
    <w:rsid w:val="009A73CB"/>
    <w:rsid w:val="00A52506"/>
    <w:rsid w:val="00A77B58"/>
    <w:rsid w:val="00B43D95"/>
    <w:rsid w:val="00BB5F36"/>
    <w:rsid w:val="00C1190F"/>
    <w:rsid w:val="00C97ED2"/>
    <w:rsid w:val="00CE564A"/>
    <w:rsid w:val="00FE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6" type="connector" idref="#_x0000_s1053"/>
        <o:r id="V:Rule7" type="connector" idref="#_x0000_s1059"/>
        <o:r id="V:Rule8" type="connector" idref="#_x0000_s1052"/>
        <o:r id="V:Rule9" type="connector" idref="#_x0000_s1060"/>
        <o:r id="V:Rule1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A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48AA"/>
    <w:pPr>
      <w:ind w:left="720"/>
    </w:pPr>
  </w:style>
  <w:style w:type="paragraph" w:styleId="Header">
    <w:name w:val="header"/>
    <w:basedOn w:val="Normal"/>
    <w:link w:val="HeaderChar1"/>
    <w:uiPriority w:val="99"/>
    <w:rsid w:val="004848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48AA"/>
    <w:rPr>
      <w:rFonts w:ascii="Calibri" w:eastAsia="Calibri" w:hAnsi="Calibri" w:cs="Calibri"/>
    </w:rPr>
  </w:style>
  <w:style w:type="character" w:customStyle="1" w:styleId="HeaderChar1">
    <w:name w:val="Header Char1"/>
    <w:basedOn w:val="DefaultParagraphFont"/>
    <w:link w:val="Header"/>
    <w:uiPriority w:val="99"/>
    <w:locked/>
    <w:rsid w:val="004848AA"/>
    <w:rPr>
      <w:rFonts w:ascii="Calibri" w:eastAsia="Calibri" w:hAnsi="Calibri" w:cs="Calibri"/>
    </w:rPr>
  </w:style>
  <w:style w:type="paragraph" w:styleId="Footer">
    <w:name w:val="footer"/>
    <w:basedOn w:val="Normal"/>
    <w:link w:val="FooterChar1"/>
    <w:uiPriority w:val="99"/>
    <w:rsid w:val="004848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48AA"/>
    <w:rPr>
      <w:rFonts w:ascii="Calibri" w:eastAsia="Calibri" w:hAnsi="Calibri" w:cs="Calibri"/>
    </w:rPr>
  </w:style>
  <w:style w:type="character" w:customStyle="1" w:styleId="FooterChar1">
    <w:name w:val="Footer Char1"/>
    <w:basedOn w:val="DefaultParagraphFont"/>
    <w:link w:val="Footer"/>
    <w:uiPriority w:val="99"/>
    <w:locked/>
    <w:rsid w:val="004848AA"/>
    <w:rPr>
      <w:rFonts w:ascii="Calibri" w:eastAsia="Calibri" w:hAnsi="Calibri" w:cs="Calibri"/>
    </w:rPr>
  </w:style>
  <w:style w:type="character" w:styleId="Strong">
    <w:name w:val="Strong"/>
    <w:basedOn w:val="DefaultParagraphFont"/>
    <w:uiPriority w:val="99"/>
    <w:qFormat/>
    <w:rsid w:val="004848A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2825</Words>
  <Characters>16104</Characters>
  <Application>Microsoft Office Word</Application>
  <DocSecurity>0</DocSecurity>
  <Lines>134</Lines>
  <Paragraphs>37</Paragraphs>
  <ScaleCrop>false</ScaleCrop>
  <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SaiYyAn9 kHAmOe</dc:creator>
  <cp:lastModifiedBy>SaiYyAn9 kHAmOe</cp:lastModifiedBy>
  <cp:revision>2</cp:revision>
  <cp:lastPrinted>2011-01-02T23:42:00Z</cp:lastPrinted>
  <dcterms:created xsi:type="dcterms:W3CDTF">2011-01-02T23:42:00Z</dcterms:created>
  <dcterms:modified xsi:type="dcterms:W3CDTF">2011-01-02T23:42:00Z</dcterms:modified>
</cp:coreProperties>
</file>