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5F" w:rsidRDefault="00707D8B" w:rsidP="00DE09B8">
      <w:pPr>
        <w:rPr>
          <w:rFonts w:ascii="Arial" w:hAnsi="Arial" w:cs="Arial"/>
          <w:b/>
        </w:rPr>
      </w:pPr>
      <w:r>
        <w:rPr>
          <w:rFonts w:ascii="Arial" w:hAnsi="Arial" w:cs="Arial"/>
          <w:b/>
        </w:rPr>
        <w:t>ABSTRACT</w:t>
      </w:r>
    </w:p>
    <w:p w:rsidR="00707D8B" w:rsidRDefault="00707D8B" w:rsidP="00DE09B8">
      <w:pPr>
        <w:rPr>
          <w:rFonts w:ascii="Arial" w:hAnsi="Arial" w:cs="Arial"/>
          <w:b/>
        </w:rPr>
      </w:pPr>
    </w:p>
    <w:p w:rsidR="00707D8B" w:rsidRDefault="00707D8B" w:rsidP="00DE09B8">
      <w:pPr>
        <w:rPr>
          <w:rFonts w:ascii="Arial" w:hAnsi="Arial" w:cs="Arial"/>
          <w:b/>
        </w:rPr>
      </w:pPr>
    </w:p>
    <w:p w:rsidR="00707D8B" w:rsidRDefault="00707D8B" w:rsidP="00DE09B8">
      <w:pPr>
        <w:jc w:val="right"/>
        <w:rPr>
          <w:rFonts w:ascii="Arial" w:hAnsi="Arial" w:cs="Arial"/>
          <w:b/>
        </w:rPr>
      </w:pPr>
      <w:r>
        <w:rPr>
          <w:rFonts w:ascii="Arial" w:hAnsi="Arial" w:cs="Arial"/>
          <w:b/>
        </w:rPr>
        <w:t>Ministry of Health Republic of Indonesia</w:t>
      </w:r>
    </w:p>
    <w:p w:rsidR="00707D8B" w:rsidRDefault="00707D8B" w:rsidP="00DE09B8">
      <w:pPr>
        <w:jc w:val="right"/>
        <w:rPr>
          <w:rFonts w:ascii="Arial" w:hAnsi="Arial" w:cs="Arial"/>
          <w:b/>
        </w:rPr>
      </w:pPr>
      <w:r>
        <w:rPr>
          <w:rFonts w:ascii="Arial" w:hAnsi="Arial" w:cs="Arial"/>
          <w:b/>
        </w:rPr>
        <w:t>Polytechnic of Health Yogyakarta</w:t>
      </w:r>
    </w:p>
    <w:p w:rsidR="00707D8B" w:rsidRDefault="00707D8B" w:rsidP="00DE09B8">
      <w:pPr>
        <w:jc w:val="right"/>
        <w:rPr>
          <w:rFonts w:ascii="Arial" w:hAnsi="Arial" w:cs="Arial"/>
          <w:b/>
        </w:rPr>
      </w:pPr>
      <w:r>
        <w:rPr>
          <w:rFonts w:ascii="Arial" w:hAnsi="Arial" w:cs="Arial"/>
          <w:b/>
        </w:rPr>
        <w:t>Environment Health Department</w:t>
      </w:r>
    </w:p>
    <w:p w:rsidR="00707D8B" w:rsidRDefault="00707D8B" w:rsidP="00DE09B8">
      <w:pPr>
        <w:jc w:val="right"/>
        <w:rPr>
          <w:rFonts w:ascii="Arial" w:hAnsi="Arial" w:cs="Arial"/>
          <w:b/>
        </w:rPr>
      </w:pPr>
      <w:r>
        <w:rPr>
          <w:rFonts w:ascii="Arial" w:hAnsi="Arial" w:cs="Arial"/>
          <w:b/>
        </w:rPr>
        <w:t>Scientific Paper, July 2011</w:t>
      </w:r>
    </w:p>
    <w:p w:rsidR="00707D8B" w:rsidRDefault="00707D8B" w:rsidP="00DE09B8">
      <w:pPr>
        <w:jc w:val="left"/>
        <w:rPr>
          <w:rFonts w:ascii="Arial" w:hAnsi="Arial" w:cs="Arial"/>
          <w:b/>
        </w:rPr>
      </w:pPr>
      <w:proofErr w:type="spellStart"/>
      <w:r>
        <w:rPr>
          <w:rFonts w:ascii="Arial" w:hAnsi="Arial" w:cs="Arial"/>
          <w:b/>
        </w:rPr>
        <w:t>Laily</w:t>
      </w:r>
      <w:proofErr w:type="spellEnd"/>
      <w:r>
        <w:rPr>
          <w:rFonts w:ascii="Arial" w:hAnsi="Arial" w:cs="Arial"/>
          <w:b/>
        </w:rPr>
        <w:t xml:space="preserve"> </w:t>
      </w:r>
      <w:proofErr w:type="spellStart"/>
      <w:r>
        <w:rPr>
          <w:rFonts w:ascii="Arial" w:hAnsi="Arial" w:cs="Arial"/>
          <w:b/>
        </w:rPr>
        <w:t>Zakiyah</w:t>
      </w:r>
      <w:proofErr w:type="spellEnd"/>
    </w:p>
    <w:p w:rsidR="00707D8B" w:rsidRDefault="00707D8B" w:rsidP="00DE09B8">
      <w:pPr>
        <w:jc w:val="left"/>
        <w:rPr>
          <w:rFonts w:ascii="Arial" w:hAnsi="Arial" w:cs="Arial"/>
          <w:b/>
        </w:rPr>
      </w:pPr>
      <w:r>
        <w:rPr>
          <w:rFonts w:ascii="Arial" w:hAnsi="Arial" w:cs="Arial"/>
          <w:b/>
        </w:rPr>
        <w:t>Sanitation Process of Making Syrup Pineapple S</w:t>
      </w:r>
      <w:r w:rsidRPr="00707D8B">
        <w:rPr>
          <w:rFonts w:ascii="Arial" w:hAnsi="Arial" w:cs="Arial"/>
          <w:b/>
        </w:rPr>
        <w:t>kin</w:t>
      </w:r>
    </w:p>
    <w:p w:rsidR="00707D8B" w:rsidRPr="00707D8B" w:rsidRDefault="008C1BE1" w:rsidP="00DE09B8">
      <w:pPr>
        <w:jc w:val="left"/>
        <w:rPr>
          <w:rFonts w:ascii="Arial" w:hAnsi="Arial" w:cs="Arial"/>
          <w:b/>
        </w:rPr>
      </w:pPr>
      <w:r>
        <w:rPr>
          <w:rFonts w:ascii="Arial" w:hAnsi="Arial" w:cs="Arial"/>
          <w:b/>
        </w:rPr>
        <w:t>(</w:t>
      </w:r>
      <w:proofErr w:type="gramStart"/>
      <w:r>
        <w:rPr>
          <w:rFonts w:ascii="Arial" w:hAnsi="Arial" w:cs="Arial"/>
          <w:b/>
        </w:rPr>
        <w:t>xii</w:t>
      </w:r>
      <w:proofErr w:type="gramEnd"/>
      <w:r>
        <w:rPr>
          <w:rFonts w:ascii="Arial" w:hAnsi="Arial" w:cs="Arial"/>
          <w:b/>
        </w:rPr>
        <w:t xml:space="preserve"> </w:t>
      </w:r>
      <w:r w:rsidR="00707D8B">
        <w:rPr>
          <w:rFonts w:ascii="Arial" w:hAnsi="Arial" w:cs="Arial"/>
          <w:b/>
        </w:rPr>
        <w:t xml:space="preserve">+ </w:t>
      </w:r>
      <w:r>
        <w:rPr>
          <w:rFonts w:ascii="Arial" w:hAnsi="Arial" w:cs="Arial"/>
          <w:b/>
        </w:rPr>
        <w:t>46</w:t>
      </w:r>
      <w:r w:rsidR="00707D8B">
        <w:rPr>
          <w:rFonts w:ascii="Arial" w:hAnsi="Arial" w:cs="Arial"/>
          <w:b/>
        </w:rPr>
        <w:t xml:space="preserve"> Pages + </w:t>
      </w:r>
      <w:r>
        <w:rPr>
          <w:rFonts w:ascii="Arial" w:hAnsi="Arial" w:cs="Arial"/>
          <w:b/>
        </w:rPr>
        <w:t>6</w:t>
      </w:r>
      <w:r w:rsidR="00707D8B">
        <w:rPr>
          <w:rFonts w:ascii="Arial" w:hAnsi="Arial" w:cs="Arial"/>
          <w:b/>
        </w:rPr>
        <w:t xml:space="preserve"> Appendix)</w:t>
      </w:r>
    </w:p>
    <w:p w:rsidR="002D24E3" w:rsidRPr="00707D8B" w:rsidRDefault="0040745F" w:rsidP="00DE09B8">
      <w:pPr>
        <w:jc w:val="both"/>
        <w:rPr>
          <w:rFonts w:ascii="Arial" w:hAnsi="Arial" w:cs="Arial"/>
        </w:rPr>
      </w:pPr>
      <w:r w:rsidRPr="00707D8B">
        <w:rPr>
          <w:rFonts w:ascii="Arial" w:hAnsi="Arial" w:cs="Arial"/>
        </w:rPr>
        <w:t xml:space="preserve"> </w:t>
      </w:r>
      <w:r w:rsidR="00707D8B">
        <w:rPr>
          <w:rFonts w:ascii="Arial" w:hAnsi="Arial" w:cs="Arial"/>
          <w:b/>
        </w:rPr>
        <w:tab/>
      </w:r>
      <w:r w:rsidRPr="00707D8B">
        <w:rPr>
          <w:rFonts w:ascii="Arial" w:hAnsi="Arial" w:cs="Arial"/>
        </w:rPr>
        <w:t xml:space="preserve">Waste is a waste product produced by every living thing that is not used anymore. Part of the waste in general is organic waste and inorganic trash the rest. Pineapple rind until now only </w:t>
      </w:r>
      <w:r w:rsidR="00F270BC">
        <w:rPr>
          <w:rFonts w:ascii="Arial" w:hAnsi="Arial" w:cs="Arial"/>
        </w:rPr>
        <w:t>banish</w:t>
      </w:r>
      <w:r w:rsidRPr="00707D8B">
        <w:rPr>
          <w:rFonts w:ascii="Arial" w:hAnsi="Arial" w:cs="Arial"/>
        </w:rPr>
        <w:t xml:space="preserve"> granted, as the waste can reduce the aesthetic value. One of the solutions in waste management is reuse or reuse useless junk into more useful items. Pineapple skin is still </w:t>
      </w:r>
      <w:r w:rsidR="00F270BC">
        <w:rPr>
          <w:rFonts w:ascii="Arial" w:hAnsi="Arial" w:cs="Arial"/>
        </w:rPr>
        <w:t>containing</w:t>
      </w:r>
      <w:r w:rsidRPr="00707D8B">
        <w:rPr>
          <w:rFonts w:ascii="Arial" w:hAnsi="Arial" w:cs="Arial"/>
        </w:rPr>
        <w:t xml:space="preserve"> component of the food substance is expected to be a substitute material for the manufacture of pineapple syrup. In the process of making syrup pineapple skin should pay attention to sanitation, to prevent food contamination that cause disease.</w:t>
      </w:r>
    </w:p>
    <w:p w:rsidR="0040745F" w:rsidRPr="00707D8B" w:rsidRDefault="0040745F" w:rsidP="00DE09B8">
      <w:pPr>
        <w:ind w:firstLine="720"/>
        <w:jc w:val="both"/>
        <w:rPr>
          <w:rFonts w:ascii="Arial" w:hAnsi="Arial" w:cs="Arial"/>
        </w:rPr>
      </w:pPr>
      <w:r w:rsidRPr="00707D8B">
        <w:rPr>
          <w:rFonts w:ascii="Arial" w:hAnsi="Arial" w:cs="Arial"/>
        </w:rPr>
        <w:t xml:space="preserve">The acquisition of skin pineapple syrup with the same formula that matches or even better taste compared with pineapple syrup on the market. Research Methods: Study design of experiment with post test only with control design. Sampling sites in </w:t>
      </w:r>
      <w:proofErr w:type="spellStart"/>
      <w:r w:rsidR="00DE09B8">
        <w:rPr>
          <w:rFonts w:ascii="Arial" w:hAnsi="Arial" w:cs="Arial"/>
        </w:rPr>
        <w:t>Gamping</w:t>
      </w:r>
      <w:proofErr w:type="spellEnd"/>
      <w:r w:rsidR="00DE09B8" w:rsidRPr="00707D8B">
        <w:rPr>
          <w:rFonts w:ascii="Arial" w:hAnsi="Arial" w:cs="Arial"/>
        </w:rPr>
        <w:t xml:space="preserve"> </w:t>
      </w:r>
      <w:r w:rsidRPr="00707D8B">
        <w:rPr>
          <w:rFonts w:ascii="Arial" w:hAnsi="Arial" w:cs="Arial"/>
        </w:rPr>
        <w:t xml:space="preserve">market, the location of the skin of pineapple in syrup making </w:t>
      </w:r>
      <w:proofErr w:type="spellStart"/>
      <w:r w:rsidRPr="00707D8B">
        <w:rPr>
          <w:rFonts w:ascii="Arial" w:hAnsi="Arial" w:cs="Arial"/>
        </w:rPr>
        <w:t>Kricak</w:t>
      </w:r>
      <w:proofErr w:type="spellEnd"/>
      <w:r w:rsidRPr="00707D8B">
        <w:rPr>
          <w:rFonts w:ascii="Arial" w:hAnsi="Arial" w:cs="Arial"/>
        </w:rPr>
        <w:t xml:space="preserve">, </w:t>
      </w:r>
      <w:proofErr w:type="spellStart"/>
      <w:r w:rsidRPr="00707D8B">
        <w:rPr>
          <w:rFonts w:ascii="Arial" w:hAnsi="Arial" w:cs="Arial"/>
        </w:rPr>
        <w:t>Tegalrejo</w:t>
      </w:r>
      <w:proofErr w:type="spellEnd"/>
      <w:r w:rsidRPr="00707D8B">
        <w:rPr>
          <w:rFonts w:ascii="Arial" w:hAnsi="Arial" w:cs="Arial"/>
        </w:rPr>
        <w:t xml:space="preserve">, Yogyakarta, examination of E. Coli is done at the Laboratory of Environmental Health polytechnic Yogyakarta, Glucose Levels examinations performed at BLK Yogyakarta and </w:t>
      </w:r>
      <w:proofErr w:type="spellStart"/>
      <w:r w:rsidRPr="00707D8B">
        <w:rPr>
          <w:rFonts w:ascii="Arial" w:hAnsi="Arial" w:cs="Arial"/>
        </w:rPr>
        <w:t>organoleptic</w:t>
      </w:r>
      <w:proofErr w:type="spellEnd"/>
      <w:r w:rsidRPr="00707D8B">
        <w:rPr>
          <w:rFonts w:ascii="Arial" w:hAnsi="Arial" w:cs="Arial"/>
        </w:rPr>
        <w:t xml:space="preserve"> testing in </w:t>
      </w:r>
      <w:proofErr w:type="spellStart"/>
      <w:r w:rsidRPr="00707D8B">
        <w:rPr>
          <w:rFonts w:ascii="Arial" w:hAnsi="Arial" w:cs="Arial"/>
        </w:rPr>
        <w:t>Kost</w:t>
      </w:r>
      <w:proofErr w:type="spellEnd"/>
      <w:r w:rsidRPr="00707D8B">
        <w:rPr>
          <w:rFonts w:ascii="Arial" w:hAnsi="Arial" w:cs="Arial"/>
        </w:rPr>
        <w:t xml:space="preserve"> Pak </w:t>
      </w:r>
      <w:proofErr w:type="spellStart"/>
      <w:r w:rsidRPr="00707D8B">
        <w:rPr>
          <w:rFonts w:ascii="Arial" w:hAnsi="Arial" w:cs="Arial"/>
        </w:rPr>
        <w:t>Hadi</w:t>
      </w:r>
      <w:proofErr w:type="spellEnd"/>
      <w:r w:rsidRPr="00707D8B">
        <w:rPr>
          <w:rFonts w:ascii="Arial" w:hAnsi="Arial" w:cs="Arial"/>
        </w:rPr>
        <w:t xml:space="preserve"> </w:t>
      </w:r>
      <w:proofErr w:type="spellStart"/>
      <w:r w:rsidRPr="00707D8B">
        <w:rPr>
          <w:rFonts w:ascii="Arial" w:hAnsi="Arial" w:cs="Arial"/>
        </w:rPr>
        <w:t>Kajor</w:t>
      </w:r>
      <w:proofErr w:type="spellEnd"/>
      <w:r w:rsidRPr="00707D8B">
        <w:rPr>
          <w:rFonts w:ascii="Arial" w:hAnsi="Arial" w:cs="Arial"/>
        </w:rPr>
        <w:t xml:space="preserve">, independent variables in this research is the process of making syrup pineapple skin that meets in sanitation, the dependent variable in this study is the nature </w:t>
      </w:r>
      <w:proofErr w:type="spellStart"/>
      <w:r w:rsidRPr="00707D8B">
        <w:rPr>
          <w:rFonts w:ascii="Arial" w:hAnsi="Arial" w:cs="Arial"/>
        </w:rPr>
        <w:t>organoleptic</w:t>
      </w:r>
      <w:proofErr w:type="spellEnd"/>
      <w:r w:rsidRPr="00707D8B">
        <w:rPr>
          <w:rFonts w:ascii="Arial" w:hAnsi="Arial" w:cs="Arial"/>
        </w:rPr>
        <w:t xml:space="preserve"> syrup pineapple skin while confounding variables in this study were age pineapple skin and hygiene equipment.</w:t>
      </w:r>
    </w:p>
    <w:p w:rsidR="0040745F" w:rsidRPr="00707D8B" w:rsidRDefault="0040745F" w:rsidP="00DE09B8">
      <w:pPr>
        <w:ind w:firstLine="720"/>
        <w:jc w:val="both"/>
        <w:rPr>
          <w:rFonts w:ascii="Arial" w:hAnsi="Arial" w:cs="Arial"/>
        </w:rPr>
      </w:pPr>
      <w:r w:rsidRPr="00707D8B">
        <w:rPr>
          <w:rFonts w:ascii="Arial" w:hAnsi="Arial" w:cs="Arial"/>
        </w:rPr>
        <w:t xml:space="preserve">From the results of </w:t>
      </w:r>
      <w:proofErr w:type="spellStart"/>
      <w:r w:rsidRPr="00707D8B">
        <w:rPr>
          <w:rFonts w:ascii="Arial" w:hAnsi="Arial" w:cs="Arial"/>
        </w:rPr>
        <w:t>organoleptic</w:t>
      </w:r>
      <w:proofErr w:type="spellEnd"/>
      <w:r w:rsidRPr="00707D8B">
        <w:rPr>
          <w:rFonts w:ascii="Arial" w:hAnsi="Arial" w:cs="Arial"/>
        </w:rPr>
        <w:t xml:space="preserve"> test color, syrup of the most liked and accepted by the panelists is a syrup with 468 code the syrup in the market that serve as the control. From the results of </w:t>
      </w:r>
      <w:proofErr w:type="spellStart"/>
      <w:r w:rsidRPr="00707D8B">
        <w:rPr>
          <w:rFonts w:ascii="Arial" w:hAnsi="Arial" w:cs="Arial"/>
        </w:rPr>
        <w:t>organoleptic</w:t>
      </w:r>
      <w:proofErr w:type="spellEnd"/>
      <w:r w:rsidRPr="00707D8B">
        <w:rPr>
          <w:rFonts w:ascii="Arial" w:hAnsi="Arial" w:cs="Arial"/>
        </w:rPr>
        <w:t xml:space="preserve"> odor test, the syrup of the most liked and accepted by the panelists is </w:t>
      </w:r>
      <w:r w:rsidR="00DE09B8" w:rsidRPr="00707D8B">
        <w:rPr>
          <w:rFonts w:ascii="Arial" w:hAnsi="Arial" w:cs="Arial"/>
        </w:rPr>
        <w:t>syrup</w:t>
      </w:r>
      <w:r w:rsidRPr="00707D8B">
        <w:rPr>
          <w:rFonts w:ascii="Arial" w:hAnsi="Arial" w:cs="Arial"/>
        </w:rPr>
        <w:t xml:space="preserve"> with the code 135 is </w:t>
      </w:r>
      <w:r w:rsidR="00DE09B8" w:rsidRPr="00707D8B">
        <w:rPr>
          <w:rFonts w:ascii="Arial" w:hAnsi="Arial" w:cs="Arial"/>
        </w:rPr>
        <w:t>formulation</w:t>
      </w:r>
      <w:r w:rsidRPr="00707D8B">
        <w:rPr>
          <w:rFonts w:ascii="Arial" w:hAnsi="Arial" w:cs="Arial"/>
        </w:rPr>
        <w:t xml:space="preserve"> syrup 500 ml of skin extract of pineapple: 1000 grams sugar. From the results of </w:t>
      </w:r>
      <w:proofErr w:type="spellStart"/>
      <w:r w:rsidRPr="00707D8B">
        <w:rPr>
          <w:rFonts w:ascii="Arial" w:hAnsi="Arial" w:cs="Arial"/>
        </w:rPr>
        <w:t>organoleptic</w:t>
      </w:r>
      <w:proofErr w:type="spellEnd"/>
      <w:r w:rsidRPr="00707D8B">
        <w:rPr>
          <w:rFonts w:ascii="Arial" w:hAnsi="Arial" w:cs="Arial"/>
        </w:rPr>
        <w:t xml:space="preserve"> taste tests, syrup of the most liked and accepted by the panelists is </w:t>
      </w:r>
      <w:r w:rsidR="00DE09B8" w:rsidRPr="00707D8B">
        <w:rPr>
          <w:rFonts w:ascii="Arial" w:hAnsi="Arial" w:cs="Arial"/>
        </w:rPr>
        <w:t>syrup</w:t>
      </w:r>
      <w:r w:rsidRPr="00707D8B">
        <w:rPr>
          <w:rFonts w:ascii="Arial" w:hAnsi="Arial" w:cs="Arial"/>
        </w:rPr>
        <w:t xml:space="preserve"> with the code 135 is </w:t>
      </w:r>
      <w:r w:rsidR="00F270BC">
        <w:rPr>
          <w:rFonts w:ascii="Arial" w:hAnsi="Arial" w:cs="Arial"/>
        </w:rPr>
        <w:t xml:space="preserve">a formulation syrup 500 essence of </w:t>
      </w:r>
      <w:r w:rsidR="00F270BC" w:rsidRPr="00707D8B">
        <w:rPr>
          <w:rFonts w:ascii="Arial" w:hAnsi="Arial" w:cs="Arial"/>
        </w:rPr>
        <w:t xml:space="preserve">pineapple </w:t>
      </w:r>
      <w:r w:rsidR="00F270BC">
        <w:rPr>
          <w:rFonts w:ascii="Arial" w:hAnsi="Arial" w:cs="Arial"/>
        </w:rPr>
        <w:t xml:space="preserve">skin </w:t>
      </w:r>
      <w:r w:rsidRPr="00707D8B">
        <w:rPr>
          <w:rFonts w:ascii="Arial" w:hAnsi="Arial" w:cs="Arial"/>
        </w:rPr>
        <w:t xml:space="preserve">pineapple: 1000 grams sugar. From the results of </w:t>
      </w:r>
      <w:proofErr w:type="spellStart"/>
      <w:r w:rsidRPr="00707D8B">
        <w:rPr>
          <w:rFonts w:ascii="Arial" w:hAnsi="Arial" w:cs="Arial"/>
        </w:rPr>
        <w:t>organoleptic</w:t>
      </w:r>
      <w:proofErr w:type="spellEnd"/>
      <w:r w:rsidRPr="00707D8B">
        <w:rPr>
          <w:rFonts w:ascii="Arial" w:hAnsi="Arial" w:cs="Arial"/>
        </w:rPr>
        <w:t xml:space="preserve"> test of the most preferred viscosity of the syrup is </w:t>
      </w:r>
      <w:r w:rsidR="00DE09B8" w:rsidRPr="00707D8B">
        <w:rPr>
          <w:rFonts w:ascii="Arial" w:hAnsi="Arial" w:cs="Arial"/>
        </w:rPr>
        <w:t>syrup</w:t>
      </w:r>
      <w:r w:rsidRPr="00707D8B">
        <w:rPr>
          <w:rFonts w:ascii="Arial" w:hAnsi="Arial" w:cs="Arial"/>
        </w:rPr>
        <w:t xml:space="preserve"> with the code 135 is </w:t>
      </w:r>
      <w:r w:rsidR="00DE09B8" w:rsidRPr="00707D8B">
        <w:rPr>
          <w:rFonts w:ascii="Arial" w:hAnsi="Arial" w:cs="Arial"/>
        </w:rPr>
        <w:t>formulation</w:t>
      </w:r>
      <w:r w:rsidRPr="00707D8B">
        <w:rPr>
          <w:rFonts w:ascii="Arial" w:hAnsi="Arial" w:cs="Arial"/>
        </w:rPr>
        <w:t xml:space="preserve"> syrup 500 ml of skin extract of pineapple: 1000 grams sugar. E. Test Results Coli showed syrup</w:t>
      </w:r>
      <w:r w:rsidR="00DE09B8">
        <w:rPr>
          <w:rFonts w:ascii="Arial" w:hAnsi="Arial" w:cs="Arial"/>
        </w:rPr>
        <w:t xml:space="preserve"> 135, 2 46 and 357 levels of </w:t>
      </w:r>
      <w:proofErr w:type="spellStart"/>
      <w:r w:rsidR="00DE09B8">
        <w:rPr>
          <w:rFonts w:ascii="Arial" w:hAnsi="Arial" w:cs="Arial"/>
        </w:rPr>
        <w:t>E.</w:t>
      </w:r>
      <w:r w:rsidRPr="00707D8B">
        <w:rPr>
          <w:rFonts w:ascii="Arial" w:hAnsi="Arial" w:cs="Arial"/>
        </w:rPr>
        <w:t>Coli</w:t>
      </w:r>
      <w:proofErr w:type="spellEnd"/>
      <w:r w:rsidRPr="00707D8B">
        <w:rPr>
          <w:rFonts w:ascii="Arial" w:hAnsi="Arial" w:cs="Arial"/>
        </w:rPr>
        <w:t xml:space="preserve"> was negative. Glucose test results showed high levels of glucose in the syrup 2 46 is </w:t>
      </w:r>
      <w:r w:rsidR="00DE09B8" w:rsidRPr="00707D8B">
        <w:rPr>
          <w:rFonts w:ascii="Arial" w:hAnsi="Arial" w:cs="Arial"/>
        </w:rPr>
        <w:t>formulation</w:t>
      </w:r>
      <w:r w:rsidRPr="00707D8B">
        <w:rPr>
          <w:rFonts w:ascii="Arial" w:hAnsi="Arial" w:cs="Arial"/>
        </w:rPr>
        <w:t xml:space="preserve"> syrup 750 ml of skin extract of pineapple: 1000 grams sugar.</w:t>
      </w:r>
    </w:p>
    <w:p w:rsidR="0040745F" w:rsidRPr="00707D8B" w:rsidRDefault="0040745F" w:rsidP="00DE09B8">
      <w:pPr>
        <w:ind w:firstLine="720"/>
        <w:jc w:val="left"/>
        <w:rPr>
          <w:rFonts w:ascii="Arial" w:hAnsi="Arial" w:cs="Arial"/>
        </w:rPr>
      </w:pPr>
      <w:r w:rsidRPr="00707D8B">
        <w:rPr>
          <w:rFonts w:ascii="Arial" w:hAnsi="Arial" w:cs="Arial"/>
        </w:rPr>
        <w:t xml:space="preserve">The skin of pineapple syrup with code 2 46 is </w:t>
      </w:r>
      <w:r w:rsidR="00DE09B8" w:rsidRPr="00707D8B">
        <w:rPr>
          <w:rFonts w:ascii="Arial" w:hAnsi="Arial" w:cs="Arial"/>
        </w:rPr>
        <w:t>formulation</w:t>
      </w:r>
      <w:r w:rsidRPr="00707D8B">
        <w:rPr>
          <w:rFonts w:ascii="Arial" w:hAnsi="Arial" w:cs="Arial"/>
        </w:rPr>
        <w:t xml:space="preserve"> syrup 750 ml of skin extract of pineapple: 1000 </w:t>
      </w:r>
      <w:proofErr w:type="spellStart"/>
      <w:r w:rsidRPr="00707D8B">
        <w:rPr>
          <w:rFonts w:ascii="Arial" w:hAnsi="Arial" w:cs="Arial"/>
        </w:rPr>
        <w:t>gr</w:t>
      </w:r>
      <w:proofErr w:type="spellEnd"/>
      <w:r w:rsidRPr="00707D8B">
        <w:rPr>
          <w:rFonts w:ascii="Arial" w:hAnsi="Arial" w:cs="Arial"/>
        </w:rPr>
        <w:t xml:space="preserve"> sugar syrup is effective that can be accepted by the panelists. There were significant differences </w:t>
      </w:r>
      <w:proofErr w:type="spellStart"/>
      <w:r w:rsidRPr="00707D8B">
        <w:rPr>
          <w:rFonts w:ascii="Arial" w:hAnsi="Arial" w:cs="Arial"/>
        </w:rPr>
        <w:t>organoleptic</w:t>
      </w:r>
      <w:proofErr w:type="spellEnd"/>
      <w:r w:rsidRPr="00707D8B">
        <w:rPr>
          <w:rFonts w:ascii="Arial" w:hAnsi="Arial" w:cs="Arial"/>
        </w:rPr>
        <w:t xml:space="preserve"> test the color, smell, taste and viscosity of the syrup with the code 135, 2 46, 357 and 468.</w:t>
      </w:r>
    </w:p>
    <w:p w:rsidR="0040745F" w:rsidRDefault="00DE09B8" w:rsidP="00DE09B8">
      <w:pPr>
        <w:ind w:left="1260" w:hanging="1260"/>
        <w:jc w:val="both"/>
        <w:rPr>
          <w:rFonts w:ascii="Arial" w:hAnsi="Arial" w:cs="Arial"/>
        </w:rPr>
      </w:pPr>
      <w:r w:rsidRPr="00707D8B">
        <w:rPr>
          <w:rFonts w:ascii="Arial" w:hAnsi="Arial" w:cs="Arial"/>
          <w:b/>
        </w:rPr>
        <w:t>Keyword</w:t>
      </w:r>
      <w:r>
        <w:rPr>
          <w:rFonts w:ascii="Arial" w:hAnsi="Arial" w:cs="Arial"/>
          <w:b/>
        </w:rPr>
        <w:t>s:</w:t>
      </w:r>
      <w:r w:rsidR="00707D8B">
        <w:rPr>
          <w:rFonts w:ascii="Arial" w:hAnsi="Arial" w:cs="Arial"/>
        </w:rPr>
        <w:t xml:space="preserve"> </w:t>
      </w:r>
      <w:r w:rsidR="001C402D">
        <w:rPr>
          <w:rFonts w:ascii="Arial" w:hAnsi="Arial" w:cs="Arial"/>
        </w:rPr>
        <w:t xml:space="preserve">sanitation process of making syrup pineapple skin, </w:t>
      </w:r>
      <w:proofErr w:type="spellStart"/>
      <w:r w:rsidR="001C402D">
        <w:rPr>
          <w:rFonts w:ascii="Arial" w:hAnsi="Arial" w:cs="Arial"/>
        </w:rPr>
        <w:t>organoleptic</w:t>
      </w:r>
      <w:proofErr w:type="spellEnd"/>
      <w:r w:rsidR="001C402D">
        <w:rPr>
          <w:rFonts w:ascii="Arial" w:hAnsi="Arial" w:cs="Arial"/>
        </w:rPr>
        <w:t xml:space="preserve"> test.</w:t>
      </w:r>
    </w:p>
    <w:p w:rsidR="00707D8B" w:rsidRPr="00707D8B" w:rsidRDefault="00707D8B" w:rsidP="00DE09B8">
      <w:pPr>
        <w:ind w:left="1260" w:hanging="1260"/>
        <w:jc w:val="left"/>
        <w:rPr>
          <w:rFonts w:ascii="Arial" w:hAnsi="Arial" w:cs="Arial"/>
        </w:rPr>
      </w:pPr>
      <w:proofErr w:type="gramStart"/>
      <w:r>
        <w:rPr>
          <w:rFonts w:ascii="Arial" w:hAnsi="Arial" w:cs="Arial"/>
          <w:b/>
        </w:rPr>
        <w:t xml:space="preserve">Literature </w:t>
      </w:r>
      <w:r w:rsidRPr="00707D8B">
        <w:rPr>
          <w:rFonts w:ascii="Arial" w:hAnsi="Arial" w:cs="Arial"/>
        </w:rPr>
        <w:t>:</w:t>
      </w:r>
      <w:proofErr w:type="gramEnd"/>
      <w:r w:rsidR="008C1BE1">
        <w:rPr>
          <w:rFonts w:ascii="Arial" w:hAnsi="Arial" w:cs="Arial"/>
        </w:rPr>
        <w:t xml:space="preserve"> 15</w:t>
      </w:r>
      <w:r>
        <w:rPr>
          <w:rFonts w:ascii="Arial" w:hAnsi="Arial" w:cs="Arial"/>
        </w:rPr>
        <w:t xml:space="preserve"> Books</w:t>
      </w:r>
      <w:r w:rsidR="008C1BE1">
        <w:rPr>
          <w:rFonts w:ascii="Arial" w:hAnsi="Arial" w:cs="Arial"/>
        </w:rPr>
        <w:t xml:space="preserve"> (1984-2007) +</w:t>
      </w:r>
      <w:r>
        <w:rPr>
          <w:rFonts w:ascii="Arial" w:hAnsi="Arial" w:cs="Arial"/>
        </w:rPr>
        <w:t xml:space="preserve"> </w:t>
      </w:r>
      <w:r w:rsidR="008C1BE1">
        <w:rPr>
          <w:rFonts w:ascii="Arial" w:hAnsi="Arial" w:cs="Arial"/>
        </w:rPr>
        <w:t xml:space="preserve">8 </w:t>
      </w:r>
      <w:r>
        <w:rPr>
          <w:rFonts w:ascii="Arial" w:hAnsi="Arial" w:cs="Arial"/>
        </w:rPr>
        <w:t>Websites</w:t>
      </w:r>
    </w:p>
    <w:sectPr w:rsidR="00707D8B" w:rsidRPr="00707D8B" w:rsidSect="00DE09B8">
      <w:footerReference w:type="default" r:id="rId6"/>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9B8" w:rsidRDefault="00DE09B8" w:rsidP="00DE09B8">
      <w:r>
        <w:separator/>
      </w:r>
    </w:p>
  </w:endnote>
  <w:endnote w:type="continuationSeparator" w:id="1">
    <w:p w:rsidR="00DE09B8" w:rsidRDefault="00DE09B8" w:rsidP="00DE0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407"/>
      <w:docPartObj>
        <w:docPartGallery w:val="Page Numbers (Bottom of Page)"/>
        <w:docPartUnique/>
      </w:docPartObj>
    </w:sdtPr>
    <w:sdtContent>
      <w:p w:rsidR="00DE09B8" w:rsidRDefault="00666E40">
        <w:pPr>
          <w:pStyle w:val="Footer"/>
        </w:pPr>
        <w:fldSimple w:instr=" PAGE   \* MERGEFORMAT ">
          <w:r w:rsidR="001C402D">
            <w:rPr>
              <w:noProof/>
            </w:rPr>
            <w:t>v</w:t>
          </w:r>
        </w:fldSimple>
      </w:p>
    </w:sdtContent>
  </w:sdt>
  <w:p w:rsidR="00DE09B8" w:rsidRDefault="00DE0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9B8" w:rsidRDefault="00DE09B8" w:rsidP="00DE09B8">
      <w:r>
        <w:separator/>
      </w:r>
    </w:p>
  </w:footnote>
  <w:footnote w:type="continuationSeparator" w:id="1">
    <w:p w:rsidR="00DE09B8" w:rsidRDefault="00DE09B8" w:rsidP="00DE0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745F"/>
    <w:rsid w:val="00173145"/>
    <w:rsid w:val="001C402D"/>
    <w:rsid w:val="00296633"/>
    <w:rsid w:val="002D24E3"/>
    <w:rsid w:val="002F75B5"/>
    <w:rsid w:val="0040745F"/>
    <w:rsid w:val="00666E40"/>
    <w:rsid w:val="00707D8B"/>
    <w:rsid w:val="008C1BE1"/>
    <w:rsid w:val="009E63A0"/>
    <w:rsid w:val="00A36E25"/>
    <w:rsid w:val="00AD5AD7"/>
    <w:rsid w:val="00DD05C8"/>
    <w:rsid w:val="00DE09B8"/>
    <w:rsid w:val="00E90580"/>
    <w:rsid w:val="00F270BC"/>
    <w:rsid w:val="00F8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9B8"/>
    <w:pPr>
      <w:tabs>
        <w:tab w:val="center" w:pos="4680"/>
        <w:tab w:val="right" w:pos="9360"/>
      </w:tabs>
    </w:pPr>
  </w:style>
  <w:style w:type="character" w:customStyle="1" w:styleId="HeaderChar">
    <w:name w:val="Header Char"/>
    <w:basedOn w:val="DefaultParagraphFont"/>
    <w:link w:val="Header"/>
    <w:uiPriority w:val="99"/>
    <w:semiHidden/>
    <w:rsid w:val="00DE09B8"/>
  </w:style>
  <w:style w:type="paragraph" w:styleId="Footer">
    <w:name w:val="footer"/>
    <w:basedOn w:val="Normal"/>
    <w:link w:val="FooterChar"/>
    <w:uiPriority w:val="99"/>
    <w:unhideWhenUsed/>
    <w:rsid w:val="00DE09B8"/>
    <w:pPr>
      <w:tabs>
        <w:tab w:val="center" w:pos="4680"/>
        <w:tab w:val="right" w:pos="9360"/>
      </w:tabs>
    </w:pPr>
  </w:style>
  <w:style w:type="character" w:customStyle="1" w:styleId="FooterChar">
    <w:name w:val="Footer Char"/>
    <w:basedOn w:val="DefaultParagraphFont"/>
    <w:link w:val="Footer"/>
    <w:uiPriority w:val="99"/>
    <w:rsid w:val="00DE09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2011-07-06T03:35:00Z</cp:lastPrinted>
  <dcterms:created xsi:type="dcterms:W3CDTF">2011-07-04T03:06:00Z</dcterms:created>
  <dcterms:modified xsi:type="dcterms:W3CDTF">2011-07-20T15:35:00Z</dcterms:modified>
</cp:coreProperties>
</file>