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6F" w:rsidRPr="00A17B2C" w:rsidRDefault="00291CEA" w:rsidP="00465520">
      <w:pPr>
        <w:spacing w:before="0"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A17B2C">
        <w:rPr>
          <w:rFonts w:ascii="Arial" w:hAnsi="Arial" w:cs="Arial"/>
          <w:b/>
          <w:sz w:val="24"/>
          <w:szCs w:val="24"/>
        </w:rPr>
        <w:t>BAB V</w:t>
      </w:r>
    </w:p>
    <w:p w:rsidR="00291CEA" w:rsidRPr="00A17B2C" w:rsidRDefault="00291CEA" w:rsidP="00465520">
      <w:pPr>
        <w:spacing w:before="0"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A17B2C">
        <w:rPr>
          <w:rFonts w:ascii="Arial" w:hAnsi="Arial" w:cs="Arial"/>
          <w:b/>
          <w:sz w:val="24"/>
          <w:szCs w:val="24"/>
        </w:rPr>
        <w:t>KESIMPULAN DAN SARAN</w:t>
      </w:r>
    </w:p>
    <w:p w:rsidR="00291CEA" w:rsidRDefault="00291CEA" w:rsidP="00F9054C">
      <w:pPr>
        <w:spacing w:before="0" w:after="0" w:line="480" w:lineRule="auto"/>
        <w:jc w:val="center"/>
        <w:rPr>
          <w:rFonts w:ascii="Arial" w:hAnsi="Arial" w:cs="Arial"/>
        </w:rPr>
      </w:pPr>
    </w:p>
    <w:p w:rsidR="00291CEA" w:rsidRDefault="00291CEA" w:rsidP="00556945">
      <w:pPr>
        <w:pStyle w:val="ListParagraph"/>
        <w:numPr>
          <w:ilvl w:val="0"/>
          <w:numId w:val="1"/>
        </w:numPr>
        <w:spacing w:before="0" w:after="0" w:line="480" w:lineRule="auto"/>
        <w:ind w:left="426"/>
        <w:rPr>
          <w:rFonts w:ascii="Arial" w:hAnsi="Arial" w:cs="Arial"/>
          <w:b/>
        </w:rPr>
      </w:pPr>
      <w:r w:rsidRPr="00291CEA">
        <w:rPr>
          <w:rFonts w:ascii="Arial" w:hAnsi="Arial" w:cs="Arial"/>
          <w:b/>
        </w:rPr>
        <w:t>Kesimpulan</w:t>
      </w:r>
    </w:p>
    <w:p w:rsidR="0098576D" w:rsidRDefault="00295C71" w:rsidP="00556945">
      <w:pPr>
        <w:numPr>
          <w:ilvl w:val="3"/>
          <w:numId w:val="4"/>
        </w:numPr>
        <w:tabs>
          <w:tab w:val="clear" w:pos="680"/>
          <w:tab w:val="num" w:pos="426"/>
        </w:tabs>
        <w:spacing w:before="0" w:after="0" w:line="48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Ada pengaruh yang bermakna secara statistik lama waktu kontak desinfektan “M” terhadap penurunan angka kuman udara </w:t>
      </w:r>
      <w:r w:rsidR="00F960AE">
        <w:rPr>
          <w:rFonts w:ascii="Arial" w:hAnsi="Arial" w:cs="Arial"/>
        </w:rPr>
        <w:t>di BP4 Yogyakarta dengan nilai p sebesar &lt; 0.000</w:t>
      </w:r>
    </w:p>
    <w:p w:rsidR="00A03DB7" w:rsidRPr="00A03DB7" w:rsidRDefault="00F960AE" w:rsidP="00A03DB7">
      <w:pPr>
        <w:numPr>
          <w:ilvl w:val="3"/>
          <w:numId w:val="4"/>
        </w:numPr>
        <w:tabs>
          <w:tab w:val="clear" w:pos="680"/>
          <w:tab w:val="num" w:pos="851"/>
        </w:tabs>
        <w:spacing w:before="0" w:after="0" w:line="48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Hasil pemeriksaan angka kuman udara ruang laboratorium </w:t>
      </w:r>
      <w:r w:rsidR="0008090A">
        <w:rPr>
          <w:rFonts w:ascii="Arial" w:hAnsi="Arial" w:cs="Arial"/>
          <w:lang w:val="en-US"/>
        </w:rPr>
        <w:t xml:space="preserve">sampling </w:t>
      </w:r>
      <w:r>
        <w:rPr>
          <w:rFonts w:ascii="Arial" w:hAnsi="Arial" w:cs="Arial"/>
        </w:rPr>
        <w:t>BP4 Yogyakarta dengan waktu kontak 2 jam, terjadi penurunan sebesar 53,55% namun belum memenuhi persyaratan.</w:t>
      </w:r>
    </w:p>
    <w:p w:rsidR="00A03DB7" w:rsidRPr="00A03DB7" w:rsidRDefault="00F960AE" w:rsidP="00A03DB7">
      <w:pPr>
        <w:numPr>
          <w:ilvl w:val="3"/>
          <w:numId w:val="4"/>
        </w:numPr>
        <w:tabs>
          <w:tab w:val="clear" w:pos="680"/>
          <w:tab w:val="num" w:pos="851"/>
        </w:tabs>
        <w:spacing w:before="0" w:after="0" w:line="480" w:lineRule="auto"/>
        <w:ind w:left="851"/>
        <w:jc w:val="both"/>
        <w:rPr>
          <w:rFonts w:ascii="Arial" w:hAnsi="Arial" w:cs="Arial"/>
        </w:rPr>
      </w:pPr>
      <w:r w:rsidRPr="00A03DB7">
        <w:rPr>
          <w:rFonts w:ascii="Arial" w:hAnsi="Arial" w:cs="Arial"/>
        </w:rPr>
        <w:t xml:space="preserve">Hasil pemeriksaan angka kuman udara ruang laboratorium </w:t>
      </w:r>
      <w:r w:rsidR="0008090A">
        <w:rPr>
          <w:rFonts w:ascii="Arial" w:hAnsi="Arial" w:cs="Arial"/>
          <w:lang w:val="en-US"/>
        </w:rPr>
        <w:t xml:space="preserve">sampling </w:t>
      </w:r>
      <w:r w:rsidRPr="00A03DB7">
        <w:rPr>
          <w:rFonts w:ascii="Arial" w:hAnsi="Arial" w:cs="Arial"/>
        </w:rPr>
        <w:t>BP4 Yogyakarta dengan waktu kontak 4 jam, terjadi penurunan sebesar 72,50% dan atau telah memenuhi persyaratan.</w:t>
      </w:r>
    </w:p>
    <w:p w:rsidR="00A03DB7" w:rsidRPr="00A03DB7" w:rsidRDefault="00F960AE" w:rsidP="00A03DB7">
      <w:pPr>
        <w:numPr>
          <w:ilvl w:val="3"/>
          <w:numId w:val="4"/>
        </w:numPr>
        <w:tabs>
          <w:tab w:val="clear" w:pos="680"/>
          <w:tab w:val="num" w:pos="851"/>
        </w:tabs>
        <w:spacing w:before="0" w:after="0" w:line="480" w:lineRule="auto"/>
        <w:ind w:left="851"/>
        <w:jc w:val="both"/>
        <w:rPr>
          <w:rFonts w:ascii="Arial" w:hAnsi="Arial" w:cs="Arial"/>
        </w:rPr>
      </w:pPr>
      <w:r w:rsidRPr="00A03DB7">
        <w:rPr>
          <w:rFonts w:ascii="Arial" w:hAnsi="Arial" w:cs="Arial"/>
        </w:rPr>
        <w:t xml:space="preserve">Hasil pemeriksaan angka kuman udara ruang laboratorium </w:t>
      </w:r>
      <w:r w:rsidR="0008090A">
        <w:rPr>
          <w:rFonts w:ascii="Arial" w:hAnsi="Arial" w:cs="Arial"/>
          <w:lang w:val="en-US"/>
        </w:rPr>
        <w:t xml:space="preserve">sampling </w:t>
      </w:r>
      <w:r w:rsidRPr="00A03DB7">
        <w:rPr>
          <w:rFonts w:ascii="Arial" w:hAnsi="Arial" w:cs="Arial"/>
        </w:rPr>
        <w:t>BP4 Yogyakarta dengan waktu kontak 6 jam, terjadi penurunan sebesar 53,</w:t>
      </w:r>
      <w:r w:rsidR="00DE7C90" w:rsidRPr="00A03DB7">
        <w:rPr>
          <w:rFonts w:ascii="Arial" w:hAnsi="Arial" w:cs="Arial"/>
        </w:rPr>
        <w:t>17</w:t>
      </w:r>
      <w:r w:rsidRPr="00A03DB7">
        <w:rPr>
          <w:rFonts w:ascii="Arial" w:hAnsi="Arial" w:cs="Arial"/>
        </w:rPr>
        <w:t>% namun belum memenuhi persyaratan</w:t>
      </w:r>
      <w:r w:rsidR="00A03DB7">
        <w:rPr>
          <w:rFonts w:ascii="Arial" w:hAnsi="Arial" w:cs="Arial"/>
          <w:lang w:val="en-US"/>
        </w:rPr>
        <w:t>.</w:t>
      </w:r>
    </w:p>
    <w:p w:rsidR="00833485" w:rsidRPr="00A03DB7" w:rsidRDefault="00DE7C90" w:rsidP="00A03DB7">
      <w:pPr>
        <w:numPr>
          <w:ilvl w:val="3"/>
          <w:numId w:val="4"/>
        </w:numPr>
        <w:tabs>
          <w:tab w:val="clear" w:pos="680"/>
          <w:tab w:val="num" w:pos="851"/>
        </w:tabs>
        <w:spacing w:before="0" w:after="0" w:line="480" w:lineRule="auto"/>
        <w:ind w:left="851"/>
        <w:jc w:val="both"/>
        <w:rPr>
          <w:rFonts w:ascii="Arial" w:hAnsi="Arial" w:cs="Arial"/>
        </w:rPr>
      </w:pPr>
      <w:r w:rsidRPr="00A03DB7">
        <w:rPr>
          <w:rFonts w:ascii="Arial" w:hAnsi="Arial" w:cs="Arial"/>
        </w:rPr>
        <w:t xml:space="preserve">Desinfektan “M” dengan konsentrasi 3% dengan waktu kontak 2 jam, 4 jam dan 6 jam yang paling efektif dan berpengaruh terhadap penurunan angka kuman udara di ruang Laboratorium </w:t>
      </w:r>
      <w:r w:rsidR="00A03DB7">
        <w:rPr>
          <w:rFonts w:ascii="Arial" w:hAnsi="Arial" w:cs="Arial"/>
          <w:lang w:val="en-US"/>
        </w:rPr>
        <w:t xml:space="preserve">sampling </w:t>
      </w:r>
      <w:r w:rsidRPr="00A03DB7">
        <w:rPr>
          <w:rFonts w:ascii="Arial" w:hAnsi="Arial" w:cs="Arial"/>
        </w:rPr>
        <w:t>BP4 Yogyakarta adalah 4 jam karena menurunkan angka kuman udara sampai 72,50% dan telah memenuhi batas persyaratan Kepmenkes RI No. 1204/Menkes/SK/X/2004 tentang persyaratan kesehatan lingkungan rumah sakit yang menyebutkan bahwa konsentrasi maksimum mikroorganisme per-m</w:t>
      </w:r>
      <w:r w:rsidRPr="00A03DB7">
        <w:rPr>
          <w:rFonts w:ascii="Arial" w:hAnsi="Arial" w:cs="Arial"/>
          <w:vertAlign w:val="superscript"/>
        </w:rPr>
        <w:t>3</w:t>
      </w:r>
      <w:r w:rsidRPr="00A03DB7">
        <w:rPr>
          <w:rFonts w:ascii="Arial" w:hAnsi="Arial" w:cs="Arial"/>
        </w:rPr>
        <w:t xml:space="preserve"> udara (CFU/m</w:t>
      </w:r>
      <w:r w:rsidRPr="00A03DB7">
        <w:rPr>
          <w:rFonts w:ascii="Arial" w:hAnsi="Arial" w:cs="Arial"/>
          <w:vertAlign w:val="superscript"/>
        </w:rPr>
        <w:t>3</w:t>
      </w:r>
      <w:r w:rsidRPr="00A03DB7">
        <w:rPr>
          <w:rFonts w:ascii="Arial" w:hAnsi="Arial" w:cs="Arial"/>
        </w:rPr>
        <w:t>) untuk ruang laboratorium sebesar 200-500 CFU/m</w:t>
      </w:r>
      <w:r w:rsidRPr="00A03DB7">
        <w:rPr>
          <w:rFonts w:ascii="Arial" w:hAnsi="Arial" w:cs="Arial"/>
          <w:vertAlign w:val="superscript"/>
        </w:rPr>
        <w:t>3</w:t>
      </w:r>
      <w:r w:rsidR="00CC253C" w:rsidRPr="00A03DB7">
        <w:rPr>
          <w:rFonts w:ascii="Arial" w:hAnsi="Arial" w:cs="Arial"/>
        </w:rPr>
        <w:t>.</w:t>
      </w:r>
      <w:r w:rsidR="00833485" w:rsidRPr="00A03DB7">
        <w:rPr>
          <w:rFonts w:ascii="Arial" w:hAnsi="Arial" w:cs="Arial"/>
        </w:rPr>
        <w:tab/>
      </w:r>
    </w:p>
    <w:p w:rsidR="0098576D" w:rsidRDefault="0098576D" w:rsidP="00F9054C">
      <w:pPr>
        <w:numPr>
          <w:ilvl w:val="0"/>
          <w:numId w:val="4"/>
        </w:numPr>
        <w:tabs>
          <w:tab w:val="clear" w:pos="720"/>
          <w:tab w:val="num" w:pos="360"/>
        </w:tabs>
        <w:spacing w:before="0" w:after="0" w:line="48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Saran  </w:t>
      </w:r>
    </w:p>
    <w:p w:rsidR="0098576D" w:rsidRDefault="0098576D" w:rsidP="00F9054C">
      <w:pPr>
        <w:spacing w:before="0" w:after="0" w:line="480" w:lineRule="auto"/>
        <w:ind w:left="3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Hasil penelitian ini menjadi dasar bagi penulis un</w:t>
      </w:r>
      <w:r w:rsidR="00F9054C">
        <w:rPr>
          <w:rFonts w:ascii="Arial" w:hAnsi="Arial" w:cs="Arial"/>
        </w:rPr>
        <w:t>t</w:t>
      </w:r>
      <w:r>
        <w:rPr>
          <w:rFonts w:ascii="Arial" w:hAnsi="Arial" w:cs="Arial"/>
        </w:rPr>
        <w:t>uk mengajukan beberapa saran:</w:t>
      </w:r>
    </w:p>
    <w:p w:rsidR="0098576D" w:rsidRDefault="0098576D" w:rsidP="00F9054C">
      <w:pPr>
        <w:numPr>
          <w:ilvl w:val="6"/>
          <w:numId w:val="6"/>
        </w:numPr>
        <w:spacing w:before="0"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Bagi Pihak Rumah Sakit Khususnya </w:t>
      </w:r>
      <w:r w:rsidR="00F9054C">
        <w:rPr>
          <w:rFonts w:ascii="Arial" w:hAnsi="Arial" w:cs="Arial"/>
        </w:rPr>
        <w:t>BP4</w:t>
      </w:r>
      <w:r>
        <w:rPr>
          <w:rFonts w:ascii="Arial" w:hAnsi="Arial" w:cs="Arial"/>
        </w:rPr>
        <w:t xml:space="preserve"> Yogyakarta</w:t>
      </w:r>
    </w:p>
    <w:p w:rsidR="00F9054C" w:rsidRDefault="00F9054C" w:rsidP="00F9054C">
      <w:pPr>
        <w:spacing w:before="0" w:after="0" w:line="480" w:lineRule="auto"/>
        <w:ind w:left="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Hasil penelitian menunjukkan bahwa desinfektan “M” dengan waktu kontak 4 jam mampu menurunkan angka kuman udara sampai memenuhi ambang batas baku mutu, </w:t>
      </w:r>
      <w:r w:rsidR="00915CBB">
        <w:rPr>
          <w:rFonts w:ascii="Arial" w:hAnsi="Arial" w:cs="Arial"/>
        </w:rPr>
        <w:t xml:space="preserve">selain menggunakan UV maka desinfeksi udara ruang dapat menerapkan metoda pengkabutan menggunakan desinfektan “M” karena memiliki hasil yang baik. </w:t>
      </w:r>
    </w:p>
    <w:p w:rsidR="0098576D" w:rsidRDefault="0098576D" w:rsidP="00F9054C">
      <w:pPr>
        <w:numPr>
          <w:ilvl w:val="6"/>
          <w:numId w:val="6"/>
        </w:numPr>
        <w:spacing w:before="0" w:after="0"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Bagi Peneliti Lain </w:t>
      </w:r>
    </w:p>
    <w:p w:rsidR="00291CEA" w:rsidRPr="004F0D96" w:rsidRDefault="00833485" w:rsidP="004F0D96">
      <w:pPr>
        <w:pStyle w:val="ListParagraph"/>
        <w:numPr>
          <w:ilvl w:val="7"/>
          <w:numId w:val="6"/>
        </w:numPr>
        <w:tabs>
          <w:tab w:val="clear" w:pos="5760"/>
          <w:tab w:val="num" w:pos="709"/>
        </w:tabs>
        <w:spacing w:before="0" w:after="0" w:line="480" w:lineRule="auto"/>
        <w:ind w:left="993"/>
        <w:jc w:val="both"/>
        <w:rPr>
          <w:rFonts w:ascii="Arial" w:hAnsi="Arial" w:cs="Arial"/>
          <w:b/>
          <w:lang w:val="en-US"/>
        </w:rPr>
      </w:pPr>
      <w:r w:rsidRPr="004F0D96">
        <w:rPr>
          <w:rFonts w:ascii="Arial" w:hAnsi="Arial" w:cs="Arial"/>
        </w:rPr>
        <w:t xml:space="preserve">Meneliti </w:t>
      </w:r>
      <w:r w:rsidR="005C734B" w:rsidRPr="004F0D96">
        <w:rPr>
          <w:rFonts w:ascii="Arial" w:hAnsi="Arial" w:cs="Arial"/>
        </w:rPr>
        <w:t>penurunan angka kuman udara</w:t>
      </w:r>
      <w:r w:rsidR="00CC253C" w:rsidRPr="004F0D96">
        <w:rPr>
          <w:rFonts w:ascii="Arial" w:hAnsi="Arial" w:cs="Arial"/>
        </w:rPr>
        <w:t xml:space="preserve"> desinfektan “M” dengan konsentrasi</w:t>
      </w:r>
      <w:r w:rsidR="005C734B" w:rsidRPr="004F0D96">
        <w:rPr>
          <w:rFonts w:ascii="Arial" w:hAnsi="Arial" w:cs="Arial"/>
        </w:rPr>
        <w:t xml:space="preserve"> yang lebih tinggi</w:t>
      </w:r>
      <w:r w:rsidR="00A03DB7" w:rsidRPr="004F0D96">
        <w:rPr>
          <w:rFonts w:ascii="Arial" w:hAnsi="Arial" w:cs="Arial"/>
          <w:lang w:val="en-US"/>
        </w:rPr>
        <w:t xml:space="preserve"> dari konsentrasi 3%</w:t>
      </w:r>
      <w:r w:rsidR="004F0D96">
        <w:rPr>
          <w:rFonts w:ascii="Arial" w:hAnsi="Arial" w:cs="Arial"/>
          <w:lang w:val="en-US"/>
        </w:rPr>
        <w:t>.</w:t>
      </w:r>
    </w:p>
    <w:p w:rsidR="004F0D96" w:rsidRPr="004F0D96" w:rsidRDefault="004F0D96" w:rsidP="004F0D96">
      <w:pPr>
        <w:pStyle w:val="ListParagraph"/>
        <w:numPr>
          <w:ilvl w:val="7"/>
          <w:numId w:val="6"/>
        </w:numPr>
        <w:tabs>
          <w:tab w:val="clear" w:pos="5760"/>
          <w:tab w:val="num" w:pos="709"/>
        </w:tabs>
        <w:spacing w:before="0" w:after="0" w:line="480" w:lineRule="auto"/>
        <w:ind w:left="993"/>
        <w:jc w:val="both"/>
        <w:rPr>
          <w:rFonts w:ascii="Arial" w:hAnsi="Arial" w:cs="Arial"/>
          <w:lang w:val="en-US"/>
        </w:rPr>
      </w:pPr>
      <w:r w:rsidRPr="004F0D96">
        <w:rPr>
          <w:rFonts w:ascii="Arial" w:hAnsi="Arial" w:cs="Arial"/>
          <w:lang w:val="en-US"/>
        </w:rPr>
        <w:t xml:space="preserve">Apabila </w:t>
      </w:r>
      <w:r>
        <w:rPr>
          <w:rFonts w:ascii="Arial" w:hAnsi="Arial" w:cs="Arial"/>
          <w:lang w:val="en-US"/>
        </w:rPr>
        <w:t xml:space="preserve">melakukan desinfeksi sebaiknya memperhatikan komposisi bahan desinfektan beserta waktu netralisasinya. </w:t>
      </w:r>
    </w:p>
    <w:sectPr w:rsidR="004F0D96" w:rsidRPr="004F0D96" w:rsidSect="00E94A1F">
      <w:headerReference w:type="default" r:id="rId7"/>
      <w:footerReference w:type="first" r:id="rId8"/>
      <w:pgSz w:w="11906" w:h="16838"/>
      <w:pgMar w:top="2268" w:right="1701" w:bottom="1701" w:left="2268" w:header="708" w:footer="708" w:gutter="0"/>
      <w:pgNumType w:start="5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B16" w:rsidRDefault="00C16B16" w:rsidP="000728B6">
      <w:pPr>
        <w:spacing w:before="0" w:after="0" w:line="240" w:lineRule="auto"/>
      </w:pPr>
      <w:r>
        <w:separator/>
      </w:r>
    </w:p>
  </w:endnote>
  <w:endnote w:type="continuationSeparator" w:id="1">
    <w:p w:rsidR="00C16B16" w:rsidRDefault="00C16B16" w:rsidP="000728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6092"/>
      <w:docPartObj>
        <w:docPartGallery w:val="Page Numbers (Bottom of Page)"/>
        <w:docPartUnique/>
      </w:docPartObj>
    </w:sdtPr>
    <w:sdtContent>
      <w:p w:rsidR="000D53DD" w:rsidRDefault="00BD2937" w:rsidP="000D53DD">
        <w:pPr>
          <w:pStyle w:val="Footer"/>
          <w:jc w:val="center"/>
        </w:pPr>
        <w:fldSimple w:instr=" PAGE   \* MERGEFORMAT ">
          <w:r w:rsidR="00E94A1F">
            <w:rPr>
              <w:noProof/>
            </w:rPr>
            <w:t>57</w:t>
          </w:r>
        </w:fldSimple>
      </w:p>
    </w:sdtContent>
  </w:sdt>
  <w:p w:rsidR="00F07075" w:rsidRDefault="00F07075" w:rsidP="00F0707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B16" w:rsidRDefault="00C16B16" w:rsidP="000728B6">
      <w:pPr>
        <w:spacing w:before="0" w:after="0" w:line="240" w:lineRule="auto"/>
      </w:pPr>
      <w:r>
        <w:separator/>
      </w:r>
    </w:p>
  </w:footnote>
  <w:footnote w:type="continuationSeparator" w:id="1">
    <w:p w:rsidR="00C16B16" w:rsidRDefault="00C16B16" w:rsidP="000728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6094"/>
      <w:docPartObj>
        <w:docPartGallery w:val="Page Numbers (Top of Page)"/>
        <w:docPartUnique/>
      </w:docPartObj>
    </w:sdtPr>
    <w:sdtContent>
      <w:p w:rsidR="000D53DD" w:rsidRDefault="00BD2937">
        <w:pPr>
          <w:pStyle w:val="Header"/>
          <w:jc w:val="right"/>
        </w:pPr>
        <w:fldSimple w:instr=" PAGE   \* MERGEFORMAT ">
          <w:r w:rsidR="00E94A1F">
            <w:rPr>
              <w:noProof/>
            </w:rPr>
            <w:t>58</w:t>
          </w:r>
        </w:fldSimple>
      </w:p>
    </w:sdtContent>
  </w:sdt>
  <w:p w:rsidR="000728B6" w:rsidRDefault="000728B6" w:rsidP="001848DA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62F22"/>
    <w:multiLevelType w:val="hybridMultilevel"/>
    <w:tmpl w:val="663EE28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BD340FB6">
      <w:start w:val="1"/>
      <w:numFmt w:val="decimal"/>
      <w:lvlText w:val="%7.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</w:rPr>
    </w:lvl>
    <w:lvl w:ilvl="7" w:tplc="AB5203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3EFD371A"/>
    <w:multiLevelType w:val="hybridMultilevel"/>
    <w:tmpl w:val="43BCEA6A"/>
    <w:lvl w:ilvl="0" w:tplc="9044E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44008B"/>
    <w:multiLevelType w:val="hybridMultilevel"/>
    <w:tmpl w:val="3A0E8210"/>
    <w:lvl w:ilvl="0" w:tplc="2A10F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5C63FE"/>
    <w:multiLevelType w:val="hybridMultilevel"/>
    <w:tmpl w:val="E55A4E5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2D683E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ECEEB70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540042CD"/>
    <w:multiLevelType w:val="hybridMultilevel"/>
    <w:tmpl w:val="E6D0589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6436F"/>
    <w:multiLevelType w:val="hybridMultilevel"/>
    <w:tmpl w:val="15244AA2"/>
    <w:lvl w:ilvl="0" w:tplc="BA247D18">
      <w:start w:val="1"/>
      <w:numFmt w:val="lowerLetter"/>
      <w:lvlText w:val="%1.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CEA"/>
    <w:rsid w:val="00063C64"/>
    <w:rsid w:val="000728B6"/>
    <w:rsid w:val="0008090A"/>
    <w:rsid w:val="00080D0C"/>
    <w:rsid w:val="000D53DD"/>
    <w:rsid w:val="00110860"/>
    <w:rsid w:val="001848DA"/>
    <w:rsid w:val="001C6110"/>
    <w:rsid w:val="001E36F9"/>
    <w:rsid w:val="00207F13"/>
    <w:rsid w:val="002200BD"/>
    <w:rsid w:val="00291CEA"/>
    <w:rsid w:val="00295C71"/>
    <w:rsid w:val="002E3C0E"/>
    <w:rsid w:val="0044034F"/>
    <w:rsid w:val="00465520"/>
    <w:rsid w:val="004924B5"/>
    <w:rsid w:val="004D6DCB"/>
    <w:rsid w:val="004F0D96"/>
    <w:rsid w:val="00556945"/>
    <w:rsid w:val="005C734B"/>
    <w:rsid w:val="006A105A"/>
    <w:rsid w:val="006A5785"/>
    <w:rsid w:val="007C626F"/>
    <w:rsid w:val="00821121"/>
    <w:rsid w:val="00833485"/>
    <w:rsid w:val="008D1F4F"/>
    <w:rsid w:val="00913D01"/>
    <w:rsid w:val="00915CBB"/>
    <w:rsid w:val="009438B3"/>
    <w:rsid w:val="0098576D"/>
    <w:rsid w:val="00A03DB7"/>
    <w:rsid w:val="00A0431C"/>
    <w:rsid w:val="00A17B2C"/>
    <w:rsid w:val="00BD2937"/>
    <w:rsid w:val="00C16B16"/>
    <w:rsid w:val="00CC253C"/>
    <w:rsid w:val="00CD00D1"/>
    <w:rsid w:val="00D34892"/>
    <w:rsid w:val="00DD29EF"/>
    <w:rsid w:val="00DE7C90"/>
    <w:rsid w:val="00E34D7E"/>
    <w:rsid w:val="00E94A1F"/>
    <w:rsid w:val="00E95F1D"/>
    <w:rsid w:val="00F07075"/>
    <w:rsid w:val="00F90099"/>
    <w:rsid w:val="00F9054C"/>
    <w:rsid w:val="00F960AE"/>
    <w:rsid w:val="00FA1446"/>
    <w:rsid w:val="00FF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240" w:after="36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C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28B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8B6"/>
  </w:style>
  <w:style w:type="paragraph" w:styleId="Footer">
    <w:name w:val="footer"/>
    <w:basedOn w:val="Normal"/>
    <w:link w:val="FooterChar"/>
    <w:uiPriority w:val="99"/>
    <w:unhideWhenUsed/>
    <w:rsid w:val="000728B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echasaiankmamah</dc:creator>
  <cp:lastModifiedBy>Echa</cp:lastModifiedBy>
  <cp:revision>19</cp:revision>
  <cp:lastPrinted>2011-06-30T06:28:00Z</cp:lastPrinted>
  <dcterms:created xsi:type="dcterms:W3CDTF">2011-06-14T15:37:00Z</dcterms:created>
  <dcterms:modified xsi:type="dcterms:W3CDTF">2011-07-13T04:01:00Z</dcterms:modified>
</cp:coreProperties>
</file>