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48" w:rsidRPr="00C76C5B" w:rsidRDefault="000F4848" w:rsidP="00DF3E0E">
      <w:pPr>
        <w:spacing w:after="120" w:line="360" w:lineRule="auto"/>
        <w:jc w:val="center"/>
        <w:rPr>
          <w:rFonts w:ascii="Arial" w:hAnsi="Arial" w:cs="Arial"/>
          <w:b/>
        </w:rPr>
      </w:pPr>
      <w:r w:rsidRPr="00C76C5B">
        <w:rPr>
          <w:rFonts w:ascii="Arial" w:hAnsi="Arial" w:cs="Arial"/>
          <w:b/>
        </w:rPr>
        <w:t>BAB II</w:t>
      </w:r>
    </w:p>
    <w:p w:rsidR="000F4848" w:rsidRPr="00C76C5B" w:rsidRDefault="000F4848" w:rsidP="00DF3E0E">
      <w:pPr>
        <w:spacing w:after="120" w:line="360" w:lineRule="auto"/>
        <w:jc w:val="center"/>
        <w:rPr>
          <w:rFonts w:ascii="Arial" w:hAnsi="Arial" w:cs="Arial"/>
          <w:b/>
        </w:rPr>
      </w:pPr>
      <w:r w:rsidRPr="00C76C5B">
        <w:rPr>
          <w:rFonts w:ascii="Arial" w:hAnsi="Arial" w:cs="Arial"/>
          <w:b/>
        </w:rPr>
        <w:t>TINJAUAN PUSTAKA</w:t>
      </w:r>
    </w:p>
    <w:p w:rsidR="000F4848" w:rsidRPr="00C76C5B" w:rsidRDefault="000F4848" w:rsidP="000F4848">
      <w:pPr>
        <w:pStyle w:val="ListParagraph"/>
        <w:numPr>
          <w:ilvl w:val="0"/>
          <w:numId w:val="1"/>
        </w:numPr>
        <w:spacing w:line="480" w:lineRule="auto"/>
        <w:jc w:val="both"/>
        <w:rPr>
          <w:rFonts w:ascii="Arial" w:hAnsi="Arial" w:cs="Arial"/>
          <w:b/>
        </w:rPr>
      </w:pPr>
      <w:r w:rsidRPr="00C76C5B">
        <w:rPr>
          <w:rFonts w:ascii="Arial" w:hAnsi="Arial" w:cs="Arial"/>
          <w:b/>
        </w:rPr>
        <w:t>Landasan Teori</w:t>
      </w:r>
    </w:p>
    <w:p w:rsidR="00845ACD" w:rsidRPr="00C76C5B" w:rsidRDefault="000F4848" w:rsidP="00E30714">
      <w:pPr>
        <w:pStyle w:val="ListParagraph"/>
        <w:numPr>
          <w:ilvl w:val="1"/>
          <w:numId w:val="1"/>
        </w:numPr>
        <w:spacing w:line="480" w:lineRule="auto"/>
        <w:ind w:left="709" w:hanging="283"/>
        <w:jc w:val="both"/>
        <w:rPr>
          <w:rFonts w:ascii="Arial" w:hAnsi="Arial" w:cs="Arial"/>
        </w:rPr>
      </w:pPr>
      <w:r w:rsidRPr="00C76C5B">
        <w:rPr>
          <w:rFonts w:ascii="Arial" w:hAnsi="Arial" w:cs="Arial"/>
        </w:rPr>
        <w:t xml:space="preserve">Gadung </w:t>
      </w:r>
    </w:p>
    <w:p w:rsidR="00845ACD" w:rsidRPr="00C76C5B" w:rsidRDefault="000F4848" w:rsidP="00E30714">
      <w:pPr>
        <w:pStyle w:val="ListParagraph"/>
        <w:spacing w:line="480" w:lineRule="auto"/>
        <w:ind w:left="709" w:firstLine="425"/>
        <w:jc w:val="both"/>
        <w:rPr>
          <w:rFonts w:ascii="Arial" w:hAnsi="Arial" w:cs="Arial"/>
        </w:rPr>
      </w:pPr>
      <w:r w:rsidRPr="00C76C5B">
        <w:rPr>
          <w:rFonts w:ascii="Arial" w:hAnsi="Arial" w:cs="Arial"/>
        </w:rPr>
        <w:t xml:space="preserve">Di Indonesia, tanaman gadung dikenal dengan banyak nama daerah, diantaranya adalah sekapa, batule, bati, dan kasimun. Tanaman gadung termasuk dalam suku atau famili </w:t>
      </w:r>
      <w:r w:rsidRPr="00C76C5B">
        <w:rPr>
          <w:rFonts w:ascii="Arial" w:hAnsi="Arial" w:cs="Arial"/>
          <w:i/>
        </w:rPr>
        <w:t>Dioscoreaceae</w:t>
      </w:r>
      <w:r w:rsidRPr="00C76C5B">
        <w:rPr>
          <w:rFonts w:ascii="Arial" w:hAnsi="Arial" w:cs="Arial"/>
        </w:rPr>
        <w:t xml:space="preserve"> yang mempunyai nama latin </w:t>
      </w:r>
      <w:r w:rsidRPr="00C76C5B">
        <w:rPr>
          <w:rFonts w:ascii="Arial" w:hAnsi="Arial" w:cs="Arial"/>
          <w:i/>
        </w:rPr>
        <w:t>Dioscorea hispida</w:t>
      </w:r>
      <w:r w:rsidRPr="00C76C5B">
        <w:rPr>
          <w:rFonts w:ascii="Arial" w:hAnsi="Arial" w:cs="Arial"/>
        </w:rPr>
        <w:t xml:space="preserve"> Dennst. sinonim dengan D. </w:t>
      </w:r>
      <w:r w:rsidRPr="00C76C5B">
        <w:rPr>
          <w:rFonts w:ascii="Arial" w:hAnsi="Arial" w:cs="Arial"/>
          <w:i/>
        </w:rPr>
        <w:t>hirsuta</w:t>
      </w:r>
      <w:r w:rsidRPr="00C76C5B">
        <w:rPr>
          <w:rFonts w:ascii="Arial" w:hAnsi="Arial" w:cs="Arial"/>
        </w:rPr>
        <w:t xml:space="preserve"> BI. atau D. </w:t>
      </w:r>
      <w:r w:rsidRPr="00C76C5B">
        <w:rPr>
          <w:rFonts w:ascii="Arial" w:hAnsi="Arial" w:cs="Arial"/>
          <w:i/>
        </w:rPr>
        <w:t>daemona</w:t>
      </w:r>
      <w:r w:rsidRPr="00C76C5B">
        <w:rPr>
          <w:rFonts w:ascii="Arial" w:hAnsi="Arial" w:cs="Arial"/>
        </w:rPr>
        <w:t xml:space="preserve"> Roxb. Jenis atau spesies suku gadung adalah ubi pasir  atau uwi jahe atau uwi dewata (D. </w:t>
      </w:r>
      <w:r w:rsidRPr="00C76C5B">
        <w:rPr>
          <w:rFonts w:ascii="Arial" w:hAnsi="Arial" w:cs="Arial"/>
          <w:i/>
        </w:rPr>
        <w:t>pentaphylla</w:t>
      </w:r>
      <w:r w:rsidRPr="00C76C5B">
        <w:rPr>
          <w:rFonts w:ascii="Arial" w:hAnsi="Arial" w:cs="Arial"/>
        </w:rPr>
        <w:t xml:space="preserve"> L. sinonim D. </w:t>
      </w:r>
      <w:r w:rsidRPr="00C76C5B">
        <w:rPr>
          <w:rFonts w:ascii="Arial" w:hAnsi="Arial" w:cs="Arial"/>
          <w:i/>
        </w:rPr>
        <w:t>blumei</w:t>
      </w:r>
      <w:r w:rsidRPr="00C76C5B">
        <w:rPr>
          <w:rFonts w:ascii="Arial" w:hAnsi="Arial" w:cs="Arial"/>
        </w:rPr>
        <w:t xml:space="preserve"> Prain &amp; Burkill.).</w:t>
      </w:r>
    </w:p>
    <w:p w:rsidR="000F4848" w:rsidRPr="00C76C5B" w:rsidRDefault="000F4848" w:rsidP="00ED340B">
      <w:pPr>
        <w:pStyle w:val="ListParagraph"/>
        <w:spacing w:after="120" w:line="480" w:lineRule="auto"/>
        <w:ind w:left="1014" w:firstLine="294"/>
        <w:jc w:val="both"/>
        <w:rPr>
          <w:rFonts w:ascii="Arial" w:hAnsi="Arial" w:cs="Arial"/>
        </w:rPr>
      </w:pPr>
      <w:r w:rsidRPr="00C76C5B">
        <w:rPr>
          <w:rFonts w:ascii="Arial" w:hAnsi="Arial" w:cs="Arial"/>
        </w:rPr>
        <w:t>Klasifikasi ilmiah</w:t>
      </w:r>
      <w:r w:rsidR="00845ACD" w:rsidRPr="00C76C5B">
        <w:rPr>
          <w:rFonts w:ascii="Arial" w:hAnsi="Arial" w:cs="Arial"/>
        </w:rPr>
        <w:t xml:space="preserve"> gadung </w:t>
      </w:r>
    </w:p>
    <w:p w:rsidR="000F4848" w:rsidRPr="00C76C5B" w:rsidRDefault="000F4848" w:rsidP="00ED340B">
      <w:pPr>
        <w:pStyle w:val="ListParagraph"/>
        <w:spacing w:after="120" w:line="360" w:lineRule="auto"/>
        <w:ind w:left="1308"/>
        <w:jc w:val="both"/>
        <w:rPr>
          <w:rFonts w:ascii="Arial" w:hAnsi="Arial" w:cs="Arial"/>
          <w:i/>
        </w:rPr>
      </w:pPr>
      <w:r w:rsidRPr="00C76C5B">
        <w:rPr>
          <w:rFonts w:ascii="Arial" w:hAnsi="Arial" w:cs="Arial"/>
        </w:rPr>
        <w:t xml:space="preserve">Kerajaan </w:t>
      </w:r>
      <w:r w:rsidRPr="00C76C5B">
        <w:rPr>
          <w:rFonts w:ascii="Arial" w:hAnsi="Arial" w:cs="Arial"/>
        </w:rPr>
        <w:tab/>
        <w:t xml:space="preserve">: </w:t>
      </w:r>
      <w:r w:rsidRPr="00C76C5B">
        <w:rPr>
          <w:rFonts w:ascii="Arial" w:hAnsi="Arial" w:cs="Arial"/>
          <w:i/>
        </w:rPr>
        <w:t>Plantae</w:t>
      </w:r>
    </w:p>
    <w:p w:rsidR="000F4848" w:rsidRPr="00C76C5B" w:rsidRDefault="000F4848" w:rsidP="00ED340B">
      <w:pPr>
        <w:pStyle w:val="ListParagraph"/>
        <w:spacing w:line="360" w:lineRule="auto"/>
        <w:ind w:left="1308"/>
        <w:jc w:val="both"/>
        <w:rPr>
          <w:rFonts w:ascii="Arial" w:hAnsi="Arial" w:cs="Arial"/>
        </w:rPr>
      </w:pPr>
      <w:r w:rsidRPr="00C76C5B">
        <w:rPr>
          <w:rFonts w:ascii="Arial" w:hAnsi="Arial" w:cs="Arial"/>
        </w:rPr>
        <w:t>Divisi</w:t>
      </w:r>
      <w:r w:rsidRPr="00C76C5B">
        <w:rPr>
          <w:rFonts w:ascii="Arial" w:hAnsi="Arial" w:cs="Arial"/>
        </w:rPr>
        <w:tab/>
      </w:r>
      <w:r w:rsidRPr="00C76C5B">
        <w:rPr>
          <w:rFonts w:ascii="Arial" w:hAnsi="Arial" w:cs="Arial"/>
        </w:rPr>
        <w:tab/>
        <w:t xml:space="preserve">: </w:t>
      </w:r>
      <w:r w:rsidRPr="00C76C5B">
        <w:rPr>
          <w:rFonts w:ascii="Arial" w:hAnsi="Arial" w:cs="Arial"/>
          <w:i/>
        </w:rPr>
        <w:t>Magnoliophyta</w:t>
      </w:r>
    </w:p>
    <w:p w:rsidR="000F4848" w:rsidRPr="00C76C5B" w:rsidRDefault="000F4848" w:rsidP="00ED340B">
      <w:pPr>
        <w:pStyle w:val="ListParagraph"/>
        <w:spacing w:line="360" w:lineRule="auto"/>
        <w:ind w:left="1308"/>
        <w:jc w:val="both"/>
        <w:rPr>
          <w:rFonts w:ascii="Arial" w:hAnsi="Arial" w:cs="Arial"/>
        </w:rPr>
      </w:pPr>
      <w:r w:rsidRPr="00C76C5B">
        <w:rPr>
          <w:rFonts w:ascii="Arial" w:hAnsi="Arial" w:cs="Arial"/>
        </w:rPr>
        <w:t xml:space="preserve">Kelas </w:t>
      </w:r>
      <w:r w:rsidRPr="00C76C5B">
        <w:rPr>
          <w:rFonts w:ascii="Arial" w:hAnsi="Arial" w:cs="Arial"/>
        </w:rPr>
        <w:tab/>
      </w:r>
      <w:r w:rsidRPr="00C76C5B">
        <w:rPr>
          <w:rFonts w:ascii="Arial" w:hAnsi="Arial" w:cs="Arial"/>
        </w:rPr>
        <w:tab/>
        <w:t xml:space="preserve">: </w:t>
      </w:r>
      <w:r w:rsidRPr="00C76C5B">
        <w:rPr>
          <w:rFonts w:ascii="Arial" w:hAnsi="Arial" w:cs="Arial"/>
          <w:i/>
        </w:rPr>
        <w:t>Liliopsida</w:t>
      </w:r>
    </w:p>
    <w:p w:rsidR="000F4848" w:rsidRPr="00C76C5B" w:rsidRDefault="000F4848" w:rsidP="00ED340B">
      <w:pPr>
        <w:pStyle w:val="ListParagraph"/>
        <w:spacing w:line="360" w:lineRule="auto"/>
        <w:ind w:left="1308"/>
        <w:jc w:val="both"/>
        <w:rPr>
          <w:rFonts w:ascii="Arial" w:hAnsi="Arial" w:cs="Arial"/>
          <w:i/>
        </w:rPr>
      </w:pPr>
      <w:r w:rsidRPr="00C76C5B">
        <w:rPr>
          <w:rFonts w:ascii="Arial" w:hAnsi="Arial" w:cs="Arial"/>
        </w:rPr>
        <w:t xml:space="preserve">Ordo </w:t>
      </w:r>
      <w:r w:rsidRPr="00C76C5B">
        <w:rPr>
          <w:rFonts w:ascii="Arial" w:hAnsi="Arial" w:cs="Arial"/>
        </w:rPr>
        <w:tab/>
      </w:r>
      <w:r w:rsidRPr="00C76C5B">
        <w:rPr>
          <w:rFonts w:ascii="Arial" w:hAnsi="Arial" w:cs="Arial"/>
        </w:rPr>
        <w:tab/>
        <w:t xml:space="preserve">: </w:t>
      </w:r>
      <w:r w:rsidRPr="00C76C5B">
        <w:rPr>
          <w:rFonts w:ascii="Arial" w:hAnsi="Arial" w:cs="Arial"/>
          <w:i/>
        </w:rPr>
        <w:t>Dioscoreales</w:t>
      </w:r>
    </w:p>
    <w:p w:rsidR="000F4848" w:rsidRPr="00C76C5B" w:rsidRDefault="000F4848" w:rsidP="00ED340B">
      <w:pPr>
        <w:pStyle w:val="ListParagraph"/>
        <w:spacing w:line="360" w:lineRule="auto"/>
        <w:ind w:left="1308"/>
        <w:jc w:val="both"/>
        <w:rPr>
          <w:rFonts w:ascii="Arial" w:hAnsi="Arial" w:cs="Arial"/>
        </w:rPr>
      </w:pPr>
      <w:r w:rsidRPr="00C76C5B">
        <w:rPr>
          <w:rFonts w:ascii="Arial" w:hAnsi="Arial" w:cs="Arial"/>
        </w:rPr>
        <w:t xml:space="preserve">Famili </w:t>
      </w:r>
      <w:r w:rsidRPr="00C76C5B">
        <w:rPr>
          <w:rFonts w:ascii="Arial" w:hAnsi="Arial" w:cs="Arial"/>
        </w:rPr>
        <w:tab/>
      </w:r>
      <w:r w:rsidRPr="00C76C5B">
        <w:rPr>
          <w:rFonts w:ascii="Arial" w:hAnsi="Arial" w:cs="Arial"/>
        </w:rPr>
        <w:tab/>
        <w:t xml:space="preserve">: </w:t>
      </w:r>
      <w:r w:rsidRPr="00C76C5B">
        <w:rPr>
          <w:rFonts w:ascii="Arial" w:hAnsi="Arial" w:cs="Arial"/>
          <w:i/>
        </w:rPr>
        <w:t>Dioscoreaceae</w:t>
      </w:r>
    </w:p>
    <w:p w:rsidR="000F4848" w:rsidRPr="00C76C5B" w:rsidRDefault="000F4848" w:rsidP="00ED340B">
      <w:pPr>
        <w:pStyle w:val="ListParagraph"/>
        <w:tabs>
          <w:tab w:val="left" w:pos="720"/>
          <w:tab w:val="left" w:pos="1440"/>
          <w:tab w:val="left" w:pos="2160"/>
          <w:tab w:val="left" w:pos="2880"/>
          <w:tab w:val="left" w:pos="3600"/>
          <w:tab w:val="center" w:pos="4855"/>
        </w:tabs>
        <w:spacing w:line="360" w:lineRule="auto"/>
        <w:ind w:left="1308"/>
        <w:jc w:val="both"/>
        <w:rPr>
          <w:rFonts w:ascii="Arial" w:hAnsi="Arial" w:cs="Arial"/>
          <w:i/>
        </w:rPr>
      </w:pPr>
      <w:r w:rsidRPr="00C76C5B">
        <w:rPr>
          <w:rFonts w:ascii="Arial" w:hAnsi="Arial" w:cs="Arial"/>
        </w:rPr>
        <w:t>Genus</w:t>
      </w:r>
      <w:r w:rsidRPr="00C76C5B">
        <w:rPr>
          <w:rFonts w:ascii="Arial" w:hAnsi="Arial" w:cs="Arial"/>
        </w:rPr>
        <w:tab/>
      </w:r>
      <w:r w:rsidRPr="00C76C5B">
        <w:rPr>
          <w:rFonts w:ascii="Arial" w:hAnsi="Arial" w:cs="Arial"/>
        </w:rPr>
        <w:tab/>
        <w:t xml:space="preserve">: </w:t>
      </w:r>
      <w:r w:rsidRPr="00C76C5B">
        <w:rPr>
          <w:rFonts w:ascii="Arial" w:hAnsi="Arial" w:cs="Arial"/>
          <w:i/>
        </w:rPr>
        <w:t>Dioscorea</w:t>
      </w:r>
      <w:r w:rsidR="00760499" w:rsidRPr="00C76C5B">
        <w:rPr>
          <w:rFonts w:ascii="Arial" w:hAnsi="Arial" w:cs="Arial"/>
          <w:i/>
        </w:rPr>
        <w:tab/>
      </w:r>
    </w:p>
    <w:p w:rsidR="00845ACD" w:rsidRPr="00C76C5B" w:rsidRDefault="000F4848" w:rsidP="00ED340B">
      <w:pPr>
        <w:pStyle w:val="ListParagraph"/>
        <w:spacing w:line="360" w:lineRule="auto"/>
        <w:ind w:left="1308"/>
        <w:jc w:val="both"/>
        <w:rPr>
          <w:rFonts w:ascii="Arial" w:hAnsi="Arial" w:cs="Arial"/>
          <w:i/>
        </w:rPr>
      </w:pPr>
      <w:r w:rsidRPr="00C76C5B">
        <w:rPr>
          <w:rFonts w:ascii="Arial" w:hAnsi="Arial" w:cs="Arial"/>
        </w:rPr>
        <w:t>Spesies</w:t>
      </w:r>
      <w:r w:rsidRPr="00C76C5B">
        <w:rPr>
          <w:rFonts w:ascii="Arial" w:hAnsi="Arial" w:cs="Arial"/>
        </w:rPr>
        <w:tab/>
        <w:t xml:space="preserve">: </w:t>
      </w:r>
      <w:r w:rsidRPr="00C76C5B">
        <w:rPr>
          <w:rFonts w:ascii="Arial" w:hAnsi="Arial" w:cs="Arial"/>
          <w:i/>
        </w:rPr>
        <w:t>Dioscorea hispida Daenst</w:t>
      </w:r>
    </w:p>
    <w:p w:rsidR="00ED340B" w:rsidRPr="00C76C5B" w:rsidRDefault="00ED340B" w:rsidP="00E30714">
      <w:pPr>
        <w:spacing w:after="0" w:line="480" w:lineRule="auto"/>
        <w:ind w:left="709" w:firstLine="425"/>
        <w:jc w:val="both"/>
        <w:rPr>
          <w:rFonts w:ascii="Arial" w:hAnsi="Arial" w:cs="Arial"/>
        </w:rPr>
      </w:pPr>
      <w:r w:rsidRPr="00C76C5B">
        <w:rPr>
          <w:rFonts w:ascii="Arial" w:hAnsi="Arial" w:cs="Arial"/>
        </w:rPr>
        <w:t>Sosok tana</w:t>
      </w:r>
      <w:r w:rsidR="00E30714" w:rsidRPr="00C76C5B">
        <w:rPr>
          <w:rFonts w:ascii="Arial" w:hAnsi="Arial" w:cs="Arial"/>
        </w:rPr>
        <w:t xml:space="preserve">man gadung terdiri atas batang, </w:t>
      </w:r>
      <w:r w:rsidRPr="00C76C5B">
        <w:rPr>
          <w:rFonts w:ascii="Arial" w:hAnsi="Arial" w:cs="Arial"/>
        </w:rPr>
        <w:t>daun, umbi, bunga,dan buah. Tanaman gadung merupakan tumbuhan perdu yang hidup merambat pada tanaman lain atau menjalar di atas permukaan tanah. Batang tanaman gadung berbentuk bulat dan berbulu serta berduri yang tersebar di sepanjang batang dan tan</w:t>
      </w:r>
      <w:r w:rsidR="00E30714" w:rsidRPr="00C76C5B">
        <w:rPr>
          <w:rFonts w:ascii="Arial" w:hAnsi="Arial" w:cs="Arial"/>
        </w:rPr>
        <w:t>gkai daun. Pertumbuhan batang d</w:t>
      </w:r>
      <w:r w:rsidRPr="00C76C5B">
        <w:rPr>
          <w:rFonts w:ascii="Arial" w:hAnsi="Arial" w:cs="Arial"/>
        </w:rPr>
        <w:t xml:space="preserve">pat mencapai ketinggian 10 m. Daun tersusun majemuk yang terdiri atas 3 helai anak daun. Letak daun berselang-seling dengan permukaan bawah daun berbulu. Umbi gadung berbentuk bulat, dengan ukuran </w:t>
      </w:r>
      <w:r w:rsidRPr="00C76C5B">
        <w:rPr>
          <w:rFonts w:ascii="Arial" w:hAnsi="Arial" w:cs="Arial"/>
        </w:rPr>
        <w:lastRenderedPageBreak/>
        <w:t>bervariasi, dari kecil hingga besar. Kulit umbi yang ditumbuhi bulu akar yang kaku, berwarna gading atau cokelat muda, dengan warna daging umbi putih gading atau kuning. Umbi biasanya terbentuk di dekat permukaan tanah.  Bunga tanaman gadung tersusun dalam tangkai   yang muncul dari ketiak. Bunga jantan bertangkai, bercabang, dan berbulu lemah, berwarna kuning serta berbau harum. Adapun bunga betina berbulirdan tidak bercabang. Buah tanaman gadung berbentuk lonjong dan bila masak berwarna cokelat sampai cokelat kekuning-kuningan.</w:t>
      </w:r>
    </w:p>
    <w:p w:rsidR="000F4848" w:rsidRPr="00C76C5B" w:rsidRDefault="000F4848" w:rsidP="00ED340B">
      <w:pPr>
        <w:spacing w:after="0" w:line="480" w:lineRule="auto"/>
        <w:ind w:left="720" w:firstLine="556"/>
        <w:jc w:val="both"/>
        <w:rPr>
          <w:rFonts w:ascii="Arial" w:hAnsi="Arial" w:cs="Arial"/>
        </w:rPr>
      </w:pPr>
      <w:r w:rsidRPr="00C76C5B">
        <w:rPr>
          <w:rFonts w:ascii="Arial" w:hAnsi="Arial" w:cs="Arial"/>
        </w:rPr>
        <w:t>(</w:t>
      </w:r>
      <w:r w:rsidR="00845ACD" w:rsidRPr="00C76C5B">
        <w:rPr>
          <w:rFonts w:ascii="Arial" w:hAnsi="Arial" w:cs="Arial"/>
        </w:rPr>
        <w:t xml:space="preserve"> </w:t>
      </w:r>
      <w:hyperlink r:id="rId8" w:history="1">
        <w:r w:rsidR="00845ACD" w:rsidRPr="00C76C5B">
          <w:rPr>
            <w:rStyle w:val="Hyperlink"/>
            <w:rFonts w:ascii="Arial" w:hAnsi="Arial" w:cs="Arial"/>
            <w:color w:val="auto"/>
            <w:u w:val="none"/>
          </w:rPr>
          <w:t>http://id.wikipedia.org/wiki/Gadung</w:t>
        </w:r>
      </w:hyperlink>
      <w:r w:rsidR="00845ACD" w:rsidRPr="00C76C5B">
        <w:rPr>
          <w:rFonts w:ascii="Arial" w:hAnsi="Arial" w:cs="Arial"/>
        </w:rPr>
        <w:t xml:space="preserve"> </w:t>
      </w:r>
      <w:r w:rsidRPr="00C76C5B">
        <w:rPr>
          <w:rFonts w:ascii="Arial" w:hAnsi="Arial" w:cs="Arial"/>
        </w:rPr>
        <w:t>)</w:t>
      </w:r>
    </w:p>
    <w:p w:rsidR="000F4848" w:rsidRPr="00C76C5B" w:rsidRDefault="000F4848" w:rsidP="000F4848">
      <w:pPr>
        <w:pStyle w:val="ListParagraph"/>
        <w:spacing w:line="480" w:lineRule="auto"/>
        <w:ind w:left="1440"/>
        <w:jc w:val="both"/>
        <w:rPr>
          <w:rFonts w:ascii="Arial" w:hAnsi="Arial" w:cs="Arial"/>
        </w:rPr>
      </w:pPr>
      <w:r w:rsidRPr="00C76C5B">
        <w:rPr>
          <w:rFonts w:ascii="Arial" w:hAnsi="Arial" w:cs="Arial"/>
          <w:noProof/>
        </w:rPr>
        <w:drawing>
          <wp:inline distT="0" distB="0" distL="0" distR="0">
            <wp:extent cx="1038225" cy="1012484"/>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38225" cy="1012484"/>
                    </a:xfrm>
                    <a:prstGeom prst="rect">
                      <a:avLst/>
                    </a:prstGeom>
                    <a:noFill/>
                    <a:ln w="9525">
                      <a:noFill/>
                      <a:miter lim="800000"/>
                      <a:headEnd/>
                      <a:tailEnd/>
                    </a:ln>
                  </pic:spPr>
                </pic:pic>
              </a:graphicData>
            </a:graphic>
          </wp:inline>
        </w:drawing>
      </w:r>
    </w:p>
    <w:p w:rsidR="00760499" w:rsidRPr="00C76C5B" w:rsidRDefault="000F4848" w:rsidP="00ED340B">
      <w:pPr>
        <w:pStyle w:val="ListParagraph"/>
        <w:spacing w:after="0" w:line="480" w:lineRule="auto"/>
        <w:ind w:left="1440"/>
        <w:jc w:val="both"/>
        <w:rPr>
          <w:rFonts w:ascii="Arial" w:hAnsi="Arial" w:cs="Arial"/>
          <w:i/>
        </w:rPr>
      </w:pPr>
      <w:r w:rsidRPr="00C76C5B">
        <w:rPr>
          <w:rFonts w:ascii="Arial" w:hAnsi="Arial" w:cs="Arial"/>
        </w:rPr>
        <w:t>Gambar 1. Gadung (</w:t>
      </w:r>
      <w:r w:rsidRPr="00C76C5B">
        <w:rPr>
          <w:rFonts w:ascii="Arial" w:hAnsi="Arial" w:cs="Arial"/>
          <w:i/>
        </w:rPr>
        <w:t>Dioscorea hispida Daenst)</w:t>
      </w:r>
    </w:p>
    <w:p w:rsidR="000F4848" w:rsidRPr="00C76C5B" w:rsidRDefault="000F4848" w:rsidP="000F4848">
      <w:pPr>
        <w:pStyle w:val="ListParagraph"/>
        <w:spacing w:line="480" w:lineRule="auto"/>
        <w:ind w:left="1440"/>
        <w:jc w:val="both"/>
        <w:rPr>
          <w:rFonts w:ascii="Arial" w:hAnsi="Arial" w:cs="Arial"/>
          <w:i/>
        </w:rPr>
      </w:pPr>
      <w:r w:rsidRPr="00C76C5B">
        <w:rPr>
          <w:rFonts w:ascii="Arial" w:hAnsi="Arial" w:cs="Arial"/>
          <w:noProof/>
        </w:rPr>
        <w:drawing>
          <wp:inline distT="0" distB="0" distL="0" distR="0">
            <wp:extent cx="1133475" cy="98859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33475" cy="988595"/>
                    </a:xfrm>
                    <a:prstGeom prst="rect">
                      <a:avLst/>
                    </a:prstGeom>
                    <a:noFill/>
                    <a:ln w="9525">
                      <a:noFill/>
                      <a:miter lim="800000"/>
                      <a:headEnd/>
                      <a:tailEnd/>
                    </a:ln>
                  </pic:spPr>
                </pic:pic>
              </a:graphicData>
            </a:graphic>
          </wp:inline>
        </w:drawing>
      </w:r>
      <w:r w:rsidRPr="00C76C5B">
        <w:rPr>
          <w:rFonts w:ascii="Arial" w:hAnsi="Arial" w:cs="Arial"/>
          <w:i/>
        </w:rPr>
        <w:tab/>
      </w:r>
      <w:r w:rsidRPr="00C76C5B">
        <w:rPr>
          <w:rFonts w:ascii="Arial" w:hAnsi="Arial" w:cs="Arial"/>
          <w:i/>
        </w:rPr>
        <w:tab/>
      </w:r>
      <w:r w:rsidRPr="00C76C5B">
        <w:rPr>
          <w:rFonts w:ascii="Arial" w:hAnsi="Arial" w:cs="Arial"/>
          <w:i/>
        </w:rPr>
        <w:tab/>
      </w:r>
      <w:r w:rsidRPr="00C76C5B">
        <w:rPr>
          <w:rFonts w:ascii="Arial" w:hAnsi="Arial" w:cs="Arial"/>
          <w:noProof/>
        </w:rPr>
        <w:drawing>
          <wp:inline distT="0" distB="0" distL="0" distR="0">
            <wp:extent cx="1152525" cy="956517"/>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152525" cy="956517"/>
                    </a:xfrm>
                    <a:prstGeom prst="rect">
                      <a:avLst/>
                    </a:prstGeom>
                    <a:noFill/>
                    <a:ln w="9525">
                      <a:noFill/>
                      <a:miter lim="800000"/>
                      <a:headEnd/>
                      <a:tailEnd/>
                    </a:ln>
                  </pic:spPr>
                </pic:pic>
              </a:graphicData>
            </a:graphic>
          </wp:inline>
        </w:drawing>
      </w:r>
    </w:p>
    <w:p w:rsidR="000F4848" w:rsidRPr="00C76C5B" w:rsidRDefault="000F4848" w:rsidP="000F4848">
      <w:pPr>
        <w:spacing w:line="480" w:lineRule="auto"/>
        <w:ind w:left="720" w:firstLine="720"/>
        <w:jc w:val="both"/>
        <w:rPr>
          <w:rFonts w:ascii="Arial" w:hAnsi="Arial" w:cs="Arial"/>
        </w:rPr>
      </w:pPr>
      <w:r w:rsidRPr="00C76C5B">
        <w:rPr>
          <w:rFonts w:ascii="Arial" w:hAnsi="Arial" w:cs="Arial"/>
        </w:rPr>
        <w:t>Gambar 2. Daun gadung</w:t>
      </w:r>
      <w:r w:rsidRPr="00C76C5B">
        <w:rPr>
          <w:rFonts w:ascii="Arial" w:hAnsi="Arial" w:cs="Arial"/>
        </w:rPr>
        <w:tab/>
        <w:t>Gambar 3. Pertumbuhan gadung</w:t>
      </w:r>
    </w:p>
    <w:p w:rsidR="00610811" w:rsidRPr="00C76C5B" w:rsidRDefault="000F4848" w:rsidP="00610811">
      <w:pPr>
        <w:spacing w:after="0" w:line="480" w:lineRule="auto"/>
        <w:ind w:left="851" w:firstLine="589"/>
        <w:jc w:val="both"/>
        <w:rPr>
          <w:rFonts w:ascii="Arial" w:hAnsi="Arial" w:cs="Arial"/>
        </w:rPr>
      </w:pPr>
      <w:r w:rsidRPr="00C76C5B">
        <w:rPr>
          <w:rFonts w:ascii="Arial" w:hAnsi="Arial" w:cs="Arial"/>
        </w:rPr>
        <w:t>Tanaman gadung ma</w:t>
      </w:r>
      <w:r w:rsidR="008A6A6A" w:rsidRPr="00C76C5B">
        <w:rPr>
          <w:rFonts w:ascii="Arial" w:hAnsi="Arial" w:cs="Arial"/>
        </w:rPr>
        <w:t>mpu membentuk umbi dengan ukuran</w:t>
      </w:r>
      <w:r w:rsidRPr="00C76C5B">
        <w:rPr>
          <w:rFonts w:ascii="Arial" w:hAnsi="Arial" w:cs="Arial"/>
        </w:rPr>
        <w:t xml:space="preserve"> maksimal pada umur 9 – 10 bulan. Umbi gadung laik dipanen bila sudah cukup tua, yaitu ditandai antara lain tampak mengeringnya atau matinya tanaman yang berada dipermukaan tanah. Pemanenan dilakukan dengan menggali tanah disekitar umbi secara hati-hati agar umbi tidak </w:t>
      </w:r>
      <w:r w:rsidRPr="00C76C5B">
        <w:rPr>
          <w:rFonts w:ascii="Arial" w:hAnsi="Arial" w:cs="Arial"/>
        </w:rPr>
        <w:lastRenderedPageBreak/>
        <w:t>terluka atau bergetah. Getah umbi gadung bila terkena kulit dapat menyebabkan gatal-gatal. Seusai umbi dip</w:t>
      </w:r>
      <w:r w:rsidR="00DF5ACB" w:rsidRPr="00C76C5B">
        <w:rPr>
          <w:rFonts w:ascii="Arial" w:hAnsi="Arial" w:cs="Arial"/>
        </w:rPr>
        <w:t>anen, dapat segera diolah menjad</w:t>
      </w:r>
      <w:r w:rsidRPr="00C76C5B">
        <w:rPr>
          <w:rFonts w:ascii="Arial" w:hAnsi="Arial" w:cs="Arial"/>
        </w:rPr>
        <w:t>i bahan makanan. U</w:t>
      </w:r>
      <w:r w:rsidR="00DF5ACB" w:rsidRPr="00C76C5B">
        <w:rPr>
          <w:rFonts w:ascii="Arial" w:hAnsi="Arial" w:cs="Arial"/>
        </w:rPr>
        <w:t>mbi gadung yang disimpan terlal</w:t>
      </w:r>
      <w:r w:rsidRPr="00C76C5B">
        <w:rPr>
          <w:rFonts w:ascii="Arial" w:hAnsi="Arial" w:cs="Arial"/>
        </w:rPr>
        <w:t>u lama, dapat mengalami perubah</w:t>
      </w:r>
      <w:r w:rsidR="00DF5ACB" w:rsidRPr="00C76C5B">
        <w:rPr>
          <w:rFonts w:ascii="Arial" w:hAnsi="Arial" w:cs="Arial"/>
        </w:rPr>
        <w:t>an warna, dan kadar racunnya se</w:t>
      </w:r>
      <w:r w:rsidRPr="00C76C5B">
        <w:rPr>
          <w:rFonts w:ascii="Arial" w:hAnsi="Arial" w:cs="Arial"/>
        </w:rPr>
        <w:t>m</w:t>
      </w:r>
      <w:r w:rsidR="00DF5ACB" w:rsidRPr="00C76C5B">
        <w:rPr>
          <w:rFonts w:ascii="Arial" w:hAnsi="Arial" w:cs="Arial"/>
        </w:rPr>
        <w:t>a</w:t>
      </w:r>
      <w:r w:rsidRPr="00C76C5B">
        <w:rPr>
          <w:rFonts w:ascii="Arial" w:hAnsi="Arial" w:cs="Arial"/>
        </w:rPr>
        <w:t>kin tinggi  (Rahmat Rukmana,</w:t>
      </w:r>
      <w:r w:rsidR="00ED340B" w:rsidRPr="00C76C5B">
        <w:rPr>
          <w:rFonts w:ascii="Arial" w:hAnsi="Arial" w:cs="Arial"/>
        </w:rPr>
        <w:t xml:space="preserve"> </w:t>
      </w:r>
      <w:r w:rsidRPr="00C76C5B">
        <w:rPr>
          <w:rFonts w:ascii="Arial" w:hAnsi="Arial" w:cs="Arial"/>
        </w:rPr>
        <w:t>2001)</w:t>
      </w:r>
      <w:r w:rsidR="0080647C" w:rsidRPr="00C76C5B">
        <w:rPr>
          <w:rFonts w:ascii="Arial" w:hAnsi="Arial" w:cs="Arial"/>
        </w:rPr>
        <w:t xml:space="preserve">. </w:t>
      </w:r>
    </w:p>
    <w:p w:rsidR="00610811" w:rsidRPr="00C76C5B" w:rsidRDefault="000F4848" w:rsidP="00610811">
      <w:pPr>
        <w:spacing w:after="0" w:line="480" w:lineRule="auto"/>
        <w:ind w:left="851" w:firstLine="589"/>
        <w:jc w:val="both"/>
        <w:rPr>
          <w:rFonts w:ascii="Arial" w:hAnsi="Arial" w:cs="Arial"/>
        </w:rPr>
      </w:pPr>
      <w:r w:rsidRPr="00C76C5B">
        <w:rPr>
          <w:rFonts w:ascii="Arial" w:hAnsi="Arial" w:cs="Arial"/>
        </w:rPr>
        <w:t>Gadung (</w:t>
      </w:r>
      <w:r w:rsidRPr="00C76C5B">
        <w:rPr>
          <w:rFonts w:ascii="Arial" w:hAnsi="Arial" w:cs="Arial"/>
          <w:i/>
        </w:rPr>
        <w:t>Dioscorea hispida)</w:t>
      </w:r>
      <w:r w:rsidRPr="00C76C5B">
        <w:rPr>
          <w:rFonts w:ascii="Arial" w:hAnsi="Arial" w:cs="Arial"/>
        </w:rPr>
        <w:t xml:space="preserve"> merupakan tumbuhan perambat, berumur menahun (perenial), panjang bisa mencapai 10 m. Batang berkayu, silindris, membelit, warna hijau, bagian dalam solid, permukaan halus, berduri. Daun majemuk, bertangkai, beranak daun tiga (trifoliolatus), warna hijau, panjang 20 - 25 cm, lebar 1 - 12 cm, helaian daun tipis lemas, bentuk lonjong, ujung meruncing (acuminatus), pangkal tumpul (obtusus), tepi rata, pertulangan melengkung (dichotomous), permukaan kasap (scaber). Bunga majemuk, bentuk bulir (spica), muncul dari ketiak daun (axillaris). Buah l</w:t>
      </w:r>
      <w:r w:rsidR="0080647C" w:rsidRPr="00C76C5B">
        <w:rPr>
          <w:rFonts w:ascii="Arial" w:hAnsi="Arial" w:cs="Arial"/>
        </w:rPr>
        <w:t xml:space="preserve">onjong, panjang kira-kira </w:t>
      </w:r>
      <w:r w:rsidRPr="00C76C5B">
        <w:rPr>
          <w:rFonts w:ascii="Arial" w:hAnsi="Arial" w:cs="Arial"/>
        </w:rPr>
        <w:t>1cm, a</w:t>
      </w:r>
      <w:r w:rsidR="00610811" w:rsidRPr="00C76C5B">
        <w:rPr>
          <w:rFonts w:ascii="Arial" w:hAnsi="Arial" w:cs="Arial"/>
        </w:rPr>
        <w:t>kar serabut.</w:t>
      </w:r>
    </w:p>
    <w:p w:rsidR="0080647C" w:rsidRPr="00C76C5B" w:rsidRDefault="00610811" w:rsidP="00610811">
      <w:pPr>
        <w:spacing w:after="0" w:line="480" w:lineRule="auto"/>
        <w:ind w:left="851" w:firstLine="589"/>
        <w:jc w:val="both"/>
        <w:rPr>
          <w:rFonts w:ascii="Arial" w:hAnsi="Arial" w:cs="Arial"/>
        </w:rPr>
      </w:pPr>
      <w:r w:rsidRPr="00C76C5B">
        <w:rPr>
          <w:rFonts w:ascii="Arial" w:hAnsi="Arial" w:cs="Arial"/>
        </w:rPr>
        <w:t xml:space="preserve">Bibit dan waktu tanam biasanya gadung diperbanyak dengan menggunakan umbi atau bijinya walaupun perbanyakan dengan stek masih dimungkinkan. Tetapi biasanya hasil panennya kurang memuaskan dibandingkan dengan umbi. Perbanyakan menggunakan biji juga kurang umum diterapkan. Gadung sebaiknya ditanam di awal musim hujan karena tanama ini tidak ekonomis atau tidak umum di tanam di areal yang beririgasi teratur. Di areal dengan musim hujan kurang dari 8 bulan, penanaman awal sampai dengan 3 bulan sebelum datangnya musim hujan dapat meningkatkan hasil sebesar 30 %. </w:t>
      </w:r>
      <w:r w:rsidR="007240AA" w:rsidRPr="00C76C5B">
        <w:rPr>
          <w:rFonts w:ascii="Arial" w:hAnsi="Arial" w:cs="Arial"/>
        </w:rPr>
        <w:t>Pemanenan gadung</w:t>
      </w:r>
      <w:r w:rsidRPr="00C76C5B">
        <w:rPr>
          <w:rFonts w:ascii="Arial" w:hAnsi="Arial" w:cs="Arial"/>
        </w:rPr>
        <w:t xml:space="preserve"> dapat dilakukan setelah tanaman berumur 12 </w:t>
      </w:r>
      <w:r w:rsidRPr="00C76C5B">
        <w:rPr>
          <w:rFonts w:ascii="Arial" w:hAnsi="Arial" w:cs="Arial"/>
        </w:rPr>
        <w:lastRenderedPageBreak/>
        <w:t>bulan. Pada budidaya tanaman ini dikenal istilah panen tunggal (single harvesting) dan panen ganda (double harvesting). Pada panen tunggal, tanaman dipanen setelah musim berakhir. Pemanenan dilakukan setelah sebagian besar daun menguning</w:t>
      </w:r>
      <w:r w:rsidR="004F3131">
        <w:rPr>
          <w:rFonts w:ascii="Arial" w:hAnsi="Arial" w:cs="Arial"/>
        </w:rPr>
        <w:t xml:space="preserve">. </w:t>
      </w:r>
      <w:r w:rsidRPr="00C76C5B">
        <w:rPr>
          <w:rFonts w:ascii="Arial" w:hAnsi="Arial" w:cs="Arial"/>
        </w:rPr>
        <w:t xml:space="preserve">Pemanenan ini dilaksanakan 1 bulan sebelum penuaan (senescence) sampai 1-2 </w:t>
      </w:r>
      <w:r w:rsidR="004F3131">
        <w:rPr>
          <w:rFonts w:ascii="Arial" w:hAnsi="Arial" w:cs="Arial"/>
        </w:rPr>
        <w:t xml:space="preserve">bulan sesudahnya. </w:t>
      </w:r>
      <w:r w:rsidRPr="00C76C5B">
        <w:rPr>
          <w:rFonts w:ascii="Arial" w:hAnsi="Arial" w:cs="Arial"/>
        </w:rPr>
        <w:t>Caranya adalah dengan menggali, mengangkat, dan memotong umbi agar terpisah dari tajuknya. Panen terdiri dari panen pertama (first harvest) dan panen kedua (second harvest). Panen pertama dilakukan pada saat pertengahan bulan, kira-kira 4-5 bulan sesudah tanam, secara hati-hati agar tidak merusak sistem perakaran, tanah digali disekeliling tanaman dan umbi diangkat, kemudian umbi dilukai tepat pada bag</w:t>
      </w:r>
      <w:r w:rsidR="004F3131">
        <w:rPr>
          <w:rFonts w:ascii="Arial" w:hAnsi="Arial" w:cs="Arial"/>
        </w:rPr>
        <w:t xml:space="preserve">ian bawah sambungan umbi-tajuk. </w:t>
      </w:r>
      <w:r w:rsidRPr="00C76C5B">
        <w:rPr>
          <w:rFonts w:ascii="Arial" w:hAnsi="Arial" w:cs="Arial"/>
        </w:rPr>
        <w:t xml:space="preserve">Selanjutnya tanaman ditanam kembali sehingga tanaman akan membentuk lebih banyak umbi lagi (re-tuberization) di sekitar luka setelah panen pertama. Saat tanaman menua pada akhir musim, panen kedua dilakukan. Saat ini tidak ada perlakuan khusus untuk menjaga sistem perakaran. Gadung biasanya dipanen dengan cara yang pertama atau panen tunggal. Sedangkan cara yang kedua lebih banyak dilakukan pada </w:t>
      </w:r>
      <w:r w:rsidRPr="00105790">
        <w:rPr>
          <w:rFonts w:ascii="Arial" w:hAnsi="Arial" w:cs="Arial"/>
          <w:i/>
        </w:rPr>
        <w:t>Dioscorea cayenensis</w:t>
      </w:r>
      <w:r w:rsidRPr="00C76C5B">
        <w:rPr>
          <w:rFonts w:ascii="Arial" w:hAnsi="Arial" w:cs="Arial"/>
        </w:rPr>
        <w:t xml:space="preserve"> dan </w:t>
      </w:r>
      <w:r w:rsidRPr="00105790">
        <w:rPr>
          <w:rFonts w:ascii="Arial" w:hAnsi="Arial" w:cs="Arial"/>
          <w:i/>
        </w:rPr>
        <w:t>Dioscorea alata</w:t>
      </w:r>
      <w:r w:rsidRPr="00C76C5B">
        <w:rPr>
          <w:rFonts w:ascii="Arial" w:hAnsi="Arial" w:cs="Arial"/>
        </w:rPr>
        <w:t xml:space="preserve"> ( </w:t>
      </w:r>
      <w:hyperlink r:id="rId12" w:history="1">
        <w:r w:rsidRPr="00C76C5B">
          <w:rPr>
            <w:rStyle w:val="Hyperlink"/>
            <w:rFonts w:ascii="Arial" w:hAnsi="Arial" w:cs="Arial"/>
            <w:color w:val="auto"/>
            <w:u w:val="none"/>
          </w:rPr>
          <w:t>http://www.smallcrab.com/ forex/499-budidaya-gadung</w:t>
        </w:r>
      </w:hyperlink>
      <w:r w:rsidRPr="00C76C5B">
        <w:rPr>
          <w:rFonts w:ascii="Arial" w:hAnsi="Arial" w:cs="Arial"/>
        </w:rPr>
        <w:t xml:space="preserve"> </w:t>
      </w:r>
      <w:r w:rsidR="000F4848" w:rsidRPr="00C76C5B">
        <w:rPr>
          <w:rFonts w:ascii="Arial" w:hAnsi="Arial" w:cs="Arial"/>
        </w:rPr>
        <w:t>).</w:t>
      </w:r>
      <w:r w:rsidR="0080647C" w:rsidRPr="00C76C5B">
        <w:rPr>
          <w:rFonts w:ascii="Arial" w:hAnsi="Arial" w:cs="Arial"/>
        </w:rPr>
        <w:t xml:space="preserve"> </w:t>
      </w:r>
    </w:p>
    <w:p w:rsidR="0080647C" w:rsidRPr="00C76C5B" w:rsidRDefault="000F4848" w:rsidP="00D21C25">
      <w:pPr>
        <w:spacing w:after="0" w:line="480" w:lineRule="auto"/>
        <w:ind w:left="851" w:firstLine="589"/>
        <w:jc w:val="both"/>
        <w:rPr>
          <w:rFonts w:ascii="Arial" w:hAnsi="Arial" w:cs="Arial"/>
        </w:rPr>
      </w:pPr>
      <w:r w:rsidRPr="00C76C5B">
        <w:rPr>
          <w:rFonts w:ascii="Arial" w:hAnsi="Arial" w:cs="Arial"/>
        </w:rPr>
        <w:t>Tanaman gadung merupakan tanaman perdu yang merambat dengan batang beduri, daun lebar dan berbulu seperti beludru, serta akar menyerupai akar serabut. Batang berdiameter 0,9 cm atau lebih, merambat dan arah rambatanya selalu berputar ke arah kiri (melawan arah jarum jam jika dilihat dari atas), dengan panjang bisa mencapai 10-</w:t>
      </w:r>
      <w:r w:rsidRPr="00C76C5B">
        <w:rPr>
          <w:rFonts w:ascii="Arial" w:hAnsi="Arial" w:cs="Arial"/>
        </w:rPr>
        <w:lastRenderedPageBreak/>
        <w:t>20 m. Daunnya berbentuk jantung, lebar berbulu, merupakan daun majemuk, satu tangkai terdiri dari tiga lembar daun. U</w:t>
      </w:r>
      <w:r w:rsidR="004F3131">
        <w:rPr>
          <w:rFonts w:ascii="Arial" w:hAnsi="Arial" w:cs="Arial"/>
        </w:rPr>
        <w:t xml:space="preserve">kuran lebar daun mencapai 30 x </w:t>
      </w:r>
      <w:r w:rsidRPr="00C76C5B">
        <w:rPr>
          <w:rFonts w:ascii="Arial" w:hAnsi="Arial" w:cs="Arial"/>
        </w:rPr>
        <w:t>28 cm. Bunga tanaman ini berbulir, berbulu, terdapat pada ketiak daun. Batangnya dit</w:t>
      </w:r>
      <w:r w:rsidR="00ED340B" w:rsidRPr="00C76C5B">
        <w:rPr>
          <w:rFonts w:ascii="Arial" w:hAnsi="Arial" w:cs="Arial"/>
        </w:rPr>
        <w:t xml:space="preserve">umbuhi duri (Flanch, 1996 dalam Pipit  Barawati, </w:t>
      </w:r>
      <w:r w:rsidRPr="00C76C5B">
        <w:rPr>
          <w:rFonts w:ascii="Arial" w:hAnsi="Arial" w:cs="Arial"/>
        </w:rPr>
        <w:t xml:space="preserve">2009). </w:t>
      </w:r>
    </w:p>
    <w:p w:rsidR="000F4848" w:rsidRPr="0050388E" w:rsidRDefault="000F4848" w:rsidP="00D21C25">
      <w:pPr>
        <w:spacing w:after="0" w:line="480" w:lineRule="auto"/>
        <w:ind w:left="851" w:firstLine="589"/>
        <w:jc w:val="both"/>
        <w:rPr>
          <w:rFonts w:ascii="Arial" w:hAnsi="Arial" w:cs="Arial"/>
          <w:color w:val="000000" w:themeColor="text1"/>
        </w:rPr>
      </w:pPr>
      <w:r w:rsidRPr="00C76C5B">
        <w:rPr>
          <w:rFonts w:ascii="Arial" w:hAnsi="Arial" w:cs="Arial"/>
        </w:rPr>
        <w:t xml:space="preserve">Tanaman gadung biasanya tumbu liar atau sebagai tanaman tumpang sari yang kurang dirawat. Beberapa petani menanam gadung sebagai tanaman sampingan. Padahal jika dibudidayakan, tanaman ini dapat menghasilkan umbi yang besar dan bisa dimanfaatkan menjadi beragam makanan. Tanaman gadung bisa dipanen setelah usia 6-12 bulan. Masa panen sebaiknya dilakukan ketika bulan kemarau saat tanaman mulai mati. Saat inilah umbi gadung memiliki kandungan pati yang tinggi. Setiap tanaman bisa menghasilkan 6-12 kg gadung dengan berat satu umbi bisa mencapai 5 kg </w:t>
      </w:r>
      <w:r w:rsidRPr="005B1030">
        <w:rPr>
          <w:rFonts w:ascii="Arial" w:hAnsi="Arial" w:cs="Arial"/>
          <w:color w:val="000000" w:themeColor="text1"/>
        </w:rPr>
        <w:t>(</w:t>
      </w:r>
      <w:r w:rsidR="008A6A6A" w:rsidRPr="005B1030">
        <w:rPr>
          <w:rFonts w:ascii="Arial" w:hAnsi="Arial" w:cs="Arial"/>
          <w:color w:val="000000" w:themeColor="text1"/>
        </w:rPr>
        <w:t xml:space="preserve"> </w:t>
      </w:r>
      <w:hyperlink r:id="rId13" w:history="1">
        <w:r w:rsidR="004F3131" w:rsidRPr="0050388E">
          <w:rPr>
            <w:rStyle w:val="Hyperlink"/>
            <w:rFonts w:ascii="Arial" w:hAnsi="Arial" w:cs="Arial"/>
            <w:color w:val="000000" w:themeColor="text1"/>
            <w:u w:val="none"/>
          </w:rPr>
          <w:t>http://myhobbyblogs.com/food/ 2008/03-baku-keripik/</w:t>
        </w:r>
      </w:hyperlink>
      <w:r w:rsidR="008A6A6A" w:rsidRPr="0050388E">
        <w:rPr>
          <w:rFonts w:ascii="Arial" w:hAnsi="Arial" w:cs="Arial"/>
          <w:color w:val="000000" w:themeColor="text1"/>
        </w:rPr>
        <w:t xml:space="preserve"> </w:t>
      </w:r>
      <w:r w:rsidRPr="0050388E">
        <w:rPr>
          <w:rFonts w:ascii="Arial" w:hAnsi="Arial" w:cs="Arial"/>
          <w:color w:val="000000" w:themeColor="text1"/>
        </w:rPr>
        <w:t>)</w:t>
      </w:r>
      <w:r w:rsidR="008B7629" w:rsidRPr="0050388E">
        <w:rPr>
          <w:rFonts w:ascii="Arial" w:hAnsi="Arial" w:cs="Arial"/>
          <w:color w:val="000000" w:themeColor="text1"/>
        </w:rPr>
        <w:t>.</w:t>
      </w:r>
    </w:p>
    <w:p w:rsidR="0080647C" w:rsidRPr="00C76C5B" w:rsidRDefault="000F4848" w:rsidP="00D21C25">
      <w:pPr>
        <w:pStyle w:val="ListParagraph"/>
        <w:numPr>
          <w:ilvl w:val="1"/>
          <w:numId w:val="1"/>
        </w:numPr>
        <w:spacing w:line="480" w:lineRule="auto"/>
        <w:ind w:left="851" w:hanging="284"/>
        <w:jc w:val="both"/>
        <w:rPr>
          <w:rFonts w:ascii="Arial" w:hAnsi="Arial" w:cs="Arial"/>
        </w:rPr>
      </w:pPr>
      <w:r w:rsidRPr="00C76C5B">
        <w:rPr>
          <w:rFonts w:ascii="Arial" w:hAnsi="Arial" w:cs="Arial"/>
        </w:rPr>
        <w:t>Kandungan aktif dalam gadung</w:t>
      </w:r>
    </w:p>
    <w:p w:rsidR="0080647C" w:rsidRPr="00C76C5B" w:rsidRDefault="000F4848" w:rsidP="00D21C25">
      <w:pPr>
        <w:pStyle w:val="ListParagraph"/>
        <w:spacing w:line="480" w:lineRule="auto"/>
        <w:ind w:left="851" w:firstLine="589"/>
        <w:jc w:val="both"/>
        <w:rPr>
          <w:rFonts w:ascii="Arial" w:hAnsi="Arial" w:cs="Arial"/>
        </w:rPr>
      </w:pPr>
      <w:r w:rsidRPr="00C76C5B">
        <w:rPr>
          <w:rFonts w:ascii="Arial" w:hAnsi="Arial" w:cs="Arial"/>
        </w:rPr>
        <w:t xml:space="preserve">Gadung mengandung racun atau </w:t>
      </w:r>
      <w:r w:rsidRPr="00C76C5B">
        <w:rPr>
          <w:rFonts w:ascii="Arial" w:hAnsi="Arial" w:cs="Arial"/>
          <w:i/>
        </w:rPr>
        <w:t>zat alkaloid</w:t>
      </w:r>
      <w:r w:rsidRPr="00C76C5B">
        <w:rPr>
          <w:rFonts w:ascii="Arial" w:hAnsi="Arial" w:cs="Arial"/>
        </w:rPr>
        <w:t xml:space="preserve"> yang disebut </w:t>
      </w:r>
      <w:r w:rsidRPr="00C76C5B">
        <w:rPr>
          <w:rFonts w:ascii="Arial" w:hAnsi="Arial" w:cs="Arial"/>
          <w:i/>
        </w:rPr>
        <w:t>dioscorin</w:t>
      </w:r>
      <w:r w:rsidRPr="00C76C5B">
        <w:rPr>
          <w:rFonts w:ascii="Arial" w:hAnsi="Arial" w:cs="Arial"/>
        </w:rPr>
        <w:t xml:space="preserve"> (CH</w:t>
      </w:r>
      <w:r w:rsidRPr="00C76C5B">
        <w:rPr>
          <w:rFonts w:ascii="Arial" w:hAnsi="Arial" w:cs="Arial"/>
          <w:vertAlign w:val="subscript"/>
        </w:rPr>
        <w:t>13</w:t>
      </w:r>
      <w:r w:rsidRPr="00C76C5B">
        <w:rPr>
          <w:rFonts w:ascii="Arial" w:hAnsi="Arial" w:cs="Arial"/>
        </w:rPr>
        <w:t>H</w:t>
      </w:r>
      <w:r w:rsidRPr="00C76C5B">
        <w:rPr>
          <w:rFonts w:ascii="Arial" w:hAnsi="Arial" w:cs="Arial"/>
          <w:vertAlign w:val="subscript"/>
        </w:rPr>
        <w:t>19</w:t>
      </w:r>
      <w:r w:rsidRPr="00C76C5B">
        <w:rPr>
          <w:rFonts w:ascii="Arial" w:hAnsi="Arial" w:cs="Arial"/>
        </w:rPr>
        <w:t>O</w:t>
      </w:r>
      <w:r w:rsidRPr="00C76C5B">
        <w:rPr>
          <w:rFonts w:ascii="Arial" w:hAnsi="Arial" w:cs="Arial"/>
          <w:vertAlign w:val="subscript"/>
        </w:rPr>
        <w:t>2</w:t>
      </w:r>
      <w:r w:rsidRPr="00C76C5B">
        <w:rPr>
          <w:rFonts w:ascii="Arial" w:hAnsi="Arial" w:cs="Arial"/>
        </w:rPr>
        <w:t>N). Racun ini bila dikonsumsi dalam kadar yang rendah, dapat mengakibatkan pusing-pusing (Rahmat Rukmana, 2001).</w:t>
      </w:r>
    </w:p>
    <w:p w:rsidR="004F3131" w:rsidRDefault="000F4848" w:rsidP="004F3131">
      <w:pPr>
        <w:pStyle w:val="ListParagraph"/>
        <w:spacing w:line="480" w:lineRule="auto"/>
        <w:ind w:left="851" w:firstLine="589"/>
        <w:jc w:val="both"/>
        <w:rPr>
          <w:rFonts w:ascii="Arial" w:hAnsi="Arial" w:cs="Arial"/>
        </w:rPr>
      </w:pPr>
      <w:r w:rsidRPr="00C76C5B">
        <w:rPr>
          <w:rFonts w:ascii="Arial" w:hAnsi="Arial" w:cs="Arial"/>
        </w:rPr>
        <w:t>Komponen yang merugikan pada gadung yaitu terdapat zat racun berupa Asam Sianida (HCN). Asam sianida dengan rumus kimia HCN, secara alami terdapat pada umbi-umbian sealin gadung, singkong, talas, dan bengkuang (Pactryhizus bulbobus) juga mengandung HCN. Kandungan HCN pada gadung bervariasi, namun diperkirakan rata</w:t>
      </w:r>
      <w:r w:rsidR="006F0DC6" w:rsidRPr="00C76C5B">
        <w:rPr>
          <w:rFonts w:ascii="Arial" w:hAnsi="Arial" w:cs="Arial"/>
        </w:rPr>
        <w:t>-</w:t>
      </w:r>
      <w:r w:rsidRPr="00C76C5B">
        <w:rPr>
          <w:rFonts w:ascii="Arial" w:hAnsi="Arial" w:cs="Arial"/>
        </w:rPr>
        <w:t xml:space="preserve">rata dalam gadung yang menyebabkan keracunan di atas 50 mg/kg. </w:t>
      </w:r>
    </w:p>
    <w:p w:rsidR="000C72A3" w:rsidRPr="00C76C5B" w:rsidRDefault="000F4848" w:rsidP="00D21C25">
      <w:pPr>
        <w:pStyle w:val="ListParagraph"/>
        <w:spacing w:line="480" w:lineRule="auto"/>
        <w:ind w:left="851" w:firstLine="589"/>
        <w:jc w:val="both"/>
        <w:rPr>
          <w:rFonts w:ascii="Arial" w:hAnsi="Arial" w:cs="Arial"/>
        </w:rPr>
      </w:pPr>
      <w:r w:rsidRPr="00C76C5B">
        <w:rPr>
          <w:rFonts w:ascii="Arial" w:hAnsi="Arial" w:cs="Arial"/>
        </w:rPr>
        <w:lastRenderedPageBreak/>
        <w:t>HCN dihasilkan oleh gadung jika gadung tersebut dihancurkan, dikunyah, diiris, atau diolah. Jika dicerna HCN sangat cepat terserap oleh alat pencernaan m</w:t>
      </w:r>
      <w:r w:rsidR="0080647C" w:rsidRPr="00C76C5B">
        <w:rPr>
          <w:rFonts w:ascii="Arial" w:hAnsi="Arial" w:cs="Arial"/>
        </w:rPr>
        <w:t xml:space="preserve">asuk ke dalam saluran darah dan </w:t>
      </w:r>
      <w:r w:rsidR="008D79BB" w:rsidRPr="00C76C5B">
        <w:rPr>
          <w:rFonts w:ascii="Arial" w:hAnsi="Arial" w:cs="Arial"/>
        </w:rPr>
        <w:t xml:space="preserve">terikat bersama oksigen </w:t>
      </w:r>
      <w:r w:rsidRPr="0050388E">
        <w:rPr>
          <w:rFonts w:ascii="Arial" w:hAnsi="Arial" w:cs="Arial"/>
          <w:color w:val="000000" w:themeColor="text1"/>
        </w:rPr>
        <w:t>(</w:t>
      </w:r>
      <w:r w:rsidR="004F3131" w:rsidRPr="0050388E">
        <w:rPr>
          <w:rFonts w:ascii="Arial" w:hAnsi="Arial" w:cs="Arial"/>
          <w:color w:val="000000" w:themeColor="text1"/>
        </w:rPr>
        <w:t xml:space="preserve"> </w:t>
      </w:r>
      <w:hyperlink r:id="rId14" w:history="1">
        <w:r w:rsidR="004F3131" w:rsidRPr="0050388E">
          <w:rPr>
            <w:rStyle w:val="Hyperlink"/>
            <w:rFonts w:ascii="Arial" w:hAnsi="Arial" w:cs="Arial"/>
            <w:color w:val="000000" w:themeColor="text1"/>
            <w:u w:val="none"/>
          </w:rPr>
          <w:t>http://www.wawasandigital.com/index.php?option= comcontent&amp;task= view&amp;id=14475&amp; Itemid=62</w:t>
        </w:r>
      </w:hyperlink>
      <w:r w:rsidR="0080647C" w:rsidRPr="00C76C5B">
        <w:rPr>
          <w:rFonts w:ascii="Arial" w:hAnsi="Arial" w:cs="Arial"/>
        </w:rPr>
        <w:t xml:space="preserve"> </w:t>
      </w:r>
      <w:r w:rsidRPr="00C76C5B">
        <w:rPr>
          <w:rFonts w:ascii="Arial" w:hAnsi="Arial" w:cs="Arial"/>
        </w:rPr>
        <w:t>).</w:t>
      </w:r>
    </w:p>
    <w:p w:rsidR="000F4848" w:rsidRPr="00C76C5B" w:rsidRDefault="000F4848" w:rsidP="008D79BB">
      <w:pPr>
        <w:pStyle w:val="ListParagraph"/>
        <w:spacing w:line="480" w:lineRule="auto"/>
        <w:ind w:left="851" w:firstLine="589"/>
        <w:jc w:val="both"/>
        <w:rPr>
          <w:rFonts w:ascii="Arial" w:hAnsi="Arial" w:cs="Arial"/>
          <w:i/>
          <w:iCs/>
          <w:position w:val="1"/>
        </w:rPr>
      </w:pPr>
      <w:r w:rsidRPr="00C76C5B">
        <w:rPr>
          <w:rFonts w:ascii="Arial" w:hAnsi="Arial" w:cs="Arial"/>
        </w:rPr>
        <w:t>Asam sianida atau asam biru baru timbul saat jaringan umbi gadung dikupas atau diiris. Bila jaringan rusak, dua senyawa prekursor, yaitu linamarin dan lotaustralin, akan kontak dengan enzim linamarase dan oksigen udara hingga menjadi glukosa dan sianohidrin. Sianohidrin, pada suhu kamar dan kondisi basa (pH di atas 6,8), akan terpecah membentuk racun sianida (HCN) dan aseton. Namun, senyawa linamarin dan lotaustralin sangat mudah larut dalam air dan tidak tahan panas sehingga mudah dihilangkan. Oleh karena itu, proses menghilangkan racun yang dilakukan masyarakat sudah tepat. Dengan cara itu, residu HCN yang mematikan itu tinggal 1-10 mg per kg gadung. Residu itu dapat dihilangkan dengan proses pemanasan yang cukup saat gadung di</w:t>
      </w:r>
      <w:r w:rsidR="008D79BB" w:rsidRPr="00C76C5B">
        <w:rPr>
          <w:rFonts w:ascii="Arial" w:hAnsi="Arial" w:cs="Arial"/>
        </w:rPr>
        <w:t xml:space="preserve">masak atau digoreng sehingga gadung </w:t>
      </w:r>
      <w:r w:rsidRPr="00C76C5B">
        <w:rPr>
          <w:rFonts w:ascii="Arial" w:hAnsi="Arial" w:cs="Arial"/>
        </w:rPr>
        <w:t>aman dikonsumsi</w:t>
      </w:r>
      <w:r w:rsidR="008A6A6A" w:rsidRPr="00C76C5B">
        <w:rPr>
          <w:rFonts w:ascii="Arial" w:hAnsi="Arial" w:cs="Arial"/>
        </w:rPr>
        <w:t xml:space="preserve"> </w:t>
      </w:r>
      <w:r w:rsidRPr="00C76C5B">
        <w:rPr>
          <w:rFonts w:ascii="Arial" w:hAnsi="Arial" w:cs="Arial"/>
          <w:position w:val="1"/>
        </w:rPr>
        <w:t>(</w:t>
      </w:r>
      <w:r w:rsidRPr="00C76C5B">
        <w:rPr>
          <w:rFonts w:ascii="Arial" w:hAnsi="Arial" w:cs="Arial"/>
          <w:i/>
          <w:iCs/>
          <w:position w:val="1"/>
        </w:rPr>
        <w:t>Sumber: Harian Pikiran Rakyat, Rabu 31 Desember 2008).</w:t>
      </w:r>
    </w:p>
    <w:p w:rsidR="00D21C25" w:rsidRPr="00C76C5B" w:rsidRDefault="000F4848" w:rsidP="00D21C25">
      <w:pPr>
        <w:pStyle w:val="ListParagraph"/>
        <w:numPr>
          <w:ilvl w:val="1"/>
          <w:numId w:val="1"/>
        </w:numPr>
        <w:ind w:left="851" w:hanging="284"/>
        <w:rPr>
          <w:rFonts w:ascii="Arial" w:hAnsi="Arial" w:cs="Arial"/>
        </w:rPr>
      </w:pPr>
      <w:r w:rsidRPr="00C76C5B">
        <w:rPr>
          <w:rFonts w:ascii="Arial" w:hAnsi="Arial" w:cs="Arial"/>
        </w:rPr>
        <w:t>HCN (</w:t>
      </w:r>
      <w:r w:rsidRPr="00C76C5B">
        <w:rPr>
          <w:rFonts w:ascii="Arial" w:hAnsi="Arial" w:cs="Arial"/>
          <w:i/>
        </w:rPr>
        <w:t>Hidrogen Sianida</w:t>
      </w:r>
      <w:r w:rsidRPr="00C76C5B">
        <w:rPr>
          <w:rFonts w:ascii="Arial" w:hAnsi="Arial" w:cs="Arial"/>
        </w:rPr>
        <w:t xml:space="preserve"> ) </w:t>
      </w:r>
    </w:p>
    <w:p w:rsidR="000F4848" w:rsidRPr="00C76C5B" w:rsidRDefault="00D21C25" w:rsidP="005E3E90">
      <w:pPr>
        <w:pStyle w:val="ListParagraph"/>
        <w:ind w:left="851" w:firstLine="567"/>
        <w:rPr>
          <w:rFonts w:ascii="Arial" w:hAnsi="Arial" w:cs="Arial"/>
        </w:rPr>
      </w:pPr>
      <w:r w:rsidRPr="00C76C5B">
        <w:rPr>
          <w:rFonts w:ascii="Arial" w:hAnsi="Arial" w:cs="Arial"/>
        </w:rPr>
        <w:t xml:space="preserve">Dr. A. Siswanto 1991 </w:t>
      </w:r>
      <w:r w:rsidR="000F4848" w:rsidRPr="00C76C5B">
        <w:rPr>
          <w:rFonts w:ascii="Arial" w:hAnsi="Arial" w:cs="Arial"/>
        </w:rPr>
        <w:t xml:space="preserve">HCN mempunyai : </w:t>
      </w:r>
    </w:p>
    <w:p w:rsidR="000F4848" w:rsidRPr="00C76C5B" w:rsidRDefault="000F4848" w:rsidP="00D21C25">
      <w:pPr>
        <w:pStyle w:val="ListParagraph"/>
        <w:numPr>
          <w:ilvl w:val="2"/>
          <w:numId w:val="1"/>
        </w:numPr>
        <w:spacing w:line="480" w:lineRule="auto"/>
        <w:ind w:left="1418" w:hanging="284"/>
        <w:jc w:val="both"/>
        <w:rPr>
          <w:rFonts w:ascii="Arial" w:hAnsi="Arial" w:cs="Arial"/>
        </w:rPr>
      </w:pPr>
      <w:r w:rsidRPr="00C76C5B">
        <w:rPr>
          <w:rFonts w:ascii="Arial" w:hAnsi="Arial" w:cs="Arial"/>
        </w:rPr>
        <w:t xml:space="preserve">Sifat-sifat </w:t>
      </w:r>
    </w:p>
    <w:p w:rsidR="000F4848" w:rsidRPr="00C76C5B" w:rsidRDefault="000F4848" w:rsidP="00D21C25">
      <w:pPr>
        <w:pStyle w:val="ListParagraph"/>
        <w:numPr>
          <w:ilvl w:val="0"/>
          <w:numId w:val="4"/>
        </w:numPr>
        <w:spacing w:line="480" w:lineRule="auto"/>
        <w:ind w:left="1701" w:hanging="283"/>
        <w:jc w:val="both"/>
        <w:rPr>
          <w:rFonts w:ascii="Arial" w:hAnsi="Arial" w:cs="Arial"/>
        </w:rPr>
      </w:pPr>
      <w:r w:rsidRPr="00C76C5B">
        <w:rPr>
          <w:rFonts w:ascii="Arial" w:hAnsi="Arial" w:cs="Arial"/>
          <w:i/>
        </w:rPr>
        <w:t>Hidrogen sianida</w:t>
      </w:r>
      <w:r w:rsidRPr="00C76C5B">
        <w:rPr>
          <w:rFonts w:ascii="Arial" w:hAnsi="Arial" w:cs="Arial"/>
        </w:rPr>
        <w:t xml:space="preserve"> (HCN) adalah suatu cairan y</w:t>
      </w:r>
      <w:r w:rsidR="00DF3E0E" w:rsidRPr="00C76C5B">
        <w:rPr>
          <w:rFonts w:ascii="Arial" w:hAnsi="Arial" w:cs="Arial"/>
        </w:rPr>
        <w:t>ang tidak berwarna dan berbau</w:t>
      </w:r>
      <w:r w:rsidRPr="00C76C5B">
        <w:rPr>
          <w:rFonts w:ascii="Arial" w:hAnsi="Arial" w:cs="Arial"/>
        </w:rPr>
        <w:t>.</w:t>
      </w:r>
    </w:p>
    <w:p w:rsidR="006F0DC6" w:rsidRPr="00C76C5B" w:rsidRDefault="00DF3E0E" w:rsidP="006F0DC6">
      <w:pPr>
        <w:pStyle w:val="ListParagraph"/>
        <w:numPr>
          <w:ilvl w:val="0"/>
          <w:numId w:val="4"/>
        </w:numPr>
        <w:spacing w:line="480" w:lineRule="auto"/>
        <w:ind w:left="1701" w:hanging="283"/>
        <w:jc w:val="both"/>
        <w:rPr>
          <w:rFonts w:ascii="Arial" w:hAnsi="Arial" w:cs="Arial"/>
        </w:rPr>
      </w:pPr>
      <w:r w:rsidRPr="00C76C5B">
        <w:rPr>
          <w:rFonts w:ascii="Arial" w:hAnsi="Arial" w:cs="Arial"/>
        </w:rPr>
        <w:t xml:space="preserve">Pada suhu ambient, </w:t>
      </w:r>
      <w:r w:rsidRPr="00C76C5B">
        <w:rPr>
          <w:rFonts w:ascii="Arial" w:hAnsi="Arial" w:cs="Arial"/>
          <w:i/>
        </w:rPr>
        <w:t>H</w:t>
      </w:r>
      <w:r w:rsidR="000F4848" w:rsidRPr="00C76C5B">
        <w:rPr>
          <w:rFonts w:ascii="Arial" w:hAnsi="Arial" w:cs="Arial"/>
          <w:i/>
        </w:rPr>
        <w:t>idrogen sianida</w:t>
      </w:r>
      <w:r w:rsidR="000F4848" w:rsidRPr="00C76C5B">
        <w:rPr>
          <w:rFonts w:ascii="Arial" w:hAnsi="Arial" w:cs="Arial"/>
        </w:rPr>
        <w:t xml:space="preserve"> d</w:t>
      </w:r>
      <w:r w:rsidRPr="00C76C5B">
        <w:rPr>
          <w:rFonts w:ascii="Arial" w:hAnsi="Arial" w:cs="Arial"/>
        </w:rPr>
        <w:t>apat berbentuk cairan atau gas.</w:t>
      </w:r>
    </w:p>
    <w:p w:rsidR="008D79BB" w:rsidRPr="00C76C5B" w:rsidRDefault="008D79BB" w:rsidP="008D79BB">
      <w:pPr>
        <w:spacing w:line="480" w:lineRule="auto"/>
        <w:jc w:val="both"/>
        <w:rPr>
          <w:rFonts w:ascii="Arial" w:hAnsi="Arial" w:cs="Arial"/>
        </w:rPr>
      </w:pPr>
    </w:p>
    <w:p w:rsidR="000F4848" w:rsidRPr="00C76C5B" w:rsidRDefault="000F4848" w:rsidP="00D21C25">
      <w:pPr>
        <w:pStyle w:val="ListParagraph"/>
        <w:numPr>
          <w:ilvl w:val="2"/>
          <w:numId w:val="1"/>
        </w:numPr>
        <w:spacing w:line="480" w:lineRule="auto"/>
        <w:ind w:left="1418" w:hanging="284"/>
        <w:jc w:val="both"/>
        <w:rPr>
          <w:rFonts w:ascii="Arial" w:hAnsi="Arial" w:cs="Arial"/>
        </w:rPr>
      </w:pPr>
      <w:r w:rsidRPr="00C76C5B">
        <w:rPr>
          <w:rFonts w:ascii="Arial" w:hAnsi="Arial" w:cs="Arial"/>
        </w:rPr>
        <w:lastRenderedPageBreak/>
        <w:t>Absorben</w:t>
      </w:r>
    </w:p>
    <w:p w:rsidR="000F4848" w:rsidRPr="00C76C5B" w:rsidRDefault="000F4848" w:rsidP="00D21C25">
      <w:pPr>
        <w:pStyle w:val="ListParagraph"/>
        <w:numPr>
          <w:ilvl w:val="0"/>
          <w:numId w:val="5"/>
        </w:numPr>
        <w:spacing w:line="480" w:lineRule="auto"/>
        <w:ind w:left="1701" w:hanging="283"/>
        <w:jc w:val="both"/>
        <w:rPr>
          <w:rFonts w:ascii="Arial" w:hAnsi="Arial" w:cs="Arial"/>
        </w:rPr>
      </w:pPr>
      <w:r w:rsidRPr="00C76C5B">
        <w:rPr>
          <w:rFonts w:ascii="Arial" w:hAnsi="Arial" w:cs="Arial"/>
        </w:rPr>
        <w:t>Melalui saluran pernafasan / paru.</w:t>
      </w:r>
    </w:p>
    <w:p w:rsidR="000F4848" w:rsidRPr="00C76C5B" w:rsidRDefault="000F4848" w:rsidP="00D21C25">
      <w:pPr>
        <w:pStyle w:val="ListParagraph"/>
        <w:numPr>
          <w:ilvl w:val="0"/>
          <w:numId w:val="5"/>
        </w:numPr>
        <w:spacing w:line="480" w:lineRule="auto"/>
        <w:ind w:left="1701" w:hanging="283"/>
        <w:jc w:val="both"/>
        <w:rPr>
          <w:rFonts w:ascii="Arial" w:hAnsi="Arial" w:cs="Arial"/>
        </w:rPr>
      </w:pPr>
      <w:r w:rsidRPr="00C76C5B">
        <w:rPr>
          <w:rFonts w:ascii="Arial" w:hAnsi="Arial" w:cs="Arial"/>
        </w:rPr>
        <w:t xml:space="preserve">HCN dapat diserap malaui kulit dalam jumlah yang   terbatas </w:t>
      </w:r>
      <w:r w:rsidR="007240AA" w:rsidRPr="00C76C5B">
        <w:rPr>
          <w:rFonts w:ascii="Arial" w:hAnsi="Arial" w:cs="Arial"/>
        </w:rPr>
        <w:t xml:space="preserve">    </w:t>
      </w:r>
      <w:r w:rsidRPr="00C76C5B">
        <w:rPr>
          <w:rFonts w:ascii="Arial" w:hAnsi="Arial" w:cs="Arial"/>
        </w:rPr>
        <w:t>( limited</w:t>
      </w:r>
      <w:r w:rsidR="007240AA" w:rsidRPr="00C76C5B">
        <w:rPr>
          <w:rFonts w:ascii="Arial" w:hAnsi="Arial" w:cs="Arial"/>
        </w:rPr>
        <w:t xml:space="preserve"> </w:t>
      </w:r>
      <w:r w:rsidRPr="00C76C5B">
        <w:rPr>
          <w:rFonts w:ascii="Arial" w:hAnsi="Arial" w:cs="Arial"/>
        </w:rPr>
        <w:t>).</w:t>
      </w:r>
    </w:p>
    <w:p w:rsidR="000F4848" w:rsidRPr="00C76C5B" w:rsidRDefault="000F4848" w:rsidP="00254A37">
      <w:pPr>
        <w:pStyle w:val="ListParagraph"/>
        <w:numPr>
          <w:ilvl w:val="0"/>
          <w:numId w:val="5"/>
        </w:numPr>
        <w:spacing w:line="480" w:lineRule="auto"/>
        <w:ind w:left="1701" w:hanging="283"/>
        <w:jc w:val="both"/>
        <w:rPr>
          <w:rFonts w:ascii="Arial" w:hAnsi="Arial" w:cs="Arial"/>
        </w:rPr>
      </w:pPr>
      <w:r w:rsidRPr="00C76C5B">
        <w:rPr>
          <w:rFonts w:ascii="Arial" w:hAnsi="Arial" w:cs="Arial"/>
        </w:rPr>
        <w:t>HCN dapat diserap</w:t>
      </w:r>
      <w:r w:rsidR="00254A37" w:rsidRPr="00C76C5B">
        <w:rPr>
          <w:rFonts w:ascii="Arial" w:hAnsi="Arial" w:cs="Arial"/>
        </w:rPr>
        <w:t xml:space="preserve"> melalui kulit yang utuh (</w:t>
      </w:r>
      <w:r w:rsidR="00254A37" w:rsidRPr="00C76C5B">
        <w:rPr>
          <w:rFonts w:ascii="Arial" w:hAnsi="Arial" w:cs="Arial"/>
          <w:i/>
        </w:rPr>
        <w:t>Intact S</w:t>
      </w:r>
      <w:r w:rsidRPr="00C76C5B">
        <w:rPr>
          <w:rFonts w:ascii="Arial" w:hAnsi="Arial" w:cs="Arial"/>
          <w:i/>
        </w:rPr>
        <w:t>kin</w:t>
      </w:r>
      <w:r w:rsidRPr="00C76C5B">
        <w:rPr>
          <w:rFonts w:ascii="Arial" w:hAnsi="Arial" w:cs="Arial"/>
        </w:rPr>
        <w:t xml:space="preserve">). </w:t>
      </w:r>
    </w:p>
    <w:p w:rsidR="000F4848" w:rsidRPr="00C76C5B" w:rsidRDefault="000F4848" w:rsidP="00C42FD7">
      <w:pPr>
        <w:pStyle w:val="ListParagraph"/>
        <w:numPr>
          <w:ilvl w:val="2"/>
          <w:numId w:val="1"/>
        </w:numPr>
        <w:spacing w:line="480" w:lineRule="auto"/>
        <w:ind w:left="1418" w:hanging="284"/>
        <w:jc w:val="both"/>
        <w:rPr>
          <w:rFonts w:ascii="Arial" w:hAnsi="Arial" w:cs="Arial"/>
        </w:rPr>
      </w:pPr>
      <w:r w:rsidRPr="00C76C5B">
        <w:rPr>
          <w:rFonts w:ascii="Arial" w:hAnsi="Arial" w:cs="Arial"/>
        </w:rPr>
        <w:t>Tanda-ta</w:t>
      </w:r>
      <w:r w:rsidR="008A6A6A" w:rsidRPr="00C76C5B">
        <w:rPr>
          <w:rFonts w:ascii="Arial" w:hAnsi="Arial" w:cs="Arial"/>
        </w:rPr>
        <w:t>nda dan gejala-gejala keracunan</w:t>
      </w:r>
      <w:r w:rsidRPr="00C76C5B">
        <w:rPr>
          <w:rFonts w:ascii="Arial" w:hAnsi="Arial" w:cs="Arial"/>
        </w:rPr>
        <w:t xml:space="preserve"> akut</w:t>
      </w:r>
    </w:p>
    <w:p w:rsidR="000F4848" w:rsidRPr="00C76C5B" w:rsidRDefault="000F4848" w:rsidP="00C42FD7">
      <w:pPr>
        <w:pStyle w:val="ListParagraph"/>
        <w:numPr>
          <w:ilvl w:val="0"/>
          <w:numId w:val="7"/>
        </w:numPr>
        <w:spacing w:line="480" w:lineRule="auto"/>
        <w:ind w:left="1701" w:hanging="283"/>
        <w:jc w:val="both"/>
        <w:rPr>
          <w:rFonts w:ascii="Arial" w:hAnsi="Arial" w:cs="Arial"/>
        </w:rPr>
      </w:pPr>
      <w:r w:rsidRPr="00C76C5B">
        <w:rPr>
          <w:rFonts w:ascii="Arial" w:hAnsi="Arial" w:cs="Arial"/>
        </w:rPr>
        <w:t>Badan terasa lemah</w:t>
      </w:r>
    </w:p>
    <w:p w:rsidR="000F4848" w:rsidRPr="00C76C5B" w:rsidRDefault="000F4848" w:rsidP="00C42FD7">
      <w:pPr>
        <w:pStyle w:val="ListParagraph"/>
        <w:numPr>
          <w:ilvl w:val="0"/>
          <w:numId w:val="7"/>
        </w:numPr>
        <w:spacing w:line="480" w:lineRule="auto"/>
        <w:ind w:left="1701" w:hanging="283"/>
        <w:jc w:val="both"/>
        <w:rPr>
          <w:rFonts w:ascii="Arial" w:hAnsi="Arial" w:cs="Arial"/>
        </w:rPr>
      </w:pPr>
      <w:r w:rsidRPr="00C76C5B">
        <w:rPr>
          <w:rFonts w:ascii="Arial" w:hAnsi="Arial" w:cs="Arial"/>
        </w:rPr>
        <w:t>Sakit kepala</w:t>
      </w:r>
    </w:p>
    <w:p w:rsidR="000F4848" w:rsidRPr="00C76C5B" w:rsidRDefault="000F4848" w:rsidP="00C42FD7">
      <w:pPr>
        <w:pStyle w:val="ListParagraph"/>
        <w:numPr>
          <w:ilvl w:val="0"/>
          <w:numId w:val="7"/>
        </w:numPr>
        <w:spacing w:line="480" w:lineRule="auto"/>
        <w:ind w:left="1701" w:hanging="283"/>
        <w:jc w:val="both"/>
        <w:rPr>
          <w:rFonts w:ascii="Arial" w:hAnsi="Arial" w:cs="Arial"/>
        </w:rPr>
      </w:pPr>
      <w:r w:rsidRPr="00C76C5B">
        <w:rPr>
          <w:rFonts w:ascii="Arial" w:hAnsi="Arial" w:cs="Arial"/>
        </w:rPr>
        <w:t>Binggung</w:t>
      </w:r>
    </w:p>
    <w:p w:rsidR="000F4848" w:rsidRPr="00C76C5B" w:rsidRDefault="000F4848" w:rsidP="00C42FD7">
      <w:pPr>
        <w:pStyle w:val="ListParagraph"/>
        <w:numPr>
          <w:ilvl w:val="0"/>
          <w:numId w:val="7"/>
        </w:numPr>
        <w:spacing w:line="480" w:lineRule="auto"/>
        <w:ind w:left="1701" w:hanging="283"/>
        <w:jc w:val="both"/>
        <w:rPr>
          <w:rFonts w:ascii="Arial" w:hAnsi="Arial" w:cs="Arial"/>
        </w:rPr>
      </w:pPr>
      <w:r w:rsidRPr="00C76C5B">
        <w:rPr>
          <w:rFonts w:ascii="Arial" w:hAnsi="Arial" w:cs="Arial"/>
        </w:rPr>
        <w:t>Kadang-kadang mual dan muntah</w:t>
      </w:r>
    </w:p>
    <w:p w:rsidR="00015EF8" w:rsidRPr="004F3131" w:rsidRDefault="000F4848" w:rsidP="004F3131">
      <w:pPr>
        <w:pStyle w:val="ListParagraph"/>
        <w:numPr>
          <w:ilvl w:val="0"/>
          <w:numId w:val="7"/>
        </w:numPr>
        <w:spacing w:line="480" w:lineRule="auto"/>
        <w:ind w:left="1701" w:hanging="283"/>
        <w:jc w:val="both"/>
        <w:rPr>
          <w:rFonts w:ascii="Arial" w:hAnsi="Arial" w:cs="Arial"/>
        </w:rPr>
      </w:pPr>
      <w:r w:rsidRPr="00C76C5B">
        <w:rPr>
          <w:rFonts w:ascii="Arial" w:hAnsi="Arial" w:cs="Arial"/>
        </w:rPr>
        <w:t>Pada kasus yang berat penderita akan mengalami kejang dan kehilangan kesadaran (koma) serta kematian yang disebabkan oleh respiratory arrest (pernafasan penderita berhenti)</w:t>
      </w:r>
      <w:r w:rsidR="00254A37" w:rsidRPr="00C76C5B">
        <w:rPr>
          <w:rFonts w:ascii="Arial" w:hAnsi="Arial" w:cs="Arial"/>
        </w:rPr>
        <w:t>.</w:t>
      </w:r>
    </w:p>
    <w:p w:rsidR="000C72A3" w:rsidRPr="00C76C5B" w:rsidRDefault="000F4848" w:rsidP="005E3E90">
      <w:pPr>
        <w:pStyle w:val="ListParagraph"/>
        <w:numPr>
          <w:ilvl w:val="1"/>
          <w:numId w:val="1"/>
        </w:numPr>
        <w:spacing w:line="480" w:lineRule="auto"/>
        <w:ind w:left="851" w:hanging="284"/>
        <w:jc w:val="both"/>
        <w:rPr>
          <w:rFonts w:ascii="Arial" w:hAnsi="Arial" w:cs="Arial"/>
        </w:rPr>
      </w:pPr>
      <w:r w:rsidRPr="00C76C5B">
        <w:rPr>
          <w:rFonts w:ascii="Arial" w:hAnsi="Arial" w:cs="Arial"/>
        </w:rPr>
        <w:t>Bahaya HCN</w:t>
      </w:r>
    </w:p>
    <w:p w:rsidR="00C80063" w:rsidRPr="00C76C5B" w:rsidRDefault="000F4848" w:rsidP="005E3E90">
      <w:pPr>
        <w:pStyle w:val="ListParagraph"/>
        <w:spacing w:line="480" w:lineRule="auto"/>
        <w:ind w:left="851" w:firstLine="567"/>
        <w:jc w:val="both"/>
        <w:rPr>
          <w:rFonts w:ascii="Arial" w:hAnsi="Arial" w:cs="Arial"/>
        </w:rPr>
      </w:pPr>
      <w:r w:rsidRPr="00C76C5B">
        <w:rPr>
          <w:rFonts w:ascii="Arial" w:hAnsi="Arial" w:cs="Arial"/>
        </w:rPr>
        <w:t>Bahaya HCN pada kesehatan terutama pada sistem pernapasan, di mana oksigen dalam darah terikat oleh senyawa HCN dan terganggunya sistem pernapasan (sulit bernapas). Tergantung jumlah yang dikonsumsi, HCN dapat menyebabkan kematian jika pada dosis 0,5-3,5 mg HCN/kg berat badan (Winarno, 1997). Pengaruh lain yang disebabkan oleh keracunan HCN, kepala pusing, muntah-muntah, dan mata berkunang</w:t>
      </w:r>
      <w:r w:rsidR="006F0DC6" w:rsidRPr="00C76C5B">
        <w:rPr>
          <w:rFonts w:ascii="Arial" w:hAnsi="Arial" w:cs="Arial"/>
        </w:rPr>
        <w:t>-</w:t>
      </w:r>
      <w:r w:rsidRPr="00C76C5B">
        <w:rPr>
          <w:rFonts w:ascii="Arial" w:hAnsi="Arial" w:cs="Arial"/>
        </w:rPr>
        <w:t>kunang. Persoalannya, jika pengolahan gadung tidak tepat dapat menyebabkan keracunan. Semakin sering mengkonsumsi gadung, kemungkinan terkena racun asam sianida</w:t>
      </w:r>
      <w:r w:rsidR="006F0DC6" w:rsidRPr="00C76C5B">
        <w:rPr>
          <w:rFonts w:ascii="Arial" w:hAnsi="Arial" w:cs="Arial"/>
        </w:rPr>
        <w:t xml:space="preserve"> (HCN) semakin besardan dapat </w:t>
      </w:r>
      <w:r w:rsidRPr="00C76C5B">
        <w:rPr>
          <w:rFonts w:ascii="Arial" w:hAnsi="Arial" w:cs="Arial"/>
        </w:rPr>
        <w:t xml:space="preserve"> mengganggu kese</w:t>
      </w:r>
      <w:r w:rsidR="006F0DC6" w:rsidRPr="00C76C5B">
        <w:rPr>
          <w:rFonts w:ascii="Arial" w:hAnsi="Arial" w:cs="Arial"/>
        </w:rPr>
        <w:t>hatan</w:t>
      </w:r>
      <w:r w:rsidRPr="00C76C5B">
        <w:rPr>
          <w:rFonts w:ascii="Arial" w:hAnsi="Arial" w:cs="Arial"/>
        </w:rPr>
        <w:t>. Seperti se</w:t>
      </w:r>
      <w:r w:rsidR="006F0DC6" w:rsidRPr="00C76C5B">
        <w:rPr>
          <w:rFonts w:ascii="Arial" w:hAnsi="Arial" w:cs="Arial"/>
        </w:rPr>
        <w:t xml:space="preserve">bagian warga Bengkulu yang sering </w:t>
      </w:r>
      <w:r w:rsidRPr="00C76C5B">
        <w:rPr>
          <w:rFonts w:ascii="Arial" w:hAnsi="Arial" w:cs="Arial"/>
        </w:rPr>
        <w:t xml:space="preserve"> makan gadung dikabarkan mengalami pusing </w:t>
      </w:r>
      <w:r w:rsidRPr="00C76C5B">
        <w:rPr>
          <w:rFonts w:ascii="Arial" w:hAnsi="Arial" w:cs="Arial"/>
        </w:rPr>
        <w:lastRenderedPageBreak/>
        <w:t>(keracunan ringan), dan pulih setelah delapan jam kemudian</w:t>
      </w:r>
      <w:r w:rsidR="00015EF8" w:rsidRPr="00C76C5B">
        <w:rPr>
          <w:rFonts w:ascii="Arial" w:hAnsi="Arial" w:cs="Arial"/>
        </w:rPr>
        <w:t xml:space="preserve"> (</w:t>
      </w:r>
      <w:hyperlink r:id="rId15" w:history="1">
        <w:r w:rsidR="00015EF8" w:rsidRPr="00C76C5B">
          <w:rPr>
            <w:rStyle w:val="Hyperlink"/>
            <w:rFonts w:ascii="Arial" w:hAnsi="Arial" w:cs="Arial"/>
            <w:color w:val="auto"/>
            <w:u w:val="none"/>
          </w:rPr>
          <w:t>http://www.wawasandigital.com/index.php?option=com.content&amp;task= view&amp;id=14475&amp;Itemid=62</w:t>
        </w:r>
      </w:hyperlink>
      <w:r w:rsidR="00015EF8" w:rsidRPr="00C76C5B">
        <w:rPr>
          <w:rFonts w:ascii="Arial" w:hAnsi="Arial" w:cs="Arial"/>
        </w:rPr>
        <w:t>)</w:t>
      </w:r>
      <w:r w:rsidRPr="00C76C5B">
        <w:rPr>
          <w:rFonts w:ascii="Arial" w:hAnsi="Arial" w:cs="Arial"/>
        </w:rPr>
        <w:t>.</w:t>
      </w:r>
    </w:p>
    <w:p w:rsidR="00C80063" w:rsidRPr="00C76C5B" w:rsidRDefault="00C80063" w:rsidP="005E3E90">
      <w:pPr>
        <w:pStyle w:val="ListParagraph"/>
        <w:spacing w:line="480" w:lineRule="auto"/>
        <w:ind w:left="851" w:firstLine="567"/>
        <w:jc w:val="both"/>
        <w:rPr>
          <w:rFonts w:ascii="Arial" w:hAnsi="Arial" w:cs="Arial"/>
        </w:rPr>
      </w:pPr>
      <w:r w:rsidRPr="00C76C5B">
        <w:rPr>
          <w:rFonts w:ascii="Arial" w:eastAsia="Calibri" w:hAnsi="Arial" w:cs="Arial"/>
        </w:rPr>
        <w:t xml:space="preserve"> Berdasarkan ka</w:t>
      </w:r>
      <w:r w:rsidRPr="00C76C5B">
        <w:rPr>
          <w:rFonts w:ascii="Arial" w:hAnsi="Arial" w:cs="Arial"/>
        </w:rPr>
        <w:t>dar HCN yang dikandung, umbi-umbian</w:t>
      </w:r>
      <w:r w:rsidRPr="00C76C5B">
        <w:rPr>
          <w:rFonts w:ascii="Arial" w:eastAsia="Calibri" w:hAnsi="Arial" w:cs="Arial"/>
        </w:rPr>
        <w:t xml:space="preserve"> dapat dibedakan menjadi empat golongan, </w:t>
      </w:r>
      <w:r w:rsidRPr="00C76C5B">
        <w:rPr>
          <w:rFonts w:ascii="Arial" w:hAnsi="Arial" w:cs="Arial"/>
        </w:rPr>
        <w:t>yaitu</w:t>
      </w:r>
    </w:p>
    <w:p w:rsidR="00C80063" w:rsidRPr="00C76C5B" w:rsidRDefault="00C80063" w:rsidP="00C80063">
      <w:pPr>
        <w:pStyle w:val="ListParagraph"/>
        <w:numPr>
          <w:ilvl w:val="0"/>
          <w:numId w:val="10"/>
        </w:numPr>
        <w:spacing w:line="480" w:lineRule="auto"/>
        <w:jc w:val="both"/>
        <w:rPr>
          <w:rFonts w:ascii="Arial" w:hAnsi="Arial" w:cs="Arial"/>
        </w:rPr>
      </w:pPr>
      <w:r w:rsidRPr="00C76C5B">
        <w:rPr>
          <w:rFonts w:ascii="Arial" w:hAnsi="Arial" w:cs="Arial"/>
        </w:rPr>
        <w:t>G</w:t>
      </w:r>
      <w:r w:rsidRPr="00C76C5B">
        <w:rPr>
          <w:rFonts w:ascii="Arial" w:eastAsia="Calibri" w:hAnsi="Arial" w:cs="Arial"/>
        </w:rPr>
        <w:t>olongan yang tidak beracun, mengandung HCN sekitar 50 miligr</w:t>
      </w:r>
      <w:r w:rsidRPr="00C76C5B">
        <w:rPr>
          <w:rFonts w:ascii="Arial" w:hAnsi="Arial" w:cs="Arial"/>
        </w:rPr>
        <w:t>am per kilogram umbi segar</w:t>
      </w:r>
    </w:p>
    <w:p w:rsidR="00C80063" w:rsidRPr="00C76C5B" w:rsidRDefault="00C80063" w:rsidP="00C80063">
      <w:pPr>
        <w:pStyle w:val="ListParagraph"/>
        <w:numPr>
          <w:ilvl w:val="0"/>
          <w:numId w:val="10"/>
        </w:numPr>
        <w:spacing w:line="480" w:lineRule="auto"/>
        <w:jc w:val="both"/>
        <w:rPr>
          <w:rFonts w:ascii="Arial" w:hAnsi="Arial" w:cs="Arial"/>
        </w:rPr>
      </w:pPr>
      <w:r w:rsidRPr="00C76C5B">
        <w:rPr>
          <w:rFonts w:ascii="Arial" w:hAnsi="Arial" w:cs="Arial"/>
        </w:rPr>
        <w:t>G</w:t>
      </w:r>
      <w:r w:rsidRPr="00C76C5B">
        <w:rPr>
          <w:rFonts w:ascii="Arial" w:eastAsia="Calibri" w:hAnsi="Arial" w:cs="Arial"/>
        </w:rPr>
        <w:t>olongan beracun sedikit, mengandung HCN sekitar 50-80 miligr</w:t>
      </w:r>
      <w:r w:rsidRPr="00C76C5B">
        <w:rPr>
          <w:rFonts w:ascii="Arial" w:hAnsi="Arial" w:cs="Arial"/>
        </w:rPr>
        <w:t>am per kilogram umbi segar</w:t>
      </w:r>
    </w:p>
    <w:p w:rsidR="00292F35" w:rsidRPr="00C76C5B" w:rsidRDefault="00C80063" w:rsidP="00292F35">
      <w:pPr>
        <w:pStyle w:val="ListParagraph"/>
        <w:numPr>
          <w:ilvl w:val="0"/>
          <w:numId w:val="10"/>
        </w:numPr>
        <w:spacing w:line="480" w:lineRule="auto"/>
        <w:jc w:val="both"/>
        <w:rPr>
          <w:rFonts w:ascii="Arial" w:hAnsi="Arial" w:cs="Arial"/>
        </w:rPr>
      </w:pPr>
      <w:r w:rsidRPr="00C76C5B">
        <w:rPr>
          <w:rFonts w:ascii="Arial" w:hAnsi="Arial" w:cs="Arial"/>
        </w:rPr>
        <w:t>G</w:t>
      </w:r>
      <w:r w:rsidRPr="00C76C5B">
        <w:rPr>
          <w:rFonts w:ascii="Arial" w:eastAsia="Calibri" w:hAnsi="Arial" w:cs="Arial"/>
        </w:rPr>
        <w:t>olongan beracun, mengandung HCN sekitar 80-100 miligram per</w:t>
      </w:r>
      <w:r w:rsidRPr="00C76C5B">
        <w:rPr>
          <w:rFonts w:ascii="Arial" w:hAnsi="Arial" w:cs="Arial"/>
        </w:rPr>
        <w:t xml:space="preserve"> kilogram umbi segar. </w:t>
      </w:r>
    </w:p>
    <w:p w:rsidR="00C80063" w:rsidRPr="00C76C5B" w:rsidRDefault="00C80063" w:rsidP="00292F35">
      <w:pPr>
        <w:pStyle w:val="ListParagraph"/>
        <w:numPr>
          <w:ilvl w:val="0"/>
          <w:numId w:val="10"/>
        </w:numPr>
        <w:spacing w:line="480" w:lineRule="auto"/>
        <w:jc w:val="both"/>
        <w:rPr>
          <w:rFonts w:ascii="Arial" w:hAnsi="Arial" w:cs="Arial"/>
        </w:rPr>
      </w:pPr>
      <w:r w:rsidRPr="00C76C5B">
        <w:rPr>
          <w:rFonts w:ascii="Arial" w:hAnsi="Arial" w:cs="Arial"/>
        </w:rPr>
        <w:t>G</w:t>
      </w:r>
      <w:r w:rsidRPr="00C76C5B">
        <w:rPr>
          <w:rFonts w:ascii="Arial" w:eastAsia="Calibri" w:hAnsi="Arial" w:cs="Arial"/>
        </w:rPr>
        <w:t>olongan sangat beracun, mengandung HCN lebih besar dari 100 miligram per kilogram umbi segar. Beberapa jenis singkong pahit ada yang mengandung asam sianida sampai 400 miligram per kilogram umbi segar</w:t>
      </w:r>
      <w:r w:rsidR="00292F35" w:rsidRPr="00C76C5B">
        <w:rPr>
          <w:rFonts w:ascii="Arial" w:eastAsia="Calibri" w:hAnsi="Arial" w:cs="Arial"/>
        </w:rPr>
        <w:t xml:space="preserve"> ( </w:t>
      </w:r>
      <w:hyperlink w:history="1">
        <w:r w:rsidR="007240AA" w:rsidRPr="00C76C5B">
          <w:rPr>
            <w:rStyle w:val="Hyperlink"/>
            <w:rFonts w:ascii="Arial" w:hAnsi="Arial" w:cs="Arial"/>
            <w:color w:val="auto"/>
            <w:u w:val="none"/>
          </w:rPr>
          <w:t>http://wwwblognyaade. blogspot.com /2009-12-01archive.html</w:t>
        </w:r>
      </w:hyperlink>
      <w:r w:rsidR="00292F35" w:rsidRPr="00C76C5B">
        <w:rPr>
          <w:rFonts w:ascii="Arial" w:hAnsi="Arial" w:cs="Arial"/>
        </w:rPr>
        <w:t xml:space="preserve"> </w:t>
      </w:r>
      <w:r w:rsidR="00292F35" w:rsidRPr="00C76C5B">
        <w:rPr>
          <w:rFonts w:ascii="Arial" w:eastAsia="Calibri" w:hAnsi="Arial" w:cs="Arial"/>
        </w:rPr>
        <w:t>)</w:t>
      </w:r>
      <w:r w:rsidRPr="00C76C5B">
        <w:rPr>
          <w:rFonts w:ascii="Arial" w:eastAsia="Calibri" w:hAnsi="Arial" w:cs="Arial"/>
        </w:rPr>
        <w:t>.</w:t>
      </w:r>
    </w:p>
    <w:p w:rsidR="001B12B1" w:rsidRPr="00C76C5B" w:rsidRDefault="000F4848" w:rsidP="008B7629">
      <w:pPr>
        <w:pStyle w:val="ListParagraph"/>
        <w:spacing w:line="480" w:lineRule="auto"/>
        <w:ind w:left="851" w:firstLine="590"/>
        <w:jc w:val="both"/>
        <w:rPr>
          <w:rFonts w:ascii="Arial" w:hAnsi="Arial" w:cs="Arial"/>
        </w:rPr>
      </w:pPr>
      <w:r w:rsidRPr="00C76C5B">
        <w:rPr>
          <w:rFonts w:ascii="Arial" w:hAnsi="Arial" w:cs="Arial"/>
        </w:rPr>
        <w:t>Ada tiga kemungkinan, tidak dikupasnya kulit gadung sebelum diolah, perlakuan penanganan yang tidak akurat, dan gadung yang digunakan kandungan HCN sangat tinggi di atas rata-rata. Oleh karena itu, gadung harus ditangani dengan sebaik-baiknya (</w:t>
      </w:r>
      <w:hyperlink w:history="1">
        <w:r w:rsidR="007240AA" w:rsidRPr="00C76C5B">
          <w:rPr>
            <w:rStyle w:val="Hyperlink"/>
            <w:rFonts w:ascii="Arial" w:hAnsi="Arial" w:cs="Arial"/>
            <w:color w:val="auto"/>
            <w:u w:val="none"/>
          </w:rPr>
          <w:t>http://www. smallcrab.com/forex/499-budidaya-gadung</w:t>
        </w:r>
      </w:hyperlink>
      <w:r w:rsidRPr="00C76C5B">
        <w:rPr>
          <w:rFonts w:ascii="Arial" w:hAnsi="Arial" w:cs="Arial"/>
        </w:rPr>
        <w:t>).</w:t>
      </w:r>
    </w:p>
    <w:p w:rsidR="001B12B1" w:rsidRPr="00C76C5B" w:rsidRDefault="008A6A6A" w:rsidP="008B7629">
      <w:pPr>
        <w:pStyle w:val="ListParagraph"/>
        <w:numPr>
          <w:ilvl w:val="1"/>
          <w:numId w:val="1"/>
        </w:numPr>
        <w:spacing w:after="0" w:line="480" w:lineRule="auto"/>
        <w:ind w:left="851" w:hanging="284"/>
        <w:jc w:val="both"/>
        <w:rPr>
          <w:rFonts w:ascii="Arial" w:hAnsi="Arial" w:cs="Arial"/>
        </w:rPr>
      </w:pPr>
      <w:r w:rsidRPr="00C76C5B">
        <w:rPr>
          <w:rFonts w:ascii="Arial" w:hAnsi="Arial" w:cs="Arial"/>
        </w:rPr>
        <w:t xml:space="preserve">Cara menetralkan </w:t>
      </w:r>
      <w:r w:rsidR="000F4848" w:rsidRPr="00C76C5B">
        <w:rPr>
          <w:rFonts w:ascii="Arial" w:hAnsi="Arial" w:cs="Arial"/>
        </w:rPr>
        <w:t xml:space="preserve"> kadar racun</w:t>
      </w:r>
    </w:p>
    <w:p w:rsidR="005B1030" w:rsidRDefault="008A6A6A" w:rsidP="008B7629">
      <w:pPr>
        <w:spacing w:after="0" w:line="480" w:lineRule="auto"/>
        <w:ind w:left="851" w:firstLine="567"/>
        <w:jc w:val="both"/>
        <w:rPr>
          <w:rFonts w:ascii="Arial" w:hAnsi="Arial" w:cs="Arial"/>
        </w:rPr>
      </w:pPr>
      <w:r w:rsidRPr="00C76C5B">
        <w:rPr>
          <w:rFonts w:ascii="Arial" w:hAnsi="Arial" w:cs="Arial"/>
        </w:rPr>
        <w:t xml:space="preserve">Gadung bisa memenuhi kebutuhan energi tubuh dan enak dimakan, asal kandungan racunnya dinetralkan. Asam sianida atau asam biru baru timbul saat jaringan umbi gadung dirusak, misalnya </w:t>
      </w:r>
      <w:r w:rsidRPr="00C76C5B">
        <w:rPr>
          <w:rFonts w:ascii="Arial" w:hAnsi="Arial" w:cs="Arial"/>
        </w:rPr>
        <w:lastRenderedPageBreak/>
        <w:t xml:space="preserve">dikupas atau diiris. Bila jaringan rusak, dua senyawa prekursor (kandidat racun), yaitu linamarin dan lotaustralin, yang terkandung di dalamnya akan kontak dengan enzim linamarase dan oksigen udara hingga menjadi glukosa dan sianohidrin. Sianohidrin, pada suhu kamar dan kondisi basa (pH di atas 6,8), akan terpecah membentuk racun sianida (HCN) dan aseton.  </w:t>
      </w:r>
      <w:r w:rsidR="00FF478D" w:rsidRPr="00C76C5B">
        <w:rPr>
          <w:rFonts w:ascii="Arial" w:hAnsi="Arial" w:cs="Arial"/>
        </w:rPr>
        <w:t xml:space="preserve">Jika kerusakan mekanis pada umbi tidak disertai perendaman dalam air secara perlahan akan terbentuk HCN. Bila dibandingkan dengan senyawa prekusornya, toksisitas HCN jauh lebih kuat. </w:t>
      </w:r>
      <w:r w:rsidRPr="00C76C5B">
        <w:rPr>
          <w:rFonts w:ascii="Arial" w:hAnsi="Arial" w:cs="Arial"/>
        </w:rPr>
        <w:t>Senyawa linamarin dan lotaustralin sangat mudah larut dalam air dan tidak tahan panas sehingga</w:t>
      </w:r>
      <w:r w:rsidR="00E35524" w:rsidRPr="00C76C5B">
        <w:rPr>
          <w:rFonts w:ascii="Arial" w:hAnsi="Arial" w:cs="Arial"/>
        </w:rPr>
        <w:t xml:space="preserve"> mudah dihilangkan.</w:t>
      </w:r>
      <w:r w:rsidR="00FF478D" w:rsidRPr="00C76C5B">
        <w:rPr>
          <w:rFonts w:ascii="Arial" w:hAnsi="Arial" w:cs="Arial"/>
        </w:rPr>
        <w:t xml:space="preserve"> </w:t>
      </w:r>
    </w:p>
    <w:p w:rsidR="00E35524" w:rsidRPr="00C76C5B" w:rsidRDefault="00FF478D" w:rsidP="008B7629">
      <w:pPr>
        <w:spacing w:after="0" w:line="480" w:lineRule="auto"/>
        <w:ind w:left="851" w:firstLine="567"/>
        <w:jc w:val="both"/>
        <w:rPr>
          <w:rFonts w:ascii="Arial" w:hAnsi="Arial" w:cs="Arial"/>
        </w:rPr>
      </w:pPr>
      <w:r w:rsidRPr="00C76C5B">
        <w:rPr>
          <w:rFonts w:ascii="Arial" w:hAnsi="Arial" w:cs="Arial"/>
        </w:rPr>
        <w:t>Oleh karena itu, proses pencucian dalam air mengalir dan pemanasan yang cukup sangat ampuh mencegah terbentuknya HCN yang beracun sehingga tidak perlu khawatir mengkonsumsi produk pangan olahan umbi-umbian termasuk gadung asal diolah secara baik.</w:t>
      </w:r>
      <w:r w:rsidR="001B12B1" w:rsidRPr="00C76C5B">
        <w:rPr>
          <w:rFonts w:ascii="Arial" w:hAnsi="Arial" w:cs="Arial"/>
        </w:rPr>
        <w:t xml:space="preserve"> </w:t>
      </w:r>
      <w:r w:rsidR="00E35524" w:rsidRPr="00C76C5B">
        <w:rPr>
          <w:rFonts w:ascii="Arial" w:hAnsi="Arial" w:cs="Arial"/>
        </w:rPr>
        <w:t>A</w:t>
      </w:r>
      <w:r w:rsidR="00721753" w:rsidRPr="00C76C5B">
        <w:rPr>
          <w:rFonts w:ascii="Arial" w:hAnsi="Arial" w:cs="Arial"/>
        </w:rPr>
        <w:t xml:space="preserve">da </w:t>
      </w:r>
      <w:r w:rsidR="008A6A6A" w:rsidRPr="00C76C5B">
        <w:rPr>
          <w:rFonts w:ascii="Arial" w:hAnsi="Arial" w:cs="Arial"/>
        </w:rPr>
        <w:t>ca</w:t>
      </w:r>
      <w:r w:rsidR="00721753" w:rsidRPr="00C76C5B">
        <w:rPr>
          <w:rFonts w:ascii="Arial" w:hAnsi="Arial" w:cs="Arial"/>
        </w:rPr>
        <w:t xml:space="preserve">ra </w:t>
      </w:r>
      <w:r w:rsidR="00E35524" w:rsidRPr="00C76C5B">
        <w:rPr>
          <w:rFonts w:ascii="Arial" w:hAnsi="Arial" w:cs="Arial"/>
        </w:rPr>
        <w:t>proses yang dapat dilakukan</w:t>
      </w:r>
      <w:r w:rsidR="00721753" w:rsidRPr="00C76C5B">
        <w:rPr>
          <w:rFonts w:ascii="Arial" w:hAnsi="Arial" w:cs="Arial"/>
        </w:rPr>
        <w:t xml:space="preserve"> yaitu</w:t>
      </w:r>
      <w:r w:rsidR="00E35524" w:rsidRPr="00C76C5B">
        <w:rPr>
          <w:rFonts w:ascii="Arial" w:hAnsi="Arial" w:cs="Arial"/>
        </w:rPr>
        <w:t xml:space="preserve"> : </w:t>
      </w:r>
    </w:p>
    <w:p w:rsidR="00721753" w:rsidRPr="00C76C5B" w:rsidRDefault="00721753" w:rsidP="008B7629">
      <w:pPr>
        <w:pStyle w:val="ListParagraph"/>
        <w:numPr>
          <w:ilvl w:val="2"/>
          <w:numId w:val="1"/>
        </w:numPr>
        <w:spacing w:after="240" w:line="480" w:lineRule="auto"/>
        <w:ind w:left="1418" w:hanging="284"/>
        <w:jc w:val="both"/>
        <w:rPr>
          <w:rFonts w:ascii="Arial" w:hAnsi="Arial" w:cs="Arial"/>
        </w:rPr>
      </w:pPr>
      <w:r w:rsidRPr="00C76C5B">
        <w:rPr>
          <w:rFonts w:ascii="Arial" w:hAnsi="Arial" w:cs="Arial"/>
        </w:rPr>
        <w:t xml:space="preserve">Cara </w:t>
      </w:r>
      <w:r w:rsidRPr="00C76C5B">
        <w:rPr>
          <w:rFonts w:ascii="Arial" w:hAnsi="Arial" w:cs="Arial"/>
          <w:i/>
        </w:rPr>
        <w:t>Rumphius</w:t>
      </w:r>
      <w:r w:rsidRPr="00C76C5B">
        <w:rPr>
          <w:rFonts w:ascii="Arial" w:hAnsi="Arial" w:cs="Arial"/>
        </w:rPr>
        <w:t xml:space="preserve"> ini dapat menurunkan atau menghilangkan kadar racun umbi </w:t>
      </w:r>
      <w:r w:rsidR="00F6269C" w:rsidRPr="00C76C5B">
        <w:rPr>
          <w:rFonts w:ascii="Arial" w:hAnsi="Arial" w:cs="Arial"/>
        </w:rPr>
        <w:t>gadung ( pemotong berada pada awal proses, menggunakan gula dan garam, tanpa pengukusan)</w:t>
      </w:r>
    </w:p>
    <w:p w:rsidR="00721753"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t>Ambil umbi gadung secara hati-hati agar tidak terluka</w:t>
      </w:r>
    </w:p>
    <w:p w:rsidR="00721753"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t>Potong umbi menjadi beberapa potong dengan menggunakan pisau yang tajam.</w:t>
      </w:r>
    </w:p>
    <w:p w:rsidR="00721753"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t>Lumuri luka bekas potongan tersebut dengan abu dapur, dan biarkan atau simpan selama 24 jam.</w:t>
      </w:r>
    </w:p>
    <w:p w:rsidR="00721753" w:rsidRPr="00C76C5B" w:rsidRDefault="00721753" w:rsidP="00254A37">
      <w:pPr>
        <w:pStyle w:val="ListParagraph"/>
        <w:numPr>
          <w:ilvl w:val="0"/>
          <w:numId w:val="2"/>
        </w:numPr>
        <w:spacing w:line="480" w:lineRule="auto"/>
        <w:ind w:left="1701" w:hanging="261"/>
        <w:jc w:val="both"/>
        <w:rPr>
          <w:rFonts w:ascii="Arial" w:hAnsi="Arial" w:cs="Arial"/>
        </w:rPr>
      </w:pPr>
      <w:r w:rsidRPr="00C76C5B">
        <w:rPr>
          <w:rFonts w:ascii="Arial" w:hAnsi="Arial" w:cs="Arial"/>
        </w:rPr>
        <w:t>Kemudian kupas kulit potongan umbi gadung tersebut hingga bersih.</w:t>
      </w:r>
    </w:p>
    <w:p w:rsidR="00721753"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lastRenderedPageBreak/>
        <w:t>Cuci potongan gadung yang telah dikupas dalam air mengalir.</w:t>
      </w:r>
    </w:p>
    <w:p w:rsidR="00721753"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t>Masukkan potongan umbi gadung ke dalam keranjang dan segera rendam dalam air garam selama 2 – 4 hari.</w:t>
      </w:r>
    </w:p>
    <w:p w:rsidR="00721753"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t>Angkatlah dan tiriskan potongan-potongan umbi gadung tersebut dari air garam, lalu cuci dengan air gula.</w:t>
      </w:r>
    </w:p>
    <w:p w:rsidR="00721753"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t>Selanjutnya, jemur potongan-potongan umbi gadung di bawah sinar matahari.</w:t>
      </w:r>
    </w:p>
    <w:p w:rsidR="00F6269C" w:rsidRPr="00C76C5B" w:rsidRDefault="00721753" w:rsidP="00254A37">
      <w:pPr>
        <w:pStyle w:val="ListParagraph"/>
        <w:numPr>
          <w:ilvl w:val="0"/>
          <w:numId w:val="2"/>
        </w:numPr>
        <w:spacing w:line="480" w:lineRule="auto"/>
        <w:ind w:left="1701" w:hanging="283"/>
        <w:jc w:val="both"/>
        <w:rPr>
          <w:rFonts w:ascii="Arial" w:hAnsi="Arial" w:cs="Arial"/>
        </w:rPr>
      </w:pPr>
      <w:r w:rsidRPr="00C76C5B">
        <w:rPr>
          <w:rFonts w:ascii="Arial" w:hAnsi="Arial" w:cs="Arial"/>
        </w:rPr>
        <w:t xml:space="preserve">Ulangi perendaman dalam air garam, pencucian dengan air gula dan penjemuran hingga 2 - 3 kali agar racun </w:t>
      </w:r>
      <w:r w:rsidRPr="00C76C5B">
        <w:rPr>
          <w:rFonts w:ascii="Arial" w:hAnsi="Arial" w:cs="Arial"/>
          <w:i/>
        </w:rPr>
        <w:t xml:space="preserve">dioscorin </w:t>
      </w:r>
      <w:r w:rsidRPr="00C76C5B">
        <w:rPr>
          <w:rFonts w:ascii="Arial" w:hAnsi="Arial" w:cs="Arial"/>
        </w:rPr>
        <w:t>benar-benar hilang.</w:t>
      </w:r>
    </w:p>
    <w:p w:rsidR="00721753" w:rsidRPr="00C76C5B" w:rsidRDefault="00F6269C" w:rsidP="00254A37">
      <w:pPr>
        <w:pStyle w:val="ListParagraph"/>
        <w:numPr>
          <w:ilvl w:val="2"/>
          <w:numId w:val="1"/>
        </w:numPr>
        <w:spacing w:line="480" w:lineRule="auto"/>
        <w:ind w:left="1418" w:hanging="284"/>
        <w:jc w:val="both"/>
        <w:rPr>
          <w:rFonts w:ascii="Arial" w:hAnsi="Arial" w:cs="Arial"/>
        </w:rPr>
      </w:pPr>
      <w:r w:rsidRPr="00C76C5B">
        <w:rPr>
          <w:rFonts w:ascii="Arial" w:hAnsi="Arial" w:cs="Arial"/>
        </w:rPr>
        <w:t>C</w:t>
      </w:r>
      <w:r w:rsidR="00721753" w:rsidRPr="00C76C5B">
        <w:rPr>
          <w:rFonts w:ascii="Arial" w:hAnsi="Arial" w:cs="Arial"/>
        </w:rPr>
        <w:t xml:space="preserve">ara konvensional </w:t>
      </w:r>
      <w:r w:rsidRPr="00C76C5B">
        <w:rPr>
          <w:rFonts w:ascii="Arial" w:hAnsi="Arial" w:cs="Arial"/>
        </w:rPr>
        <w:t xml:space="preserve">( pemotongan setelah pengupasan, hanya menggunakan garam tanpa pengukusan ) </w:t>
      </w:r>
      <w:r w:rsidR="00721753" w:rsidRPr="00C76C5B">
        <w:rPr>
          <w:rFonts w:ascii="Arial" w:hAnsi="Arial" w:cs="Arial"/>
        </w:rPr>
        <w:t>dengan langkah-langkah sebagai berikut :</w:t>
      </w:r>
    </w:p>
    <w:p w:rsidR="00F6269C" w:rsidRPr="00C76C5B" w:rsidRDefault="00721753" w:rsidP="00F6269C">
      <w:pPr>
        <w:pStyle w:val="ListParagraph"/>
        <w:numPr>
          <w:ilvl w:val="0"/>
          <w:numId w:val="3"/>
        </w:numPr>
        <w:spacing w:line="480" w:lineRule="auto"/>
        <w:ind w:left="1701" w:hanging="283"/>
        <w:jc w:val="both"/>
        <w:rPr>
          <w:rFonts w:ascii="Arial" w:hAnsi="Arial" w:cs="Arial"/>
        </w:rPr>
      </w:pPr>
      <w:r w:rsidRPr="00C76C5B">
        <w:rPr>
          <w:rFonts w:ascii="Arial" w:hAnsi="Arial" w:cs="Arial"/>
        </w:rPr>
        <w:t>Kupas kulit umbi gadung yang masih segar sehingga bersih.</w:t>
      </w:r>
    </w:p>
    <w:p w:rsidR="00F6269C" w:rsidRPr="00C76C5B" w:rsidRDefault="00721753" w:rsidP="00254A37">
      <w:pPr>
        <w:pStyle w:val="ListParagraph"/>
        <w:numPr>
          <w:ilvl w:val="0"/>
          <w:numId w:val="3"/>
        </w:numPr>
        <w:spacing w:after="0" w:line="480" w:lineRule="auto"/>
        <w:ind w:left="1702" w:hanging="284"/>
        <w:jc w:val="both"/>
        <w:rPr>
          <w:rFonts w:ascii="Arial" w:hAnsi="Arial" w:cs="Arial"/>
        </w:rPr>
      </w:pPr>
      <w:r w:rsidRPr="00C76C5B">
        <w:rPr>
          <w:rFonts w:ascii="Arial" w:hAnsi="Arial" w:cs="Arial"/>
        </w:rPr>
        <w:t>Potong umbi gadung tipis-tipis, lalu lumuri dengan abu kayu (abu dapur)</w:t>
      </w:r>
      <w:r w:rsidR="00F6269C" w:rsidRPr="00C76C5B">
        <w:rPr>
          <w:rFonts w:ascii="Arial" w:hAnsi="Arial" w:cs="Arial"/>
        </w:rPr>
        <w:t>.</w:t>
      </w:r>
    </w:p>
    <w:p w:rsidR="00F6269C" w:rsidRPr="00C76C5B" w:rsidRDefault="00721753" w:rsidP="00254A37">
      <w:pPr>
        <w:pStyle w:val="ListParagraph"/>
        <w:numPr>
          <w:ilvl w:val="0"/>
          <w:numId w:val="3"/>
        </w:numPr>
        <w:spacing w:after="0" w:line="480" w:lineRule="auto"/>
        <w:ind w:left="1702" w:hanging="284"/>
        <w:jc w:val="both"/>
        <w:rPr>
          <w:rFonts w:ascii="Arial" w:hAnsi="Arial" w:cs="Arial"/>
        </w:rPr>
      </w:pPr>
      <w:r w:rsidRPr="00C76C5B">
        <w:rPr>
          <w:rFonts w:ascii="Arial" w:hAnsi="Arial" w:cs="Arial"/>
        </w:rPr>
        <w:t>Jemur umbi gadung yang telah dilumuri abu kayu tersebut hingga benar-benar kering.</w:t>
      </w:r>
    </w:p>
    <w:p w:rsidR="00F6269C" w:rsidRPr="00C76C5B" w:rsidRDefault="00721753" w:rsidP="00F6269C">
      <w:pPr>
        <w:pStyle w:val="ListParagraph"/>
        <w:numPr>
          <w:ilvl w:val="0"/>
          <w:numId w:val="3"/>
        </w:numPr>
        <w:spacing w:line="480" w:lineRule="auto"/>
        <w:ind w:left="1701" w:hanging="283"/>
        <w:jc w:val="both"/>
        <w:rPr>
          <w:rFonts w:ascii="Arial" w:hAnsi="Arial" w:cs="Arial"/>
        </w:rPr>
      </w:pPr>
      <w:r w:rsidRPr="00C76C5B">
        <w:rPr>
          <w:rFonts w:ascii="Arial" w:hAnsi="Arial" w:cs="Arial"/>
        </w:rPr>
        <w:t>Rendam umbi gadung tersebut dengan air bersih yang mengalir selama 3 – 4 hari.</w:t>
      </w:r>
    </w:p>
    <w:p w:rsidR="00F6269C" w:rsidRPr="00C76C5B" w:rsidRDefault="00721753" w:rsidP="00F6269C">
      <w:pPr>
        <w:pStyle w:val="ListParagraph"/>
        <w:numPr>
          <w:ilvl w:val="0"/>
          <w:numId w:val="3"/>
        </w:numPr>
        <w:spacing w:line="480" w:lineRule="auto"/>
        <w:ind w:left="1701" w:hanging="283"/>
        <w:jc w:val="both"/>
        <w:rPr>
          <w:rFonts w:ascii="Arial" w:hAnsi="Arial" w:cs="Arial"/>
        </w:rPr>
      </w:pPr>
      <w:r w:rsidRPr="00C76C5B">
        <w:rPr>
          <w:rFonts w:ascii="Arial" w:hAnsi="Arial" w:cs="Arial"/>
        </w:rPr>
        <w:t>Tiriskan umbi gadung tersebut, lalu cuci lagi dengan air garam.</w:t>
      </w:r>
    </w:p>
    <w:p w:rsidR="00721753" w:rsidRPr="00C76C5B" w:rsidRDefault="00721753" w:rsidP="00F6269C">
      <w:pPr>
        <w:pStyle w:val="ListParagraph"/>
        <w:numPr>
          <w:ilvl w:val="0"/>
          <w:numId w:val="3"/>
        </w:numPr>
        <w:spacing w:line="480" w:lineRule="auto"/>
        <w:ind w:left="1701" w:hanging="283"/>
        <w:jc w:val="both"/>
        <w:rPr>
          <w:rFonts w:ascii="Arial" w:hAnsi="Arial" w:cs="Arial"/>
        </w:rPr>
      </w:pPr>
      <w:r w:rsidRPr="00C76C5B">
        <w:rPr>
          <w:rFonts w:ascii="Arial" w:hAnsi="Arial" w:cs="Arial"/>
        </w:rPr>
        <w:t>Angkat dan jemur umbi gadung hingga benar-benar kering.</w:t>
      </w:r>
    </w:p>
    <w:p w:rsidR="001B12B1" w:rsidRPr="00C76C5B" w:rsidRDefault="00F6269C" w:rsidP="005B1030">
      <w:pPr>
        <w:pStyle w:val="ListParagraph"/>
        <w:numPr>
          <w:ilvl w:val="2"/>
          <w:numId w:val="1"/>
        </w:numPr>
        <w:spacing w:after="120" w:line="480" w:lineRule="auto"/>
        <w:ind w:left="1418" w:hanging="284"/>
        <w:jc w:val="both"/>
        <w:rPr>
          <w:rFonts w:ascii="Arial" w:hAnsi="Arial" w:cs="Arial"/>
        </w:rPr>
      </w:pPr>
      <w:r w:rsidRPr="00C76C5B">
        <w:rPr>
          <w:rFonts w:ascii="Arial" w:hAnsi="Arial" w:cs="Arial"/>
        </w:rPr>
        <w:t>Cara  tradisional</w:t>
      </w:r>
      <w:r w:rsidR="001B12B1" w:rsidRPr="00C76C5B">
        <w:rPr>
          <w:rFonts w:ascii="Arial" w:hAnsi="Arial" w:cs="Arial"/>
        </w:rPr>
        <w:t xml:space="preserve"> ( pemotongan setelah pengupasan, tidak menggunakan garam dan gula, dilakukan pengukusan)</w:t>
      </w:r>
      <w:r w:rsidRPr="00C76C5B">
        <w:rPr>
          <w:rFonts w:ascii="Arial" w:hAnsi="Arial" w:cs="Arial"/>
        </w:rPr>
        <w:t xml:space="preserve"> </w:t>
      </w:r>
      <w:r w:rsidR="001B12B1" w:rsidRPr="00C76C5B">
        <w:rPr>
          <w:rFonts w:ascii="Arial" w:hAnsi="Arial" w:cs="Arial"/>
        </w:rPr>
        <w:t xml:space="preserve">langkah-langkahnya yaitu : </w:t>
      </w:r>
    </w:p>
    <w:p w:rsidR="001B12B1" w:rsidRPr="00C76C5B" w:rsidRDefault="001B12B1" w:rsidP="001B12B1">
      <w:pPr>
        <w:pStyle w:val="ListParagraph"/>
        <w:numPr>
          <w:ilvl w:val="0"/>
          <w:numId w:val="9"/>
        </w:numPr>
        <w:spacing w:line="480" w:lineRule="auto"/>
        <w:ind w:left="1701" w:hanging="283"/>
        <w:jc w:val="both"/>
        <w:rPr>
          <w:rFonts w:ascii="Arial" w:hAnsi="Arial" w:cs="Arial"/>
        </w:rPr>
      </w:pPr>
      <w:r w:rsidRPr="00C76C5B">
        <w:rPr>
          <w:rFonts w:ascii="Arial" w:hAnsi="Arial" w:cs="Arial"/>
        </w:rPr>
        <w:lastRenderedPageBreak/>
        <w:t>Umbi  gadung dikupas.</w:t>
      </w:r>
    </w:p>
    <w:p w:rsidR="001B12B1" w:rsidRPr="00C76C5B" w:rsidRDefault="001B12B1" w:rsidP="001B12B1">
      <w:pPr>
        <w:pStyle w:val="ListParagraph"/>
        <w:numPr>
          <w:ilvl w:val="0"/>
          <w:numId w:val="9"/>
        </w:numPr>
        <w:spacing w:line="480" w:lineRule="auto"/>
        <w:ind w:left="1701" w:hanging="283"/>
        <w:jc w:val="both"/>
        <w:rPr>
          <w:rFonts w:ascii="Arial" w:hAnsi="Arial" w:cs="Arial"/>
        </w:rPr>
      </w:pPr>
      <w:r w:rsidRPr="00C76C5B">
        <w:rPr>
          <w:rFonts w:ascii="Arial" w:hAnsi="Arial" w:cs="Arial"/>
        </w:rPr>
        <w:t>Diiris tipis</w:t>
      </w:r>
    </w:p>
    <w:p w:rsidR="00D0772F" w:rsidRPr="00C76C5B" w:rsidRDefault="001B12B1" w:rsidP="001B12B1">
      <w:pPr>
        <w:pStyle w:val="ListParagraph"/>
        <w:numPr>
          <w:ilvl w:val="0"/>
          <w:numId w:val="9"/>
        </w:numPr>
        <w:spacing w:line="480" w:lineRule="auto"/>
        <w:ind w:left="1701" w:hanging="283"/>
        <w:jc w:val="both"/>
        <w:rPr>
          <w:rFonts w:ascii="Arial" w:hAnsi="Arial" w:cs="Arial"/>
        </w:rPr>
      </w:pPr>
      <w:r w:rsidRPr="00C76C5B">
        <w:rPr>
          <w:rFonts w:ascii="Arial" w:hAnsi="Arial" w:cs="Arial"/>
        </w:rPr>
        <w:t>D</w:t>
      </w:r>
      <w:r w:rsidR="00D0772F" w:rsidRPr="00C76C5B">
        <w:rPr>
          <w:rFonts w:ascii="Arial" w:hAnsi="Arial" w:cs="Arial"/>
        </w:rPr>
        <w:t>iurap menggunakan  abu kayu</w:t>
      </w:r>
    </w:p>
    <w:p w:rsidR="001B12B1" w:rsidRPr="00C76C5B" w:rsidRDefault="001B12B1" w:rsidP="001B12B1">
      <w:pPr>
        <w:pStyle w:val="ListParagraph"/>
        <w:numPr>
          <w:ilvl w:val="0"/>
          <w:numId w:val="9"/>
        </w:numPr>
        <w:spacing w:line="480" w:lineRule="auto"/>
        <w:ind w:left="1701" w:hanging="283"/>
        <w:jc w:val="both"/>
        <w:rPr>
          <w:rFonts w:ascii="Arial" w:hAnsi="Arial" w:cs="Arial"/>
        </w:rPr>
      </w:pPr>
      <w:r w:rsidRPr="00C76C5B">
        <w:rPr>
          <w:rFonts w:ascii="Arial" w:hAnsi="Arial" w:cs="Arial"/>
        </w:rPr>
        <w:t>Setelah diurap dengan abu kemudian didiamkan selama 1 malam hingga keluar airnya, kemudian dijemur hingga kering.</w:t>
      </w:r>
    </w:p>
    <w:p w:rsidR="001B12B1" w:rsidRPr="00C76C5B" w:rsidRDefault="001B12B1" w:rsidP="001B12B1">
      <w:pPr>
        <w:pStyle w:val="ListParagraph"/>
        <w:numPr>
          <w:ilvl w:val="0"/>
          <w:numId w:val="9"/>
        </w:numPr>
        <w:spacing w:line="480" w:lineRule="auto"/>
        <w:ind w:left="1701" w:hanging="283"/>
        <w:jc w:val="both"/>
        <w:rPr>
          <w:rFonts w:ascii="Arial" w:hAnsi="Arial" w:cs="Arial"/>
        </w:rPr>
      </w:pPr>
      <w:r w:rsidRPr="00C76C5B">
        <w:rPr>
          <w:rFonts w:ascii="Arial" w:hAnsi="Arial" w:cs="Arial"/>
        </w:rPr>
        <w:t>Gadung berabu yang sudah kering dimasukkan kedalam keranjang kemudian direndam didalam air mengalir selama 2- 3 hari.  Cara lain bisa juga direndam dalam air tidak mengalir namun harus diganti setiap 6 jam sekali, gadung yang sudah direndam akan menjadi putih seperti tahu dan lunak. Ketebalannya juga akan menyusut  bila dibandingkan dengan waktu gadung diiris. Sampai taha</w:t>
      </w:r>
      <w:r w:rsidR="008B7629" w:rsidRPr="00C76C5B">
        <w:rPr>
          <w:rFonts w:ascii="Arial" w:hAnsi="Arial" w:cs="Arial"/>
        </w:rPr>
        <w:t>p ini getah gadung (zat beracun</w:t>
      </w:r>
      <w:r w:rsidRPr="00C76C5B">
        <w:rPr>
          <w:rFonts w:ascii="Arial" w:hAnsi="Arial" w:cs="Arial"/>
        </w:rPr>
        <w:t>)</w:t>
      </w:r>
      <w:r w:rsidR="008B7629" w:rsidRPr="00C76C5B">
        <w:rPr>
          <w:rFonts w:ascii="Arial" w:hAnsi="Arial" w:cs="Arial"/>
        </w:rPr>
        <w:t xml:space="preserve"> </w:t>
      </w:r>
      <w:r w:rsidRPr="00C76C5B">
        <w:rPr>
          <w:rFonts w:ascii="Arial" w:hAnsi="Arial" w:cs="Arial"/>
        </w:rPr>
        <w:t>sudah hilang, kemudian dicuci sampai bersih.</w:t>
      </w:r>
    </w:p>
    <w:p w:rsidR="001B12B1" w:rsidRPr="00C76C5B" w:rsidRDefault="001B12B1" w:rsidP="001B12B1">
      <w:pPr>
        <w:pStyle w:val="ListParagraph"/>
        <w:numPr>
          <w:ilvl w:val="0"/>
          <w:numId w:val="9"/>
        </w:numPr>
        <w:spacing w:line="480" w:lineRule="auto"/>
        <w:ind w:left="1701" w:hanging="283"/>
        <w:jc w:val="both"/>
        <w:rPr>
          <w:rFonts w:ascii="Arial" w:hAnsi="Arial" w:cs="Arial"/>
        </w:rPr>
      </w:pPr>
      <w:r w:rsidRPr="00C76C5B">
        <w:rPr>
          <w:rFonts w:ascii="Arial" w:hAnsi="Arial" w:cs="Arial"/>
        </w:rPr>
        <w:t>Gadung kemudian direbus</w:t>
      </w:r>
      <w:r w:rsidR="00D0772F" w:rsidRPr="00C76C5B">
        <w:rPr>
          <w:rFonts w:ascii="Arial" w:hAnsi="Arial" w:cs="Arial"/>
        </w:rPr>
        <w:t>/dikukus</w:t>
      </w:r>
      <w:r w:rsidRPr="00C76C5B">
        <w:rPr>
          <w:rFonts w:ascii="Arial" w:hAnsi="Arial" w:cs="Arial"/>
        </w:rPr>
        <w:t xml:space="preserve">, proses rebusan akan menyebabkan gadung yang kelihatan tipis dan lunak menjadi kaku dan tebal. </w:t>
      </w:r>
    </w:p>
    <w:p w:rsidR="001B12B1" w:rsidRPr="00C76C5B" w:rsidRDefault="001B12B1" w:rsidP="001B12B1">
      <w:pPr>
        <w:pStyle w:val="ListParagraph"/>
        <w:numPr>
          <w:ilvl w:val="0"/>
          <w:numId w:val="9"/>
        </w:numPr>
        <w:spacing w:line="480" w:lineRule="auto"/>
        <w:ind w:left="1701" w:hanging="283"/>
        <w:jc w:val="both"/>
        <w:rPr>
          <w:rFonts w:ascii="Arial" w:hAnsi="Arial" w:cs="Arial"/>
        </w:rPr>
      </w:pPr>
      <w:r w:rsidRPr="00C76C5B">
        <w:rPr>
          <w:rFonts w:ascii="Arial" w:hAnsi="Arial" w:cs="Arial"/>
        </w:rPr>
        <w:t>Rebusan gadung  dijemur sampai kering.</w:t>
      </w:r>
    </w:p>
    <w:p w:rsidR="00721753" w:rsidRPr="00C76C5B" w:rsidRDefault="001B12B1" w:rsidP="005B1030">
      <w:pPr>
        <w:pStyle w:val="ListParagraph"/>
        <w:numPr>
          <w:ilvl w:val="0"/>
          <w:numId w:val="9"/>
        </w:numPr>
        <w:spacing w:after="0" w:line="480" w:lineRule="auto"/>
        <w:ind w:left="1701" w:hanging="283"/>
        <w:jc w:val="both"/>
        <w:rPr>
          <w:rFonts w:ascii="Arial" w:hAnsi="Arial" w:cs="Arial"/>
        </w:rPr>
      </w:pPr>
      <w:r w:rsidRPr="00C76C5B">
        <w:rPr>
          <w:rFonts w:ascii="Arial" w:hAnsi="Arial" w:cs="Arial"/>
        </w:rPr>
        <w:t>Gadung yang kering kemudian digoreng.</w:t>
      </w:r>
    </w:p>
    <w:p w:rsidR="00D0772F" w:rsidRPr="00C76C5B" w:rsidRDefault="000F4848" w:rsidP="005B1030">
      <w:pPr>
        <w:spacing w:after="0" w:line="480" w:lineRule="auto"/>
        <w:ind w:left="851" w:firstLine="567"/>
        <w:jc w:val="both"/>
        <w:rPr>
          <w:rFonts w:ascii="Arial" w:hAnsi="Arial" w:cs="Arial"/>
        </w:rPr>
      </w:pPr>
      <w:r w:rsidRPr="00C76C5B">
        <w:rPr>
          <w:rFonts w:ascii="Arial" w:hAnsi="Arial" w:cs="Arial"/>
        </w:rPr>
        <w:t>Untuk mendapatkan kepastian bahwa umbi gadung sudah tidak beracun, dapat dicubakan kepada ternak. Apabila ternak yang memakan umbi gadung tersebut tidak menunjukkan gejala apa-apa, berarti umbi gadung tersebut sudah tidak mengandung racun. Namun sebaliknya apabila ternak yang memakannya menunjukkan gejala-gejala pusing-pusing berarti umbi gadung tersebut masih mengandung racun, oleh karena itu proses perend</w:t>
      </w:r>
      <w:r w:rsidR="00D0772F" w:rsidRPr="00C76C5B">
        <w:rPr>
          <w:rFonts w:ascii="Arial" w:hAnsi="Arial" w:cs="Arial"/>
        </w:rPr>
        <w:t>aman umbi gadung dalam air</w:t>
      </w:r>
      <w:r w:rsidRPr="00C76C5B">
        <w:rPr>
          <w:rFonts w:ascii="Arial" w:hAnsi="Arial" w:cs="Arial"/>
        </w:rPr>
        <w:t xml:space="preserve">, pencucian </w:t>
      </w:r>
      <w:r w:rsidRPr="00C76C5B">
        <w:rPr>
          <w:rFonts w:ascii="Arial" w:hAnsi="Arial" w:cs="Arial"/>
        </w:rPr>
        <w:lastRenderedPageBreak/>
        <w:t>dengan air gula dan penjemuran masih harus diulang sehingga racunnya benar-benar hilang (Rahmat Rukmana,2001).</w:t>
      </w:r>
    </w:p>
    <w:p w:rsidR="000F4848" w:rsidRPr="00C76C5B" w:rsidRDefault="000F4848" w:rsidP="005B1030">
      <w:pPr>
        <w:pStyle w:val="ListParagraph"/>
        <w:numPr>
          <w:ilvl w:val="1"/>
          <w:numId w:val="1"/>
        </w:numPr>
        <w:spacing w:after="0" w:line="480" w:lineRule="auto"/>
        <w:ind w:left="851" w:hanging="284"/>
        <w:jc w:val="both"/>
        <w:rPr>
          <w:rFonts w:ascii="Arial" w:hAnsi="Arial" w:cs="Arial"/>
        </w:rPr>
      </w:pPr>
      <w:r w:rsidRPr="00C76C5B">
        <w:rPr>
          <w:rFonts w:ascii="Arial" w:hAnsi="Arial" w:cs="Arial"/>
        </w:rPr>
        <w:t>Nilai gizi yang terdapat dalam umbi gadun</w:t>
      </w:r>
      <w:r w:rsidR="00991BA4" w:rsidRPr="00C76C5B">
        <w:rPr>
          <w:rFonts w:ascii="Arial" w:hAnsi="Arial" w:cs="Arial"/>
        </w:rPr>
        <w:t>g</w:t>
      </w:r>
    </w:p>
    <w:p w:rsidR="00DE30BB" w:rsidRPr="005B1030" w:rsidRDefault="000F4848" w:rsidP="005B1030">
      <w:pPr>
        <w:spacing w:after="0" w:line="480" w:lineRule="auto"/>
        <w:ind w:left="720" w:firstLine="720"/>
        <w:jc w:val="both"/>
        <w:rPr>
          <w:rFonts w:ascii="Arial" w:hAnsi="Arial" w:cs="Arial"/>
          <w:color w:val="000000" w:themeColor="text1"/>
        </w:rPr>
      </w:pPr>
      <w:r w:rsidRPr="00C76C5B">
        <w:rPr>
          <w:rFonts w:ascii="Arial" w:hAnsi="Arial" w:cs="Arial"/>
        </w:rPr>
        <w:t xml:space="preserve">Gadung kurang dibudidayakan, padahal dari nilai gizi, kadungan </w:t>
      </w:r>
      <w:r w:rsidR="00991BA4" w:rsidRPr="00C76C5B">
        <w:rPr>
          <w:rFonts w:ascii="Arial" w:hAnsi="Arial" w:cs="Arial"/>
        </w:rPr>
        <w:t xml:space="preserve">kabrohidrat dan protein </w:t>
      </w:r>
      <w:r w:rsidRPr="00C76C5B">
        <w:rPr>
          <w:rFonts w:ascii="Arial" w:hAnsi="Arial" w:cs="Arial"/>
        </w:rPr>
        <w:t xml:space="preserve">tinggi. Setiap 100 g gadung mengandung energi 102 kal, protein 2.0 g, lemak 0.2 g, karbohidrat 23.3 g, kalsium 20 mg, fosfor 50 mg dan besi 0.6 mg </w:t>
      </w:r>
      <w:r w:rsidRPr="0050388E">
        <w:rPr>
          <w:rFonts w:ascii="Arial" w:hAnsi="Arial" w:cs="Arial"/>
          <w:color w:val="000000" w:themeColor="text1"/>
        </w:rPr>
        <w:t>(</w:t>
      </w:r>
      <w:hyperlink r:id="rId16" w:history="1">
        <w:r w:rsidR="004F3131" w:rsidRPr="0050388E">
          <w:rPr>
            <w:rStyle w:val="Hyperlink"/>
            <w:rFonts w:ascii="Arial" w:hAnsi="Arial" w:cs="Arial"/>
            <w:color w:val="000000" w:themeColor="text1"/>
            <w:u w:val="none"/>
          </w:rPr>
          <w:t>http://myhobbyblogs.com/food/2008/03-baku-keripik/</w:t>
        </w:r>
      </w:hyperlink>
      <w:r w:rsidR="00991BA4" w:rsidRPr="005B1030">
        <w:rPr>
          <w:rFonts w:ascii="Arial" w:hAnsi="Arial" w:cs="Arial"/>
          <w:color w:val="000000" w:themeColor="text1"/>
        </w:rPr>
        <w:t xml:space="preserve"> ). </w:t>
      </w:r>
    </w:p>
    <w:p w:rsidR="007238FD" w:rsidRPr="00C76C5B" w:rsidRDefault="00991BA4" w:rsidP="005B1030">
      <w:pPr>
        <w:spacing w:after="0" w:line="480" w:lineRule="auto"/>
        <w:ind w:left="720" w:firstLine="720"/>
        <w:jc w:val="both"/>
        <w:rPr>
          <w:rFonts w:ascii="Arial" w:hAnsi="Arial" w:cs="Arial"/>
        </w:rPr>
      </w:pPr>
      <w:r w:rsidRPr="00C76C5B">
        <w:rPr>
          <w:rFonts w:ascii="Arial" w:hAnsi="Arial" w:cs="Arial"/>
        </w:rPr>
        <w:t>Komposisi yang terkandung dalam gadung, g</w:t>
      </w:r>
      <w:r w:rsidR="008C2D56" w:rsidRPr="00C76C5B">
        <w:rPr>
          <w:rFonts w:ascii="Arial" w:hAnsi="Arial" w:cs="Arial"/>
        </w:rPr>
        <w:t xml:space="preserve">adung kering dan kripik gadung yaitu pada </w:t>
      </w:r>
      <w:r w:rsidRPr="00C76C5B">
        <w:rPr>
          <w:rFonts w:ascii="Arial" w:hAnsi="Arial" w:cs="Arial"/>
        </w:rPr>
        <w:t xml:space="preserve">tiap 100 g gadung  mengandung air 74,4 g, </w:t>
      </w:r>
      <w:r w:rsidR="00284D7B" w:rsidRPr="00C76C5B">
        <w:rPr>
          <w:rFonts w:ascii="Arial" w:hAnsi="Arial" w:cs="Arial"/>
        </w:rPr>
        <w:t>energi</w:t>
      </w:r>
      <w:r w:rsidRPr="00C76C5B">
        <w:rPr>
          <w:rFonts w:ascii="Arial" w:hAnsi="Arial" w:cs="Arial"/>
        </w:rPr>
        <w:t xml:space="preserve"> 100</w:t>
      </w:r>
      <w:r w:rsidR="0073099E" w:rsidRPr="00C76C5B">
        <w:rPr>
          <w:rFonts w:ascii="Arial" w:hAnsi="Arial" w:cs="Arial"/>
        </w:rPr>
        <w:t xml:space="preserve"> </w:t>
      </w:r>
      <w:r w:rsidRPr="00C76C5B">
        <w:rPr>
          <w:rFonts w:ascii="Arial" w:hAnsi="Arial" w:cs="Arial"/>
        </w:rPr>
        <w:t xml:space="preserve">kkal, protein 0,9 g, lemak 0,3 g, Kh 23,5 g, serat 2,1 g, abu </w:t>
      </w:r>
      <w:r w:rsidR="00284D7B" w:rsidRPr="00C76C5B">
        <w:rPr>
          <w:rFonts w:ascii="Arial" w:hAnsi="Arial" w:cs="Arial"/>
        </w:rPr>
        <w:t>0,9 g, kalsium 79</w:t>
      </w:r>
      <w:r w:rsidR="0073099E" w:rsidRPr="00C76C5B">
        <w:rPr>
          <w:rFonts w:ascii="Arial" w:hAnsi="Arial" w:cs="Arial"/>
        </w:rPr>
        <w:t xml:space="preserve"> </w:t>
      </w:r>
      <w:r w:rsidR="00284D7B" w:rsidRPr="00C76C5B">
        <w:rPr>
          <w:rFonts w:ascii="Arial" w:hAnsi="Arial" w:cs="Arial"/>
        </w:rPr>
        <w:t>mg, fosfor 66 mg, besi 0,9 mg, natrium 0 mg, kalium 0 mg,  tembaga 0 mg, seng 0 mg, retinol 0 mg, β. Karoten 0 mg, karoten total 0 mg, tiamin 0,23 mg, riboflamin 0 mg, n</w:t>
      </w:r>
      <w:r w:rsidR="008C2D56" w:rsidRPr="00C76C5B">
        <w:rPr>
          <w:rFonts w:ascii="Arial" w:hAnsi="Arial" w:cs="Arial"/>
        </w:rPr>
        <w:t xml:space="preserve">iasin 0 mg, vitamin C 1,9 mg. Untuk </w:t>
      </w:r>
      <w:r w:rsidR="00284D7B" w:rsidRPr="00C76C5B">
        <w:rPr>
          <w:rFonts w:ascii="Arial" w:hAnsi="Arial" w:cs="Arial"/>
        </w:rPr>
        <w:t xml:space="preserve">tiap 100 g gadung  kering mengandung air 20,2  g, energi 322 kkal, protein </w:t>
      </w:r>
      <w:r w:rsidR="0073099E" w:rsidRPr="00C76C5B">
        <w:rPr>
          <w:rFonts w:ascii="Arial" w:hAnsi="Arial" w:cs="Arial"/>
        </w:rPr>
        <w:t>2,4 g, lemak 0,6 g, Kh 76,6 g, serat 0 g, abu 0,2 g, kalsium 39 mg, fosfor 22</w:t>
      </w:r>
      <w:r w:rsidR="00284D7B" w:rsidRPr="00C76C5B">
        <w:rPr>
          <w:rFonts w:ascii="Arial" w:hAnsi="Arial" w:cs="Arial"/>
        </w:rPr>
        <w:t xml:space="preserve"> mg</w:t>
      </w:r>
      <w:r w:rsidR="0073099E" w:rsidRPr="00C76C5B">
        <w:rPr>
          <w:rFonts w:ascii="Arial" w:hAnsi="Arial" w:cs="Arial"/>
        </w:rPr>
        <w:t>, besi 2,2 mg, natrium 5 mg, kalium 2</w:t>
      </w:r>
      <w:r w:rsidR="00284D7B" w:rsidRPr="00C76C5B">
        <w:rPr>
          <w:rFonts w:ascii="Arial" w:hAnsi="Arial" w:cs="Arial"/>
        </w:rPr>
        <w:t xml:space="preserve"> mg,  tembaga 0</w:t>
      </w:r>
      <w:r w:rsidR="0073099E" w:rsidRPr="00C76C5B">
        <w:rPr>
          <w:rFonts w:ascii="Arial" w:hAnsi="Arial" w:cs="Arial"/>
        </w:rPr>
        <w:t>,5</w:t>
      </w:r>
      <w:r w:rsidR="00284D7B" w:rsidRPr="00C76C5B">
        <w:rPr>
          <w:rFonts w:ascii="Arial" w:hAnsi="Arial" w:cs="Arial"/>
        </w:rPr>
        <w:t xml:space="preserve"> mg, seng 0</w:t>
      </w:r>
      <w:r w:rsidR="0073099E" w:rsidRPr="00C76C5B">
        <w:rPr>
          <w:rFonts w:ascii="Arial" w:hAnsi="Arial" w:cs="Arial"/>
        </w:rPr>
        <w:t>,2</w:t>
      </w:r>
      <w:r w:rsidR="00284D7B" w:rsidRPr="00C76C5B">
        <w:rPr>
          <w:rFonts w:ascii="Arial" w:hAnsi="Arial" w:cs="Arial"/>
        </w:rPr>
        <w:t xml:space="preserve"> mg, retinol 0 mg, β. Karoten 0 mg,</w:t>
      </w:r>
      <w:r w:rsidR="0073099E" w:rsidRPr="00C76C5B">
        <w:rPr>
          <w:rFonts w:ascii="Arial" w:hAnsi="Arial" w:cs="Arial"/>
        </w:rPr>
        <w:t xml:space="preserve"> karoten total 0 mg, tiamin 0,45</w:t>
      </w:r>
      <w:r w:rsidR="00284D7B" w:rsidRPr="00C76C5B">
        <w:rPr>
          <w:rFonts w:ascii="Arial" w:hAnsi="Arial" w:cs="Arial"/>
        </w:rPr>
        <w:t xml:space="preserve"> mg, riboflamin 0</w:t>
      </w:r>
      <w:r w:rsidR="0073099E" w:rsidRPr="00C76C5B">
        <w:rPr>
          <w:rFonts w:ascii="Arial" w:hAnsi="Arial" w:cs="Arial"/>
        </w:rPr>
        <w:t>,02 mg, niasin 1 mg, vitamin C 0</w:t>
      </w:r>
      <w:r w:rsidR="00284D7B" w:rsidRPr="00C76C5B">
        <w:rPr>
          <w:rFonts w:ascii="Arial" w:hAnsi="Arial" w:cs="Arial"/>
        </w:rPr>
        <w:t xml:space="preserve"> mg</w:t>
      </w:r>
      <w:r w:rsidR="0073099E" w:rsidRPr="00C76C5B">
        <w:rPr>
          <w:rFonts w:ascii="Arial" w:hAnsi="Arial" w:cs="Arial"/>
        </w:rPr>
        <w:t>. Se</w:t>
      </w:r>
      <w:r w:rsidR="008C2D56" w:rsidRPr="00C76C5B">
        <w:rPr>
          <w:rFonts w:ascii="Arial" w:hAnsi="Arial" w:cs="Arial"/>
        </w:rPr>
        <w:t xml:space="preserve">dangkan </w:t>
      </w:r>
      <w:r w:rsidR="0073099E" w:rsidRPr="00C76C5B">
        <w:rPr>
          <w:rFonts w:ascii="Arial" w:hAnsi="Arial" w:cs="Arial"/>
        </w:rPr>
        <w:t xml:space="preserve">tiap 100 g keripik gadung  mengandung air 4 g, energi 446 kkal, protein 2,8 g, lemak 14,5 g, Kh 76 g, serat 1,7 g, abu 2,8 g, kalsium 147 mg, fosfor 52 mg, besi 1,9 mg, natrium 0 mg, kalium 0 mg,  tembaga 0 mg, seng 0 mg, retinol 0 mg, β. Karoten 0 mg, karoten total 0 mg, tiamin 0,95 mg, riboflamin 0 mg, niasin 0 mg, vitamin C 0 mg (Tabel Komposisi Pangan Indonesia, 2008). </w:t>
      </w:r>
    </w:p>
    <w:p w:rsidR="000F4848" w:rsidRPr="00C76C5B" w:rsidRDefault="000F4848" w:rsidP="005E3E90">
      <w:pPr>
        <w:pStyle w:val="ListParagraph"/>
        <w:numPr>
          <w:ilvl w:val="1"/>
          <w:numId w:val="1"/>
        </w:numPr>
        <w:spacing w:after="0" w:line="480" w:lineRule="auto"/>
        <w:ind w:left="851" w:hanging="284"/>
        <w:jc w:val="both"/>
        <w:rPr>
          <w:rFonts w:ascii="Arial" w:hAnsi="Arial" w:cs="Arial"/>
        </w:rPr>
      </w:pPr>
      <w:r w:rsidRPr="00C76C5B">
        <w:rPr>
          <w:rFonts w:ascii="Arial" w:hAnsi="Arial" w:cs="Arial"/>
        </w:rPr>
        <w:lastRenderedPageBreak/>
        <w:t>Manfaat gadung</w:t>
      </w:r>
    </w:p>
    <w:p w:rsidR="000C72A3" w:rsidRPr="00C76C5B" w:rsidRDefault="000F4848" w:rsidP="00844D6D">
      <w:pPr>
        <w:spacing w:after="0" w:line="480" w:lineRule="auto"/>
        <w:ind w:left="851" w:firstLine="589"/>
        <w:jc w:val="both"/>
        <w:rPr>
          <w:rFonts w:ascii="Arial" w:hAnsi="Arial" w:cs="Arial"/>
        </w:rPr>
      </w:pPr>
      <w:r w:rsidRPr="00C76C5B">
        <w:rPr>
          <w:rFonts w:ascii="Arial" w:hAnsi="Arial" w:cs="Arial"/>
        </w:rPr>
        <w:t>Pemanfaatan umbi gadung sampai saat ini yang paling banyak dilakukan oleh para petani adalah untuk membuat keripik. Keripik gadung dengan penampilan yang cukup menarik dan apabila dikonsumsi tidak menimbulkan rasa pusing banyak diminati oleh para konsumen. Kegunaan lain dari umbi gadung adalah untuk pengobatan beberapa jenis penyakit, antara lain se</w:t>
      </w:r>
      <w:r w:rsidR="00865109" w:rsidRPr="00C76C5B">
        <w:rPr>
          <w:rFonts w:ascii="Arial" w:hAnsi="Arial" w:cs="Arial"/>
        </w:rPr>
        <w:t>bagai berikut : kencing manis, n</w:t>
      </w:r>
      <w:r w:rsidRPr="00C76C5B">
        <w:rPr>
          <w:rFonts w:ascii="Arial" w:hAnsi="Arial" w:cs="Arial"/>
        </w:rPr>
        <w:t>yeri em</w:t>
      </w:r>
      <w:r w:rsidR="00865109" w:rsidRPr="00C76C5B">
        <w:rPr>
          <w:rFonts w:ascii="Arial" w:hAnsi="Arial" w:cs="Arial"/>
        </w:rPr>
        <w:t>pedu, kusta, keputihan, mulas, n</w:t>
      </w:r>
      <w:r w:rsidRPr="00C76C5B">
        <w:rPr>
          <w:rFonts w:ascii="Arial" w:hAnsi="Arial" w:cs="Arial"/>
        </w:rPr>
        <w:t>yer</w:t>
      </w:r>
      <w:r w:rsidR="00865109" w:rsidRPr="00C76C5B">
        <w:rPr>
          <w:rFonts w:ascii="Arial" w:hAnsi="Arial" w:cs="Arial"/>
        </w:rPr>
        <w:t>i haid, radang kandung empedu, rematik (nyeri persendian), dan k</w:t>
      </w:r>
      <w:r w:rsidRPr="00C76C5B">
        <w:rPr>
          <w:rFonts w:ascii="Arial" w:hAnsi="Arial" w:cs="Arial"/>
        </w:rPr>
        <w:t>apalan (obat luar) (</w:t>
      </w:r>
      <w:hyperlink r:id="rId17" w:history="1">
        <w:r w:rsidRPr="00C76C5B">
          <w:rPr>
            <w:rStyle w:val="Hyperlink"/>
            <w:rFonts w:ascii="Arial" w:hAnsi="Arial" w:cs="Arial"/>
            <w:color w:val="auto"/>
            <w:u w:val="none"/>
          </w:rPr>
          <w:t>http://www.smallcrab.com/ forex/499-budidaya-gadung</w:t>
        </w:r>
      </w:hyperlink>
      <w:r w:rsidRPr="00C76C5B">
        <w:rPr>
          <w:rFonts w:ascii="Arial" w:hAnsi="Arial" w:cs="Arial"/>
        </w:rPr>
        <w:t xml:space="preserve">). </w:t>
      </w:r>
    </w:p>
    <w:p w:rsidR="009616BF" w:rsidRPr="00C76C5B" w:rsidRDefault="000F4848" w:rsidP="005B1030">
      <w:pPr>
        <w:spacing w:after="0" w:line="480" w:lineRule="auto"/>
        <w:ind w:left="851" w:firstLine="589"/>
        <w:jc w:val="both"/>
        <w:rPr>
          <w:rFonts w:ascii="Arial" w:hAnsi="Arial" w:cs="Arial"/>
        </w:rPr>
      </w:pPr>
      <w:r w:rsidRPr="00C76C5B">
        <w:rPr>
          <w:rFonts w:ascii="Arial" w:hAnsi="Arial" w:cs="Arial"/>
        </w:rPr>
        <w:t xml:space="preserve">Umbi gadung selain dimanfaatkan sebagi bahan pangan, juga dapat didayagunakan untuk keperluan yang lain. Umbi mentah dengan kandungan racun dioscorin, dapat digunakan sebagai bahan racu serangga. Irisan umbi gadung juga sering digunakan sebagai obat luka. Umbi gadung mengandung sekitar 2%- 5% zat </w:t>
      </w:r>
      <w:r w:rsidRPr="00C76C5B">
        <w:rPr>
          <w:rFonts w:ascii="Arial" w:hAnsi="Arial" w:cs="Arial"/>
          <w:i/>
        </w:rPr>
        <w:t>diosgenin,</w:t>
      </w:r>
      <w:r w:rsidRPr="00C76C5B">
        <w:rPr>
          <w:rFonts w:ascii="Arial" w:hAnsi="Arial" w:cs="Arial"/>
        </w:rPr>
        <w:t xml:space="preserve"> yang merupakan bahan baku (</w:t>
      </w:r>
      <w:r w:rsidRPr="00C76C5B">
        <w:rPr>
          <w:rFonts w:ascii="Arial" w:hAnsi="Arial" w:cs="Arial"/>
          <w:i/>
        </w:rPr>
        <w:t>prekusor</w:t>
      </w:r>
      <w:r w:rsidRPr="00C76C5B">
        <w:rPr>
          <w:rFonts w:ascii="Arial" w:hAnsi="Arial" w:cs="Arial"/>
        </w:rPr>
        <w:t xml:space="preserve">) pembuatan pil anti hamil (Rahmat Rukmana, 2001). </w:t>
      </w:r>
    </w:p>
    <w:p w:rsidR="00844D6D" w:rsidRPr="00C76C5B" w:rsidRDefault="00844D6D" w:rsidP="005B1030">
      <w:pPr>
        <w:pStyle w:val="ListParagraph"/>
        <w:numPr>
          <w:ilvl w:val="1"/>
          <w:numId w:val="1"/>
        </w:numPr>
        <w:spacing w:after="0" w:line="480" w:lineRule="auto"/>
        <w:ind w:left="851" w:hanging="284"/>
        <w:jc w:val="both"/>
        <w:rPr>
          <w:rFonts w:ascii="Arial" w:hAnsi="Arial" w:cs="Arial"/>
        </w:rPr>
      </w:pPr>
      <w:r w:rsidRPr="00C76C5B">
        <w:rPr>
          <w:rFonts w:ascii="Arial" w:hAnsi="Arial" w:cs="Arial"/>
        </w:rPr>
        <w:t xml:space="preserve">Uji Organoleptik </w:t>
      </w:r>
    </w:p>
    <w:p w:rsidR="009616BF" w:rsidRPr="00C76C5B" w:rsidRDefault="009616BF" w:rsidP="00844D6D">
      <w:pPr>
        <w:spacing w:after="0" w:line="480" w:lineRule="auto"/>
        <w:ind w:left="720" w:firstLine="720"/>
        <w:jc w:val="both"/>
        <w:rPr>
          <w:rFonts w:ascii="Arial" w:hAnsi="Arial" w:cs="Arial"/>
        </w:rPr>
      </w:pPr>
      <w:r w:rsidRPr="00C76C5B">
        <w:rPr>
          <w:rFonts w:ascii="Arial" w:hAnsi="Arial" w:cs="Arial"/>
        </w:rPr>
        <w:t xml:space="preserve">Organoleptik merupakan pengujian terhadap bahan makanan berdasarkan kesukaan dan kemauan untuk mempergunakan suatu produk. Dalam penilaian bahan pangan sifat yang menentukan diterima atau tidak suatu produk adalah sifat indrawinya. Penilaian indrawi ini ada enam tahap yaitu pertama menerima bahan, mengenali bahan, mengadakan klarifikasi sifat-sifat bahan, mengingat kembali bahan yang </w:t>
      </w:r>
      <w:r w:rsidRPr="00C76C5B">
        <w:rPr>
          <w:rFonts w:ascii="Arial" w:hAnsi="Arial" w:cs="Arial"/>
        </w:rPr>
        <w:lastRenderedPageBreak/>
        <w:t>telah diamati, dan menguraikan kembali sifat indrawi produk tersebut. Indra yang digunakan dalam menilai sifat indrawi suatu produk adalah :</w:t>
      </w:r>
    </w:p>
    <w:p w:rsidR="009616BF" w:rsidRPr="00C76C5B" w:rsidRDefault="009616BF" w:rsidP="00C14278">
      <w:pPr>
        <w:pStyle w:val="ListParagraph"/>
        <w:numPr>
          <w:ilvl w:val="0"/>
          <w:numId w:val="11"/>
        </w:numPr>
        <w:spacing w:after="0" w:line="480" w:lineRule="auto"/>
        <w:ind w:left="1418" w:hanging="284"/>
        <w:jc w:val="both"/>
        <w:rPr>
          <w:rFonts w:ascii="Arial" w:hAnsi="Arial" w:cs="Arial"/>
        </w:rPr>
      </w:pPr>
      <w:r w:rsidRPr="00C76C5B">
        <w:rPr>
          <w:rFonts w:ascii="Arial" w:hAnsi="Arial" w:cs="Arial"/>
        </w:rPr>
        <w:t>Penglihatan yang berhubungan dengan warna kilap, viskositas, ukuran dan bentuk, volume kerapatan dan berat jenis, panjang lebar dan diameter serta bentuk bahan.</w:t>
      </w:r>
    </w:p>
    <w:p w:rsidR="009616BF" w:rsidRPr="00C76C5B" w:rsidRDefault="009616BF" w:rsidP="00742062">
      <w:pPr>
        <w:pStyle w:val="ListParagraph"/>
        <w:numPr>
          <w:ilvl w:val="0"/>
          <w:numId w:val="11"/>
        </w:numPr>
        <w:spacing w:line="480" w:lineRule="auto"/>
        <w:ind w:left="1418" w:hanging="284"/>
        <w:jc w:val="both"/>
        <w:rPr>
          <w:rFonts w:ascii="Arial" w:hAnsi="Arial" w:cs="Arial"/>
        </w:rPr>
      </w:pPr>
      <w:r w:rsidRPr="00C76C5B">
        <w:rPr>
          <w:rFonts w:ascii="Arial" w:hAnsi="Arial" w:cs="Arial"/>
        </w:rPr>
        <w:t>Indra peraba yang berkaitan dengan struktur, tekstur dan konsistensi. Struktur merupakan sifat dari komponen penyusun, tekstur merupakan sensasi tekanan yang dapat diamati dengan mulut atau perabaan dengan jari, dan konsistensi merupakan tebal, tipis dan halus.</w:t>
      </w:r>
    </w:p>
    <w:p w:rsidR="009616BF" w:rsidRPr="00C76C5B" w:rsidRDefault="009616BF" w:rsidP="00742062">
      <w:pPr>
        <w:pStyle w:val="ListParagraph"/>
        <w:numPr>
          <w:ilvl w:val="0"/>
          <w:numId w:val="11"/>
        </w:numPr>
        <w:spacing w:line="480" w:lineRule="auto"/>
        <w:ind w:left="1418" w:hanging="284"/>
        <w:jc w:val="both"/>
        <w:rPr>
          <w:rFonts w:ascii="Arial" w:hAnsi="Arial" w:cs="Arial"/>
        </w:rPr>
      </w:pPr>
      <w:r w:rsidRPr="00C76C5B">
        <w:rPr>
          <w:rFonts w:ascii="Arial" w:hAnsi="Arial" w:cs="Arial"/>
        </w:rPr>
        <w:t>Indra pembau, pembauan juga dapat digunakan sebagai suatu indikator terjadinya kerusakan pada produk, misalnya ada bau busuk yang menandakan produk tersebut telah mengalami kerusakan.</w:t>
      </w:r>
    </w:p>
    <w:p w:rsidR="00C35016" w:rsidRPr="00C76C5B" w:rsidRDefault="009616BF" w:rsidP="00844D6D">
      <w:pPr>
        <w:pStyle w:val="ListParagraph"/>
        <w:numPr>
          <w:ilvl w:val="0"/>
          <w:numId w:val="11"/>
        </w:numPr>
        <w:spacing w:after="0" w:line="480" w:lineRule="auto"/>
        <w:ind w:left="1418" w:hanging="284"/>
        <w:jc w:val="both"/>
        <w:rPr>
          <w:rFonts w:ascii="Arial" w:hAnsi="Arial" w:cs="Arial"/>
        </w:rPr>
      </w:pPr>
      <w:r w:rsidRPr="00C76C5B">
        <w:rPr>
          <w:rFonts w:ascii="Arial" w:hAnsi="Arial" w:cs="Arial"/>
        </w:rPr>
        <w:t>Indra pengecap, dalam hal kepekaan rasa , maka rasa manis dapat dengan mudah dirasakan pada ujung lidah, rasa asin pada ujung dan pinggir lidah, rasa asam pada pinggir lidah dan rasa pahit pada bagian belakang lidah.</w:t>
      </w:r>
    </w:p>
    <w:p w:rsidR="00844D6D" w:rsidRPr="00C76C5B" w:rsidRDefault="009616BF" w:rsidP="00844D6D">
      <w:pPr>
        <w:spacing w:after="0" w:line="480" w:lineRule="auto"/>
        <w:ind w:left="720" w:firstLine="414"/>
        <w:jc w:val="both"/>
        <w:rPr>
          <w:rFonts w:ascii="Arial" w:hAnsi="Arial" w:cs="Arial"/>
        </w:rPr>
      </w:pPr>
      <w:r w:rsidRPr="00C76C5B">
        <w:rPr>
          <w:rFonts w:ascii="Arial" w:hAnsi="Arial" w:cs="Arial"/>
        </w:rPr>
        <w:t xml:space="preserve">Penentu bahan makanan pada umumnya sangat ditentukan oleh beberapa faktor antara lain : warna , rasa, tekstur, viskositas dan nilai gizi. Cita rasa suatu makanan terdiri atas tiga komponen yaitu: bau, rasa dan ransangan mulut, yang dapat diamati oleh indra pembau adalah : zat berbau berbentuk uap sedikit larut dalam air, sedikit larut dalam lemak dan molekul-molekul bau harus sempat menyentuh silia sel olfaktori dan diteruskan ke otak dalam bentuk impuls listrik oleh ujung syaraf olfaktori. </w:t>
      </w:r>
      <w:r w:rsidRPr="00C76C5B">
        <w:rPr>
          <w:rFonts w:ascii="Arial" w:hAnsi="Arial" w:cs="Arial"/>
        </w:rPr>
        <w:lastRenderedPageBreak/>
        <w:t>Sedangkan yang mempengaruhi rasa yaitu senyawa kimia, suhu, konsentrasi dan interaksi dengan komponen rasa yang lain</w:t>
      </w:r>
      <w:r w:rsidR="00C35016" w:rsidRPr="00C76C5B">
        <w:rPr>
          <w:rFonts w:ascii="Arial" w:hAnsi="Arial" w:cs="Arial"/>
        </w:rPr>
        <w:t xml:space="preserve"> ( http:// www.ubb.ac.id/ menulengkap.php)</w:t>
      </w:r>
      <w:r w:rsidRPr="00C76C5B">
        <w:rPr>
          <w:rFonts w:ascii="Arial" w:hAnsi="Arial" w:cs="Arial"/>
        </w:rPr>
        <w:t xml:space="preserve">. </w:t>
      </w:r>
      <w:r w:rsidR="00844D6D" w:rsidRPr="00C76C5B">
        <w:rPr>
          <w:rFonts w:ascii="Arial" w:hAnsi="Arial" w:cs="Arial"/>
        </w:rPr>
        <w:t xml:space="preserve"> Kriteria keripik yang baik menurut Made Astawan (1991:151) sumber http://digilib.unnes.ac.id/ adalah: </w:t>
      </w:r>
    </w:p>
    <w:p w:rsidR="00844D6D" w:rsidRPr="00C76C5B" w:rsidRDefault="00844D6D" w:rsidP="00844D6D">
      <w:pPr>
        <w:spacing w:after="0" w:line="360" w:lineRule="auto"/>
        <w:ind w:left="720" w:firstLine="414"/>
        <w:jc w:val="both"/>
        <w:rPr>
          <w:rFonts w:ascii="Arial" w:hAnsi="Arial" w:cs="Arial"/>
        </w:rPr>
      </w:pPr>
      <w:r w:rsidRPr="00C76C5B">
        <w:rPr>
          <w:rFonts w:ascii="Arial" w:hAnsi="Arial" w:cs="Arial"/>
        </w:rPr>
        <w:t xml:space="preserve">1) Rasanya pada umumnya gurih </w:t>
      </w:r>
    </w:p>
    <w:p w:rsidR="00844D6D" w:rsidRPr="00C76C5B" w:rsidRDefault="00844D6D" w:rsidP="00844D6D">
      <w:pPr>
        <w:spacing w:after="0" w:line="360" w:lineRule="auto"/>
        <w:ind w:left="720" w:firstLine="414"/>
        <w:jc w:val="both"/>
        <w:rPr>
          <w:rFonts w:ascii="Arial" w:hAnsi="Arial" w:cs="Arial"/>
        </w:rPr>
      </w:pPr>
      <w:r w:rsidRPr="00C76C5B">
        <w:rPr>
          <w:rFonts w:ascii="Arial" w:hAnsi="Arial" w:cs="Arial"/>
        </w:rPr>
        <w:t>2) Aromanya harum</w:t>
      </w:r>
    </w:p>
    <w:p w:rsidR="00844D6D" w:rsidRPr="00C76C5B" w:rsidRDefault="00844D6D" w:rsidP="00844D6D">
      <w:pPr>
        <w:spacing w:after="0" w:line="360" w:lineRule="auto"/>
        <w:ind w:left="720" w:firstLine="414"/>
        <w:jc w:val="both"/>
        <w:rPr>
          <w:rFonts w:ascii="Arial" w:hAnsi="Arial" w:cs="Arial"/>
        </w:rPr>
      </w:pPr>
      <w:r w:rsidRPr="00C76C5B">
        <w:rPr>
          <w:rFonts w:ascii="Arial" w:hAnsi="Arial" w:cs="Arial"/>
        </w:rPr>
        <w:t xml:space="preserve">3) Teksturnya kering dan tidak tengik </w:t>
      </w:r>
    </w:p>
    <w:p w:rsidR="00844D6D" w:rsidRPr="00C76C5B" w:rsidRDefault="00844D6D" w:rsidP="00844D6D">
      <w:pPr>
        <w:spacing w:after="0" w:line="360" w:lineRule="auto"/>
        <w:ind w:left="720" w:firstLine="414"/>
        <w:jc w:val="both"/>
        <w:rPr>
          <w:rFonts w:ascii="Arial" w:hAnsi="Arial" w:cs="Arial"/>
        </w:rPr>
      </w:pPr>
      <w:r w:rsidRPr="00C76C5B">
        <w:rPr>
          <w:rFonts w:ascii="Arial" w:hAnsi="Arial" w:cs="Arial"/>
        </w:rPr>
        <w:t xml:space="preserve">4) Warnanya menarik </w:t>
      </w:r>
    </w:p>
    <w:p w:rsidR="005E3E90" w:rsidRDefault="00844D6D" w:rsidP="00844D6D">
      <w:pPr>
        <w:spacing w:after="0" w:line="360" w:lineRule="auto"/>
        <w:ind w:left="720" w:firstLine="414"/>
        <w:jc w:val="both"/>
        <w:rPr>
          <w:rFonts w:ascii="Arial" w:hAnsi="Arial" w:cs="Arial"/>
        </w:rPr>
      </w:pPr>
      <w:r w:rsidRPr="00C76C5B">
        <w:rPr>
          <w:rFonts w:ascii="Arial" w:hAnsi="Arial" w:cs="Arial"/>
        </w:rPr>
        <w:t>5) Bentuknya tipis, bulat dan utuh dalam arti tidak pecah</w:t>
      </w:r>
    </w:p>
    <w:p w:rsidR="00C76C5B" w:rsidRPr="00C76C5B" w:rsidRDefault="00C76C5B" w:rsidP="00844D6D">
      <w:pPr>
        <w:spacing w:after="0" w:line="360" w:lineRule="auto"/>
        <w:ind w:left="720" w:firstLine="414"/>
        <w:jc w:val="both"/>
        <w:rPr>
          <w:rFonts w:ascii="Arial" w:hAnsi="Arial" w:cs="Arial"/>
        </w:rPr>
      </w:pPr>
    </w:p>
    <w:p w:rsidR="00844D6D" w:rsidRPr="00C76C5B" w:rsidRDefault="00844D6D" w:rsidP="00844D6D">
      <w:pPr>
        <w:spacing w:after="0" w:line="360" w:lineRule="auto"/>
        <w:ind w:left="720" w:firstLine="414"/>
        <w:jc w:val="both"/>
        <w:rPr>
          <w:rFonts w:ascii="Arial" w:hAnsi="Arial" w:cs="Arial"/>
        </w:rPr>
      </w:pPr>
    </w:p>
    <w:p w:rsidR="000F4848" w:rsidRPr="00C76C5B" w:rsidRDefault="000F4848" w:rsidP="00C76C5B">
      <w:pPr>
        <w:pStyle w:val="ListParagraph"/>
        <w:numPr>
          <w:ilvl w:val="0"/>
          <w:numId w:val="1"/>
        </w:numPr>
        <w:spacing w:line="480" w:lineRule="auto"/>
        <w:rPr>
          <w:rFonts w:ascii="Arial" w:hAnsi="Arial" w:cs="Arial"/>
          <w:b/>
          <w:i/>
        </w:rPr>
      </w:pPr>
      <w:r w:rsidRPr="00C76C5B">
        <w:rPr>
          <w:rFonts w:ascii="Arial" w:hAnsi="Arial" w:cs="Arial"/>
          <w:b/>
        </w:rPr>
        <w:t>KERANGKA KONSEP</w:t>
      </w:r>
    </w:p>
    <w:p w:rsidR="000F4848" w:rsidRPr="00C76C5B" w:rsidRDefault="0093118B" w:rsidP="000F4848">
      <w:pPr>
        <w:pStyle w:val="ListParagraph"/>
        <w:spacing w:line="480" w:lineRule="auto"/>
        <w:rPr>
          <w:rFonts w:ascii="Arial" w:hAnsi="Arial" w:cs="Arial"/>
          <w:i/>
        </w:rPr>
      </w:pPr>
      <w:r>
        <w:rPr>
          <w:rFonts w:ascii="Arial" w:hAnsi="Arial" w:cs="Arial"/>
          <w:i/>
          <w:noProof/>
        </w:rPr>
        <w:pict>
          <v:group id="_x0000_s1137" style="position:absolute;left:0;text-align:left;margin-left:-.9pt;margin-top:8.4pt;width:413.25pt;height:315.85pt;z-index:251685888" coordorigin="2250,3448" coordsize="8265,6317">
            <v:rect id="_x0000_s1128" style="position:absolute;left:2265;top:8565;width:750;height:465" fillcolor="white [3201]" strokecolor="black [3200]" strokeweight="1pt">
              <v:stroke dashstyle="dash"/>
              <v:shadow color="#868686"/>
              <v:textbox style="mso-next-textbox:#_x0000_s1128">
                <w:txbxContent>
                  <w:p w:rsidR="00284D7B" w:rsidRPr="00760499" w:rsidRDefault="00284D7B" w:rsidP="00865109">
                    <w:pPr>
                      <w:rPr>
                        <w:rFonts w:ascii="Arial" w:hAnsi="Arial" w:cs="Arial"/>
                        <w:sz w:val="24"/>
                        <w:szCs w:val="24"/>
                      </w:rPr>
                    </w:pPr>
                  </w:p>
                </w:txbxContent>
              </v:textbox>
            </v:rect>
            <v:rect id="_x0000_s1129" style="position:absolute;left:2265;top:9315;width:750;height:450">
              <v:textbox style="mso-next-textbox:#_x0000_s1129">
                <w:txbxContent>
                  <w:p w:rsidR="00284D7B" w:rsidRPr="00760499" w:rsidRDefault="00284D7B" w:rsidP="00865109">
                    <w:pPr>
                      <w:rPr>
                        <w:rFonts w:ascii="Arial" w:hAnsi="Arial" w:cs="Arial"/>
                        <w:sz w:val="24"/>
                        <w:szCs w:val="24"/>
                      </w:rPr>
                    </w:pPr>
                  </w:p>
                </w:txbxContent>
              </v:textbox>
            </v:rect>
            <v:group id="_x0000_s1136" style="position:absolute;left:2250;top:3448;width:8265;height:4637" coordorigin="2250,3448" coordsize="8265,4637">
              <v:rect id="_x0000_s1110" style="position:absolute;left:2265;top:3448;width:1560;height:1035" fillcolor="white [3201]" strokecolor="black [3200]" strokeweight="1pt">
                <v:stroke dashstyle="dash"/>
                <v:shadow color="#868686"/>
                <v:textbox style="mso-next-textbox:#_x0000_s1110">
                  <w:txbxContent>
                    <w:p w:rsidR="00284D7B" w:rsidRPr="00FE5B44" w:rsidRDefault="00284D7B" w:rsidP="00FE5B44">
                      <w:pPr>
                        <w:jc w:val="center"/>
                        <w:rPr>
                          <w:rFonts w:ascii="Arial" w:hAnsi="Arial" w:cs="Arial"/>
                          <w:sz w:val="24"/>
                          <w:szCs w:val="24"/>
                        </w:rPr>
                      </w:pPr>
                      <w:r w:rsidRPr="00FE5B44">
                        <w:rPr>
                          <w:rFonts w:ascii="Arial" w:hAnsi="Arial" w:cs="Arial"/>
                          <w:sz w:val="24"/>
                          <w:szCs w:val="24"/>
                        </w:rPr>
                        <w:t>Kadar HCN tinggi</w:t>
                      </w:r>
                    </w:p>
                  </w:txbxContent>
                </v:textbox>
              </v:rect>
              <v:rect id="_x0000_s1111" style="position:absolute;left:2265;top:5245;width:1710;height:1005" fillcolor="white [3201]" strokecolor="black [3200]" strokeweight="1pt">
                <v:stroke dashstyle="dash"/>
                <v:shadow color="#868686"/>
                <v:textbox style="mso-next-textbox:#_x0000_s1111">
                  <w:txbxContent>
                    <w:p w:rsidR="00284D7B" w:rsidRPr="00FE5B44" w:rsidRDefault="00284D7B" w:rsidP="00FE5B44">
                      <w:pPr>
                        <w:jc w:val="center"/>
                        <w:rPr>
                          <w:rFonts w:ascii="Arial" w:hAnsi="Arial" w:cs="Arial"/>
                          <w:sz w:val="24"/>
                          <w:szCs w:val="24"/>
                        </w:rPr>
                      </w:pPr>
                      <w:r w:rsidRPr="00FE5B44">
                        <w:rPr>
                          <w:rFonts w:ascii="Arial" w:hAnsi="Arial" w:cs="Arial"/>
                          <w:sz w:val="24"/>
                          <w:szCs w:val="24"/>
                        </w:rPr>
                        <w:t>Belum aman dikonsumsi</w:t>
                      </w:r>
                    </w:p>
                  </w:txbxContent>
                </v:textbox>
              </v:rect>
              <v:rect id="_x0000_s1112" style="position:absolute;left:2250;top:6847;width:1830;height:1020" fillcolor="white [3201]" strokecolor="black [3200]" strokeweight="1pt">
                <v:stroke dashstyle="dash"/>
                <v:shadow color="#868686"/>
                <v:textbox style="mso-next-textbox:#_x0000_s1112">
                  <w:txbxContent>
                    <w:p w:rsidR="00284D7B" w:rsidRPr="00FE5B44" w:rsidRDefault="00284D7B" w:rsidP="00FE5B44">
                      <w:pPr>
                        <w:jc w:val="center"/>
                        <w:rPr>
                          <w:rFonts w:ascii="Arial" w:hAnsi="Arial" w:cs="Arial"/>
                          <w:sz w:val="24"/>
                          <w:szCs w:val="24"/>
                        </w:rPr>
                      </w:pPr>
                      <w:r w:rsidRPr="00FE5B44">
                        <w:rPr>
                          <w:rFonts w:ascii="Arial" w:hAnsi="Arial" w:cs="Arial"/>
                          <w:sz w:val="24"/>
                          <w:szCs w:val="24"/>
                        </w:rPr>
                        <w:t>Menimbulkan keracunan</w:t>
                      </w:r>
                    </w:p>
                  </w:txbxContent>
                </v:textbox>
              </v:rect>
              <v:rect id="_x0000_s1113" style="position:absolute;left:8880;top:3448;width:1635;height:1110">
                <v:textbox style="mso-next-textbox:#_x0000_s1113">
                  <w:txbxContent>
                    <w:p w:rsidR="00284D7B" w:rsidRPr="00423B8D" w:rsidRDefault="00284D7B" w:rsidP="00FE5B44">
                      <w:pPr>
                        <w:jc w:val="center"/>
                        <w:rPr>
                          <w:rFonts w:ascii="Arial" w:hAnsi="Arial" w:cs="Arial"/>
                          <w:b/>
                          <w:sz w:val="24"/>
                          <w:szCs w:val="24"/>
                        </w:rPr>
                      </w:pPr>
                      <w:r w:rsidRPr="00423B8D">
                        <w:rPr>
                          <w:rFonts w:ascii="Arial" w:hAnsi="Arial" w:cs="Arial"/>
                          <w:b/>
                          <w:sz w:val="24"/>
                          <w:szCs w:val="24"/>
                        </w:rPr>
                        <w:t>Kadar HCN rendah</w:t>
                      </w:r>
                    </w:p>
                  </w:txbxContent>
                </v:textbox>
              </v:rect>
              <v:rect id="_x0000_s1114" style="position:absolute;left:8805;top:5245;width:1710;height:1005">
                <v:textbox style="mso-next-textbox:#_x0000_s1114">
                  <w:txbxContent>
                    <w:p w:rsidR="00284D7B" w:rsidRPr="00423B8D" w:rsidRDefault="00284D7B" w:rsidP="00FE5B44">
                      <w:pPr>
                        <w:jc w:val="center"/>
                        <w:rPr>
                          <w:rFonts w:ascii="Arial" w:hAnsi="Arial" w:cs="Arial"/>
                          <w:b/>
                          <w:sz w:val="24"/>
                          <w:szCs w:val="24"/>
                        </w:rPr>
                      </w:pPr>
                      <w:r w:rsidRPr="00423B8D">
                        <w:rPr>
                          <w:rFonts w:ascii="Arial" w:hAnsi="Arial" w:cs="Arial"/>
                          <w:b/>
                          <w:sz w:val="24"/>
                          <w:szCs w:val="24"/>
                        </w:rPr>
                        <w:t>Aman dikonsumsi</w:t>
                      </w:r>
                    </w:p>
                  </w:txbxContent>
                </v:textbox>
              </v:rect>
              <v:rect id="_x0000_s1115" style="position:absolute;left:8565;top:6847;width:1920;height:1238">
                <v:textbox style="mso-next-textbox:#_x0000_s1115">
                  <w:txbxContent>
                    <w:p w:rsidR="00284D7B" w:rsidRPr="00423B8D" w:rsidRDefault="00284D7B" w:rsidP="00FE5B44">
                      <w:pPr>
                        <w:jc w:val="center"/>
                        <w:rPr>
                          <w:rFonts w:ascii="Arial" w:hAnsi="Arial" w:cs="Arial"/>
                          <w:b/>
                          <w:sz w:val="24"/>
                          <w:szCs w:val="24"/>
                        </w:rPr>
                      </w:pPr>
                      <w:r w:rsidRPr="00423B8D">
                        <w:rPr>
                          <w:rFonts w:ascii="Arial" w:hAnsi="Arial" w:cs="Arial"/>
                          <w:b/>
                          <w:sz w:val="24"/>
                          <w:szCs w:val="24"/>
                        </w:rPr>
                        <w:t>Dapat diolah jadi ceriping gadung</w:t>
                      </w:r>
                    </w:p>
                  </w:txbxContent>
                </v:textbox>
              </v:rect>
              <v:shapetype id="_x0000_t32" coordsize="21600,21600" o:spt="32" o:oned="t" path="m,l21600,21600e" filled="f">
                <v:path arrowok="t" fillok="f" o:connecttype="none"/>
                <o:lock v:ext="edit" shapetype="t"/>
              </v:shapetype>
              <v:shape id="_x0000_s1116" type="#_x0000_t32" style="position:absolute;left:3825;top:3942;width:1425;height:16;flip:x" o:connectortype="straight">
                <v:stroke endarrow="block"/>
              </v:shape>
              <v:shape id="_x0000_s1117" type="#_x0000_t32" style="position:absolute;left:6720;top:3942;width:2160;height:1" o:connectortype="straight">
                <v:stroke endarrow="block"/>
              </v:shape>
              <v:shape id="_x0000_s1118" type="#_x0000_t32" style="position:absolute;left:9676;top:6250;width:14;height:628;flip:x" o:connectortype="straight">
                <v:stroke endarrow="block"/>
              </v:shape>
              <v:shape id="_x0000_s1119" type="#_x0000_t32" style="position:absolute;left:3105;top:6173;width:0;height:720" o:connectortype="straight">
                <v:stroke endarrow="block"/>
              </v:shape>
              <v:shape id="_x0000_s1120" type="#_x0000_t32" style="position:absolute;left:3090;top:4391;width:0;height:900" o:connectortype="straight">
                <v:stroke endarrow="block"/>
              </v:shape>
              <v:shape id="_x0000_s1121" type="#_x0000_t32" style="position:absolute;left:9690;top:4466;width:0;height:825" o:connectortype="straight">
                <v:stroke endarrow="block"/>
              </v:shape>
              <v:shape id="_x0000_s1122" type="#_x0000_t32" style="position:absolute;left:7365;top:3942;width:0;height:1320;flip:y" o:connectortype="straight">
                <v:stroke endarrow="block"/>
              </v:shape>
              <v:rect id="_x0000_s1124" style="position:absolute;left:4095;top:5245;width:1245;height:885" fillcolor="white [3201]" strokecolor="black [3200]" strokeweight="1pt">
                <v:stroke dashstyle="dash"/>
                <v:shadow color="#868686"/>
                <v:textbox style="mso-next-textbox:#_x0000_s1124">
                  <w:txbxContent>
                    <w:p w:rsidR="00284D7B" w:rsidRPr="00760499" w:rsidRDefault="00284D7B" w:rsidP="0074743C">
                      <w:pPr>
                        <w:jc w:val="center"/>
                        <w:rPr>
                          <w:rFonts w:ascii="Arial" w:hAnsi="Arial" w:cs="Arial"/>
                          <w:sz w:val="24"/>
                          <w:szCs w:val="24"/>
                        </w:rPr>
                      </w:pPr>
                      <w:r w:rsidRPr="00760499">
                        <w:rPr>
                          <w:rFonts w:ascii="Arial" w:hAnsi="Arial" w:cs="Arial"/>
                          <w:sz w:val="24"/>
                          <w:szCs w:val="24"/>
                        </w:rPr>
                        <w:t xml:space="preserve">Tanpa </w:t>
                      </w:r>
                      <w:r>
                        <w:rPr>
                          <w:rFonts w:ascii="Arial" w:hAnsi="Arial" w:cs="Arial"/>
                          <w:sz w:val="24"/>
                          <w:szCs w:val="24"/>
                        </w:rPr>
                        <w:t>di</w:t>
                      </w:r>
                      <w:r w:rsidRPr="00760499">
                        <w:rPr>
                          <w:rFonts w:ascii="Arial" w:hAnsi="Arial" w:cs="Arial"/>
                          <w:sz w:val="24"/>
                          <w:szCs w:val="24"/>
                        </w:rPr>
                        <w:t>olah</w:t>
                      </w:r>
                    </w:p>
                  </w:txbxContent>
                </v:textbox>
              </v:rect>
              <v:shape id="_x0000_s1126" type="#_x0000_t32" style="position:absolute;left:4680;top:3942;width:15;height:1320;flip:y" o:connectortype="straight">
                <v:stroke endarrow="block"/>
              </v:shape>
              <v:rect id="_x0000_s1131" style="position:absolute;left:5250;top:3448;width:1440;height:1035">
                <v:textbox style="mso-next-textbox:#_x0000_s1131">
                  <w:txbxContent>
                    <w:p w:rsidR="00284D7B" w:rsidRPr="00423B8D" w:rsidRDefault="00284D7B" w:rsidP="00D63F8A">
                      <w:pPr>
                        <w:jc w:val="center"/>
                        <w:rPr>
                          <w:rFonts w:ascii="Arial" w:hAnsi="Arial" w:cs="Arial"/>
                          <w:b/>
                          <w:sz w:val="24"/>
                          <w:szCs w:val="24"/>
                        </w:rPr>
                      </w:pPr>
                      <w:r w:rsidRPr="00423B8D">
                        <w:rPr>
                          <w:rFonts w:ascii="Arial" w:hAnsi="Arial" w:cs="Arial"/>
                          <w:b/>
                          <w:sz w:val="24"/>
                          <w:szCs w:val="24"/>
                        </w:rPr>
                        <w:t>Umbi gadung segar</w:t>
                      </w:r>
                    </w:p>
                  </w:txbxContent>
                </v:textbox>
              </v:rect>
              <v:rect id="_x0000_s1132" style="position:absolute;left:6060;top:5245;width:2505;height:1385">
                <v:textbox style="mso-next-textbox:#_x0000_s1132">
                  <w:txbxContent>
                    <w:p w:rsidR="00284D7B" w:rsidRPr="00423B8D" w:rsidRDefault="00284D7B">
                      <w:pPr>
                        <w:rPr>
                          <w:rFonts w:ascii="Arial" w:hAnsi="Arial" w:cs="Arial"/>
                          <w:b/>
                          <w:sz w:val="24"/>
                          <w:szCs w:val="24"/>
                        </w:rPr>
                      </w:pPr>
                      <w:r w:rsidRPr="00423B8D">
                        <w:rPr>
                          <w:rFonts w:ascii="Arial" w:hAnsi="Arial" w:cs="Arial"/>
                          <w:b/>
                          <w:sz w:val="24"/>
                          <w:szCs w:val="24"/>
                        </w:rPr>
                        <w:t>Diolah dengan perendaman 12 jam, 24 jam, 36 jam</w:t>
                      </w:r>
                    </w:p>
                  </w:txbxContent>
                </v:textbox>
              </v:rect>
            </v:group>
          </v:group>
        </w:pict>
      </w:r>
    </w:p>
    <w:p w:rsidR="000F4848" w:rsidRPr="00C76C5B" w:rsidRDefault="00D63F8A" w:rsidP="00D63F8A">
      <w:pPr>
        <w:pStyle w:val="ListParagraph"/>
        <w:tabs>
          <w:tab w:val="left" w:pos="3345"/>
        </w:tabs>
        <w:spacing w:line="480" w:lineRule="auto"/>
        <w:rPr>
          <w:rFonts w:ascii="Arial" w:hAnsi="Arial" w:cs="Arial"/>
          <w:i/>
        </w:rPr>
      </w:pPr>
      <w:r w:rsidRPr="00C76C5B">
        <w:rPr>
          <w:rFonts w:ascii="Arial" w:hAnsi="Arial" w:cs="Arial"/>
          <w:i/>
        </w:rPr>
        <w:tab/>
      </w:r>
    </w:p>
    <w:p w:rsidR="000F4848" w:rsidRPr="00C76C5B" w:rsidRDefault="000F4848" w:rsidP="000F4848">
      <w:pPr>
        <w:pStyle w:val="ListParagraph"/>
        <w:spacing w:line="480" w:lineRule="auto"/>
        <w:rPr>
          <w:rFonts w:ascii="Arial" w:hAnsi="Arial" w:cs="Arial"/>
          <w:i/>
        </w:rPr>
      </w:pPr>
    </w:p>
    <w:p w:rsidR="000F4848" w:rsidRPr="00C76C5B" w:rsidRDefault="000F4848" w:rsidP="000F4848">
      <w:pPr>
        <w:pStyle w:val="ListParagraph"/>
        <w:spacing w:line="480" w:lineRule="auto"/>
        <w:rPr>
          <w:rFonts w:ascii="Arial" w:hAnsi="Arial" w:cs="Arial"/>
          <w:i/>
        </w:rPr>
      </w:pPr>
    </w:p>
    <w:p w:rsidR="000F4848" w:rsidRPr="00C76C5B" w:rsidRDefault="000F4848" w:rsidP="000F4848">
      <w:pPr>
        <w:pStyle w:val="ListParagraph"/>
        <w:spacing w:line="480" w:lineRule="auto"/>
        <w:rPr>
          <w:rFonts w:ascii="Arial" w:hAnsi="Arial" w:cs="Arial"/>
          <w:i/>
        </w:rPr>
      </w:pPr>
    </w:p>
    <w:p w:rsidR="000F4848" w:rsidRPr="00C76C5B" w:rsidRDefault="000F4848" w:rsidP="000F4848">
      <w:pPr>
        <w:pStyle w:val="ListParagraph"/>
        <w:spacing w:line="480" w:lineRule="auto"/>
        <w:rPr>
          <w:rFonts w:ascii="Arial" w:hAnsi="Arial" w:cs="Arial"/>
          <w:i/>
        </w:rPr>
      </w:pPr>
    </w:p>
    <w:p w:rsidR="000F4848" w:rsidRPr="00C76C5B" w:rsidRDefault="000F4848" w:rsidP="000F4848">
      <w:pPr>
        <w:spacing w:line="480" w:lineRule="auto"/>
        <w:rPr>
          <w:rFonts w:ascii="Arial" w:hAnsi="Arial" w:cs="Arial"/>
          <w:i/>
        </w:rPr>
      </w:pPr>
    </w:p>
    <w:p w:rsidR="00454104" w:rsidRPr="00C76C5B" w:rsidRDefault="00D63F8A" w:rsidP="00D63F8A">
      <w:pPr>
        <w:tabs>
          <w:tab w:val="left" w:pos="1875"/>
        </w:tabs>
        <w:spacing w:line="480" w:lineRule="auto"/>
        <w:ind w:firstLine="360"/>
        <w:rPr>
          <w:rFonts w:ascii="Arial" w:hAnsi="Arial" w:cs="Arial"/>
          <w:b/>
        </w:rPr>
      </w:pPr>
      <w:r w:rsidRPr="00C76C5B">
        <w:rPr>
          <w:rFonts w:ascii="Arial" w:hAnsi="Arial" w:cs="Arial"/>
          <w:b/>
        </w:rPr>
        <w:tab/>
      </w:r>
    </w:p>
    <w:p w:rsidR="00423B8D" w:rsidRPr="00C76C5B" w:rsidRDefault="000F4848" w:rsidP="00282156">
      <w:pPr>
        <w:spacing w:line="480" w:lineRule="auto"/>
        <w:rPr>
          <w:rFonts w:ascii="Arial" w:hAnsi="Arial" w:cs="Arial"/>
          <w:b/>
        </w:rPr>
      </w:pPr>
      <w:r w:rsidRPr="00C76C5B">
        <w:rPr>
          <w:rFonts w:ascii="Arial" w:hAnsi="Arial" w:cs="Arial"/>
          <w:b/>
        </w:rPr>
        <w:t xml:space="preserve"> </w:t>
      </w:r>
      <w:r w:rsidR="00865109" w:rsidRPr="00C76C5B">
        <w:rPr>
          <w:rFonts w:ascii="Arial" w:hAnsi="Arial" w:cs="Arial"/>
          <w:b/>
        </w:rPr>
        <w:tab/>
      </w:r>
      <w:r w:rsidR="00865109" w:rsidRPr="00C76C5B">
        <w:rPr>
          <w:rFonts w:ascii="Arial" w:hAnsi="Arial" w:cs="Arial"/>
          <w:b/>
        </w:rPr>
        <w:tab/>
      </w:r>
    </w:p>
    <w:p w:rsidR="00423B8D" w:rsidRPr="00C76C5B" w:rsidRDefault="000F4848" w:rsidP="00423B8D">
      <w:pPr>
        <w:spacing w:line="480" w:lineRule="auto"/>
        <w:ind w:left="720" w:firstLine="720"/>
        <w:rPr>
          <w:rFonts w:ascii="Arial" w:hAnsi="Arial" w:cs="Arial"/>
          <w:b/>
        </w:rPr>
      </w:pPr>
      <w:r w:rsidRPr="00C76C5B">
        <w:rPr>
          <w:rFonts w:ascii="Arial" w:hAnsi="Arial" w:cs="Arial"/>
        </w:rPr>
        <w:t xml:space="preserve">: yang </w:t>
      </w:r>
      <w:r w:rsidR="00D63F8A" w:rsidRPr="00C76C5B">
        <w:rPr>
          <w:rFonts w:ascii="Arial" w:hAnsi="Arial" w:cs="Arial"/>
        </w:rPr>
        <w:t xml:space="preserve"> tidak </w:t>
      </w:r>
      <w:r w:rsidRPr="00C76C5B">
        <w:rPr>
          <w:rFonts w:ascii="Arial" w:hAnsi="Arial" w:cs="Arial"/>
        </w:rPr>
        <w:t>diteliti</w:t>
      </w:r>
    </w:p>
    <w:p w:rsidR="005E3E90" w:rsidRDefault="00D63F8A" w:rsidP="009669DE">
      <w:pPr>
        <w:spacing w:line="480" w:lineRule="auto"/>
        <w:ind w:left="720" w:firstLine="720"/>
        <w:rPr>
          <w:rFonts w:ascii="Arial" w:hAnsi="Arial" w:cs="Arial"/>
        </w:rPr>
      </w:pPr>
      <w:r w:rsidRPr="00C76C5B">
        <w:rPr>
          <w:rFonts w:ascii="Arial" w:hAnsi="Arial" w:cs="Arial"/>
        </w:rPr>
        <w:t xml:space="preserve">: yang </w:t>
      </w:r>
      <w:r w:rsidR="00865109" w:rsidRPr="00C76C5B">
        <w:rPr>
          <w:rFonts w:ascii="Arial" w:hAnsi="Arial" w:cs="Arial"/>
        </w:rPr>
        <w:t>diteliti</w:t>
      </w:r>
    </w:p>
    <w:p w:rsidR="004F3131" w:rsidRPr="003E73CB" w:rsidRDefault="003E73CB" w:rsidP="009669DE">
      <w:pPr>
        <w:spacing w:line="480" w:lineRule="auto"/>
        <w:ind w:left="720" w:firstLine="720"/>
        <w:rPr>
          <w:rFonts w:ascii="Arial" w:hAnsi="Arial" w:cs="Arial"/>
        </w:rPr>
      </w:pPr>
      <w:r>
        <w:rPr>
          <w:rFonts w:ascii="Arial" w:hAnsi="Arial" w:cs="Arial"/>
        </w:rPr>
        <w:t xml:space="preserve">Gambar  4. Kerangka konsep </w:t>
      </w:r>
    </w:p>
    <w:p w:rsidR="000F4848" w:rsidRPr="00C76C5B" w:rsidRDefault="000F4848" w:rsidP="002C2999">
      <w:pPr>
        <w:pStyle w:val="ListParagraph"/>
        <w:numPr>
          <w:ilvl w:val="0"/>
          <w:numId w:val="1"/>
        </w:numPr>
        <w:spacing w:line="480" w:lineRule="auto"/>
        <w:rPr>
          <w:rFonts w:ascii="Arial" w:hAnsi="Arial" w:cs="Arial"/>
          <w:b/>
          <w:i/>
        </w:rPr>
      </w:pPr>
      <w:r w:rsidRPr="00C76C5B">
        <w:rPr>
          <w:rFonts w:ascii="Arial" w:hAnsi="Arial" w:cs="Arial"/>
          <w:b/>
        </w:rPr>
        <w:lastRenderedPageBreak/>
        <w:t>HIPOTESI</w:t>
      </w:r>
      <w:r w:rsidR="002C2999" w:rsidRPr="00C76C5B">
        <w:rPr>
          <w:rFonts w:ascii="Arial" w:hAnsi="Arial" w:cs="Arial"/>
          <w:b/>
        </w:rPr>
        <w:t>S</w:t>
      </w:r>
    </w:p>
    <w:p w:rsidR="00383420" w:rsidRPr="00383420" w:rsidRDefault="000F4848" w:rsidP="00383420">
      <w:pPr>
        <w:pStyle w:val="ListParagraph"/>
        <w:numPr>
          <w:ilvl w:val="1"/>
          <w:numId w:val="1"/>
        </w:numPr>
        <w:spacing w:line="480" w:lineRule="auto"/>
        <w:jc w:val="both"/>
        <w:rPr>
          <w:rFonts w:ascii="Arial" w:hAnsi="Arial" w:cs="Arial"/>
          <w:i/>
        </w:rPr>
      </w:pPr>
      <w:r w:rsidRPr="00C76C5B">
        <w:rPr>
          <w:rFonts w:ascii="Arial" w:hAnsi="Arial" w:cs="Arial"/>
        </w:rPr>
        <w:t>A</w:t>
      </w:r>
      <w:r w:rsidR="00FE5B44" w:rsidRPr="00C76C5B">
        <w:rPr>
          <w:rFonts w:ascii="Arial" w:hAnsi="Arial" w:cs="Arial"/>
        </w:rPr>
        <w:t xml:space="preserve">da </w:t>
      </w:r>
      <w:r w:rsidR="00DE30BB" w:rsidRPr="00C76C5B">
        <w:rPr>
          <w:rFonts w:ascii="Arial" w:hAnsi="Arial" w:cs="Arial"/>
        </w:rPr>
        <w:t xml:space="preserve">perbedaan kadar HCN pada gadung antara sebelum perendaman dan setelah perendaman selama 12 jam, 24 jam dan 36 jam menggunakan </w:t>
      </w:r>
      <w:r w:rsidR="00C76C5B">
        <w:rPr>
          <w:rFonts w:ascii="Arial" w:hAnsi="Arial" w:cs="Arial"/>
        </w:rPr>
        <w:t>spektrofotometer</w:t>
      </w:r>
      <w:r w:rsidR="00DE30BB" w:rsidRPr="00C76C5B">
        <w:rPr>
          <w:rFonts w:ascii="Arial" w:hAnsi="Arial" w:cs="Arial"/>
        </w:rPr>
        <w:t xml:space="preserve"> dengan panjang gelombang</w:t>
      </w:r>
      <w:r w:rsidR="00C76C5B">
        <w:rPr>
          <w:rFonts w:ascii="Arial" w:hAnsi="Arial" w:cs="Arial"/>
        </w:rPr>
        <w:t xml:space="preserve"> 520 nm</w:t>
      </w:r>
    </w:p>
    <w:p w:rsidR="00383420" w:rsidRPr="00383420" w:rsidRDefault="00383420" w:rsidP="00383420">
      <w:pPr>
        <w:pStyle w:val="ListParagraph"/>
        <w:numPr>
          <w:ilvl w:val="1"/>
          <w:numId w:val="1"/>
        </w:numPr>
        <w:spacing w:line="480" w:lineRule="auto"/>
        <w:jc w:val="both"/>
        <w:rPr>
          <w:rFonts w:ascii="Arial" w:hAnsi="Arial" w:cs="Arial"/>
          <w:i/>
        </w:rPr>
      </w:pPr>
      <w:r>
        <w:rPr>
          <w:rFonts w:ascii="Arial" w:hAnsi="Arial" w:cs="Arial"/>
        </w:rPr>
        <w:t xml:space="preserve">Ada perbedaan </w:t>
      </w:r>
      <w:r w:rsidRPr="00383420">
        <w:rPr>
          <w:rFonts w:ascii="Arial" w:hAnsi="Arial" w:cs="Arial"/>
        </w:rPr>
        <w:t>kadar HCN pada ceriping gadung setelah   perendaman selama 12 jam, 24 jam dan 36 jam menggunakan spektrofotometer dengan panjang gelombang 520 nm.</w:t>
      </w:r>
    </w:p>
    <w:p w:rsidR="00DE30BB" w:rsidRPr="00C76C5B" w:rsidRDefault="00576DDA" w:rsidP="00DE30BB">
      <w:pPr>
        <w:pStyle w:val="ListParagraph"/>
        <w:numPr>
          <w:ilvl w:val="1"/>
          <w:numId w:val="1"/>
        </w:numPr>
        <w:spacing w:line="480" w:lineRule="auto"/>
        <w:jc w:val="both"/>
        <w:rPr>
          <w:rFonts w:ascii="Arial" w:hAnsi="Arial" w:cs="Arial"/>
          <w:i/>
        </w:rPr>
      </w:pPr>
      <w:r w:rsidRPr="00C76C5B">
        <w:rPr>
          <w:rFonts w:ascii="Arial" w:hAnsi="Arial" w:cs="Arial"/>
        </w:rPr>
        <w:t xml:space="preserve">Ada </w:t>
      </w:r>
      <w:r w:rsidR="00DE30BB" w:rsidRPr="00C76C5B">
        <w:rPr>
          <w:rFonts w:ascii="Arial" w:hAnsi="Arial" w:cs="Arial"/>
        </w:rPr>
        <w:t xml:space="preserve">pengaruh perendaman terhadap tingkat kesukaan </w:t>
      </w:r>
      <w:r w:rsidRPr="00C76C5B">
        <w:rPr>
          <w:rFonts w:ascii="Arial" w:hAnsi="Arial" w:cs="Arial"/>
        </w:rPr>
        <w:t>terhadap ceriping gadung</w:t>
      </w:r>
      <w:r w:rsidR="00DE30BB" w:rsidRPr="00C76C5B">
        <w:rPr>
          <w:rFonts w:ascii="Arial" w:hAnsi="Arial" w:cs="Arial"/>
        </w:rPr>
        <w:t xml:space="preserve"> yang aman dikonsumsi. </w:t>
      </w:r>
    </w:p>
    <w:p w:rsidR="000F4848" w:rsidRPr="00C76C5B" w:rsidRDefault="000F4848" w:rsidP="000F4848">
      <w:pPr>
        <w:spacing w:line="480" w:lineRule="auto"/>
        <w:rPr>
          <w:rFonts w:ascii="Arial" w:hAnsi="Arial" w:cs="Arial"/>
          <w:i/>
        </w:rPr>
      </w:pPr>
    </w:p>
    <w:sectPr w:rsidR="000F4848" w:rsidRPr="00C76C5B" w:rsidSect="00C76C5B">
      <w:headerReference w:type="default" r:id="rId18"/>
      <w:footerReference w:type="default" r:id="rId19"/>
      <w:footerReference w:type="first" r:id="rId20"/>
      <w:pgSz w:w="11907" w:h="16840" w:code="9"/>
      <w:pgMar w:top="2268" w:right="1701" w:bottom="1701" w:left="2268" w:header="1701" w:footer="227"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BA5" w:rsidRDefault="00D34BA5" w:rsidP="00BC1E6F">
      <w:pPr>
        <w:spacing w:after="0" w:line="240" w:lineRule="auto"/>
      </w:pPr>
      <w:r>
        <w:separator/>
      </w:r>
    </w:p>
  </w:endnote>
  <w:endnote w:type="continuationSeparator" w:id="1">
    <w:p w:rsidR="00D34BA5" w:rsidRDefault="00D34BA5" w:rsidP="00BC1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B" w:rsidRDefault="00284D7B">
    <w:pPr>
      <w:pStyle w:val="Footer"/>
      <w:jc w:val="right"/>
    </w:pPr>
  </w:p>
  <w:p w:rsidR="00284D7B" w:rsidRDefault="00284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2651"/>
      <w:docPartObj>
        <w:docPartGallery w:val="Page Numbers (Bottom of Page)"/>
        <w:docPartUnique/>
      </w:docPartObj>
    </w:sdtPr>
    <w:sdtContent>
      <w:p w:rsidR="00284D7B" w:rsidRDefault="0093118B">
        <w:pPr>
          <w:pStyle w:val="Footer"/>
          <w:jc w:val="center"/>
        </w:pPr>
        <w:fldSimple w:instr=" PAGE   \* MERGEFORMAT ">
          <w:r w:rsidR="0050388E">
            <w:rPr>
              <w:noProof/>
            </w:rPr>
            <w:t>7</w:t>
          </w:r>
        </w:fldSimple>
      </w:p>
    </w:sdtContent>
  </w:sdt>
  <w:p w:rsidR="00284D7B" w:rsidRDefault="00284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BA5" w:rsidRDefault="00D34BA5" w:rsidP="00BC1E6F">
      <w:pPr>
        <w:spacing w:after="0" w:line="240" w:lineRule="auto"/>
      </w:pPr>
      <w:r>
        <w:separator/>
      </w:r>
    </w:p>
  </w:footnote>
  <w:footnote w:type="continuationSeparator" w:id="1">
    <w:p w:rsidR="00D34BA5" w:rsidRDefault="00D34BA5" w:rsidP="00BC1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2652"/>
      <w:docPartObj>
        <w:docPartGallery w:val="Page Numbers (Top of Page)"/>
        <w:docPartUnique/>
      </w:docPartObj>
    </w:sdtPr>
    <w:sdtContent>
      <w:p w:rsidR="00284D7B" w:rsidRDefault="0093118B">
        <w:pPr>
          <w:pStyle w:val="Header"/>
          <w:jc w:val="right"/>
        </w:pPr>
        <w:fldSimple w:instr=" PAGE   \* MERGEFORMAT ">
          <w:r w:rsidR="0050388E">
            <w:rPr>
              <w:noProof/>
            </w:rPr>
            <w:t>22</w:t>
          </w:r>
        </w:fldSimple>
      </w:p>
    </w:sdtContent>
  </w:sdt>
  <w:p w:rsidR="00284D7B" w:rsidRDefault="00284D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012"/>
    <w:multiLevelType w:val="hybridMultilevel"/>
    <w:tmpl w:val="14BE44E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0F491E1C"/>
    <w:multiLevelType w:val="hybridMultilevel"/>
    <w:tmpl w:val="6018076C"/>
    <w:lvl w:ilvl="0" w:tplc="04090015">
      <w:start w:val="1"/>
      <w:numFmt w:val="upperLetter"/>
      <w:lvlText w:val="%1."/>
      <w:lvlJc w:val="left"/>
      <w:pPr>
        <w:ind w:left="360" w:hanging="360"/>
      </w:pPr>
      <w:rPr>
        <w:rFonts w:hint="default"/>
        <w:b/>
        <w:i w:val="0"/>
      </w:rPr>
    </w:lvl>
    <w:lvl w:ilvl="1" w:tplc="8500C676">
      <w:start w:val="1"/>
      <w:numFmt w:val="decimal"/>
      <w:lvlText w:val="%2."/>
      <w:lvlJc w:val="left"/>
      <w:pPr>
        <w:ind w:left="1080" w:hanging="360"/>
      </w:pPr>
      <w:rPr>
        <w:i w:val="0"/>
      </w:rPr>
    </w:lvl>
    <w:lvl w:ilvl="2" w:tplc="04090019">
      <w:start w:val="1"/>
      <w:numFmt w:val="lowerLetter"/>
      <w:lvlText w:val="%3."/>
      <w:lvlJc w:val="left"/>
      <w:pPr>
        <w:ind w:left="1800" w:hanging="180"/>
      </w:pPr>
    </w:lvl>
    <w:lvl w:ilvl="3" w:tplc="57469E42">
      <w:start w:val="1"/>
      <w:numFmt w:val="lowerLetter"/>
      <w:lvlText w:val="%4."/>
      <w:lvlJc w:val="left"/>
      <w:pPr>
        <w:ind w:left="2520" w:hanging="360"/>
      </w:pPr>
      <w:rPr>
        <w:rFonts w:hint="default"/>
        <w:color w:val="FF000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D3894"/>
    <w:multiLevelType w:val="hybridMultilevel"/>
    <w:tmpl w:val="923A2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D2111"/>
    <w:multiLevelType w:val="hybridMultilevel"/>
    <w:tmpl w:val="02106736"/>
    <w:lvl w:ilvl="0" w:tplc="DB3C36C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3E394C6D"/>
    <w:multiLevelType w:val="hybridMultilevel"/>
    <w:tmpl w:val="5D10B87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4B460818"/>
    <w:multiLevelType w:val="hybridMultilevel"/>
    <w:tmpl w:val="776E3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A9460A"/>
    <w:multiLevelType w:val="hybridMultilevel"/>
    <w:tmpl w:val="6FEC3CB2"/>
    <w:lvl w:ilvl="0" w:tplc="04090011">
      <w:start w:val="1"/>
      <w:numFmt w:val="decimal"/>
      <w:lvlText w:val="%1)"/>
      <w:lvlJc w:val="left"/>
      <w:pPr>
        <w:ind w:left="-28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7">
    <w:nsid w:val="4EA01DA4"/>
    <w:multiLevelType w:val="hybridMultilevel"/>
    <w:tmpl w:val="4AB8CBD4"/>
    <w:lvl w:ilvl="0" w:tplc="12AEF27A">
      <w:start w:val="1"/>
      <w:numFmt w:val="low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8206682"/>
    <w:multiLevelType w:val="hybridMultilevel"/>
    <w:tmpl w:val="9398C60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6D885525"/>
    <w:multiLevelType w:val="hybridMultilevel"/>
    <w:tmpl w:val="6A48ACFC"/>
    <w:lvl w:ilvl="0" w:tplc="04090011">
      <w:start w:val="1"/>
      <w:numFmt w:val="decimal"/>
      <w:lvlText w:val="%1)"/>
      <w:lvlJc w:val="left"/>
      <w:pPr>
        <w:ind w:left="2115" w:hanging="360"/>
      </w:p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0">
    <w:nsid w:val="76C82960"/>
    <w:multiLevelType w:val="hybridMultilevel"/>
    <w:tmpl w:val="111A82E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7B694566"/>
    <w:multiLevelType w:val="hybridMultilevel"/>
    <w:tmpl w:val="48EE4252"/>
    <w:lvl w:ilvl="0" w:tplc="04090011">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num w:numId="1">
    <w:abstractNumId w:val="1"/>
  </w:num>
  <w:num w:numId="2">
    <w:abstractNumId w:val="2"/>
  </w:num>
  <w:num w:numId="3">
    <w:abstractNumId w:val="6"/>
  </w:num>
  <w:num w:numId="4">
    <w:abstractNumId w:val="8"/>
  </w:num>
  <w:num w:numId="5">
    <w:abstractNumId w:val="4"/>
  </w:num>
  <w:num w:numId="6">
    <w:abstractNumId w:val="11"/>
  </w:num>
  <w:num w:numId="7">
    <w:abstractNumId w:val="0"/>
  </w:num>
  <w:num w:numId="8">
    <w:abstractNumId w:val="10"/>
  </w:num>
  <w:num w:numId="9">
    <w:abstractNumId w:val="9"/>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F4848"/>
    <w:rsid w:val="0000468B"/>
    <w:rsid w:val="00010E72"/>
    <w:rsid w:val="0001571A"/>
    <w:rsid w:val="00015EF8"/>
    <w:rsid w:val="000231BA"/>
    <w:rsid w:val="000510FE"/>
    <w:rsid w:val="00054CC6"/>
    <w:rsid w:val="000C06F5"/>
    <w:rsid w:val="000C72A3"/>
    <w:rsid w:val="000E6A7E"/>
    <w:rsid w:val="000F1779"/>
    <w:rsid w:val="000F4848"/>
    <w:rsid w:val="00105790"/>
    <w:rsid w:val="001534FD"/>
    <w:rsid w:val="00154EF9"/>
    <w:rsid w:val="00161CD6"/>
    <w:rsid w:val="00164688"/>
    <w:rsid w:val="00177EBC"/>
    <w:rsid w:val="00191B9A"/>
    <w:rsid w:val="001B12B1"/>
    <w:rsid w:val="001C6D5E"/>
    <w:rsid w:val="00207A1F"/>
    <w:rsid w:val="0023221B"/>
    <w:rsid w:val="00254A37"/>
    <w:rsid w:val="00282156"/>
    <w:rsid w:val="00284D7B"/>
    <w:rsid w:val="00292F35"/>
    <w:rsid w:val="002A0B16"/>
    <w:rsid w:val="002A0EA5"/>
    <w:rsid w:val="002B0DC8"/>
    <w:rsid w:val="002C27EA"/>
    <w:rsid w:val="002C2999"/>
    <w:rsid w:val="002F2E69"/>
    <w:rsid w:val="002F2E6D"/>
    <w:rsid w:val="002F7827"/>
    <w:rsid w:val="00310318"/>
    <w:rsid w:val="003175F4"/>
    <w:rsid w:val="003505A8"/>
    <w:rsid w:val="00362A92"/>
    <w:rsid w:val="00363284"/>
    <w:rsid w:val="00383420"/>
    <w:rsid w:val="003E09D5"/>
    <w:rsid w:val="003E2C31"/>
    <w:rsid w:val="003E69E5"/>
    <w:rsid w:val="003E73CB"/>
    <w:rsid w:val="003F0A17"/>
    <w:rsid w:val="0040124C"/>
    <w:rsid w:val="00423B8D"/>
    <w:rsid w:val="00454104"/>
    <w:rsid w:val="004920F2"/>
    <w:rsid w:val="004B2D89"/>
    <w:rsid w:val="004F3131"/>
    <w:rsid w:val="004F3920"/>
    <w:rsid w:val="0050388E"/>
    <w:rsid w:val="00543C72"/>
    <w:rsid w:val="00551D0C"/>
    <w:rsid w:val="00566A64"/>
    <w:rsid w:val="00576DDA"/>
    <w:rsid w:val="00595C14"/>
    <w:rsid w:val="005B1030"/>
    <w:rsid w:val="005B3198"/>
    <w:rsid w:val="005E3E90"/>
    <w:rsid w:val="005E6721"/>
    <w:rsid w:val="00610811"/>
    <w:rsid w:val="00626946"/>
    <w:rsid w:val="0063302C"/>
    <w:rsid w:val="0065784C"/>
    <w:rsid w:val="00683888"/>
    <w:rsid w:val="006A6497"/>
    <w:rsid w:val="006B16D7"/>
    <w:rsid w:val="006B2B1B"/>
    <w:rsid w:val="006D0375"/>
    <w:rsid w:val="006E5672"/>
    <w:rsid w:val="006F0DC6"/>
    <w:rsid w:val="00714CD0"/>
    <w:rsid w:val="00721753"/>
    <w:rsid w:val="007238FD"/>
    <w:rsid w:val="007240AA"/>
    <w:rsid w:val="0073099E"/>
    <w:rsid w:val="00733CBA"/>
    <w:rsid w:val="00735F10"/>
    <w:rsid w:val="00742062"/>
    <w:rsid w:val="00745FCE"/>
    <w:rsid w:val="0074743C"/>
    <w:rsid w:val="00760499"/>
    <w:rsid w:val="00764B39"/>
    <w:rsid w:val="00772E34"/>
    <w:rsid w:val="007D7059"/>
    <w:rsid w:val="0080647C"/>
    <w:rsid w:val="00844D6D"/>
    <w:rsid w:val="00845ACD"/>
    <w:rsid w:val="00845ED7"/>
    <w:rsid w:val="00856EB9"/>
    <w:rsid w:val="00865109"/>
    <w:rsid w:val="008A6A6A"/>
    <w:rsid w:val="008B7629"/>
    <w:rsid w:val="008C2D56"/>
    <w:rsid w:val="008D1050"/>
    <w:rsid w:val="008D79BB"/>
    <w:rsid w:val="0093118B"/>
    <w:rsid w:val="00944AD2"/>
    <w:rsid w:val="009616BF"/>
    <w:rsid w:val="009669DE"/>
    <w:rsid w:val="009853CD"/>
    <w:rsid w:val="00991BA4"/>
    <w:rsid w:val="009A425F"/>
    <w:rsid w:val="00A3516C"/>
    <w:rsid w:val="00A43883"/>
    <w:rsid w:val="00A44190"/>
    <w:rsid w:val="00A87E56"/>
    <w:rsid w:val="00AD4901"/>
    <w:rsid w:val="00AD4F85"/>
    <w:rsid w:val="00B30668"/>
    <w:rsid w:val="00B443A7"/>
    <w:rsid w:val="00B514FF"/>
    <w:rsid w:val="00B52596"/>
    <w:rsid w:val="00B723BB"/>
    <w:rsid w:val="00BC1E6F"/>
    <w:rsid w:val="00BF47AE"/>
    <w:rsid w:val="00C00F32"/>
    <w:rsid w:val="00C01DCA"/>
    <w:rsid w:val="00C14278"/>
    <w:rsid w:val="00C21A35"/>
    <w:rsid w:val="00C25E4E"/>
    <w:rsid w:val="00C35016"/>
    <w:rsid w:val="00C42FD7"/>
    <w:rsid w:val="00C72714"/>
    <w:rsid w:val="00C76C5B"/>
    <w:rsid w:val="00C80063"/>
    <w:rsid w:val="00CD53D0"/>
    <w:rsid w:val="00D0613B"/>
    <w:rsid w:val="00D0772F"/>
    <w:rsid w:val="00D21C25"/>
    <w:rsid w:val="00D34BA5"/>
    <w:rsid w:val="00D639D0"/>
    <w:rsid w:val="00D63F8A"/>
    <w:rsid w:val="00D817D2"/>
    <w:rsid w:val="00D95DB7"/>
    <w:rsid w:val="00DE30BB"/>
    <w:rsid w:val="00DF3E0E"/>
    <w:rsid w:val="00DF5ACB"/>
    <w:rsid w:val="00E30714"/>
    <w:rsid w:val="00E35524"/>
    <w:rsid w:val="00E657E4"/>
    <w:rsid w:val="00E93DD1"/>
    <w:rsid w:val="00EC2954"/>
    <w:rsid w:val="00ED340B"/>
    <w:rsid w:val="00ED3B57"/>
    <w:rsid w:val="00F04FB0"/>
    <w:rsid w:val="00F14D98"/>
    <w:rsid w:val="00F6269C"/>
    <w:rsid w:val="00F73118"/>
    <w:rsid w:val="00FE5B44"/>
    <w:rsid w:val="00FF4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9" type="connector" idref="#_x0000_s1122"/>
        <o:r id="V:Rule10" type="connector" idref="#_x0000_s1117"/>
        <o:r id="V:Rule11" type="connector" idref="#_x0000_s1116"/>
        <o:r id="V:Rule12" type="connector" idref="#_x0000_s1118"/>
        <o:r id="V:Rule13" type="connector" idref="#_x0000_s1119"/>
        <o:r id="V:Rule14" type="connector" idref="#_x0000_s1126"/>
        <o:r id="V:Rule15" type="connector" idref="#_x0000_s1121"/>
        <o:r id="V:Rule16"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48"/>
    <w:pPr>
      <w:ind w:left="720"/>
      <w:contextualSpacing/>
    </w:pPr>
  </w:style>
  <w:style w:type="character" w:styleId="Hyperlink">
    <w:name w:val="Hyperlink"/>
    <w:basedOn w:val="DefaultParagraphFont"/>
    <w:rsid w:val="000F4848"/>
    <w:rPr>
      <w:color w:val="0000FF"/>
      <w:u w:val="single"/>
    </w:rPr>
  </w:style>
  <w:style w:type="table" w:styleId="TableGrid">
    <w:name w:val="Table Grid"/>
    <w:basedOn w:val="TableNormal"/>
    <w:uiPriority w:val="59"/>
    <w:rsid w:val="000F48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848"/>
    <w:rPr>
      <w:rFonts w:ascii="Tahoma" w:hAnsi="Tahoma" w:cs="Tahoma"/>
      <w:sz w:val="16"/>
      <w:szCs w:val="16"/>
    </w:rPr>
  </w:style>
  <w:style w:type="paragraph" w:styleId="Header">
    <w:name w:val="header"/>
    <w:basedOn w:val="Normal"/>
    <w:link w:val="HeaderChar"/>
    <w:uiPriority w:val="99"/>
    <w:unhideWhenUsed/>
    <w:rsid w:val="00BC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6F"/>
  </w:style>
  <w:style w:type="paragraph" w:styleId="Footer">
    <w:name w:val="footer"/>
    <w:basedOn w:val="Normal"/>
    <w:link w:val="FooterChar"/>
    <w:uiPriority w:val="99"/>
    <w:unhideWhenUsed/>
    <w:rsid w:val="00BC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6F"/>
  </w:style>
</w:styles>
</file>

<file path=word/webSettings.xml><?xml version="1.0" encoding="utf-8"?>
<w:webSettings xmlns:r="http://schemas.openxmlformats.org/officeDocument/2006/relationships" xmlns:w="http://schemas.openxmlformats.org/wordprocessingml/2006/main">
  <w:divs>
    <w:div w:id="18377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Gadung" TargetMode="External"/><Relationship Id="rId13" Type="http://schemas.openxmlformats.org/officeDocument/2006/relationships/hyperlink" Target="http://myhobbyblogs.com/food/%202008/03-baku-keripi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mallcrab.com/%20forex/499-budidaya-gadung" TargetMode="External"/><Relationship Id="rId17" Type="http://schemas.openxmlformats.org/officeDocument/2006/relationships/hyperlink" Target="http://www.smallcrab.com/%20forex/499-budidaya-gadung" TargetMode="External"/><Relationship Id="rId2" Type="http://schemas.openxmlformats.org/officeDocument/2006/relationships/numbering" Target="numbering.xml"/><Relationship Id="rId16" Type="http://schemas.openxmlformats.org/officeDocument/2006/relationships/hyperlink" Target="http://myhobbyblogs.com/food/2008/03-baku-keripi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awasandigital.com/index.php?option=com.content&amp;task=%20view&amp;id=14475&amp;Itemid=62"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awasandigital.com/index.php?option=%20comcontent&amp;task=%20view&amp;id=14475&amp;%20Itemid=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7AD5-2A68-4B8F-B436-AF62BB27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2010-08-06T05:34:00Z</dcterms:created>
  <dcterms:modified xsi:type="dcterms:W3CDTF">2010-08-06T05:34:00Z</dcterms:modified>
</cp:coreProperties>
</file>