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2" w:rsidRPr="0013163E" w:rsidRDefault="00107AC2" w:rsidP="00AE73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BAB II</w:t>
      </w:r>
    </w:p>
    <w:p w:rsidR="00117C80" w:rsidRDefault="00107AC2" w:rsidP="00AE73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3163E">
        <w:rPr>
          <w:rFonts w:ascii="Arial" w:hAnsi="Arial" w:cs="Arial"/>
          <w:b/>
          <w:sz w:val="24"/>
          <w:szCs w:val="24"/>
        </w:rPr>
        <w:t>TINJAUAN PUSTAKA</w:t>
      </w:r>
    </w:p>
    <w:p w:rsidR="00AE734F" w:rsidRPr="00AE734F" w:rsidRDefault="00AE734F" w:rsidP="00AE73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107AC2" w:rsidRPr="0013163E" w:rsidRDefault="00107AC2" w:rsidP="00AE734F">
      <w:pPr>
        <w:pStyle w:val="ListParagraph"/>
        <w:numPr>
          <w:ilvl w:val="0"/>
          <w:numId w:val="18"/>
        </w:numPr>
        <w:spacing w:after="0" w:line="48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Landasan Teori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Kakao</w:t>
      </w:r>
    </w:p>
    <w:p w:rsidR="00BA7990" w:rsidRDefault="00107AC2" w:rsidP="00AE734F">
      <w:pPr>
        <w:pStyle w:val="ListParagraph"/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 xml:space="preserve">Para ahli mengatakan bahwa pohon coklat atau kakao </w:t>
      </w:r>
      <w:r w:rsidRPr="0013163E">
        <w:rPr>
          <w:rStyle w:val="Emphasis"/>
          <w:rFonts w:ascii="Arial" w:hAnsi="Arial" w:cs="Arial"/>
          <w:b/>
          <w:bCs/>
          <w:sz w:val="24"/>
          <w:szCs w:val="24"/>
        </w:rPr>
        <w:t>(Theobroma cacao)</w:t>
      </w:r>
      <w:r w:rsidRPr="0013163E">
        <w:rPr>
          <w:rFonts w:ascii="Arial" w:hAnsi="Arial" w:cs="Arial"/>
          <w:sz w:val="24"/>
          <w:szCs w:val="24"/>
        </w:rPr>
        <w:t xml:space="preserve"> sudah tumbuh di daerah Amazon dan lembah Orinoko di Amerika Selatan sejak ribuan tahun yang lalu.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Bangsa Maya yang pertama kali mengolah pohon coklat.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Kebiasaan ini juga dibawa ketika mereka pindah ke dataran Yukatan.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Bangsa Aztek kemudian memperkenalkan coklat yang pahit </w:t>
      </w:r>
      <w:r w:rsidR="002820B9" w:rsidRPr="0013163E">
        <w:rPr>
          <w:rFonts w:ascii="Arial" w:hAnsi="Arial" w:cs="Arial"/>
          <w:sz w:val="24"/>
          <w:szCs w:val="24"/>
        </w:rPr>
        <w:t>sebagai minuman</w:t>
      </w:r>
      <w:proofErr w:type="gramStart"/>
      <w:r w:rsidR="002820B9" w:rsidRPr="0013163E">
        <w:rPr>
          <w:rFonts w:ascii="Arial" w:hAnsi="Arial" w:cs="Arial"/>
          <w:sz w:val="24"/>
          <w:szCs w:val="24"/>
        </w:rPr>
        <w:t>.(</w:t>
      </w:r>
      <w:proofErr w:type="gramEnd"/>
      <w:r w:rsidR="002820B9" w:rsidRPr="0013163E">
        <w:rPr>
          <w:rFonts w:ascii="Arial" w:hAnsi="Arial" w:cs="Arial"/>
          <w:sz w:val="24"/>
          <w:szCs w:val="24"/>
        </w:rPr>
        <w:t xml:space="preserve">Lukito AM, dkk </w:t>
      </w:r>
      <w:r w:rsidRPr="0013163E">
        <w:rPr>
          <w:rFonts w:ascii="Arial" w:hAnsi="Arial" w:cs="Arial"/>
          <w:sz w:val="24"/>
          <w:szCs w:val="24"/>
        </w:rPr>
        <w:t>2004)</w:t>
      </w:r>
      <w:r w:rsidR="0013163E">
        <w:rPr>
          <w:rFonts w:ascii="Arial" w:hAnsi="Arial" w:cs="Arial"/>
          <w:sz w:val="24"/>
          <w:szCs w:val="24"/>
        </w:rPr>
        <w:t>.</w:t>
      </w:r>
    </w:p>
    <w:p w:rsidR="00BA7990" w:rsidRPr="00BA7990" w:rsidRDefault="00BA7990" w:rsidP="00AE734F">
      <w:pPr>
        <w:pStyle w:val="ListParagraph"/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gramStart"/>
      <w:r w:rsidRPr="001116E1">
        <w:rPr>
          <w:rFonts w:ascii="Arial" w:hAnsi="Arial" w:cs="Arial"/>
          <w:color w:val="000000"/>
          <w:sz w:val="24"/>
          <w:szCs w:val="24"/>
        </w:rPr>
        <w:t xml:space="preserve">Tanaman kakao termasuk famili </w:t>
      </w:r>
      <w:r w:rsidRPr="001116E1">
        <w:rPr>
          <w:rFonts w:ascii="Arial" w:hAnsi="Arial" w:cs="Arial"/>
          <w:i/>
          <w:iCs/>
          <w:color w:val="000000"/>
          <w:sz w:val="24"/>
          <w:szCs w:val="24"/>
        </w:rPr>
        <w:t xml:space="preserve">Steruliaceae </w:t>
      </w:r>
      <w:r w:rsidRPr="001116E1">
        <w:rPr>
          <w:rFonts w:ascii="Arial" w:hAnsi="Arial" w:cs="Arial"/>
          <w:color w:val="000000"/>
          <w:sz w:val="24"/>
          <w:szCs w:val="24"/>
        </w:rPr>
        <w:t>yang banyak diusahakan oleh perkebunan rakyat, swasta, dan negara.</w:t>
      </w:r>
      <w:proofErr w:type="gramEnd"/>
      <w:r w:rsidRPr="001116E1">
        <w:rPr>
          <w:rFonts w:ascii="Arial" w:hAnsi="Arial" w:cs="Arial"/>
          <w:color w:val="000000"/>
          <w:sz w:val="24"/>
          <w:szCs w:val="24"/>
        </w:rPr>
        <w:t xml:space="preserve"> Tumbuhan kakao diklasifikasikan sebagai berikut: </w:t>
      </w:r>
    </w:p>
    <w:p w:rsidR="00BA7990" w:rsidRPr="001116E1" w:rsidRDefault="00BA7990" w:rsidP="00AE734F">
      <w:pPr>
        <w:pStyle w:val="Default"/>
        <w:spacing w:line="480" w:lineRule="auto"/>
        <w:ind w:left="284"/>
        <w:jc w:val="both"/>
        <w:rPr>
          <w:rFonts w:ascii="Arial" w:hAnsi="Arial" w:cs="Arial"/>
        </w:rPr>
      </w:pPr>
      <w:r w:rsidRPr="001116E1">
        <w:rPr>
          <w:rFonts w:ascii="Arial" w:hAnsi="Arial" w:cs="Arial"/>
        </w:rPr>
        <w:t xml:space="preserve">divisi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16E1">
        <w:rPr>
          <w:rFonts w:ascii="Arial" w:hAnsi="Arial" w:cs="Arial"/>
        </w:rPr>
        <w:t xml:space="preserve">: Spermatophyta </w:t>
      </w:r>
    </w:p>
    <w:p w:rsidR="00BA7990" w:rsidRPr="001116E1" w:rsidRDefault="00BA7990" w:rsidP="00AE734F">
      <w:pPr>
        <w:pStyle w:val="Normal1"/>
        <w:spacing w:line="480" w:lineRule="auto"/>
        <w:ind w:left="284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 xml:space="preserve">subdivisi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16E1">
        <w:rPr>
          <w:rFonts w:ascii="Arial" w:hAnsi="Arial" w:cs="Arial"/>
          <w:color w:val="000000"/>
        </w:rPr>
        <w:t xml:space="preserve">: Angiospermae </w:t>
      </w:r>
    </w:p>
    <w:p w:rsidR="00BA7990" w:rsidRPr="001116E1" w:rsidRDefault="00BA7990" w:rsidP="00AE734F">
      <w:pPr>
        <w:pStyle w:val="Normal1"/>
        <w:spacing w:line="480" w:lineRule="auto"/>
        <w:ind w:left="284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 xml:space="preserve">kelas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16E1">
        <w:rPr>
          <w:rFonts w:ascii="Arial" w:hAnsi="Arial" w:cs="Arial"/>
          <w:color w:val="000000"/>
        </w:rPr>
        <w:t xml:space="preserve">: Dicotyledoneae </w:t>
      </w:r>
    </w:p>
    <w:p w:rsidR="00BA7990" w:rsidRPr="001116E1" w:rsidRDefault="00BA7990" w:rsidP="00AE734F">
      <w:pPr>
        <w:pStyle w:val="Normal1"/>
        <w:spacing w:line="480" w:lineRule="auto"/>
        <w:ind w:left="284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 xml:space="preserve">ordo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16E1">
        <w:rPr>
          <w:rFonts w:ascii="Arial" w:hAnsi="Arial" w:cs="Arial"/>
          <w:color w:val="000000"/>
        </w:rPr>
        <w:t xml:space="preserve">: Dialypetalae </w:t>
      </w:r>
    </w:p>
    <w:p w:rsidR="00BA7990" w:rsidRPr="001116E1" w:rsidRDefault="00BA7990" w:rsidP="00AE734F">
      <w:pPr>
        <w:pStyle w:val="Normal1"/>
        <w:spacing w:line="480" w:lineRule="auto"/>
        <w:ind w:left="284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 xml:space="preserve">famili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16E1">
        <w:rPr>
          <w:rFonts w:ascii="Arial" w:hAnsi="Arial" w:cs="Arial"/>
          <w:color w:val="000000"/>
        </w:rPr>
        <w:t xml:space="preserve">: Sterculiaceae </w:t>
      </w:r>
    </w:p>
    <w:p w:rsidR="00BA7990" w:rsidRPr="001116E1" w:rsidRDefault="00BA7990" w:rsidP="00AE734F">
      <w:pPr>
        <w:pStyle w:val="Normal1"/>
        <w:spacing w:line="480" w:lineRule="auto"/>
        <w:ind w:left="284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 xml:space="preserve">spesies </w:t>
      </w:r>
      <w:r>
        <w:rPr>
          <w:rFonts w:ascii="Arial" w:hAnsi="Arial" w:cs="Arial"/>
          <w:color w:val="000000"/>
        </w:rPr>
        <w:tab/>
      </w:r>
      <w:r w:rsidR="004F10E2">
        <w:rPr>
          <w:rFonts w:ascii="Arial" w:hAnsi="Arial" w:cs="Arial"/>
          <w:color w:val="000000"/>
        </w:rPr>
        <w:tab/>
      </w:r>
      <w:r w:rsidRPr="001116E1">
        <w:rPr>
          <w:rFonts w:ascii="Arial" w:hAnsi="Arial" w:cs="Arial"/>
          <w:color w:val="000000"/>
        </w:rPr>
        <w:t xml:space="preserve">: </w:t>
      </w:r>
      <w:r w:rsidR="00E9375A">
        <w:rPr>
          <w:rFonts w:ascii="Arial" w:hAnsi="Arial" w:cs="Arial"/>
          <w:i/>
          <w:iCs/>
          <w:color w:val="000000"/>
        </w:rPr>
        <w:t>Theobroma C</w:t>
      </w:r>
      <w:r w:rsidRPr="001116E1">
        <w:rPr>
          <w:rFonts w:ascii="Arial" w:hAnsi="Arial" w:cs="Arial"/>
          <w:i/>
          <w:iCs/>
          <w:color w:val="000000"/>
        </w:rPr>
        <w:t xml:space="preserve">acao </w:t>
      </w:r>
      <w:r w:rsidRPr="001116E1">
        <w:rPr>
          <w:rFonts w:ascii="Arial" w:hAnsi="Arial" w:cs="Arial"/>
          <w:color w:val="000000"/>
        </w:rPr>
        <w:t xml:space="preserve">L </w:t>
      </w:r>
    </w:p>
    <w:p w:rsidR="006816AA" w:rsidRPr="00BA7990" w:rsidRDefault="00BA7990" w:rsidP="00AE734F">
      <w:pPr>
        <w:pStyle w:val="Normal1"/>
        <w:spacing w:line="480" w:lineRule="auto"/>
        <w:ind w:left="284" w:firstLine="720"/>
        <w:jc w:val="both"/>
        <w:rPr>
          <w:rFonts w:ascii="Arial" w:hAnsi="Arial" w:cs="Arial"/>
          <w:color w:val="000000"/>
        </w:rPr>
      </w:pPr>
      <w:r w:rsidRPr="001116E1">
        <w:rPr>
          <w:rFonts w:ascii="Arial" w:hAnsi="Arial" w:cs="Arial"/>
          <w:color w:val="000000"/>
        </w:rPr>
        <w:t>Tanaman kakao dapat tumbuh subur dan berbuah banyak di daerah yang mempunyai ketinggian 1</w:t>
      </w:r>
      <w:r w:rsidR="00154805">
        <w:rPr>
          <w:rFonts w:ascii="Arial" w:hAnsi="Arial" w:cs="Arial"/>
          <w:color w:val="000000"/>
        </w:rPr>
        <w:t xml:space="preserve"> </w:t>
      </w:r>
      <w:r w:rsidRPr="001116E1">
        <w:rPr>
          <w:rFonts w:ascii="Arial" w:hAnsi="Arial" w:cs="Arial"/>
          <w:color w:val="000000"/>
        </w:rPr>
        <w:t>-</w:t>
      </w:r>
      <w:r w:rsidR="00154805">
        <w:rPr>
          <w:rFonts w:ascii="Arial" w:hAnsi="Arial" w:cs="Arial"/>
          <w:color w:val="000000"/>
        </w:rPr>
        <w:t xml:space="preserve"> </w:t>
      </w:r>
      <w:r w:rsidRPr="001116E1">
        <w:rPr>
          <w:rFonts w:ascii="Arial" w:hAnsi="Arial" w:cs="Arial"/>
          <w:color w:val="000000"/>
        </w:rPr>
        <w:t>600 m di atas permukaan laut, walaupun demikian tanaman kakao dapat tumbuh sampai ketinggian 800 m di atas permuk</w:t>
      </w:r>
      <w:r>
        <w:rPr>
          <w:rFonts w:ascii="Arial" w:hAnsi="Arial" w:cs="Arial"/>
          <w:color w:val="000000"/>
        </w:rPr>
        <w:t xml:space="preserve">aan laut. </w:t>
      </w:r>
      <w:r w:rsidRPr="00BA7990">
        <w:rPr>
          <w:rFonts w:ascii="Arial" w:hAnsi="Arial" w:cs="Arial"/>
          <w:color w:val="000000"/>
        </w:rPr>
        <w:t xml:space="preserve">Tanaman kakao tumbuh baik di hutan </w:t>
      </w:r>
      <w:r w:rsidRPr="00BA7990">
        <w:rPr>
          <w:rFonts w:ascii="Arial" w:hAnsi="Arial" w:cs="Arial"/>
          <w:color w:val="000000"/>
        </w:rPr>
        <w:lastRenderedPageBreak/>
        <w:t>tropis, sebab pertumbuhan tanaman kakao sangat dipengaruhi oleh kelembapan yang cukup, suhu yang tidak terlalu tinggi, dan angin yang tidak terlalu kencang. Suhu harian yang baik bagi kakao sekitar 24</w:t>
      </w:r>
      <w:r w:rsidR="00154805">
        <w:rPr>
          <w:rFonts w:ascii="Arial" w:hAnsi="Arial" w:cs="Arial"/>
          <w:color w:val="000000"/>
        </w:rPr>
        <w:t xml:space="preserve"> </w:t>
      </w:r>
      <w:r w:rsidRPr="00BA7990">
        <w:rPr>
          <w:rFonts w:ascii="Arial" w:hAnsi="Arial" w:cs="Arial"/>
          <w:color w:val="000000"/>
        </w:rPr>
        <w:t>-</w:t>
      </w:r>
      <w:r w:rsidR="00154805">
        <w:rPr>
          <w:rFonts w:ascii="Arial" w:hAnsi="Arial" w:cs="Arial"/>
          <w:color w:val="000000"/>
        </w:rPr>
        <w:t xml:space="preserve"> </w:t>
      </w:r>
      <w:r w:rsidRPr="00BA7990">
        <w:rPr>
          <w:rFonts w:ascii="Arial" w:hAnsi="Arial" w:cs="Arial"/>
          <w:color w:val="000000"/>
        </w:rPr>
        <w:t>28</w:t>
      </w:r>
      <w:r w:rsidR="00154805">
        <w:rPr>
          <w:rFonts w:ascii="Arial" w:hAnsi="Arial" w:cs="Arial"/>
          <w:color w:val="000000"/>
        </w:rPr>
        <w:t xml:space="preserve"> </w:t>
      </w:r>
      <w:r w:rsidRPr="00154805">
        <w:rPr>
          <w:rFonts w:ascii="Arial" w:hAnsi="Arial" w:cs="Arial"/>
          <w:color w:val="000000"/>
          <w:vertAlign w:val="superscript"/>
        </w:rPr>
        <w:t>o</w:t>
      </w:r>
      <w:r w:rsidRPr="00BA7990">
        <w:rPr>
          <w:rFonts w:ascii="Arial" w:hAnsi="Arial" w:cs="Arial"/>
          <w:color w:val="000000"/>
        </w:rPr>
        <w:t>C dengan letak di antara 20</w:t>
      </w:r>
      <w:r w:rsidR="00154805">
        <w:rPr>
          <w:rFonts w:ascii="Arial" w:hAnsi="Arial" w:cs="Arial"/>
          <w:color w:val="000000"/>
        </w:rPr>
        <w:t xml:space="preserve"> </w:t>
      </w:r>
      <w:r w:rsidRPr="00154805">
        <w:rPr>
          <w:rFonts w:ascii="Arial" w:hAnsi="Arial" w:cs="Arial"/>
          <w:color w:val="000000"/>
          <w:vertAlign w:val="superscript"/>
        </w:rPr>
        <w:t>o</w:t>
      </w:r>
      <w:r w:rsidRPr="00BA7990">
        <w:rPr>
          <w:rFonts w:ascii="Arial" w:hAnsi="Arial" w:cs="Arial"/>
          <w:color w:val="000000"/>
        </w:rPr>
        <w:t>LU dan 20</w:t>
      </w:r>
      <w:r w:rsidR="00154805">
        <w:rPr>
          <w:rFonts w:ascii="Arial" w:hAnsi="Arial" w:cs="Arial"/>
          <w:color w:val="000000"/>
        </w:rPr>
        <w:t xml:space="preserve"> </w:t>
      </w:r>
      <w:r w:rsidRPr="00154805">
        <w:rPr>
          <w:rFonts w:ascii="Arial" w:hAnsi="Arial" w:cs="Arial"/>
          <w:color w:val="000000"/>
          <w:vertAlign w:val="superscript"/>
        </w:rPr>
        <w:t>o</w:t>
      </w:r>
      <w:r w:rsidRPr="00BA7990">
        <w:rPr>
          <w:rFonts w:ascii="Arial" w:hAnsi="Arial" w:cs="Arial"/>
          <w:color w:val="000000"/>
        </w:rPr>
        <w:t>LS serta kelembapan udara yang konstan dan relatif tinggi, yaitu sekitar 80</w:t>
      </w:r>
      <w:r w:rsidR="00154805">
        <w:rPr>
          <w:rFonts w:ascii="Arial" w:hAnsi="Arial" w:cs="Arial"/>
          <w:color w:val="000000"/>
        </w:rPr>
        <w:t xml:space="preserve"> </w:t>
      </w:r>
      <w:r w:rsidR="00B113C1">
        <w:rPr>
          <w:rFonts w:ascii="Arial" w:hAnsi="Arial" w:cs="Arial"/>
          <w:color w:val="000000"/>
        </w:rPr>
        <w:t>% (Lukito AM, dkk 2004</w:t>
      </w:r>
      <w:r w:rsidRPr="00BA7990">
        <w:rPr>
          <w:rFonts w:ascii="Arial" w:hAnsi="Arial" w:cs="Arial"/>
          <w:color w:val="000000"/>
        </w:rPr>
        <w:t>).</w:t>
      </w:r>
    </w:p>
    <w:p w:rsidR="00107AC2" w:rsidRPr="0013163E" w:rsidRDefault="00107AC2" w:rsidP="00AE734F">
      <w:pPr>
        <w:tabs>
          <w:tab w:val="left" w:pos="567"/>
        </w:tabs>
        <w:autoSpaceDE w:val="0"/>
        <w:autoSpaceDN w:val="0"/>
        <w:adjustRightInd w:val="0"/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Indonesia merupakan</w:t>
      </w:r>
      <w:r w:rsidR="001B3387" w:rsidRPr="0013163E">
        <w:rPr>
          <w:rFonts w:ascii="Arial" w:hAnsi="Arial" w:cs="Arial"/>
          <w:sz w:val="24"/>
          <w:szCs w:val="24"/>
        </w:rPr>
        <w:t xml:space="preserve"> negara penghasil kakao urutan nomor tiga di</w:t>
      </w:r>
      <w:r w:rsidR="00CD57EE">
        <w:rPr>
          <w:rFonts w:ascii="Arial" w:hAnsi="Arial" w:cs="Arial"/>
          <w:sz w:val="24"/>
          <w:szCs w:val="24"/>
        </w:rPr>
        <w:t xml:space="preserve"> dunia </w:t>
      </w:r>
      <w:r w:rsidRPr="0013163E">
        <w:rPr>
          <w:rFonts w:ascii="Arial" w:hAnsi="Arial" w:cs="Arial"/>
          <w:sz w:val="24"/>
          <w:szCs w:val="24"/>
        </w:rPr>
        <w:t>s</w:t>
      </w:r>
      <w:r w:rsidR="00CD57EE">
        <w:rPr>
          <w:rFonts w:ascii="Arial" w:hAnsi="Arial" w:cs="Arial"/>
          <w:sz w:val="24"/>
          <w:szCs w:val="24"/>
        </w:rPr>
        <w:t>etelah Pantai Gading dan Ghana.</w:t>
      </w:r>
      <w:proofErr w:type="gramEnd"/>
      <w:r w:rsidR="00CD57E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>Ditinjau dari segi produktivitas, Indonesia masih berada di bawah produktivitas rata</w:t>
      </w:r>
      <w:r w:rsidR="000208A1" w:rsidRPr="0013163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13163E">
        <w:rPr>
          <w:rFonts w:ascii="Arial" w:hAnsi="Arial" w:cs="Arial"/>
          <w:sz w:val="24"/>
          <w:szCs w:val="24"/>
        </w:rPr>
        <w:t>rata</w:t>
      </w:r>
      <w:r w:rsidR="000208A1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 xml:space="preserve"> negara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lain penghasil kakao. Selama ini kakao lebih banyak diekspor dalam wujud biji kering kakao dibandingkan hasil olahannya, sehingga nilai tambahnya terhadap perekonomian sedikit, adapun morfologi tanaman kakao </w:t>
      </w:r>
      <w:proofErr w:type="gramStart"/>
      <w:r w:rsidRPr="0013163E">
        <w:rPr>
          <w:rFonts w:ascii="Arial" w:hAnsi="Arial" w:cs="Arial"/>
          <w:sz w:val="24"/>
          <w:szCs w:val="24"/>
        </w:rPr>
        <w:t>yaitu :</w:t>
      </w:r>
      <w:proofErr w:type="gramEnd"/>
    </w:p>
    <w:p w:rsidR="00107AC2" w:rsidRPr="00E32045" w:rsidRDefault="00107AC2" w:rsidP="00AE734F">
      <w:pPr>
        <w:pStyle w:val="ListParagraph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480" w:lineRule="auto"/>
        <w:ind w:hanging="1014"/>
        <w:jc w:val="both"/>
        <w:rPr>
          <w:rFonts w:ascii="Arial" w:hAnsi="Arial" w:cs="Arial"/>
          <w:sz w:val="24"/>
          <w:szCs w:val="24"/>
        </w:rPr>
      </w:pPr>
      <w:r w:rsidRPr="00E32045">
        <w:rPr>
          <w:rFonts w:ascii="Arial" w:hAnsi="Arial" w:cs="Arial"/>
          <w:sz w:val="24"/>
          <w:szCs w:val="24"/>
        </w:rPr>
        <w:t>Batang dan cabang</w:t>
      </w:r>
    </w:p>
    <w:p w:rsidR="00AE734F" w:rsidRDefault="00107AC2" w:rsidP="00AE734F">
      <w:pPr>
        <w:autoSpaceDE w:val="0"/>
        <w:autoSpaceDN w:val="0"/>
        <w:adjustRightInd w:val="0"/>
        <w:spacing w:after="0" w:line="480" w:lineRule="auto"/>
        <w:ind w:left="720" w:firstLine="556"/>
        <w:jc w:val="both"/>
        <w:rPr>
          <w:rFonts w:ascii="Arial" w:hAnsi="Arial" w:cs="Arial"/>
          <w:sz w:val="24"/>
          <w:szCs w:val="24"/>
          <w:lang w:val="id-ID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Habitat asli tanaman kakao adalah hutan tropis dengan naungan pohon</w:t>
      </w:r>
      <w:r w:rsidR="000208A1" w:rsidRPr="0013163E">
        <w:rPr>
          <w:rFonts w:ascii="Arial" w:hAnsi="Arial" w:cs="Arial"/>
          <w:sz w:val="24"/>
          <w:szCs w:val="24"/>
        </w:rPr>
        <w:t xml:space="preserve"> – </w:t>
      </w:r>
      <w:r w:rsidRPr="0013163E">
        <w:rPr>
          <w:rFonts w:ascii="Arial" w:hAnsi="Arial" w:cs="Arial"/>
          <w:sz w:val="24"/>
          <w:szCs w:val="24"/>
        </w:rPr>
        <w:t>pohon</w:t>
      </w:r>
      <w:r w:rsidR="000208A1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>y</w:t>
      </w:r>
      <w:r w:rsidR="00942B24" w:rsidRPr="0013163E">
        <w:rPr>
          <w:rFonts w:ascii="Arial" w:hAnsi="Arial" w:cs="Arial"/>
          <w:sz w:val="24"/>
          <w:szCs w:val="24"/>
        </w:rPr>
        <w:t>ang ting</w:t>
      </w:r>
      <w:r w:rsidR="00AA2269" w:rsidRPr="0013163E">
        <w:rPr>
          <w:rFonts w:ascii="Arial" w:hAnsi="Arial" w:cs="Arial"/>
          <w:sz w:val="24"/>
          <w:szCs w:val="24"/>
        </w:rPr>
        <w:t>gi, s</w:t>
      </w:r>
      <w:r w:rsidRPr="0013163E">
        <w:rPr>
          <w:rFonts w:ascii="Arial" w:hAnsi="Arial" w:cs="Arial"/>
          <w:sz w:val="24"/>
          <w:szCs w:val="24"/>
        </w:rPr>
        <w:t>uhu</w:t>
      </w:r>
      <w:r w:rsidR="00154805">
        <w:rPr>
          <w:rFonts w:ascii="Arial" w:hAnsi="Arial" w:cs="Arial"/>
          <w:sz w:val="24"/>
          <w:szCs w:val="24"/>
        </w:rPr>
        <w:t xml:space="preserve"> optimum 2</w:t>
      </w:r>
      <w:r w:rsidR="00154805">
        <w:rPr>
          <w:rFonts w:ascii="Arial" w:hAnsi="Arial" w:cs="Arial"/>
          <w:sz w:val="24"/>
          <w:szCs w:val="24"/>
          <w:lang w:val="id-ID"/>
        </w:rPr>
        <w:t>4</w:t>
      </w:r>
      <w:r w:rsidR="00FC2AD5" w:rsidRPr="0013163E">
        <w:rPr>
          <w:rFonts w:ascii="Arial" w:hAnsi="Arial" w:cs="Arial"/>
          <w:sz w:val="24"/>
          <w:szCs w:val="24"/>
        </w:rPr>
        <w:t xml:space="preserve"> </w:t>
      </w:r>
      <w:r w:rsidR="00FC2AD5" w:rsidRPr="0013163E">
        <w:rPr>
          <w:rFonts w:ascii="Arial" w:hAnsi="Arial" w:cs="Arial"/>
          <w:sz w:val="24"/>
          <w:szCs w:val="24"/>
          <w:vertAlign w:val="superscript"/>
        </w:rPr>
        <w:t>o</w:t>
      </w:r>
      <w:r w:rsidR="00FC2AD5" w:rsidRPr="0013163E">
        <w:rPr>
          <w:rFonts w:ascii="Arial" w:hAnsi="Arial" w:cs="Arial"/>
          <w:sz w:val="24"/>
          <w:szCs w:val="24"/>
        </w:rPr>
        <w:t xml:space="preserve">C – </w:t>
      </w:r>
      <w:r w:rsidR="00154805">
        <w:rPr>
          <w:rFonts w:ascii="Arial" w:hAnsi="Arial" w:cs="Arial"/>
          <w:sz w:val="24"/>
          <w:szCs w:val="24"/>
        </w:rPr>
        <w:t>2</w:t>
      </w:r>
      <w:r w:rsidR="00154805">
        <w:rPr>
          <w:rFonts w:ascii="Arial" w:hAnsi="Arial" w:cs="Arial"/>
          <w:sz w:val="24"/>
          <w:szCs w:val="24"/>
          <w:lang w:val="id-ID"/>
        </w:rPr>
        <w:t>8</w:t>
      </w:r>
      <w:r w:rsidR="00FC2AD5" w:rsidRPr="0013163E">
        <w:rPr>
          <w:rFonts w:ascii="Arial" w:hAnsi="Arial" w:cs="Arial"/>
          <w:sz w:val="24"/>
          <w:szCs w:val="24"/>
        </w:rPr>
        <w:t xml:space="preserve"> </w:t>
      </w:r>
      <w:r w:rsidR="00770490" w:rsidRPr="0013163E">
        <w:rPr>
          <w:rFonts w:ascii="Arial" w:hAnsi="Arial" w:cs="Arial"/>
          <w:sz w:val="24"/>
          <w:szCs w:val="24"/>
          <w:vertAlign w:val="superscript"/>
        </w:rPr>
        <w:t>o</w:t>
      </w:r>
      <w:r w:rsidR="00FC2AD5" w:rsidRPr="0013163E">
        <w:rPr>
          <w:rFonts w:ascii="Arial" w:hAnsi="Arial" w:cs="Arial"/>
          <w:sz w:val="24"/>
          <w:szCs w:val="24"/>
        </w:rPr>
        <w:t>C</w:t>
      </w:r>
      <w:r w:rsidR="00AA2269" w:rsidRPr="0013163E">
        <w:rPr>
          <w:rFonts w:ascii="Arial" w:hAnsi="Arial" w:cs="Arial"/>
          <w:sz w:val="24"/>
          <w:szCs w:val="24"/>
        </w:rPr>
        <w:t>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Dalam habitat seperti itu, t</w:t>
      </w:r>
      <w:r w:rsidR="00770490" w:rsidRPr="0013163E">
        <w:rPr>
          <w:rFonts w:ascii="Arial" w:hAnsi="Arial" w:cs="Arial"/>
          <w:sz w:val="24"/>
          <w:szCs w:val="24"/>
        </w:rPr>
        <w:t>anaman kakao akan tumbuh</w:t>
      </w:r>
      <w:r w:rsidR="005F70FE" w:rsidRPr="0013163E">
        <w:rPr>
          <w:rFonts w:ascii="Arial" w:hAnsi="Arial" w:cs="Arial"/>
          <w:sz w:val="24"/>
          <w:szCs w:val="24"/>
        </w:rPr>
        <w:t xml:space="preserve"> </w:t>
      </w:r>
      <w:r w:rsidR="00770490" w:rsidRPr="0013163E">
        <w:rPr>
          <w:rFonts w:ascii="Arial" w:hAnsi="Arial" w:cs="Arial"/>
          <w:sz w:val="24"/>
          <w:szCs w:val="24"/>
        </w:rPr>
        <w:t>tinggi mencapai 4</w:t>
      </w:r>
      <w:proofErr w:type="gramStart"/>
      <w:r w:rsidR="00770490" w:rsidRPr="0013163E">
        <w:rPr>
          <w:rFonts w:ascii="Arial" w:hAnsi="Arial" w:cs="Arial"/>
          <w:sz w:val="24"/>
          <w:szCs w:val="24"/>
        </w:rPr>
        <w:t>,50</w:t>
      </w:r>
      <w:proofErr w:type="gramEnd"/>
      <w:r w:rsidR="00770490" w:rsidRPr="0013163E">
        <w:rPr>
          <w:rFonts w:ascii="Arial" w:hAnsi="Arial" w:cs="Arial"/>
          <w:sz w:val="24"/>
          <w:szCs w:val="24"/>
        </w:rPr>
        <w:t xml:space="preserve"> </w:t>
      </w:r>
      <w:r w:rsidR="000208A1" w:rsidRPr="0013163E">
        <w:rPr>
          <w:rFonts w:ascii="Arial" w:hAnsi="Arial" w:cs="Arial"/>
          <w:sz w:val="24"/>
          <w:szCs w:val="24"/>
        </w:rPr>
        <w:t xml:space="preserve">meter </w:t>
      </w:r>
      <w:r w:rsidR="00770490" w:rsidRPr="0013163E">
        <w:rPr>
          <w:rFonts w:ascii="Arial" w:hAnsi="Arial" w:cs="Arial"/>
          <w:sz w:val="24"/>
          <w:szCs w:val="24"/>
        </w:rPr>
        <w:t>– 7,0 meter</w:t>
      </w:r>
      <w:r w:rsidR="00AE734F">
        <w:rPr>
          <w:rFonts w:ascii="Arial" w:hAnsi="Arial" w:cs="Arial"/>
          <w:sz w:val="24"/>
          <w:szCs w:val="24"/>
        </w:rPr>
        <w:t xml:space="preserve"> (Lukito AM, dkk 2004)</w:t>
      </w:r>
      <w:r w:rsidR="00AE734F">
        <w:rPr>
          <w:rFonts w:ascii="Arial" w:hAnsi="Arial" w:cs="Arial"/>
          <w:sz w:val="24"/>
          <w:szCs w:val="24"/>
          <w:lang w:val="id-ID"/>
        </w:rPr>
        <w:t>.</w:t>
      </w:r>
    </w:p>
    <w:p w:rsidR="00AE734F" w:rsidRDefault="00AE734F" w:rsidP="00AE734F">
      <w:pPr>
        <w:pStyle w:val="ListParagraph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480" w:lineRule="auto"/>
        <w:ind w:hanging="1014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Daun</w:t>
      </w:r>
    </w:p>
    <w:p w:rsidR="004B57A8" w:rsidRPr="00AE734F" w:rsidRDefault="00AE734F" w:rsidP="00AE734F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  <w:sectPr w:rsidR="004B57A8" w:rsidRPr="00AE734F" w:rsidSect="00E44C68">
          <w:type w:val="continuous"/>
          <w:pgSz w:w="11907" w:h="17282" w:code="9"/>
          <w:pgMar w:top="2268" w:right="1701" w:bottom="1701" w:left="2268" w:header="720" w:footer="1077" w:gutter="0"/>
          <w:pgNumType w:start="8"/>
          <w:cols w:space="720"/>
          <w:docGrid w:linePitch="360"/>
        </w:sectPr>
      </w:pPr>
      <w:proofErr w:type="gramStart"/>
      <w:r w:rsidRPr="00AE734F">
        <w:rPr>
          <w:rFonts w:ascii="Arial" w:hAnsi="Arial" w:cs="Arial"/>
          <w:sz w:val="24"/>
          <w:szCs w:val="24"/>
        </w:rPr>
        <w:t>Bentuk helai daun kakao memanjang, ujung daun meruncing dan pangkal daun runcing.</w:t>
      </w:r>
      <w:proofErr w:type="gramEnd"/>
      <w:r w:rsidRPr="00AE73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734F">
        <w:rPr>
          <w:rFonts w:ascii="Arial" w:hAnsi="Arial" w:cs="Arial"/>
          <w:sz w:val="24"/>
          <w:szCs w:val="24"/>
        </w:rPr>
        <w:t>Susunan tulang daun menyirip dan tulang daun menonjol ke permukaan bawah helai daun.</w:t>
      </w:r>
      <w:proofErr w:type="gramEnd"/>
      <w:r w:rsidRPr="00AE73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734F">
        <w:rPr>
          <w:rFonts w:ascii="Arial" w:hAnsi="Arial" w:cs="Arial"/>
          <w:sz w:val="24"/>
          <w:szCs w:val="24"/>
        </w:rPr>
        <w:t>Tepi daun rata, daging daun tipis tetapi kuat.</w:t>
      </w:r>
      <w:proofErr w:type="gramEnd"/>
      <w:r w:rsidRPr="00AE734F">
        <w:rPr>
          <w:rFonts w:ascii="Arial" w:hAnsi="Arial" w:cs="Arial"/>
          <w:sz w:val="24"/>
          <w:szCs w:val="24"/>
        </w:rPr>
        <w:t xml:space="preserve"> Warna daun dewasa hijau tua bergantung pada kultivarnya, panjang daun dewasa 30 cm dan </w:t>
      </w:r>
    </w:p>
    <w:p w:rsidR="00107AC2" w:rsidRPr="0013163E" w:rsidRDefault="00107AC2" w:rsidP="00AE734F">
      <w:pPr>
        <w:autoSpaceDE w:val="0"/>
        <w:autoSpaceDN w:val="0"/>
        <w:adjustRightInd w:val="0"/>
        <w:spacing w:after="0" w:line="48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lastRenderedPageBreak/>
        <w:t>lebarnya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10 cm. per</w:t>
      </w:r>
      <w:r w:rsidR="00AE45B6" w:rsidRPr="0013163E">
        <w:rPr>
          <w:rFonts w:ascii="Arial" w:hAnsi="Arial" w:cs="Arial"/>
          <w:sz w:val="24"/>
          <w:szCs w:val="24"/>
        </w:rPr>
        <w:t>mukaan daun licin dan mengkila</w:t>
      </w:r>
      <w:r w:rsidR="00FC2AD5" w:rsidRPr="0013163E">
        <w:rPr>
          <w:rFonts w:ascii="Arial" w:hAnsi="Arial" w:cs="Arial"/>
          <w:sz w:val="24"/>
          <w:szCs w:val="24"/>
        </w:rPr>
        <w:t>p</w:t>
      </w:r>
      <w:r w:rsidR="00AE45B6" w:rsidRPr="0013163E">
        <w:rPr>
          <w:rFonts w:ascii="Arial" w:hAnsi="Arial" w:cs="Arial"/>
          <w:sz w:val="24"/>
          <w:szCs w:val="24"/>
        </w:rPr>
        <w:t xml:space="preserve">. (Lukito </w:t>
      </w:r>
      <w:proofErr w:type="gramStart"/>
      <w:r w:rsidR="00AE45B6" w:rsidRPr="0013163E">
        <w:rPr>
          <w:rFonts w:ascii="Arial" w:hAnsi="Arial" w:cs="Arial"/>
          <w:sz w:val="24"/>
          <w:szCs w:val="24"/>
        </w:rPr>
        <w:t>AM,</w:t>
      </w:r>
      <w:proofErr w:type="gramEnd"/>
      <w:r w:rsidR="00AE45B6" w:rsidRPr="0013163E">
        <w:rPr>
          <w:rFonts w:ascii="Arial" w:hAnsi="Arial" w:cs="Arial"/>
          <w:sz w:val="24"/>
          <w:szCs w:val="24"/>
        </w:rPr>
        <w:t xml:space="preserve"> dkk 2004)</w:t>
      </w:r>
      <w:r w:rsidR="00E32045">
        <w:rPr>
          <w:rFonts w:ascii="Arial" w:hAnsi="Arial" w:cs="Arial"/>
          <w:sz w:val="24"/>
          <w:szCs w:val="24"/>
        </w:rPr>
        <w:t>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Bunga</w:t>
      </w:r>
    </w:p>
    <w:p w:rsidR="00107AC2" w:rsidRPr="0013163E" w:rsidRDefault="00107AC2" w:rsidP="00AE734F">
      <w:pPr>
        <w:autoSpaceDE w:val="0"/>
        <w:autoSpaceDN w:val="0"/>
        <w:adjustRightInd w:val="0"/>
        <w:spacing w:after="0" w:line="480" w:lineRule="auto"/>
        <w:ind w:left="99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 xml:space="preserve">Tanaman kakao bersifat </w:t>
      </w:r>
      <w:r w:rsidRPr="0013163E">
        <w:rPr>
          <w:rFonts w:ascii="Arial" w:hAnsi="Arial" w:cs="Arial"/>
          <w:i/>
          <w:sz w:val="24"/>
          <w:szCs w:val="24"/>
        </w:rPr>
        <w:t>kauliflori</w:t>
      </w:r>
      <w:r w:rsidRPr="0013163E">
        <w:rPr>
          <w:rFonts w:ascii="Arial" w:hAnsi="Arial" w:cs="Arial"/>
          <w:sz w:val="24"/>
          <w:szCs w:val="24"/>
        </w:rPr>
        <w:t>, artinya bunga tumbuh dan berkembang dari bekas ketiak daun pada batang dan cabang.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Tempat tumbuh bunga tersebut semakin lama semakin membesar dan menebal atau biasa disebut dengan bantalan bunga.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Bunga disusun oleh 5 daun kelopak yang bebas satu sama lain, 5 daun mahkota, 10 tangkai sari yang tersusun dalam 2 lingkaran dan masing-masing terdiri dari 5 tangkai sari tetapi hanya 1 lingkaran yang fertil, dan 5 daun buah yang bersatu. Bunga kakao berwa</w:t>
      </w:r>
      <w:r w:rsidR="000208A1" w:rsidRPr="0013163E">
        <w:rPr>
          <w:rFonts w:ascii="Arial" w:hAnsi="Arial" w:cs="Arial"/>
          <w:sz w:val="24"/>
          <w:szCs w:val="24"/>
        </w:rPr>
        <w:t>rna putih, ungu, atau kemerahan</w:t>
      </w:r>
      <w:r w:rsidR="00AE45B6" w:rsidRPr="0013163E">
        <w:rPr>
          <w:rFonts w:ascii="Arial" w:hAnsi="Arial" w:cs="Arial"/>
          <w:sz w:val="24"/>
          <w:szCs w:val="24"/>
        </w:rPr>
        <w:t xml:space="preserve"> (Lukito AM, dkk 2004)</w:t>
      </w:r>
      <w:r w:rsidR="000208A1" w:rsidRPr="0013163E">
        <w:rPr>
          <w:rFonts w:ascii="Arial" w:hAnsi="Arial" w:cs="Arial"/>
          <w:sz w:val="24"/>
          <w:szCs w:val="24"/>
        </w:rPr>
        <w:t>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Buah dan Biji</w:t>
      </w:r>
    </w:p>
    <w:p w:rsidR="00815011" w:rsidRPr="0013163E" w:rsidRDefault="00107AC2" w:rsidP="00AE734F">
      <w:pPr>
        <w:autoSpaceDE w:val="0"/>
        <w:autoSpaceDN w:val="0"/>
        <w:adjustRightInd w:val="0"/>
        <w:spacing w:after="0" w:line="480" w:lineRule="auto"/>
        <w:ind w:left="99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 xml:space="preserve">Warna buah kakao sangat beragam, tetapi pada dasarnya </w:t>
      </w:r>
      <w:r w:rsidR="00AE45B6" w:rsidRPr="0013163E">
        <w:rPr>
          <w:rFonts w:ascii="Arial" w:hAnsi="Arial" w:cs="Arial"/>
          <w:sz w:val="24"/>
          <w:szCs w:val="24"/>
        </w:rPr>
        <w:t>hanya ada dua macam</w:t>
      </w:r>
      <w:r w:rsidRPr="0013163E">
        <w:rPr>
          <w:rFonts w:ascii="Arial" w:hAnsi="Arial" w:cs="Arial"/>
          <w:sz w:val="24"/>
          <w:szCs w:val="24"/>
        </w:rPr>
        <w:t xml:space="preserve"> warna.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Buah yang ketika muda berwarna hijau atau hijau agak putih jika sudah masak </w:t>
      </w:r>
      <w:proofErr w:type="gramStart"/>
      <w:r w:rsidRPr="0013163E">
        <w:rPr>
          <w:rFonts w:ascii="Arial" w:hAnsi="Arial" w:cs="Arial"/>
          <w:sz w:val="24"/>
          <w:szCs w:val="24"/>
        </w:rPr>
        <w:t>akan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berwarna kuning, sementara itu, buah yang ketika muda berwarna merah, setelah masak berwarna jingga. Kulit buah kakao terbagi dua </w:t>
      </w:r>
      <w:proofErr w:type="gramStart"/>
      <w:r w:rsidRPr="0013163E">
        <w:rPr>
          <w:rFonts w:ascii="Arial" w:hAnsi="Arial" w:cs="Arial"/>
          <w:sz w:val="24"/>
          <w:szCs w:val="24"/>
        </w:rPr>
        <w:t>bagian :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     </w:t>
      </w:r>
    </w:p>
    <w:p w:rsidR="00107AC2" w:rsidRPr="0013163E" w:rsidRDefault="00107AC2" w:rsidP="00AE73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bCs/>
          <w:sz w:val="24"/>
          <w:szCs w:val="24"/>
        </w:rPr>
        <w:t>Pulp dan Biji Buah Kakao</w:t>
      </w:r>
    </w:p>
    <w:p w:rsidR="00BA7990" w:rsidRDefault="00107AC2" w:rsidP="00AE734F">
      <w:pPr>
        <w:autoSpaceDE w:val="0"/>
        <w:autoSpaceDN w:val="0"/>
        <w:adjustRightInd w:val="0"/>
        <w:spacing w:after="0" w:line="480" w:lineRule="auto"/>
        <w:ind w:left="1353" w:firstLine="632"/>
        <w:jc w:val="both"/>
        <w:rPr>
          <w:rFonts w:ascii="Arial" w:hAnsi="Arial" w:cs="Arial"/>
          <w:sz w:val="24"/>
          <w:szCs w:val="24"/>
          <w:lang w:val="id-ID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Permukaan biji kakao diselimuti pulp yang berwarna putih.</w:t>
      </w:r>
      <w:proofErr w:type="gramEnd"/>
      <w:r w:rsidR="000208A1"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Pulp merupakan jaringan halus berlendir dan melekat ketat pada biji kakao.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Keping biji meliputi 86 % sampa</w:t>
      </w:r>
      <w:r w:rsidR="000208A1" w:rsidRPr="0013163E">
        <w:rPr>
          <w:rFonts w:ascii="Arial" w:hAnsi="Arial" w:cs="Arial"/>
          <w:sz w:val="24"/>
          <w:szCs w:val="24"/>
        </w:rPr>
        <w:t>i 90 % air dari berat kering ke</w:t>
      </w:r>
      <w:r w:rsidRPr="0013163E">
        <w:rPr>
          <w:rFonts w:ascii="Arial" w:hAnsi="Arial" w:cs="Arial"/>
          <w:sz w:val="24"/>
          <w:szCs w:val="24"/>
        </w:rPr>
        <w:t xml:space="preserve">ping biji, sedangkan kulit biji sekitar 10 </w:t>
      </w:r>
      <w:r w:rsidR="000208A1" w:rsidRPr="0013163E">
        <w:rPr>
          <w:rFonts w:ascii="Arial" w:hAnsi="Arial" w:cs="Arial"/>
          <w:sz w:val="24"/>
          <w:szCs w:val="24"/>
        </w:rPr>
        <w:t xml:space="preserve">% </w:t>
      </w:r>
      <w:r w:rsidRPr="0013163E">
        <w:rPr>
          <w:rFonts w:ascii="Arial" w:hAnsi="Arial" w:cs="Arial"/>
          <w:sz w:val="24"/>
          <w:szCs w:val="24"/>
        </w:rPr>
        <w:t>– 14 %.</w:t>
      </w:r>
    </w:p>
    <w:p w:rsidR="00AE734F" w:rsidRPr="00AE734F" w:rsidRDefault="00AE734F" w:rsidP="00AE734F">
      <w:pPr>
        <w:autoSpaceDE w:val="0"/>
        <w:autoSpaceDN w:val="0"/>
        <w:adjustRightInd w:val="0"/>
        <w:spacing w:after="0" w:line="480" w:lineRule="auto"/>
        <w:ind w:left="1353" w:firstLine="632"/>
        <w:jc w:val="both"/>
        <w:rPr>
          <w:rFonts w:ascii="Arial" w:hAnsi="Arial" w:cs="Arial"/>
          <w:sz w:val="24"/>
          <w:szCs w:val="24"/>
          <w:lang w:val="id-ID"/>
        </w:rPr>
      </w:pPr>
    </w:p>
    <w:p w:rsidR="00107AC2" w:rsidRPr="0013163E" w:rsidRDefault="00107AC2" w:rsidP="00AE734F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lastRenderedPageBreak/>
        <w:t>Kulit Buah Kakao Terluar</w:t>
      </w:r>
    </w:p>
    <w:p w:rsidR="007809D7" w:rsidRPr="0013163E" w:rsidRDefault="00107AC2" w:rsidP="00AE734F">
      <w:pPr>
        <w:spacing w:after="0" w:line="480" w:lineRule="auto"/>
        <w:ind w:left="1418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Kulit buah kakao adalah kulit bagian terluar yang menyelubungi biji coklat dengan tekstur kasar, tebal dan agak keras.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Kulit buah memi</w:t>
      </w:r>
      <w:r w:rsidR="000208A1" w:rsidRPr="0013163E">
        <w:rPr>
          <w:rFonts w:ascii="Arial" w:hAnsi="Arial" w:cs="Arial"/>
          <w:sz w:val="24"/>
          <w:szCs w:val="24"/>
        </w:rPr>
        <w:t xml:space="preserve">liki 10 alur dengan ketebalan 1 cm – </w:t>
      </w:r>
      <w:r w:rsidRPr="0013163E">
        <w:rPr>
          <w:rFonts w:ascii="Arial" w:hAnsi="Arial" w:cs="Arial"/>
          <w:sz w:val="24"/>
          <w:szCs w:val="24"/>
        </w:rPr>
        <w:t>2</w:t>
      </w:r>
      <w:r w:rsidR="000208A1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 xml:space="preserve">cm. Pada waktu muda, biji menempel pada bagian dalam kulit buah, tetapi saat masak biji akan terlepas dari kulit buah. Buah yang masak </w:t>
      </w:r>
      <w:proofErr w:type="gramStart"/>
      <w:r w:rsidRPr="0013163E">
        <w:rPr>
          <w:rFonts w:ascii="Arial" w:hAnsi="Arial" w:cs="Arial"/>
          <w:sz w:val="24"/>
          <w:szCs w:val="24"/>
        </w:rPr>
        <w:t>akan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berbunyi bila digoncang.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Kandungan dan komposisi kulit buah kakao</w:t>
      </w:r>
    </w:p>
    <w:p w:rsidR="00AD254F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Kulit buah kakao dapat dimanfaatkan untuk pembuatan briket bioarang kar</w:t>
      </w:r>
      <w:r w:rsidR="00815011" w:rsidRPr="0013163E">
        <w:rPr>
          <w:rFonts w:ascii="Arial" w:hAnsi="Arial" w:cs="Arial"/>
          <w:sz w:val="24"/>
          <w:szCs w:val="24"/>
        </w:rPr>
        <w:t>e</w:t>
      </w:r>
      <w:r w:rsidRPr="0013163E">
        <w:rPr>
          <w:rFonts w:ascii="Arial" w:hAnsi="Arial" w:cs="Arial"/>
          <w:sz w:val="24"/>
          <w:szCs w:val="24"/>
        </w:rPr>
        <w:t>na kulit buah kakao mengandung zat organik terutama selulosa atau serat</w:t>
      </w:r>
      <w:r w:rsidR="00151D1A" w:rsidRPr="0013163E">
        <w:rPr>
          <w:rFonts w:ascii="Arial" w:hAnsi="Arial" w:cs="Arial"/>
          <w:sz w:val="24"/>
          <w:szCs w:val="24"/>
        </w:rPr>
        <w:t xml:space="preserve"> – </w:t>
      </w:r>
      <w:r w:rsidRPr="0013163E">
        <w:rPr>
          <w:rFonts w:ascii="Arial" w:hAnsi="Arial" w:cs="Arial"/>
          <w:sz w:val="24"/>
          <w:szCs w:val="24"/>
        </w:rPr>
        <w:t>seratan,</w:t>
      </w:r>
      <w:r w:rsidR="000208A1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>selain le</w:t>
      </w:r>
      <w:r w:rsidRPr="0013163E">
        <w:rPr>
          <w:rFonts w:ascii="Arial" w:hAnsi="Arial" w:cs="Arial"/>
          <w:sz w:val="24"/>
          <w:szCs w:val="24"/>
          <w:lang w:val="id-ID"/>
        </w:rPr>
        <w:t>m</w:t>
      </w:r>
      <w:r w:rsidRPr="0013163E">
        <w:rPr>
          <w:rFonts w:ascii="Arial" w:hAnsi="Arial" w:cs="Arial"/>
          <w:sz w:val="24"/>
          <w:szCs w:val="24"/>
        </w:rPr>
        <w:t>ak dan protein persenyawaan kimia tersebut sangat potensial untuk sumber karbon yang merupakan penyus</w:t>
      </w:r>
      <w:r w:rsidR="00151D1A" w:rsidRPr="0013163E">
        <w:rPr>
          <w:rFonts w:ascii="Arial" w:hAnsi="Arial" w:cs="Arial"/>
          <w:sz w:val="24"/>
          <w:szCs w:val="24"/>
        </w:rPr>
        <w:t>unan utama dari briket bioarang</w:t>
      </w:r>
      <w:r w:rsidRPr="0013163E">
        <w:rPr>
          <w:rFonts w:ascii="Arial" w:hAnsi="Arial" w:cs="Arial"/>
          <w:sz w:val="24"/>
          <w:szCs w:val="24"/>
        </w:rPr>
        <w:t xml:space="preserve"> (Widarto dan Suryanta, 1995)</w:t>
      </w:r>
      <w:r w:rsidR="00151D1A" w:rsidRPr="0013163E">
        <w:rPr>
          <w:rFonts w:ascii="Arial" w:hAnsi="Arial" w:cs="Arial"/>
          <w:sz w:val="24"/>
          <w:szCs w:val="24"/>
        </w:rPr>
        <w:t>.</w:t>
      </w:r>
      <w:proofErr w:type="gramEnd"/>
    </w:p>
    <w:p w:rsidR="00107AC2" w:rsidRPr="0013163E" w:rsidRDefault="00107AC2" w:rsidP="00AE7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Tabel 1</w:t>
      </w:r>
    </w:p>
    <w:p w:rsidR="00107AC2" w:rsidRPr="0013163E" w:rsidRDefault="00107AC2" w:rsidP="00AE73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163E">
        <w:rPr>
          <w:rFonts w:ascii="Arial" w:hAnsi="Arial" w:cs="Arial"/>
          <w:b/>
          <w:bCs/>
          <w:sz w:val="24"/>
          <w:szCs w:val="24"/>
        </w:rPr>
        <w:t>Komposisi Kimia Kulit Buah kakao</w:t>
      </w:r>
    </w:p>
    <w:tbl>
      <w:tblPr>
        <w:tblStyle w:val="TableGrid"/>
        <w:tblW w:w="0" w:type="auto"/>
        <w:jc w:val="center"/>
        <w:tblInd w:w="-3370" w:type="dxa"/>
        <w:tblLook w:val="04A0"/>
      </w:tblPr>
      <w:tblGrid>
        <w:gridCol w:w="3402"/>
        <w:gridCol w:w="3488"/>
      </w:tblGrid>
      <w:tr w:rsidR="00107AC2" w:rsidRPr="0013163E" w:rsidTr="007F6AE4">
        <w:trPr>
          <w:trHeight w:val="213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63E">
              <w:rPr>
                <w:rFonts w:ascii="Arial" w:hAnsi="Arial" w:cs="Arial"/>
                <w:b/>
                <w:sz w:val="24"/>
                <w:szCs w:val="24"/>
              </w:rPr>
              <w:t>Kandungan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63E">
              <w:rPr>
                <w:rFonts w:ascii="Arial" w:hAnsi="Arial" w:cs="Arial"/>
                <w:b/>
                <w:sz w:val="24"/>
                <w:szCs w:val="24"/>
              </w:rPr>
              <w:t>Kadar %</w:t>
            </w:r>
          </w:p>
        </w:tc>
      </w:tr>
      <w:tr w:rsidR="00107AC2" w:rsidRPr="0013163E" w:rsidTr="007F6AE4">
        <w:trPr>
          <w:trHeight w:val="217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Protein kasar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 xml:space="preserve">5.69 - 9.69 </w:t>
            </w:r>
          </w:p>
        </w:tc>
      </w:tr>
      <w:tr w:rsidR="00107AC2" w:rsidRPr="0013163E" w:rsidTr="007F6AE4">
        <w:trPr>
          <w:trHeight w:val="215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Lemak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0.02 - 0.15</w:t>
            </w:r>
          </w:p>
        </w:tc>
      </w:tr>
      <w:tr w:rsidR="00107AC2" w:rsidRPr="0013163E" w:rsidTr="007F6AE4">
        <w:trPr>
          <w:trHeight w:val="223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Glukosa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1.16 - 3.92</w:t>
            </w:r>
          </w:p>
        </w:tc>
      </w:tr>
      <w:tr w:rsidR="00107AC2" w:rsidRPr="0013163E" w:rsidTr="007F6AE4">
        <w:trPr>
          <w:trHeight w:val="195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Sukrosa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0.02 - 0.18</w:t>
            </w:r>
          </w:p>
        </w:tc>
      </w:tr>
      <w:tr w:rsidR="00107AC2" w:rsidRPr="0013163E" w:rsidTr="007F6AE4">
        <w:trPr>
          <w:trHeight w:val="193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Pektin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5.30 - 7.08</w:t>
            </w:r>
          </w:p>
        </w:tc>
      </w:tr>
      <w:tr w:rsidR="00107AC2" w:rsidRPr="0013163E" w:rsidTr="007F6AE4">
        <w:trPr>
          <w:trHeight w:val="62"/>
          <w:jc w:val="center"/>
        </w:trPr>
        <w:tc>
          <w:tcPr>
            <w:tcW w:w="3402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Serat kasar</w:t>
            </w:r>
          </w:p>
        </w:tc>
        <w:tc>
          <w:tcPr>
            <w:tcW w:w="3488" w:type="dxa"/>
          </w:tcPr>
          <w:p w:rsidR="00107AC2" w:rsidRPr="0013163E" w:rsidRDefault="00107AC2" w:rsidP="00AE7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63E">
              <w:rPr>
                <w:rFonts w:ascii="Arial" w:hAnsi="Arial" w:cs="Arial"/>
                <w:sz w:val="24"/>
                <w:szCs w:val="24"/>
              </w:rPr>
              <w:t>33.19 - 39.45</w:t>
            </w:r>
          </w:p>
        </w:tc>
      </w:tr>
    </w:tbl>
    <w:p w:rsidR="00107AC2" w:rsidRPr="0013163E" w:rsidRDefault="00107AC2" w:rsidP="00AE734F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Sumber :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Http : // </w:t>
      </w:r>
      <w:hyperlink r:id="rId8" w:history="1">
        <w:r w:rsidRPr="0013163E">
          <w:rPr>
            <w:rStyle w:val="Hyperlink"/>
            <w:rFonts w:ascii="Arial" w:hAnsi="Arial" w:cs="Arial"/>
            <w:color w:val="auto"/>
            <w:sz w:val="24"/>
            <w:szCs w:val="24"/>
          </w:rPr>
          <w:t>www.google.com</w:t>
        </w:r>
      </w:hyperlink>
      <w:r w:rsidRPr="0013163E">
        <w:rPr>
          <w:rFonts w:ascii="Arial" w:hAnsi="Arial" w:cs="Arial"/>
          <w:sz w:val="24"/>
          <w:szCs w:val="24"/>
        </w:rPr>
        <w:t xml:space="preserve"> 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Pengaruh kulit buah kakao terhadap kesehatan lingkungan</w:t>
      </w:r>
    </w:p>
    <w:p w:rsidR="00107AC2" w:rsidRPr="0013163E" w:rsidRDefault="00107AC2" w:rsidP="00AE734F">
      <w:pPr>
        <w:pStyle w:val="ListParagraph"/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  <w:lang w:val="id-ID"/>
        </w:rPr>
        <w:t>Sampah kakao apabila tidak ditanggulangi dengan baik maka akan menimbulkan penc</w:t>
      </w:r>
      <w:r w:rsidR="00AE45B6" w:rsidRPr="0013163E">
        <w:rPr>
          <w:rFonts w:ascii="Arial" w:hAnsi="Arial" w:cs="Arial"/>
          <w:sz w:val="24"/>
          <w:szCs w:val="24"/>
          <w:lang w:val="id-ID"/>
        </w:rPr>
        <w:t xml:space="preserve">emaran lingkungan dan gangguan </w:t>
      </w:r>
      <w:r w:rsidR="00637699" w:rsidRPr="0013163E">
        <w:rPr>
          <w:rFonts w:ascii="Arial" w:hAnsi="Arial" w:cs="Arial"/>
          <w:sz w:val="24"/>
          <w:szCs w:val="24"/>
        </w:rPr>
        <w:t>e</w:t>
      </w:r>
      <w:r w:rsidRPr="0013163E">
        <w:rPr>
          <w:rFonts w:ascii="Arial" w:hAnsi="Arial" w:cs="Arial"/>
          <w:sz w:val="24"/>
          <w:szCs w:val="24"/>
          <w:lang w:val="id-ID"/>
        </w:rPr>
        <w:t>stetika. Efek kesehatan yang ditimbulkan baik be</w:t>
      </w:r>
      <w:r w:rsidR="00815011" w:rsidRPr="0013163E">
        <w:rPr>
          <w:rFonts w:ascii="Arial" w:hAnsi="Arial" w:cs="Arial"/>
          <w:sz w:val="24"/>
          <w:szCs w:val="24"/>
        </w:rPr>
        <w:t>r</w:t>
      </w:r>
      <w:r w:rsidRPr="0013163E">
        <w:rPr>
          <w:rFonts w:ascii="Arial" w:hAnsi="Arial" w:cs="Arial"/>
          <w:sz w:val="24"/>
          <w:szCs w:val="24"/>
          <w:lang w:val="id-ID"/>
        </w:rPr>
        <w:t>upa efek la</w:t>
      </w:r>
      <w:r w:rsidR="00A516D5" w:rsidRPr="0013163E">
        <w:rPr>
          <w:rFonts w:ascii="Arial" w:hAnsi="Arial" w:cs="Arial"/>
          <w:sz w:val="24"/>
          <w:szCs w:val="24"/>
          <w:lang w:val="id-ID"/>
        </w:rPr>
        <w:t>ngsung dan efek tidak langsung.</w:t>
      </w:r>
      <w:r w:rsidR="00A516D5"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16D5" w:rsidRPr="0013163E">
        <w:rPr>
          <w:rFonts w:ascii="Arial" w:hAnsi="Arial" w:cs="Arial"/>
          <w:sz w:val="24"/>
          <w:szCs w:val="24"/>
        </w:rPr>
        <w:t>E</w:t>
      </w:r>
      <w:r w:rsidRPr="0013163E">
        <w:rPr>
          <w:rFonts w:ascii="Arial" w:hAnsi="Arial" w:cs="Arial"/>
          <w:sz w:val="24"/>
          <w:szCs w:val="24"/>
          <w:lang w:val="id-ID"/>
        </w:rPr>
        <w:t xml:space="preserve">fek langsung disebabkan karena adanya kontak langsung </w:t>
      </w:r>
      <w:r w:rsidRPr="0013163E">
        <w:rPr>
          <w:rFonts w:ascii="Arial" w:hAnsi="Arial" w:cs="Arial"/>
          <w:sz w:val="24"/>
          <w:szCs w:val="24"/>
          <w:lang w:val="id-ID"/>
        </w:rPr>
        <w:lastRenderedPageBreak/>
        <w:t>antara sampah dengan tubuh, misalnya ad</w:t>
      </w:r>
      <w:r w:rsidR="002D2C1D" w:rsidRPr="0013163E">
        <w:rPr>
          <w:rFonts w:ascii="Arial" w:hAnsi="Arial" w:cs="Arial"/>
          <w:sz w:val="24"/>
          <w:szCs w:val="24"/>
          <w:lang w:val="id-ID"/>
        </w:rPr>
        <w:t>anya iritasi dan karsinogenik.</w:t>
      </w:r>
      <w:proofErr w:type="gramEnd"/>
      <w:r w:rsidR="002D2C1D" w:rsidRPr="0013163E"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="002D2C1D" w:rsidRPr="0013163E">
        <w:rPr>
          <w:rFonts w:ascii="Arial" w:hAnsi="Arial" w:cs="Arial"/>
          <w:sz w:val="24"/>
          <w:szCs w:val="24"/>
        </w:rPr>
        <w:t>s</w:t>
      </w:r>
      <w:r w:rsidRPr="0013163E">
        <w:rPr>
          <w:rFonts w:ascii="Arial" w:hAnsi="Arial" w:cs="Arial"/>
          <w:sz w:val="24"/>
          <w:szCs w:val="24"/>
          <w:lang w:val="id-ID"/>
        </w:rPr>
        <w:t>edangkan</w:t>
      </w:r>
      <w:proofErr w:type="gramEnd"/>
      <w:r w:rsidRPr="0013163E">
        <w:rPr>
          <w:rFonts w:ascii="Arial" w:hAnsi="Arial" w:cs="Arial"/>
          <w:sz w:val="24"/>
          <w:szCs w:val="24"/>
          <w:lang w:val="id-ID"/>
        </w:rPr>
        <w:t xml:space="preserve"> efek tidak langsung disebabkan karena adanya pembakaran, pembusukan dan pembuangan sampah. Misalnya dari dekomposisi zat organik yang menghasilkan bau dan mengundang fektor penyakit.</w:t>
      </w:r>
    </w:p>
    <w:p w:rsidR="00107AC2" w:rsidRPr="0013163E" w:rsidRDefault="002D2C1D" w:rsidP="00AE734F">
      <w:pPr>
        <w:pStyle w:val="ListParagraph"/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</w:rPr>
        <w:t xml:space="preserve">Menurut Pedoman Bidang Studi </w:t>
      </w:r>
      <w:r w:rsidR="00A82616" w:rsidRPr="0013163E">
        <w:rPr>
          <w:rFonts w:ascii="Arial" w:hAnsi="Arial" w:cs="Arial"/>
          <w:sz w:val="24"/>
          <w:szCs w:val="24"/>
        </w:rPr>
        <w:t>Pembuangan Sampah</w:t>
      </w:r>
      <w:r w:rsidR="00107AC2" w:rsidRPr="0013163E">
        <w:rPr>
          <w:rFonts w:ascii="Arial" w:hAnsi="Arial" w:cs="Arial"/>
          <w:sz w:val="24"/>
          <w:szCs w:val="24"/>
        </w:rPr>
        <w:t xml:space="preserve"> (APKTS, 1987) dikatakan bahwa apabila sampah tidak memenuhi syarat kesehatan lingkungan akan dapat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mengakibatkan :</w:t>
      </w:r>
      <w:proofErr w:type="gramEnd"/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  <w:tab w:val="num" w:pos="709"/>
        </w:tabs>
        <w:spacing w:after="0" w:line="48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Tempat berkembang dan sarang penyakit dari serangga dan tikus.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  <w:tab w:val="num" w:pos="709"/>
        </w:tabs>
        <w:spacing w:after="0" w:line="48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Dapat menjadi sumber pengotoran tanah dan udara.</w:t>
      </w:r>
    </w:p>
    <w:p w:rsidR="007809D7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  <w:tab w:val="num" w:pos="709"/>
        </w:tabs>
        <w:spacing w:after="0" w:line="48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Dapat menjadi sumber dan tempat hidup dari kuman yang membahayakan kesehatan.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Biomassa</w:t>
      </w:r>
    </w:p>
    <w:p w:rsidR="00107AC2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Biomassa adalah bahan organik yan</w:t>
      </w:r>
      <w:r w:rsidR="00AE45B6" w:rsidRPr="0013163E">
        <w:rPr>
          <w:rFonts w:ascii="Arial" w:hAnsi="Arial" w:cs="Arial"/>
          <w:sz w:val="24"/>
          <w:szCs w:val="24"/>
        </w:rPr>
        <w:t xml:space="preserve">g berasal dari jasad hidup </w:t>
      </w:r>
      <w:r w:rsidRPr="0013163E">
        <w:rPr>
          <w:rFonts w:ascii="Arial" w:hAnsi="Arial" w:cs="Arial"/>
          <w:sz w:val="24"/>
          <w:szCs w:val="24"/>
        </w:rPr>
        <w:t>hewan maupun tumbuhan (Setiawan</w:t>
      </w:r>
      <w:proofErr w:type="gramStart"/>
      <w:r w:rsidRPr="0013163E">
        <w:rPr>
          <w:rFonts w:ascii="Arial" w:hAnsi="Arial" w:cs="Arial"/>
          <w:sz w:val="24"/>
          <w:szCs w:val="24"/>
        </w:rPr>
        <w:t>,2003</w:t>
      </w:r>
      <w:proofErr w:type="gramEnd"/>
      <w:r w:rsidRPr="0013163E">
        <w:rPr>
          <w:rFonts w:ascii="Arial" w:hAnsi="Arial" w:cs="Arial"/>
          <w:sz w:val="24"/>
          <w:szCs w:val="24"/>
        </w:rPr>
        <w:t>). Biomassa dapat berupa kayu, ranting, dedaunan, rumput jerami, kotoran ternak dan limbah pertanian lain (Adan</w:t>
      </w:r>
      <w:proofErr w:type="gramStart"/>
      <w:r w:rsidRPr="0013163E">
        <w:rPr>
          <w:rFonts w:ascii="Arial" w:hAnsi="Arial" w:cs="Arial"/>
          <w:sz w:val="24"/>
          <w:szCs w:val="24"/>
        </w:rPr>
        <w:t>,2003</w:t>
      </w:r>
      <w:proofErr w:type="gramEnd"/>
      <w:r w:rsidRPr="0013163E">
        <w:rPr>
          <w:rFonts w:ascii="Arial" w:hAnsi="Arial" w:cs="Arial"/>
          <w:sz w:val="24"/>
          <w:szCs w:val="24"/>
        </w:rPr>
        <w:t>).</w:t>
      </w:r>
    </w:p>
    <w:p w:rsidR="00107AC2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Menurut Widarto (1995), biomassa mengandung energi yang dihasilkan dari</w:t>
      </w:r>
      <w:r w:rsidR="00815011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>proses fotosintesis sewaktu tumbuhan masih hidup. Dalam proses ini terjadi absorbsi energi radiasi matahari, sehingga menyebabkan terjadinya perubahan sruktur mo</w:t>
      </w:r>
      <w:r w:rsidR="0008652B" w:rsidRPr="0013163E">
        <w:rPr>
          <w:rFonts w:ascii="Arial" w:hAnsi="Arial" w:cs="Arial"/>
          <w:sz w:val="24"/>
          <w:szCs w:val="24"/>
        </w:rPr>
        <w:t>lekul dalam substansi tumbuhan.</w:t>
      </w:r>
    </w:p>
    <w:p w:rsidR="00BA7990" w:rsidRPr="00BA7990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</w:rPr>
        <w:t xml:space="preserve">Menurut Widarto dan Suryanta (1995), sampah biomassa pertanian dan pertenakan dibedakan menjadi dua yaitu biomassa kering adalah biomassa yang mengandung </w:t>
      </w:r>
      <w:proofErr w:type="gramStart"/>
      <w:r w:rsidRPr="0013163E">
        <w:rPr>
          <w:rFonts w:ascii="Arial" w:hAnsi="Arial" w:cs="Arial"/>
          <w:sz w:val="24"/>
          <w:szCs w:val="24"/>
        </w:rPr>
        <w:t>kadar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air yang relatif rendah. Biomassa basah mengandung </w:t>
      </w:r>
      <w:proofErr w:type="gramStart"/>
      <w:r w:rsidRPr="0013163E">
        <w:rPr>
          <w:rFonts w:ascii="Arial" w:hAnsi="Arial" w:cs="Arial"/>
          <w:sz w:val="24"/>
          <w:szCs w:val="24"/>
        </w:rPr>
        <w:t>kadar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air yang relatif tinggi.</w:t>
      </w:r>
    </w:p>
    <w:p w:rsidR="00267E06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lastRenderedPageBreak/>
        <w:t>Briket Bioarang</w:t>
      </w:r>
    </w:p>
    <w:p w:rsidR="00107AC2" w:rsidRPr="0013163E" w:rsidRDefault="00267E06" w:rsidP="00AE734F">
      <w:pPr>
        <w:pStyle w:val="ListParagraph"/>
        <w:spacing w:after="0" w:line="480" w:lineRule="auto"/>
        <w:ind w:left="426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Briket adalah gumpalan yang terbuat dari bahan lunak yang dikeraskan.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Sedangkan briket bioarang adalah gumpalan</w:t>
      </w:r>
      <w:r w:rsidR="00151D1A" w:rsidRPr="0013163E">
        <w:rPr>
          <w:rFonts w:ascii="Arial" w:hAnsi="Arial" w:cs="Arial"/>
          <w:sz w:val="24"/>
          <w:szCs w:val="24"/>
        </w:rPr>
        <w:t xml:space="preserve"> – </w:t>
      </w:r>
      <w:r w:rsidRPr="0013163E">
        <w:rPr>
          <w:rFonts w:ascii="Arial" w:hAnsi="Arial" w:cs="Arial"/>
          <w:sz w:val="24"/>
          <w:szCs w:val="24"/>
        </w:rPr>
        <w:t>gumpalan atau batangan arang yang terbuat dari bioarang.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Bioarang termasuk bahan lunak, dengan proses tertentu diolah </w:t>
      </w:r>
      <w:proofErr w:type="gramStart"/>
      <w:r w:rsidRPr="0013163E">
        <w:rPr>
          <w:rFonts w:ascii="Arial" w:hAnsi="Arial" w:cs="Arial"/>
          <w:sz w:val="24"/>
          <w:szCs w:val="24"/>
        </w:rPr>
        <w:t>menjadi  bahan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keras menjadi bentuk tertentu (Adan, 2003).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Bioarang adalah arang yang diperoleh dari pembakaran biomassa kering den</w:t>
      </w:r>
      <w:r w:rsidR="00815011" w:rsidRPr="0013163E">
        <w:rPr>
          <w:rFonts w:ascii="Arial" w:hAnsi="Arial" w:cs="Arial"/>
          <w:sz w:val="24"/>
          <w:szCs w:val="24"/>
        </w:rPr>
        <w:t>gan sistim pirolisa sedikit udara.</w:t>
      </w:r>
      <w:proofErr w:type="gramEnd"/>
    </w:p>
    <w:p w:rsidR="00107AC2" w:rsidRPr="0013163E" w:rsidRDefault="00815011" w:rsidP="00AE734F">
      <w:pPr>
        <w:spacing w:after="0" w:line="480" w:lineRule="auto"/>
        <w:ind w:left="425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 xml:space="preserve">Biomassa sebenarnya dapat </w:t>
      </w:r>
      <w:r w:rsidR="00107AC2" w:rsidRPr="0013163E">
        <w:rPr>
          <w:rFonts w:ascii="Arial" w:hAnsi="Arial" w:cs="Arial"/>
          <w:sz w:val="24"/>
          <w:szCs w:val="24"/>
        </w:rPr>
        <w:t>digunakan secara langsung tetapi kurang efisien.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Sebagai contoh, pada penggunaan tempurung kelapa sebagai bahan bakar, energi yang terpakai kurang dari 10 %.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Selain itu pembuatan briket bioarang dapat meningkatkan energi yang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dihasilkan  dari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pembakaran tempurung kelapa hanya 3300 </w:t>
      </w:r>
      <w:r w:rsidR="000208A1" w:rsidRPr="0013163E">
        <w:rPr>
          <w:rFonts w:ascii="Arial" w:hAnsi="Arial" w:cs="Arial"/>
          <w:sz w:val="24"/>
          <w:szCs w:val="24"/>
        </w:rPr>
        <w:t>k</w:t>
      </w:r>
      <w:r w:rsidR="00107AC2" w:rsidRPr="0013163E">
        <w:rPr>
          <w:rFonts w:ascii="Arial" w:hAnsi="Arial" w:cs="Arial"/>
          <w:sz w:val="24"/>
          <w:szCs w:val="24"/>
        </w:rPr>
        <w:t>kal/</w:t>
      </w:r>
      <w:r w:rsidR="000208A1" w:rsidRPr="0013163E">
        <w:rPr>
          <w:rFonts w:ascii="Arial" w:hAnsi="Arial" w:cs="Arial"/>
          <w:sz w:val="24"/>
          <w:szCs w:val="24"/>
        </w:rPr>
        <w:t>k</w:t>
      </w:r>
      <w:r w:rsidR="00107AC2" w:rsidRPr="0013163E">
        <w:rPr>
          <w:rFonts w:ascii="Arial" w:hAnsi="Arial" w:cs="Arial"/>
          <w:sz w:val="24"/>
          <w:szCs w:val="24"/>
        </w:rPr>
        <w:t xml:space="preserve">g, sedangkan energi yang dihasilkan dari pembakaran bioarang dapat mencapai </w:t>
      </w:r>
      <w:r w:rsidR="00151D1A" w:rsidRPr="0013163E">
        <w:rPr>
          <w:rFonts w:ascii="Arial" w:hAnsi="Arial" w:cs="Arial"/>
          <w:sz w:val="24"/>
          <w:szCs w:val="24"/>
        </w:rPr>
        <w:t xml:space="preserve">   </w:t>
      </w:r>
      <w:r w:rsidR="00107AC2" w:rsidRPr="0013163E">
        <w:rPr>
          <w:rFonts w:ascii="Arial" w:hAnsi="Arial" w:cs="Arial"/>
          <w:sz w:val="24"/>
          <w:szCs w:val="24"/>
        </w:rPr>
        <w:t xml:space="preserve">5500 </w:t>
      </w:r>
      <w:r w:rsidR="000208A1" w:rsidRPr="0013163E">
        <w:rPr>
          <w:rFonts w:ascii="Arial" w:hAnsi="Arial" w:cs="Arial"/>
          <w:sz w:val="24"/>
          <w:szCs w:val="24"/>
        </w:rPr>
        <w:t>k</w:t>
      </w:r>
      <w:r w:rsidR="00107AC2" w:rsidRPr="0013163E">
        <w:rPr>
          <w:rFonts w:ascii="Arial" w:hAnsi="Arial" w:cs="Arial"/>
          <w:sz w:val="24"/>
          <w:szCs w:val="24"/>
        </w:rPr>
        <w:t>kal/</w:t>
      </w:r>
      <w:r w:rsidR="000208A1" w:rsidRPr="0013163E">
        <w:rPr>
          <w:rFonts w:ascii="Arial" w:hAnsi="Arial" w:cs="Arial"/>
          <w:sz w:val="24"/>
          <w:szCs w:val="24"/>
        </w:rPr>
        <w:t>k</w:t>
      </w:r>
      <w:r w:rsidR="00107AC2" w:rsidRPr="0013163E">
        <w:rPr>
          <w:rFonts w:ascii="Arial" w:hAnsi="Arial" w:cs="Arial"/>
          <w:sz w:val="24"/>
          <w:szCs w:val="24"/>
        </w:rPr>
        <w:t xml:space="preserve">g (Setiawan, 2003). </w:t>
      </w:r>
    </w:p>
    <w:p w:rsidR="00107AC2" w:rsidRPr="0013163E" w:rsidRDefault="00107AC2" w:rsidP="00AE734F">
      <w:pPr>
        <w:spacing w:after="0" w:line="48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Pembuatan briket bioarang mempunyai tujuan sebagai berikut:</w:t>
      </w:r>
    </w:p>
    <w:p w:rsidR="00107AC2" w:rsidRPr="0013163E" w:rsidRDefault="00107AC2" w:rsidP="00AE734F">
      <w:pPr>
        <w:pStyle w:val="ListParagraph"/>
        <w:numPr>
          <w:ilvl w:val="0"/>
          <w:numId w:val="13"/>
        </w:numPr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Sebagai energi aternatif pengganti kayu bakar dan minyak tanah untuk memasak.</w:t>
      </w:r>
    </w:p>
    <w:p w:rsidR="00107AC2" w:rsidRPr="0013163E" w:rsidRDefault="00107AC2" w:rsidP="00AE734F">
      <w:pPr>
        <w:pStyle w:val="ListParagraph"/>
        <w:numPr>
          <w:ilvl w:val="0"/>
          <w:numId w:val="13"/>
        </w:numPr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Membersihkan lingkungan dari sampah biomassa.</w:t>
      </w:r>
    </w:p>
    <w:p w:rsidR="00107AC2" w:rsidRPr="0013163E" w:rsidRDefault="00107AC2" w:rsidP="00AE734F">
      <w:pPr>
        <w:pStyle w:val="ListParagraph"/>
        <w:numPr>
          <w:ilvl w:val="0"/>
          <w:numId w:val="13"/>
        </w:numPr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Mendapatkan energi untuk memasak dengan biaya murah dan bebas dari polusi.</w:t>
      </w:r>
    </w:p>
    <w:p w:rsidR="00BA7990" w:rsidRPr="00BA7990" w:rsidRDefault="00107AC2" w:rsidP="00AE734F">
      <w:pPr>
        <w:pStyle w:val="ListParagraph"/>
        <w:numPr>
          <w:ilvl w:val="0"/>
          <w:numId w:val="13"/>
        </w:numPr>
        <w:spacing w:after="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A7990">
        <w:rPr>
          <w:rFonts w:ascii="Arial" w:hAnsi="Arial" w:cs="Arial"/>
          <w:sz w:val="24"/>
          <w:szCs w:val="24"/>
        </w:rPr>
        <w:t>Menyelamatkan hutan dan melestarikan lingkungan.</w:t>
      </w:r>
    </w:p>
    <w:p w:rsidR="00107AC2" w:rsidRPr="00AE734F" w:rsidRDefault="00107AC2" w:rsidP="00AE734F">
      <w:pPr>
        <w:pStyle w:val="ListParagraph"/>
        <w:numPr>
          <w:ilvl w:val="0"/>
          <w:numId w:val="13"/>
        </w:numPr>
        <w:spacing w:after="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A7990">
        <w:rPr>
          <w:rFonts w:ascii="Arial" w:hAnsi="Arial" w:cs="Arial"/>
          <w:sz w:val="24"/>
          <w:szCs w:val="24"/>
        </w:rPr>
        <w:t>Memanfaatkan Sumber Daya Alam yang masih tersedia dan</w:t>
      </w:r>
      <w:r w:rsidRPr="00AE734F">
        <w:rPr>
          <w:rFonts w:ascii="Arial" w:hAnsi="Arial" w:cs="Arial"/>
          <w:sz w:val="24"/>
          <w:szCs w:val="24"/>
        </w:rPr>
        <w:t xml:space="preserve"> melimpah serta menghemat Sumber Daya Alam</w:t>
      </w:r>
    </w:p>
    <w:p w:rsidR="00E64DDB" w:rsidRPr="0013163E" w:rsidRDefault="00107AC2" w:rsidP="00AE734F">
      <w:pPr>
        <w:spacing w:after="0" w:line="480" w:lineRule="auto"/>
        <w:ind w:left="360" w:firstLine="360"/>
        <w:jc w:val="both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</w:rPr>
        <w:lastRenderedPageBreak/>
        <w:t xml:space="preserve">Briket bioarang mempunyai kelebihan dibandingkan dengan arang biasa, yaitu sebagai </w:t>
      </w:r>
      <w:proofErr w:type="gramStart"/>
      <w:r w:rsidRPr="0013163E">
        <w:rPr>
          <w:rFonts w:ascii="Arial" w:hAnsi="Arial" w:cs="Arial"/>
          <w:sz w:val="24"/>
          <w:szCs w:val="24"/>
        </w:rPr>
        <w:t>berikut :</w:t>
      </w:r>
      <w:proofErr w:type="gramEnd"/>
    </w:p>
    <w:p w:rsidR="00107AC2" w:rsidRPr="0013163E" w:rsidRDefault="00107AC2" w:rsidP="00AE734F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Menghasilkan panas pembakaran yang lebih tinggi.</w:t>
      </w:r>
    </w:p>
    <w:p w:rsidR="00107AC2" w:rsidRPr="0013163E" w:rsidRDefault="00107AC2" w:rsidP="00AE734F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yang dihasilkan lebih sedikit.</w:t>
      </w:r>
    </w:p>
    <w:p w:rsidR="00107AC2" w:rsidRPr="0013163E" w:rsidRDefault="00107AC2" w:rsidP="00AE734F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Bentuk dan ukuran lebih seragam karena dibuat dengan dengan alat pencetak.</w:t>
      </w:r>
    </w:p>
    <w:p w:rsidR="007809D7" w:rsidRPr="0013163E" w:rsidRDefault="00107AC2" w:rsidP="00AE734F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Menggunakan bahan </w:t>
      </w:r>
      <w:proofErr w:type="gramStart"/>
      <w:r w:rsidRPr="0013163E">
        <w:rPr>
          <w:rFonts w:ascii="Arial" w:hAnsi="Arial" w:cs="Arial"/>
          <w:sz w:val="24"/>
          <w:szCs w:val="24"/>
        </w:rPr>
        <w:t>baku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yang tidak menimbulkan masalah lingkungan, bahkan dapat mengurangi pencemaran lingkungan akibat keberadaan limbah padat.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Perekat</w:t>
      </w:r>
    </w:p>
    <w:p w:rsidR="00107AC2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Perekat adalah bahan yang dapat menahan 2 buah benda berdasarkan ikatan permukaan (Saptama 1994), kekuatan perekatan dipengaruhi oleh fa</w:t>
      </w:r>
      <w:r w:rsidR="00151D1A" w:rsidRPr="0013163E">
        <w:rPr>
          <w:rFonts w:ascii="Arial" w:hAnsi="Arial" w:cs="Arial"/>
          <w:sz w:val="24"/>
          <w:szCs w:val="24"/>
        </w:rPr>
        <w:t>k</w:t>
      </w:r>
      <w:r w:rsidRPr="0013163E">
        <w:rPr>
          <w:rFonts w:ascii="Arial" w:hAnsi="Arial" w:cs="Arial"/>
          <w:sz w:val="24"/>
          <w:szCs w:val="24"/>
        </w:rPr>
        <w:t>tor sifat perekatnya sendiri.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Tingkat penyesuaian antara jenis bahan yang direkat satu dengan yang lainnya, dan tingkat penyesuaian bahan yang direkat dengan perekat.</w:t>
      </w:r>
      <w:proofErr w:type="gramEnd"/>
    </w:p>
    <w:p w:rsidR="00107AC2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Penggunaan perekat dalam pembuatan briket bioarang harus sesuai yaitu dengan perbandingan antara arang dan perekat adalah </w:t>
      </w:r>
      <w:proofErr w:type="gramStart"/>
      <w:r w:rsidRPr="0013163E">
        <w:rPr>
          <w:rFonts w:ascii="Arial" w:hAnsi="Arial" w:cs="Arial"/>
          <w:sz w:val="24"/>
          <w:szCs w:val="24"/>
        </w:rPr>
        <w:t>7 :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1 atau dengan kata lain 87,5 % : 12,5 % (Widayati, 2003). Apabila penggunaan perekat terlalu banyak </w:t>
      </w:r>
      <w:proofErr w:type="gramStart"/>
      <w:r w:rsidRPr="0013163E">
        <w:rPr>
          <w:rFonts w:ascii="Arial" w:hAnsi="Arial" w:cs="Arial"/>
          <w:sz w:val="24"/>
          <w:szCs w:val="24"/>
        </w:rPr>
        <w:t>akan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dapat menimbulkan asap saat dibakar (Soeyanto T, 1982). Perekat berfungsi sebagai penambah kestabilan pemanasan atau reporting dan kestabilan bentuk (pengikat jaringan-jaringan arang </w:t>
      </w:r>
      <w:r w:rsidR="00AE45B6" w:rsidRPr="0013163E">
        <w:rPr>
          <w:rFonts w:ascii="Arial" w:hAnsi="Arial" w:cs="Arial"/>
          <w:sz w:val="24"/>
          <w:szCs w:val="24"/>
        </w:rPr>
        <w:t>agar tidak pecah) s</w:t>
      </w:r>
      <w:r w:rsidRPr="0013163E">
        <w:rPr>
          <w:rFonts w:ascii="Arial" w:hAnsi="Arial" w:cs="Arial"/>
          <w:sz w:val="24"/>
          <w:szCs w:val="24"/>
        </w:rPr>
        <w:t xml:space="preserve">alah satu bahan yang dapat digunakan sebagai </w:t>
      </w:r>
      <w:proofErr w:type="gramStart"/>
      <w:r w:rsidRPr="0013163E">
        <w:rPr>
          <w:rFonts w:ascii="Arial" w:hAnsi="Arial" w:cs="Arial"/>
          <w:sz w:val="24"/>
          <w:szCs w:val="24"/>
        </w:rPr>
        <w:t>perekat  adalah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tepung kanji atau pati kanji.</w:t>
      </w:r>
    </w:p>
    <w:p w:rsidR="00107AC2" w:rsidRPr="0013163E" w:rsidRDefault="00107AC2" w:rsidP="00AE734F">
      <w:pPr>
        <w:spacing w:after="0" w:line="480" w:lineRule="auto"/>
        <w:ind w:left="28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lastRenderedPageBreak/>
        <w:t>Pati merupakan cadangan makanan pada tumbuhan, tetapi tidak semua tumbuhan tingkat tinggi mempunyai cadangan makanan dalam bentuk pati.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 xml:space="preserve">Menurutt kenampakkannya dan kelarutannya pati berwarna putih berbentuk serbuk yang tidak larut dalam </w:t>
      </w:r>
      <w:r w:rsidR="00AE45B6" w:rsidRPr="0013163E">
        <w:rPr>
          <w:rFonts w:ascii="Arial" w:hAnsi="Arial" w:cs="Arial"/>
          <w:sz w:val="24"/>
          <w:szCs w:val="24"/>
        </w:rPr>
        <w:t>air dingin.</w:t>
      </w:r>
      <w:proofErr w:type="gramEnd"/>
      <w:r w:rsidR="00AE45B6"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45B6" w:rsidRPr="0013163E">
        <w:rPr>
          <w:rFonts w:ascii="Arial" w:hAnsi="Arial" w:cs="Arial"/>
          <w:sz w:val="24"/>
          <w:szCs w:val="24"/>
        </w:rPr>
        <w:t>Pati diperoleh dari</w:t>
      </w:r>
      <w:r w:rsidRPr="0013163E">
        <w:rPr>
          <w:rFonts w:ascii="Arial" w:hAnsi="Arial" w:cs="Arial"/>
          <w:sz w:val="24"/>
          <w:szCs w:val="24"/>
        </w:rPr>
        <w:t xml:space="preserve"> pemisahan antara glutent dengan pati.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Pati yang didapat dari pemisahan ini merupakan bahan yang serbaguna.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Pada saat dicuci glutent ini mengandung kira</w:t>
      </w:r>
      <w:r w:rsidR="000208A1" w:rsidRPr="0013163E">
        <w:rPr>
          <w:rFonts w:ascii="Arial" w:hAnsi="Arial" w:cs="Arial"/>
          <w:sz w:val="24"/>
          <w:szCs w:val="24"/>
        </w:rPr>
        <w:t xml:space="preserve"> – </w:t>
      </w:r>
      <w:r w:rsidRPr="0013163E">
        <w:rPr>
          <w:rFonts w:ascii="Arial" w:hAnsi="Arial" w:cs="Arial"/>
          <w:sz w:val="24"/>
          <w:szCs w:val="24"/>
        </w:rPr>
        <w:t>kira</w:t>
      </w:r>
      <w:r w:rsidR="000208A1" w:rsidRPr="0013163E">
        <w:rPr>
          <w:rFonts w:ascii="Arial" w:hAnsi="Arial" w:cs="Arial"/>
          <w:sz w:val="24"/>
          <w:szCs w:val="24"/>
        </w:rPr>
        <w:t xml:space="preserve"> 1% kotoran.</w:t>
      </w:r>
      <w:proofErr w:type="gramEnd"/>
      <w:r w:rsidR="000208A1"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08A1" w:rsidRPr="0013163E">
        <w:rPr>
          <w:rFonts w:ascii="Arial" w:hAnsi="Arial" w:cs="Arial"/>
          <w:sz w:val="24"/>
          <w:szCs w:val="24"/>
        </w:rPr>
        <w:t>K</w:t>
      </w:r>
      <w:r w:rsidRPr="0013163E">
        <w:rPr>
          <w:rFonts w:ascii="Arial" w:hAnsi="Arial" w:cs="Arial"/>
          <w:sz w:val="24"/>
          <w:szCs w:val="24"/>
        </w:rPr>
        <w:t>otoran dibersihkan den</w:t>
      </w:r>
      <w:r w:rsidR="000208A1" w:rsidRPr="0013163E">
        <w:rPr>
          <w:rFonts w:ascii="Arial" w:hAnsi="Arial" w:cs="Arial"/>
          <w:sz w:val="24"/>
          <w:szCs w:val="24"/>
        </w:rPr>
        <w:t xml:space="preserve">gan penyaringan diaduk kemudian </w:t>
      </w:r>
      <w:r w:rsidRPr="0013163E">
        <w:rPr>
          <w:rFonts w:ascii="Arial" w:hAnsi="Arial" w:cs="Arial"/>
          <w:sz w:val="24"/>
          <w:szCs w:val="24"/>
        </w:rPr>
        <w:t>dikeringkan (Widayati, 2003)</w:t>
      </w:r>
      <w:r w:rsidR="000208A1" w:rsidRPr="0013163E">
        <w:rPr>
          <w:rFonts w:ascii="Arial" w:hAnsi="Arial" w:cs="Arial"/>
          <w:sz w:val="24"/>
          <w:szCs w:val="24"/>
        </w:rPr>
        <w:t>.</w:t>
      </w:r>
      <w:proofErr w:type="gramEnd"/>
    </w:p>
    <w:p w:rsidR="00107AC2" w:rsidRPr="0013163E" w:rsidRDefault="000208A1" w:rsidP="00AE734F">
      <w:pPr>
        <w:spacing w:after="0" w:line="480" w:lineRule="auto"/>
        <w:ind w:left="360" w:firstLine="720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Menurut </w:t>
      </w:r>
      <w:r w:rsidR="007A4529">
        <w:rPr>
          <w:rFonts w:ascii="Arial" w:hAnsi="Arial" w:cs="Arial"/>
          <w:sz w:val="24"/>
          <w:szCs w:val="24"/>
          <w:lang w:val="id-ID"/>
        </w:rPr>
        <w:t>P</w:t>
      </w:r>
      <w:r w:rsidRPr="0013163E">
        <w:rPr>
          <w:rFonts w:ascii="Arial" w:hAnsi="Arial" w:cs="Arial"/>
          <w:sz w:val="24"/>
          <w:szCs w:val="24"/>
        </w:rPr>
        <w:t xml:space="preserve">rayitno, </w:t>
      </w:r>
      <w:r w:rsidR="00107AC2" w:rsidRPr="0013163E">
        <w:rPr>
          <w:rFonts w:ascii="Arial" w:hAnsi="Arial" w:cs="Arial"/>
          <w:sz w:val="24"/>
          <w:szCs w:val="24"/>
        </w:rPr>
        <w:t xml:space="preserve">(1995) keuntungan dan kelemahan dari penggunaan pati kanji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yaitu :</w:t>
      </w:r>
      <w:proofErr w:type="gramEnd"/>
    </w:p>
    <w:p w:rsidR="00107AC2" w:rsidRPr="0013163E" w:rsidRDefault="00107AC2" w:rsidP="00AE734F">
      <w:pPr>
        <w:pStyle w:val="ListParagraph"/>
        <w:numPr>
          <w:ilvl w:val="1"/>
          <w:numId w:val="8"/>
        </w:numPr>
        <w:tabs>
          <w:tab w:val="clear" w:pos="1440"/>
        </w:tabs>
        <w:spacing w:after="0" w:line="48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Keuntungan</w:t>
      </w:r>
    </w:p>
    <w:p w:rsidR="00107AC2" w:rsidRPr="0013163E" w:rsidRDefault="00107AC2" w:rsidP="00AE734F">
      <w:pPr>
        <w:pStyle w:val="ListParagraph"/>
        <w:numPr>
          <w:ilvl w:val="0"/>
          <w:numId w:val="16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Harga relatif lebih murah</w:t>
      </w:r>
    </w:p>
    <w:p w:rsidR="00107AC2" w:rsidRPr="0013163E" w:rsidRDefault="00107AC2" w:rsidP="00AE734F">
      <w:pPr>
        <w:pStyle w:val="ListParagraph"/>
        <w:numPr>
          <w:ilvl w:val="0"/>
          <w:numId w:val="16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Mudah pemakaiannya</w:t>
      </w:r>
    </w:p>
    <w:p w:rsidR="00107AC2" w:rsidRPr="0013163E" w:rsidRDefault="00107AC2" w:rsidP="00AE734F">
      <w:pPr>
        <w:pStyle w:val="ListParagraph"/>
        <w:numPr>
          <w:ilvl w:val="0"/>
          <w:numId w:val="16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Menghasilkan kekuatan daya rekat kering yang tinggi</w:t>
      </w:r>
    </w:p>
    <w:p w:rsidR="00107AC2" w:rsidRPr="0013163E" w:rsidRDefault="00107AC2" w:rsidP="00AE734F">
      <w:pPr>
        <w:pStyle w:val="ListParagraph"/>
        <w:numPr>
          <w:ilvl w:val="0"/>
          <w:numId w:val="16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Pati kanji merupakan perekat alami tanpa mengunakan bahan kimia.</w:t>
      </w:r>
    </w:p>
    <w:p w:rsidR="00E64DDB" w:rsidRPr="0013163E" w:rsidRDefault="00107AC2" w:rsidP="00AE734F">
      <w:pPr>
        <w:pStyle w:val="ListParagraph"/>
        <w:numPr>
          <w:ilvl w:val="1"/>
          <w:numId w:val="8"/>
        </w:numPr>
        <w:tabs>
          <w:tab w:val="clear" w:pos="1440"/>
        </w:tabs>
        <w:spacing w:after="0" w:line="48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Kelemahan</w:t>
      </w:r>
    </w:p>
    <w:p w:rsidR="000D5048" w:rsidRPr="000D5048" w:rsidRDefault="00107AC2" w:rsidP="00AE734F">
      <w:pPr>
        <w:pStyle w:val="ListParagraph"/>
        <w:numPr>
          <w:ilvl w:val="0"/>
          <w:numId w:val="17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Ketahan</w:t>
      </w:r>
      <w:r w:rsidR="00E64DDB" w:rsidRPr="0013163E">
        <w:rPr>
          <w:rFonts w:ascii="Arial" w:hAnsi="Arial" w:cs="Arial"/>
          <w:sz w:val="24"/>
          <w:szCs w:val="24"/>
          <w:lang w:val="id-ID"/>
        </w:rPr>
        <w:t>an</w:t>
      </w:r>
      <w:r w:rsidRPr="0013163E">
        <w:rPr>
          <w:rFonts w:ascii="Arial" w:hAnsi="Arial" w:cs="Arial"/>
          <w:sz w:val="24"/>
          <w:szCs w:val="24"/>
        </w:rPr>
        <w:t xml:space="preserve"> terhadap air rendah</w:t>
      </w:r>
      <w:r w:rsidR="000E7050" w:rsidRPr="0013163E">
        <w:rPr>
          <w:rFonts w:ascii="Arial" w:hAnsi="Arial" w:cs="Arial"/>
          <w:sz w:val="24"/>
          <w:szCs w:val="24"/>
        </w:rPr>
        <w:t>.</w:t>
      </w:r>
    </w:p>
    <w:p w:rsidR="007809D7" w:rsidRPr="0013163E" w:rsidRDefault="00107AC2" w:rsidP="00AE734F">
      <w:pPr>
        <w:pStyle w:val="ListParagraph"/>
        <w:numPr>
          <w:ilvl w:val="0"/>
          <w:numId w:val="17"/>
        </w:numPr>
        <w:spacing w:after="0"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Mudah diserang jamur dan bakteri</w:t>
      </w:r>
      <w:r w:rsidR="000E7050" w:rsidRPr="0013163E">
        <w:rPr>
          <w:rFonts w:ascii="Arial" w:hAnsi="Arial" w:cs="Arial"/>
          <w:sz w:val="24"/>
          <w:szCs w:val="24"/>
        </w:rPr>
        <w:t>.</w:t>
      </w:r>
    </w:p>
    <w:p w:rsidR="00D72C09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Arang Kayu Pasaran</w:t>
      </w:r>
    </w:p>
    <w:p w:rsidR="00107AC2" w:rsidRPr="0013163E" w:rsidRDefault="00107AC2" w:rsidP="00AE734F">
      <w:pPr>
        <w:pStyle w:val="ListParagraph"/>
        <w:spacing w:after="0" w:line="48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Menurut Adan (1998), menyatakan arang kayu umumnya sudah memiliki nilai ekonomis cukup tinggi, arang dihasilkan dari pembakaran kayu dengan </w:t>
      </w:r>
      <w:proofErr w:type="gramStart"/>
      <w:r w:rsidRPr="0013163E">
        <w:rPr>
          <w:rFonts w:ascii="Arial" w:hAnsi="Arial" w:cs="Arial"/>
          <w:sz w:val="24"/>
          <w:szCs w:val="24"/>
        </w:rPr>
        <w:t>cara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tertentu pada temperatur tinggi. Arang adalah bahan </w:t>
      </w:r>
      <w:r w:rsidR="001D472B" w:rsidRPr="0013163E">
        <w:rPr>
          <w:rFonts w:ascii="Arial" w:hAnsi="Arial" w:cs="Arial"/>
          <w:sz w:val="24"/>
          <w:szCs w:val="24"/>
        </w:rPr>
        <w:t>yang berpori</w:t>
      </w:r>
      <w:r w:rsidR="00151D1A" w:rsidRPr="0013163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1D472B" w:rsidRPr="0013163E">
        <w:rPr>
          <w:rFonts w:ascii="Arial" w:hAnsi="Arial" w:cs="Arial"/>
          <w:sz w:val="24"/>
          <w:szCs w:val="24"/>
        </w:rPr>
        <w:t>pori</w:t>
      </w:r>
      <w:proofErr w:type="gramEnd"/>
      <w:r w:rsidRPr="0013163E">
        <w:rPr>
          <w:rFonts w:ascii="Arial" w:hAnsi="Arial" w:cs="Arial"/>
          <w:sz w:val="24"/>
          <w:szCs w:val="24"/>
        </w:rPr>
        <w:t>, se</w:t>
      </w:r>
      <w:r w:rsidR="001D472B" w:rsidRPr="0013163E">
        <w:rPr>
          <w:rFonts w:ascii="Arial" w:hAnsi="Arial" w:cs="Arial"/>
          <w:sz w:val="24"/>
          <w:szCs w:val="24"/>
        </w:rPr>
        <w:t>hi</w:t>
      </w:r>
      <w:r w:rsidRPr="0013163E">
        <w:rPr>
          <w:rFonts w:ascii="Arial" w:hAnsi="Arial" w:cs="Arial"/>
          <w:sz w:val="24"/>
          <w:szCs w:val="24"/>
        </w:rPr>
        <w:t>ngga mampu menyerap lembab dan zat</w:t>
      </w:r>
      <w:r w:rsidR="00151D1A" w:rsidRPr="0013163E">
        <w:rPr>
          <w:rFonts w:ascii="Arial" w:hAnsi="Arial" w:cs="Arial"/>
          <w:sz w:val="24"/>
          <w:szCs w:val="24"/>
        </w:rPr>
        <w:t xml:space="preserve"> – </w:t>
      </w:r>
      <w:r w:rsidRPr="0013163E">
        <w:rPr>
          <w:rFonts w:ascii="Arial" w:hAnsi="Arial" w:cs="Arial"/>
          <w:sz w:val="24"/>
          <w:szCs w:val="24"/>
        </w:rPr>
        <w:t>zat</w:t>
      </w:r>
      <w:r w:rsidR="00151D1A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 xml:space="preserve">kimia. </w:t>
      </w:r>
      <w:proofErr w:type="gramStart"/>
      <w:r w:rsidRPr="0013163E">
        <w:rPr>
          <w:rFonts w:ascii="Arial" w:hAnsi="Arial" w:cs="Arial"/>
          <w:sz w:val="24"/>
          <w:szCs w:val="24"/>
        </w:rPr>
        <w:lastRenderedPageBreak/>
        <w:t>Oleh karena itu arang dipakai sebagai pengilang bau dalam almari es dan penghilang kelembaban di kloset.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</w:p>
    <w:p w:rsidR="00107AC2" w:rsidRPr="0013163E" w:rsidRDefault="00107AC2" w:rsidP="00AE734F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Menurut suparjiati (1995), sifat arang kayu menguntungkan antara </w:t>
      </w:r>
      <w:proofErr w:type="gramStart"/>
      <w:r w:rsidRPr="0013163E">
        <w:rPr>
          <w:rFonts w:ascii="Arial" w:hAnsi="Arial" w:cs="Arial"/>
          <w:sz w:val="24"/>
          <w:szCs w:val="24"/>
        </w:rPr>
        <w:t>lain :</w:t>
      </w:r>
      <w:proofErr w:type="gramEnd"/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Kadar abu rendah.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Aktif dalam reaksi kimia. 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Mempunyai daya absorbsi kuat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Nilai panas yang lebih tinggi.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Lebih efisien karena mudah diawasi.</w:t>
      </w:r>
    </w:p>
    <w:p w:rsidR="007809D7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Sedikit sekali mengeluarkan </w:t>
      </w: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>.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tabs>
          <w:tab w:val="clear" w:pos="720"/>
        </w:tabs>
        <w:spacing w:after="0" w:line="48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Sistim Pirolisa</w:t>
      </w:r>
    </w:p>
    <w:p w:rsidR="00107AC2" w:rsidRPr="0013163E" w:rsidRDefault="00107AC2" w:rsidP="00AE734F">
      <w:pPr>
        <w:spacing w:after="0" w:line="480" w:lineRule="auto"/>
        <w:ind w:left="426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 xml:space="preserve">Pirolisis </w:t>
      </w:r>
      <w:r w:rsidR="00815011" w:rsidRPr="0013163E">
        <w:rPr>
          <w:rFonts w:ascii="Arial" w:hAnsi="Arial" w:cs="Arial"/>
          <w:sz w:val="24"/>
          <w:szCs w:val="24"/>
        </w:rPr>
        <w:t>adalah pembakaran tanpa udara (P</w:t>
      </w:r>
      <w:r w:rsidRPr="0013163E">
        <w:rPr>
          <w:rFonts w:ascii="Arial" w:hAnsi="Arial" w:cs="Arial"/>
          <w:sz w:val="24"/>
          <w:szCs w:val="24"/>
        </w:rPr>
        <w:t>alungkun, 1995).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163E">
        <w:rPr>
          <w:rFonts w:ascii="Arial" w:hAnsi="Arial" w:cs="Arial"/>
          <w:sz w:val="24"/>
          <w:szCs w:val="24"/>
        </w:rPr>
        <w:t>Pada tahap pirolisis inilah biomassa berubah menjadi arang.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Pada sistim pirolisis dihasilkan arang 17</w:t>
      </w:r>
      <w:r w:rsidR="00151D1A" w:rsidRPr="0013163E">
        <w:rPr>
          <w:rFonts w:ascii="Arial" w:hAnsi="Arial" w:cs="Arial"/>
          <w:sz w:val="24"/>
          <w:szCs w:val="24"/>
        </w:rPr>
        <w:t xml:space="preserve"> % - </w:t>
      </w:r>
      <w:r w:rsidRPr="0013163E">
        <w:rPr>
          <w:rFonts w:ascii="Arial" w:hAnsi="Arial" w:cs="Arial"/>
          <w:sz w:val="24"/>
          <w:szCs w:val="24"/>
        </w:rPr>
        <w:t>44</w:t>
      </w:r>
      <w:proofErr w:type="gramStart"/>
      <w:r w:rsidRPr="0013163E">
        <w:rPr>
          <w:rFonts w:ascii="Arial" w:hAnsi="Arial" w:cs="Arial"/>
          <w:sz w:val="24"/>
          <w:szCs w:val="24"/>
        </w:rPr>
        <w:t>,5</w:t>
      </w:r>
      <w:proofErr w:type="gramEnd"/>
      <w:r w:rsidR="00151D1A" w:rsidRPr="0013163E">
        <w:rPr>
          <w:rFonts w:ascii="Arial" w:hAnsi="Arial" w:cs="Arial"/>
          <w:sz w:val="24"/>
          <w:szCs w:val="24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 xml:space="preserve">%. Proses pirolisis ditandai dengan timbulnya </w:t>
      </w: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mengepul dari cerobong asap (drum pembakaran) yang semakin lama semakin banyak. Proses pirolisis ditandai </w:t>
      </w: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yang telah habis, berarti bahan telah te</w:t>
      </w:r>
      <w:r w:rsidR="00815011" w:rsidRPr="0013163E">
        <w:rPr>
          <w:rFonts w:ascii="Arial" w:hAnsi="Arial" w:cs="Arial"/>
          <w:sz w:val="24"/>
          <w:szCs w:val="24"/>
        </w:rPr>
        <w:t>rbentuk menjadi arang</w:t>
      </w:r>
      <w:r w:rsidR="00012C26" w:rsidRPr="0013163E">
        <w:rPr>
          <w:rFonts w:ascii="Arial" w:hAnsi="Arial" w:cs="Arial"/>
          <w:sz w:val="24"/>
          <w:szCs w:val="24"/>
        </w:rPr>
        <w:t>.</w:t>
      </w:r>
    </w:p>
    <w:p w:rsidR="00107AC2" w:rsidRPr="0013163E" w:rsidRDefault="00107AC2" w:rsidP="00AE734F">
      <w:pPr>
        <w:pStyle w:val="ListParagraph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Karakteristik asap pada proses pirolisis (Hermawan, 2003</w:t>
      </w:r>
      <w:proofErr w:type="gramStart"/>
      <w:r w:rsidRPr="0013163E">
        <w:rPr>
          <w:rFonts w:ascii="Arial" w:hAnsi="Arial" w:cs="Arial"/>
          <w:sz w:val="24"/>
          <w:szCs w:val="24"/>
        </w:rPr>
        <w:t>) :</w:t>
      </w:r>
      <w:proofErr w:type="gramEnd"/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tebal warnanya kuning, sebaiknya drum ditutup agar O</w:t>
      </w:r>
      <w:r w:rsidRPr="0013163E">
        <w:rPr>
          <w:rFonts w:ascii="Arial" w:hAnsi="Arial" w:cs="Arial"/>
          <w:sz w:val="24"/>
          <w:szCs w:val="24"/>
          <w:vertAlign w:val="subscript"/>
        </w:rPr>
        <w:t>2</w:t>
      </w:r>
      <w:r w:rsidRPr="0013163E">
        <w:rPr>
          <w:rFonts w:ascii="Arial" w:hAnsi="Arial" w:cs="Arial"/>
          <w:sz w:val="24"/>
          <w:szCs w:val="24"/>
        </w:rPr>
        <w:t xml:space="preserve"> pada ruang penerangan rendah sehingga hasil arang baik.</w:t>
      </w:r>
    </w:p>
    <w:p w:rsidR="00640C14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tebal warnanya putih berarti biomassa mengering.</w:t>
      </w:r>
    </w:p>
    <w:p w:rsidR="00107AC2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proofErr w:type="gramStart"/>
      <w:r w:rsidRPr="0013163E">
        <w:rPr>
          <w:rFonts w:ascii="Arial" w:hAnsi="Arial" w:cs="Arial"/>
          <w:sz w:val="24"/>
          <w:szCs w:val="24"/>
        </w:rPr>
        <w:t>Asap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menipis warna biru, pengarangan hampir selesai lalu drum dibalik.</w:t>
      </w:r>
    </w:p>
    <w:p w:rsidR="007F7F5A" w:rsidRPr="0013163E" w:rsidRDefault="00107AC2" w:rsidP="00AE734F">
      <w:pPr>
        <w:pStyle w:val="ListParagraph"/>
        <w:numPr>
          <w:ilvl w:val="1"/>
          <w:numId w:val="2"/>
        </w:numPr>
        <w:tabs>
          <w:tab w:val="clear" w:pos="1440"/>
        </w:tabs>
        <w:spacing w:after="0" w:line="48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 xml:space="preserve">Tungku pembakaran dapat dibuat dari kaleng bekas yang berbentuk silinder atau bulat. </w:t>
      </w:r>
    </w:p>
    <w:p w:rsidR="00107AC2" w:rsidRPr="0013163E" w:rsidRDefault="00107AC2" w:rsidP="00AE734F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lastRenderedPageBreak/>
        <w:t>Kualitas Arang Kayu dan Kualitas Briket Bioarang</w:t>
      </w:r>
      <w:r w:rsidRPr="0013163E">
        <w:rPr>
          <w:rFonts w:ascii="Arial" w:hAnsi="Arial" w:cs="Arial"/>
          <w:sz w:val="24"/>
          <w:szCs w:val="24"/>
        </w:rPr>
        <w:t>.</w:t>
      </w:r>
    </w:p>
    <w:p w:rsidR="00107AC2" w:rsidRPr="0013163E" w:rsidRDefault="00151D1A" w:rsidP="00AE734F">
      <w:pPr>
        <w:spacing w:after="0" w:line="480" w:lineRule="auto"/>
        <w:ind w:left="426" w:firstLine="720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>Menurut Saptama (1994), faktor – faktor</w:t>
      </w:r>
      <w:r w:rsidR="00107AC2" w:rsidRPr="0013163E">
        <w:rPr>
          <w:rFonts w:ascii="Arial" w:hAnsi="Arial" w:cs="Arial"/>
          <w:sz w:val="24"/>
          <w:szCs w:val="24"/>
        </w:rPr>
        <w:t xml:space="preserve"> yang mempengaruhi kualitas arang terutama tergantung pada jenis kayu,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cara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dan proses pengolahan. Penetapan kualitas arang kayu umumnya dilakukan terhadap komposisi kimia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seperti :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kadar air, kadar abu, kadar zat mudah menguap, kadar karbon terikat. Sifat fisik </w:t>
      </w:r>
      <w:proofErr w:type="gramStart"/>
      <w:r w:rsidR="00107AC2" w:rsidRPr="0013163E">
        <w:rPr>
          <w:rFonts w:ascii="Arial" w:hAnsi="Arial" w:cs="Arial"/>
          <w:sz w:val="24"/>
          <w:szCs w:val="24"/>
        </w:rPr>
        <w:t>seperti :</w:t>
      </w:r>
      <w:proofErr w:type="gramEnd"/>
      <w:r w:rsidR="00107AC2" w:rsidRPr="0013163E">
        <w:rPr>
          <w:rFonts w:ascii="Arial" w:hAnsi="Arial" w:cs="Arial"/>
          <w:sz w:val="24"/>
          <w:szCs w:val="24"/>
        </w:rPr>
        <w:t xml:space="preserve"> nilai kalor, berat jenis dan sifat mekanik keteguhan tekan.</w:t>
      </w:r>
    </w:p>
    <w:p w:rsidR="00107AC2" w:rsidRPr="00444315" w:rsidRDefault="00107AC2" w:rsidP="00AE734F">
      <w:pPr>
        <w:spacing w:after="0" w:line="480" w:lineRule="auto"/>
        <w:ind w:left="426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</w:rPr>
        <w:t xml:space="preserve">Menurut Apriyani (2002), bahwa bahan yang digunakan sebaiknya mempunyai sisa abu serendah mungkin karena sebagian bahan tersebut </w:t>
      </w:r>
      <w:proofErr w:type="gramStart"/>
      <w:r w:rsidRPr="0013163E">
        <w:rPr>
          <w:rFonts w:ascii="Arial" w:hAnsi="Arial" w:cs="Arial"/>
          <w:sz w:val="24"/>
          <w:szCs w:val="24"/>
        </w:rPr>
        <w:t>akan</w:t>
      </w:r>
      <w:proofErr w:type="gramEnd"/>
      <w:r w:rsidRPr="0013163E">
        <w:rPr>
          <w:rFonts w:ascii="Arial" w:hAnsi="Arial" w:cs="Arial"/>
          <w:sz w:val="24"/>
          <w:szCs w:val="24"/>
        </w:rPr>
        <w:t xml:space="preserve"> lebih besar kemampuannya untuk menghasilkan energi. Kadar karbon terikat yang tinggi menghasilkan nilai kalor yang tinggi pula karena setiap reaksi oks</w:t>
      </w:r>
      <w:r w:rsidR="00444315">
        <w:rPr>
          <w:rFonts w:ascii="Arial" w:hAnsi="Arial" w:cs="Arial"/>
          <w:sz w:val="24"/>
          <w:szCs w:val="24"/>
        </w:rPr>
        <w:t xml:space="preserve">idasi </w:t>
      </w:r>
      <w:proofErr w:type="gramStart"/>
      <w:r w:rsidR="00444315">
        <w:rPr>
          <w:rFonts w:ascii="Arial" w:hAnsi="Arial" w:cs="Arial"/>
          <w:sz w:val="24"/>
          <w:szCs w:val="24"/>
        </w:rPr>
        <w:t>akan</w:t>
      </w:r>
      <w:proofErr w:type="gramEnd"/>
      <w:r w:rsidR="00444315">
        <w:rPr>
          <w:rFonts w:ascii="Arial" w:hAnsi="Arial" w:cs="Arial"/>
          <w:sz w:val="24"/>
          <w:szCs w:val="24"/>
        </w:rPr>
        <w:t xml:space="preserve"> menghasilkan kalori</w:t>
      </w:r>
      <w:r w:rsidR="00444315">
        <w:rPr>
          <w:rFonts w:ascii="Arial" w:hAnsi="Arial" w:cs="Arial"/>
          <w:sz w:val="24"/>
          <w:szCs w:val="24"/>
          <w:lang w:val="id-ID"/>
        </w:rPr>
        <w:t>.</w:t>
      </w:r>
    </w:p>
    <w:p w:rsidR="00851724" w:rsidRPr="0013163E" w:rsidRDefault="00851724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809D7" w:rsidRPr="0013163E" w:rsidRDefault="007809D7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809D7" w:rsidRPr="0013163E" w:rsidRDefault="007809D7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809D7" w:rsidRPr="0013163E" w:rsidRDefault="007809D7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809D7" w:rsidRDefault="007809D7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BA7990" w:rsidRPr="00BA7990" w:rsidRDefault="00BA7990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107AC2" w:rsidRPr="008C3B3D" w:rsidRDefault="00107AC2" w:rsidP="00AE734F">
      <w:pPr>
        <w:pStyle w:val="ListParagraph"/>
        <w:numPr>
          <w:ilvl w:val="0"/>
          <w:numId w:val="18"/>
        </w:numPr>
        <w:spacing w:after="0" w:line="48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8C3B3D">
        <w:rPr>
          <w:rFonts w:ascii="Arial" w:hAnsi="Arial" w:cs="Arial"/>
          <w:b/>
          <w:sz w:val="24"/>
          <w:szCs w:val="24"/>
        </w:rPr>
        <w:lastRenderedPageBreak/>
        <w:t>Kerangka Konsep</w:t>
      </w:r>
    </w:p>
    <w:p w:rsidR="00154D55" w:rsidRPr="0013163E" w:rsidRDefault="00154D55" w:rsidP="00AE734F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07AC2" w:rsidRPr="0013163E" w:rsidRDefault="00FC719C" w:rsidP="00D6374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29" style="position:absolute;left:0;text-align:left;margin-left:313.25pt;margin-top:4.9pt;width:100.5pt;height:59.6pt;rotation:-180;flip:y;z-index:251667456">
            <v:textbox style="mso-next-textbox:#_x0000_s1029">
              <w:txbxContent>
                <w:p w:rsidR="00107AC2" w:rsidRPr="0014761D" w:rsidRDefault="00107AC2" w:rsidP="007C778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761D">
                    <w:rPr>
                      <w:rFonts w:ascii="Arial" w:hAnsi="Arial" w:cs="Arial"/>
                      <w:sz w:val="24"/>
                      <w:szCs w:val="24"/>
                    </w:rPr>
                    <w:t>Gangguan Keseh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atan dan e</w:t>
                  </w:r>
                  <w:r w:rsidRPr="0014761D">
                    <w:rPr>
                      <w:rFonts w:ascii="Arial" w:hAnsi="Arial" w:cs="Arial"/>
                      <w:sz w:val="24"/>
                      <w:szCs w:val="24"/>
                    </w:rPr>
                    <w:t>stetika</w:t>
                  </w:r>
                </w:p>
                <w:p w:rsidR="00107AC2" w:rsidRPr="0014761D" w:rsidRDefault="00107AC2" w:rsidP="002E457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28" style="position:absolute;left:0;text-align:left;margin-left:185.65pt;margin-top:8.3pt;width:95.45pt;height:48.75pt;z-index:251668480">
            <v:textbox style="mso-next-textbox:#_x0000_s1028">
              <w:txbxContent>
                <w:p w:rsidR="00107AC2" w:rsidRPr="00A76848" w:rsidRDefault="00107AC2" w:rsidP="002E457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848">
                    <w:rPr>
                      <w:rFonts w:ascii="Arial" w:hAnsi="Arial" w:cs="Arial"/>
                      <w:sz w:val="24"/>
                      <w:szCs w:val="24"/>
                    </w:rPr>
                    <w:t>Pencemaran Lingkungan</w:t>
                  </w:r>
                </w:p>
              </w:txbxContent>
            </v:textbox>
          </v:rect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27" style="position:absolute;left:0;text-align:left;margin-left:8.1pt;margin-top:8.3pt;width:87.65pt;height:47.25pt;z-index:251669504">
            <v:textbox style="mso-next-textbox:#_x0000_s1027">
              <w:txbxContent>
                <w:p w:rsidR="00107AC2" w:rsidRPr="00A37F87" w:rsidRDefault="00107AC2" w:rsidP="002E457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7F87">
                    <w:rPr>
                      <w:rFonts w:ascii="Arial" w:hAnsi="Arial" w:cs="Arial"/>
                      <w:sz w:val="24"/>
                      <w:szCs w:val="24"/>
                    </w:rPr>
                    <w:t>Kulit Buah Kakao</w:t>
                  </w:r>
                </w:p>
              </w:txbxContent>
            </v:textbox>
          </v:rect>
        </w:pict>
      </w:r>
      <w:r w:rsidR="00107AC2" w:rsidRPr="0013163E">
        <w:rPr>
          <w:rFonts w:ascii="Arial" w:hAnsi="Arial" w:cs="Arial"/>
          <w:sz w:val="24"/>
          <w:szCs w:val="24"/>
        </w:rPr>
        <w:t xml:space="preserve">     Tidak</w:t>
      </w:r>
    </w:p>
    <w:p w:rsidR="00107AC2" w:rsidRPr="0013163E" w:rsidRDefault="00FC719C" w:rsidP="00D63742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85.6pt;margin-top:28.2pt;width:0;height:0;z-index:251672576" o:connectortype="straight">
            <v:stroke endarrow="block"/>
          </v:shape>
        </w:pict>
      </w:r>
      <w:r w:rsidR="00107AC2" w:rsidRPr="0013163E">
        <w:rPr>
          <w:rFonts w:ascii="Arial" w:hAnsi="Arial" w:cs="Arial"/>
          <w:sz w:val="24"/>
          <w:szCs w:val="24"/>
        </w:rPr>
        <w:t>Dimanfaatkan</w:t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</w:p>
    <w:p w:rsidR="00107AC2" w:rsidRPr="00D63742" w:rsidRDefault="00FC719C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2" type="#_x0000_t32" style="position:absolute;left:0;text-align:left;margin-left:284.85pt;margin-top:6.95pt;width:28.4pt;height:0;z-index:251673600" o:connectortype="straight">
            <v:stroke endarrow="block"/>
          </v:shape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1" type="#_x0000_t32" style="position:absolute;left:0;text-align:left;margin-left:99.6pt;margin-top:6.95pt;width:81.75pt;height:0;z-index:251670528" o:connectortype="straight">
            <v:stroke endarrow="block"/>
          </v:shape>
        </w:pict>
      </w:r>
      <w:r w:rsidR="00D63742">
        <w:rPr>
          <w:rFonts w:ascii="Arial" w:hAnsi="Arial" w:cs="Arial"/>
          <w:sz w:val="24"/>
          <w:szCs w:val="24"/>
        </w:rPr>
        <w:tab/>
      </w:r>
      <w:r w:rsidR="00D63742">
        <w:rPr>
          <w:rFonts w:ascii="Arial" w:hAnsi="Arial" w:cs="Arial"/>
          <w:sz w:val="24"/>
          <w:szCs w:val="24"/>
        </w:rPr>
        <w:tab/>
      </w:r>
    </w:p>
    <w:p w:rsidR="00107AC2" w:rsidRPr="0013163E" w:rsidRDefault="00FC719C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3" type="#_x0000_t32" style="position:absolute;left:0;text-align:left;margin-left:38.85pt;margin-top:9.3pt;width:0;height:108pt;z-index:251675648" o:connectortype="straight">
            <v:stroke endarrow="block"/>
          </v:shape>
        </w:pict>
      </w:r>
      <w:r w:rsidR="00107AC2" w:rsidRPr="0013163E">
        <w:rPr>
          <w:rFonts w:ascii="Arial" w:hAnsi="Arial" w:cs="Arial"/>
          <w:sz w:val="24"/>
          <w:szCs w:val="24"/>
        </w:rPr>
        <w:t xml:space="preserve">         </w:t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</w:p>
    <w:p w:rsidR="00107AC2" w:rsidRPr="0013163E" w:rsidRDefault="00107AC2" w:rsidP="00AE734F">
      <w:pPr>
        <w:pStyle w:val="ListParagraph"/>
        <w:spacing w:after="0" w:line="48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</w:rPr>
        <w:tab/>
        <w:t xml:space="preserve"> </w:t>
      </w:r>
      <w:r w:rsidR="00D63742">
        <w:rPr>
          <w:rFonts w:ascii="Arial" w:hAnsi="Arial" w:cs="Arial"/>
          <w:sz w:val="24"/>
          <w:szCs w:val="24"/>
          <w:lang w:val="id-ID"/>
        </w:rPr>
        <w:t xml:space="preserve"> </w:t>
      </w:r>
      <w:r w:rsidRPr="0013163E">
        <w:rPr>
          <w:rFonts w:ascii="Arial" w:hAnsi="Arial" w:cs="Arial"/>
          <w:sz w:val="24"/>
          <w:szCs w:val="24"/>
        </w:rPr>
        <w:t>Dimanfaaatkan</w:t>
      </w:r>
      <w:r w:rsidRPr="0013163E">
        <w:rPr>
          <w:rFonts w:ascii="Arial" w:hAnsi="Arial" w:cs="Arial"/>
          <w:sz w:val="24"/>
          <w:szCs w:val="24"/>
        </w:rPr>
        <w:tab/>
      </w:r>
      <w:r w:rsidRPr="0013163E">
        <w:rPr>
          <w:rFonts w:ascii="Arial" w:hAnsi="Arial" w:cs="Arial"/>
          <w:sz w:val="24"/>
          <w:szCs w:val="24"/>
        </w:rPr>
        <w:tab/>
      </w:r>
      <w:r w:rsidRPr="0013163E">
        <w:rPr>
          <w:rFonts w:ascii="Arial" w:hAnsi="Arial" w:cs="Arial"/>
          <w:sz w:val="24"/>
          <w:szCs w:val="24"/>
        </w:rPr>
        <w:tab/>
      </w:r>
      <w:r w:rsidRPr="0013163E">
        <w:rPr>
          <w:rFonts w:ascii="Arial" w:hAnsi="Arial" w:cs="Arial"/>
          <w:sz w:val="24"/>
          <w:szCs w:val="24"/>
        </w:rPr>
        <w:tab/>
      </w:r>
      <w:r w:rsidRPr="0013163E">
        <w:rPr>
          <w:rFonts w:ascii="Arial" w:hAnsi="Arial" w:cs="Arial"/>
          <w:sz w:val="24"/>
          <w:szCs w:val="24"/>
        </w:rPr>
        <w:tab/>
      </w:r>
    </w:p>
    <w:p w:rsidR="00107AC2" w:rsidRPr="0013163E" w:rsidRDefault="00107AC2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07AC2" w:rsidRPr="0013163E" w:rsidRDefault="00107AC2" w:rsidP="00AE73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07AC2" w:rsidRPr="0013163E" w:rsidRDefault="00FC719C" w:rsidP="00AE734F">
      <w:pPr>
        <w:pStyle w:val="ListParagraph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34" style="position:absolute;left:0;text-align:left;margin-left:148.55pt;margin-top:10.9pt;width:96.75pt;height:46.5pt;z-index:251677696">
            <v:textbox style="mso-next-textbox:#_x0000_s1034">
              <w:txbxContent>
                <w:p w:rsidR="00107AC2" w:rsidRPr="0014761D" w:rsidRDefault="00107AC2" w:rsidP="002E457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761D">
                    <w:rPr>
                      <w:rFonts w:ascii="Arial" w:hAnsi="Arial" w:cs="Arial"/>
                      <w:sz w:val="24"/>
                      <w:szCs w:val="24"/>
                    </w:rPr>
                    <w:t>Kadar Karbon Tinggi</w:t>
                  </w:r>
                </w:p>
              </w:txbxContent>
            </v:textbox>
          </v:rect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35" style="position:absolute;left:0;text-align:left;margin-left:291.6pt;margin-top:10.9pt;width:90.75pt;height:46.5pt;z-index:251678720">
            <v:textbox style="mso-next-textbox:#_x0000_s1035">
              <w:txbxContent>
                <w:p w:rsidR="00107AC2" w:rsidRPr="0014761D" w:rsidRDefault="00107AC2" w:rsidP="00A0541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761D">
                    <w:rPr>
                      <w:rFonts w:ascii="Arial" w:hAnsi="Arial" w:cs="Arial"/>
                      <w:sz w:val="24"/>
                      <w:szCs w:val="24"/>
                    </w:rPr>
                    <w:t>Energi Panas</w:t>
                  </w:r>
                </w:p>
              </w:txbxContent>
            </v:textbox>
          </v:rect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36" style="position:absolute;left:0;text-align:left;margin-left:4.35pt;margin-top:10.75pt;width:95.25pt;height:46.5pt;z-index:251676672;mso-position-vertical:absolute">
            <v:stroke dashstyle="dashDot"/>
            <v:textbox style="mso-next-textbox:#_x0000_s1036">
              <w:txbxContent>
                <w:p w:rsidR="00107AC2" w:rsidRPr="00A37F87" w:rsidRDefault="00107AC2" w:rsidP="002E457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37F87">
                    <w:rPr>
                      <w:rFonts w:ascii="Arial" w:hAnsi="Arial" w:cs="Arial"/>
                      <w:b/>
                      <w:sz w:val="24"/>
                      <w:szCs w:val="24"/>
                    </w:rPr>
                    <w:t>Briket Kulit Buah Kakao</w:t>
                  </w:r>
                </w:p>
              </w:txbxContent>
            </v:textbox>
          </v:rect>
        </w:pict>
      </w:r>
    </w:p>
    <w:p w:rsidR="00107AC2" w:rsidRPr="0013163E" w:rsidRDefault="00FC719C" w:rsidP="00AE734F">
      <w:pPr>
        <w:pStyle w:val="ListParagraph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7" type="#_x0000_t32" style="position:absolute;left:0;text-align:left;margin-left:249.6pt;margin-top:9.6pt;width:36pt;height:0;z-index:251680768" o:connectortype="straight">
            <v:stroke endarrow="block"/>
          </v:shape>
        </w:pict>
      </w: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8" type="#_x0000_t32" style="position:absolute;left:0;text-align:left;margin-left:107.85pt;margin-top:9.6pt;width:36pt;height:0;z-index:251679744" o:connectortype="straight">
            <v:stroke endarrow="block"/>
          </v:shape>
        </w:pict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</w:r>
      <w:r w:rsidR="00107AC2" w:rsidRPr="0013163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D67B20" w:rsidRPr="00BA7990" w:rsidRDefault="00D67B20" w:rsidP="00AE734F">
      <w:pPr>
        <w:pStyle w:val="ListParagraph"/>
        <w:spacing w:after="0" w:line="48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D67B20" w:rsidRPr="0013163E" w:rsidRDefault="00640C14" w:rsidP="00AE734F">
      <w:pPr>
        <w:pStyle w:val="ListParagraph"/>
        <w:spacing w:after="0" w:line="48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13163E">
        <w:rPr>
          <w:rFonts w:ascii="Arial" w:hAnsi="Arial" w:cs="Arial"/>
          <w:sz w:val="24"/>
          <w:szCs w:val="24"/>
          <w:lang w:val="id-ID"/>
        </w:rPr>
        <w:t>Gambar 1. Skema Kerangka Konsep</w:t>
      </w:r>
    </w:p>
    <w:p w:rsidR="00640C14" w:rsidRPr="0013163E" w:rsidRDefault="00FC719C" w:rsidP="00AE734F">
      <w:pPr>
        <w:pStyle w:val="ListParagraph"/>
        <w:spacing w:after="0" w:line="480" w:lineRule="auto"/>
        <w:rPr>
          <w:rFonts w:ascii="Arial" w:hAnsi="Arial" w:cs="Arial"/>
          <w:sz w:val="24"/>
          <w:szCs w:val="24"/>
          <w:lang w:val="id-ID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40" style="position:absolute;left:0;text-align:left;margin-left:38.85pt;margin-top:21.7pt;width:60.75pt;height:23.25pt;z-index:251681792">
            <v:stroke dashstyle="dash"/>
          </v:rect>
        </w:pict>
      </w:r>
      <w:r w:rsidR="00640C14" w:rsidRPr="0013163E">
        <w:rPr>
          <w:rFonts w:ascii="Arial" w:hAnsi="Arial" w:cs="Arial"/>
          <w:sz w:val="24"/>
          <w:szCs w:val="24"/>
          <w:lang w:val="id-ID"/>
        </w:rPr>
        <w:t>Keterangan:</w:t>
      </w:r>
    </w:p>
    <w:p w:rsidR="00640C14" w:rsidRPr="0013163E" w:rsidRDefault="00FC719C" w:rsidP="00AE734F">
      <w:pPr>
        <w:pStyle w:val="ListParagraph"/>
        <w:spacing w:after="0" w:line="480" w:lineRule="auto"/>
        <w:ind w:left="1440" w:firstLine="720"/>
        <w:rPr>
          <w:rFonts w:ascii="Arial" w:hAnsi="Arial" w:cs="Arial"/>
          <w:sz w:val="24"/>
          <w:szCs w:val="24"/>
          <w:lang w:val="id-ID"/>
        </w:rPr>
      </w:pPr>
      <w:r w:rsidRPr="00FC719C">
        <w:rPr>
          <w:rFonts w:ascii="Arial" w:hAnsi="Arial" w:cs="Arial"/>
          <w:noProof/>
          <w:sz w:val="24"/>
          <w:szCs w:val="24"/>
          <w:lang w:val="id-ID" w:eastAsia="id-ID"/>
        </w:rPr>
        <w:pict>
          <v:rect id="_x0000_s1041" style="position:absolute;left:0;text-align:left;margin-left:38.85pt;margin-top:23.35pt;width:60.75pt;height:23.25pt;z-index:251682816"/>
        </w:pict>
      </w:r>
      <w:r w:rsidR="00640C14" w:rsidRPr="0013163E">
        <w:rPr>
          <w:rFonts w:ascii="Arial" w:hAnsi="Arial" w:cs="Arial"/>
          <w:sz w:val="24"/>
          <w:szCs w:val="24"/>
          <w:lang w:val="id-ID"/>
        </w:rPr>
        <w:t>= diteliti</w:t>
      </w:r>
    </w:p>
    <w:p w:rsidR="00640C14" w:rsidRDefault="00640C14" w:rsidP="00AE734F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13163E">
        <w:rPr>
          <w:rFonts w:ascii="Arial" w:hAnsi="Arial" w:cs="Arial"/>
          <w:sz w:val="24"/>
          <w:szCs w:val="24"/>
          <w:lang w:val="id-ID"/>
        </w:rPr>
        <w:tab/>
      </w:r>
      <w:r w:rsidRPr="0013163E">
        <w:rPr>
          <w:rFonts w:ascii="Arial" w:hAnsi="Arial" w:cs="Arial"/>
          <w:sz w:val="24"/>
          <w:szCs w:val="24"/>
          <w:lang w:val="id-ID"/>
        </w:rPr>
        <w:tab/>
        <w:t>= tidak diteliti</w:t>
      </w:r>
    </w:p>
    <w:p w:rsidR="00D9263C" w:rsidRPr="00D9263C" w:rsidRDefault="00D9263C" w:rsidP="00AE734F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:rsidR="00640C14" w:rsidRPr="0013163E" w:rsidRDefault="00640C14" w:rsidP="00AE734F">
      <w:pPr>
        <w:pStyle w:val="ListParagraph"/>
        <w:spacing w:after="0" w:line="480" w:lineRule="auto"/>
        <w:rPr>
          <w:rFonts w:ascii="Arial" w:hAnsi="Arial" w:cs="Arial"/>
          <w:sz w:val="24"/>
          <w:szCs w:val="24"/>
          <w:lang w:val="id-ID"/>
        </w:rPr>
      </w:pPr>
    </w:p>
    <w:p w:rsidR="00117C80" w:rsidRPr="00D04E3A" w:rsidRDefault="00107AC2" w:rsidP="00D04E3A">
      <w:pPr>
        <w:pStyle w:val="ListParagraph"/>
        <w:numPr>
          <w:ilvl w:val="0"/>
          <w:numId w:val="18"/>
        </w:numPr>
        <w:spacing w:after="0" w:line="48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13163E">
        <w:rPr>
          <w:rFonts w:ascii="Arial" w:hAnsi="Arial" w:cs="Arial"/>
          <w:b/>
          <w:sz w:val="24"/>
          <w:szCs w:val="24"/>
        </w:rPr>
        <w:t>Hipotesis</w:t>
      </w:r>
    </w:p>
    <w:p w:rsidR="00D04E3A" w:rsidRPr="00D04E3A" w:rsidRDefault="00D04E3A" w:rsidP="00D04E3A">
      <w:pPr>
        <w:pStyle w:val="ListParagraph"/>
        <w:spacing w:after="0" w:line="48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D04E3A">
        <w:rPr>
          <w:rFonts w:ascii="Arial" w:hAnsi="Arial" w:cs="Arial"/>
          <w:sz w:val="24"/>
          <w:szCs w:val="24"/>
          <w:lang w:val="id-ID"/>
        </w:rPr>
        <w:t xml:space="preserve">Ada perbedaan lama waktu mendidihkan air antara briket biorang kulit buah kakao dengan briket arang kayu 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107AC2" w:rsidRPr="0013163E" w:rsidRDefault="00107AC2" w:rsidP="00AE734F">
      <w:pPr>
        <w:tabs>
          <w:tab w:val="left" w:pos="284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107AC2" w:rsidRPr="0013163E" w:rsidSect="00063287">
      <w:headerReference w:type="default" r:id="rId9"/>
      <w:footerReference w:type="default" r:id="rId10"/>
      <w:pgSz w:w="11907" w:h="17010" w:code="9"/>
      <w:pgMar w:top="1985" w:right="1701" w:bottom="1701" w:left="1985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C2" w:rsidRDefault="00107AC2" w:rsidP="00377531">
      <w:pPr>
        <w:spacing w:after="0" w:line="240" w:lineRule="auto"/>
      </w:pPr>
      <w:r>
        <w:separator/>
      </w:r>
    </w:p>
  </w:endnote>
  <w:endnote w:type="continuationSeparator" w:id="1">
    <w:p w:rsidR="00107AC2" w:rsidRDefault="00107AC2" w:rsidP="0037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87" w:rsidRDefault="00063287">
    <w:pPr>
      <w:pStyle w:val="Footer"/>
      <w:jc w:val="right"/>
    </w:pPr>
  </w:p>
  <w:p w:rsidR="00063287" w:rsidRPr="00063287" w:rsidRDefault="00063287">
    <w:pPr>
      <w:pStyle w:val="Footer"/>
      <w:rPr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C2" w:rsidRDefault="00107AC2" w:rsidP="00377531">
      <w:pPr>
        <w:spacing w:after="0" w:line="240" w:lineRule="auto"/>
      </w:pPr>
      <w:r>
        <w:separator/>
      </w:r>
    </w:p>
  </w:footnote>
  <w:footnote w:type="continuationSeparator" w:id="1">
    <w:p w:rsidR="00107AC2" w:rsidRDefault="00107AC2" w:rsidP="0037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7568430"/>
      <w:docPartObj>
        <w:docPartGallery w:val="Page Numbers (Top of Page)"/>
        <w:docPartUnique/>
      </w:docPartObj>
    </w:sdtPr>
    <w:sdtContent>
      <w:p w:rsidR="009E0D4A" w:rsidRPr="009E0D4A" w:rsidRDefault="009E0D4A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 w:rsidRPr="009E0D4A">
          <w:rPr>
            <w:rFonts w:ascii="Arial" w:hAnsi="Arial" w:cs="Arial"/>
            <w:sz w:val="24"/>
            <w:szCs w:val="24"/>
          </w:rPr>
          <w:fldChar w:fldCharType="begin"/>
        </w:r>
        <w:r w:rsidRPr="009E0D4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E0D4A">
          <w:rPr>
            <w:rFonts w:ascii="Arial" w:hAnsi="Arial" w:cs="Arial"/>
            <w:sz w:val="24"/>
            <w:szCs w:val="24"/>
          </w:rPr>
          <w:fldChar w:fldCharType="separate"/>
        </w:r>
        <w:r w:rsidR="00A555A4">
          <w:rPr>
            <w:rFonts w:ascii="Arial" w:hAnsi="Arial" w:cs="Arial"/>
            <w:noProof/>
            <w:sz w:val="24"/>
            <w:szCs w:val="24"/>
          </w:rPr>
          <w:t>18</w:t>
        </w:r>
        <w:r w:rsidRPr="009E0D4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5517CA" w:rsidRDefault="005517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9A9"/>
    <w:multiLevelType w:val="hybridMultilevel"/>
    <w:tmpl w:val="3F589A14"/>
    <w:lvl w:ilvl="0" w:tplc="13BED7D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4AD0B37"/>
    <w:multiLevelType w:val="hybridMultilevel"/>
    <w:tmpl w:val="371CB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71FD5"/>
    <w:multiLevelType w:val="hybridMultilevel"/>
    <w:tmpl w:val="F0908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01347D"/>
    <w:multiLevelType w:val="multilevel"/>
    <w:tmpl w:val="CCB0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E0B5FF1"/>
    <w:multiLevelType w:val="hybridMultilevel"/>
    <w:tmpl w:val="BCF0D5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1A02B0"/>
    <w:multiLevelType w:val="hybridMultilevel"/>
    <w:tmpl w:val="F4E21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1F46E5"/>
    <w:multiLevelType w:val="hybridMultilevel"/>
    <w:tmpl w:val="84E83DB8"/>
    <w:lvl w:ilvl="0" w:tplc="04090019">
      <w:start w:val="1"/>
      <w:numFmt w:val="lowerLetter"/>
      <w:lvlText w:val="%1."/>
      <w:lvlJc w:val="left"/>
      <w:pPr>
        <w:ind w:left="1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1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58" w:hanging="180"/>
      </w:pPr>
      <w:rPr>
        <w:rFonts w:cs="Times New Roman"/>
      </w:rPr>
    </w:lvl>
  </w:abstractNum>
  <w:abstractNum w:abstractNumId="7">
    <w:nsid w:val="1BA42027"/>
    <w:multiLevelType w:val="hybridMultilevel"/>
    <w:tmpl w:val="891C8B58"/>
    <w:lvl w:ilvl="0" w:tplc="B980D8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C192E"/>
    <w:multiLevelType w:val="hybridMultilevel"/>
    <w:tmpl w:val="B78CFAEE"/>
    <w:lvl w:ilvl="0" w:tplc="0AE669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754699E">
      <w:start w:val="1"/>
      <w:numFmt w:val="upperLetter"/>
      <w:lvlText w:val="%3."/>
      <w:lvlJc w:val="left"/>
      <w:pPr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A60153"/>
    <w:multiLevelType w:val="hybridMultilevel"/>
    <w:tmpl w:val="A19A0C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D64AF"/>
    <w:multiLevelType w:val="hybridMultilevel"/>
    <w:tmpl w:val="FE00CF6A"/>
    <w:lvl w:ilvl="0" w:tplc="F3B279B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5446C8B"/>
    <w:multiLevelType w:val="hybridMultilevel"/>
    <w:tmpl w:val="14EC04EC"/>
    <w:lvl w:ilvl="0" w:tplc="A3FC885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390B60"/>
    <w:multiLevelType w:val="hybridMultilevel"/>
    <w:tmpl w:val="6DE0C4B0"/>
    <w:lvl w:ilvl="0" w:tplc="9E66487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D86331B"/>
    <w:multiLevelType w:val="hybridMultilevel"/>
    <w:tmpl w:val="A98E2E0E"/>
    <w:lvl w:ilvl="0" w:tplc="55D6815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2F8F3A2B"/>
    <w:multiLevelType w:val="hybridMultilevel"/>
    <w:tmpl w:val="8AEE7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F26ED4"/>
    <w:multiLevelType w:val="hybridMultilevel"/>
    <w:tmpl w:val="C8CA8B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038C0"/>
    <w:multiLevelType w:val="hybridMultilevel"/>
    <w:tmpl w:val="9200A79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86202B"/>
    <w:multiLevelType w:val="hybridMultilevel"/>
    <w:tmpl w:val="4C7C97E4"/>
    <w:lvl w:ilvl="0" w:tplc="38E409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1732760"/>
    <w:multiLevelType w:val="hybridMultilevel"/>
    <w:tmpl w:val="603E8CBC"/>
    <w:lvl w:ilvl="0" w:tplc="B3D81AB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5AB6993"/>
    <w:multiLevelType w:val="hybridMultilevel"/>
    <w:tmpl w:val="B87E2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0F709F"/>
    <w:multiLevelType w:val="hybridMultilevel"/>
    <w:tmpl w:val="52BED960"/>
    <w:lvl w:ilvl="0" w:tplc="8F58CF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7D454DA"/>
    <w:multiLevelType w:val="hybridMultilevel"/>
    <w:tmpl w:val="F8964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65AEE"/>
    <w:multiLevelType w:val="hybridMultilevel"/>
    <w:tmpl w:val="8370E452"/>
    <w:lvl w:ilvl="0" w:tplc="361428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C97EF1"/>
    <w:multiLevelType w:val="hybridMultilevel"/>
    <w:tmpl w:val="FE00CF6A"/>
    <w:lvl w:ilvl="0" w:tplc="F3B279B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99B7DD8"/>
    <w:multiLevelType w:val="hybridMultilevel"/>
    <w:tmpl w:val="DCFAEB68"/>
    <w:lvl w:ilvl="0" w:tplc="20EA15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C8F41B2"/>
    <w:multiLevelType w:val="hybridMultilevel"/>
    <w:tmpl w:val="E3607780"/>
    <w:lvl w:ilvl="0" w:tplc="7062F71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F942FD7"/>
    <w:multiLevelType w:val="hybridMultilevel"/>
    <w:tmpl w:val="45485C58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2BE19F7"/>
    <w:multiLevelType w:val="hybridMultilevel"/>
    <w:tmpl w:val="2BB08160"/>
    <w:lvl w:ilvl="0" w:tplc="B1D257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737133D"/>
    <w:multiLevelType w:val="hybridMultilevel"/>
    <w:tmpl w:val="9130681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F4073B"/>
    <w:multiLevelType w:val="hybridMultilevel"/>
    <w:tmpl w:val="ECE21A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F5728"/>
    <w:multiLevelType w:val="hybridMultilevel"/>
    <w:tmpl w:val="DB62DF1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90D13E2"/>
    <w:multiLevelType w:val="hybridMultilevel"/>
    <w:tmpl w:val="8BA0E710"/>
    <w:lvl w:ilvl="0" w:tplc="93661A3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59CC3997"/>
    <w:multiLevelType w:val="hybridMultilevel"/>
    <w:tmpl w:val="6180CC0A"/>
    <w:lvl w:ilvl="0" w:tplc="5B0C3B4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A454CCB"/>
    <w:multiLevelType w:val="hybridMultilevel"/>
    <w:tmpl w:val="8CBC92A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>
    <w:nsid w:val="5C8A57D1"/>
    <w:multiLevelType w:val="hybridMultilevel"/>
    <w:tmpl w:val="178A7F72"/>
    <w:lvl w:ilvl="0" w:tplc="1600497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E290A17"/>
    <w:multiLevelType w:val="hybridMultilevel"/>
    <w:tmpl w:val="C160178A"/>
    <w:lvl w:ilvl="0" w:tplc="91FE4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C2BBE"/>
    <w:multiLevelType w:val="hybridMultilevel"/>
    <w:tmpl w:val="65FE4936"/>
    <w:lvl w:ilvl="0" w:tplc="D3EA4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42791"/>
    <w:multiLevelType w:val="hybridMultilevel"/>
    <w:tmpl w:val="F0BACE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23DDD"/>
    <w:multiLevelType w:val="hybridMultilevel"/>
    <w:tmpl w:val="A3DA74C8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7"/>
  </w:num>
  <w:num w:numId="15">
    <w:abstractNumId w:val="29"/>
  </w:num>
  <w:num w:numId="16">
    <w:abstractNumId w:val="36"/>
  </w:num>
  <w:num w:numId="17">
    <w:abstractNumId w:val="22"/>
  </w:num>
  <w:num w:numId="18">
    <w:abstractNumId w:val="15"/>
  </w:num>
  <w:num w:numId="19">
    <w:abstractNumId w:val="7"/>
  </w:num>
  <w:num w:numId="20">
    <w:abstractNumId w:val="0"/>
  </w:num>
  <w:num w:numId="21">
    <w:abstractNumId w:val="26"/>
  </w:num>
  <w:num w:numId="22">
    <w:abstractNumId w:val="14"/>
  </w:num>
  <w:num w:numId="23">
    <w:abstractNumId w:val="4"/>
  </w:num>
  <w:num w:numId="24">
    <w:abstractNumId w:val="28"/>
  </w:num>
  <w:num w:numId="25">
    <w:abstractNumId w:val="30"/>
  </w:num>
  <w:num w:numId="26">
    <w:abstractNumId w:val="16"/>
  </w:num>
  <w:num w:numId="2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2E4570"/>
    <w:rsid w:val="0000225E"/>
    <w:rsid w:val="00012C26"/>
    <w:rsid w:val="000208A1"/>
    <w:rsid w:val="00061642"/>
    <w:rsid w:val="00063287"/>
    <w:rsid w:val="00063AC2"/>
    <w:rsid w:val="0008652B"/>
    <w:rsid w:val="00086B9D"/>
    <w:rsid w:val="000D4D09"/>
    <w:rsid w:val="000D5048"/>
    <w:rsid w:val="000E7050"/>
    <w:rsid w:val="000F7AA1"/>
    <w:rsid w:val="001004FD"/>
    <w:rsid w:val="00107AC2"/>
    <w:rsid w:val="00117C80"/>
    <w:rsid w:val="0013163E"/>
    <w:rsid w:val="0014761D"/>
    <w:rsid w:val="00150D1E"/>
    <w:rsid w:val="00151D1A"/>
    <w:rsid w:val="00154805"/>
    <w:rsid w:val="00154D55"/>
    <w:rsid w:val="001559E2"/>
    <w:rsid w:val="0016778D"/>
    <w:rsid w:val="001756BF"/>
    <w:rsid w:val="0017636D"/>
    <w:rsid w:val="00184488"/>
    <w:rsid w:val="00191AC4"/>
    <w:rsid w:val="001B049C"/>
    <w:rsid w:val="001B0CC1"/>
    <w:rsid w:val="001B3387"/>
    <w:rsid w:val="001C56CF"/>
    <w:rsid w:val="001D472B"/>
    <w:rsid w:val="001D5424"/>
    <w:rsid w:val="001D6DD7"/>
    <w:rsid w:val="002072E5"/>
    <w:rsid w:val="0021463C"/>
    <w:rsid w:val="002179C8"/>
    <w:rsid w:val="00246981"/>
    <w:rsid w:val="00250B98"/>
    <w:rsid w:val="00267E06"/>
    <w:rsid w:val="0027573F"/>
    <w:rsid w:val="00276918"/>
    <w:rsid w:val="002820B9"/>
    <w:rsid w:val="0029219C"/>
    <w:rsid w:val="00293681"/>
    <w:rsid w:val="0029517B"/>
    <w:rsid w:val="002952BC"/>
    <w:rsid w:val="002B1560"/>
    <w:rsid w:val="002B3171"/>
    <w:rsid w:val="002B4EF1"/>
    <w:rsid w:val="002C0A86"/>
    <w:rsid w:val="002D2C1D"/>
    <w:rsid w:val="002D338E"/>
    <w:rsid w:val="002E4570"/>
    <w:rsid w:val="002E6BFD"/>
    <w:rsid w:val="002F7A08"/>
    <w:rsid w:val="00316FBF"/>
    <w:rsid w:val="00327901"/>
    <w:rsid w:val="00334708"/>
    <w:rsid w:val="00347E88"/>
    <w:rsid w:val="00372236"/>
    <w:rsid w:val="00373C46"/>
    <w:rsid w:val="0037588A"/>
    <w:rsid w:val="00377531"/>
    <w:rsid w:val="0038276E"/>
    <w:rsid w:val="00394631"/>
    <w:rsid w:val="003C239C"/>
    <w:rsid w:val="003D1D48"/>
    <w:rsid w:val="003E10E2"/>
    <w:rsid w:val="003E70C1"/>
    <w:rsid w:val="00423E71"/>
    <w:rsid w:val="00427911"/>
    <w:rsid w:val="00444315"/>
    <w:rsid w:val="00456F1E"/>
    <w:rsid w:val="004665F2"/>
    <w:rsid w:val="00485E10"/>
    <w:rsid w:val="00487405"/>
    <w:rsid w:val="004875E1"/>
    <w:rsid w:val="0049502C"/>
    <w:rsid w:val="004A24DB"/>
    <w:rsid w:val="004B57A8"/>
    <w:rsid w:val="004B6410"/>
    <w:rsid w:val="004F10E2"/>
    <w:rsid w:val="004F7088"/>
    <w:rsid w:val="00523235"/>
    <w:rsid w:val="005517CA"/>
    <w:rsid w:val="00553DA1"/>
    <w:rsid w:val="005A34E4"/>
    <w:rsid w:val="005A69DD"/>
    <w:rsid w:val="005B1297"/>
    <w:rsid w:val="005D0051"/>
    <w:rsid w:val="005D5F63"/>
    <w:rsid w:val="005E03D7"/>
    <w:rsid w:val="005F22E8"/>
    <w:rsid w:val="005F70FE"/>
    <w:rsid w:val="006001E2"/>
    <w:rsid w:val="00605721"/>
    <w:rsid w:val="00620772"/>
    <w:rsid w:val="00630FA9"/>
    <w:rsid w:val="006319E7"/>
    <w:rsid w:val="00637699"/>
    <w:rsid w:val="00640C14"/>
    <w:rsid w:val="006710D8"/>
    <w:rsid w:val="006816AA"/>
    <w:rsid w:val="00682FB0"/>
    <w:rsid w:val="00683235"/>
    <w:rsid w:val="00694C14"/>
    <w:rsid w:val="006A55FF"/>
    <w:rsid w:val="006A796F"/>
    <w:rsid w:val="006B2167"/>
    <w:rsid w:val="006B770D"/>
    <w:rsid w:val="006D43AE"/>
    <w:rsid w:val="006D7D9B"/>
    <w:rsid w:val="006E3F72"/>
    <w:rsid w:val="006E5DBC"/>
    <w:rsid w:val="006E7327"/>
    <w:rsid w:val="007003AD"/>
    <w:rsid w:val="0070125D"/>
    <w:rsid w:val="00730B19"/>
    <w:rsid w:val="00735A99"/>
    <w:rsid w:val="00753E17"/>
    <w:rsid w:val="00754F0F"/>
    <w:rsid w:val="00756698"/>
    <w:rsid w:val="00770490"/>
    <w:rsid w:val="007809D7"/>
    <w:rsid w:val="00780A44"/>
    <w:rsid w:val="00786526"/>
    <w:rsid w:val="007A4529"/>
    <w:rsid w:val="007C1870"/>
    <w:rsid w:val="007C4F32"/>
    <w:rsid w:val="007C7781"/>
    <w:rsid w:val="007D1E0F"/>
    <w:rsid w:val="007E144E"/>
    <w:rsid w:val="007F43DE"/>
    <w:rsid w:val="007F6AE4"/>
    <w:rsid w:val="007F7F5A"/>
    <w:rsid w:val="00801BF4"/>
    <w:rsid w:val="00815011"/>
    <w:rsid w:val="008203D5"/>
    <w:rsid w:val="008311C1"/>
    <w:rsid w:val="008323D4"/>
    <w:rsid w:val="00835EDA"/>
    <w:rsid w:val="00845825"/>
    <w:rsid w:val="00851724"/>
    <w:rsid w:val="00860E7E"/>
    <w:rsid w:val="00866D5A"/>
    <w:rsid w:val="008803FE"/>
    <w:rsid w:val="00897552"/>
    <w:rsid w:val="008B0E47"/>
    <w:rsid w:val="008B7138"/>
    <w:rsid w:val="008C1DF7"/>
    <w:rsid w:val="008C3B3D"/>
    <w:rsid w:val="008C6AB9"/>
    <w:rsid w:val="008D1267"/>
    <w:rsid w:val="008F3670"/>
    <w:rsid w:val="009070E0"/>
    <w:rsid w:val="00910DF3"/>
    <w:rsid w:val="00912A2C"/>
    <w:rsid w:val="00924467"/>
    <w:rsid w:val="00925679"/>
    <w:rsid w:val="00937BA8"/>
    <w:rsid w:val="0094251D"/>
    <w:rsid w:val="00942B24"/>
    <w:rsid w:val="00946B66"/>
    <w:rsid w:val="0095158E"/>
    <w:rsid w:val="00956F42"/>
    <w:rsid w:val="00957498"/>
    <w:rsid w:val="009644CE"/>
    <w:rsid w:val="00972E6F"/>
    <w:rsid w:val="00987121"/>
    <w:rsid w:val="009E0D4A"/>
    <w:rsid w:val="009E4AC3"/>
    <w:rsid w:val="009F2532"/>
    <w:rsid w:val="00A03F40"/>
    <w:rsid w:val="00A05418"/>
    <w:rsid w:val="00A056A9"/>
    <w:rsid w:val="00A126E1"/>
    <w:rsid w:val="00A13BA5"/>
    <w:rsid w:val="00A146EA"/>
    <w:rsid w:val="00A37F87"/>
    <w:rsid w:val="00A401AF"/>
    <w:rsid w:val="00A40D6E"/>
    <w:rsid w:val="00A45F3F"/>
    <w:rsid w:val="00A516D5"/>
    <w:rsid w:val="00A52B41"/>
    <w:rsid w:val="00A555A4"/>
    <w:rsid w:val="00A628C7"/>
    <w:rsid w:val="00A76848"/>
    <w:rsid w:val="00A82616"/>
    <w:rsid w:val="00A84158"/>
    <w:rsid w:val="00A912E2"/>
    <w:rsid w:val="00A94C3B"/>
    <w:rsid w:val="00AA2269"/>
    <w:rsid w:val="00AA3EE2"/>
    <w:rsid w:val="00AA7200"/>
    <w:rsid w:val="00AB6642"/>
    <w:rsid w:val="00AD254F"/>
    <w:rsid w:val="00AD258E"/>
    <w:rsid w:val="00AE22A7"/>
    <w:rsid w:val="00AE45B6"/>
    <w:rsid w:val="00AE734F"/>
    <w:rsid w:val="00AF335E"/>
    <w:rsid w:val="00AF4278"/>
    <w:rsid w:val="00B0748F"/>
    <w:rsid w:val="00B0789F"/>
    <w:rsid w:val="00B10C05"/>
    <w:rsid w:val="00B113C1"/>
    <w:rsid w:val="00B1793A"/>
    <w:rsid w:val="00B3243B"/>
    <w:rsid w:val="00B41F21"/>
    <w:rsid w:val="00B50367"/>
    <w:rsid w:val="00B5176F"/>
    <w:rsid w:val="00B622A6"/>
    <w:rsid w:val="00B626FD"/>
    <w:rsid w:val="00BA3F49"/>
    <w:rsid w:val="00BA7990"/>
    <w:rsid w:val="00BC4533"/>
    <w:rsid w:val="00BE1C68"/>
    <w:rsid w:val="00BE2529"/>
    <w:rsid w:val="00BE7297"/>
    <w:rsid w:val="00C05EC5"/>
    <w:rsid w:val="00C11794"/>
    <w:rsid w:val="00C11D59"/>
    <w:rsid w:val="00C2279C"/>
    <w:rsid w:val="00C23B5F"/>
    <w:rsid w:val="00C34943"/>
    <w:rsid w:val="00C437B3"/>
    <w:rsid w:val="00C55415"/>
    <w:rsid w:val="00C81E96"/>
    <w:rsid w:val="00C93032"/>
    <w:rsid w:val="00CD57EE"/>
    <w:rsid w:val="00CE0913"/>
    <w:rsid w:val="00D04E3A"/>
    <w:rsid w:val="00D17CE1"/>
    <w:rsid w:val="00D26F38"/>
    <w:rsid w:val="00D27B19"/>
    <w:rsid w:val="00D27D4C"/>
    <w:rsid w:val="00D40D48"/>
    <w:rsid w:val="00D4302B"/>
    <w:rsid w:val="00D45883"/>
    <w:rsid w:val="00D51BAC"/>
    <w:rsid w:val="00D5385D"/>
    <w:rsid w:val="00D62DAC"/>
    <w:rsid w:val="00D63742"/>
    <w:rsid w:val="00D67B20"/>
    <w:rsid w:val="00D72C09"/>
    <w:rsid w:val="00D77276"/>
    <w:rsid w:val="00D9263C"/>
    <w:rsid w:val="00D96949"/>
    <w:rsid w:val="00DA02F9"/>
    <w:rsid w:val="00DA1B70"/>
    <w:rsid w:val="00DB0FF6"/>
    <w:rsid w:val="00DB12A8"/>
    <w:rsid w:val="00DC2377"/>
    <w:rsid w:val="00DD60E7"/>
    <w:rsid w:val="00DE7E1A"/>
    <w:rsid w:val="00E0186D"/>
    <w:rsid w:val="00E14826"/>
    <w:rsid w:val="00E176BB"/>
    <w:rsid w:val="00E25CAD"/>
    <w:rsid w:val="00E26A62"/>
    <w:rsid w:val="00E32045"/>
    <w:rsid w:val="00E44C68"/>
    <w:rsid w:val="00E64DDB"/>
    <w:rsid w:val="00E7177A"/>
    <w:rsid w:val="00E9375A"/>
    <w:rsid w:val="00E94C18"/>
    <w:rsid w:val="00E97258"/>
    <w:rsid w:val="00EA48BA"/>
    <w:rsid w:val="00EE07B7"/>
    <w:rsid w:val="00EE5BA3"/>
    <w:rsid w:val="00EF05C9"/>
    <w:rsid w:val="00F454D8"/>
    <w:rsid w:val="00F5517D"/>
    <w:rsid w:val="00F57018"/>
    <w:rsid w:val="00F61A38"/>
    <w:rsid w:val="00F90AE5"/>
    <w:rsid w:val="00F935AD"/>
    <w:rsid w:val="00F95368"/>
    <w:rsid w:val="00FC0812"/>
    <w:rsid w:val="00FC2AD5"/>
    <w:rsid w:val="00FC719C"/>
    <w:rsid w:val="00FE26AC"/>
    <w:rsid w:val="00FE3C5B"/>
    <w:rsid w:val="00FE43E4"/>
    <w:rsid w:val="00FF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  <o:rules v:ext="edit">
        <o:r id="V:Rule7" type="connector" idref="#_x0000_s1031"/>
        <o:r id="V:Rule8" type="connector" idref="#_x0000_s1032"/>
        <o:r id="V:Rule9" type="connector" idref="#_x0000_s1033"/>
        <o:r id="V:Rule10" type="connector" idref="#_x0000_s1030"/>
        <o:r id="V:Rule11" type="connector" idref="#_x0000_s1038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5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570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57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E4570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37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7753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7531"/>
    <w:rPr>
      <w:rFonts w:cs="Times New Roman"/>
    </w:rPr>
  </w:style>
  <w:style w:type="paragraph" w:customStyle="1" w:styleId="Default">
    <w:name w:val="Default"/>
    <w:rsid w:val="00BA79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d-ID"/>
    </w:rPr>
  </w:style>
  <w:style w:type="paragraph" w:customStyle="1" w:styleId="Normal1">
    <w:name w:val="Normal+1"/>
    <w:basedOn w:val="Default"/>
    <w:next w:val="Default"/>
    <w:uiPriority w:val="99"/>
    <w:rsid w:val="00BA799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E68E-E589-4D14-BDB2-295315FC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1741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3 E</dc:creator>
  <cp:lastModifiedBy>X  X  X</cp:lastModifiedBy>
  <cp:revision>97</cp:revision>
  <cp:lastPrinted>2010-08-28T17:34:00Z</cp:lastPrinted>
  <dcterms:created xsi:type="dcterms:W3CDTF">2010-04-08T08:01:00Z</dcterms:created>
  <dcterms:modified xsi:type="dcterms:W3CDTF">2010-08-28T18:15:00Z</dcterms:modified>
</cp:coreProperties>
</file>