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E" w:rsidRPr="009D74F3" w:rsidRDefault="00F8299E" w:rsidP="00F8299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D74F3">
        <w:rPr>
          <w:rFonts w:ascii="Arial" w:hAnsi="Arial" w:cs="Arial"/>
          <w:b/>
          <w:sz w:val="24"/>
          <w:szCs w:val="24"/>
        </w:rPr>
        <w:t>DAFTAR PUSTAKA</w:t>
      </w:r>
    </w:p>
    <w:p w:rsidR="008B51B5" w:rsidRDefault="008B51B5" w:rsidP="008B51B5">
      <w:pPr>
        <w:jc w:val="both"/>
        <w:rPr>
          <w:rFonts w:ascii="Arial" w:hAnsi="Arial" w:cs="Arial"/>
          <w:sz w:val="24"/>
          <w:szCs w:val="24"/>
        </w:rPr>
      </w:pPr>
    </w:p>
    <w:p w:rsidR="0072342E" w:rsidRPr="009D74F3" w:rsidRDefault="0072342E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Budiono, Sugeng, A.M. 1992. </w:t>
      </w:r>
      <w:r w:rsidRPr="009D74F3">
        <w:rPr>
          <w:rFonts w:ascii="Arial" w:hAnsi="Arial" w:cs="Arial"/>
          <w:i/>
          <w:sz w:val="24"/>
          <w:szCs w:val="24"/>
        </w:rPr>
        <w:t>Analisis Kecelakaan Kerja dalam Bunga Rampai Hiperkes dan Keselamatan Kerja</w:t>
      </w:r>
      <w:r w:rsidRPr="009D74F3">
        <w:rPr>
          <w:rFonts w:ascii="Arial" w:hAnsi="Arial" w:cs="Arial"/>
          <w:sz w:val="24"/>
          <w:szCs w:val="24"/>
        </w:rPr>
        <w:t>. Surakarta : PT Tri Tunggal Tata Fajar.</w:t>
      </w:r>
    </w:p>
    <w:p w:rsidR="0072342E" w:rsidRPr="009D74F3" w:rsidRDefault="0072342E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Cahyono, Achadi Budi. 2004. </w:t>
      </w:r>
      <w:r w:rsidRPr="009D74F3">
        <w:rPr>
          <w:rFonts w:ascii="Arial" w:hAnsi="Arial" w:cs="Arial"/>
          <w:i/>
          <w:sz w:val="24"/>
          <w:szCs w:val="24"/>
        </w:rPr>
        <w:t>Keselamatan Kerja Bahan Kimia di Industri.</w:t>
      </w:r>
      <w:r w:rsidRPr="009D74F3">
        <w:rPr>
          <w:rFonts w:ascii="Arial" w:hAnsi="Arial" w:cs="Arial"/>
          <w:sz w:val="24"/>
          <w:szCs w:val="24"/>
        </w:rPr>
        <w:t xml:space="preserve"> Yogyakarta : Gadjah Mada University Press.</w:t>
      </w:r>
    </w:p>
    <w:p w:rsidR="00FD5D54" w:rsidRPr="009D74F3" w:rsidRDefault="0072342E" w:rsidP="00FD5D54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Catatansangraja. 8 Maret 2010. </w:t>
      </w:r>
      <w:r w:rsidRPr="009D74F3">
        <w:rPr>
          <w:rFonts w:ascii="Arial" w:hAnsi="Arial" w:cs="Arial"/>
          <w:i/>
          <w:sz w:val="24"/>
          <w:szCs w:val="24"/>
        </w:rPr>
        <w:t>Kualitas Tenaga Kerja dan Sistem Upah</w:t>
      </w:r>
      <w:r w:rsidRPr="009D74F3">
        <w:rPr>
          <w:rFonts w:ascii="Arial" w:hAnsi="Arial" w:cs="Arial"/>
          <w:sz w:val="24"/>
          <w:szCs w:val="24"/>
        </w:rPr>
        <w:t>. Diunduh tanggal 4 Ap</w:t>
      </w:r>
      <w:r w:rsidR="00FD5D54" w:rsidRPr="009D74F3">
        <w:rPr>
          <w:rFonts w:ascii="Arial" w:hAnsi="Arial" w:cs="Arial"/>
          <w:sz w:val="24"/>
          <w:szCs w:val="24"/>
        </w:rPr>
        <w:t xml:space="preserve">ril 2010 dari </w:t>
      </w:r>
      <w:hyperlink r:id="rId6" w:history="1">
        <w:r w:rsidR="00FD5D54" w:rsidRPr="009D74F3">
          <w:rPr>
            <w:rStyle w:val="Hyperlink"/>
            <w:rFonts w:ascii="Arial" w:hAnsi="Arial" w:cs="Arial"/>
            <w:color w:val="auto"/>
            <w:sz w:val="24"/>
            <w:szCs w:val="24"/>
          </w:rPr>
          <w:t>http://www.catatansangraja.wordpress.com/2010/03/08/kualitas-tenaga-kerja-dan-sistem-upah/</w:t>
        </w:r>
      </w:hyperlink>
    </w:p>
    <w:p w:rsidR="0072342E" w:rsidRPr="009D74F3" w:rsidRDefault="0072342E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Departemen Kesehatan RI. 1993. </w:t>
      </w:r>
      <w:r w:rsidRPr="009D74F3">
        <w:rPr>
          <w:rFonts w:ascii="Arial" w:hAnsi="Arial" w:cs="Arial"/>
          <w:i/>
          <w:sz w:val="24"/>
          <w:szCs w:val="24"/>
        </w:rPr>
        <w:t>Pedoman Teknis Upaya Kesehatan Kerja Bagi Pengrajin Industri Kecil (Pedoman Untuk Petugas).</w:t>
      </w:r>
      <w:r w:rsidRPr="009D74F3">
        <w:rPr>
          <w:rFonts w:ascii="Arial" w:hAnsi="Arial" w:cs="Arial"/>
          <w:sz w:val="24"/>
          <w:szCs w:val="24"/>
        </w:rPr>
        <w:t xml:space="preserve"> Jakarta : Departemen Kesehatan RI.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Hadisoemarto, T. 1992. </w:t>
      </w:r>
      <w:r w:rsidRPr="009D74F3">
        <w:rPr>
          <w:rFonts w:ascii="Arial" w:hAnsi="Arial" w:cs="Arial"/>
          <w:i/>
          <w:sz w:val="24"/>
          <w:szCs w:val="24"/>
        </w:rPr>
        <w:t xml:space="preserve">Undang-Undang Kecelakaan dan Kaitannya dengan Asuransi Sosial Tenaga kerja, Bunga Rampai Hiperkes dan Keselamatan Kerja, Cetakan Pertama. </w:t>
      </w:r>
      <w:r w:rsidRPr="009D74F3">
        <w:rPr>
          <w:rFonts w:ascii="Arial" w:hAnsi="Arial" w:cs="Arial"/>
          <w:sz w:val="24"/>
          <w:szCs w:val="24"/>
        </w:rPr>
        <w:t>Surakarta : PT Tri Tunggal Tata Fajar.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>Hasan, Alwi, dkk. 2007. Kamus Besar Bahasa Indonesia. Jakarta : Balai Pustaka Departemen Pendidikan Nasional.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International Organization for Migration. 2009. </w:t>
      </w:r>
      <w:r w:rsidRPr="009D74F3">
        <w:rPr>
          <w:rFonts w:ascii="Arial" w:hAnsi="Arial" w:cs="Arial"/>
          <w:i/>
          <w:sz w:val="24"/>
          <w:szCs w:val="24"/>
        </w:rPr>
        <w:t xml:space="preserve">Penilaian Dampak Lingkungan di Wilayah Terkena Gempa dan Pedesaan Berpendapatan Rendah di Yogyakarta dan Jawa Tengah </w:t>
      </w:r>
      <w:r w:rsidRPr="009D74F3">
        <w:rPr>
          <w:rFonts w:ascii="Arial" w:hAnsi="Arial" w:cs="Arial"/>
          <w:sz w:val="24"/>
          <w:szCs w:val="24"/>
        </w:rPr>
        <w:t>(Service Agreement No. PPC-002). Yogyakarta : Tri Guna CV.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Moloeng, L. J. 2007. </w:t>
      </w:r>
      <w:r w:rsidRPr="009D74F3">
        <w:rPr>
          <w:rFonts w:ascii="Arial" w:hAnsi="Arial" w:cs="Arial"/>
          <w:i/>
          <w:sz w:val="24"/>
          <w:szCs w:val="24"/>
        </w:rPr>
        <w:t xml:space="preserve">Metodologi Penelitian Kualitatif. </w:t>
      </w:r>
      <w:r w:rsidRPr="009D74F3">
        <w:rPr>
          <w:rFonts w:ascii="Arial" w:hAnsi="Arial" w:cs="Arial"/>
          <w:sz w:val="24"/>
          <w:szCs w:val="24"/>
        </w:rPr>
        <w:t>Bandung : PT Remaja Rosdakarya.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Notoatmojo, Soekidjo, Dr. 2002. </w:t>
      </w:r>
      <w:r w:rsidRPr="009D74F3">
        <w:rPr>
          <w:rFonts w:ascii="Arial" w:hAnsi="Arial" w:cs="Arial"/>
          <w:i/>
          <w:sz w:val="24"/>
          <w:szCs w:val="24"/>
        </w:rPr>
        <w:t>Metodologi Penelitian Kesehatan.</w:t>
      </w:r>
      <w:r w:rsidRPr="009D74F3">
        <w:rPr>
          <w:rFonts w:ascii="Arial" w:hAnsi="Arial" w:cs="Arial"/>
          <w:sz w:val="24"/>
          <w:szCs w:val="24"/>
        </w:rPr>
        <w:t xml:space="preserve"> Jakarta : PT Rineka Cipta.</w:t>
      </w:r>
    </w:p>
    <w:p w:rsidR="007C7D7C" w:rsidRPr="009D74F3" w:rsidRDefault="007C7D7C" w:rsidP="005828E0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Olishifski, B., Julian, P.E., CSP. 1982. </w:t>
      </w:r>
      <w:r w:rsidRPr="009D74F3">
        <w:rPr>
          <w:rFonts w:ascii="Arial" w:hAnsi="Arial" w:cs="Arial"/>
          <w:i/>
          <w:sz w:val="24"/>
          <w:szCs w:val="24"/>
        </w:rPr>
        <w:t>Fundamentals of Industrial Hygiene.</w:t>
      </w:r>
      <w:r w:rsidRPr="009D74F3">
        <w:rPr>
          <w:rFonts w:ascii="Arial" w:hAnsi="Arial" w:cs="Arial"/>
          <w:sz w:val="24"/>
          <w:szCs w:val="24"/>
        </w:rPr>
        <w:t xml:space="preserve"> Chicago, III USA : National Safety Council.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Pusat Pendidikan dan Pelatihan Pegawai. 2004. </w:t>
      </w:r>
      <w:r w:rsidRPr="009D74F3">
        <w:rPr>
          <w:rFonts w:ascii="Arial" w:hAnsi="Arial" w:cs="Arial"/>
          <w:i/>
          <w:sz w:val="24"/>
          <w:szCs w:val="24"/>
        </w:rPr>
        <w:t>K3 Lingkungan Kerja.</w:t>
      </w:r>
      <w:r w:rsidRPr="009D74F3">
        <w:rPr>
          <w:rFonts w:ascii="Arial" w:hAnsi="Arial" w:cs="Arial"/>
          <w:sz w:val="24"/>
          <w:szCs w:val="24"/>
        </w:rPr>
        <w:t xml:space="preserve"> Jakarta : Badan Pelatihan dan Produktivitas Departemen Tenaga Kerja dan Transmigrasi RI.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lastRenderedPageBreak/>
        <w:t xml:space="preserve">Rachman, Abdul, SKM.dkk. 1990. </w:t>
      </w:r>
      <w:r w:rsidRPr="009D74F3">
        <w:rPr>
          <w:rFonts w:ascii="Arial" w:hAnsi="Arial" w:cs="Arial"/>
          <w:i/>
          <w:sz w:val="24"/>
          <w:szCs w:val="24"/>
        </w:rPr>
        <w:t xml:space="preserve">Pedoman Bidang Studi Higiene Perusahaan dan Kesehatan Kerja pada Institusi Pendidikan Tenaga Sanitasi. </w:t>
      </w:r>
      <w:r w:rsidRPr="009D74F3">
        <w:rPr>
          <w:rFonts w:ascii="Arial" w:hAnsi="Arial" w:cs="Arial"/>
          <w:sz w:val="24"/>
          <w:szCs w:val="24"/>
        </w:rPr>
        <w:t>Jakarta : Departemen Kesehatan RI Pusdiknas.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Setyaningsih, Yuliani. 2002. </w:t>
      </w:r>
      <w:r w:rsidRPr="009D74F3">
        <w:rPr>
          <w:rFonts w:ascii="Arial" w:hAnsi="Arial" w:cs="Arial"/>
          <w:i/>
          <w:sz w:val="24"/>
          <w:szCs w:val="24"/>
        </w:rPr>
        <w:t>Pengantar Ergomoni dalam Kumpulan Materi Kuliah Program Matrikulasi</w:t>
      </w:r>
      <w:r w:rsidRPr="009D74F3">
        <w:rPr>
          <w:rFonts w:ascii="Arial" w:hAnsi="Arial" w:cs="Arial"/>
          <w:sz w:val="24"/>
          <w:szCs w:val="24"/>
        </w:rPr>
        <w:t>. Semarang : FKM UNDIP.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Silalahi, Benet &amp; Silalahi, Rumondang. 1985. </w:t>
      </w:r>
      <w:r w:rsidRPr="009D74F3">
        <w:rPr>
          <w:rFonts w:ascii="Arial" w:hAnsi="Arial" w:cs="Arial"/>
          <w:i/>
          <w:sz w:val="24"/>
          <w:szCs w:val="24"/>
        </w:rPr>
        <w:t>Manajemen Keselamatan dan Kesehatan Kerja</w:t>
      </w:r>
      <w:r w:rsidRPr="009D74F3">
        <w:rPr>
          <w:rFonts w:ascii="Arial" w:hAnsi="Arial" w:cs="Arial"/>
          <w:sz w:val="24"/>
          <w:szCs w:val="24"/>
        </w:rPr>
        <w:t>. Jakarta ; PT Pustaka Binaman Pressindo.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Siswanto, A., dr., &amp;Winarni, R., Dra. 1991. </w:t>
      </w:r>
      <w:r w:rsidRPr="009D74F3">
        <w:rPr>
          <w:rFonts w:ascii="Arial" w:hAnsi="Arial" w:cs="Arial"/>
          <w:i/>
          <w:sz w:val="24"/>
          <w:szCs w:val="24"/>
        </w:rPr>
        <w:t>Alat Pelindung Diri.</w:t>
      </w:r>
      <w:r w:rsidRPr="009D74F3">
        <w:rPr>
          <w:rFonts w:ascii="Arial" w:hAnsi="Arial" w:cs="Arial"/>
          <w:sz w:val="24"/>
          <w:szCs w:val="24"/>
        </w:rPr>
        <w:t xml:space="preserve"> Jawa Timur : Balai Hiperkes dan Keselamatan Kerja Departemen Tenaga Kerja.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Sugandi, Didi. 2003. </w:t>
      </w:r>
      <w:r w:rsidRPr="009D74F3">
        <w:rPr>
          <w:rFonts w:ascii="Arial" w:hAnsi="Arial" w:cs="Arial"/>
          <w:i/>
          <w:sz w:val="24"/>
          <w:szCs w:val="24"/>
        </w:rPr>
        <w:t xml:space="preserve">Keselamatan Kerja dan Pencegahan Kecelakaan Kerja, Bunga Rampai Hiperkes dan Keselamatan Kerja, Edisi Kedua. </w:t>
      </w:r>
      <w:r w:rsidRPr="009D74F3">
        <w:rPr>
          <w:rFonts w:ascii="Arial" w:hAnsi="Arial" w:cs="Arial"/>
          <w:sz w:val="24"/>
          <w:szCs w:val="24"/>
        </w:rPr>
        <w:t>Semarang : Universitas Diponegoro.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 xml:space="preserve">Sulistomo, Astrid. 2002. </w:t>
      </w:r>
      <w:r w:rsidRPr="009D74F3">
        <w:rPr>
          <w:rFonts w:ascii="Arial" w:hAnsi="Arial" w:cs="Arial"/>
          <w:i/>
          <w:sz w:val="24"/>
          <w:szCs w:val="24"/>
        </w:rPr>
        <w:t>Kesehatan dan Keselamatan Kerja</w:t>
      </w:r>
      <w:r w:rsidRPr="009D74F3">
        <w:rPr>
          <w:rFonts w:ascii="Arial" w:hAnsi="Arial" w:cs="Arial"/>
          <w:sz w:val="24"/>
          <w:szCs w:val="24"/>
        </w:rPr>
        <w:t>. Jakarta : UI Press.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>Suma’mur, P.K. 1984</w:t>
      </w:r>
      <w:r w:rsidRPr="009D74F3">
        <w:rPr>
          <w:rFonts w:ascii="Arial" w:hAnsi="Arial" w:cs="Arial"/>
          <w:i/>
          <w:sz w:val="24"/>
          <w:szCs w:val="24"/>
        </w:rPr>
        <w:t>. Higiene Perusahaan dan Kesehatan Kerja. Jakarta</w:t>
      </w:r>
      <w:r w:rsidRPr="009D74F3">
        <w:rPr>
          <w:rFonts w:ascii="Arial" w:hAnsi="Arial" w:cs="Arial"/>
          <w:sz w:val="24"/>
          <w:szCs w:val="24"/>
        </w:rPr>
        <w:t xml:space="preserve"> : PT Toko Gunung Agung.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ab/>
        <w:t>. 1987</w:t>
      </w:r>
      <w:r w:rsidRPr="009D74F3">
        <w:rPr>
          <w:rFonts w:ascii="Arial" w:hAnsi="Arial" w:cs="Arial"/>
          <w:i/>
          <w:sz w:val="24"/>
          <w:szCs w:val="24"/>
        </w:rPr>
        <w:t>. Hiperkes Keselamatan Kerja dan Ergonomi</w:t>
      </w:r>
      <w:r w:rsidRPr="009D74F3">
        <w:rPr>
          <w:rFonts w:ascii="Arial" w:hAnsi="Arial" w:cs="Arial"/>
          <w:sz w:val="24"/>
          <w:szCs w:val="24"/>
        </w:rPr>
        <w:t>. Jakarta : BP. Darma Bhakti Muara Agung.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ab/>
        <w:t>. 1995</w:t>
      </w:r>
      <w:r w:rsidRPr="009D74F3">
        <w:rPr>
          <w:rFonts w:ascii="Arial" w:hAnsi="Arial" w:cs="Arial"/>
          <w:i/>
          <w:sz w:val="24"/>
          <w:szCs w:val="24"/>
        </w:rPr>
        <w:t>. Higiene Perusahaan dan Kesehatan Kerja. Jakarta</w:t>
      </w:r>
      <w:r w:rsidRPr="009D74F3">
        <w:rPr>
          <w:rFonts w:ascii="Arial" w:hAnsi="Arial" w:cs="Arial"/>
          <w:sz w:val="24"/>
          <w:szCs w:val="24"/>
        </w:rPr>
        <w:t xml:space="preserve"> : Haji Masagung. </w:t>
      </w:r>
    </w:p>
    <w:p w:rsidR="007C7D7C" w:rsidRPr="009D74F3" w:rsidRDefault="007C7D7C" w:rsidP="007C7D7C">
      <w:pPr>
        <w:tabs>
          <w:tab w:val="left" w:leader="underscore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9D74F3">
        <w:rPr>
          <w:rFonts w:ascii="Arial" w:hAnsi="Arial" w:cs="Arial"/>
          <w:sz w:val="24"/>
          <w:szCs w:val="24"/>
        </w:rPr>
        <w:tab/>
        <w:t xml:space="preserve">. </w:t>
      </w:r>
      <w:r w:rsidRPr="009D74F3">
        <w:rPr>
          <w:rFonts w:ascii="Arial" w:hAnsi="Arial" w:cs="Arial"/>
          <w:i/>
          <w:sz w:val="24"/>
          <w:szCs w:val="24"/>
        </w:rPr>
        <w:t>Keselamatan Kerja dan Pencegahan Kecelakaan</w:t>
      </w:r>
      <w:r w:rsidRPr="009D74F3">
        <w:rPr>
          <w:rFonts w:ascii="Arial" w:hAnsi="Arial" w:cs="Arial"/>
          <w:sz w:val="24"/>
          <w:szCs w:val="24"/>
        </w:rPr>
        <w:t>. Jakarta : PT Toko Gunung Agung.</w:t>
      </w:r>
    </w:p>
    <w:sectPr w:rsidR="007C7D7C" w:rsidRPr="009D74F3" w:rsidSect="0007206B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ED" w:rsidRDefault="00427CED" w:rsidP="009D74F3">
      <w:pPr>
        <w:spacing w:after="0" w:line="240" w:lineRule="auto"/>
      </w:pPr>
      <w:r>
        <w:separator/>
      </w:r>
    </w:p>
  </w:endnote>
  <w:endnote w:type="continuationSeparator" w:id="1">
    <w:p w:rsidR="00427CED" w:rsidRDefault="00427CED" w:rsidP="009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F3" w:rsidRPr="009D74F3" w:rsidRDefault="009D74F3" w:rsidP="008B51B5">
    <w:pPr>
      <w:pStyle w:val="Footer"/>
      <w:jc w:val="center"/>
      <w:rPr>
        <w:rFonts w:ascii="Arial" w:hAnsi="Arial" w:cs="Arial"/>
        <w:sz w:val="24"/>
        <w:szCs w:val="24"/>
      </w:rPr>
    </w:pPr>
  </w:p>
  <w:p w:rsidR="009D74F3" w:rsidRDefault="009D7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ED" w:rsidRDefault="00427CED" w:rsidP="009D74F3">
      <w:pPr>
        <w:spacing w:after="0" w:line="240" w:lineRule="auto"/>
      </w:pPr>
      <w:r>
        <w:separator/>
      </w:r>
    </w:p>
  </w:footnote>
  <w:footnote w:type="continuationSeparator" w:id="1">
    <w:p w:rsidR="00427CED" w:rsidRDefault="00427CED" w:rsidP="009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5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7206B" w:rsidRPr="0007206B" w:rsidRDefault="0007206B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07206B">
          <w:rPr>
            <w:rFonts w:ascii="Arial" w:hAnsi="Arial" w:cs="Arial"/>
            <w:sz w:val="24"/>
            <w:szCs w:val="24"/>
          </w:rPr>
          <w:fldChar w:fldCharType="begin"/>
        </w:r>
        <w:r w:rsidRPr="0007206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7206B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113</w:t>
        </w:r>
        <w:r w:rsidRPr="0007206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7206B" w:rsidRDefault="000720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534"/>
    <w:rsid w:val="0007206B"/>
    <w:rsid w:val="00072507"/>
    <w:rsid w:val="002F209E"/>
    <w:rsid w:val="0031516E"/>
    <w:rsid w:val="00403AD4"/>
    <w:rsid w:val="0042041A"/>
    <w:rsid w:val="00427CED"/>
    <w:rsid w:val="00434171"/>
    <w:rsid w:val="005418F3"/>
    <w:rsid w:val="005828E0"/>
    <w:rsid w:val="005C0C30"/>
    <w:rsid w:val="005C594A"/>
    <w:rsid w:val="006C0BBB"/>
    <w:rsid w:val="0072342E"/>
    <w:rsid w:val="007C0384"/>
    <w:rsid w:val="007C7D7C"/>
    <w:rsid w:val="008B51B5"/>
    <w:rsid w:val="008F2266"/>
    <w:rsid w:val="00934E44"/>
    <w:rsid w:val="00957CA9"/>
    <w:rsid w:val="009804BB"/>
    <w:rsid w:val="009D42C8"/>
    <w:rsid w:val="009D74F3"/>
    <w:rsid w:val="00A00CD1"/>
    <w:rsid w:val="00AF788D"/>
    <w:rsid w:val="00B575B2"/>
    <w:rsid w:val="00B82A24"/>
    <w:rsid w:val="00BA4508"/>
    <w:rsid w:val="00BF1534"/>
    <w:rsid w:val="00C27B0C"/>
    <w:rsid w:val="00C43EA1"/>
    <w:rsid w:val="00C844F0"/>
    <w:rsid w:val="00CD6267"/>
    <w:rsid w:val="00DF6914"/>
    <w:rsid w:val="00E47EA5"/>
    <w:rsid w:val="00E5734C"/>
    <w:rsid w:val="00F041D4"/>
    <w:rsid w:val="00F464F4"/>
    <w:rsid w:val="00F46911"/>
    <w:rsid w:val="00F8299E"/>
    <w:rsid w:val="00F83931"/>
    <w:rsid w:val="00F9652C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F3"/>
  </w:style>
  <w:style w:type="paragraph" w:styleId="Footer">
    <w:name w:val="footer"/>
    <w:basedOn w:val="Normal"/>
    <w:link w:val="FooterChar"/>
    <w:uiPriority w:val="99"/>
    <w:unhideWhenUsed/>
    <w:rsid w:val="009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atansangraja.wordpress.com/2010/03/08/kualitas-tenaga-kerja-dan-sistem-upa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Bee</cp:lastModifiedBy>
  <cp:revision>22</cp:revision>
  <cp:lastPrinted>2010-09-02T01:50:00Z</cp:lastPrinted>
  <dcterms:created xsi:type="dcterms:W3CDTF">2010-03-24T04:48:00Z</dcterms:created>
  <dcterms:modified xsi:type="dcterms:W3CDTF">2010-09-02T01:52:00Z</dcterms:modified>
</cp:coreProperties>
</file>