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528C" w:rsidRPr="00A23389" w:rsidRDefault="00AF528C" w:rsidP="00AF528C">
      <w:pPr>
        <w:spacing w:line="276" w:lineRule="auto"/>
        <w:jc w:val="center"/>
        <w:rPr>
          <w:rFonts w:cs="Times New Roman"/>
          <w:b/>
          <w:sz w:val="28"/>
          <w:szCs w:val="28"/>
        </w:rPr>
      </w:pPr>
      <w:r>
        <w:rPr>
          <w:rFonts w:cs="Times New Roman"/>
          <w:b/>
          <w:sz w:val="28"/>
          <w:szCs w:val="28"/>
        </w:rPr>
        <w:t>NASKAH PUBLIKASI</w:t>
      </w:r>
    </w:p>
    <w:p w:rsidR="00AF528C" w:rsidRPr="00A23389" w:rsidRDefault="00AF528C" w:rsidP="00AF528C">
      <w:pPr>
        <w:spacing w:line="276" w:lineRule="auto"/>
        <w:jc w:val="center"/>
        <w:rPr>
          <w:rFonts w:cs="Times New Roman"/>
          <w:b/>
          <w:szCs w:val="24"/>
        </w:rPr>
      </w:pPr>
    </w:p>
    <w:p w:rsidR="00AF528C" w:rsidRPr="00A23389" w:rsidRDefault="00AF528C" w:rsidP="00AF528C">
      <w:pPr>
        <w:spacing w:line="276" w:lineRule="auto"/>
        <w:jc w:val="center"/>
        <w:rPr>
          <w:rFonts w:cs="Times New Roman"/>
          <w:b/>
          <w:szCs w:val="24"/>
        </w:rPr>
      </w:pPr>
    </w:p>
    <w:p w:rsidR="00AF528C" w:rsidRPr="00A23389" w:rsidRDefault="00AF528C" w:rsidP="00AF528C">
      <w:pPr>
        <w:spacing w:line="276" w:lineRule="auto"/>
        <w:jc w:val="center"/>
        <w:rPr>
          <w:rFonts w:cs="Times New Roman"/>
          <w:b/>
          <w:szCs w:val="24"/>
        </w:rPr>
      </w:pPr>
    </w:p>
    <w:p w:rsidR="00AF528C" w:rsidRPr="00A23389" w:rsidRDefault="00AF528C" w:rsidP="00AF528C">
      <w:pPr>
        <w:spacing w:line="240" w:lineRule="auto"/>
        <w:jc w:val="center"/>
        <w:rPr>
          <w:rFonts w:cs="Times New Roman"/>
          <w:sz w:val="28"/>
          <w:szCs w:val="28"/>
        </w:rPr>
      </w:pPr>
      <w:r w:rsidRPr="00A23389">
        <w:rPr>
          <w:rFonts w:cs="Times New Roman"/>
          <w:b/>
          <w:sz w:val="28"/>
          <w:szCs w:val="28"/>
        </w:rPr>
        <w:t xml:space="preserve">PENGARUH PEMBERIAN PENDIDIKAN KESEHATAN MENGGUNAKAN BOOKLET SPINAL ANESTESI TERHADAP KECEMASAN PADA PASIEN </w:t>
      </w:r>
      <w:r w:rsidRPr="00A23389">
        <w:rPr>
          <w:rFonts w:cs="Times New Roman"/>
          <w:b/>
          <w:i/>
          <w:sz w:val="28"/>
          <w:szCs w:val="28"/>
        </w:rPr>
        <w:t>SECTIO CAECAREA</w:t>
      </w:r>
      <w:r w:rsidRPr="00A23389">
        <w:rPr>
          <w:rFonts w:cs="Times New Roman"/>
          <w:b/>
          <w:sz w:val="28"/>
          <w:szCs w:val="28"/>
        </w:rPr>
        <w:t xml:space="preserve"> DI RSUD Dr. TJITROWARDOJO</w:t>
      </w:r>
      <w:r w:rsidRPr="00A23389">
        <w:rPr>
          <w:rFonts w:cs="Times New Roman"/>
          <w:sz w:val="28"/>
          <w:szCs w:val="28"/>
        </w:rPr>
        <w:t xml:space="preserve"> </w:t>
      </w:r>
    </w:p>
    <w:p w:rsidR="00AF528C" w:rsidRPr="00A23389" w:rsidRDefault="00AF528C" w:rsidP="00AF528C">
      <w:pPr>
        <w:spacing w:line="240" w:lineRule="auto"/>
        <w:jc w:val="center"/>
        <w:rPr>
          <w:rFonts w:cs="Times New Roman"/>
          <w:b/>
          <w:sz w:val="22"/>
        </w:rPr>
      </w:pPr>
      <w:r w:rsidRPr="00A23389">
        <w:rPr>
          <w:rFonts w:cs="Times New Roman"/>
          <w:b/>
          <w:sz w:val="28"/>
          <w:szCs w:val="28"/>
        </w:rPr>
        <w:t>PURWOREJO</w:t>
      </w:r>
    </w:p>
    <w:p w:rsidR="00AF528C" w:rsidRPr="00A23389" w:rsidRDefault="00AF528C" w:rsidP="00AF528C">
      <w:pPr>
        <w:spacing w:line="276" w:lineRule="auto"/>
        <w:jc w:val="center"/>
        <w:rPr>
          <w:rFonts w:cs="Times New Roman"/>
          <w:b/>
          <w:sz w:val="22"/>
        </w:rPr>
      </w:pPr>
    </w:p>
    <w:p w:rsidR="00AF528C" w:rsidRPr="00A23389" w:rsidRDefault="00AF528C" w:rsidP="00AF528C">
      <w:pPr>
        <w:spacing w:line="276" w:lineRule="auto"/>
        <w:jc w:val="center"/>
        <w:rPr>
          <w:rFonts w:cs="Times New Roman"/>
          <w:b/>
          <w:sz w:val="22"/>
        </w:rPr>
      </w:pPr>
    </w:p>
    <w:p w:rsidR="00AF528C" w:rsidRPr="00A23389" w:rsidRDefault="00AF528C" w:rsidP="00AF528C">
      <w:pPr>
        <w:spacing w:line="276" w:lineRule="auto"/>
        <w:jc w:val="center"/>
        <w:rPr>
          <w:rFonts w:cs="Times New Roman"/>
          <w:b/>
          <w:szCs w:val="24"/>
        </w:rPr>
      </w:pPr>
    </w:p>
    <w:p w:rsidR="00AF528C" w:rsidRPr="00A23389" w:rsidRDefault="00AF528C" w:rsidP="00AF528C">
      <w:pPr>
        <w:spacing w:line="276" w:lineRule="auto"/>
        <w:jc w:val="center"/>
        <w:rPr>
          <w:rFonts w:cs="Times New Roman"/>
          <w:szCs w:val="24"/>
        </w:rPr>
      </w:pPr>
    </w:p>
    <w:p w:rsidR="00AF528C" w:rsidRPr="00A23389" w:rsidRDefault="00AF528C" w:rsidP="00AF528C">
      <w:pPr>
        <w:spacing w:line="276" w:lineRule="auto"/>
        <w:jc w:val="center"/>
        <w:rPr>
          <w:rFonts w:cs="Times New Roman"/>
          <w:szCs w:val="24"/>
        </w:rPr>
      </w:pPr>
    </w:p>
    <w:p w:rsidR="00AF528C" w:rsidRPr="00A23389" w:rsidRDefault="00AF528C" w:rsidP="00AF528C">
      <w:pPr>
        <w:spacing w:line="276" w:lineRule="auto"/>
        <w:jc w:val="center"/>
        <w:rPr>
          <w:rFonts w:cs="Times New Roman"/>
          <w:szCs w:val="24"/>
        </w:rPr>
      </w:pPr>
    </w:p>
    <w:p w:rsidR="00AF528C" w:rsidRPr="00A23389" w:rsidRDefault="00AF528C" w:rsidP="00AF528C">
      <w:pPr>
        <w:spacing w:line="276" w:lineRule="auto"/>
        <w:jc w:val="center"/>
        <w:rPr>
          <w:rFonts w:cs="Times New Roman"/>
          <w:b/>
          <w:szCs w:val="24"/>
        </w:rPr>
      </w:pPr>
    </w:p>
    <w:p w:rsidR="00AF528C" w:rsidRPr="00A23389" w:rsidRDefault="006B0BF7" w:rsidP="00AF528C">
      <w:pPr>
        <w:spacing w:line="276" w:lineRule="auto"/>
        <w:jc w:val="center"/>
        <w:rPr>
          <w:rFonts w:cs="Times New Roman"/>
          <w:b/>
          <w:szCs w:val="24"/>
        </w:rPr>
      </w:pPr>
      <w:r>
        <w:rPr>
          <w:rFonts w:cs="Times New Roman"/>
          <w:b/>
          <w:noProof/>
          <w:szCs w:val="24"/>
          <w:lang w:eastAsia="id-ID"/>
        </w:rPr>
        <w:drawing>
          <wp:inline distT="0" distB="0" distL="0" distR="0">
            <wp:extent cx="1849755" cy="1828800"/>
            <wp:effectExtent l="19050" t="0" r="0" b="0"/>
            <wp:docPr id="1" name="Picture 1" descr="D:\baru\poltekk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baru\poltekkes.jpg"/>
                    <pic:cNvPicPr>
                      <a:picLocks noChangeAspect="1" noChangeArrowheads="1"/>
                    </pic:cNvPicPr>
                  </pic:nvPicPr>
                  <pic:blipFill>
                    <a:blip r:embed="rId7"/>
                    <a:srcRect/>
                    <a:stretch>
                      <a:fillRect/>
                    </a:stretch>
                  </pic:blipFill>
                  <pic:spPr bwMode="auto">
                    <a:xfrm>
                      <a:off x="0" y="0"/>
                      <a:ext cx="1849755" cy="1828800"/>
                    </a:xfrm>
                    <a:prstGeom prst="rect">
                      <a:avLst/>
                    </a:prstGeom>
                    <a:noFill/>
                    <a:ln w="9525">
                      <a:noFill/>
                      <a:miter lim="800000"/>
                      <a:headEnd/>
                      <a:tailEnd/>
                    </a:ln>
                  </pic:spPr>
                </pic:pic>
              </a:graphicData>
            </a:graphic>
          </wp:inline>
        </w:drawing>
      </w:r>
    </w:p>
    <w:p w:rsidR="00AF528C" w:rsidRPr="00A23389" w:rsidRDefault="00AF528C" w:rsidP="00AF528C">
      <w:pPr>
        <w:spacing w:line="276" w:lineRule="auto"/>
        <w:jc w:val="center"/>
        <w:rPr>
          <w:rFonts w:cs="Times New Roman"/>
          <w:b/>
          <w:szCs w:val="24"/>
        </w:rPr>
      </w:pPr>
    </w:p>
    <w:p w:rsidR="00AF528C" w:rsidRPr="00A23389" w:rsidRDefault="00AF528C" w:rsidP="00AF528C">
      <w:pPr>
        <w:spacing w:line="276" w:lineRule="auto"/>
        <w:jc w:val="center"/>
        <w:rPr>
          <w:rFonts w:cs="Times New Roman"/>
          <w:b/>
          <w:szCs w:val="24"/>
        </w:rPr>
      </w:pPr>
    </w:p>
    <w:p w:rsidR="00AF528C" w:rsidRPr="00A23389" w:rsidRDefault="00AF528C" w:rsidP="00AF528C">
      <w:pPr>
        <w:spacing w:line="276" w:lineRule="auto"/>
        <w:jc w:val="center"/>
        <w:rPr>
          <w:rFonts w:cs="Times New Roman"/>
          <w:b/>
          <w:szCs w:val="24"/>
        </w:rPr>
      </w:pPr>
    </w:p>
    <w:p w:rsidR="00AF528C" w:rsidRPr="00A23389" w:rsidRDefault="00AF528C" w:rsidP="00AF528C">
      <w:pPr>
        <w:spacing w:line="276" w:lineRule="auto"/>
        <w:jc w:val="center"/>
        <w:rPr>
          <w:rFonts w:cs="Times New Roman"/>
          <w:b/>
          <w:szCs w:val="24"/>
        </w:rPr>
      </w:pPr>
    </w:p>
    <w:p w:rsidR="00AF528C" w:rsidRPr="00A23389" w:rsidRDefault="00AF528C" w:rsidP="00AF528C">
      <w:pPr>
        <w:spacing w:line="276" w:lineRule="auto"/>
        <w:jc w:val="center"/>
        <w:rPr>
          <w:rFonts w:cs="Times New Roman"/>
          <w:b/>
          <w:szCs w:val="24"/>
        </w:rPr>
      </w:pPr>
    </w:p>
    <w:p w:rsidR="00AF528C" w:rsidRPr="00A23389" w:rsidRDefault="00AF528C" w:rsidP="00AF528C">
      <w:pPr>
        <w:spacing w:line="276" w:lineRule="auto"/>
        <w:jc w:val="center"/>
        <w:rPr>
          <w:rFonts w:cs="Times New Roman"/>
          <w:szCs w:val="24"/>
        </w:rPr>
      </w:pPr>
      <w:r w:rsidRPr="00A23389">
        <w:rPr>
          <w:rFonts w:cs="Times New Roman"/>
          <w:szCs w:val="24"/>
        </w:rPr>
        <w:t xml:space="preserve"> Oleh</w:t>
      </w:r>
    </w:p>
    <w:p w:rsidR="00AF528C" w:rsidRPr="00A23389" w:rsidRDefault="00AF528C" w:rsidP="00AF528C">
      <w:pPr>
        <w:spacing w:line="276" w:lineRule="auto"/>
        <w:jc w:val="center"/>
        <w:rPr>
          <w:rFonts w:cs="Times New Roman"/>
          <w:b/>
          <w:szCs w:val="24"/>
        </w:rPr>
      </w:pPr>
      <w:r w:rsidRPr="00A23389">
        <w:rPr>
          <w:rFonts w:cs="Times New Roman"/>
          <w:b/>
          <w:szCs w:val="24"/>
        </w:rPr>
        <w:t>SUKARIAJI</w:t>
      </w:r>
      <w:r w:rsidR="00F15752">
        <w:rPr>
          <w:rFonts w:cs="Times New Roman"/>
          <w:b/>
          <w:szCs w:val="24"/>
        </w:rPr>
        <w:t xml:space="preserve"> </w:t>
      </w:r>
    </w:p>
    <w:p w:rsidR="00AF528C" w:rsidRPr="00A23389" w:rsidRDefault="00AF528C" w:rsidP="00AF528C">
      <w:pPr>
        <w:spacing w:line="276" w:lineRule="auto"/>
        <w:jc w:val="center"/>
        <w:rPr>
          <w:rFonts w:cs="Times New Roman"/>
          <w:b/>
          <w:szCs w:val="24"/>
        </w:rPr>
      </w:pPr>
      <w:r w:rsidRPr="00A23389">
        <w:rPr>
          <w:rFonts w:cs="Times New Roman"/>
          <w:b/>
          <w:szCs w:val="24"/>
        </w:rPr>
        <w:t>NIM. P.07.120.215.077</w:t>
      </w:r>
    </w:p>
    <w:p w:rsidR="00AF528C" w:rsidRPr="00A23389" w:rsidRDefault="00AF528C" w:rsidP="00AF528C">
      <w:pPr>
        <w:spacing w:line="276" w:lineRule="auto"/>
        <w:jc w:val="center"/>
        <w:rPr>
          <w:rFonts w:cs="Times New Roman"/>
          <w:b/>
          <w:szCs w:val="24"/>
        </w:rPr>
      </w:pPr>
    </w:p>
    <w:p w:rsidR="00AF528C" w:rsidRPr="00A23389" w:rsidRDefault="00AF528C" w:rsidP="00AF528C">
      <w:pPr>
        <w:spacing w:line="276" w:lineRule="auto"/>
        <w:jc w:val="center"/>
        <w:rPr>
          <w:rFonts w:cs="Times New Roman"/>
          <w:b/>
          <w:szCs w:val="24"/>
        </w:rPr>
      </w:pPr>
    </w:p>
    <w:p w:rsidR="00AF528C" w:rsidRPr="00A23389" w:rsidRDefault="00AF528C" w:rsidP="00AF528C">
      <w:pPr>
        <w:spacing w:line="276" w:lineRule="auto"/>
        <w:jc w:val="center"/>
        <w:rPr>
          <w:rFonts w:cs="Times New Roman"/>
          <w:b/>
          <w:szCs w:val="24"/>
        </w:rPr>
      </w:pPr>
    </w:p>
    <w:p w:rsidR="00AF528C" w:rsidRPr="00A23389" w:rsidRDefault="00AF528C" w:rsidP="00AF528C">
      <w:pPr>
        <w:spacing w:line="276" w:lineRule="auto"/>
        <w:jc w:val="center"/>
        <w:rPr>
          <w:rFonts w:cs="Times New Roman"/>
          <w:b/>
          <w:szCs w:val="24"/>
        </w:rPr>
      </w:pPr>
    </w:p>
    <w:p w:rsidR="00AF528C" w:rsidRPr="00A23389" w:rsidRDefault="00AF528C" w:rsidP="00AF528C">
      <w:pPr>
        <w:spacing w:line="276" w:lineRule="auto"/>
        <w:jc w:val="center"/>
        <w:rPr>
          <w:rFonts w:cs="Times New Roman"/>
          <w:b/>
          <w:szCs w:val="24"/>
        </w:rPr>
      </w:pPr>
      <w:r w:rsidRPr="00A23389">
        <w:rPr>
          <w:rFonts w:cs="Times New Roman"/>
          <w:b/>
          <w:szCs w:val="24"/>
        </w:rPr>
        <w:t>PRODI D-IV KEPERAWATAN JURUSAN KEPERAWATAN</w:t>
      </w:r>
    </w:p>
    <w:p w:rsidR="00AF528C" w:rsidRPr="00A23389" w:rsidRDefault="00AF528C" w:rsidP="00AF528C">
      <w:pPr>
        <w:spacing w:line="276" w:lineRule="auto"/>
        <w:jc w:val="center"/>
        <w:rPr>
          <w:rFonts w:cs="Times New Roman"/>
          <w:b/>
          <w:szCs w:val="24"/>
        </w:rPr>
      </w:pPr>
      <w:r w:rsidRPr="00A23389">
        <w:rPr>
          <w:rFonts w:cs="Times New Roman"/>
          <w:b/>
          <w:szCs w:val="24"/>
        </w:rPr>
        <w:t>POLITEKNIK KESEHATAN KEMENKES YOGYAKARTA</w:t>
      </w:r>
    </w:p>
    <w:p w:rsidR="0034361C" w:rsidRDefault="006B0BF7" w:rsidP="00AF528C">
      <w:pPr>
        <w:jc w:val="center"/>
        <w:rPr>
          <w:b/>
        </w:rPr>
      </w:pPr>
      <w:r>
        <w:rPr>
          <w:noProof/>
          <w:lang w:eastAsia="id-ID"/>
        </w:rPr>
        <w:pict>
          <v:rect id="_x0000_s1026" style="position:absolute;left:0;text-align:left;margin-left:185.1pt;margin-top:36.95pt;width:24pt;height:18.75pt;z-index:251658240" stroked="f"/>
        </w:pict>
      </w:r>
      <w:r w:rsidR="00AF528C" w:rsidRPr="00A23389">
        <w:rPr>
          <w:rFonts w:cs="Times New Roman"/>
          <w:b/>
          <w:szCs w:val="24"/>
        </w:rPr>
        <w:t>2017</w:t>
      </w:r>
    </w:p>
    <w:p w:rsidR="00AF528C" w:rsidRPr="00A23389" w:rsidRDefault="00B33FD6" w:rsidP="00AF528C">
      <w:pPr>
        <w:jc w:val="center"/>
        <w:rPr>
          <w:rFonts w:cs="Times New Roman"/>
          <w:b/>
          <w:szCs w:val="24"/>
        </w:rPr>
      </w:pPr>
      <w:r>
        <w:rPr>
          <w:noProof/>
          <w:lang w:eastAsia="id-ID"/>
        </w:rPr>
        <w:lastRenderedPageBreak/>
        <w:drawing>
          <wp:anchor distT="0" distB="0" distL="114300" distR="114300" simplePos="0" relativeHeight="251661312" behindDoc="0" locked="0" layoutInCell="1" allowOverlap="1">
            <wp:simplePos x="0" y="0"/>
            <wp:positionH relativeFrom="column">
              <wp:posOffset>-1441678</wp:posOffset>
            </wp:positionH>
            <wp:positionV relativeFrom="paragraph">
              <wp:posOffset>-1471002</wp:posOffset>
            </wp:positionV>
            <wp:extent cx="7583826" cy="11248545"/>
            <wp:effectExtent l="19050" t="0" r="0" b="0"/>
            <wp:wrapNone/>
            <wp:docPr id="2" name="Picture 1" descr="persetujuan pembimbing naska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setujuan pembimbing naskah.jpg"/>
                    <pic:cNvPicPr/>
                  </pic:nvPicPr>
                  <pic:blipFill>
                    <a:blip r:embed="rId8"/>
                    <a:stretch>
                      <a:fillRect/>
                    </a:stretch>
                  </pic:blipFill>
                  <pic:spPr>
                    <a:xfrm>
                      <a:off x="0" y="0"/>
                      <a:ext cx="7583397" cy="11247908"/>
                    </a:xfrm>
                    <a:prstGeom prst="rect">
                      <a:avLst/>
                    </a:prstGeom>
                  </pic:spPr>
                </pic:pic>
              </a:graphicData>
            </a:graphic>
          </wp:anchor>
        </w:drawing>
      </w:r>
      <w:r w:rsidR="006B0BF7">
        <w:rPr>
          <w:noProof/>
          <w:lang w:eastAsia="id-ID"/>
        </w:rPr>
        <w:pict>
          <v:rect id="_x0000_s1027" style="position:absolute;left:0;text-align:left;margin-left:360.65pt;margin-top:-89.15pt;width:62.3pt;height:46.15pt;z-index:251659264;mso-position-horizontal-relative:text;mso-position-vertical-relative:text" stroked="f"/>
        </w:pict>
      </w:r>
      <w:r w:rsidR="00AF528C" w:rsidRPr="00A23389">
        <w:rPr>
          <w:rFonts w:cs="Times New Roman"/>
          <w:b/>
          <w:szCs w:val="24"/>
        </w:rPr>
        <w:t>PERSETUJUAN PEMBIMBING</w:t>
      </w:r>
    </w:p>
    <w:p w:rsidR="00AF528C" w:rsidRPr="00A23389" w:rsidRDefault="00AF528C" w:rsidP="00AF528C">
      <w:pPr>
        <w:rPr>
          <w:rFonts w:cs="Times New Roman"/>
          <w:b/>
          <w:szCs w:val="24"/>
        </w:rPr>
      </w:pPr>
    </w:p>
    <w:p w:rsidR="00AF528C" w:rsidRPr="00A23389" w:rsidRDefault="00AF528C" w:rsidP="00AF528C">
      <w:pPr>
        <w:rPr>
          <w:rFonts w:cs="Times New Roman"/>
          <w:i/>
        </w:rPr>
      </w:pPr>
      <w:r>
        <w:rPr>
          <w:rFonts w:cs="Times New Roman"/>
        </w:rPr>
        <w:t>Naskah publikasi</w:t>
      </w:r>
      <w:r w:rsidRPr="00A23389">
        <w:rPr>
          <w:rFonts w:cs="Times New Roman"/>
        </w:rPr>
        <w:t xml:space="preserve"> berjudul “ Pengaruh Pemberian Pendidikan Kesehatan Menggunakan </w:t>
      </w:r>
      <w:r w:rsidRPr="00A23389">
        <w:rPr>
          <w:rFonts w:cs="Times New Roman"/>
          <w:i/>
        </w:rPr>
        <w:t xml:space="preserve">Booklet  </w:t>
      </w:r>
      <w:r w:rsidRPr="00A23389">
        <w:rPr>
          <w:rFonts w:cs="Times New Roman"/>
        </w:rPr>
        <w:t xml:space="preserve">Spinal Anestesi terhadap Kecemasan Pada Pasien </w:t>
      </w:r>
      <w:r w:rsidRPr="00A23389">
        <w:rPr>
          <w:rFonts w:cs="Times New Roman"/>
          <w:i/>
        </w:rPr>
        <w:t xml:space="preserve">Sectio Caecarea </w:t>
      </w:r>
      <w:r w:rsidRPr="00A23389">
        <w:rPr>
          <w:rFonts w:cs="Times New Roman"/>
        </w:rPr>
        <w:t>di RSUD Tjitrowardojo Purworejo</w:t>
      </w:r>
      <w:r w:rsidRPr="00A23389">
        <w:rPr>
          <w:rFonts w:cs="Times New Roman"/>
          <w:i/>
        </w:rPr>
        <w:t>.”</w:t>
      </w:r>
    </w:p>
    <w:p w:rsidR="00AF528C" w:rsidRPr="00A23389" w:rsidRDefault="00AF528C" w:rsidP="00AF528C">
      <w:pPr>
        <w:jc w:val="center"/>
        <w:rPr>
          <w:rFonts w:cs="Times New Roman"/>
        </w:rPr>
      </w:pPr>
      <w:r w:rsidRPr="00A23389">
        <w:rPr>
          <w:rFonts w:cs="Times New Roman"/>
        </w:rPr>
        <w:t>Menyetujui,</w:t>
      </w:r>
    </w:p>
    <w:p w:rsidR="00AF528C" w:rsidRPr="00A23389" w:rsidRDefault="00AF528C" w:rsidP="00AF528C">
      <w:pPr>
        <w:rPr>
          <w:rFonts w:cs="Times New Roman"/>
        </w:rPr>
      </w:pPr>
      <w:r w:rsidRPr="00A23389">
        <w:rPr>
          <w:rFonts w:cs="Times New Roman"/>
        </w:rPr>
        <w:t xml:space="preserve">   Pembimbing Utama,                                       Pembimbing Pendamping,</w:t>
      </w:r>
    </w:p>
    <w:p w:rsidR="00AF528C" w:rsidRPr="00A23389" w:rsidRDefault="00AF528C" w:rsidP="00AF528C">
      <w:pPr>
        <w:spacing w:line="240" w:lineRule="auto"/>
        <w:rPr>
          <w:rFonts w:cs="Times New Roman"/>
        </w:rPr>
      </w:pPr>
    </w:p>
    <w:p w:rsidR="00AF528C" w:rsidRPr="00A23389" w:rsidRDefault="00AF528C" w:rsidP="00AF528C">
      <w:pPr>
        <w:spacing w:line="240" w:lineRule="auto"/>
        <w:rPr>
          <w:rFonts w:cs="Times New Roman"/>
        </w:rPr>
      </w:pPr>
    </w:p>
    <w:p w:rsidR="00AF528C" w:rsidRPr="00A23389" w:rsidRDefault="00AF528C" w:rsidP="00AF528C">
      <w:pPr>
        <w:spacing w:line="240" w:lineRule="auto"/>
        <w:rPr>
          <w:rFonts w:cs="Times New Roman"/>
        </w:rPr>
      </w:pPr>
    </w:p>
    <w:p w:rsidR="00AF528C" w:rsidRPr="00A23389" w:rsidRDefault="00AF528C" w:rsidP="00AF528C">
      <w:pPr>
        <w:spacing w:line="240" w:lineRule="auto"/>
        <w:rPr>
          <w:rFonts w:cs="Times New Roman"/>
        </w:rPr>
      </w:pPr>
      <w:r w:rsidRPr="00A23389">
        <w:rPr>
          <w:rFonts w:cs="Times New Roman"/>
          <w:u w:val="single"/>
        </w:rPr>
        <w:t>Surantana, A.Per.Pend. M.Kes</w:t>
      </w:r>
      <w:r w:rsidRPr="00A23389">
        <w:rPr>
          <w:rFonts w:cs="Times New Roman"/>
        </w:rPr>
        <w:tab/>
        <w:t xml:space="preserve">              </w:t>
      </w:r>
      <w:r w:rsidRPr="00A23389">
        <w:rPr>
          <w:rFonts w:cs="Times New Roman"/>
          <w:u w:val="single"/>
        </w:rPr>
        <w:t xml:space="preserve">Ns. Sutejo, M.Kep, Sp.Kep.J </w:t>
      </w:r>
    </w:p>
    <w:p w:rsidR="00AF528C" w:rsidRPr="00A23389" w:rsidRDefault="00AF528C" w:rsidP="00AF528C">
      <w:pPr>
        <w:tabs>
          <w:tab w:val="left" w:pos="208"/>
          <w:tab w:val="left" w:pos="1134"/>
        </w:tabs>
        <w:spacing w:line="240" w:lineRule="auto"/>
        <w:ind w:hanging="1655"/>
        <w:rPr>
          <w:rFonts w:cs="Times New Roman"/>
        </w:rPr>
      </w:pPr>
      <w:r w:rsidRPr="00A23389">
        <w:rPr>
          <w:rFonts w:cs="Times New Roman"/>
        </w:rPr>
        <w:tab/>
        <w:t xml:space="preserve"> NIP  196206171985121001</w:t>
      </w:r>
      <w:r w:rsidRPr="00A23389">
        <w:rPr>
          <w:rFonts w:cs="Times New Roman"/>
        </w:rPr>
        <w:tab/>
      </w:r>
      <w:r w:rsidRPr="00A23389">
        <w:rPr>
          <w:rFonts w:cs="Times New Roman"/>
        </w:rPr>
        <w:tab/>
      </w:r>
      <w:r w:rsidRPr="00A23389">
        <w:rPr>
          <w:rFonts w:cs="Times New Roman"/>
        </w:rPr>
        <w:tab/>
        <w:t xml:space="preserve">    NIP 198112092010121003</w:t>
      </w:r>
    </w:p>
    <w:p w:rsidR="00AF528C" w:rsidRPr="00A23389" w:rsidRDefault="00AF528C" w:rsidP="00AF528C">
      <w:pPr>
        <w:tabs>
          <w:tab w:val="left" w:pos="1134"/>
        </w:tabs>
        <w:spacing w:line="240" w:lineRule="auto"/>
        <w:rPr>
          <w:rFonts w:cs="Times New Roman"/>
        </w:rPr>
      </w:pPr>
    </w:p>
    <w:p w:rsidR="00AF528C" w:rsidRPr="00A23389" w:rsidRDefault="00AF528C" w:rsidP="00AF528C">
      <w:pPr>
        <w:tabs>
          <w:tab w:val="left" w:pos="1134"/>
        </w:tabs>
        <w:spacing w:line="240" w:lineRule="auto"/>
        <w:rPr>
          <w:rFonts w:cs="Times New Roman"/>
          <w:color w:val="FFFFFF" w:themeColor="background1"/>
          <w:u w:val="single"/>
        </w:rPr>
      </w:pPr>
      <w:r w:rsidRPr="00A23389">
        <w:rPr>
          <w:rFonts w:cs="Times New Roman"/>
          <w:color w:val="FFFFFF" w:themeColor="background1"/>
        </w:rPr>
        <w:t>19191954</w:t>
      </w:r>
      <w:r w:rsidRPr="00A23389">
        <w:rPr>
          <w:rFonts w:cs="Times New Roman"/>
          <w:color w:val="FFFFFF" w:themeColor="background1"/>
        </w:rPr>
        <w:tab/>
      </w:r>
      <w:r w:rsidRPr="00A23389">
        <w:rPr>
          <w:rFonts w:cs="Times New Roman"/>
          <w:color w:val="FFFFFF" w:themeColor="background1"/>
        </w:rPr>
        <w:tab/>
      </w:r>
      <w:r w:rsidRPr="00A23389">
        <w:rPr>
          <w:rFonts w:cs="Times New Roman"/>
          <w:color w:val="FFFFFF" w:themeColor="background1"/>
        </w:rPr>
        <w:tab/>
      </w:r>
      <w:r w:rsidRPr="00A23389">
        <w:rPr>
          <w:rFonts w:cs="Times New Roman"/>
          <w:color w:val="FFFFFF" w:themeColor="background1"/>
        </w:rPr>
        <w:tab/>
      </w:r>
      <w:r w:rsidRPr="00A23389">
        <w:rPr>
          <w:rFonts w:cs="Times New Roman"/>
          <w:color w:val="FFFFFF" w:themeColor="background1"/>
        </w:rPr>
        <w:tab/>
      </w:r>
      <w:r w:rsidRPr="00A23389">
        <w:rPr>
          <w:rFonts w:cs="Times New Roman"/>
          <w:color w:val="FFFFFF" w:themeColor="background1"/>
        </w:rPr>
        <w:tab/>
        <w:t>NIP. 196801011990032003</w:t>
      </w:r>
    </w:p>
    <w:p w:rsidR="00AF528C" w:rsidRPr="00A23389" w:rsidRDefault="00AF528C" w:rsidP="00AF528C">
      <w:pPr>
        <w:tabs>
          <w:tab w:val="left" w:pos="208"/>
          <w:tab w:val="left" w:pos="1134"/>
        </w:tabs>
        <w:spacing w:line="240" w:lineRule="auto"/>
        <w:ind w:hanging="1655"/>
        <w:rPr>
          <w:rFonts w:cs="Times New Roman"/>
        </w:rPr>
      </w:pPr>
      <w:r w:rsidRPr="00A23389">
        <w:rPr>
          <w:rFonts w:cs="Times New Roman"/>
        </w:rPr>
        <w:tab/>
      </w:r>
      <w:r w:rsidRPr="00A23389">
        <w:rPr>
          <w:rFonts w:cs="Times New Roman"/>
        </w:rPr>
        <w:tab/>
      </w:r>
    </w:p>
    <w:p w:rsidR="00AF528C" w:rsidRPr="00A23389" w:rsidRDefault="00AF528C" w:rsidP="00AF528C">
      <w:pPr>
        <w:tabs>
          <w:tab w:val="left" w:pos="1134"/>
        </w:tabs>
        <w:spacing w:line="240" w:lineRule="auto"/>
        <w:jc w:val="center"/>
        <w:rPr>
          <w:rFonts w:cs="Times New Roman"/>
        </w:rPr>
      </w:pPr>
      <w:r w:rsidRPr="00A23389">
        <w:rPr>
          <w:rFonts w:cs="Times New Roman"/>
        </w:rPr>
        <w:t>Mengetahui,</w:t>
      </w:r>
    </w:p>
    <w:p w:rsidR="00AF528C" w:rsidRPr="00A23389" w:rsidRDefault="00AF528C" w:rsidP="00AF528C">
      <w:pPr>
        <w:tabs>
          <w:tab w:val="left" w:pos="1134"/>
        </w:tabs>
        <w:spacing w:line="240" w:lineRule="auto"/>
        <w:jc w:val="center"/>
        <w:rPr>
          <w:rFonts w:cs="Times New Roman"/>
        </w:rPr>
      </w:pPr>
      <w:r w:rsidRPr="00A23389">
        <w:rPr>
          <w:rFonts w:cs="Times New Roman"/>
        </w:rPr>
        <w:t>Ketua Jurusan Keperawatan</w:t>
      </w:r>
    </w:p>
    <w:p w:rsidR="00AF528C" w:rsidRPr="00A23389" w:rsidRDefault="00AF528C" w:rsidP="00AF528C">
      <w:pPr>
        <w:tabs>
          <w:tab w:val="left" w:pos="1134"/>
        </w:tabs>
        <w:spacing w:line="240" w:lineRule="auto"/>
        <w:jc w:val="center"/>
        <w:rPr>
          <w:rFonts w:cs="Times New Roman"/>
        </w:rPr>
      </w:pPr>
      <w:r w:rsidRPr="00A23389">
        <w:rPr>
          <w:rFonts w:cs="Times New Roman"/>
        </w:rPr>
        <w:t>Politeknik Kesehatan Kemenkes Yogyakarta,</w:t>
      </w:r>
    </w:p>
    <w:p w:rsidR="00AF528C" w:rsidRPr="00A23389" w:rsidRDefault="00AF528C" w:rsidP="00AF528C">
      <w:pPr>
        <w:tabs>
          <w:tab w:val="left" w:pos="1134"/>
        </w:tabs>
        <w:spacing w:line="240" w:lineRule="auto"/>
        <w:jc w:val="center"/>
        <w:rPr>
          <w:rFonts w:cs="Times New Roman"/>
        </w:rPr>
      </w:pPr>
    </w:p>
    <w:p w:rsidR="00AF528C" w:rsidRPr="00A23389" w:rsidRDefault="00AF528C" w:rsidP="00AF528C">
      <w:pPr>
        <w:jc w:val="center"/>
        <w:rPr>
          <w:rFonts w:cs="Times New Roman"/>
        </w:rPr>
      </w:pPr>
    </w:p>
    <w:p w:rsidR="00AF528C" w:rsidRPr="00A23389" w:rsidRDefault="00AF528C" w:rsidP="00AF528C">
      <w:pPr>
        <w:jc w:val="center"/>
        <w:rPr>
          <w:rFonts w:cs="Times New Roman"/>
        </w:rPr>
      </w:pPr>
    </w:p>
    <w:p w:rsidR="00AF528C" w:rsidRPr="00A23389" w:rsidRDefault="00AF528C" w:rsidP="00AF528C">
      <w:pPr>
        <w:keepNext/>
        <w:spacing w:line="240" w:lineRule="auto"/>
        <w:jc w:val="center"/>
        <w:rPr>
          <w:rFonts w:cs="Times New Roman"/>
          <w:u w:val="single"/>
        </w:rPr>
      </w:pPr>
      <w:r w:rsidRPr="00A23389">
        <w:rPr>
          <w:rFonts w:cs="Times New Roman"/>
          <w:u w:val="single"/>
        </w:rPr>
        <w:t>Tri Prabowo, S.Kp. M.Sc</w:t>
      </w:r>
    </w:p>
    <w:p w:rsidR="00AF528C" w:rsidRPr="00A23389" w:rsidRDefault="00AF528C" w:rsidP="00AF528C">
      <w:pPr>
        <w:spacing w:line="240" w:lineRule="auto"/>
        <w:jc w:val="center"/>
        <w:rPr>
          <w:rFonts w:cs="Times New Roman"/>
        </w:rPr>
      </w:pPr>
      <w:r w:rsidRPr="00A23389">
        <w:rPr>
          <w:rFonts w:cs="Times New Roman"/>
        </w:rPr>
        <w:t>NIP. 196505191988031001</w:t>
      </w:r>
    </w:p>
    <w:p w:rsidR="00AF528C" w:rsidRPr="00A23389" w:rsidRDefault="00AF528C" w:rsidP="00AF528C">
      <w:pPr>
        <w:rPr>
          <w:rFonts w:cs="Times New Roman"/>
        </w:rPr>
      </w:pPr>
    </w:p>
    <w:p w:rsidR="00AF528C" w:rsidRPr="00A23389" w:rsidRDefault="00AF528C" w:rsidP="00AF528C">
      <w:pPr>
        <w:spacing w:line="360" w:lineRule="auto"/>
        <w:jc w:val="center"/>
        <w:rPr>
          <w:rFonts w:cs="Times New Roman"/>
          <w:b/>
        </w:rPr>
      </w:pPr>
    </w:p>
    <w:p w:rsidR="00AF528C" w:rsidRPr="00A23389" w:rsidRDefault="00AF528C" w:rsidP="00AF528C">
      <w:pPr>
        <w:spacing w:line="360" w:lineRule="auto"/>
        <w:jc w:val="center"/>
        <w:rPr>
          <w:rFonts w:cs="Times New Roman"/>
          <w:b/>
        </w:rPr>
      </w:pPr>
    </w:p>
    <w:p w:rsidR="00AF528C" w:rsidRPr="00A23389" w:rsidRDefault="00AF528C" w:rsidP="00AF528C">
      <w:pPr>
        <w:spacing w:line="360" w:lineRule="auto"/>
        <w:jc w:val="center"/>
        <w:rPr>
          <w:rFonts w:cs="Times New Roman"/>
          <w:b/>
        </w:rPr>
      </w:pPr>
    </w:p>
    <w:p w:rsidR="0034361C" w:rsidRDefault="0034361C" w:rsidP="0034361C">
      <w:pPr>
        <w:rPr>
          <w:b/>
        </w:rPr>
      </w:pPr>
    </w:p>
    <w:p w:rsidR="00AF528C" w:rsidRDefault="00AF528C" w:rsidP="0034361C">
      <w:pPr>
        <w:rPr>
          <w:b/>
        </w:rPr>
      </w:pPr>
    </w:p>
    <w:p w:rsidR="00AF528C" w:rsidRDefault="00AF528C" w:rsidP="0034361C">
      <w:pPr>
        <w:rPr>
          <w:b/>
        </w:rPr>
      </w:pPr>
    </w:p>
    <w:p w:rsidR="00AF528C" w:rsidRDefault="00AF528C" w:rsidP="0034361C">
      <w:pPr>
        <w:rPr>
          <w:b/>
        </w:rPr>
      </w:pPr>
    </w:p>
    <w:p w:rsidR="00AF528C" w:rsidRPr="00A23389" w:rsidRDefault="006B0BF7" w:rsidP="00AF528C">
      <w:pPr>
        <w:spacing w:line="240" w:lineRule="auto"/>
        <w:ind w:left="-142" w:right="-285"/>
        <w:jc w:val="center"/>
        <w:rPr>
          <w:rFonts w:cs="Times New Roman"/>
          <w:b/>
          <w:szCs w:val="24"/>
        </w:rPr>
      </w:pPr>
      <w:r>
        <w:rPr>
          <w:noProof/>
          <w:lang w:eastAsia="id-ID"/>
        </w:rPr>
        <w:lastRenderedPageBreak/>
        <w:pict>
          <v:rect id="_x0000_s1028" style="position:absolute;left:0;text-align:left;margin-left:357.25pt;margin-top:-92.5pt;width:62.3pt;height:46.15pt;z-index:251660288" stroked="f"/>
        </w:pict>
      </w:r>
      <w:r w:rsidR="00AF528C" w:rsidRPr="00A23389">
        <w:rPr>
          <w:rFonts w:cs="Times New Roman"/>
          <w:b/>
          <w:szCs w:val="24"/>
        </w:rPr>
        <w:t xml:space="preserve">PENGARUH PEMBERIAN PENDIDIKAN KESEHATAN MENGGUNAKAN BOOKLET SPINAL ANESTESI TERHADAP KECEMASAN PADA </w:t>
      </w:r>
    </w:p>
    <w:p w:rsidR="00AF528C" w:rsidRPr="00A23389" w:rsidRDefault="00AF528C" w:rsidP="00AF528C">
      <w:pPr>
        <w:spacing w:line="240" w:lineRule="auto"/>
        <w:ind w:left="-142" w:right="-285"/>
        <w:jc w:val="center"/>
        <w:rPr>
          <w:rFonts w:cs="Times New Roman"/>
          <w:szCs w:val="24"/>
        </w:rPr>
      </w:pPr>
      <w:r w:rsidRPr="00A23389">
        <w:rPr>
          <w:rFonts w:cs="Times New Roman"/>
          <w:b/>
          <w:szCs w:val="24"/>
        </w:rPr>
        <w:t xml:space="preserve">PASIEN </w:t>
      </w:r>
      <w:r w:rsidRPr="00A23389">
        <w:rPr>
          <w:rFonts w:cs="Times New Roman"/>
          <w:b/>
          <w:i/>
          <w:szCs w:val="24"/>
        </w:rPr>
        <w:t>SECTIO CAECAREA</w:t>
      </w:r>
      <w:r w:rsidRPr="00A23389">
        <w:rPr>
          <w:rFonts w:cs="Times New Roman"/>
          <w:b/>
          <w:szCs w:val="24"/>
        </w:rPr>
        <w:t xml:space="preserve"> DI RSUD Dr. TJITROWARDOJO</w:t>
      </w:r>
      <w:r w:rsidRPr="00A23389">
        <w:rPr>
          <w:rFonts w:cs="Times New Roman"/>
          <w:szCs w:val="24"/>
        </w:rPr>
        <w:t xml:space="preserve"> </w:t>
      </w:r>
    </w:p>
    <w:p w:rsidR="00AF528C" w:rsidRPr="00A23389" w:rsidRDefault="00AF528C" w:rsidP="00AF528C">
      <w:pPr>
        <w:spacing w:line="240" w:lineRule="auto"/>
        <w:jc w:val="center"/>
        <w:rPr>
          <w:rFonts w:cs="Times New Roman"/>
          <w:b/>
          <w:color w:val="000000"/>
          <w:szCs w:val="24"/>
        </w:rPr>
      </w:pPr>
      <w:r w:rsidRPr="00A23389">
        <w:rPr>
          <w:rFonts w:cs="Times New Roman"/>
          <w:b/>
          <w:szCs w:val="24"/>
        </w:rPr>
        <w:t>PURWOREJO</w:t>
      </w:r>
    </w:p>
    <w:p w:rsidR="00AF528C" w:rsidRPr="00A23389" w:rsidRDefault="00AF528C" w:rsidP="00AF528C">
      <w:pPr>
        <w:spacing w:line="240" w:lineRule="auto"/>
        <w:jc w:val="center"/>
        <w:rPr>
          <w:rFonts w:cs="Times New Roman"/>
          <w:b/>
          <w:bCs/>
          <w:color w:val="000000"/>
          <w:szCs w:val="24"/>
        </w:rPr>
      </w:pPr>
    </w:p>
    <w:p w:rsidR="00AF528C" w:rsidRPr="00135D7B" w:rsidRDefault="00AF528C" w:rsidP="00AF528C">
      <w:pPr>
        <w:spacing w:line="240" w:lineRule="auto"/>
        <w:jc w:val="center"/>
        <w:rPr>
          <w:rFonts w:cs="Times New Roman"/>
          <w:color w:val="000000"/>
          <w:szCs w:val="24"/>
          <w:vertAlign w:val="superscript"/>
        </w:rPr>
      </w:pPr>
      <w:r w:rsidRPr="00A23389">
        <w:rPr>
          <w:rFonts w:cs="Times New Roman"/>
          <w:szCs w:val="24"/>
        </w:rPr>
        <w:t>Sukariaji</w:t>
      </w:r>
      <w:r w:rsidR="00135D7B">
        <w:rPr>
          <w:rFonts w:cs="Times New Roman"/>
          <w:szCs w:val="24"/>
          <w:vertAlign w:val="superscript"/>
        </w:rPr>
        <w:t>1</w:t>
      </w:r>
      <w:r w:rsidRPr="00A23389">
        <w:rPr>
          <w:rFonts w:cs="Times New Roman"/>
          <w:color w:val="000000"/>
          <w:szCs w:val="24"/>
        </w:rPr>
        <w:t xml:space="preserve">, </w:t>
      </w:r>
      <w:r w:rsidRPr="00A23389">
        <w:rPr>
          <w:rFonts w:cs="Times New Roman"/>
        </w:rPr>
        <w:t>Surantana</w:t>
      </w:r>
      <w:r w:rsidR="00135D7B">
        <w:rPr>
          <w:rFonts w:cs="Times New Roman"/>
          <w:vertAlign w:val="superscript"/>
        </w:rPr>
        <w:t>2</w:t>
      </w:r>
      <w:r w:rsidRPr="00A23389">
        <w:rPr>
          <w:rStyle w:val="FooterChar"/>
          <w:szCs w:val="24"/>
        </w:rPr>
        <w:t xml:space="preserve">, </w:t>
      </w:r>
      <w:r w:rsidRPr="00A23389">
        <w:rPr>
          <w:rFonts w:cs="Times New Roman"/>
          <w:bCs/>
          <w:color w:val="000000"/>
          <w:szCs w:val="24"/>
        </w:rPr>
        <w:t>Sutejo</w:t>
      </w:r>
      <w:r w:rsidR="00135D7B">
        <w:rPr>
          <w:rFonts w:cs="Times New Roman"/>
          <w:bCs/>
          <w:color w:val="000000"/>
          <w:szCs w:val="24"/>
          <w:vertAlign w:val="superscript"/>
        </w:rPr>
        <w:t>3</w:t>
      </w:r>
    </w:p>
    <w:p w:rsidR="00AF528C" w:rsidRDefault="00AF528C" w:rsidP="00AF528C">
      <w:pPr>
        <w:spacing w:line="240" w:lineRule="auto"/>
        <w:jc w:val="center"/>
        <w:rPr>
          <w:rFonts w:cs="Times New Roman"/>
          <w:b/>
          <w:color w:val="000000"/>
          <w:szCs w:val="24"/>
        </w:rPr>
      </w:pPr>
    </w:p>
    <w:p w:rsidR="00135D7B" w:rsidRDefault="00135D7B" w:rsidP="00135D7B">
      <w:pPr>
        <w:pStyle w:val="FootnoteText"/>
        <w:jc w:val="center"/>
      </w:pPr>
      <w:r>
        <w:rPr>
          <w:vertAlign w:val="superscript"/>
        </w:rPr>
        <w:t>1</w:t>
      </w:r>
      <w:r>
        <w:t>Mahasiswa D IV Keperawatan Jurusan Keperawatan Poltekkes Kemenkes Yogyakarta</w:t>
      </w:r>
    </w:p>
    <w:p w:rsidR="00135D7B" w:rsidRDefault="00135D7B" w:rsidP="00135D7B">
      <w:pPr>
        <w:pStyle w:val="FootnoteText"/>
        <w:jc w:val="center"/>
      </w:pPr>
      <w:r>
        <w:rPr>
          <w:vertAlign w:val="superscript"/>
        </w:rPr>
        <w:t xml:space="preserve">2,3 </w:t>
      </w:r>
      <w:r>
        <w:t>Dosen Keperawatan Poltekkes Kemenkes Yogyakarta</w:t>
      </w:r>
    </w:p>
    <w:p w:rsidR="00135D7B" w:rsidRDefault="00135D7B" w:rsidP="00AF528C">
      <w:pPr>
        <w:spacing w:line="240" w:lineRule="auto"/>
        <w:jc w:val="center"/>
        <w:rPr>
          <w:rFonts w:cs="Times New Roman"/>
          <w:b/>
          <w:color w:val="000000"/>
          <w:szCs w:val="24"/>
        </w:rPr>
      </w:pPr>
    </w:p>
    <w:p w:rsidR="00AF528C" w:rsidRDefault="00AF528C" w:rsidP="00AF528C">
      <w:pPr>
        <w:spacing w:line="240" w:lineRule="auto"/>
        <w:jc w:val="center"/>
        <w:rPr>
          <w:rFonts w:cs="Times New Roman"/>
          <w:b/>
          <w:bCs/>
          <w:color w:val="000000"/>
          <w:szCs w:val="24"/>
        </w:rPr>
      </w:pPr>
      <w:r w:rsidRPr="00A23389">
        <w:rPr>
          <w:rFonts w:cs="Times New Roman"/>
          <w:b/>
          <w:bCs/>
          <w:color w:val="000000"/>
          <w:szCs w:val="24"/>
        </w:rPr>
        <w:t>INTISARI</w:t>
      </w:r>
    </w:p>
    <w:p w:rsidR="00135D7B" w:rsidRPr="00A23389" w:rsidRDefault="00135D7B" w:rsidP="00AF528C">
      <w:pPr>
        <w:spacing w:line="240" w:lineRule="auto"/>
        <w:jc w:val="center"/>
        <w:rPr>
          <w:rFonts w:cs="Times New Roman"/>
          <w:b/>
          <w:bCs/>
          <w:color w:val="000000"/>
          <w:szCs w:val="24"/>
        </w:rPr>
      </w:pPr>
    </w:p>
    <w:p w:rsidR="00AF528C" w:rsidRPr="00A23389" w:rsidRDefault="00AF528C" w:rsidP="00AF528C">
      <w:pPr>
        <w:spacing w:line="240" w:lineRule="auto"/>
        <w:rPr>
          <w:rFonts w:cs="Times New Roman"/>
          <w:szCs w:val="24"/>
        </w:rPr>
      </w:pPr>
      <w:r w:rsidRPr="00A23389">
        <w:rPr>
          <w:rFonts w:cs="Times New Roman"/>
          <w:szCs w:val="24"/>
        </w:rPr>
        <w:t>Kecemasan pra operatif seringkali dikaitkan dengan pemahaman-pemahaman yang salah tentang tindakan pembedahan atau keterbatasan informasi tentang kejadian yang akan dialami pasien sebelum, selama bahkan setelah prosedur operasi</w:t>
      </w:r>
      <w:r w:rsidRPr="00A23389">
        <w:rPr>
          <w:rFonts w:cs="Times New Roman"/>
          <w:color w:val="000000"/>
          <w:szCs w:val="24"/>
        </w:rPr>
        <w:t>.</w:t>
      </w:r>
      <w:r w:rsidRPr="00A23389">
        <w:rPr>
          <w:szCs w:val="24"/>
        </w:rPr>
        <w:t xml:space="preserve"> Tindakan operasi </w:t>
      </w:r>
      <w:r w:rsidRPr="00A23389">
        <w:rPr>
          <w:i/>
          <w:szCs w:val="24"/>
        </w:rPr>
        <w:t>sectio caecarea</w:t>
      </w:r>
      <w:r w:rsidRPr="00A23389">
        <w:rPr>
          <w:szCs w:val="24"/>
        </w:rPr>
        <w:t xml:space="preserve">  merupakan </w:t>
      </w:r>
      <w:r w:rsidRPr="00A23389">
        <w:rPr>
          <w:color w:val="000000" w:themeColor="text1"/>
          <w:szCs w:val="24"/>
        </w:rPr>
        <w:t>ancaman</w:t>
      </w:r>
      <w:r w:rsidRPr="00A23389">
        <w:rPr>
          <w:szCs w:val="24"/>
        </w:rPr>
        <w:t xml:space="preserve"> potensial maupun aktual pada integritas seseorang yang dapat membangkitkan reaksi stres fisiologis maupun psikologis</w:t>
      </w:r>
      <w:r w:rsidRPr="00A23389">
        <w:rPr>
          <w:rFonts w:cs="Times New Roman"/>
          <w:color w:val="000000"/>
          <w:szCs w:val="24"/>
        </w:rPr>
        <w:t xml:space="preserve"> sehingga dibutuhkan </w:t>
      </w:r>
      <w:r w:rsidRPr="00A23389">
        <w:rPr>
          <w:szCs w:val="24"/>
        </w:rPr>
        <w:t xml:space="preserve">pendidikan kesehatan tentang spinal anestesi kepada pasien </w:t>
      </w:r>
      <w:r w:rsidRPr="00A23389">
        <w:rPr>
          <w:i/>
          <w:color w:val="000000" w:themeColor="text1"/>
          <w:szCs w:val="24"/>
        </w:rPr>
        <w:t>sectio caecarea</w:t>
      </w:r>
      <w:r w:rsidRPr="00A23389">
        <w:rPr>
          <w:color w:val="000000" w:themeColor="text1"/>
          <w:szCs w:val="24"/>
        </w:rPr>
        <w:t xml:space="preserve"> </w:t>
      </w:r>
      <w:r w:rsidRPr="00A23389">
        <w:rPr>
          <w:szCs w:val="24"/>
        </w:rPr>
        <w:t xml:space="preserve">preanestesi dengan menggunakan  </w:t>
      </w:r>
      <w:r w:rsidRPr="00A23389">
        <w:rPr>
          <w:i/>
          <w:szCs w:val="24"/>
        </w:rPr>
        <w:t>booklet</w:t>
      </w:r>
      <w:r w:rsidRPr="00A23389">
        <w:rPr>
          <w:szCs w:val="24"/>
        </w:rPr>
        <w:t>.</w:t>
      </w:r>
    </w:p>
    <w:p w:rsidR="00AF528C" w:rsidRPr="00A23389" w:rsidRDefault="00AF528C" w:rsidP="00AF528C">
      <w:pPr>
        <w:spacing w:line="240" w:lineRule="auto"/>
        <w:rPr>
          <w:rFonts w:cs="Times New Roman"/>
          <w:szCs w:val="24"/>
        </w:rPr>
      </w:pPr>
      <w:r w:rsidRPr="00A23389">
        <w:rPr>
          <w:rFonts w:cs="Times New Roman"/>
          <w:color w:val="000000"/>
          <w:szCs w:val="24"/>
        </w:rPr>
        <w:t xml:space="preserve">Mengetahui </w:t>
      </w:r>
      <w:r w:rsidRPr="00A23389">
        <w:rPr>
          <w:rFonts w:cs="Times New Roman"/>
          <w:szCs w:val="24"/>
        </w:rPr>
        <w:t xml:space="preserve">pengaruh pemberian pendidikan kesehatan menggunakan </w:t>
      </w:r>
      <w:r w:rsidRPr="00A23389">
        <w:rPr>
          <w:rFonts w:cs="Times New Roman"/>
          <w:i/>
          <w:szCs w:val="24"/>
        </w:rPr>
        <w:t>booklet</w:t>
      </w:r>
      <w:r w:rsidRPr="00A23389">
        <w:rPr>
          <w:rFonts w:cs="Times New Roman"/>
          <w:szCs w:val="24"/>
        </w:rPr>
        <w:t xml:space="preserve"> spinal anestesi terhadap kecemasan pada pasien </w:t>
      </w:r>
      <w:r w:rsidRPr="00A23389">
        <w:rPr>
          <w:rFonts w:cs="Times New Roman"/>
          <w:i/>
          <w:color w:val="000000" w:themeColor="text1"/>
          <w:szCs w:val="24"/>
        </w:rPr>
        <w:t>sectio caecarea</w:t>
      </w:r>
      <w:r w:rsidRPr="00A23389">
        <w:rPr>
          <w:rFonts w:cs="Times New Roman"/>
          <w:color w:val="000000" w:themeColor="text1"/>
          <w:szCs w:val="24"/>
        </w:rPr>
        <w:t xml:space="preserve"> </w:t>
      </w:r>
      <w:r w:rsidRPr="00A23389">
        <w:rPr>
          <w:rFonts w:cs="Times New Roman"/>
          <w:szCs w:val="24"/>
        </w:rPr>
        <w:t>di RSUD Dr. Tjitrowardojo Purworejo</w:t>
      </w:r>
      <w:r w:rsidRPr="00A23389">
        <w:rPr>
          <w:rFonts w:cs="Times New Roman"/>
          <w:bCs/>
          <w:szCs w:val="24"/>
        </w:rPr>
        <w:t>.</w:t>
      </w:r>
      <w:r w:rsidR="00135D7B">
        <w:rPr>
          <w:rFonts w:cs="Times New Roman"/>
          <w:bCs/>
          <w:szCs w:val="24"/>
        </w:rPr>
        <w:t xml:space="preserve"> </w:t>
      </w:r>
      <w:r w:rsidRPr="00A23389">
        <w:rPr>
          <w:rFonts w:cs="Times New Roman"/>
          <w:szCs w:val="24"/>
        </w:rPr>
        <w:t xml:space="preserve">Jenis penelitian ini adalah </w:t>
      </w:r>
      <w:r w:rsidRPr="00A23389">
        <w:rPr>
          <w:rFonts w:cs="Times New Roman"/>
          <w:i/>
          <w:szCs w:val="24"/>
        </w:rPr>
        <w:t>quasi eksperiment without control group</w:t>
      </w:r>
      <w:r w:rsidRPr="00A23389">
        <w:rPr>
          <w:rFonts w:cs="Times New Roman"/>
          <w:szCs w:val="24"/>
        </w:rPr>
        <w:t xml:space="preserve">. </w:t>
      </w:r>
      <w:r w:rsidRPr="00A23389">
        <w:rPr>
          <w:rFonts w:eastAsia="ArialMT" w:cs="Times New Roman"/>
          <w:sz w:val="22"/>
        </w:rPr>
        <w:t xml:space="preserve">Tehnik sampling  pada penelitian ini menggunakan </w:t>
      </w:r>
      <w:r w:rsidRPr="00A23389">
        <w:rPr>
          <w:rFonts w:eastAsia="ArialMT" w:cs="Times New Roman"/>
          <w:i/>
          <w:iCs/>
          <w:sz w:val="22"/>
        </w:rPr>
        <w:t xml:space="preserve">purposive sampling, </w:t>
      </w:r>
      <w:r w:rsidRPr="00A23389">
        <w:rPr>
          <w:rFonts w:eastAsia="ArialMT" w:cs="Times New Roman"/>
          <w:sz w:val="22"/>
        </w:rPr>
        <w:t xml:space="preserve">dengan menggunakan  </w:t>
      </w:r>
      <w:r w:rsidRPr="00A23389">
        <w:rPr>
          <w:rFonts w:ascii="Arial-ItalicMT" w:eastAsia="ArialMT" w:hAnsi="Arial-ItalicMT" w:cs="Arial-ItalicMT"/>
          <w:iCs/>
          <w:sz w:val="22"/>
        </w:rPr>
        <w:t>kuesioner</w:t>
      </w:r>
      <w:r w:rsidRPr="00A23389">
        <w:rPr>
          <w:rFonts w:ascii="Arial-ItalicMT" w:eastAsia="ArialMT" w:hAnsi="Arial-ItalicMT" w:cs="Arial-ItalicMT"/>
          <w:i/>
          <w:iCs/>
          <w:sz w:val="22"/>
        </w:rPr>
        <w:t xml:space="preserve"> APA</w:t>
      </w:r>
      <w:r w:rsidRPr="00A23389">
        <w:rPr>
          <w:rFonts w:cs="Times New Roman"/>
          <w:color w:val="000000"/>
          <w:szCs w:val="24"/>
        </w:rPr>
        <w:t xml:space="preserve">IS jumlah sampel </w:t>
      </w:r>
      <w:r w:rsidRPr="00A23389">
        <w:rPr>
          <w:rFonts w:cs="Times New Roman"/>
          <w:szCs w:val="24"/>
        </w:rPr>
        <w:t xml:space="preserve"> 24  responden</w:t>
      </w:r>
      <w:r w:rsidRPr="00A23389">
        <w:rPr>
          <w:rFonts w:cs="Times New Roman"/>
          <w:color w:val="000000"/>
          <w:szCs w:val="24"/>
        </w:rPr>
        <w:t xml:space="preserve">. Analisa data menggunakan uji </w:t>
      </w:r>
      <w:r w:rsidRPr="00A23389">
        <w:rPr>
          <w:rFonts w:cs="Times New Roman"/>
          <w:i/>
          <w:color w:val="000000"/>
          <w:szCs w:val="24"/>
        </w:rPr>
        <w:t>paired t-test</w:t>
      </w:r>
      <w:r w:rsidRPr="00A23389">
        <w:rPr>
          <w:rFonts w:cs="Times New Roman"/>
          <w:i/>
          <w:szCs w:val="24"/>
        </w:rPr>
        <w:t>.</w:t>
      </w:r>
      <w:r w:rsidRPr="00A23389">
        <w:rPr>
          <w:szCs w:val="24"/>
        </w:rPr>
        <w:t xml:space="preserve"> penelitian ini ada dua variabel yang diteliti yaitu variabel </w:t>
      </w:r>
      <w:r w:rsidRPr="00A23389">
        <w:rPr>
          <w:i/>
          <w:iCs/>
          <w:szCs w:val="24"/>
        </w:rPr>
        <w:t xml:space="preserve">independent </w:t>
      </w:r>
      <w:r w:rsidRPr="00A23389">
        <w:rPr>
          <w:szCs w:val="24"/>
        </w:rPr>
        <w:t xml:space="preserve">(mempengaruhi) dan variabel </w:t>
      </w:r>
      <w:r w:rsidRPr="00A23389">
        <w:rPr>
          <w:i/>
          <w:iCs/>
          <w:szCs w:val="24"/>
        </w:rPr>
        <w:t xml:space="preserve">dependent </w:t>
      </w:r>
      <w:r w:rsidRPr="00A23389">
        <w:rPr>
          <w:szCs w:val="24"/>
        </w:rPr>
        <w:t xml:space="preserve">(terpengaruh). Variabel </w:t>
      </w:r>
      <w:r w:rsidRPr="00A23389">
        <w:rPr>
          <w:i/>
          <w:iCs/>
          <w:szCs w:val="24"/>
        </w:rPr>
        <w:t xml:space="preserve">independent </w:t>
      </w:r>
      <w:r w:rsidRPr="00A23389">
        <w:rPr>
          <w:szCs w:val="24"/>
        </w:rPr>
        <w:t xml:space="preserve">adalah pengaruh </w:t>
      </w:r>
      <w:r w:rsidRPr="00A23389">
        <w:t xml:space="preserve">Pendidikan kesehatan menggunakan booklet spinal anestesi  pasian </w:t>
      </w:r>
      <w:r w:rsidRPr="00A23389">
        <w:rPr>
          <w:i/>
        </w:rPr>
        <w:t>sectio caecarea</w:t>
      </w:r>
      <w:r w:rsidRPr="00A23389">
        <w:rPr>
          <w:szCs w:val="24"/>
        </w:rPr>
        <w:t xml:space="preserve"> sedangkan variabel </w:t>
      </w:r>
      <w:r w:rsidRPr="00A23389">
        <w:rPr>
          <w:i/>
          <w:iCs/>
          <w:szCs w:val="24"/>
        </w:rPr>
        <w:t xml:space="preserve">dependent </w:t>
      </w:r>
      <w:r w:rsidRPr="00A23389">
        <w:rPr>
          <w:szCs w:val="24"/>
        </w:rPr>
        <w:t>adalah kecemasan.</w:t>
      </w:r>
      <w:r w:rsidR="00135D7B">
        <w:rPr>
          <w:szCs w:val="24"/>
        </w:rPr>
        <w:t xml:space="preserve"> </w:t>
      </w:r>
      <w:r w:rsidRPr="00A23389">
        <w:rPr>
          <w:rFonts w:cs="Times New Roman"/>
        </w:rPr>
        <w:t xml:space="preserve">Sebelum diberikan </w:t>
      </w:r>
      <w:r w:rsidRPr="00A23389">
        <w:rPr>
          <w:rFonts w:cs="Times New Roman"/>
          <w:szCs w:val="24"/>
        </w:rPr>
        <w:t xml:space="preserve">pendidikan kesehatan menggunakan </w:t>
      </w:r>
      <w:r w:rsidRPr="00A23389">
        <w:rPr>
          <w:rFonts w:cs="Times New Roman"/>
          <w:i/>
          <w:szCs w:val="24"/>
        </w:rPr>
        <w:t>booklet</w:t>
      </w:r>
      <w:r w:rsidRPr="00A23389">
        <w:rPr>
          <w:rFonts w:cs="Times New Roman"/>
          <w:szCs w:val="24"/>
        </w:rPr>
        <w:t xml:space="preserve"> spinal anestesi</w:t>
      </w:r>
      <w:r w:rsidRPr="00A23389">
        <w:rPr>
          <w:rFonts w:cs="Times New Roman"/>
        </w:rPr>
        <w:t xml:space="preserve"> sebagian besar responden mengalami cemas berat sebelum menjalani anestesi</w:t>
      </w:r>
      <w:r w:rsidRPr="00A23389">
        <w:rPr>
          <w:rFonts w:cs="Times New Roman"/>
          <w:color w:val="000000"/>
          <w:szCs w:val="24"/>
        </w:rPr>
        <w:t xml:space="preserve">. </w:t>
      </w:r>
      <w:r w:rsidRPr="00A23389">
        <w:rPr>
          <w:rFonts w:cs="Times New Roman"/>
        </w:rPr>
        <w:t xml:space="preserve">Setelah diberikan </w:t>
      </w:r>
      <w:r w:rsidRPr="00A23389">
        <w:rPr>
          <w:rFonts w:cs="Times New Roman"/>
          <w:szCs w:val="24"/>
        </w:rPr>
        <w:t xml:space="preserve">pendidikan kesehatan menggunakan </w:t>
      </w:r>
      <w:r w:rsidRPr="00A23389">
        <w:rPr>
          <w:rFonts w:cs="Times New Roman"/>
          <w:i/>
          <w:szCs w:val="24"/>
        </w:rPr>
        <w:t>booklet</w:t>
      </w:r>
      <w:r w:rsidRPr="00A23389">
        <w:rPr>
          <w:rFonts w:cs="Times New Roman"/>
          <w:szCs w:val="24"/>
        </w:rPr>
        <w:t xml:space="preserve"> spinal anestesi</w:t>
      </w:r>
      <w:r w:rsidRPr="00A23389">
        <w:rPr>
          <w:rFonts w:cs="Times New Roman"/>
        </w:rPr>
        <w:t xml:space="preserve"> sebagian besar responden mengalami kecemasan ringan. Hasil uji t-test paired p value 0,000 &lt; 0,05.</w:t>
      </w:r>
      <w:r w:rsidR="00135D7B">
        <w:rPr>
          <w:rFonts w:cs="Times New Roman"/>
        </w:rPr>
        <w:t xml:space="preserve"> </w:t>
      </w:r>
      <w:r w:rsidRPr="00A23389">
        <w:rPr>
          <w:rFonts w:cs="Times New Roman"/>
        </w:rPr>
        <w:t xml:space="preserve">Ada pengaruh yang signifikan </w:t>
      </w:r>
      <w:r w:rsidRPr="00A23389">
        <w:rPr>
          <w:rFonts w:cs="Times New Roman"/>
          <w:szCs w:val="24"/>
        </w:rPr>
        <w:t xml:space="preserve">pemberian pendidikan kesehatan menggunakan </w:t>
      </w:r>
      <w:r w:rsidRPr="00A23389">
        <w:rPr>
          <w:rFonts w:cs="Times New Roman"/>
          <w:i/>
          <w:szCs w:val="24"/>
        </w:rPr>
        <w:t>booklet</w:t>
      </w:r>
      <w:r w:rsidRPr="00A23389">
        <w:rPr>
          <w:rFonts w:cs="Times New Roman"/>
          <w:szCs w:val="24"/>
        </w:rPr>
        <w:t xml:space="preserve"> spinal anestesi terhadap kecemasan pada pasien </w:t>
      </w:r>
      <w:r w:rsidRPr="00A23389">
        <w:rPr>
          <w:rFonts w:cs="Times New Roman"/>
          <w:i/>
          <w:color w:val="000000" w:themeColor="text1"/>
          <w:szCs w:val="24"/>
        </w:rPr>
        <w:t>sectio caecarea</w:t>
      </w:r>
      <w:r w:rsidRPr="00A23389">
        <w:rPr>
          <w:rFonts w:cs="Times New Roman"/>
          <w:b/>
          <w:szCs w:val="24"/>
        </w:rPr>
        <w:t xml:space="preserve"> </w:t>
      </w:r>
      <w:r w:rsidRPr="00A23389">
        <w:rPr>
          <w:rFonts w:cs="Times New Roman"/>
          <w:szCs w:val="24"/>
        </w:rPr>
        <w:t>di RSUD Dr. Tjitrowardojo Purworejo.</w:t>
      </w:r>
    </w:p>
    <w:p w:rsidR="00135D7B" w:rsidRDefault="00135D7B" w:rsidP="00AF528C">
      <w:pPr>
        <w:spacing w:line="240" w:lineRule="auto"/>
        <w:ind w:left="1701" w:hanging="1701"/>
        <w:rPr>
          <w:rFonts w:cs="Times New Roman"/>
          <w:color w:val="000000"/>
          <w:szCs w:val="24"/>
        </w:rPr>
      </w:pPr>
    </w:p>
    <w:p w:rsidR="00AF528C" w:rsidRPr="00A23389" w:rsidRDefault="00AF528C" w:rsidP="00AF528C">
      <w:pPr>
        <w:spacing w:line="240" w:lineRule="auto"/>
        <w:ind w:left="1701" w:hanging="1701"/>
        <w:rPr>
          <w:rFonts w:cs="Times New Roman"/>
          <w:szCs w:val="24"/>
        </w:rPr>
      </w:pPr>
      <w:r w:rsidRPr="00A23389">
        <w:rPr>
          <w:rFonts w:cs="Times New Roman"/>
          <w:color w:val="000000"/>
          <w:szCs w:val="24"/>
        </w:rPr>
        <w:t xml:space="preserve">Kata kunci </w:t>
      </w:r>
      <w:r w:rsidRPr="00A23389">
        <w:rPr>
          <w:rFonts w:cs="Times New Roman"/>
          <w:color w:val="000000"/>
          <w:szCs w:val="24"/>
        </w:rPr>
        <w:tab/>
        <w:t xml:space="preserve">: </w:t>
      </w:r>
      <w:r w:rsidRPr="00A23389">
        <w:rPr>
          <w:rFonts w:cs="Times New Roman"/>
          <w:i/>
          <w:szCs w:val="24"/>
        </w:rPr>
        <w:t>booklet ,</w:t>
      </w:r>
      <w:r w:rsidRPr="00A23389">
        <w:rPr>
          <w:rFonts w:cs="Times New Roman"/>
          <w:szCs w:val="24"/>
        </w:rPr>
        <w:t xml:space="preserve"> kecemasan,</w:t>
      </w:r>
      <w:r w:rsidRPr="00A23389">
        <w:rPr>
          <w:rFonts w:cs="Times New Roman"/>
          <w:color w:val="000000"/>
          <w:szCs w:val="24"/>
        </w:rPr>
        <w:t xml:space="preserve"> pasien SC, </w:t>
      </w:r>
      <w:r w:rsidRPr="00A23389">
        <w:rPr>
          <w:rFonts w:cs="Times New Roman"/>
          <w:szCs w:val="24"/>
        </w:rPr>
        <w:t>pendidikan kesehatan.</w:t>
      </w:r>
    </w:p>
    <w:p w:rsidR="00AF528C" w:rsidRDefault="00AF528C" w:rsidP="00AF528C">
      <w:pPr>
        <w:tabs>
          <w:tab w:val="left" w:pos="1701"/>
        </w:tabs>
        <w:spacing w:line="240" w:lineRule="auto"/>
        <w:ind w:left="1985" w:hanging="1985"/>
        <w:rPr>
          <w:rFonts w:cs="Times New Roman"/>
          <w:szCs w:val="24"/>
        </w:rPr>
      </w:pPr>
    </w:p>
    <w:p w:rsidR="00135D7B" w:rsidRDefault="00135D7B" w:rsidP="00AF528C">
      <w:pPr>
        <w:tabs>
          <w:tab w:val="left" w:pos="1701"/>
        </w:tabs>
        <w:spacing w:line="240" w:lineRule="auto"/>
        <w:ind w:left="1985" w:hanging="1985"/>
        <w:rPr>
          <w:rFonts w:cs="Times New Roman"/>
          <w:szCs w:val="24"/>
        </w:rPr>
        <w:sectPr w:rsidR="00135D7B" w:rsidSect="00135D7B">
          <w:headerReference w:type="default" r:id="rId9"/>
          <w:footerReference w:type="first" r:id="rId10"/>
          <w:pgSz w:w="11906" w:h="16838" w:code="9"/>
          <w:pgMar w:top="2268" w:right="1701" w:bottom="1701" w:left="2268" w:header="709" w:footer="709" w:gutter="0"/>
          <w:pgNumType w:start="1"/>
          <w:cols w:space="708"/>
          <w:docGrid w:linePitch="360"/>
        </w:sectPr>
      </w:pPr>
    </w:p>
    <w:p w:rsidR="00AF528C" w:rsidRPr="00AF528C" w:rsidRDefault="00AF528C" w:rsidP="00AF528C">
      <w:pPr>
        <w:spacing w:line="240" w:lineRule="auto"/>
        <w:ind w:left="-11"/>
        <w:jc w:val="left"/>
        <w:rPr>
          <w:b/>
        </w:rPr>
      </w:pPr>
      <w:r w:rsidRPr="00AF528C">
        <w:rPr>
          <w:b/>
        </w:rPr>
        <w:lastRenderedPageBreak/>
        <w:t>LATAR BELAKANG</w:t>
      </w:r>
    </w:p>
    <w:p w:rsidR="00AF528C" w:rsidRPr="00455AF1" w:rsidRDefault="00AF528C" w:rsidP="00AF528C">
      <w:pPr>
        <w:spacing w:line="240" w:lineRule="auto"/>
        <w:ind w:firstLine="708"/>
        <w:rPr>
          <w:szCs w:val="24"/>
        </w:rPr>
      </w:pPr>
      <w:r w:rsidRPr="00455AF1">
        <w:rPr>
          <w:szCs w:val="24"/>
        </w:rPr>
        <w:t xml:space="preserve">Pada periode pra operatif pasien dapat mengalami kecemasan karena merupakan suatu respon antisipasi terhadap suatu pengalaman yang dapat dianggap pasien sebagai suatu ancaman terhadap perannya dalam hidup, integritas tubuh, </w:t>
      </w:r>
      <w:r w:rsidRPr="00455AF1">
        <w:rPr>
          <w:szCs w:val="24"/>
        </w:rPr>
        <w:lastRenderedPageBreak/>
        <w:t>bahkan kelan</w:t>
      </w:r>
      <w:r w:rsidR="0013396A">
        <w:rPr>
          <w:szCs w:val="24"/>
        </w:rPr>
        <w:t>gsungan hidup pasien itu sendir</w:t>
      </w:r>
      <w:r w:rsidR="0070292E">
        <w:rPr>
          <w:szCs w:val="24"/>
          <w:vertAlign w:val="superscript"/>
        </w:rPr>
        <w:t>1</w:t>
      </w:r>
      <w:r w:rsidRPr="00455AF1">
        <w:rPr>
          <w:szCs w:val="24"/>
        </w:rPr>
        <w:t xml:space="preserve">. Kecemasan dapat menimbulkan adanya perubahan secara fisik maupun psikologis yang akhirnya mengaktifkan saraf otonom simpatis sehingga meningkatkan denyut jantung, tekanan darah, dan akhirnya dapat merugikan pasien itu </w:t>
      </w:r>
      <w:r w:rsidRPr="00455AF1">
        <w:rPr>
          <w:szCs w:val="24"/>
        </w:rPr>
        <w:lastRenderedPageBreak/>
        <w:t>sendiri karena akan ber</w:t>
      </w:r>
      <w:r w:rsidR="0013396A">
        <w:rPr>
          <w:szCs w:val="24"/>
        </w:rPr>
        <w:t>dampak pada pelaksanaan operasi</w:t>
      </w:r>
      <w:r w:rsidR="0070292E">
        <w:rPr>
          <w:szCs w:val="24"/>
          <w:vertAlign w:val="superscript"/>
        </w:rPr>
        <w:t>2</w:t>
      </w:r>
      <w:r w:rsidRPr="00455AF1">
        <w:rPr>
          <w:szCs w:val="24"/>
        </w:rPr>
        <w:t xml:space="preserve">. </w:t>
      </w:r>
    </w:p>
    <w:p w:rsidR="00AF528C" w:rsidRPr="00455AF1" w:rsidRDefault="00AF528C" w:rsidP="00AF528C">
      <w:pPr>
        <w:pStyle w:val="ListParagraph"/>
        <w:spacing w:line="240" w:lineRule="auto"/>
        <w:ind w:left="0" w:firstLine="708"/>
        <w:rPr>
          <w:szCs w:val="24"/>
        </w:rPr>
      </w:pPr>
      <w:r w:rsidRPr="00455AF1">
        <w:rPr>
          <w:szCs w:val="24"/>
        </w:rPr>
        <w:t>Ada beberapa cara berbeda untuk membantu pasien yang akan menjalani operasi. Beberapa tindakan yang akan mungkin dilakukan adalah penyuluhan kesehatan, kerohanian, pendampingan pasien, dan konsultasi dengan ahli jiwa. Pasien yang akan menjalani operasi perlu diberikan pendidikan kesehatan. Pendidikan kesehatan pada hakikatnya adalah suatu kegiatan atau usaha untuk menyampaikan pesan kesehatan kepada masyarakat, kelompok atau individu. Harapan yang ingin dicapai dengan adanya pesan tersebut adalah agar masyarakat, keluarga atau individu dapat memperoleh pengetahuan tentang kesehatan dengan</w:t>
      </w:r>
      <w:r w:rsidR="0013396A">
        <w:rPr>
          <w:szCs w:val="24"/>
        </w:rPr>
        <w:t xml:space="preserve"> lebih baik</w:t>
      </w:r>
      <w:r w:rsidR="0070292E">
        <w:rPr>
          <w:szCs w:val="24"/>
          <w:vertAlign w:val="superscript"/>
        </w:rPr>
        <w:t>3</w:t>
      </w:r>
      <w:r w:rsidRPr="00455AF1">
        <w:rPr>
          <w:szCs w:val="24"/>
        </w:rPr>
        <w:t xml:space="preserve">. </w:t>
      </w:r>
    </w:p>
    <w:p w:rsidR="00AF528C" w:rsidRPr="00455AF1" w:rsidRDefault="00AF528C" w:rsidP="00AF528C">
      <w:pPr>
        <w:pStyle w:val="ListParagraph"/>
        <w:spacing w:line="240" w:lineRule="auto"/>
        <w:ind w:left="0" w:firstLine="720"/>
        <w:rPr>
          <w:szCs w:val="24"/>
        </w:rPr>
      </w:pPr>
      <w:r w:rsidRPr="00455AF1">
        <w:rPr>
          <w:szCs w:val="24"/>
        </w:rPr>
        <w:t xml:space="preserve">Salah satu media yang dapat digunakan untuk menyampaikan pendidikan kesehatan tentang spinal anestesi kepada pasien </w:t>
      </w:r>
      <w:r w:rsidRPr="00455AF1">
        <w:rPr>
          <w:i/>
          <w:color w:val="000000" w:themeColor="text1"/>
          <w:szCs w:val="24"/>
        </w:rPr>
        <w:t>sectio caecarea</w:t>
      </w:r>
      <w:r w:rsidRPr="00455AF1">
        <w:rPr>
          <w:color w:val="000000" w:themeColor="text1"/>
          <w:szCs w:val="24"/>
        </w:rPr>
        <w:t xml:space="preserve"> </w:t>
      </w:r>
      <w:r w:rsidRPr="00455AF1">
        <w:rPr>
          <w:szCs w:val="24"/>
        </w:rPr>
        <w:t xml:space="preserve">preanestesi adalah </w:t>
      </w:r>
      <w:r w:rsidRPr="00455AF1">
        <w:rPr>
          <w:i/>
          <w:szCs w:val="24"/>
        </w:rPr>
        <w:t>booklet</w:t>
      </w:r>
      <w:r w:rsidRPr="00455AF1">
        <w:rPr>
          <w:szCs w:val="24"/>
        </w:rPr>
        <w:t xml:space="preserve">. </w:t>
      </w:r>
      <w:r w:rsidRPr="00455AF1">
        <w:rPr>
          <w:i/>
          <w:szCs w:val="24"/>
        </w:rPr>
        <w:t>Booklet</w:t>
      </w:r>
      <w:r w:rsidRPr="00455AF1">
        <w:rPr>
          <w:szCs w:val="24"/>
        </w:rPr>
        <w:t xml:space="preserve"> adalah media komunikasi massa yang bertujuan untuk menyampaikan pesan yang bersifat promosi, anjuran, larangan-larangan kepada khalayak massa, dan berbentuk cetakan</w:t>
      </w:r>
      <w:r w:rsidRPr="00455AF1">
        <w:rPr>
          <w:szCs w:val="24"/>
          <w:lang w:eastAsia="id-ID"/>
        </w:rPr>
        <w:t xml:space="preserve">. </w:t>
      </w:r>
      <w:r w:rsidRPr="00455AF1">
        <w:rPr>
          <w:szCs w:val="24"/>
        </w:rPr>
        <w:t xml:space="preserve">Penelitian memberikan kesimpulan bahwa </w:t>
      </w:r>
      <w:r w:rsidRPr="00455AF1">
        <w:rPr>
          <w:i/>
          <w:szCs w:val="24"/>
        </w:rPr>
        <w:t>booklet</w:t>
      </w:r>
      <w:r w:rsidRPr="00455AF1">
        <w:rPr>
          <w:szCs w:val="24"/>
        </w:rPr>
        <w:t xml:space="preserve"> efektif untuk dijadikan media pendidikan dan informasi namun tidak mempunyai perbedaan dengan media pendidikan lain seperti audio visual</w:t>
      </w:r>
      <w:r w:rsidR="0013396A">
        <w:rPr>
          <w:szCs w:val="24"/>
          <w:vertAlign w:val="superscript"/>
        </w:rPr>
        <w:t>4</w:t>
      </w:r>
      <w:r w:rsidRPr="00455AF1">
        <w:rPr>
          <w:szCs w:val="24"/>
        </w:rPr>
        <w:t>.</w:t>
      </w:r>
    </w:p>
    <w:p w:rsidR="00AF528C" w:rsidRPr="00455AF1" w:rsidRDefault="00AF528C" w:rsidP="00AF528C">
      <w:pPr>
        <w:pStyle w:val="ListParagraph"/>
        <w:spacing w:line="240" w:lineRule="auto"/>
        <w:ind w:left="0" w:firstLine="720"/>
        <w:rPr>
          <w:szCs w:val="24"/>
        </w:rPr>
      </w:pPr>
      <w:r w:rsidRPr="00455AF1">
        <w:rPr>
          <w:szCs w:val="24"/>
        </w:rPr>
        <w:t xml:space="preserve">Rumah Sakit  Umum Daerah (RSUD) Dr. Tjitrowardojo Kabupaten Purworejo merupakan rumah sakit yang menjadi rujukan persalinan </w:t>
      </w:r>
      <w:r w:rsidRPr="00455AF1">
        <w:rPr>
          <w:i/>
          <w:color w:val="000000" w:themeColor="text1"/>
          <w:szCs w:val="24"/>
        </w:rPr>
        <w:t>sectio caecarea</w:t>
      </w:r>
      <w:r w:rsidRPr="00455AF1">
        <w:rPr>
          <w:szCs w:val="24"/>
        </w:rPr>
        <w:t xml:space="preserve">. Jumlah kamar operasi 8 buah dengan rata-rata operasi </w:t>
      </w:r>
      <w:r w:rsidRPr="00455AF1">
        <w:rPr>
          <w:i/>
          <w:color w:val="000000" w:themeColor="text1"/>
          <w:szCs w:val="24"/>
        </w:rPr>
        <w:t>sectio caecarea</w:t>
      </w:r>
      <w:r w:rsidRPr="00455AF1">
        <w:rPr>
          <w:szCs w:val="24"/>
        </w:rPr>
        <w:t xml:space="preserve"> tiap bulan adalah 66 kasus. Berdasarkan </w:t>
      </w:r>
      <w:r w:rsidRPr="00455AF1">
        <w:rPr>
          <w:szCs w:val="24"/>
        </w:rPr>
        <w:lastRenderedPageBreak/>
        <w:t xml:space="preserve">pengamatan penelitian selama melakukan praktek di RSUD Dr. Tjitrowardojo Purworejo didapatkan informasi bahwa dari 10 pasien SC, 7 orang (70%) diantaranya mengalami kecemasan berat, 2 orang (20%) mengalami kecemasan sedang dan 1 orang (10%) mengalami kecemasan ringan. Selama ini di RSUD Dr. Tjitrowardojo Purworejo belum pernah dilakukan penelitian menggunakan media cetak seperti </w:t>
      </w:r>
      <w:r w:rsidRPr="00455AF1">
        <w:rPr>
          <w:i/>
          <w:szCs w:val="24"/>
        </w:rPr>
        <w:t>booklet</w:t>
      </w:r>
      <w:r w:rsidRPr="00455AF1">
        <w:rPr>
          <w:szCs w:val="24"/>
        </w:rPr>
        <w:t xml:space="preserve"> atau </w:t>
      </w:r>
      <w:r w:rsidRPr="00455AF1">
        <w:rPr>
          <w:i/>
          <w:szCs w:val="24"/>
        </w:rPr>
        <w:t>leaflet</w:t>
      </w:r>
      <w:r w:rsidRPr="00455AF1">
        <w:rPr>
          <w:szCs w:val="24"/>
        </w:rPr>
        <w:t xml:space="preserve">. </w:t>
      </w:r>
    </w:p>
    <w:p w:rsidR="00AF528C" w:rsidRDefault="00AF528C" w:rsidP="00AF528C">
      <w:pPr>
        <w:spacing w:line="240" w:lineRule="auto"/>
        <w:ind w:firstLine="567"/>
        <w:rPr>
          <w:szCs w:val="24"/>
        </w:rPr>
      </w:pPr>
      <w:r w:rsidRPr="00455AF1">
        <w:rPr>
          <w:color w:val="000000"/>
          <w:szCs w:val="24"/>
        </w:rPr>
        <w:t xml:space="preserve">Penelitian ini bertujuan untuk diketahuinya </w:t>
      </w:r>
      <w:r w:rsidRPr="00455AF1">
        <w:rPr>
          <w:szCs w:val="24"/>
        </w:rPr>
        <w:t xml:space="preserve">pengaruh pemberian pendidikan kesehatan menggunakan </w:t>
      </w:r>
      <w:r w:rsidRPr="00455AF1">
        <w:rPr>
          <w:i/>
          <w:szCs w:val="24"/>
        </w:rPr>
        <w:t>booklet</w:t>
      </w:r>
      <w:r w:rsidRPr="00455AF1">
        <w:rPr>
          <w:szCs w:val="24"/>
        </w:rPr>
        <w:t xml:space="preserve"> spinal anestesi terhadap kecemasan pada pasien </w:t>
      </w:r>
      <w:r w:rsidRPr="00455AF1">
        <w:rPr>
          <w:i/>
          <w:color w:val="000000" w:themeColor="text1"/>
          <w:szCs w:val="24"/>
        </w:rPr>
        <w:t>sectio caecarea</w:t>
      </w:r>
      <w:r w:rsidRPr="00455AF1">
        <w:rPr>
          <w:color w:val="000000" w:themeColor="text1"/>
          <w:szCs w:val="24"/>
        </w:rPr>
        <w:t xml:space="preserve"> </w:t>
      </w:r>
      <w:r w:rsidRPr="00455AF1">
        <w:rPr>
          <w:szCs w:val="24"/>
        </w:rPr>
        <w:t>di RSUD Dr. Tjitrowardojo Purworejo.</w:t>
      </w:r>
    </w:p>
    <w:p w:rsidR="00AF528C" w:rsidRPr="00455AF1" w:rsidRDefault="00AF528C" w:rsidP="00AF528C">
      <w:pPr>
        <w:spacing w:line="240" w:lineRule="auto"/>
        <w:ind w:firstLine="567"/>
        <w:rPr>
          <w:bCs/>
          <w:szCs w:val="24"/>
        </w:rPr>
      </w:pPr>
    </w:p>
    <w:p w:rsidR="00AF528C" w:rsidRDefault="00AF528C" w:rsidP="0034361C">
      <w:pPr>
        <w:autoSpaceDE w:val="0"/>
        <w:autoSpaceDN w:val="0"/>
        <w:adjustRightInd w:val="0"/>
        <w:spacing w:line="240" w:lineRule="auto"/>
        <w:rPr>
          <w:rFonts w:cs="Times New Roman"/>
          <w:b/>
          <w:szCs w:val="24"/>
        </w:rPr>
      </w:pPr>
      <w:r>
        <w:rPr>
          <w:rFonts w:cs="Times New Roman"/>
          <w:b/>
          <w:szCs w:val="24"/>
        </w:rPr>
        <w:t xml:space="preserve">METODE </w:t>
      </w:r>
    </w:p>
    <w:p w:rsidR="0034361C" w:rsidRDefault="0034361C" w:rsidP="0034361C">
      <w:pPr>
        <w:autoSpaceDE w:val="0"/>
        <w:autoSpaceDN w:val="0"/>
        <w:adjustRightInd w:val="0"/>
        <w:spacing w:line="240" w:lineRule="auto"/>
        <w:rPr>
          <w:szCs w:val="24"/>
        </w:rPr>
      </w:pPr>
      <w:r w:rsidRPr="00A23389">
        <w:rPr>
          <w:rFonts w:cs="Times New Roman"/>
          <w:szCs w:val="24"/>
        </w:rPr>
        <w:t xml:space="preserve">Jenis penelitian ini adalah </w:t>
      </w:r>
      <w:r w:rsidRPr="00A23389">
        <w:rPr>
          <w:rFonts w:cs="Times New Roman"/>
          <w:i/>
          <w:szCs w:val="24"/>
        </w:rPr>
        <w:t>quasi eksperiment without control group</w:t>
      </w:r>
      <w:r w:rsidRPr="00A23389">
        <w:rPr>
          <w:rFonts w:cs="Times New Roman"/>
          <w:szCs w:val="24"/>
        </w:rPr>
        <w:t xml:space="preserve">. </w:t>
      </w:r>
      <w:r w:rsidRPr="00A23389">
        <w:rPr>
          <w:rFonts w:eastAsia="ArialMT" w:cs="Times New Roman"/>
          <w:sz w:val="22"/>
        </w:rPr>
        <w:t xml:space="preserve">Tehnik sampling  pada penelitian ini menggunakan </w:t>
      </w:r>
      <w:r w:rsidRPr="00A23389">
        <w:rPr>
          <w:rFonts w:eastAsia="ArialMT" w:cs="Times New Roman"/>
          <w:i/>
          <w:iCs/>
          <w:sz w:val="22"/>
        </w:rPr>
        <w:t xml:space="preserve">purposive sampling, </w:t>
      </w:r>
      <w:r w:rsidRPr="00A23389">
        <w:rPr>
          <w:rFonts w:eastAsia="ArialMT" w:cs="Times New Roman"/>
          <w:sz w:val="22"/>
        </w:rPr>
        <w:t xml:space="preserve">dengan menggunakan  </w:t>
      </w:r>
      <w:r w:rsidRPr="00A23389">
        <w:rPr>
          <w:rFonts w:ascii="Arial-ItalicMT" w:eastAsia="ArialMT" w:hAnsi="Arial-ItalicMT" w:cs="Arial-ItalicMT"/>
          <w:iCs/>
          <w:sz w:val="22"/>
        </w:rPr>
        <w:t>kuesioner</w:t>
      </w:r>
      <w:r w:rsidRPr="00A23389">
        <w:rPr>
          <w:rFonts w:ascii="Arial-ItalicMT" w:eastAsia="ArialMT" w:hAnsi="Arial-ItalicMT" w:cs="Arial-ItalicMT"/>
          <w:i/>
          <w:iCs/>
          <w:sz w:val="22"/>
        </w:rPr>
        <w:t xml:space="preserve"> APA</w:t>
      </w:r>
      <w:r w:rsidRPr="00A23389">
        <w:rPr>
          <w:rFonts w:cs="Times New Roman"/>
          <w:color w:val="000000"/>
          <w:szCs w:val="24"/>
        </w:rPr>
        <w:t xml:space="preserve">IS jumlah sampel </w:t>
      </w:r>
      <w:r w:rsidRPr="00A23389">
        <w:rPr>
          <w:rFonts w:cs="Times New Roman"/>
          <w:szCs w:val="24"/>
        </w:rPr>
        <w:t xml:space="preserve"> 24  responden</w:t>
      </w:r>
      <w:r w:rsidRPr="00A23389">
        <w:rPr>
          <w:rFonts w:cs="Times New Roman"/>
          <w:color w:val="000000"/>
          <w:szCs w:val="24"/>
        </w:rPr>
        <w:t xml:space="preserve">. Analisa data menggunakan uji </w:t>
      </w:r>
      <w:r w:rsidRPr="00A23389">
        <w:rPr>
          <w:rFonts w:cs="Times New Roman"/>
          <w:i/>
          <w:color w:val="000000"/>
          <w:szCs w:val="24"/>
        </w:rPr>
        <w:t>paired t-test</w:t>
      </w:r>
      <w:r w:rsidRPr="00A23389">
        <w:rPr>
          <w:rFonts w:cs="Times New Roman"/>
          <w:i/>
          <w:szCs w:val="24"/>
        </w:rPr>
        <w:t>.</w:t>
      </w:r>
      <w:r w:rsidRPr="00A23389">
        <w:rPr>
          <w:szCs w:val="24"/>
        </w:rPr>
        <w:t xml:space="preserve"> penelitian ini ada dua variabel yang diteliti yaitu variabel </w:t>
      </w:r>
      <w:r w:rsidRPr="00A23389">
        <w:rPr>
          <w:i/>
          <w:iCs/>
          <w:szCs w:val="24"/>
        </w:rPr>
        <w:t xml:space="preserve">independent </w:t>
      </w:r>
      <w:r w:rsidRPr="00A23389">
        <w:rPr>
          <w:szCs w:val="24"/>
        </w:rPr>
        <w:t xml:space="preserve">(mempengaruhi) dan variabel </w:t>
      </w:r>
      <w:r w:rsidRPr="00A23389">
        <w:rPr>
          <w:i/>
          <w:iCs/>
          <w:szCs w:val="24"/>
        </w:rPr>
        <w:t xml:space="preserve">dependent </w:t>
      </w:r>
      <w:r w:rsidRPr="00A23389">
        <w:rPr>
          <w:szCs w:val="24"/>
        </w:rPr>
        <w:t xml:space="preserve">(terpengaruh). Variabel </w:t>
      </w:r>
      <w:r w:rsidRPr="00A23389">
        <w:rPr>
          <w:i/>
          <w:iCs/>
          <w:szCs w:val="24"/>
        </w:rPr>
        <w:t xml:space="preserve">independent </w:t>
      </w:r>
      <w:r w:rsidRPr="00A23389">
        <w:rPr>
          <w:szCs w:val="24"/>
        </w:rPr>
        <w:t xml:space="preserve">adalah pengaruh </w:t>
      </w:r>
      <w:r w:rsidRPr="00A23389">
        <w:t xml:space="preserve">Pendidikan kesehatan menggunakan booklet spinal anestesi  pasian </w:t>
      </w:r>
      <w:r w:rsidRPr="00A23389">
        <w:rPr>
          <w:i/>
        </w:rPr>
        <w:t>sectio caecarea</w:t>
      </w:r>
      <w:r w:rsidRPr="00A23389">
        <w:rPr>
          <w:szCs w:val="24"/>
        </w:rPr>
        <w:t xml:space="preserve"> sedangkan variabel </w:t>
      </w:r>
      <w:r w:rsidRPr="00A23389">
        <w:rPr>
          <w:i/>
          <w:iCs/>
          <w:szCs w:val="24"/>
        </w:rPr>
        <w:t xml:space="preserve">dependent </w:t>
      </w:r>
      <w:r w:rsidRPr="00A23389">
        <w:rPr>
          <w:szCs w:val="24"/>
        </w:rPr>
        <w:t>adalah kecemasan.</w:t>
      </w:r>
    </w:p>
    <w:p w:rsidR="00135D7B" w:rsidRDefault="00135D7B" w:rsidP="0034361C">
      <w:pPr>
        <w:autoSpaceDE w:val="0"/>
        <w:autoSpaceDN w:val="0"/>
        <w:adjustRightInd w:val="0"/>
        <w:spacing w:line="240" w:lineRule="auto"/>
        <w:rPr>
          <w:szCs w:val="24"/>
        </w:rPr>
      </w:pPr>
    </w:p>
    <w:p w:rsidR="00135D7B" w:rsidRDefault="00135D7B" w:rsidP="0034361C">
      <w:pPr>
        <w:autoSpaceDE w:val="0"/>
        <w:autoSpaceDN w:val="0"/>
        <w:adjustRightInd w:val="0"/>
        <w:spacing w:line="240" w:lineRule="auto"/>
        <w:rPr>
          <w:szCs w:val="24"/>
        </w:rPr>
      </w:pPr>
    </w:p>
    <w:p w:rsidR="00135D7B" w:rsidRDefault="00135D7B" w:rsidP="0034361C">
      <w:pPr>
        <w:autoSpaceDE w:val="0"/>
        <w:autoSpaceDN w:val="0"/>
        <w:adjustRightInd w:val="0"/>
        <w:spacing w:line="240" w:lineRule="auto"/>
        <w:rPr>
          <w:szCs w:val="24"/>
        </w:rPr>
      </w:pPr>
    </w:p>
    <w:p w:rsidR="00135D7B" w:rsidRDefault="00135D7B" w:rsidP="0034361C">
      <w:pPr>
        <w:autoSpaceDE w:val="0"/>
        <w:autoSpaceDN w:val="0"/>
        <w:adjustRightInd w:val="0"/>
        <w:spacing w:line="240" w:lineRule="auto"/>
        <w:rPr>
          <w:szCs w:val="24"/>
        </w:rPr>
      </w:pPr>
    </w:p>
    <w:p w:rsidR="00135D7B" w:rsidRDefault="00135D7B" w:rsidP="0034361C">
      <w:pPr>
        <w:autoSpaceDE w:val="0"/>
        <w:autoSpaceDN w:val="0"/>
        <w:adjustRightInd w:val="0"/>
        <w:spacing w:line="240" w:lineRule="auto"/>
        <w:rPr>
          <w:szCs w:val="24"/>
        </w:rPr>
      </w:pPr>
    </w:p>
    <w:p w:rsidR="00135D7B" w:rsidRPr="00A23389" w:rsidRDefault="00135D7B" w:rsidP="0034361C">
      <w:pPr>
        <w:autoSpaceDE w:val="0"/>
        <w:autoSpaceDN w:val="0"/>
        <w:adjustRightInd w:val="0"/>
        <w:spacing w:line="240" w:lineRule="auto"/>
        <w:rPr>
          <w:szCs w:val="24"/>
        </w:rPr>
      </w:pPr>
    </w:p>
    <w:p w:rsidR="0034361C" w:rsidRDefault="0034361C" w:rsidP="00AF528C">
      <w:pPr>
        <w:spacing w:line="240" w:lineRule="auto"/>
        <w:rPr>
          <w:b/>
        </w:rPr>
      </w:pPr>
    </w:p>
    <w:p w:rsidR="00841697" w:rsidRPr="0034361C" w:rsidRDefault="0034361C" w:rsidP="0034361C">
      <w:pPr>
        <w:rPr>
          <w:b/>
        </w:rPr>
      </w:pPr>
      <w:r w:rsidRPr="0034361C">
        <w:rPr>
          <w:b/>
        </w:rPr>
        <w:lastRenderedPageBreak/>
        <w:t xml:space="preserve">HASIL </w:t>
      </w:r>
    </w:p>
    <w:p w:rsidR="00841697" w:rsidRPr="0034361C" w:rsidRDefault="008C35E9" w:rsidP="0034361C">
      <w:pPr>
        <w:rPr>
          <w:b/>
        </w:rPr>
      </w:pPr>
      <w:r w:rsidRPr="0034361C">
        <w:rPr>
          <w:b/>
        </w:rPr>
        <w:t xml:space="preserve">Karakteristik Responden </w:t>
      </w:r>
    </w:p>
    <w:p w:rsidR="00454232" w:rsidRPr="006507EA" w:rsidRDefault="0034361C" w:rsidP="00AF528C">
      <w:pPr>
        <w:spacing w:line="240" w:lineRule="auto"/>
        <w:ind w:left="993" w:hanging="993"/>
      </w:pPr>
      <w:r>
        <w:rPr>
          <w:szCs w:val="24"/>
        </w:rPr>
        <w:t xml:space="preserve">Tabel </w:t>
      </w:r>
      <w:r w:rsidR="00A2096A" w:rsidRPr="006507EA">
        <w:rPr>
          <w:szCs w:val="24"/>
        </w:rPr>
        <w:t>1</w:t>
      </w:r>
      <w:r w:rsidR="005D6F65" w:rsidRPr="006507EA">
        <w:rPr>
          <w:rFonts w:ascii="Arial" w:hAnsi="Arial" w:cs="Arial"/>
        </w:rPr>
        <w:t>:</w:t>
      </w:r>
      <w:r w:rsidR="005D6F65" w:rsidRPr="006507EA">
        <w:rPr>
          <w:szCs w:val="24"/>
        </w:rPr>
        <w:t xml:space="preserve"> </w:t>
      </w:r>
      <w:r w:rsidR="00D468AB" w:rsidRPr="006507EA">
        <w:rPr>
          <w:szCs w:val="24"/>
        </w:rPr>
        <w:t xml:space="preserve">Distribusi Frekuensi </w:t>
      </w:r>
      <w:r w:rsidR="008C35E9" w:rsidRPr="006507EA">
        <w:t xml:space="preserve">Karakteristik responden SC </w:t>
      </w:r>
      <w:r w:rsidR="00D468AB" w:rsidRPr="006507EA">
        <w:t xml:space="preserve"> </w:t>
      </w:r>
      <w:r w:rsidR="009801E9" w:rsidRPr="006507EA">
        <w:t>Spinal</w:t>
      </w:r>
      <w:r w:rsidR="00D468AB" w:rsidRPr="006507EA">
        <w:t xml:space="preserve"> Anestesi </w:t>
      </w:r>
      <w:r w:rsidR="0014553F" w:rsidRPr="006507EA">
        <w:t xml:space="preserve"> berdasarkan Umur, Pendidikan, Status ASA, dan P</w:t>
      </w:r>
      <w:r w:rsidR="008C35E9" w:rsidRPr="006507EA">
        <w:t xml:space="preserve">ekerjaan </w:t>
      </w:r>
      <w:r w:rsidR="00D468AB" w:rsidRPr="006507EA">
        <w:t xml:space="preserve">di RSUD </w:t>
      </w:r>
      <w:r w:rsidR="00D47D26" w:rsidRPr="006507EA">
        <w:t xml:space="preserve">Dr. Tjitrowardojo Purworejo </w:t>
      </w:r>
      <w:r w:rsidR="0014553F" w:rsidRPr="006507EA">
        <w:t xml:space="preserve"> mulai November s/d </w:t>
      </w:r>
      <w:r w:rsidR="00022D5A" w:rsidRPr="006507EA">
        <w:t>D</w:t>
      </w:r>
      <w:r w:rsidR="008C35E9" w:rsidRPr="006507EA">
        <w:t>esember 2016</w:t>
      </w:r>
      <w:r w:rsidR="005D6F65" w:rsidRPr="006507EA">
        <w:rPr>
          <w:szCs w:val="24"/>
        </w:rPr>
        <w:t xml:space="preserve"> </w:t>
      </w:r>
      <w:r w:rsidR="00450AFC" w:rsidRPr="006507EA">
        <w:t>( n=24 )</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70"/>
        <w:gridCol w:w="1660"/>
        <w:gridCol w:w="613"/>
        <w:gridCol w:w="879"/>
      </w:tblGrid>
      <w:tr w:rsidR="00063F10" w:rsidRPr="006507EA" w:rsidTr="00AF528C">
        <w:tc>
          <w:tcPr>
            <w:tcW w:w="570" w:type="dxa"/>
            <w:tcBorders>
              <w:top w:val="single" w:sz="4" w:space="0" w:color="auto"/>
              <w:bottom w:val="single" w:sz="4" w:space="0" w:color="auto"/>
            </w:tcBorders>
          </w:tcPr>
          <w:p w:rsidR="00063F10" w:rsidRPr="006507EA" w:rsidRDefault="00063F10" w:rsidP="00D468AB">
            <w:pPr>
              <w:pStyle w:val="ListParagraph"/>
              <w:ind w:left="0"/>
              <w:jc w:val="center"/>
              <w:rPr>
                <w:szCs w:val="24"/>
              </w:rPr>
            </w:pPr>
            <w:r w:rsidRPr="006507EA">
              <w:rPr>
                <w:szCs w:val="24"/>
              </w:rPr>
              <w:t>No.</w:t>
            </w:r>
          </w:p>
        </w:tc>
        <w:tc>
          <w:tcPr>
            <w:tcW w:w="3169" w:type="dxa"/>
            <w:tcBorders>
              <w:top w:val="single" w:sz="4" w:space="0" w:color="auto"/>
              <w:bottom w:val="single" w:sz="4" w:space="0" w:color="auto"/>
            </w:tcBorders>
          </w:tcPr>
          <w:p w:rsidR="00063F10" w:rsidRPr="006507EA" w:rsidRDefault="00063F10" w:rsidP="00D468AB">
            <w:pPr>
              <w:pStyle w:val="ListParagraph"/>
              <w:ind w:left="0"/>
              <w:jc w:val="center"/>
              <w:rPr>
                <w:szCs w:val="24"/>
              </w:rPr>
            </w:pPr>
            <w:r w:rsidRPr="006507EA">
              <w:rPr>
                <w:szCs w:val="24"/>
              </w:rPr>
              <w:t>Karakteristik responden</w:t>
            </w:r>
          </w:p>
        </w:tc>
        <w:tc>
          <w:tcPr>
            <w:tcW w:w="1852" w:type="dxa"/>
            <w:tcBorders>
              <w:top w:val="single" w:sz="4" w:space="0" w:color="auto"/>
              <w:bottom w:val="single" w:sz="4" w:space="0" w:color="auto"/>
            </w:tcBorders>
          </w:tcPr>
          <w:p w:rsidR="00063F10" w:rsidRPr="006507EA" w:rsidRDefault="00AF528C" w:rsidP="00AF528C">
            <w:pPr>
              <w:pStyle w:val="ListParagraph"/>
              <w:ind w:left="0"/>
              <w:jc w:val="center"/>
              <w:rPr>
                <w:szCs w:val="24"/>
              </w:rPr>
            </w:pPr>
            <w:r w:rsidRPr="006507EA">
              <w:rPr>
                <w:szCs w:val="24"/>
              </w:rPr>
              <w:t>F</w:t>
            </w:r>
            <w:r>
              <w:rPr>
                <w:szCs w:val="24"/>
              </w:rPr>
              <w:t xml:space="preserve"> </w:t>
            </w:r>
          </w:p>
        </w:tc>
        <w:tc>
          <w:tcPr>
            <w:tcW w:w="1853" w:type="dxa"/>
            <w:tcBorders>
              <w:top w:val="single" w:sz="4" w:space="0" w:color="auto"/>
              <w:bottom w:val="single" w:sz="4" w:space="0" w:color="auto"/>
            </w:tcBorders>
          </w:tcPr>
          <w:p w:rsidR="00063F10" w:rsidRPr="006507EA" w:rsidRDefault="00063F10" w:rsidP="00AF528C">
            <w:pPr>
              <w:pStyle w:val="ListParagraph"/>
              <w:ind w:left="0"/>
              <w:jc w:val="center"/>
              <w:rPr>
                <w:szCs w:val="24"/>
              </w:rPr>
            </w:pPr>
            <w:r w:rsidRPr="006507EA">
              <w:rPr>
                <w:szCs w:val="24"/>
              </w:rPr>
              <w:t>%</w:t>
            </w:r>
          </w:p>
        </w:tc>
      </w:tr>
      <w:tr w:rsidR="00063F10" w:rsidRPr="006507EA" w:rsidTr="00AF528C">
        <w:tc>
          <w:tcPr>
            <w:tcW w:w="570" w:type="dxa"/>
            <w:tcBorders>
              <w:top w:val="single" w:sz="4" w:space="0" w:color="auto"/>
              <w:bottom w:val="single" w:sz="4" w:space="0" w:color="auto"/>
            </w:tcBorders>
          </w:tcPr>
          <w:p w:rsidR="00063F10" w:rsidRPr="006507EA" w:rsidRDefault="00063F10" w:rsidP="00D468AB">
            <w:pPr>
              <w:pStyle w:val="ListParagraph"/>
              <w:ind w:left="0"/>
              <w:jc w:val="center"/>
              <w:rPr>
                <w:szCs w:val="24"/>
              </w:rPr>
            </w:pPr>
            <w:r w:rsidRPr="006507EA">
              <w:rPr>
                <w:szCs w:val="24"/>
              </w:rPr>
              <w:t>1.</w:t>
            </w:r>
          </w:p>
        </w:tc>
        <w:tc>
          <w:tcPr>
            <w:tcW w:w="3169" w:type="dxa"/>
            <w:tcBorders>
              <w:top w:val="single" w:sz="4" w:space="0" w:color="auto"/>
              <w:bottom w:val="single" w:sz="4" w:space="0" w:color="auto"/>
            </w:tcBorders>
          </w:tcPr>
          <w:p w:rsidR="00063F10" w:rsidRPr="006507EA" w:rsidRDefault="00063F10" w:rsidP="00063F10">
            <w:pPr>
              <w:pStyle w:val="ListParagraph"/>
              <w:ind w:left="0"/>
              <w:jc w:val="left"/>
              <w:rPr>
                <w:szCs w:val="24"/>
              </w:rPr>
            </w:pPr>
            <w:r w:rsidRPr="006507EA">
              <w:rPr>
                <w:szCs w:val="24"/>
              </w:rPr>
              <w:t>Umur</w:t>
            </w:r>
          </w:p>
          <w:p w:rsidR="00063F10" w:rsidRPr="006507EA" w:rsidRDefault="00B4615F" w:rsidP="00063F10">
            <w:pPr>
              <w:pStyle w:val="ListParagraph"/>
              <w:numPr>
                <w:ilvl w:val="0"/>
                <w:numId w:val="5"/>
              </w:numPr>
              <w:ind w:left="281" w:hanging="281"/>
              <w:jc w:val="left"/>
              <w:rPr>
                <w:szCs w:val="24"/>
              </w:rPr>
            </w:pPr>
            <w:r w:rsidRPr="006507EA">
              <w:rPr>
                <w:szCs w:val="24"/>
              </w:rPr>
              <w:t>20</w:t>
            </w:r>
            <w:r w:rsidR="00063F10" w:rsidRPr="006507EA">
              <w:rPr>
                <w:szCs w:val="24"/>
              </w:rPr>
              <w:t>-</w:t>
            </w:r>
            <w:r w:rsidRPr="006507EA">
              <w:rPr>
                <w:szCs w:val="24"/>
              </w:rPr>
              <w:t>30</w:t>
            </w:r>
            <w:r w:rsidR="00063F10" w:rsidRPr="006507EA">
              <w:rPr>
                <w:szCs w:val="24"/>
              </w:rPr>
              <w:t xml:space="preserve"> tahun</w:t>
            </w:r>
          </w:p>
          <w:p w:rsidR="00063F10" w:rsidRPr="006507EA" w:rsidRDefault="00B4615F" w:rsidP="00454232">
            <w:pPr>
              <w:pStyle w:val="ListParagraph"/>
              <w:numPr>
                <w:ilvl w:val="0"/>
                <w:numId w:val="5"/>
              </w:numPr>
              <w:ind w:left="281" w:hanging="281"/>
              <w:jc w:val="left"/>
              <w:rPr>
                <w:szCs w:val="24"/>
              </w:rPr>
            </w:pPr>
            <w:r w:rsidRPr="006507EA">
              <w:rPr>
                <w:szCs w:val="24"/>
              </w:rPr>
              <w:t>31-40</w:t>
            </w:r>
            <w:r w:rsidR="00063F10" w:rsidRPr="006507EA">
              <w:rPr>
                <w:szCs w:val="24"/>
              </w:rPr>
              <w:t xml:space="preserve"> tahun</w:t>
            </w:r>
          </w:p>
          <w:p w:rsidR="00B4615F" w:rsidRPr="006507EA" w:rsidRDefault="00B4615F" w:rsidP="00454232">
            <w:pPr>
              <w:pStyle w:val="ListParagraph"/>
              <w:numPr>
                <w:ilvl w:val="0"/>
                <w:numId w:val="5"/>
              </w:numPr>
              <w:ind w:left="281" w:hanging="281"/>
              <w:jc w:val="left"/>
              <w:rPr>
                <w:szCs w:val="24"/>
              </w:rPr>
            </w:pPr>
            <w:r w:rsidRPr="006507EA">
              <w:rPr>
                <w:szCs w:val="24"/>
              </w:rPr>
              <w:t>41-50</w:t>
            </w:r>
          </w:p>
        </w:tc>
        <w:tc>
          <w:tcPr>
            <w:tcW w:w="1852" w:type="dxa"/>
            <w:tcBorders>
              <w:top w:val="single" w:sz="4" w:space="0" w:color="auto"/>
              <w:bottom w:val="single" w:sz="4" w:space="0" w:color="auto"/>
            </w:tcBorders>
          </w:tcPr>
          <w:p w:rsidR="00063F10" w:rsidRPr="006507EA" w:rsidRDefault="00063F10" w:rsidP="00D468AB">
            <w:pPr>
              <w:pStyle w:val="ListParagraph"/>
              <w:ind w:left="0"/>
              <w:jc w:val="center"/>
              <w:rPr>
                <w:szCs w:val="24"/>
              </w:rPr>
            </w:pPr>
          </w:p>
          <w:p w:rsidR="00D47D26" w:rsidRPr="006507EA" w:rsidRDefault="00974B06" w:rsidP="00D468AB">
            <w:pPr>
              <w:pStyle w:val="ListParagraph"/>
              <w:ind w:left="0"/>
              <w:jc w:val="center"/>
              <w:rPr>
                <w:szCs w:val="24"/>
              </w:rPr>
            </w:pPr>
            <w:r w:rsidRPr="006507EA">
              <w:rPr>
                <w:szCs w:val="24"/>
              </w:rPr>
              <w:t xml:space="preserve"> </w:t>
            </w:r>
            <w:r w:rsidR="00B4615F" w:rsidRPr="006507EA">
              <w:rPr>
                <w:szCs w:val="24"/>
              </w:rPr>
              <w:t>11</w:t>
            </w:r>
          </w:p>
          <w:p w:rsidR="00D47D26" w:rsidRPr="006507EA" w:rsidRDefault="00974B06" w:rsidP="00D468AB">
            <w:pPr>
              <w:pStyle w:val="ListParagraph"/>
              <w:ind w:left="0"/>
              <w:jc w:val="center"/>
              <w:rPr>
                <w:szCs w:val="24"/>
              </w:rPr>
            </w:pPr>
            <w:r w:rsidRPr="006507EA">
              <w:rPr>
                <w:szCs w:val="24"/>
              </w:rPr>
              <w:t xml:space="preserve">  </w:t>
            </w:r>
            <w:r w:rsidR="00B4615F" w:rsidRPr="006507EA">
              <w:rPr>
                <w:szCs w:val="24"/>
              </w:rPr>
              <w:t>13</w:t>
            </w:r>
          </w:p>
          <w:p w:rsidR="00D47D26" w:rsidRPr="006507EA" w:rsidRDefault="00B4615F" w:rsidP="00D468AB">
            <w:pPr>
              <w:pStyle w:val="ListParagraph"/>
              <w:ind w:left="0"/>
              <w:jc w:val="center"/>
              <w:rPr>
                <w:szCs w:val="24"/>
              </w:rPr>
            </w:pPr>
            <w:r w:rsidRPr="006507EA">
              <w:rPr>
                <w:szCs w:val="24"/>
              </w:rPr>
              <w:t>0</w:t>
            </w:r>
          </w:p>
        </w:tc>
        <w:tc>
          <w:tcPr>
            <w:tcW w:w="1853" w:type="dxa"/>
            <w:tcBorders>
              <w:top w:val="single" w:sz="4" w:space="0" w:color="auto"/>
              <w:bottom w:val="single" w:sz="4" w:space="0" w:color="auto"/>
            </w:tcBorders>
          </w:tcPr>
          <w:p w:rsidR="00063F10" w:rsidRPr="006507EA" w:rsidRDefault="00063F10" w:rsidP="00D468AB">
            <w:pPr>
              <w:pStyle w:val="ListParagraph"/>
              <w:ind w:left="0"/>
              <w:jc w:val="center"/>
              <w:rPr>
                <w:szCs w:val="24"/>
              </w:rPr>
            </w:pPr>
          </w:p>
          <w:p w:rsidR="00D47D26" w:rsidRPr="006507EA" w:rsidRDefault="00B4615F" w:rsidP="00D468AB">
            <w:pPr>
              <w:pStyle w:val="ListParagraph"/>
              <w:ind w:left="0"/>
              <w:jc w:val="center"/>
              <w:rPr>
                <w:szCs w:val="24"/>
              </w:rPr>
            </w:pPr>
            <w:r w:rsidRPr="006507EA">
              <w:rPr>
                <w:szCs w:val="24"/>
              </w:rPr>
              <w:t>45,</w:t>
            </w:r>
            <w:r w:rsidR="00454232" w:rsidRPr="006507EA">
              <w:rPr>
                <w:szCs w:val="24"/>
              </w:rPr>
              <w:t>8</w:t>
            </w:r>
          </w:p>
          <w:p w:rsidR="00D47D26" w:rsidRPr="006507EA" w:rsidRDefault="00B4615F" w:rsidP="00D468AB">
            <w:pPr>
              <w:pStyle w:val="ListParagraph"/>
              <w:ind w:left="0"/>
              <w:jc w:val="center"/>
              <w:rPr>
                <w:szCs w:val="24"/>
              </w:rPr>
            </w:pPr>
            <w:r w:rsidRPr="006507EA">
              <w:rPr>
                <w:szCs w:val="24"/>
              </w:rPr>
              <w:t>54,2</w:t>
            </w:r>
          </w:p>
          <w:p w:rsidR="00D47D26" w:rsidRPr="006507EA" w:rsidRDefault="00B4615F" w:rsidP="00D468AB">
            <w:pPr>
              <w:pStyle w:val="ListParagraph"/>
              <w:ind w:left="0"/>
              <w:jc w:val="center"/>
              <w:rPr>
                <w:szCs w:val="24"/>
              </w:rPr>
            </w:pPr>
            <w:r w:rsidRPr="006507EA">
              <w:rPr>
                <w:szCs w:val="24"/>
              </w:rPr>
              <w:t>0</w:t>
            </w:r>
          </w:p>
        </w:tc>
      </w:tr>
      <w:tr w:rsidR="00063F10" w:rsidRPr="006507EA" w:rsidTr="00AF528C">
        <w:tc>
          <w:tcPr>
            <w:tcW w:w="570" w:type="dxa"/>
            <w:tcBorders>
              <w:top w:val="single" w:sz="4" w:space="0" w:color="auto"/>
              <w:bottom w:val="single" w:sz="4" w:space="0" w:color="auto"/>
            </w:tcBorders>
          </w:tcPr>
          <w:p w:rsidR="00063F10" w:rsidRPr="006507EA" w:rsidRDefault="00D47D26" w:rsidP="00D468AB">
            <w:pPr>
              <w:pStyle w:val="ListParagraph"/>
              <w:ind w:left="0"/>
              <w:jc w:val="center"/>
              <w:rPr>
                <w:szCs w:val="24"/>
              </w:rPr>
            </w:pPr>
            <w:r w:rsidRPr="006507EA">
              <w:rPr>
                <w:szCs w:val="24"/>
              </w:rPr>
              <w:t>2</w:t>
            </w:r>
            <w:r w:rsidR="00063F10" w:rsidRPr="006507EA">
              <w:rPr>
                <w:szCs w:val="24"/>
              </w:rPr>
              <w:t>.</w:t>
            </w:r>
          </w:p>
        </w:tc>
        <w:tc>
          <w:tcPr>
            <w:tcW w:w="3169" w:type="dxa"/>
            <w:tcBorders>
              <w:top w:val="single" w:sz="4" w:space="0" w:color="auto"/>
              <w:bottom w:val="single" w:sz="4" w:space="0" w:color="auto"/>
            </w:tcBorders>
          </w:tcPr>
          <w:p w:rsidR="00063F10" w:rsidRPr="006507EA" w:rsidRDefault="00063F10" w:rsidP="00063F10">
            <w:pPr>
              <w:pStyle w:val="ListParagraph"/>
              <w:ind w:left="0"/>
              <w:jc w:val="left"/>
              <w:rPr>
                <w:szCs w:val="24"/>
              </w:rPr>
            </w:pPr>
            <w:r w:rsidRPr="006507EA">
              <w:rPr>
                <w:szCs w:val="24"/>
              </w:rPr>
              <w:t>Pendidikan</w:t>
            </w:r>
          </w:p>
          <w:p w:rsidR="00D47D26" w:rsidRPr="006507EA" w:rsidRDefault="00D47D26" w:rsidP="00063F10">
            <w:pPr>
              <w:pStyle w:val="ListParagraph"/>
              <w:numPr>
                <w:ilvl w:val="0"/>
                <w:numId w:val="6"/>
              </w:numPr>
              <w:ind w:left="281" w:hanging="281"/>
              <w:jc w:val="left"/>
              <w:rPr>
                <w:szCs w:val="24"/>
              </w:rPr>
            </w:pPr>
            <w:r w:rsidRPr="006507EA">
              <w:rPr>
                <w:szCs w:val="24"/>
              </w:rPr>
              <w:t>SD</w:t>
            </w:r>
          </w:p>
          <w:p w:rsidR="00063F10" w:rsidRPr="006507EA" w:rsidRDefault="00063F10" w:rsidP="00063F10">
            <w:pPr>
              <w:pStyle w:val="ListParagraph"/>
              <w:numPr>
                <w:ilvl w:val="0"/>
                <w:numId w:val="6"/>
              </w:numPr>
              <w:ind w:left="281" w:hanging="281"/>
              <w:jc w:val="left"/>
              <w:rPr>
                <w:szCs w:val="24"/>
              </w:rPr>
            </w:pPr>
            <w:r w:rsidRPr="006507EA">
              <w:rPr>
                <w:szCs w:val="24"/>
              </w:rPr>
              <w:t>SLTP</w:t>
            </w:r>
          </w:p>
          <w:p w:rsidR="00063F10" w:rsidRPr="006507EA" w:rsidRDefault="00063F10" w:rsidP="00063F10">
            <w:pPr>
              <w:pStyle w:val="ListParagraph"/>
              <w:numPr>
                <w:ilvl w:val="0"/>
                <w:numId w:val="6"/>
              </w:numPr>
              <w:ind w:left="281" w:hanging="281"/>
              <w:jc w:val="left"/>
              <w:rPr>
                <w:szCs w:val="24"/>
              </w:rPr>
            </w:pPr>
            <w:r w:rsidRPr="006507EA">
              <w:rPr>
                <w:szCs w:val="24"/>
              </w:rPr>
              <w:t>SLTA</w:t>
            </w:r>
          </w:p>
        </w:tc>
        <w:tc>
          <w:tcPr>
            <w:tcW w:w="1852" w:type="dxa"/>
            <w:tcBorders>
              <w:top w:val="single" w:sz="4" w:space="0" w:color="auto"/>
              <w:bottom w:val="single" w:sz="4" w:space="0" w:color="auto"/>
            </w:tcBorders>
          </w:tcPr>
          <w:p w:rsidR="00063F10" w:rsidRPr="006507EA" w:rsidRDefault="00063F10" w:rsidP="00D468AB">
            <w:pPr>
              <w:pStyle w:val="ListParagraph"/>
              <w:ind w:left="0"/>
              <w:jc w:val="center"/>
              <w:rPr>
                <w:szCs w:val="24"/>
              </w:rPr>
            </w:pPr>
          </w:p>
          <w:p w:rsidR="00D47D26" w:rsidRPr="006507EA" w:rsidRDefault="00D573FF" w:rsidP="00D468AB">
            <w:pPr>
              <w:pStyle w:val="ListParagraph"/>
              <w:ind w:left="0"/>
              <w:jc w:val="center"/>
              <w:rPr>
                <w:szCs w:val="24"/>
              </w:rPr>
            </w:pPr>
            <w:r w:rsidRPr="006507EA">
              <w:rPr>
                <w:szCs w:val="24"/>
              </w:rPr>
              <w:t xml:space="preserve"> </w:t>
            </w:r>
            <w:r w:rsidR="00D47D26" w:rsidRPr="006507EA">
              <w:rPr>
                <w:szCs w:val="24"/>
              </w:rPr>
              <w:t>1</w:t>
            </w:r>
          </w:p>
          <w:p w:rsidR="00D47D26" w:rsidRPr="006507EA" w:rsidRDefault="00D573FF" w:rsidP="00D468AB">
            <w:pPr>
              <w:pStyle w:val="ListParagraph"/>
              <w:ind w:left="0"/>
              <w:jc w:val="center"/>
              <w:rPr>
                <w:szCs w:val="24"/>
              </w:rPr>
            </w:pPr>
            <w:r w:rsidRPr="006507EA">
              <w:rPr>
                <w:szCs w:val="24"/>
              </w:rPr>
              <w:t xml:space="preserve"> </w:t>
            </w:r>
            <w:r w:rsidR="00A50DCA" w:rsidRPr="006507EA">
              <w:rPr>
                <w:szCs w:val="24"/>
              </w:rPr>
              <w:t>7</w:t>
            </w:r>
          </w:p>
          <w:p w:rsidR="00D47D26" w:rsidRPr="006507EA" w:rsidRDefault="00A50DCA" w:rsidP="00D468AB">
            <w:pPr>
              <w:pStyle w:val="ListParagraph"/>
              <w:ind w:left="0"/>
              <w:jc w:val="center"/>
              <w:rPr>
                <w:szCs w:val="24"/>
              </w:rPr>
            </w:pPr>
            <w:r w:rsidRPr="006507EA">
              <w:rPr>
                <w:szCs w:val="24"/>
              </w:rPr>
              <w:t>16</w:t>
            </w:r>
          </w:p>
        </w:tc>
        <w:tc>
          <w:tcPr>
            <w:tcW w:w="1853" w:type="dxa"/>
            <w:tcBorders>
              <w:top w:val="single" w:sz="4" w:space="0" w:color="auto"/>
              <w:bottom w:val="single" w:sz="4" w:space="0" w:color="auto"/>
            </w:tcBorders>
          </w:tcPr>
          <w:p w:rsidR="00063F10" w:rsidRPr="006507EA" w:rsidRDefault="00063F10" w:rsidP="00D468AB">
            <w:pPr>
              <w:pStyle w:val="ListParagraph"/>
              <w:ind w:left="0"/>
              <w:jc w:val="center"/>
              <w:rPr>
                <w:szCs w:val="24"/>
              </w:rPr>
            </w:pPr>
          </w:p>
          <w:p w:rsidR="00D47D26" w:rsidRPr="006507EA" w:rsidRDefault="00BF1366" w:rsidP="00D468AB">
            <w:pPr>
              <w:pStyle w:val="ListParagraph"/>
              <w:ind w:left="0"/>
              <w:jc w:val="center"/>
              <w:rPr>
                <w:szCs w:val="24"/>
              </w:rPr>
            </w:pPr>
            <w:r w:rsidRPr="006507EA">
              <w:rPr>
                <w:szCs w:val="24"/>
              </w:rPr>
              <w:t xml:space="preserve"> </w:t>
            </w:r>
            <w:r w:rsidR="00974B06" w:rsidRPr="006507EA">
              <w:rPr>
                <w:szCs w:val="24"/>
              </w:rPr>
              <w:t xml:space="preserve"> </w:t>
            </w:r>
            <w:r w:rsidR="00D47D26" w:rsidRPr="006507EA">
              <w:rPr>
                <w:szCs w:val="24"/>
              </w:rPr>
              <w:t>4,2</w:t>
            </w:r>
          </w:p>
          <w:p w:rsidR="00D47D26" w:rsidRPr="006507EA" w:rsidRDefault="00D47D26" w:rsidP="00D468AB">
            <w:pPr>
              <w:pStyle w:val="ListParagraph"/>
              <w:ind w:left="0"/>
              <w:jc w:val="center"/>
              <w:rPr>
                <w:szCs w:val="24"/>
              </w:rPr>
            </w:pPr>
            <w:r w:rsidRPr="006507EA">
              <w:rPr>
                <w:szCs w:val="24"/>
              </w:rPr>
              <w:t>29,2</w:t>
            </w:r>
          </w:p>
          <w:p w:rsidR="00A50DCA" w:rsidRPr="006507EA" w:rsidRDefault="00A50DCA" w:rsidP="00D468AB">
            <w:pPr>
              <w:pStyle w:val="ListParagraph"/>
              <w:ind w:left="0"/>
              <w:jc w:val="center"/>
              <w:rPr>
                <w:szCs w:val="24"/>
              </w:rPr>
            </w:pPr>
            <w:r w:rsidRPr="006507EA">
              <w:rPr>
                <w:szCs w:val="24"/>
              </w:rPr>
              <w:t>66,7</w:t>
            </w:r>
          </w:p>
        </w:tc>
      </w:tr>
      <w:tr w:rsidR="00063F10" w:rsidRPr="006507EA" w:rsidTr="00AF528C">
        <w:tc>
          <w:tcPr>
            <w:tcW w:w="570" w:type="dxa"/>
            <w:tcBorders>
              <w:top w:val="single" w:sz="4" w:space="0" w:color="auto"/>
              <w:bottom w:val="single" w:sz="4" w:space="0" w:color="auto"/>
            </w:tcBorders>
          </w:tcPr>
          <w:p w:rsidR="00063F10" w:rsidRPr="006507EA" w:rsidRDefault="00D47D26" w:rsidP="00D468AB">
            <w:pPr>
              <w:pStyle w:val="ListParagraph"/>
              <w:ind w:left="0"/>
              <w:jc w:val="center"/>
              <w:rPr>
                <w:szCs w:val="24"/>
              </w:rPr>
            </w:pPr>
            <w:r w:rsidRPr="006507EA">
              <w:rPr>
                <w:szCs w:val="24"/>
              </w:rPr>
              <w:t>3</w:t>
            </w:r>
            <w:r w:rsidR="00063F10" w:rsidRPr="006507EA">
              <w:rPr>
                <w:szCs w:val="24"/>
              </w:rPr>
              <w:t>.</w:t>
            </w:r>
          </w:p>
        </w:tc>
        <w:tc>
          <w:tcPr>
            <w:tcW w:w="3169" w:type="dxa"/>
            <w:tcBorders>
              <w:top w:val="single" w:sz="4" w:space="0" w:color="auto"/>
              <w:bottom w:val="single" w:sz="4" w:space="0" w:color="auto"/>
            </w:tcBorders>
          </w:tcPr>
          <w:p w:rsidR="00063F10" w:rsidRPr="006507EA" w:rsidRDefault="00063F10" w:rsidP="00063F10">
            <w:pPr>
              <w:pStyle w:val="ListParagraph"/>
              <w:ind w:left="0"/>
              <w:jc w:val="left"/>
              <w:rPr>
                <w:szCs w:val="24"/>
              </w:rPr>
            </w:pPr>
            <w:r w:rsidRPr="006507EA">
              <w:rPr>
                <w:szCs w:val="24"/>
              </w:rPr>
              <w:t>Status ASA</w:t>
            </w:r>
          </w:p>
          <w:p w:rsidR="001C5BA5" w:rsidRPr="006507EA" w:rsidRDefault="001C5BA5" w:rsidP="001C5BA5">
            <w:pPr>
              <w:pStyle w:val="ListParagraph"/>
              <w:numPr>
                <w:ilvl w:val="0"/>
                <w:numId w:val="9"/>
              </w:numPr>
              <w:ind w:left="281" w:hanging="281"/>
              <w:jc w:val="left"/>
              <w:rPr>
                <w:szCs w:val="24"/>
              </w:rPr>
            </w:pPr>
            <w:r w:rsidRPr="006507EA">
              <w:rPr>
                <w:szCs w:val="24"/>
              </w:rPr>
              <w:t>ASA I</w:t>
            </w:r>
          </w:p>
          <w:p w:rsidR="001C5BA5" w:rsidRPr="006507EA" w:rsidRDefault="001C5BA5" w:rsidP="001C5BA5">
            <w:pPr>
              <w:pStyle w:val="ListParagraph"/>
              <w:numPr>
                <w:ilvl w:val="0"/>
                <w:numId w:val="9"/>
              </w:numPr>
              <w:ind w:left="281" w:hanging="281"/>
              <w:jc w:val="left"/>
              <w:rPr>
                <w:szCs w:val="24"/>
              </w:rPr>
            </w:pPr>
            <w:r w:rsidRPr="006507EA">
              <w:rPr>
                <w:szCs w:val="24"/>
              </w:rPr>
              <w:t>ASA II</w:t>
            </w:r>
          </w:p>
        </w:tc>
        <w:tc>
          <w:tcPr>
            <w:tcW w:w="1852" w:type="dxa"/>
            <w:tcBorders>
              <w:top w:val="single" w:sz="4" w:space="0" w:color="auto"/>
              <w:bottom w:val="single" w:sz="4" w:space="0" w:color="auto"/>
            </w:tcBorders>
          </w:tcPr>
          <w:p w:rsidR="00063F10" w:rsidRPr="006507EA" w:rsidRDefault="00063F10" w:rsidP="00D468AB">
            <w:pPr>
              <w:pStyle w:val="ListParagraph"/>
              <w:ind w:left="0"/>
              <w:jc w:val="center"/>
              <w:rPr>
                <w:szCs w:val="24"/>
              </w:rPr>
            </w:pPr>
          </w:p>
          <w:p w:rsidR="001C5BA5" w:rsidRPr="006507EA" w:rsidRDefault="00D573FF" w:rsidP="00D468AB">
            <w:pPr>
              <w:pStyle w:val="ListParagraph"/>
              <w:ind w:left="0"/>
              <w:jc w:val="center"/>
              <w:rPr>
                <w:szCs w:val="24"/>
              </w:rPr>
            </w:pPr>
            <w:r w:rsidRPr="006507EA">
              <w:rPr>
                <w:szCs w:val="24"/>
              </w:rPr>
              <w:t xml:space="preserve">   </w:t>
            </w:r>
            <w:r w:rsidR="001C5BA5" w:rsidRPr="006507EA">
              <w:rPr>
                <w:szCs w:val="24"/>
              </w:rPr>
              <w:t>0</w:t>
            </w:r>
          </w:p>
          <w:p w:rsidR="001C5BA5" w:rsidRPr="006507EA" w:rsidRDefault="00D47D26" w:rsidP="00D468AB">
            <w:pPr>
              <w:pStyle w:val="ListParagraph"/>
              <w:ind w:left="0"/>
              <w:jc w:val="center"/>
              <w:rPr>
                <w:szCs w:val="24"/>
              </w:rPr>
            </w:pPr>
            <w:r w:rsidRPr="006507EA">
              <w:rPr>
                <w:szCs w:val="24"/>
              </w:rPr>
              <w:t>2</w:t>
            </w:r>
            <w:r w:rsidR="001C5BA5" w:rsidRPr="006507EA">
              <w:rPr>
                <w:szCs w:val="24"/>
              </w:rPr>
              <w:t>4</w:t>
            </w:r>
          </w:p>
        </w:tc>
        <w:tc>
          <w:tcPr>
            <w:tcW w:w="1853" w:type="dxa"/>
            <w:tcBorders>
              <w:top w:val="single" w:sz="4" w:space="0" w:color="auto"/>
              <w:bottom w:val="single" w:sz="4" w:space="0" w:color="auto"/>
            </w:tcBorders>
          </w:tcPr>
          <w:p w:rsidR="00063F10" w:rsidRPr="006507EA" w:rsidRDefault="00063F10" w:rsidP="00D468AB">
            <w:pPr>
              <w:pStyle w:val="ListParagraph"/>
              <w:ind w:left="0"/>
              <w:jc w:val="center"/>
              <w:rPr>
                <w:szCs w:val="24"/>
              </w:rPr>
            </w:pPr>
          </w:p>
          <w:p w:rsidR="001C5BA5" w:rsidRPr="006507EA" w:rsidRDefault="00183EED" w:rsidP="00D468AB">
            <w:pPr>
              <w:pStyle w:val="ListParagraph"/>
              <w:ind w:left="0"/>
              <w:jc w:val="center"/>
              <w:rPr>
                <w:szCs w:val="24"/>
              </w:rPr>
            </w:pPr>
            <w:r w:rsidRPr="006507EA">
              <w:rPr>
                <w:szCs w:val="24"/>
              </w:rPr>
              <w:t xml:space="preserve"> </w:t>
            </w:r>
            <w:r w:rsidR="00974B06" w:rsidRPr="006507EA">
              <w:rPr>
                <w:szCs w:val="24"/>
              </w:rPr>
              <w:t xml:space="preserve"> </w:t>
            </w:r>
            <w:r w:rsidR="001C5BA5" w:rsidRPr="006507EA">
              <w:rPr>
                <w:szCs w:val="24"/>
              </w:rPr>
              <w:t>0</w:t>
            </w:r>
            <w:r w:rsidR="00974B06" w:rsidRPr="006507EA">
              <w:rPr>
                <w:szCs w:val="24"/>
              </w:rPr>
              <w:t>,0</w:t>
            </w:r>
          </w:p>
          <w:p w:rsidR="001C5BA5" w:rsidRPr="006507EA" w:rsidRDefault="00183EED" w:rsidP="00183EED">
            <w:pPr>
              <w:pStyle w:val="ListParagraph"/>
              <w:ind w:left="0"/>
              <w:rPr>
                <w:szCs w:val="24"/>
              </w:rPr>
            </w:pPr>
            <w:r w:rsidRPr="006507EA">
              <w:rPr>
                <w:szCs w:val="24"/>
              </w:rPr>
              <w:t xml:space="preserve">       </w:t>
            </w:r>
            <w:r w:rsidR="001C5BA5" w:rsidRPr="006507EA">
              <w:rPr>
                <w:szCs w:val="24"/>
              </w:rPr>
              <w:t>100</w:t>
            </w:r>
            <w:r w:rsidR="00974B06" w:rsidRPr="006507EA">
              <w:rPr>
                <w:szCs w:val="24"/>
              </w:rPr>
              <w:t>,0</w:t>
            </w:r>
          </w:p>
        </w:tc>
      </w:tr>
      <w:tr w:rsidR="001C5BA5" w:rsidRPr="006507EA" w:rsidTr="00AF528C">
        <w:tc>
          <w:tcPr>
            <w:tcW w:w="570" w:type="dxa"/>
            <w:tcBorders>
              <w:top w:val="single" w:sz="4" w:space="0" w:color="auto"/>
              <w:bottom w:val="single" w:sz="4" w:space="0" w:color="auto"/>
            </w:tcBorders>
          </w:tcPr>
          <w:p w:rsidR="001C5BA5" w:rsidRPr="006507EA" w:rsidRDefault="00D47D26" w:rsidP="00D468AB">
            <w:pPr>
              <w:pStyle w:val="ListParagraph"/>
              <w:ind w:left="0"/>
              <w:jc w:val="center"/>
              <w:rPr>
                <w:szCs w:val="24"/>
              </w:rPr>
            </w:pPr>
            <w:r w:rsidRPr="006507EA">
              <w:rPr>
                <w:szCs w:val="24"/>
              </w:rPr>
              <w:t>4</w:t>
            </w:r>
            <w:r w:rsidR="001C5BA5" w:rsidRPr="006507EA">
              <w:rPr>
                <w:szCs w:val="24"/>
              </w:rPr>
              <w:t xml:space="preserve">. </w:t>
            </w:r>
          </w:p>
        </w:tc>
        <w:tc>
          <w:tcPr>
            <w:tcW w:w="3169" w:type="dxa"/>
            <w:tcBorders>
              <w:top w:val="single" w:sz="4" w:space="0" w:color="auto"/>
              <w:bottom w:val="single" w:sz="4" w:space="0" w:color="auto"/>
            </w:tcBorders>
          </w:tcPr>
          <w:p w:rsidR="001C5BA5" w:rsidRPr="006507EA" w:rsidRDefault="00D47D26" w:rsidP="00063F10">
            <w:pPr>
              <w:pStyle w:val="ListParagraph"/>
              <w:ind w:left="0"/>
              <w:jc w:val="left"/>
              <w:rPr>
                <w:szCs w:val="24"/>
              </w:rPr>
            </w:pPr>
            <w:r w:rsidRPr="006507EA">
              <w:rPr>
                <w:szCs w:val="24"/>
              </w:rPr>
              <w:t>Pekerjaan</w:t>
            </w:r>
          </w:p>
          <w:p w:rsidR="001C5BA5" w:rsidRPr="006507EA" w:rsidRDefault="00D47D26" w:rsidP="001C5BA5">
            <w:pPr>
              <w:pStyle w:val="ListParagraph"/>
              <w:numPr>
                <w:ilvl w:val="0"/>
                <w:numId w:val="11"/>
              </w:numPr>
              <w:ind w:left="281" w:hanging="281"/>
              <w:jc w:val="left"/>
              <w:rPr>
                <w:szCs w:val="24"/>
              </w:rPr>
            </w:pPr>
            <w:r w:rsidRPr="006507EA">
              <w:rPr>
                <w:szCs w:val="24"/>
              </w:rPr>
              <w:t>IRT</w:t>
            </w:r>
          </w:p>
          <w:p w:rsidR="001C5BA5" w:rsidRPr="006507EA" w:rsidRDefault="00D47D26" w:rsidP="001C5BA5">
            <w:pPr>
              <w:pStyle w:val="ListParagraph"/>
              <w:numPr>
                <w:ilvl w:val="0"/>
                <w:numId w:val="11"/>
              </w:numPr>
              <w:ind w:left="281" w:hanging="281"/>
              <w:jc w:val="left"/>
              <w:rPr>
                <w:szCs w:val="24"/>
              </w:rPr>
            </w:pPr>
            <w:r w:rsidRPr="006507EA">
              <w:rPr>
                <w:szCs w:val="24"/>
              </w:rPr>
              <w:t xml:space="preserve">Swasta </w:t>
            </w:r>
          </w:p>
        </w:tc>
        <w:tc>
          <w:tcPr>
            <w:tcW w:w="1852" w:type="dxa"/>
            <w:tcBorders>
              <w:top w:val="single" w:sz="4" w:space="0" w:color="auto"/>
              <w:bottom w:val="single" w:sz="4" w:space="0" w:color="auto"/>
            </w:tcBorders>
          </w:tcPr>
          <w:p w:rsidR="001C5BA5" w:rsidRPr="006507EA" w:rsidRDefault="001C5BA5" w:rsidP="00D468AB">
            <w:pPr>
              <w:pStyle w:val="ListParagraph"/>
              <w:ind w:left="0"/>
              <w:jc w:val="center"/>
              <w:rPr>
                <w:szCs w:val="24"/>
              </w:rPr>
            </w:pPr>
          </w:p>
          <w:p w:rsidR="001C5BA5" w:rsidRPr="006507EA" w:rsidRDefault="00D47D26" w:rsidP="00D468AB">
            <w:pPr>
              <w:pStyle w:val="ListParagraph"/>
              <w:ind w:left="0"/>
              <w:jc w:val="center"/>
              <w:rPr>
                <w:szCs w:val="24"/>
              </w:rPr>
            </w:pPr>
            <w:r w:rsidRPr="006507EA">
              <w:rPr>
                <w:szCs w:val="24"/>
              </w:rPr>
              <w:t>21</w:t>
            </w:r>
          </w:p>
          <w:p w:rsidR="001C5BA5" w:rsidRPr="006507EA" w:rsidRDefault="00D573FF" w:rsidP="00D468AB">
            <w:pPr>
              <w:pStyle w:val="ListParagraph"/>
              <w:ind w:left="0"/>
              <w:jc w:val="center"/>
              <w:rPr>
                <w:szCs w:val="24"/>
              </w:rPr>
            </w:pPr>
            <w:r w:rsidRPr="006507EA">
              <w:rPr>
                <w:szCs w:val="24"/>
              </w:rPr>
              <w:t xml:space="preserve"> </w:t>
            </w:r>
            <w:r w:rsidR="00D47D26" w:rsidRPr="006507EA">
              <w:rPr>
                <w:szCs w:val="24"/>
              </w:rPr>
              <w:t>3</w:t>
            </w:r>
          </w:p>
        </w:tc>
        <w:tc>
          <w:tcPr>
            <w:tcW w:w="1853" w:type="dxa"/>
            <w:tcBorders>
              <w:top w:val="single" w:sz="4" w:space="0" w:color="auto"/>
              <w:bottom w:val="single" w:sz="4" w:space="0" w:color="auto"/>
            </w:tcBorders>
          </w:tcPr>
          <w:p w:rsidR="001C5BA5" w:rsidRPr="006507EA" w:rsidRDefault="001C5BA5" w:rsidP="00D468AB">
            <w:pPr>
              <w:pStyle w:val="ListParagraph"/>
              <w:ind w:left="0"/>
              <w:jc w:val="center"/>
              <w:rPr>
                <w:szCs w:val="24"/>
              </w:rPr>
            </w:pPr>
          </w:p>
          <w:p w:rsidR="001C5BA5" w:rsidRPr="006507EA" w:rsidRDefault="00183EED" w:rsidP="00183EED">
            <w:pPr>
              <w:pStyle w:val="ListParagraph"/>
              <w:ind w:left="0"/>
              <w:rPr>
                <w:szCs w:val="24"/>
              </w:rPr>
            </w:pPr>
            <w:r w:rsidRPr="006507EA">
              <w:rPr>
                <w:szCs w:val="24"/>
              </w:rPr>
              <w:t xml:space="preserve">        </w:t>
            </w:r>
            <w:r w:rsidR="00974B06" w:rsidRPr="006507EA">
              <w:rPr>
                <w:szCs w:val="24"/>
              </w:rPr>
              <w:t xml:space="preserve"> </w:t>
            </w:r>
            <w:r w:rsidR="00D47D26" w:rsidRPr="006507EA">
              <w:rPr>
                <w:szCs w:val="24"/>
              </w:rPr>
              <w:t>87,5</w:t>
            </w:r>
          </w:p>
          <w:p w:rsidR="001C5BA5" w:rsidRPr="006507EA" w:rsidRDefault="00183EED" w:rsidP="00183EED">
            <w:pPr>
              <w:pStyle w:val="ListParagraph"/>
              <w:ind w:left="0"/>
              <w:rPr>
                <w:szCs w:val="24"/>
              </w:rPr>
            </w:pPr>
            <w:r w:rsidRPr="006507EA">
              <w:rPr>
                <w:szCs w:val="24"/>
              </w:rPr>
              <w:t xml:space="preserve">        </w:t>
            </w:r>
            <w:r w:rsidR="00974B06" w:rsidRPr="006507EA">
              <w:rPr>
                <w:szCs w:val="24"/>
              </w:rPr>
              <w:t xml:space="preserve"> </w:t>
            </w:r>
            <w:r w:rsidR="001C5BA5" w:rsidRPr="006507EA">
              <w:rPr>
                <w:szCs w:val="24"/>
              </w:rPr>
              <w:t>1</w:t>
            </w:r>
            <w:r w:rsidR="00D47D26" w:rsidRPr="006507EA">
              <w:rPr>
                <w:szCs w:val="24"/>
              </w:rPr>
              <w:t>2,5</w:t>
            </w:r>
          </w:p>
        </w:tc>
      </w:tr>
    </w:tbl>
    <w:p w:rsidR="00D468AB" w:rsidRPr="006507EA" w:rsidRDefault="00210ADE" w:rsidP="00210ADE">
      <w:pPr>
        <w:pStyle w:val="ListParagraph"/>
        <w:spacing w:line="240" w:lineRule="auto"/>
        <w:ind w:left="709"/>
        <w:jc w:val="left"/>
        <w:rPr>
          <w:szCs w:val="24"/>
        </w:rPr>
      </w:pPr>
      <w:r w:rsidRPr="006507EA">
        <w:rPr>
          <w:szCs w:val="24"/>
        </w:rPr>
        <w:t>Sumber : Data Primer 2016</w:t>
      </w:r>
    </w:p>
    <w:p w:rsidR="0034361C" w:rsidRDefault="0034361C" w:rsidP="00AF528C">
      <w:pPr>
        <w:pStyle w:val="ListParagraph"/>
        <w:spacing w:line="240" w:lineRule="auto"/>
        <w:ind w:left="0" w:firstLine="709"/>
        <w:rPr>
          <w:szCs w:val="24"/>
        </w:rPr>
      </w:pPr>
    </w:p>
    <w:p w:rsidR="006873FE" w:rsidRDefault="00A6777F" w:rsidP="00AF528C">
      <w:pPr>
        <w:pStyle w:val="ListParagraph"/>
        <w:spacing w:line="240" w:lineRule="auto"/>
        <w:ind w:left="0" w:firstLine="709"/>
        <w:rPr>
          <w:szCs w:val="24"/>
        </w:rPr>
      </w:pPr>
      <w:r w:rsidRPr="006507EA">
        <w:rPr>
          <w:szCs w:val="24"/>
        </w:rPr>
        <w:t>Berdasarkan tabel 1</w:t>
      </w:r>
      <w:r w:rsidR="0014553F" w:rsidRPr="006507EA">
        <w:rPr>
          <w:szCs w:val="24"/>
        </w:rPr>
        <w:t>. diketahui bahwa mayoritas</w:t>
      </w:r>
      <w:r w:rsidRPr="006507EA">
        <w:rPr>
          <w:szCs w:val="24"/>
        </w:rPr>
        <w:t xml:space="preserve"> responden berumur antara </w:t>
      </w:r>
      <w:r w:rsidR="00B4615F" w:rsidRPr="006507EA">
        <w:rPr>
          <w:szCs w:val="24"/>
        </w:rPr>
        <w:t>31-40</w:t>
      </w:r>
      <w:r w:rsidRPr="006507EA">
        <w:rPr>
          <w:szCs w:val="24"/>
        </w:rPr>
        <w:t xml:space="preserve"> tahun</w:t>
      </w:r>
      <w:r w:rsidR="00134872" w:rsidRPr="006507EA">
        <w:rPr>
          <w:szCs w:val="24"/>
        </w:rPr>
        <w:t xml:space="preserve">, </w:t>
      </w:r>
      <w:r w:rsidR="00A50DCA" w:rsidRPr="006507EA">
        <w:rPr>
          <w:szCs w:val="24"/>
        </w:rPr>
        <w:t>berpendidikan SLTA</w:t>
      </w:r>
      <w:r w:rsidR="00134872" w:rsidRPr="006507EA">
        <w:rPr>
          <w:szCs w:val="24"/>
        </w:rPr>
        <w:t xml:space="preserve">, </w:t>
      </w:r>
      <w:r w:rsidR="005D3385" w:rsidRPr="006507EA">
        <w:rPr>
          <w:szCs w:val="24"/>
        </w:rPr>
        <w:t xml:space="preserve">status ASA II </w:t>
      </w:r>
      <w:r w:rsidR="00134872" w:rsidRPr="006507EA">
        <w:rPr>
          <w:szCs w:val="24"/>
        </w:rPr>
        <w:t xml:space="preserve">dan </w:t>
      </w:r>
      <w:r w:rsidR="00D47D26" w:rsidRPr="006507EA">
        <w:rPr>
          <w:szCs w:val="24"/>
        </w:rPr>
        <w:t>bekerja IRT</w:t>
      </w:r>
      <w:r w:rsidR="00EF4316" w:rsidRPr="006507EA">
        <w:rPr>
          <w:szCs w:val="24"/>
        </w:rPr>
        <w:t>.</w:t>
      </w:r>
    </w:p>
    <w:p w:rsidR="0013396A" w:rsidRDefault="0013396A" w:rsidP="00AF528C">
      <w:pPr>
        <w:pStyle w:val="ListParagraph"/>
        <w:spacing w:line="240" w:lineRule="auto"/>
        <w:ind w:left="0" w:firstLine="709"/>
        <w:rPr>
          <w:szCs w:val="24"/>
        </w:rPr>
      </w:pPr>
    </w:p>
    <w:p w:rsidR="00135D7B" w:rsidRDefault="00135D7B" w:rsidP="00AF528C">
      <w:pPr>
        <w:pStyle w:val="ListParagraph"/>
        <w:spacing w:line="240" w:lineRule="auto"/>
        <w:ind w:left="0" w:firstLine="709"/>
        <w:rPr>
          <w:szCs w:val="24"/>
        </w:rPr>
      </w:pPr>
    </w:p>
    <w:p w:rsidR="00135D7B" w:rsidRDefault="00135D7B" w:rsidP="00AF528C">
      <w:pPr>
        <w:pStyle w:val="ListParagraph"/>
        <w:spacing w:line="240" w:lineRule="auto"/>
        <w:ind w:left="0" w:firstLine="709"/>
        <w:rPr>
          <w:szCs w:val="24"/>
        </w:rPr>
      </w:pPr>
    </w:p>
    <w:p w:rsidR="00135D7B" w:rsidRDefault="00135D7B" w:rsidP="00AF528C">
      <w:pPr>
        <w:pStyle w:val="ListParagraph"/>
        <w:spacing w:line="240" w:lineRule="auto"/>
        <w:ind w:left="0" w:firstLine="709"/>
        <w:rPr>
          <w:szCs w:val="24"/>
        </w:rPr>
      </w:pPr>
    </w:p>
    <w:p w:rsidR="00135D7B" w:rsidRPr="006507EA" w:rsidRDefault="00135D7B" w:rsidP="00AF528C">
      <w:pPr>
        <w:pStyle w:val="ListParagraph"/>
        <w:spacing w:line="240" w:lineRule="auto"/>
        <w:ind w:left="0" w:firstLine="709"/>
        <w:rPr>
          <w:szCs w:val="24"/>
        </w:rPr>
      </w:pPr>
    </w:p>
    <w:p w:rsidR="00841697" w:rsidRPr="0034361C" w:rsidRDefault="00841697" w:rsidP="00AF528C">
      <w:pPr>
        <w:spacing w:line="240" w:lineRule="auto"/>
        <w:rPr>
          <w:b/>
        </w:rPr>
      </w:pPr>
      <w:r w:rsidRPr="0034361C">
        <w:rPr>
          <w:b/>
        </w:rPr>
        <w:lastRenderedPageBreak/>
        <w:t xml:space="preserve">Tingkat kecemasan sebelum dan sesudah </w:t>
      </w:r>
      <w:r w:rsidR="00412728" w:rsidRPr="0034361C">
        <w:rPr>
          <w:b/>
          <w:szCs w:val="24"/>
        </w:rPr>
        <w:t xml:space="preserve">pemberian pendidikan kesehatan menggunakan </w:t>
      </w:r>
      <w:r w:rsidR="00412728" w:rsidRPr="0034361C">
        <w:rPr>
          <w:b/>
          <w:i/>
          <w:szCs w:val="24"/>
        </w:rPr>
        <w:t>booklet</w:t>
      </w:r>
      <w:r w:rsidR="00412728" w:rsidRPr="0034361C">
        <w:rPr>
          <w:b/>
          <w:szCs w:val="24"/>
        </w:rPr>
        <w:t xml:space="preserve"> spinal anestesi</w:t>
      </w:r>
      <w:r w:rsidR="00412728" w:rsidRPr="0034361C">
        <w:rPr>
          <w:szCs w:val="24"/>
        </w:rPr>
        <w:t xml:space="preserve"> </w:t>
      </w:r>
      <w:r w:rsidRPr="0034361C">
        <w:rPr>
          <w:b/>
        </w:rPr>
        <w:t xml:space="preserve">di RSUD </w:t>
      </w:r>
      <w:r w:rsidR="00D47D26" w:rsidRPr="0034361C">
        <w:rPr>
          <w:b/>
        </w:rPr>
        <w:t xml:space="preserve">Dr. Tjitrowardojo Purworejo </w:t>
      </w:r>
    </w:p>
    <w:p w:rsidR="00A0789A" w:rsidRPr="006507EA" w:rsidRDefault="0034361C" w:rsidP="00AF528C">
      <w:pPr>
        <w:spacing w:line="240" w:lineRule="auto"/>
        <w:ind w:left="993" w:hanging="993"/>
        <w:rPr>
          <w:szCs w:val="24"/>
        </w:rPr>
      </w:pPr>
      <w:r>
        <w:rPr>
          <w:szCs w:val="24"/>
        </w:rPr>
        <w:t xml:space="preserve">Tabel </w:t>
      </w:r>
      <w:r w:rsidR="00A2096A" w:rsidRPr="006507EA">
        <w:rPr>
          <w:szCs w:val="24"/>
        </w:rPr>
        <w:t>2</w:t>
      </w:r>
      <w:r w:rsidR="005D6F65" w:rsidRPr="006507EA">
        <w:rPr>
          <w:szCs w:val="24"/>
        </w:rPr>
        <w:t xml:space="preserve"> </w:t>
      </w:r>
      <w:r w:rsidR="005D6F65" w:rsidRPr="006507EA">
        <w:rPr>
          <w:rFonts w:ascii="Arial" w:hAnsi="Arial" w:cs="Arial"/>
        </w:rPr>
        <w:t>:</w:t>
      </w:r>
      <w:r w:rsidR="00A0789A" w:rsidRPr="006507EA">
        <w:rPr>
          <w:szCs w:val="24"/>
        </w:rPr>
        <w:t xml:space="preserve">Distribusi Frekuensi </w:t>
      </w:r>
      <w:r w:rsidR="00A0789A" w:rsidRPr="006507EA">
        <w:t xml:space="preserve">Tingkat Kecemasan Sebelum Dan Sesudah </w:t>
      </w:r>
      <w:r w:rsidR="00412728" w:rsidRPr="006507EA">
        <w:rPr>
          <w:szCs w:val="24"/>
        </w:rPr>
        <w:t xml:space="preserve">Pendidikan Kesehatan Menggunakan </w:t>
      </w:r>
      <w:r w:rsidR="00412728" w:rsidRPr="006507EA">
        <w:rPr>
          <w:i/>
          <w:szCs w:val="24"/>
        </w:rPr>
        <w:t>Booklet</w:t>
      </w:r>
      <w:r w:rsidR="00412728" w:rsidRPr="006507EA">
        <w:rPr>
          <w:szCs w:val="24"/>
        </w:rPr>
        <w:t xml:space="preserve"> Spinal Anestesi </w:t>
      </w:r>
      <w:r w:rsidR="00A0789A" w:rsidRPr="006507EA">
        <w:t xml:space="preserve">di RSUD </w:t>
      </w:r>
      <w:r w:rsidR="00D47D26" w:rsidRPr="006507EA">
        <w:t xml:space="preserve">Dr. Tjitrowardojo </w:t>
      </w:r>
      <w:r w:rsidR="00022D5A" w:rsidRPr="006507EA">
        <w:t xml:space="preserve">Purworejo </w:t>
      </w:r>
      <w:r w:rsidR="00F55459" w:rsidRPr="006507EA">
        <w:t xml:space="preserve"> mulai</w:t>
      </w:r>
      <w:r w:rsidR="00022D5A" w:rsidRPr="006507EA">
        <w:t xml:space="preserve"> November s/d  Desember 2016 ( n=24)</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6"/>
        <w:gridCol w:w="1182"/>
        <w:gridCol w:w="425"/>
        <w:gridCol w:w="582"/>
        <w:gridCol w:w="425"/>
        <w:gridCol w:w="582"/>
      </w:tblGrid>
      <w:tr w:rsidR="00A0789A" w:rsidRPr="006507EA" w:rsidTr="0028786E">
        <w:trPr>
          <w:trHeight w:val="300"/>
        </w:trPr>
        <w:tc>
          <w:tcPr>
            <w:tcW w:w="449" w:type="dxa"/>
            <w:vMerge w:val="restart"/>
            <w:tcBorders>
              <w:top w:val="single" w:sz="4" w:space="0" w:color="auto"/>
            </w:tcBorders>
          </w:tcPr>
          <w:p w:rsidR="00A0789A" w:rsidRPr="006507EA" w:rsidRDefault="00A0789A" w:rsidP="00AF528C">
            <w:pPr>
              <w:pStyle w:val="ListParagraph"/>
              <w:ind w:left="0"/>
              <w:jc w:val="center"/>
              <w:rPr>
                <w:szCs w:val="24"/>
              </w:rPr>
            </w:pPr>
            <w:r w:rsidRPr="006507EA">
              <w:rPr>
                <w:szCs w:val="24"/>
              </w:rPr>
              <w:t>No.</w:t>
            </w:r>
          </w:p>
        </w:tc>
        <w:tc>
          <w:tcPr>
            <w:tcW w:w="942" w:type="dxa"/>
            <w:vMerge w:val="restart"/>
            <w:tcBorders>
              <w:top w:val="single" w:sz="4" w:space="0" w:color="auto"/>
            </w:tcBorders>
          </w:tcPr>
          <w:p w:rsidR="00A0789A" w:rsidRPr="006507EA" w:rsidRDefault="00A0789A" w:rsidP="00AF528C">
            <w:pPr>
              <w:pStyle w:val="ListParagraph"/>
              <w:ind w:left="0"/>
              <w:jc w:val="center"/>
              <w:rPr>
                <w:szCs w:val="24"/>
              </w:rPr>
            </w:pPr>
            <w:r w:rsidRPr="006507EA">
              <w:rPr>
                <w:szCs w:val="24"/>
              </w:rPr>
              <w:t xml:space="preserve">Kecemasan </w:t>
            </w:r>
          </w:p>
        </w:tc>
        <w:tc>
          <w:tcPr>
            <w:tcW w:w="865" w:type="dxa"/>
            <w:gridSpan w:val="2"/>
            <w:tcBorders>
              <w:top w:val="single" w:sz="4" w:space="0" w:color="auto"/>
              <w:bottom w:val="single" w:sz="4" w:space="0" w:color="auto"/>
            </w:tcBorders>
          </w:tcPr>
          <w:p w:rsidR="00A0789A" w:rsidRPr="006507EA" w:rsidRDefault="00A0789A" w:rsidP="00AF528C">
            <w:pPr>
              <w:pStyle w:val="ListParagraph"/>
              <w:ind w:left="0"/>
              <w:jc w:val="center"/>
              <w:rPr>
                <w:szCs w:val="24"/>
              </w:rPr>
            </w:pPr>
            <w:r w:rsidRPr="006507EA">
              <w:rPr>
                <w:szCs w:val="24"/>
              </w:rPr>
              <w:t xml:space="preserve">Sebelum </w:t>
            </w:r>
          </w:p>
        </w:tc>
        <w:tc>
          <w:tcPr>
            <w:tcW w:w="865" w:type="dxa"/>
            <w:gridSpan w:val="2"/>
            <w:tcBorders>
              <w:top w:val="single" w:sz="4" w:space="0" w:color="auto"/>
              <w:bottom w:val="single" w:sz="4" w:space="0" w:color="auto"/>
            </w:tcBorders>
          </w:tcPr>
          <w:p w:rsidR="00A0789A" w:rsidRPr="006507EA" w:rsidRDefault="00674852" w:rsidP="00AF528C">
            <w:pPr>
              <w:pStyle w:val="ListParagraph"/>
              <w:ind w:left="0"/>
              <w:jc w:val="center"/>
              <w:rPr>
                <w:szCs w:val="24"/>
              </w:rPr>
            </w:pPr>
            <w:r w:rsidRPr="006507EA">
              <w:rPr>
                <w:szCs w:val="24"/>
              </w:rPr>
              <w:t>S</w:t>
            </w:r>
            <w:r w:rsidR="00A0789A" w:rsidRPr="006507EA">
              <w:rPr>
                <w:szCs w:val="24"/>
              </w:rPr>
              <w:t>esudah</w:t>
            </w:r>
          </w:p>
        </w:tc>
      </w:tr>
      <w:tr w:rsidR="00A0789A" w:rsidRPr="006507EA" w:rsidTr="0028786E">
        <w:trPr>
          <w:trHeight w:val="299"/>
        </w:trPr>
        <w:tc>
          <w:tcPr>
            <w:tcW w:w="449" w:type="dxa"/>
            <w:vMerge/>
            <w:tcBorders>
              <w:bottom w:val="single" w:sz="4" w:space="0" w:color="auto"/>
            </w:tcBorders>
          </w:tcPr>
          <w:p w:rsidR="00A0789A" w:rsidRPr="006507EA" w:rsidRDefault="00A0789A" w:rsidP="00AF528C">
            <w:pPr>
              <w:pStyle w:val="ListParagraph"/>
              <w:ind w:left="0"/>
              <w:jc w:val="center"/>
              <w:rPr>
                <w:szCs w:val="24"/>
              </w:rPr>
            </w:pPr>
          </w:p>
        </w:tc>
        <w:tc>
          <w:tcPr>
            <w:tcW w:w="942" w:type="dxa"/>
            <w:vMerge/>
            <w:tcBorders>
              <w:bottom w:val="single" w:sz="4" w:space="0" w:color="auto"/>
            </w:tcBorders>
          </w:tcPr>
          <w:p w:rsidR="00A0789A" w:rsidRPr="006507EA" w:rsidRDefault="00A0789A" w:rsidP="00AF528C">
            <w:pPr>
              <w:pStyle w:val="ListParagraph"/>
              <w:ind w:left="0"/>
              <w:jc w:val="center"/>
              <w:rPr>
                <w:szCs w:val="24"/>
              </w:rPr>
            </w:pPr>
          </w:p>
        </w:tc>
        <w:tc>
          <w:tcPr>
            <w:tcW w:w="373" w:type="dxa"/>
            <w:tcBorders>
              <w:top w:val="single" w:sz="4" w:space="0" w:color="auto"/>
              <w:bottom w:val="single" w:sz="4" w:space="0" w:color="auto"/>
            </w:tcBorders>
          </w:tcPr>
          <w:p w:rsidR="00A0789A" w:rsidRPr="006507EA" w:rsidRDefault="00DC1D40" w:rsidP="00AF528C">
            <w:pPr>
              <w:pStyle w:val="ListParagraph"/>
              <w:ind w:left="0"/>
              <w:jc w:val="center"/>
              <w:rPr>
                <w:szCs w:val="24"/>
              </w:rPr>
            </w:pPr>
            <w:r w:rsidRPr="006507EA">
              <w:rPr>
                <w:szCs w:val="24"/>
              </w:rPr>
              <w:t>f</w:t>
            </w:r>
          </w:p>
        </w:tc>
        <w:tc>
          <w:tcPr>
            <w:tcW w:w="492" w:type="dxa"/>
            <w:tcBorders>
              <w:top w:val="single" w:sz="4" w:space="0" w:color="auto"/>
              <w:bottom w:val="single" w:sz="4" w:space="0" w:color="auto"/>
            </w:tcBorders>
          </w:tcPr>
          <w:p w:rsidR="00A0789A" w:rsidRPr="006507EA" w:rsidRDefault="00A0789A" w:rsidP="00AF528C">
            <w:pPr>
              <w:pStyle w:val="ListParagraph"/>
              <w:ind w:left="0"/>
              <w:jc w:val="center"/>
              <w:rPr>
                <w:szCs w:val="24"/>
              </w:rPr>
            </w:pPr>
            <w:r w:rsidRPr="006507EA">
              <w:rPr>
                <w:szCs w:val="24"/>
              </w:rPr>
              <w:t>%</w:t>
            </w:r>
          </w:p>
        </w:tc>
        <w:tc>
          <w:tcPr>
            <w:tcW w:w="373" w:type="dxa"/>
            <w:tcBorders>
              <w:top w:val="single" w:sz="4" w:space="0" w:color="auto"/>
              <w:bottom w:val="single" w:sz="4" w:space="0" w:color="auto"/>
            </w:tcBorders>
          </w:tcPr>
          <w:p w:rsidR="00A0789A" w:rsidRPr="006507EA" w:rsidRDefault="00A11E06" w:rsidP="00AF528C">
            <w:pPr>
              <w:pStyle w:val="ListParagraph"/>
              <w:ind w:left="0"/>
              <w:jc w:val="center"/>
              <w:rPr>
                <w:szCs w:val="24"/>
              </w:rPr>
            </w:pPr>
            <w:r w:rsidRPr="006507EA">
              <w:rPr>
                <w:szCs w:val="24"/>
              </w:rPr>
              <w:t>f</w:t>
            </w:r>
          </w:p>
        </w:tc>
        <w:tc>
          <w:tcPr>
            <w:tcW w:w="492" w:type="dxa"/>
            <w:tcBorders>
              <w:top w:val="single" w:sz="4" w:space="0" w:color="auto"/>
              <w:bottom w:val="single" w:sz="4" w:space="0" w:color="auto"/>
            </w:tcBorders>
          </w:tcPr>
          <w:p w:rsidR="00A0789A" w:rsidRPr="006507EA" w:rsidRDefault="00A0789A" w:rsidP="00AF528C">
            <w:pPr>
              <w:pStyle w:val="ListParagraph"/>
              <w:ind w:left="0"/>
              <w:jc w:val="center"/>
              <w:rPr>
                <w:szCs w:val="24"/>
              </w:rPr>
            </w:pPr>
            <w:r w:rsidRPr="006507EA">
              <w:rPr>
                <w:szCs w:val="24"/>
              </w:rPr>
              <w:t>%</w:t>
            </w:r>
          </w:p>
        </w:tc>
      </w:tr>
      <w:tr w:rsidR="00A0789A" w:rsidRPr="006507EA" w:rsidTr="0028786E">
        <w:tc>
          <w:tcPr>
            <w:tcW w:w="449" w:type="dxa"/>
            <w:tcBorders>
              <w:top w:val="single" w:sz="4" w:space="0" w:color="auto"/>
            </w:tcBorders>
          </w:tcPr>
          <w:p w:rsidR="00A0789A" w:rsidRPr="006507EA" w:rsidRDefault="00A0789A" w:rsidP="00AF528C">
            <w:pPr>
              <w:pStyle w:val="ListParagraph"/>
              <w:ind w:left="0"/>
              <w:jc w:val="center"/>
              <w:rPr>
                <w:szCs w:val="24"/>
              </w:rPr>
            </w:pPr>
            <w:r w:rsidRPr="006507EA">
              <w:rPr>
                <w:szCs w:val="24"/>
              </w:rPr>
              <w:t>1.</w:t>
            </w:r>
          </w:p>
        </w:tc>
        <w:tc>
          <w:tcPr>
            <w:tcW w:w="942" w:type="dxa"/>
            <w:tcBorders>
              <w:top w:val="single" w:sz="4" w:space="0" w:color="auto"/>
            </w:tcBorders>
          </w:tcPr>
          <w:p w:rsidR="00A0789A" w:rsidRPr="006507EA" w:rsidRDefault="00A0789A" w:rsidP="00AF528C">
            <w:pPr>
              <w:jc w:val="left"/>
              <w:rPr>
                <w:szCs w:val="24"/>
              </w:rPr>
            </w:pPr>
            <w:r w:rsidRPr="006507EA">
              <w:rPr>
                <w:szCs w:val="24"/>
              </w:rPr>
              <w:t>Tidak cemas</w:t>
            </w:r>
          </w:p>
        </w:tc>
        <w:tc>
          <w:tcPr>
            <w:tcW w:w="373" w:type="dxa"/>
            <w:tcBorders>
              <w:top w:val="single" w:sz="4" w:space="0" w:color="auto"/>
            </w:tcBorders>
          </w:tcPr>
          <w:p w:rsidR="00A0789A" w:rsidRPr="006507EA" w:rsidRDefault="00A0789A" w:rsidP="00AF528C">
            <w:pPr>
              <w:pStyle w:val="ListParagraph"/>
              <w:ind w:left="0"/>
              <w:jc w:val="center"/>
              <w:rPr>
                <w:szCs w:val="24"/>
              </w:rPr>
            </w:pPr>
            <w:r w:rsidRPr="006507EA">
              <w:rPr>
                <w:szCs w:val="24"/>
              </w:rPr>
              <w:t>0</w:t>
            </w:r>
          </w:p>
        </w:tc>
        <w:tc>
          <w:tcPr>
            <w:tcW w:w="492" w:type="dxa"/>
            <w:tcBorders>
              <w:top w:val="single" w:sz="4" w:space="0" w:color="auto"/>
            </w:tcBorders>
          </w:tcPr>
          <w:p w:rsidR="00A0789A" w:rsidRPr="006507EA" w:rsidRDefault="008C35E9" w:rsidP="00AF528C">
            <w:pPr>
              <w:pStyle w:val="ListParagraph"/>
              <w:tabs>
                <w:tab w:val="center" w:pos="355"/>
              </w:tabs>
              <w:ind w:left="0"/>
              <w:rPr>
                <w:szCs w:val="24"/>
              </w:rPr>
            </w:pPr>
            <w:r w:rsidRPr="006507EA">
              <w:rPr>
                <w:szCs w:val="24"/>
              </w:rPr>
              <w:t xml:space="preserve">  </w:t>
            </w:r>
            <w:r w:rsidRPr="006507EA">
              <w:rPr>
                <w:szCs w:val="24"/>
              </w:rPr>
              <w:tab/>
              <w:t xml:space="preserve"> </w:t>
            </w:r>
            <w:r w:rsidR="00E74793" w:rsidRPr="006507EA">
              <w:rPr>
                <w:szCs w:val="24"/>
              </w:rPr>
              <w:t>0</w:t>
            </w:r>
            <w:r w:rsidRPr="006507EA">
              <w:rPr>
                <w:szCs w:val="24"/>
              </w:rPr>
              <w:t>,0</w:t>
            </w:r>
          </w:p>
        </w:tc>
        <w:tc>
          <w:tcPr>
            <w:tcW w:w="373" w:type="dxa"/>
            <w:tcBorders>
              <w:top w:val="single" w:sz="4" w:space="0" w:color="auto"/>
            </w:tcBorders>
          </w:tcPr>
          <w:p w:rsidR="00A0789A" w:rsidRPr="006507EA" w:rsidRDefault="00412728" w:rsidP="00AF528C">
            <w:pPr>
              <w:pStyle w:val="ListParagraph"/>
              <w:ind w:left="0"/>
              <w:jc w:val="center"/>
              <w:rPr>
                <w:szCs w:val="24"/>
              </w:rPr>
            </w:pPr>
            <w:r w:rsidRPr="006507EA">
              <w:rPr>
                <w:szCs w:val="24"/>
              </w:rPr>
              <w:t>1</w:t>
            </w:r>
          </w:p>
        </w:tc>
        <w:tc>
          <w:tcPr>
            <w:tcW w:w="492" w:type="dxa"/>
            <w:tcBorders>
              <w:top w:val="single" w:sz="4" w:space="0" w:color="auto"/>
            </w:tcBorders>
          </w:tcPr>
          <w:p w:rsidR="00A0789A" w:rsidRPr="006507EA" w:rsidRDefault="008C35E9" w:rsidP="00AF528C">
            <w:pPr>
              <w:pStyle w:val="ListParagraph"/>
              <w:ind w:left="0"/>
              <w:jc w:val="center"/>
              <w:rPr>
                <w:szCs w:val="24"/>
              </w:rPr>
            </w:pPr>
            <w:r w:rsidRPr="006507EA">
              <w:rPr>
                <w:szCs w:val="24"/>
              </w:rPr>
              <w:t xml:space="preserve"> </w:t>
            </w:r>
            <w:r w:rsidR="00412728" w:rsidRPr="006507EA">
              <w:rPr>
                <w:szCs w:val="24"/>
              </w:rPr>
              <w:t>4,2</w:t>
            </w:r>
          </w:p>
        </w:tc>
      </w:tr>
      <w:tr w:rsidR="00A0789A" w:rsidRPr="006507EA" w:rsidTr="0028786E">
        <w:tc>
          <w:tcPr>
            <w:tcW w:w="449" w:type="dxa"/>
          </w:tcPr>
          <w:p w:rsidR="00A0789A" w:rsidRPr="006507EA" w:rsidRDefault="00A0789A" w:rsidP="00AF528C">
            <w:pPr>
              <w:pStyle w:val="ListParagraph"/>
              <w:ind w:left="0"/>
              <w:jc w:val="center"/>
              <w:rPr>
                <w:szCs w:val="24"/>
              </w:rPr>
            </w:pPr>
            <w:r w:rsidRPr="006507EA">
              <w:rPr>
                <w:szCs w:val="24"/>
              </w:rPr>
              <w:t>2.</w:t>
            </w:r>
          </w:p>
        </w:tc>
        <w:tc>
          <w:tcPr>
            <w:tcW w:w="942" w:type="dxa"/>
          </w:tcPr>
          <w:p w:rsidR="00A0789A" w:rsidRPr="006507EA" w:rsidRDefault="00A0789A" w:rsidP="00AF528C">
            <w:pPr>
              <w:jc w:val="left"/>
              <w:rPr>
                <w:szCs w:val="24"/>
              </w:rPr>
            </w:pPr>
            <w:r w:rsidRPr="006507EA">
              <w:rPr>
                <w:szCs w:val="24"/>
              </w:rPr>
              <w:t>Cemas ringan</w:t>
            </w:r>
          </w:p>
        </w:tc>
        <w:tc>
          <w:tcPr>
            <w:tcW w:w="373" w:type="dxa"/>
          </w:tcPr>
          <w:p w:rsidR="00A0789A" w:rsidRPr="006507EA" w:rsidRDefault="00A0789A" w:rsidP="00AF528C">
            <w:pPr>
              <w:pStyle w:val="ListParagraph"/>
              <w:ind w:left="0"/>
              <w:jc w:val="center"/>
              <w:rPr>
                <w:szCs w:val="24"/>
              </w:rPr>
            </w:pPr>
            <w:r w:rsidRPr="006507EA">
              <w:rPr>
                <w:szCs w:val="24"/>
              </w:rPr>
              <w:t>0</w:t>
            </w:r>
          </w:p>
        </w:tc>
        <w:tc>
          <w:tcPr>
            <w:tcW w:w="492" w:type="dxa"/>
          </w:tcPr>
          <w:p w:rsidR="00A0789A" w:rsidRPr="006507EA" w:rsidRDefault="008C35E9" w:rsidP="00AF528C">
            <w:pPr>
              <w:pStyle w:val="ListParagraph"/>
              <w:ind w:left="0"/>
              <w:jc w:val="center"/>
              <w:rPr>
                <w:szCs w:val="24"/>
              </w:rPr>
            </w:pPr>
            <w:r w:rsidRPr="006507EA">
              <w:rPr>
                <w:szCs w:val="24"/>
              </w:rPr>
              <w:t xml:space="preserve"> </w:t>
            </w:r>
            <w:r w:rsidR="00E74793" w:rsidRPr="006507EA">
              <w:rPr>
                <w:szCs w:val="24"/>
              </w:rPr>
              <w:t>0</w:t>
            </w:r>
            <w:r w:rsidRPr="006507EA">
              <w:rPr>
                <w:szCs w:val="24"/>
              </w:rPr>
              <w:t>,0</w:t>
            </w:r>
          </w:p>
        </w:tc>
        <w:tc>
          <w:tcPr>
            <w:tcW w:w="373" w:type="dxa"/>
          </w:tcPr>
          <w:p w:rsidR="00A0789A" w:rsidRPr="006507EA" w:rsidRDefault="00412728" w:rsidP="00AF528C">
            <w:pPr>
              <w:pStyle w:val="ListParagraph"/>
              <w:ind w:left="0"/>
              <w:jc w:val="center"/>
              <w:rPr>
                <w:szCs w:val="24"/>
              </w:rPr>
            </w:pPr>
            <w:r w:rsidRPr="006507EA">
              <w:rPr>
                <w:szCs w:val="24"/>
              </w:rPr>
              <w:t>15</w:t>
            </w:r>
          </w:p>
        </w:tc>
        <w:tc>
          <w:tcPr>
            <w:tcW w:w="492" w:type="dxa"/>
          </w:tcPr>
          <w:p w:rsidR="00A0789A" w:rsidRPr="006507EA" w:rsidRDefault="00412728" w:rsidP="00AF528C">
            <w:pPr>
              <w:pStyle w:val="ListParagraph"/>
              <w:ind w:left="0"/>
              <w:jc w:val="center"/>
              <w:rPr>
                <w:szCs w:val="24"/>
              </w:rPr>
            </w:pPr>
            <w:r w:rsidRPr="006507EA">
              <w:rPr>
                <w:szCs w:val="24"/>
              </w:rPr>
              <w:t>62,5</w:t>
            </w:r>
          </w:p>
        </w:tc>
      </w:tr>
      <w:tr w:rsidR="00A0789A" w:rsidRPr="006507EA" w:rsidTr="0028786E">
        <w:tc>
          <w:tcPr>
            <w:tcW w:w="449" w:type="dxa"/>
          </w:tcPr>
          <w:p w:rsidR="00A0789A" w:rsidRPr="006507EA" w:rsidRDefault="00A0789A" w:rsidP="00AF528C">
            <w:pPr>
              <w:pStyle w:val="ListParagraph"/>
              <w:ind w:left="0"/>
              <w:jc w:val="center"/>
              <w:rPr>
                <w:szCs w:val="24"/>
              </w:rPr>
            </w:pPr>
            <w:r w:rsidRPr="006507EA">
              <w:rPr>
                <w:szCs w:val="24"/>
              </w:rPr>
              <w:t>3.</w:t>
            </w:r>
          </w:p>
        </w:tc>
        <w:tc>
          <w:tcPr>
            <w:tcW w:w="942" w:type="dxa"/>
          </w:tcPr>
          <w:p w:rsidR="00A0789A" w:rsidRPr="006507EA" w:rsidRDefault="00A0789A" w:rsidP="00AF528C">
            <w:pPr>
              <w:jc w:val="left"/>
              <w:rPr>
                <w:szCs w:val="24"/>
              </w:rPr>
            </w:pPr>
            <w:r w:rsidRPr="006507EA">
              <w:rPr>
                <w:szCs w:val="24"/>
              </w:rPr>
              <w:t>Cemas sedang</w:t>
            </w:r>
          </w:p>
        </w:tc>
        <w:tc>
          <w:tcPr>
            <w:tcW w:w="373" w:type="dxa"/>
          </w:tcPr>
          <w:p w:rsidR="00A0789A" w:rsidRPr="006507EA" w:rsidRDefault="00412728" w:rsidP="00AF528C">
            <w:pPr>
              <w:pStyle w:val="ListParagraph"/>
              <w:ind w:left="0"/>
              <w:jc w:val="center"/>
              <w:rPr>
                <w:szCs w:val="24"/>
              </w:rPr>
            </w:pPr>
            <w:r w:rsidRPr="006507EA">
              <w:rPr>
                <w:szCs w:val="24"/>
              </w:rPr>
              <w:t>5</w:t>
            </w:r>
          </w:p>
        </w:tc>
        <w:tc>
          <w:tcPr>
            <w:tcW w:w="492" w:type="dxa"/>
          </w:tcPr>
          <w:p w:rsidR="00A0789A" w:rsidRPr="006507EA" w:rsidRDefault="00412728" w:rsidP="00AF528C">
            <w:pPr>
              <w:pStyle w:val="ListParagraph"/>
              <w:ind w:left="0"/>
              <w:jc w:val="center"/>
              <w:rPr>
                <w:szCs w:val="24"/>
              </w:rPr>
            </w:pPr>
            <w:r w:rsidRPr="006507EA">
              <w:rPr>
                <w:szCs w:val="24"/>
              </w:rPr>
              <w:t>20,8</w:t>
            </w:r>
          </w:p>
        </w:tc>
        <w:tc>
          <w:tcPr>
            <w:tcW w:w="373" w:type="dxa"/>
          </w:tcPr>
          <w:p w:rsidR="00A0789A" w:rsidRPr="006507EA" w:rsidRDefault="00E74793" w:rsidP="00AF528C">
            <w:pPr>
              <w:pStyle w:val="ListParagraph"/>
              <w:ind w:left="0"/>
              <w:jc w:val="center"/>
              <w:rPr>
                <w:szCs w:val="24"/>
              </w:rPr>
            </w:pPr>
            <w:r w:rsidRPr="006507EA">
              <w:rPr>
                <w:szCs w:val="24"/>
              </w:rPr>
              <w:t>8</w:t>
            </w:r>
          </w:p>
        </w:tc>
        <w:tc>
          <w:tcPr>
            <w:tcW w:w="492" w:type="dxa"/>
          </w:tcPr>
          <w:p w:rsidR="00A0789A" w:rsidRPr="006507EA" w:rsidRDefault="00412728" w:rsidP="00AF528C">
            <w:pPr>
              <w:pStyle w:val="ListParagraph"/>
              <w:ind w:left="0"/>
              <w:jc w:val="center"/>
              <w:rPr>
                <w:szCs w:val="24"/>
              </w:rPr>
            </w:pPr>
            <w:r w:rsidRPr="006507EA">
              <w:rPr>
                <w:szCs w:val="24"/>
              </w:rPr>
              <w:t>33,3</w:t>
            </w:r>
          </w:p>
        </w:tc>
      </w:tr>
      <w:tr w:rsidR="00A0789A" w:rsidRPr="006507EA" w:rsidTr="0028786E">
        <w:tc>
          <w:tcPr>
            <w:tcW w:w="449" w:type="dxa"/>
          </w:tcPr>
          <w:p w:rsidR="00A0789A" w:rsidRPr="006507EA" w:rsidRDefault="00A0789A" w:rsidP="00AF528C">
            <w:pPr>
              <w:pStyle w:val="ListParagraph"/>
              <w:ind w:left="0"/>
              <w:jc w:val="center"/>
              <w:rPr>
                <w:szCs w:val="24"/>
              </w:rPr>
            </w:pPr>
            <w:r w:rsidRPr="006507EA">
              <w:rPr>
                <w:szCs w:val="24"/>
              </w:rPr>
              <w:t>4.</w:t>
            </w:r>
          </w:p>
        </w:tc>
        <w:tc>
          <w:tcPr>
            <w:tcW w:w="942" w:type="dxa"/>
          </w:tcPr>
          <w:p w:rsidR="00A0789A" w:rsidRPr="006507EA" w:rsidRDefault="00A0789A" w:rsidP="00AF528C">
            <w:pPr>
              <w:jc w:val="left"/>
              <w:rPr>
                <w:szCs w:val="24"/>
              </w:rPr>
            </w:pPr>
            <w:r w:rsidRPr="006507EA">
              <w:rPr>
                <w:szCs w:val="24"/>
              </w:rPr>
              <w:t>Cemas berat</w:t>
            </w:r>
          </w:p>
        </w:tc>
        <w:tc>
          <w:tcPr>
            <w:tcW w:w="373" w:type="dxa"/>
          </w:tcPr>
          <w:p w:rsidR="00A0789A" w:rsidRPr="006507EA" w:rsidRDefault="00412728" w:rsidP="00AF528C">
            <w:pPr>
              <w:pStyle w:val="ListParagraph"/>
              <w:ind w:left="0"/>
              <w:jc w:val="center"/>
              <w:rPr>
                <w:szCs w:val="24"/>
              </w:rPr>
            </w:pPr>
            <w:r w:rsidRPr="006507EA">
              <w:rPr>
                <w:szCs w:val="24"/>
              </w:rPr>
              <w:t>19</w:t>
            </w:r>
          </w:p>
        </w:tc>
        <w:tc>
          <w:tcPr>
            <w:tcW w:w="492" w:type="dxa"/>
          </w:tcPr>
          <w:p w:rsidR="00A0789A" w:rsidRPr="006507EA" w:rsidRDefault="00412728" w:rsidP="00AF528C">
            <w:pPr>
              <w:pStyle w:val="ListParagraph"/>
              <w:ind w:left="0"/>
              <w:jc w:val="center"/>
              <w:rPr>
                <w:szCs w:val="24"/>
              </w:rPr>
            </w:pPr>
            <w:r w:rsidRPr="006507EA">
              <w:rPr>
                <w:szCs w:val="24"/>
              </w:rPr>
              <w:t>79,2</w:t>
            </w:r>
          </w:p>
        </w:tc>
        <w:tc>
          <w:tcPr>
            <w:tcW w:w="373" w:type="dxa"/>
          </w:tcPr>
          <w:p w:rsidR="00A0789A" w:rsidRPr="006507EA" w:rsidRDefault="00E74793" w:rsidP="00AF528C">
            <w:pPr>
              <w:pStyle w:val="ListParagraph"/>
              <w:ind w:left="0"/>
              <w:jc w:val="center"/>
              <w:rPr>
                <w:szCs w:val="24"/>
              </w:rPr>
            </w:pPr>
            <w:r w:rsidRPr="006507EA">
              <w:rPr>
                <w:szCs w:val="24"/>
              </w:rPr>
              <w:t>0</w:t>
            </w:r>
          </w:p>
        </w:tc>
        <w:tc>
          <w:tcPr>
            <w:tcW w:w="492" w:type="dxa"/>
          </w:tcPr>
          <w:p w:rsidR="00A0789A" w:rsidRPr="006507EA" w:rsidRDefault="008C35E9" w:rsidP="00AF528C">
            <w:pPr>
              <w:pStyle w:val="ListParagraph"/>
              <w:ind w:left="0"/>
              <w:jc w:val="center"/>
              <w:rPr>
                <w:szCs w:val="24"/>
              </w:rPr>
            </w:pPr>
            <w:r w:rsidRPr="006507EA">
              <w:rPr>
                <w:szCs w:val="24"/>
              </w:rPr>
              <w:t xml:space="preserve">  </w:t>
            </w:r>
            <w:r w:rsidR="00E74793" w:rsidRPr="006507EA">
              <w:rPr>
                <w:szCs w:val="24"/>
              </w:rPr>
              <w:t>0</w:t>
            </w:r>
            <w:r w:rsidRPr="006507EA">
              <w:rPr>
                <w:szCs w:val="24"/>
              </w:rPr>
              <w:t>,0</w:t>
            </w:r>
          </w:p>
        </w:tc>
      </w:tr>
      <w:tr w:rsidR="00A0789A" w:rsidRPr="006507EA" w:rsidTr="0028786E">
        <w:tc>
          <w:tcPr>
            <w:tcW w:w="449" w:type="dxa"/>
            <w:tcBorders>
              <w:bottom w:val="single" w:sz="4" w:space="0" w:color="auto"/>
            </w:tcBorders>
          </w:tcPr>
          <w:p w:rsidR="00A0789A" w:rsidRPr="006507EA" w:rsidRDefault="00A0789A" w:rsidP="00AF528C">
            <w:pPr>
              <w:pStyle w:val="ListParagraph"/>
              <w:ind w:left="0"/>
              <w:jc w:val="center"/>
              <w:rPr>
                <w:szCs w:val="24"/>
              </w:rPr>
            </w:pPr>
            <w:r w:rsidRPr="006507EA">
              <w:rPr>
                <w:szCs w:val="24"/>
              </w:rPr>
              <w:t>5.</w:t>
            </w:r>
          </w:p>
        </w:tc>
        <w:tc>
          <w:tcPr>
            <w:tcW w:w="942" w:type="dxa"/>
            <w:tcBorders>
              <w:bottom w:val="single" w:sz="4" w:space="0" w:color="auto"/>
            </w:tcBorders>
          </w:tcPr>
          <w:p w:rsidR="00A0789A" w:rsidRPr="006507EA" w:rsidRDefault="00A0789A" w:rsidP="00AF528C">
            <w:pPr>
              <w:jc w:val="left"/>
              <w:rPr>
                <w:szCs w:val="24"/>
              </w:rPr>
            </w:pPr>
            <w:r w:rsidRPr="006507EA">
              <w:rPr>
                <w:szCs w:val="24"/>
              </w:rPr>
              <w:t xml:space="preserve">Panik </w:t>
            </w:r>
          </w:p>
        </w:tc>
        <w:tc>
          <w:tcPr>
            <w:tcW w:w="373" w:type="dxa"/>
            <w:tcBorders>
              <w:bottom w:val="single" w:sz="4" w:space="0" w:color="auto"/>
            </w:tcBorders>
          </w:tcPr>
          <w:p w:rsidR="00A0789A" w:rsidRPr="006507EA" w:rsidRDefault="00412728" w:rsidP="00AF528C">
            <w:pPr>
              <w:pStyle w:val="ListParagraph"/>
              <w:ind w:left="0"/>
              <w:jc w:val="center"/>
              <w:rPr>
                <w:szCs w:val="24"/>
              </w:rPr>
            </w:pPr>
            <w:r w:rsidRPr="006507EA">
              <w:rPr>
                <w:szCs w:val="24"/>
              </w:rPr>
              <w:t>0</w:t>
            </w:r>
          </w:p>
        </w:tc>
        <w:tc>
          <w:tcPr>
            <w:tcW w:w="492" w:type="dxa"/>
            <w:tcBorders>
              <w:bottom w:val="single" w:sz="4" w:space="0" w:color="auto"/>
            </w:tcBorders>
          </w:tcPr>
          <w:p w:rsidR="00A0789A" w:rsidRPr="006507EA" w:rsidRDefault="008C35E9" w:rsidP="00AF528C">
            <w:pPr>
              <w:pStyle w:val="ListParagraph"/>
              <w:ind w:left="0"/>
              <w:jc w:val="center"/>
              <w:rPr>
                <w:szCs w:val="24"/>
              </w:rPr>
            </w:pPr>
            <w:r w:rsidRPr="006507EA">
              <w:rPr>
                <w:szCs w:val="24"/>
              </w:rPr>
              <w:t xml:space="preserve"> </w:t>
            </w:r>
            <w:r w:rsidR="00412728" w:rsidRPr="006507EA">
              <w:rPr>
                <w:szCs w:val="24"/>
              </w:rPr>
              <w:t>0</w:t>
            </w:r>
            <w:r w:rsidRPr="006507EA">
              <w:rPr>
                <w:szCs w:val="24"/>
              </w:rPr>
              <w:t>,0</w:t>
            </w:r>
          </w:p>
        </w:tc>
        <w:tc>
          <w:tcPr>
            <w:tcW w:w="373" w:type="dxa"/>
            <w:tcBorders>
              <w:bottom w:val="single" w:sz="4" w:space="0" w:color="auto"/>
            </w:tcBorders>
          </w:tcPr>
          <w:p w:rsidR="00A0789A" w:rsidRPr="006507EA" w:rsidRDefault="00E74793" w:rsidP="00AF528C">
            <w:pPr>
              <w:pStyle w:val="ListParagraph"/>
              <w:ind w:left="0"/>
              <w:jc w:val="center"/>
              <w:rPr>
                <w:szCs w:val="24"/>
              </w:rPr>
            </w:pPr>
            <w:r w:rsidRPr="006507EA">
              <w:rPr>
                <w:szCs w:val="24"/>
              </w:rPr>
              <w:t>0</w:t>
            </w:r>
          </w:p>
        </w:tc>
        <w:tc>
          <w:tcPr>
            <w:tcW w:w="492" w:type="dxa"/>
            <w:tcBorders>
              <w:bottom w:val="single" w:sz="4" w:space="0" w:color="auto"/>
            </w:tcBorders>
          </w:tcPr>
          <w:p w:rsidR="00A0789A" w:rsidRPr="006507EA" w:rsidRDefault="008C35E9" w:rsidP="00AF528C">
            <w:pPr>
              <w:pStyle w:val="ListParagraph"/>
              <w:ind w:left="0"/>
              <w:jc w:val="center"/>
              <w:rPr>
                <w:szCs w:val="24"/>
              </w:rPr>
            </w:pPr>
            <w:r w:rsidRPr="006507EA">
              <w:rPr>
                <w:szCs w:val="24"/>
              </w:rPr>
              <w:t xml:space="preserve">  </w:t>
            </w:r>
            <w:r w:rsidR="00E74793" w:rsidRPr="006507EA">
              <w:rPr>
                <w:szCs w:val="24"/>
              </w:rPr>
              <w:t>0</w:t>
            </w:r>
            <w:r w:rsidRPr="006507EA">
              <w:rPr>
                <w:szCs w:val="24"/>
              </w:rPr>
              <w:t>,0</w:t>
            </w:r>
          </w:p>
        </w:tc>
      </w:tr>
    </w:tbl>
    <w:p w:rsidR="00A0789A" w:rsidRPr="006507EA" w:rsidRDefault="00665F9D" w:rsidP="00AF528C">
      <w:pPr>
        <w:pStyle w:val="ListParagraph"/>
        <w:spacing w:line="240" w:lineRule="auto"/>
        <w:ind w:left="709"/>
        <w:jc w:val="left"/>
        <w:rPr>
          <w:szCs w:val="24"/>
        </w:rPr>
      </w:pPr>
      <w:r w:rsidRPr="006507EA">
        <w:rPr>
          <w:szCs w:val="24"/>
        </w:rPr>
        <w:t>Sumber : data primer 2016</w:t>
      </w:r>
    </w:p>
    <w:p w:rsidR="00A0789A" w:rsidRPr="006507EA" w:rsidRDefault="00A0789A" w:rsidP="00AF528C">
      <w:pPr>
        <w:pStyle w:val="ListParagraph"/>
        <w:spacing w:line="240" w:lineRule="auto"/>
        <w:ind w:left="709" w:firstLine="709"/>
      </w:pPr>
    </w:p>
    <w:p w:rsidR="00F41E98" w:rsidRDefault="00860AAD" w:rsidP="00AF528C">
      <w:pPr>
        <w:pStyle w:val="ListParagraph"/>
        <w:spacing w:line="240" w:lineRule="auto"/>
        <w:ind w:left="0" w:firstLine="709"/>
      </w:pPr>
      <w:r w:rsidRPr="006507EA">
        <w:t xml:space="preserve">Tabel 2. memperlihatkan bahwa sebelum diberikan </w:t>
      </w:r>
      <w:r w:rsidR="00050B9C" w:rsidRPr="006507EA">
        <w:rPr>
          <w:szCs w:val="24"/>
        </w:rPr>
        <w:t xml:space="preserve">pendidikan kesehatan menggunakan </w:t>
      </w:r>
      <w:r w:rsidR="00050B9C" w:rsidRPr="006507EA">
        <w:rPr>
          <w:i/>
          <w:szCs w:val="24"/>
        </w:rPr>
        <w:t>booklet</w:t>
      </w:r>
      <w:r w:rsidR="00050B9C" w:rsidRPr="006507EA">
        <w:rPr>
          <w:szCs w:val="24"/>
        </w:rPr>
        <w:t xml:space="preserve"> spinal anestesi</w:t>
      </w:r>
      <w:r w:rsidRPr="006507EA">
        <w:t xml:space="preserve"> sebagian besar responden mengalami </w:t>
      </w:r>
      <w:r w:rsidR="00050B9C" w:rsidRPr="006507EA">
        <w:t>cemas berat</w:t>
      </w:r>
      <w:r w:rsidR="00A2096A" w:rsidRPr="006507EA">
        <w:t xml:space="preserve"> (79,2%) </w:t>
      </w:r>
      <w:r w:rsidRPr="006507EA">
        <w:t xml:space="preserve">sebelum menjalani anestesi. Setelah diberikan </w:t>
      </w:r>
      <w:r w:rsidR="00050B9C" w:rsidRPr="006507EA">
        <w:rPr>
          <w:szCs w:val="24"/>
        </w:rPr>
        <w:t xml:space="preserve">pendidikan kesehatan menggunakan </w:t>
      </w:r>
      <w:r w:rsidR="00050B9C" w:rsidRPr="006507EA">
        <w:rPr>
          <w:i/>
          <w:szCs w:val="24"/>
        </w:rPr>
        <w:t>booklet</w:t>
      </w:r>
      <w:r w:rsidR="00050B9C" w:rsidRPr="006507EA">
        <w:rPr>
          <w:szCs w:val="24"/>
        </w:rPr>
        <w:t xml:space="preserve"> spinal anestesi</w:t>
      </w:r>
      <w:r w:rsidR="00050B9C" w:rsidRPr="006507EA">
        <w:t xml:space="preserve"> </w:t>
      </w:r>
      <w:r w:rsidRPr="006507EA">
        <w:t xml:space="preserve">sebagian besar responden mengalami kecemasan </w:t>
      </w:r>
      <w:r w:rsidR="00050B9C" w:rsidRPr="006507EA">
        <w:t>ringan</w:t>
      </w:r>
      <w:r w:rsidR="00A2096A" w:rsidRPr="006507EA">
        <w:t xml:space="preserve"> (62.5%)</w:t>
      </w:r>
    </w:p>
    <w:p w:rsidR="0013396A" w:rsidRDefault="0013396A" w:rsidP="00AF528C">
      <w:pPr>
        <w:pStyle w:val="ListParagraph"/>
        <w:spacing w:line="240" w:lineRule="auto"/>
        <w:ind w:left="0" w:firstLine="709"/>
      </w:pPr>
    </w:p>
    <w:p w:rsidR="00135D7B" w:rsidRDefault="00135D7B" w:rsidP="00AF528C">
      <w:pPr>
        <w:pStyle w:val="ListParagraph"/>
        <w:spacing w:line="240" w:lineRule="auto"/>
        <w:ind w:left="0" w:firstLine="709"/>
      </w:pPr>
    </w:p>
    <w:p w:rsidR="00135D7B" w:rsidRDefault="00135D7B" w:rsidP="00AF528C">
      <w:pPr>
        <w:pStyle w:val="ListParagraph"/>
        <w:spacing w:line="240" w:lineRule="auto"/>
        <w:ind w:left="0" w:firstLine="709"/>
      </w:pPr>
    </w:p>
    <w:p w:rsidR="00135D7B" w:rsidRDefault="00135D7B" w:rsidP="00AF528C">
      <w:pPr>
        <w:pStyle w:val="ListParagraph"/>
        <w:spacing w:line="240" w:lineRule="auto"/>
        <w:ind w:left="0" w:firstLine="709"/>
      </w:pPr>
    </w:p>
    <w:p w:rsidR="00135D7B" w:rsidRPr="006507EA" w:rsidRDefault="00135D7B" w:rsidP="00AF528C">
      <w:pPr>
        <w:pStyle w:val="ListParagraph"/>
        <w:spacing w:line="240" w:lineRule="auto"/>
        <w:ind w:left="0" w:firstLine="709"/>
      </w:pPr>
    </w:p>
    <w:p w:rsidR="00B3703B" w:rsidRPr="0034361C" w:rsidRDefault="00841697" w:rsidP="00AF528C">
      <w:pPr>
        <w:spacing w:line="240" w:lineRule="auto"/>
        <w:rPr>
          <w:b/>
        </w:rPr>
      </w:pPr>
      <w:r w:rsidRPr="0034361C">
        <w:rPr>
          <w:b/>
        </w:rPr>
        <w:lastRenderedPageBreak/>
        <w:t xml:space="preserve">Pengaruh </w:t>
      </w:r>
      <w:r w:rsidR="00050B9C" w:rsidRPr="0034361C">
        <w:rPr>
          <w:b/>
          <w:szCs w:val="24"/>
        </w:rPr>
        <w:t xml:space="preserve">pemberian pendidikan kesehatan menggunakan </w:t>
      </w:r>
      <w:r w:rsidR="00050B9C" w:rsidRPr="0034361C">
        <w:rPr>
          <w:b/>
          <w:i/>
          <w:szCs w:val="24"/>
        </w:rPr>
        <w:t>booklet</w:t>
      </w:r>
      <w:r w:rsidR="00050B9C" w:rsidRPr="0034361C">
        <w:rPr>
          <w:b/>
          <w:szCs w:val="24"/>
        </w:rPr>
        <w:t xml:space="preserve"> spinal anestesi</w:t>
      </w:r>
      <w:r w:rsidR="00050B9C" w:rsidRPr="0034361C">
        <w:rPr>
          <w:szCs w:val="24"/>
        </w:rPr>
        <w:t xml:space="preserve"> </w:t>
      </w:r>
      <w:r w:rsidR="0029651E" w:rsidRPr="0034361C">
        <w:rPr>
          <w:b/>
          <w:szCs w:val="24"/>
        </w:rPr>
        <w:t xml:space="preserve">terhadap kecemasan pada pasien </w:t>
      </w:r>
      <w:r w:rsidR="0029651E" w:rsidRPr="0034361C">
        <w:rPr>
          <w:b/>
          <w:i/>
          <w:color w:val="000000" w:themeColor="text1"/>
          <w:szCs w:val="24"/>
        </w:rPr>
        <w:t>sectio caecarea</w:t>
      </w:r>
      <w:r w:rsidR="0029651E" w:rsidRPr="0034361C">
        <w:rPr>
          <w:b/>
          <w:szCs w:val="24"/>
        </w:rPr>
        <w:t xml:space="preserve"> </w:t>
      </w:r>
      <w:r w:rsidRPr="0034361C">
        <w:rPr>
          <w:b/>
          <w:szCs w:val="24"/>
        </w:rPr>
        <w:t xml:space="preserve">di RSUD </w:t>
      </w:r>
      <w:r w:rsidR="00D47D26" w:rsidRPr="0034361C">
        <w:rPr>
          <w:b/>
          <w:szCs w:val="24"/>
        </w:rPr>
        <w:t xml:space="preserve">Dr. Tjitrowardojo Purworejo </w:t>
      </w:r>
    </w:p>
    <w:p w:rsidR="00F41E98" w:rsidRPr="006507EA" w:rsidRDefault="00F41E98" w:rsidP="00AF528C">
      <w:pPr>
        <w:pStyle w:val="ListParagraph"/>
        <w:spacing w:line="240" w:lineRule="auto"/>
        <w:ind w:left="709"/>
        <w:rPr>
          <w:b/>
        </w:rPr>
      </w:pPr>
    </w:p>
    <w:p w:rsidR="009A2C2C" w:rsidRPr="006507EA" w:rsidRDefault="00B23B7A" w:rsidP="00AF528C">
      <w:pPr>
        <w:spacing w:line="240" w:lineRule="auto"/>
        <w:ind w:left="993" w:hanging="993"/>
        <w:rPr>
          <w:vertAlign w:val="subscript"/>
        </w:rPr>
      </w:pPr>
      <w:r w:rsidRPr="006507EA">
        <w:t xml:space="preserve">Tabel </w:t>
      </w:r>
      <w:r w:rsidR="0034361C">
        <w:t>3</w:t>
      </w:r>
      <w:r w:rsidR="009A2C2C" w:rsidRPr="006507EA">
        <w:t>.</w:t>
      </w:r>
      <w:r w:rsidR="005D6F65" w:rsidRPr="006507EA">
        <w:rPr>
          <w:rFonts w:ascii="Arial" w:hAnsi="Arial" w:cs="Arial"/>
        </w:rPr>
        <w:t xml:space="preserve">: </w:t>
      </w:r>
      <w:r w:rsidR="009A2C2C" w:rsidRPr="006507EA">
        <w:t xml:space="preserve">Hasil Uji </w:t>
      </w:r>
      <w:r w:rsidR="00050B9C" w:rsidRPr="006507EA">
        <w:rPr>
          <w:i/>
        </w:rPr>
        <w:t xml:space="preserve">t-test </w:t>
      </w:r>
      <w:r w:rsidR="00B34549" w:rsidRPr="006507EA">
        <w:rPr>
          <w:i/>
        </w:rPr>
        <w:t>Paired</w:t>
      </w:r>
      <w:r w:rsidR="00B34549" w:rsidRPr="006507EA">
        <w:t xml:space="preserve"> </w:t>
      </w:r>
      <w:r w:rsidR="00B34549" w:rsidRPr="006507EA">
        <w:rPr>
          <w:szCs w:val="24"/>
        </w:rPr>
        <w:t xml:space="preserve">Pemberian Pendidikan Kesehatan Menggunakan </w:t>
      </w:r>
      <w:r w:rsidR="00B34549" w:rsidRPr="006507EA">
        <w:rPr>
          <w:i/>
          <w:szCs w:val="24"/>
        </w:rPr>
        <w:t>Booklet</w:t>
      </w:r>
      <w:r w:rsidR="00B34549" w:rsidRPr="006507EA">
        <w:rPr>
          <w:szCs w:val="24"/>
        </w:rPr>
        <w:t xml:space="preserve"> Spinal Anestesi Terhadap Kecemasan</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72"/>
        <w:gridCol w:w="749"/>
        <w:gridCol w:w="749"/>
        <w:gridCol w:w="667"/>
        <w:gridCol w:w="585"/>
      </w:tblGrid>
      <w:tr w:rsidR="00B17C41" w:rsidRPr="006507EA" w:rsidTr="0028786E">
        <w:tc>
          <w:tcPr>
            <w:tcW w:w="800" w:type="dxa"/>
            <w:tcBorders>
              <w:top w:val="single" w:sz="4" w:space="0" w:color="auto"/>
              <w:bottom w:val="single" w:sz="4" w:space="0" w:color="auto"/>
            </w:tcBorders>
          </w:tcPr>
          <w:p w:rsidR="00B17C41" w:rsidRPr="006507EA" w:rsidRDefault="00B17C41" w:rsidP="00AF528C">
            <w:pPr>
              <w:pStyle w:val="ListParagraph"/>
              <w:ind w:left="0"/>
              <w:jc w:val="center"/>
            </w:pPr>
            <w:r w:rsidRPr="006507EA">
              <w:t xml:space="preserve">Variabel </w:t>
            </w:r>
          </w:p>
        </w:tc>
        <w:tc>
          <w:tcPr>
            <w:tcW w:w="628" w:type="dxa"/>
            <w:tcBorders>
              <w:top w:val="single" w:sz="4" w:space="0" w:color="auto"/>
              <w:bottom w:val="single" w:sz="4" w:space="0" w:color="auto"/>
            </w:tcBorders>
          </w:tcPr>
          <w:p w:rsidR="00B17C41" w:rsidRPr="006507EA" w:rsidRDefault="006873FE" w:rsidP="00AF528C">
            <w:pPr>
              <w:pStyle w:val="ListParagraph"/>
              <w:ind w:left="0"/>
              <w:jc w:val="center"/>
            </w:pPr>
            <w:r w:rsidRPr="006507EA">
              <w:t>M</w:t>
            </w:r>
            <w:r w:rsidR="00B17C41" w:rsidRPr="006507EA">
              <w:t>ean</w:t>
            </w:r>
          </w:p>
        </w:tc>
        <w:tc>
          <w:tcPr>
            <w:tcW w:w="628" w:type="dxa"/>
            <w:tcBorders>
              <w:top w:val="single" w:sz="4" w:space="0" w:color="auto"/>
              <w:bottom w:val="single" w:sz="4" w:space="0" w:color="auto"/>
            </w:tcBorders>
          </w:tcPr>
          <w:p w:rsidR="00B17C41" w:rsidRPr="006507EA" w:rsidRDefault="00B17C41" w:rsidP="00AF528C">
            <w:pPr>
              <w:pStyle w:val="ListParagraph"/>
              <w:ind w:left="0"/>
              <w:jc w:val="center"/>
            </w:pPr>
            <w:r w:rsidRPr="006507EA">
              <w:t>SD</w:t>
            </w:r>
          </w:p>
        </w:tc>
        <w:tc>
          <w:tcPr>
            <w:tcW w:w="564" w:type="dxa"/>
            <w:tcBorders>
              <w:top w:val="single" w:sz="4" w:space="0" w:color="auto"/>
              <w:bottom w:val="single" w:sz="4" w:space="0" w:color="auto"/>
            </w:tcBorders>
          </w:tcPr>
          <w:p w:rsidR="00B17C41" w:rsidRPr="006507EA" w:rsidRDefault="00BC61E5" w:rsidP="00AF528C">
            <w:pPr>
              <w:pStyle w:val="ListParagraph"/>
              <w:ind w:left="0"/>
              <w:jc w:val="center"/>
            </w:pPr>
            <w:r w:rsidRPr="006507EA">
              <w:t>T</w:t>
            </w:r>
          </w:p>
        </w:tc>
        <w:tc>
          <w:tcPr>
            <w:tcW w:w="501" w:type="dxa"/>
            <w:tcBorders>
              <w:top w:val="single" w:sz="4" w:space="0" w:color="auto"/>
              <w:bottom w:val="single" w:sz="4" w:space="0" w:color="auto"/>
            </w:tcBorders>
          </w:tcPr>
          <w:p w:rsidR="00B17C41" w:rsidRPr="006507EA" w:rsidRDefault="00B17C41" w:rsidP="00AF528C">
            <w:pPr>
              <w:pStyle w:val="ListParagraph"/>
              <w:ind w:left="0"/>
              <w:jc w:val="center"/>
              <w:rPr>
                <w:i/>
              </w:rPr>
            </w:pPr>
            <w:r w:rsidRPr="006507EA">
              <w:rPr>
                <w:i/>
              </w:rPr>
              <w:t>p</w:t>
            </w:r>
            <w:r w:rsidR="0014553F" w:rsidRPr="006507EA">
              <w:rPr>
                <w:i/>
              </w:rPr>
              <w:t>-v</w:t>
            </w:r>
            <w:r w:rsidR="00EC401D" w:rsidRPr="006507EA">
              <w:rPr>
                <w:i/>
              </w:rPr>
              <w:t>a</w:t>
            </w:r>
            <w:r w:rsidR="00974B06" w:rsidRPr="006507EA">
              <w:rPr>
                <w:i/>
              </w:rPr>
              <w:t>lue</w:t>
            </w:r>
          </w:p>
        </w:tc>
      </w:tr>
      <w:tr w:rsidR="00B17C41" w:rsidRPr="006507EA" w:rsidTr="0028786E">
        <w:tc>
          <w:tcPr>
            <w:tcW w:w="800" w:type="dxa"/>
            <w:tcBorders>
              <w:top w:val="single" w:sz="4" w:space="0" w:color="auto"/>
              <w:bottom w:val="single" w:sz="4" w:space="0" w:color="auto"/>
            </w:tcBorders>
          </w:tcPr>
          <w:p w:rsidR="00B17C41" w:rsidRPr="006507EA" w:rsidRDefault="00B17C41" w:rsidP="00AF528C">
            <w:pPr>
              <w:pStyle w:val="ListParagraph"/>
              <w:ind w:left="0"/>
              <w:jc w:val="left"/>
            </w:pPr>
            <w:r w:rsidRPr="006507EA">
              <w:t xml:space="preserve">Kecemasan pre- post </w:t>
            </w:r>
            <w:r w:rsidRPr="006507EA">
              <w:rPr>
                <w:szCs w:val="24"/>
              </w:rPr>
              <w:t>pendidikan kesehatan</w:t>
            </w:r>
          </w:p>
        </w:tc>
        <w:tc>
          <w:tcPr>
            <w:tcW w:w="628" w:type="dxa"/>
            <w:tcBorders>
              <w:top w:val="single" w:sz="4" w:space="0" w:color="auto"/>
              <w:bottom w:val="single" w:sz="4" w:space="0" w:color="auto"/>
            </w:tcBorders>
          </w:tcPr>
          <w:p w:rsidR="00B17C41" w:rsidRPr="006507EA" w:rsidRDefault="00B17C41" w:rsidP="00AF528C">
            <w:pPr>
              <w:pStyle w:val="ListParagraph"/>
              <w:ind w:left="0"/>
              <w:jc w:val="center"/>
            </w:pPr>
            <w:r w:rsidRPr="006507EA">
              <w:t>9,79167</w:t>
            </w:r>
          </w:p>
        </w:tc>
        <w:tc>
          <w:tcPr>
            <w:tcW w:w="628" w:type="dxa"/>
            <w:tcBorders>
              <w:top w:val="single" w:sz="4" w:space="0" w:color="auto"/>
              <w:bottom w:val="single" w:sz="4" w:space="0" w:color="auto"/>
            </w:tcBorders>
          </w:tcPr>
          <w:p w:rsidR="00B17C41" w:rsidRPr="006507EA" w:rsidRDefault="00B17C41" w:rsidP="00AF528C">
            <w:pPr>
              <w:pStyle w:val="ListParagraph"/>
              <w:ind w:left="0"/>
              <w:jc w:val="center"/>
            </w:pPr>
            <w:r w:rsidRPr="006507EA">
              <w:t>2,68618</w:t>
            </w:r>
          </w:p>
        </w:tc>
        <w:tc>
          <w:tcPr>
            <w:tcW w:w="564" w:type="dxa"/>
            <w:tcBorders>
              <w:top w:val="single" w:sz="4" w:space="0" w:color="auto"/>
              <w:bottom w:val="single" w:sz="4" w:space="0" w:color="auto"/>
            </w:tcBorders>
          </w:tcPr>
          <w:p w:rsidR="00B17C41" w:rsidRPr="006507EA" w:rsidRDefault="00B17C41" w:rsidP="00AF528C">
            <w:pPr>
              <w:pStyle w:val="ListParagraph"/>
              <w:ind w:left="0"/>
              <w:jc w:val="center"/>
            </w:pPr>
            <w:r w:rsidRPr="006507EA">
              <w:t>17,858</w:t>
            </w:r>
          </w:p>
        </w:tc>
        <w:tc>
          <w:tcPr>
            <w:tcW w:w="501" w:type="dxa"/>
            <w:tcBorders>
              <w:top w:val="single" w:sz="4" w:space="0" w:color="auto"/>
              <w:bottom w:val="single" w:sz="4" w:space="0" w:color="auto"/>
            </w:tcBorders>
          </w:tcPr>
          <w:p w:rsidR="00B17C41" w:rsidRPr="006507EA" w:rsidRDefault="00B17C41" w:rsidP="00AF528C">
            <w:pPr>
              <w:pStyle w:val="ListParagraph"/>
              <w:ind w:left="0"/>
              <w:jc w:val="center"/>
            </w:pPr>
            <w:r w:rsidRPr="006507EA">
              <w:t>0,000</w:t>
            </w:r>
          </w:p>
        </w:tc>
      </w:tr>
    </w:tbl>
    <w:p w:rsidR="009A2C2C" w:rsidRPr="006507EA" w:rsidRDefault="009A2C2C" w:rsidP="00AF528C">
      <w:pPr>
        <w:pStyle w:val="ListParagraph"/>
        <w:spacing w:line="240" w:lineRule="auto"/>
        <w:ind w:left="709"/>
        <w:jc w:val="left"/>
      </w:pPr>
      <w:r w:rsidRPr="006507EA">
        <w:t>Sumber : data primer 2016</w:t>
      </w:r>
    </w:p>
    <w:p w:rsidR="0054181F" w:rsidRPr="006507EA" w:rsidRDefault="004970BE" w:rsidP="0028786E">
      <w:pPr>
        <w:pStyle w:val="ListParagraph"/>
        <w:spacing w:line="240" w:lineRule="auto"/>
        <w:ind w:left="0" w:firstLine="709"/>
        <w:rPr>
          <w:szCs w:val="24"/>
        </w:rPr>
      </w:pPr>
      <w:r w:rsidRPr="006507EA">
        <w:t xml:space="preserve">Hasil uji </w:t>
      </w:r>
      <w:r w:rsidR="00050B9C" w:rsidRPr="006507EA">
        <w:t>t-test paired</w:t>
      </w:r>
      <w:r w:rsidRPr="006507EA">
        <w:t xml:space="preserve"> </w:t>
      </w:r>
      <w:r w:rsidR="004676E2" w:rsidRPr="006507EA">
        <w:t xml:space="preserve">dapat disimpulkan bahwa ada pengaruh </w:t>
      </w:r>
      <w:r w:rsidR="00B17C41" w:rsidRPr="006507EA">
        <w:rPr>
          <w:szCs w:val="24"/>
        </w:rPr>
        <w:t xml:space="preserve">pemberian pendidikan kesehatan menggunakan </w:t>
      </w:r>
      <w:r w:rsidR="00B17C41" w:rsidRPr="006507EA">
        <w:rPr>
          <w:i/>
          <w:szCs w:val="24"/>
        </w:rPr>
        <w:t>booklet</w:t>
      </w:r>
      <w:r w:rsidR="00B17C41" w:rsidRPr="006507EA">
        <w:rPr>
          <w:szCs w:val="24"/>
        </w:rPr>
        <w:t xml:space="preserve"> spinal anestesi </w:t>
      </w:r>
      <w:r w:rsidR="0029651E" w:rsidRPr="006507EA">
        <w:rPr>
          <w:szCs w:val="24"/>
        </w:rPr>
        <w:t xml:space="preserve">terhadap kecemasan pada pasien </w:t>
      </w:r>
      <w:r w:rsidR="0029651E" w:rsidRPr="006507EA">
        <w:rPr>
          <w:i/>
          <w:color w:val="000000" w:themeColor="text1"/>
          <w:szCs w:val="24"/>
        </w:rPr>
        <w:t>sectio caecarea</w:t>
      </w:r>
      <w:r w:rsidR="0029651E" w:rsidRPr="006507EA">
        <w:rPr>
          <w:szCs w:val="24"/>
        </w:rPr>
        <w:t xml:space="preserve"> </w:t>
      </w:r>
      <w:r w:rsidR="00B17C41" w:rsidRPr="006507EA">
        <w:rPr>
          <w:szCs w:val="24"/>
        </w:rPr>
        <w:t>di RSUD Dr. Tjitrowardojo Purworejo</w:t>
      </w:r>
      <w:r w:rsidR="0054181F" w:rsidRPr="006507EA">
        <w:rPr>
          <w:szCs w:val="24"/>
        </w:rPr>
        <w:t>.</w:t>
      </w:r>
    </w:p>
    <w:p w:rsidR="00D14D5A" w:rsidRPr="006507EA" w:rsidRDefault="00D14D5A" w:rsidP="00AF528C">
      <w:pPr>
        <w:pStyle w:val="ListParagraph"/>
        <w:spacing w:line="240" w:lineRule="auto"/>
        <w:ind w:left="709" w:firstLine="709"/>
        <w:rPr>
          <w:szCs w:val="24"/>
        </w:rPr>
      </w:pPr>
    </w:p>
    <w:p w:rsidR="00754B5F" w:rsidRPr="0034361C" w:rsidRDefault="0034361C" w:rsidP="00AF528C">
      <w:pPr>
        <w:spacing w:line="240" w:lineRule="auto"/>
        <w:rPr>
          <w:b/>
        </w:rPr>
      </w:pPr>
      <w:r w:rsidRPr="0034361C">
        <w:rPr>
          <w:b/>
        </w:rPr>
        <w:t>PEMBAHASAN</w:t>
      </w:r>
    </w:p>
    <w:p w:rsidR="004676E2" w:rsidRPr="0034361C" w:rsidRDefault="004676E2" w:rsidP="00AF528C">
      <w:pPr>
        <w:spacing w:line="240" w:lineRule="auto"/>
        <w:rPr>
          <w:b/>
        </w:rPr>
      </w:pPr>
      <w:r w:rsidRPr="0034361C">
        <w:rPr>
          <w:b/>
        </w:rPr>
        <w:t xml:space="preserve">Tingkat kecemasan </w:t>
      </w:r>
      <w:r w:rsidR="0029651E" w:rsidRPr="0034361C">
        <w:rPr>
          <w:b/>
          <w:szCs w:val="24"/>
        </w:rPr>
        <w:t xml:space="preserve">pasien </w:t>
      </w:r>
      <w:r w:rsidR="0029651E" w:rsidRPr="0034361C">
        <w:rPr>
          <w:b/>
          <w:i/>
          <w:color w:val="000000" w:themeColor="text1"/>
          <w:szCs w:val="24"/>
        </w:rPr>
        <w:t>sectio caecarea</w:t>
      </w:r>
      <w:r w:rsidR="0029651E" w:rsidRPr="0034361C">
        <w:rPr>
          <w:b/>
          <w:szCs w:val="24"/>
        </w:rPr>
        <w:t xml:space="preserve"> </w:t>
      </w:r>
      <w:r w:rsidRPr="0034361C">
        <w:rPr>
          <w:b/>
        </w:rPr>
        <w:t xml:space="preserve">sebelum </w:t>
      </w:r>
      <w:r w:rsidR="0029651E" w:rsidRPr="0034361C">
        <w:rPr>
          <w:b/>
          <w:szCs w:val="24"/>
        </w:rPr>
        <w:t xml:space="preserve">pemberian pendidikan kesehatan menggunakan </w:t>
      </w:r>
      <w:r w:rsidR="0029651E" w:rsidRPr="0034361C">
        <w:rPr>
          <w:b/>
          <w:i/>
          <w:szCs w:val="24"/>
        </w:rPr>
        <w:t>booklet</w:t>
      </w:r>
      <w:r w:rsidR="0029651E" w:rsidRPr="0034361C">
        <w:rPr>
          <w:b/>
          <w:szCs w:val="24"/>
        </w:rPr>
        <w:t xml:space="preserve"> spinal anestesi</w:t>
      </w:r>
      <w:r w:rsidR="0029651E" w:rsidRPr="0034361C">
        <w:rPr>
          <w:szCs w:val="24"/>
        </w:rPr>
        <w:t xml:space="preserve"> </w:t>
      </w:r>
      <w:r w:rsidR="0029651E" w:rsidRPr="0034361C">
        <w:rPr>
          <w:b/>
          <w:szCs w:val="24"/>
        </w:rPr>
        <w:t>di RSUD Dr. Tjitrowardojo Purworejo</w:t>
      </w:r>
      <w:r w:rsidR="00D47D26" w:rsidRPr="0034361C">
        <w:rPr>
          <w:b/>
        </w:rPr>
        <w:t xml:space="preserve"> </w:t>
      </w:r>
    </w:p>
    <w:p w:rsidR="00CC4AC7" w:rsidRPr="006507EA" w:rsidRDefault="00CC4AC7" w:rsidP="00AF528C">
      <w:pPr>
        <w:pStyle w:val="ListParagraph"/>
        <w:spacing w:line="240" w:lineRule="auto"/>
        <w:ind w:left="709" w:firstLine="709"/>
      </w:pPr>
    </w:p>
    <w:p w:rsidR="008E1A52" w:rsidRPr="0034361C" w:rsidRDefault="008E1A52" w:rsidP="00AF528C">
      <w:pPr>
        <w:pStyle w:val="ListParagraph"/>
        <w:spacing w:line="240" w:lineRule="auto"/>
        <w:ind w:left="0" w:firstLine="709"/>
      </w:pPr>
      <w:r w:rsidRPr="006507EA">
        <w:t xml:space="preserve">Sebelum menjalani anestesi, semua responden mengalami kecemasan. </w:t>
      </w:r>
      <w:r w:rsidR="0013396A" w:rsidRPr="006507EA">
        <w:rPr>
          <w:szCs w:val="24"/>
        </w:rPr>
        <w:t xml:space="preserve">Prosedur </w:t>
      </w:r>
      <w:r w:rsidRPr="006507EA">
        <w:rPr>
          <w:szCs w:val="24"/>
        </w:rPr>
        <w:t xml:space="preserve">operasi akan memberikan suatu reaksi emosional bagi pasien seperti ketakutan, marah, dan gelisah serta kecemasan. </w:t>
      </w:r>
      <w:r w:rsidRPr="006507EA">
        <w:rPr>
          <w:szCs w:val="24"/>
        </w:rPr>
        <w:lastRenderedPageBreak/>
        <w:t>Kecemasan pada pasien pre operasi dapat menimbulkan dampak yang akan menghambat dilakukannya tindakan operasi. Penelitian yang dilakukan Sawitri (2008)</w:t>
      </w:r>
      <w:r w:rsidR="0070292E">
        <w:rPr>
          <w:szCs w:val="24"/>
          <w:vertAlign w:val="superscript"/>
        </w:rPr>
        <w:t>5</w:t>
      </w:r>
      <w:r w:rsidRPr="006507EA">
        <w:rPr>
          <w:szCs w:val="24"/>
        </w:rPr>
        <w:t xml:space="preserve"> menunjukkan bahwa sebelum dilakukan pemberian informasi kesehatan sebagain besar responden mengalami tingkat kecemasan mulai dari kecemasan ringan sampai </w:t>
      </w:r>
      <w:r w:rsidRPr="0034361C">
        <w:t>kecemasan berat sekali (panik)</w:t>
      </w:r>
      <w:r w:rsidR="0013396A" w:rsidRPr="0013396A">
        <w:rPr>
          <w:vertAlign w:val="superscript"/>
        </w:rPr>
        <w:t>2</w:t>
      </w:r>
      <w:r w:rsidRPr="0034361C">
        <w:t>.</w:t>
      </w:r>
    </w:p>
    <w:p w:rsidR="00387584" w:rsidRPr="006507EA" w:rsidRDefault="005E1138" w:rsidP="00AF528C">
      <w:pPr>
        <w:pStyle w:val="ListParagraph"/>
        <w:spacing w:line="240" w:lineRule="auto"/>
        <w:ind w:left="0" w:firstLine="709"/>
        <w:rPr>
          <w:szCs w:val="24"/>
        </w:rPr>
      </w:pPr>
      <w:r w:rsidRPr="0034361C">
        <w:rPr>
          <w:szCs w:val="24"/>
        </w:rPr>
        <w:t>Responden</w:t>
      </w:r>
      <w:r w:rsidRPr="006507EA">
        <w:rPr>
          <w:color w:val="000000" w:themeColor="text1"/>
          <w:szCs w:val="24"/>
        </w:rPr>
        <w:t xml:space="preserve"> yang mengalami kecemasan sebelum dilakukan preanestesi dapat disebabkan oleh tingkat pendidikan responden yang </w:t>
      </w:r>
      <w:r w:rsidR="00181CC3" w:rsidRPr="006507EA">
        <w:rPr>
          <w:color w:val="000000" w:themeColor="text1"/>
          <w:szCs w:val="24"/>
        </w:rPr>
        <w:t>sebagian besar responden berpendidikan SLT</w:t>
      </w:r>
      <w:r w:rsidR="00894585" w:rsidRPr="006507EA">
        <w:rPr>
          <w:color w:val="000000" w:themeColor="text1"/>
          <w:szCs w:val="24"/>
        </w:rPr>
        <w:t>A</w:t>
      </w:r>
      <w:r w:rsidR="00181CC3" w:rsidRPr="006507EA">
        <w:rPr>
          <w:color w:val="000000" w:themeColor="text1"/>
          <w:szCs w:val="24"/>
        </w:rPr>
        <w:t>.</w:t>
      </w:r>
      <w:r w:rsidR="00454232" w:rsidRPr="006507EA">
        <w:rPr>
          <w:color w:val="000000" w:themeColor="text1"/>
          <w:szCs w:val="24"/>
        </w:rPr>
        <w:t xml:space="preserve"> </w:t>
      </w:r>
      <w:r w:rsidR="0013396A" w:rsidRPr="006507EA">
        <w:rPr>
          <w:color w:val="000000" w:themeColor="text1"/>
          <w:szCs w:val="24"/>
        </w:rPr>
        <w:t xml:space="preserve">Responden </w:t>
      </w:r>
      <w:r w:rsidR="008E1A52" w:rsidRPr="006507EA">
        <w:rPr>
          <w:color w:val="000000" w:themeColor="text1"/>
          <w:szCs w:val="24"/>
        </w:rPr>
        <w:t>yang berpendidikan tinggi lebih mampu menggunakan pemahaman mereka dalam merespon kecemasan dibandingkan</w:t>
      </w:r>
      <w:r w:rsidR="008E1A52" w:rsidRPr="006507EA">
        <w:rPr>
          <w:szCs w:val="24"/>
        </w:rPr>
        <w:t xml:space="preserve"> kelompok responden yang berpendidikan rendah. Kondisi ini menunjukan respon cemas berat cenderung dapat kita temukan pada responden yang berpendidikan rendah karena rendahnya pemahanan mereka terhadap kejadian fraktur sehingga membentuk persepsi yang menakutkan bagi mereka dalam merespon kecemasan</w:t>
      </w:r>
      <w:r w:rsidR="0013396A">
        <w:rPr>
          <w:szCs w:val="24"/>
          <w:vertAlign w:val="superscript"/>
        </w:rPr>
        <w:t>6</w:t>
      </w:r>
      <w:r w:rsidR="008E1A52" w:rsidRPr="006507EA">
        <w:rPr>
          <w:szCs w:val="24"/>
        </w:rPr>
        <w:t xml:space="preserve">. </w:t>
      </w:r>
      <w:r w:rsidR="00387584" w:rsidRPr="006507EA">
        <w:rPr>
          <w:color w:val="000000" w:themeColor="text1"/>
          <w:szCs w:val="24"/>
        </w:rPr>
        <w:t xml:space="preserve">Penelitian </w:t>
      </w:r>
      <w:r w:rsidR="00387584" w:rsidRPr="006507EA">
        <w:rPr>
          <w:color w:val="000000" w:themeColor="text1"/>
        </w:rPr>
        <w:t>membuktikan bahwa</w:t>
      </w:r>
      <w:r w:rsidR="00387584" w:rsidRPr="006507EA">
        <w:rPr>
          <w:color w:val="000000" w:themeColor="text1"/>
          <w:szCs w:val="24"/>
        </w:rPr>
        <w:t xml:space="preserve"> ada hubungan yang signifikan antara tingkat pendidikan dengan kecemasan pasien dan di dapatkan nilai OR= 0,273 menu</w:t>
      </w:r>
      <w:r w:rsidR="00FA2C48" w:rsidRPr="006507EA">
        <w:rPr>
          <w:color w:val="000000" w:themeColor="text1"/>
          <w:szCs w:val="24"/>
        </w:rPr>
        <w:t>n</w:t>
      </w:r>
      <w:r w:rsidR="00387584" w:rsidRPr="006507EA">
        <w:rPr>
          <w:color w:val="000000" w:themeColor="text1"/>
          <w:szCs w:val="24"/>
        </w:rPr>
        <w:t xml:space="preserve">jukan bahwa responden yang memiliki tingkat pendidikan rendah beresiko mengalami kecemasan ringan 0,273 kali sedangkan responden yang memiliki tingkat pendidikan sedang beresiko mengalami kecemasan ringan 104 kali dibandingkan dengan </w:t>
      </w:r>
      <w:r w:rsidR="00134482" w:rsidRPr="006507EA">
        <w:rPr>
          <w:color w:val="000000" w:themeColor="text1"/>
          <w:szCs w:val="24"/>
        </w:rPr>
        <w:t>yang berpendidikan tinggi</w:t>
      </w:r>
      <w:r w:rsidR="0013396A">
        <w:rPr>
          <w:color w:val="000000" w:themeColor="text1"/>
          <w:szCs w:val="24"/>
          <w:vertAlign w:val="superscript"/>
        </w:rPr>
        <w:t>7</w:t>
      </w:r>
      <w:r w:rsidR="00134482" w:rsidRPr="006507EA">
        <w:rPr>
          <w:color w:val="000000" w:themeColor="text1"/>
          <w:szCs w:val="24"/>
        </w:rPr>
        <w:t xml:space="preserve">.  </w:t>
      </w:r>
    </w:p>
    <w:p w:rsidR="006943F8" w:rsidRPr="006507EA" w:rsidRDefault="0013396A" w:rsidP="00AF528C">
      <w:pPr>
        <w:pStyle w:val="ListParagraph"/>
        <w:spacing w:line="240" w:lineRule="auto"/>
        <w:ind w:left="0" w:firstLine="709"/>
        <w:rPr>
          <w:szCs w:val="24"/>
        </w:rPr>
      </w:pPr>
      <w:r w:rsidRPr="006507EA">
        <w:rPr>
          <w:szCs w:val="24"/>
        </w:rPr>
        <w:t xml:space="preserve">Kecemasan </w:t>
      </w:r>
      <w:r w:rsidR="007F3437" w:rsidRPr="006507EA">
        <w:rPr>
          <w:szCs w:val="24"/>
        </w:rPr>
        <w:t>juga dapat menggan</w:t>
      </w:r>
      <w:r w:rsidR="0007103C" w:rsidRPr="006507EA">
        <w:rPr>
          <w:szCs w:val="24"/>
        </w:rPr>
        <w:t>g</w:t>
      </w:r>
      <w:r w:rsidR="007F3437" w:rsidRPr="006507EA">
        <w:rPr>
          <w:szCs w:val="24"/>
        </w:rPr>
        <w:t xml:space="preserve">gu dalam proses preanestesi maupun durante anestesi, </w:t>
      </w:r>
      <w:r w:rsidR="007F3437" w:rsidRPr="006507EA">
        <w:rPr>
          <w:szCs w:val="24"/>
        </w:rPr>
        <w:lastRenderedPageBreak/>
        <w:t>respon fisiologis yang berlebihan cenderung menyulitkan dan mempengaruhi tindakan anestesi, respon-respon tersebut dapat mempengaruhi sistem tubuh seperti kardiovaskuler  yang dapat menyebabkan palpitasi, jantung berdebar, tekanan darah meningkat, rasa ingin pingsan, tekanan darah menurun, denyut nadi menurun. Pada sistem pernapasan pasien akan mengeluh dan merasakan napas cepat, sesak napas, dada merasa tertekan, napas dangkal, pembengkakan pada tenggorokan, sensasi tercekik terengah-engah</w:t>
      </w:r>
      <w:r>
        <w:rPr>
          <w:szCs w:val="24"/>
          <w:vertAlign w:val="superscript"/>
        </w:rPr>
        <w:t>6</w:t>
      </w:r>
      <w:r w:rsidR="007F3437" w:rsidRPr="006507EA">
        <w:rPr>
          <w:szCs w:val="24"/>
        </w:rPr>
        <w:t xml:space="preserve">. </w:t>
      </w:r>
    </w:p>
    <w:p w:rsidR="00D47817" w:rsidRPr="006507EA" w:rsidRDefault="00D47817" w:rsidP="00AF528C">
      <w:pPr>
        <w:pStyle w:val="ListParagraph"/>
        <w:spacing w:line="240" w:lineRule="auto"/>
        <w:ind w:left="0" w:firstLine="709"/>
        <w:rPr>
          <w:szCs w:val="24"/>
        </w:rPr>
      </w:pPr>
    </w:p>
    <w:p w:rsidR="004676E2" w:rsidRPr="0034361C" w:rsidRDefault="004676E2" w:rsidP="00AF528C">
      <w:pPr>
        <w:spacing w:line="240" w:lineRule="auto"/>
        <w:rPr>
          <w:b/>
        </w:rPr>
      </w:pPr>
      <w:r w:rsidRPr="0034361C">
        <w:rPr>
          <w:b/>
        </w:rPr>
        <w:t xml:space="preserve">Tingkat kecemasan </w:t>
      </w:r>
      <w:r w:rsidR="0029651E" w:rsidRPr="0034361C">
        <w:rPr>
          <w:b/>
          <w:szCs w:val="24"/>
        </w:rPr>
        <w:t xml:space="preserve">pasien </w:t>
      </w:r>
      <w:r w:rsidR="0029651E" w:rsidRPr="0034361C">
        <w:rPr>
          <w:b/>
          <w:i/>
          <w:color w:val="000000" w:themeColor="text1"/>
          <w:szCs w:val="24"/>
        </w:rPr>
        <w:t>sectio caecarea</w:t>
      </w:r>
      <w:r w:rsidR="0029651E" w:rsidRPr="0034361C">
        <w:rPr>
          <w:b/>
        </w:rPr>
        <w:t xml:space="preserve"> </w:t>
      </w:r>
      <w:r w:rsidRPr="0034361C">
        <w:rPr>
          <w:b/>
        </w:rPr>
        <w:t xml:space="preserve">sesudah </w:t>
      </w:r>
      <w:r w:rsidR="0029651E" w:rsidRPr="0034361C">
        <w:rPr>
          <w:b/>
          <w:szCs w:val="24"/>
        </w:rPr>
        <w:t xml:space="preserve">pemberian pendidikan kesehatan menggunakan </w:t>
      </w:r>
      <w:r w:rsidR="0029651E" w:rsidRPr="0034361C">
        <w:rPr>
          <w:b/>
          <w:i/>
          <w:szCs w:val="24"/>
        </w:rPr>
        <w:t>booklet</w:t>
      </w:r>
      <w:r w:rsidR="0029651E" w:rsidRPr="0034361C">
        <w:rPr>
          <w:b/>
          <w:szCs w:val="24"/>
        </w:rPr>
        <w:t xml:space="preserve"> spinal anestesi</w:t>
      </w:r>
      <w:r w:rsidR="0029651E" w:rsidRPr="0034361C">
        <w:rPr>
          <w:szCs w:val="24"/>
        </w:rPr>
        <w:t xml:space="preserve"> </w:t>
      </w:r>
      <w:r w:rsidR="0029651E" w:rsidRPr="0034361C">
        <w:rPr>
          <w:b/>
          <w:szCs w:val="24"/>
        </w:rPr>
        <w:t>di RSUD Dr. Tjitrowardojo Purworejo</w:t>
      </w:r>
      <w:r w:rsidR="00D47D26" w:rsidRPr="0034361C">
        <w:rPr>
          <w:b/>
        </w:rPr>
        <w:t xml:space="preserve"> </w:t>
      </w:r>
    </w:p>
    <w:p w:rsidR="00CC4AC7" w:rsidRPr="006507EA" w:rsidRDefault="00CC4AC7" w:rsidP="00AF528C">
      <w:pPr>
        <w:pStyle w:val="ListParagraph"/>
        <w:spacing w:line="240" w:lineRule="auto"/>
        <w:ind w:left="709" w:firstLine="709"/>
      </w:pPr>
    </w:p>
    <w:p w:rsidR="006507EA" w:rsidRPr="0034361C" w:rsidRDefault="0013396A" w:rsidP="00AF528C">
      <w:pPr>
        <w:pStyle w:val="ListParagraph"/>
        <w:spacing w:line="240" w:lineRule="auto"/>
        <w:ind w:left="0" w:firstLine="709"/>
        <w:rPr>
          <w:szCs w:val="24"/>
        </w:rPr>
      </w:pPr>
      <w:r>
        <w:t xml:space="preserve">Tabel </w:t>
      </w:r>
      <w:r w:rsidR="004676E2" w:rsidRPr="006507EA">
        <w:t xml:space="preserve">2. memperlihatkan bahwa </w:t>
      </w:r>
      <w:r w:rsidR="005B545D" w:rsidRPr="006507EA">
        <w:t>s</w:t>
      </w:r>
      <w:r w:rsidR="004676E2" w:rsidRPr="006507EA">
        <w:t xml:space="preserve">etelah </w:t>
      </w:r>
      <w:r w:rsidR="00BC5CFB" w:rsidRPr="006507EA">
        <w:t xml:space="preserve">diberikan </w:t>
      </w:r>
      <w:r w:rsidR="00BC5CFB" w:rsidRPr="006507EA">
        <w:rPr>
          <w:szCs w:val="24"/>
        </w:rPr>
        <w:t xml:space="preserve">pendidikan kesehatan menggunakan </w:t>
      </w:r>
      <w:r w:rsidR="00BC5CFB" w:rsidRPr="006507EA">
        <w:rPr>
          <w:i/>
          <w:szCs w:val="24"/>
        </w:rPr>
        <w:t>booklet</w:t>
      </w:r>
      <w:r w:rsidR="00BC5CFB" w:rsidRPr="006507EA">
        <w:rPr>
          <w:szCs w:val="24"/>
        </w:rPr>
        <w:t xml:space="preserve"> spinal anestesi</w:t>
      </w:r>
      <w:r w:rsidR="00BC5CFB" w:rsidRPr="006507EA">
        <w:t xml:space="preserve"> sebagian besar responden mengalami kecemasan ringan.</w:t>
      </w:r>
      <w:r w:rsidR="000C13CA" w:rsidRPr="006507EA">
        <w:t xml:space="preserve"> </w:t>
      </w:r>
      <w:r w:rsidR="006507EA" w:rsidRPr="006507EA">
        <w:t xml:space="preserve">Penelitian menyebutkan bahwa setelah diberikan informasi pendidikan responden yang tidak mengalami kecemasan (34,5 %), cemas sedang (25,8 % ), dan paling banyak responden mengalami tingkat kecemasan ringan sebanyak (39,7 %), sedangkan responden yang mengalami cemas berat dan cemas berat sekali </w:t>
      </w:r>
      <w:r w:rsidR="006507EA" w:rsidRPr="0034361C">
        <w:rPr>
          <w:szCs w:val="24"/>
        </w:rPr>
        <w:t>tidak ada</w:t>
      </w:r>
      <w:r>
        <w:rPr>
          <w:szCs w:val="24"/>
          <w:vertAlign w:val="superscript"/>
        </w:rPr>
        <w:t>4</w:t>
      </w:r>
      <w:r w:rsidR="006507EA" w:rsidRPr="0034361C">
        <w:rPr>
          <w:szCs w:val="24"/>
        </w:rPr>
        <w:t>.</w:t>
      </w:r>
    </w:p>
    <w:p w:rsidR="005B545D" w:rsidRDefault="0013396A" w:rsidP="00AF528C">
      <w:pPr>
        <w:pStyle w:val="ListParagraph"/>
        <w:spacing w:line="240" w:lineRule="auto"/>
        <w:ind w:left="0" w:firstLine="709"/>
        <w:rPr>
          <w:szCs w:val="24"/>
        </w:rPr>
      </w:pPr>
      <w:r w:rsidRPr="006507EA">
        <w:rPr>
          <w:szCs w:val="24"/>
        </w:rPr>
        <w:t xml:space="preserve">Salah </w:t>
      </w:r>
      <w:r w:rsidR="00BC5CFB" w:rsidRPr="006507EA">
        <w:rPr>
          <w:szCs w:val="24"/>
        </w:rPr>
        <w:t xml:space="preserve">satu media yang dapat digunakan untuk menyampaikan pendidikan kesehatan tentang anestesi spinal kepada pasien </w:t>
      </w:r>
      <w:r w:rsidR="00BC5CFB" w:rsidRPr="006507EA">
        <w:rPr>
          <w:i/>
          <w:color w:val="000000" w:themeColor="text1"/>
          <w:szCs w:val="24"/>
        </w:rPr>
        <w:t>sectio caecarea</w:t>
      </w:r>
      <w:r w:rsidR="00BC5CFB" w:rsidRPr="006507EA">
        <w:rPr>
          <w:color w:val="000000" w:themeColor="text1"/>
          <w:szCs w:val="24"/>
        </w:rPr>
        <w:t xml:space="preserve"> </w:t>
      </w:r>
      <w:r w:rsidR="00BC5CFB" w:rsidRPr="006507EA">
        <w:rPr>
          <w:szCs w:val="24"/>
        </w:rPr>
        <w:t xml:space="preserve">preanestesi adalah </w:t>
      </w:r>
      <w:r w:rsidR="00BC5CFB" w:rsidRPr="006507EA">
        <w:rPr>
          <w:i/>
          <w:szCs w:val="24"/>
        </w:rPr>
        <w:t>booklet</w:t>
      </w:r>
      <w:r w:rsidR="00BC5CFB" w:rsidRPr="006507EA">
        <w:rPr>
          <w:szCs w:val="24"/>
        </w:rPr>
        <w:t xml:space="preserve">. </w:t>
      </w:r>
      <w:r w:rsidR="00BC5CFB" w:rsidRPr="006507EA">
        <w:rPr>
          <w:i/>
          <w:szCs w:val="24"/>
        </w:rPr>
        <w:t>Booklet</w:t>
      </w:r>
      <w:r w:rsidR="00BC5CFB" w:rsidRPr="006507EA">
        <w:rPr>
          <w:szCs w:val="24"/>
        </w:rPr>
        <w:t xml:space="preserve"> sebagai saluran, alat bantu, sarana dan sumber daya </w:t>
      </w:r>
      <w:r w:rsidR="00BC5CFB" w:rsidRPr="006507EA">
        <w:rPr>
          <w:szCs w:val="24"/>
        </w:rPr>
        <w:lastRenderedPageBreak/>
        <w:t xml:space="preserve">pendukungnya untuk menyampaikan pesan harus menyesuaikan dengan isi materi yang akan disampaikan. </w:t>
      </w:r>
      <w:r w:rsidR="00BC5CFB" w:rsidRPr="006507EA">
        <w:rPr>
          <w:i/>
          <w:szCs w:val="24"/>
        </w:rPr>
        <w:t>Booklet</w:t>
      </w:r>
      <w:r w:rsidR="00BC5CFB" w:rsidRPr="006507EA">
        <w:rPr>
          <w:szCs w:val="24"/>
        </w:rPr>
        <w:t xml:space="preserve"> adalah media komunikasi massa yang bertujuan untuk menyampaikan pesan yang bersifat promosi, anjuran, larangan-larangan kepada khalayak massa, dan berbentuk cetakan. Akhir dari tujuan </w:t>
      </w:r>
      <w:r w:rsidR="00BC5CFB" w:rsidRPr="006507EA">
        <w:rPr>
          <w:i/>
          <w:szCs w:val="24"/>
        </w:rPr>
        <w:t>booklet</w:t>
      </w:r>
      <w:r w:rsidR="00BC5CFB" w:rsidRPr="006507EA">
        <w:rPr>
          <w:szCs w:val="24"/>
        </w:rPr>
        <w:t xml:space="preserve"> adalah agar masyarakat yang sebagai obyek memahami dan menuruti pesan yang terkandung dalam media komunikasi massa tersebut</w:t>
      </w:r>
      <w:r>
        <w:rPr>
          <w:szCs w:val="24"/>
          <w:vertAlign w:val="superscript"/>
        </w:rPr>
        <w:t>8</w:t>
      </w:r>
      <w:r w:rsidR="00BC5CFB" w:rsidRPr="006507EA">
        <w:rPr>
          <w:szCs w:val="24"/>
        </w:rPr>
        <w:t xml:space="preserve">. </w:t>
      </w:r>
      <w:r w:rsidRPr="0013396A">
        <w:rPr>
          <w:i/>
          <w:szCs w:val="24"/>
        </w:rPr>
        <w:t>B</w:t>
      </w:r>
      <w:r w:rsidRPr="006507EA">
        <w:rPr>
          <w:i/>
          <w:szCs w:val="24"/>
        </w:rPr>
        <w:t>ooklet</w:t>
      </w:r>
      <w:r w:rsidRPr="006507EA">
        <w:rPr>
          <w:szCs w:val="24"/>
        </w:rPr>
        <w:t xml:space="preserve"> </w:t>
      </w:r>
      <w:r w:rsidR="00BC5CFB" w:rsidRPr="006507EA">
        <w:rPr>
          <w:szCs w:val="24"/>
        </w:rPr>
        <w:t>adalah suatu media untuk menyampaikan pesan-pesan kesehatan dalam bentuk buku yang berisi tulisan dan gambar</w:t>
      </w:r>
      <w:r>
        <w:rPr>
          <w:szCs w:val="24"/>
          <w:vertAlign w:val="superscript"/>
        </w:rPr>
        <w:t>9</w:t>
      </w:r>
      <w:r w:rsidR="00BC5CFB" w:rsidRPr="006507EA">
        <w:rPr>
          <w:szCs w:val="24"/>
          <w:lang w:eastAsia="id-ID"/>
        </w:rPr>
        <w:t xml:space="preserve">. </w:t>
      </w:r>
      <w:r w:rsidR="00BC5CFB" w:rsidRPr="006507EA">
        <w:rPr>
          <w:szCs w:val="24"/>
        </w:rPr>
        <w:t xml:space="preserve">Penelitian memberikan kesimpulan bahwa </w:t>
      </w:r>
      <w:r w:rsidR="00BC5CFB" w:rsidRPr="006507EA">
        <w:rPr>
          <w:i/>
          <w:szCs w:val="24"/>
        </w:rPr>
        <w:t>booklet</w:t>
      </w:r>
      <w:r w:rsidR="00BC5CFB" w:rsidRPr="006507EA">
        <w:rPr>
          <w:szCs w:val="24"/>
        </w:rPr>
        <w:t xml:space="preserve"> efektif untuk dijadikan media pendidikan dan informasi namun tidak mempunyai perbedaan dengan media pendidikan lain seperti audio visual</w:t>
      </w:r>
      <w:r>
        <w:rPr>
          <w:szCs w:val="24"/>
          <w:vertAlign w:val="superscript"/>
        </w:rPr>
        <w:t>4</w:t>
      </w:r>
      <w:r w:rsidR="00BC5CFB" w:rsidRPr="006507EA">
        <w:rPr>
          <w:szCs w:val="24"/>
        </w:rPr>
        <w:t>.</w:t>
      </w:r>
    </w:p>
    <w:p w:rsidR="00AF528C" w:rsidRPr="006507EA" w:rsidRDefault="00AF528C" w:rsidP="00AF528C">
      <w:pPr>
        <w:pStyle w:val="ListParagraph"/>
        <w:spacing w:line="240" w:lineRule="auto"/>
        <w:ind w:left="0" w:firstLine="709"/>
      </w:pPr>
    </w:p>
    <w:p w:rsidR="004676E2" w:rsidRPr="0034361C" w:rsidRDefault="004676E2" w:rsidP="00AF528C">
      <w:pPr>
        <w:spacing w:line="240" w:lineRule="auto"/>
        <w:rPr>
          <w:b/>
        </w:rPr>
      </w:pPr>
      <w:r w:rsidRPr="0034361C">
        <w:rPr>
          <w:b/>
        </w:rPr>
        <w:t xml:space="preserve">Pengaruh </w:t>
      </w:r>
      <w:r w:rsidR="0029651E" w:rsidRPr="0034361C">
        <w:rPr>
          <w:b/>
          <w:szCs w:val="24"/>
        </w:rPr>
        <w:t xml:space="preserve">pemberian pendidikan kesehatan menggunakan </w:t>
      </w:r>
      <w:r w:rsidR="0029651E" w:rsidRPr="0034361C">
        <w:rPr>
          <w:b/>
          <w:i/>
          <w:szCs w:val="24"/>
        </w:rPr>
        <w:t>booklet</w:t>
      </w:r>
      <w:r w:rsidR="0029651E" w:rsidRPr="0034361C">
        <w:rPr>
          <w:b/>
          <w:szCs w:val="24"/>
        </w:rPr>
        <w:t xml:space="preserve"> spinal anestesi terhadap kecemasan pada pasien </w:t>
      </w:r>
      <w:r w:rsidR="0029651E" w:rsidRPr="0034361C">
        <w:rPr>
          <w:b/>
          <w:i/>
          <w:color w:val="000000" w:themeColor="text1"/>
          <w:szCs w:val="24"/>
        </w:rPr>
        <w:t>sectio caecarea</w:t>
      </w:r>
      <w:r w:rsidR="0029651E" w:rsidRPr="0034361C">
        <w:rPr>
          <w:b/>
        </w:rPr>
        <w:t xml:space="preserve"> </w:t>
      </w:r>
      <w:r w:rsidRPr="0034361C">
        <w:rPr>
          <w:b/>
        </w:rPr>
        <w:t xml:space="preserve">di RSUD </w:t>
      </w:r>
      <w:r w:rsidR="00D47D26" w:rsidRPr="0034361C">
        <w:rPr>
          <w:b/>
        </w:rPr>
        <w:t xml:space="preserve">Dr. Tjitrowardojo Purworejo </w:t>
      </w:r>
    </w:p>
    <w:p w:rsidR="00CC4AC7" w:rsidRPr="006507EA" w:rsidRDefault="00CC4AC7" w:rsidP="00AF528C">
      <w:pPr>
        <w:pStyle w:val="ListParagraph"/>
        <w:spacing w:line="240" w:lineRule="auto"/>
        <w:ind w:left="709" w:firstLine="709"/>
      </w:pPr>
    </w:p>
    <w:p w:rsidR="00475E25" w:rsidRPr="006507EA" w:rsidRDefault="00475E25" w:rsidP="00AF528C">
      <w:pPr>
        <w:pStyle w:val="ListParagraph"/>
        <w:spacing w:line="240" w:lineRule="auto"/>
        <w:ind w:left="0" w:firstLine="709"/>
        <w:rPr>
          <w:szCs w:val="24"/>
        </w:rPr>
      </w:pPr>
      <w:r w:rsidRPr="006507EA">
        <w:t xml:space="preserve">Hasil penelitian ini membuktikan bahwa </w:t>
      </w:r>
      <w:r w:rsidR="003926C8" w:rsidRPr="006507EA">
        <w:rPr>
          <w:szCs w:val="24"/>
        </w:rPr>
        <w:t xml:space="preserve">pemberian pendidikan kesehatan menggunakan </w:t>
      </w:r>
      <w:r w:rsidR="003926C8" w:rsidRPr="006507EA">
        <w:rPr>
          <w:i/>
          <w:szCs w:val="24"/>
        </w:rPr>
        <w:t>booklet</w:t>
      </w:r>
      <w:r w:rsidR="003926C8" w:rsidRPr="006507EA">
        <w:rPr>
          <w:szCs w:val="24"/>
        </w:rPr>
        <w:t xml:space="preserve"> spinal anestesi terhadap kecemasan pada pasien </w:t>
      </w:r>
      <w:r w:rsidR="003926C8" w:rsidRPr="006507EA">
        <w:rPr>
          <w:i/>
          <w:color w:val="000000" w:themeColor="text1"/>
          <w:szCs w:val="24"/>
        </w:rPr>
        <w:t>sectio caecarea</w:t>
      </w:r>
      <w:r w:rsidRPr="006507EA">
        <w:t xml:space="preserve">. </w:t>
      </w:r>
      <w:r w:rsidR="003926C8" w:rsidRPr="006507EA">
        <w:rPr>
          <w:szCs w:val="24"/>
        </w:rPr>
        <w:t>pendi</w:t>
      </w:r>
      <w:r w:rsidR="00FD3F37" w:rsidRPr="006507EA">
        <w:rPr>
          <w:szCs w:val="24"/>
        </w:rPr>
        <w:t>d</w:t>
      </w:r>
      <w:r w:rsidR="003926C8" w:rsidRPr="006507EA">
        <w:rPr>
          <w:szCs w:val="24"/>
        </w:rPr>
        <w:t xml:space="preserve">ikan kesehatan menggunakan </w:t>
      </w:r>
      <w:r w:rsidR="003926C8" w:rsidRPr="006507EA">
        <w:rPr>
          <w:i/>
          <w:szCs w:val="24"/>
        </w:rPr>
        <w:t>booklet</w:t>
      </w:r>
      <w:r w:rsidR="003926C8" w:rsidRPr="006507EA">
        <w:rPr>
          <w:szCs w:val="24"/>
        </w:rPr>
        <w:t xml:space="preserve"> spinal anestesi </w:t>
      </w:r>
      <w:r w:rsidR="00D45391" w:rsidRPr="006507EA">
        <w:rPr>
          <w:szCs w:val="24"/>
        </w:rPr>
        <w:t xml:space="preserve">dalam dipilih sebagai intervensi keperawatan mandiri untuk menurunkan kecemasan pasien pre operasi. </w:t>
      </w:r>
      <w:r w:rsidR="003926C8" w:rsidRPr="006507EA">
        <w:rPr>
          <w:szCs w:val="24"/>
        </w:rPr>
        <w:t xml:space="preserve">Pendidikan kesehatan menggunakan </w:t>
      </w:r>
      <w:r w:rsidR="003926C8" w:rsidRPr="006507EA">
        <w:rPr>
          <w:i/>
          <w:szCs w:val="24"/>
        </w:rPr>
        <w:t>booklet</w:t>
      </w:r>
      <w:r w:rsidR="003926C8" w:rsidRPr="006507EA">
        <w:rPr>
          <w:szCs w:val="24"/>
        </w:rPr>
        <w:t xml:space="preserve"> spinal anestesi </w:t>
      </w:r>
      <w:r w:rsidR="00D45391" w:rsidRPr="006507EA">
        <w:rPr>
          <w:szCs w:val="24"/>
        </w:rPr>
        <w:t xml:space="preserve">membutuhkan waktu penerapan yang tepat. Pasien akan merasa semakin cemas mendekati waktu operasi dan </w:t>
      </w:r>
      <w:r w:rsidR="00D45391" w:rsidRPr="006507EA">
        <w:rPr>
          <w:szCs w:val="24"/>
        </w:rPr>
        <w:lastRenderedPageBreak/>
        <w:t xml:space="preserve">fase pre operasi dari peran keperawatan akan berakhir ketika pasien dikirim ke ruang operasi. Waktu penerapan intervensi keperawatan sebelum pasien masuk ke ruang operasi perlu dilakukan guna menghindari meningkatnya kecemasan mendekati waktu operasi. </w:t>
      </w:r>
    </w:p>
    <w:p w:rsidR="00D45391" w:rsidRPr="006507EA" w:rsidRDefault="00D45391" w:rsidP="00AF528C">
      <w:pPr>
        <w:pStyle w:val="ListParagraph"/>
        <w:spacing w:line="240" w:lineRule="auto"/>
        <w:ind w:left="0" w:firstLine="709"/>
        <w:rPr>
          <w:szCs w:val="24"/>
        </w:rPr>
      </w:pPr>
      <w:r w:rsidRPr="006507EA">
        <w:rPr>
          <w:szCs w:val="24"/>
        </w:rPr>
        <w:t>Penelitian yang dilakukan Suprapto, dkk., (2012)</w:t>
      </w:r>
      <w:r w:rsidR="00BC021A">
        <w:rPr>
          <w:szCs w:val="24"/>
          <w:vertAlign w:val="superscript"/>
        </w:rPr>
        <w:t>10</w:t>
      </w:r>
      <w:r w:rsidRPr="006507EA">
        <w:rPr>
          <w:szCs w:val="24"/>
        </w:rPr>
        <w:t xml:space="preserve"> menunjukkan intervensi keperawatan yang diberikan 4 jam sebelum pasien menjalani operasi efektif terhadap penurunan kecemasan pada pasien pre operasi. Penelitian lain menunjukkan intervensi yang diberikan 2 jam sebelum operasi, kemudian dilakukan pengukuran skala kecemasan 1 jam sebelum operasi disimpulkan intervensi keperawatan yang diberikan mendekati waktu operasi juga efektif terhadap penurunan kecemasan pada pasien pre operasi, dengan hasil pengukuran skala kecemasan tidak ditemukan responden dengan kecemasan berat dan terjadi peningkatan jumlah responden yang tidak cemas dari 6 orang menjadi 16 orang</w:t>
      </w:r>
      <w:r w:rsidR="0013396A">
        <w:rPr>
          <w:szCs w:val="24"/>
          <w:vertAlign w:val="superscript"/>
        </w:rPr>
        <w:t>11</w:t>
      </w:r>
      <w:r w:rsidRPr="006507EA">
        <w:rPr>
          <w:szCs w:val="24"/>
        </w:rPr>
        <w:t xml:space="preserve">. </w:t>
      </w:r>
    </w:p>
    <w:p w:rsidR="00174C6E" w:rsidRPr="006507EA" w:rsidRDefault="00174C6E" w:rsidP="00AF528C">
      <w:pPr>
        <w:pStyle w:val="ListParagraph"/>
        <w:spacing w:line="240" w:lineRule="auto"/>
        <w:ind w:left="0" w:firstLine="709"/>
        <w:rPr>
          <w:rFonts w:ascii="TimesNewRomanPSMT" w:hAnsi="TimesNewRomanPSMT" w:cs="TimesNewRomanPSMT"/>
          <w:szCs w:val="24"/>
        </w:rPr>
      </w:pPr>
      <w:r w:rsidRPr="006507EA">
        <w:rPr>
          <w:i/>
          <w:szCs w:val="24"/>
          <w:lang w:eastAsia="id-ID"/>
        </w:rPr>
        <w:t>Booklet</w:t>
      </w:r>
      <w:r w:rsidRPr="006507EA">
        <w:rPr>
          <w:szCs w:val="24"/>
          <w:lang w:eastAsia="id-ID"/>
        </w:rPr>
        <w:t xml:space="preserve"> sebagai media yang digunakan untuk memberikan pendidikan kesehatan kepada pasien </w:t>
      </w:r>
      <w:r w:rsidR="00FC70DF" w:rsidRPr="006507EA">
        <w:rPr>
          <w:i/>
          <w:szCs w:val="24"/>
          <w:lang w:eastAsia="id-ID"/>
        </w:rPr>
        <w:t>sectio caecarea</w:t>
      </w:r>
      <w:r w:rsidRPr="006507EA">
        <w:rPr>
          <w:szCs w:val="24"/>
          <w:lang w:eastAsia="id-ID"/>
        </w:rPr>
        <w:t xml:space="preserve"> mempunyai pengaruh yang besar terhadap pemahaman pasien </w:t>
      </w:r>
      <w:r w:rsidR="00FC70DF" w:rsidRPr="006507EA">
        <w:rPr>
          <w:i/>
          <w:szCs w:val="24"/>
          <w:lang w:eastAsia="id-ID"/>
        </w:rPr>
        <w:t>sectio caecarea</w:t>
      </w:r>
      <w:r w:rsidRPr="006507EA">
        <w:rPr>
          <w:szCs w:val="24"/>
          <w:lang w:eastAsia="id-ID"/>
        </w:rPr>
        <w:t xml:space="preserve">. Bentuk dan tampilan booklet yang terdiri dari gambar dan tulisan memudahkan pasien dalam memahami informasi yang disampaikan perawat kepada pasien </w:t>
      </w:r>
      <w:r w:rsidR="00FC70DF" w:rsidRPr="006507EA">
        <w:rPr>
          <w:i/>
          <w:szCs w:val="24"/>
          <w:lang w:eastAsia="id-ID"/>
        </w:rPr>
        <w:t>sectio caecarea</w:t>
      </w:r>
      <w:r w:rsidRPr="006507EA">
        <w:rPr>
          <w:szCs w:val="24"/>
          <w:lang w:eastAsia="id-ID"/>
        </w:rPr>
        <w:t xml:space="preserve">. </w:t>
      </w:r>
      <w:r w:rsidR="0013396A" w:rsidRPr="0013396A">
        <w:rPr>
          <w:rFonts w:ascii="TimesNewRomanPSMT" w:hAnsi="TimesNewRomanPSMT" w:cs="TimesNewRomanPSMT"/>
          <w:i/>
          <w:szCs w:val="24"/>
        </w:rPr>
        <w:t>B</w:t>
      </w:r>
      <w:r w:rsidR="0013396A" w:rsidRPr="006507EA">
        <w:rPr>
          <w:i/>
          <w:iCs/>
          <w:szCs w:val="24"/>
        </w:rPr>
        <w:t xml:space="preserve">ooklet </w:t>
      </w:r>
      <w:r w:rsidRPr="006507EA">
        <w:rPr>
          <w:rFonts w:ascii="TimesNewRomanPSMT" w:hAnsi="TimesNewRomanPSMT" w:cs="TimesNewRomanPSMT"/>
          <w:szCs w:val="24"/>
        </w:rPr>
        <w:t xml:space="preserve">selain ada teks juga visual (gambar) sehingga dapat menimbulkan rasa keindahan serta meningkatkan pemahaman dan gairah dalam belajar, lebih terperinci </w:t>
      </w:r>
      <w:r w:rsidRPr="006507EA">
        <w:rPr>
          <w:rFonts w:ascii="TimesNewRomanPSMT" w:hAnsi="TimesNewRomanPSMT" w:cs="TimesNewRomanPSMT"/>
          <w:szCs w:val="24"/>
        </w:rPr>
        <w:lastRenderedPageBreak/>
        <w:t>dan jelas, mudah dimengerti serta tidak, menimbulkan salah persepsi</w:t>
      </w:r>
      <w:r w:rsidR="0013396A">
        <w:rPr>
          <w:rFonts w:ascii="TimesNewRomanPSMT" w:hAnsi="TimesNewRomanPSMT" w:cs="TimesNewRomanPSMT"/>
          <w:szCs w:val="24"/>
          <w:vertAlign w:val="superscript"/>
        </w:rPr>
        <w:t>12</w:t>
      </w:r>
      <w:r w:rsidRPr="006507EA">
        <w:rPr>
          <w:rFonts w:ascii="TimesNewRomanPSMT" w:hAnsi="TimesNewRomanPSMT" w:cs="TimesNewRomanPSMT"/>
          <w:szCs w:val="24"/>
        </w:rPr>
        <w:t xml:space="preserve"> </w:t>
      </w:r>
    </w:p>
    <w:p w:rsidR="004676E2" w:rsidRPr="006507EA" w:rsidRDefault="004676E2" w:rsidP="00AF528C">
      <w:pPr>
        <w:spacing w:line="240" w:lineRule="auto"/>
        <w:jc w:val="center"/>
        <w:rPr>
          <w:b/>
        </w:rPr>
      </w:pPr>
    </w:p>
    <w:p w:rsidR="004676E2" w:rsidRPr="0034361C" w:rsidRDefault="0034361C" w:rsidP="00AF528C">
      <w:pPr>
        <w:spacing w:line="240" w:lineRule="auto"/>
        <w:rPr>
          <w:b/>
        </w:rPr>
      </w:pPr>
      <w:r w:rsidRPr="0034361C">
        <w:rPr>
          <w:b/>
        </w:rPr>
        <w:t>KESIMPULAN</w:t>
      </w:r>
    </w:p>
    <w:p w:rsidR="004676E2" w:rsidRPr="006507EA" w:rsidRDefault="00B3703B" w:rsidP="00AF528C">
      <w:pPr>
        <w:pStyle w:val="ListParagraph"/>
        <w:numPr>
          <w:ilvl w:val="0"/>
          <w:numId w:val="14"/>
        </w:numPr>
        <w:spacing w:line="240" w:lineRule="auto"/>
        <w:ind w:left="426" w:hanging="426"/>
      </w:pPr>
      <w:r w:rsidRPr="006507EA">
        <w:t xml:space="preserve">Sebelum </w:t>
      </w:r>
      <w:r w:rsidR="00BC2ADA" w:rsidRPr="006507EA">
        <w:t xml:space="preserve">diberikan </w:t>
      </w:r>
      <w:r w:rsidR="00BC2ADA" w:rsidRPr="006507EA">
        <w:rPr>
          <w:szCs w:val="24"/>
        </w:rPr>
        <w:t xml:space="preserve">pendidikan kesehatan menggunakan </w:t>
      </w:r>
      <w:r w:rsidR="00BC2ADA" w:rsidRPr="006507EA">
        <w:rPr>
          <w:i/>
          <w:szCs w:val="24"/>
        </w:rPr>
        <w:t>booklet</w:t>
      </w:r>
      <w:r w:rsidR="00BC2ADA" w:rsidRPr="006507EA">
        <w:rPr>
          <w:szCs w:val="24"/>
        </w:rPr>
        <w:t xml:space="preserve"> spinal anestesi</w:t>
      </w:r>
      <w:r w:rsidR="00A4461D" w:rsidRPr="006507EA">
        <w:t xml:space="preserve"> </w:t>
      </w:r>
      <w:r w:rsidR="00BC2ADA" w:rsidRPr="006507EA">
        <w:t xml:space="preserve">sebagian besar mengalami cemas berat sebelum menjalani </w:t>
      </w:r>
      <w:r w:rsidR="00A4461D" w:rsidRPr="006507EA">
        <w:t xml:space="preserve">anestesi </w:t>
      </w:r>
    </w:p>
    <w:p w:rsidR="004676E2" w:rsidRPr="006507EA" w:rsidRDefault="004676E2" w:rsidP="00AF528C">
      <w:pPr>
        <w:pStyle w:val="ListParagraph"/>
        <w:numPr>
          <w:ilvl w:val="0"/>
          <w:numId w:val="14"/>
        </w:numPr>
        <w:spacing w:line="240" w:lineRule="auto"/>
        <w:ind w:left="426" w:hanging="426"/>
      </w:pPr>
      <w:r w:rsidRPr="006507EA">
        <w:t xml:space="preserve">Setelah diberikan </w:t>
      </w:r>
      <w:r w:rsidR="00BC2ADA" w:rsidRPr="006507EA">
        <w:rPr>
          <w:szCs w:val="24"/>
        </w:rPr>
        <w:t xml:space="preserve">pendidikan kesehatan menggunakan </w:t>
      </w:r>
      <w:r w:rsidR="00BC2ADA" w:rsidRPr="006507EA">
        <w:rPr>
          <w:i/>
          <w:szCs w:val="24"/>
        </w:rPr>
        <w:t>booklet</w:t>
      </w:r>
      <w:r w:rsidR="00BC2ADA" w:rsidRPr="006507EA">
        <w:rPr>
          <w:szCs w:val="24"/>
        </w:rPr>
        <w:t xml:space="preserve"> spinal anestesi</w:t>
      </w:r>
      <w:r w:rsidR="00BC2ADA" w:rsidRPr="006507EA">
        <w:t xml:space="preserve"> sebagian besar mengalami kecemas</w:t>
      </w:r>
      <w:r w:rsidR="00A4461D" w:rsidRPr="006507EA">
        <w:t>an ringan.</w:t>
      </w:r>
    </w:p>
    <w:p w:rsidR="004676E2" w:rsidRPr="006507EA" w:rsidRDefault="004676E2" w:rsidP="00AF528C">
      <w:pPr>
        <w:pStyle w:val="ListParagraph"/>
        <w:numPr>
          <w:ilvl w:val="0"/>
          <w:numId w:val="14"/>
        </w:numPr>
        <w:spacing w:line="240" w:lineRule="auto"/>
        <w:ind w:left="426" w:hanging="426"/>
      </w:pPr>
      <w:r w:rsidRPr="006507EA">
        <w:t xml:space="preserve">Ada pengaruh </w:t>
      </w:r>
      <w:r w:rsidR="003A20F5" w:rsidRPr="006507EA">
        <w:t xml:space="preserve">yang signifikan </w:t>
      </w:r>
      <w:r w:rsidR="00D01900" w:rsidRPr="006507EA">
        <w:rPr>
          <w:szCs w:val="24"/>
        </w:rPr>
        <w:t xml:space="preserve">pemberian pendidikan kesehatan menggunakan </w:t>
      </w:r>
      <w:r w:rsidR="00D01900" w:rsidRPr="006507EA">
        <w:rPr>
          <w:i/>
          <w:szCs w:val="24"/>
        </w:rPr>
        <w:t>booklet</w:t>
      </w:r>
      <w:r w:rsidR="00D01900" w:rsidRPr="006507EA">
        <w:rPr>
          <w:szCs w:val="24"/>
        </w:rPr>
        <w:t xml:space="preserve"> spinal anestesi terhadap kecemasan pada pasien </w:t>
      </w:r>
      <w:r w:rsidR="00D01900" w:rsidRPr="006507EA">
        <w:rPr>
          <w:i/>
          <w:color w:val="000000" w:themeColor="text1"/>
          <w:szCs w:val="24"/>
        </w:rPr>
        <w:t>sectio caecarea</w:t>
      </w:r>
      <w:r w:rsidR="00D01900" w:rsidRPr="006507EA">
        <w:rPr>
          <w:b/>
          <w:szCs w:val="24"/>
        </w:rPr>
        <w:t xml:space="preserve"> </w:t>
      </w:r>
      <w:r w:rsidRPr="006507EA">
        <w:rPr>
          <w:szCs w:val="24"/>
        </w:rPr>
        <w:t xml:space="preserve">di RSUD </w:t>
      </w:r>
      <w:r w:rsidR="00FC70DF" w:rsidRPr="006507EA">
        <w:rPr>
          <w:szCs w:val="24"/>
        </w:rPr>
        <w:t xml:space="preserve">Dr. Tjitrowardojo Purworejo </w:t>
      </w:r>
      <w:r w:rsidR="00580B4A" w:rsidRPr="006507EA">
        <w:rPr>
          <w:szCs w:val="24"/>
        </w:rPr>
        <w:t>(</w:t>
      </w:r>
      <w:r w:rsidR="00CD6284" w:rsidRPr="006507EA">
        <w:rPr>
          <w:i/>
        </w:rPr>
        <w:t>p-value =</w:t>
      </w:r>
      <w:r w:rsidR="00CD6284" w:rsidRPr="006507EA">
        <w:t xml:space="preserve"> 0.000 &lt; 0.005</w:t>
      </w:r>
      <w:r w:rsidR="00580B4A" w:rsidRPr="006507EA">
        <w:t>)</w:t>
      </w:r>
    </w:p>
    <w:p w:rsidR="00C01421" w:rsidRPr="006507EA" w:rsidRDefault="00C01421" w:rsidP="00AF528C">
      <w:pPr>
        <w:pStyle w:val="ListParagraph"/>
        <w:spacing w:line="240" w:lineRule="auto"/>
        <w:ind w:left="709"/>
      </w:pPr>
    </w:p>
    <w:p w:rsidR="004676E2" w:rsidRPr="0034361C" w:rsidRDefault="0034361C" w:rsidP="00AF528C">
      <w:pPr>
        <w:spacing w:line="240" w:lineRule="auto"/>
        <w:rPr>
          <w:b/>
        </w:rPr>
      </w:pPr>
      <w:r w:rsidRPr="0034361C">
        <w:rPr>
          <w:b/>
        </w:rPr>
        <w:t>SARAN</w:t>
      </w:r>
    </w:p>
    <w:p w:rsidR="00547DBE" w:rsidRDefault="0099604F" w:rsidP="00AF528C">
      <w:pPr>
        <w:spacing w:line="240" w:lineRule="auto"/>
        <w:rPr>
          <w:rFonts w:cs="Times New Roman"/>
        </w:rPr>
      </w:pPr>
      <w:r w:rsidRPr="0034361C">
        <w:rPr>
          <w:szCs w:val="24"/>
        </w:rPr>
        <w:t xml:space="preserve">Bagi </w:t>
      </w:r>
      <w:r w:rsidR="0034361C">
        <w:rPr>
          <w:szCs w:val="24"/>
        </w:rPr>
        <w:t>Perawat Anestesi, agar d</w:t>
      </w:r>
      <w:r w:rsidR="00547DBE" w:rsidRPr="006507EA">
        <w:rPr>
          <w:rFonts w:cs="Times New Roman"/>
        </w:rPr>
        <w:t>apat berperan aktif dalam memberikan pertimbangan dan pelayanan keperawatan anestesi, sehingga dapat mengurangi tingkat kecemasan pre anaetesi dan pembedahan pada pasien sebelum di lakukan tindakan operasi dan anestesi. Khususnya seperti dalam penelitian ini, pengaruh pemberian pendidikan kesehatan menggunakan booklet spinal anestesi terhad</w:t>
      </w:r>
      <w:r w:rsidR="00050FD4" w:rsidRPr="006507EA">
        <w:rPr>
          <w:rFonts w:cs="Times New Roman"/>
        </w:rPr>
        <w:t>ap kecemasan terhadap</w:t>
      </w:r>
      <w:r w:rsidR="00547DBE" w:rsidRPr="006507EA">
        <w:rPr>
          <w:rFonts w:cs="Times New Roman"/>
        </w:rPr>
        <w:t xml:space="preserve"> pasien section caecarea. Sehingga dapat menjalankan asuhan keperawatan anestesi dengan baik</w:t>
      </w:r>
      <w:r w:rsidR="0034361C">
        <w:rPr>
          <w:rFonts w:cs="Times New Roman"/>
        </w:rPr>
        <w:t>.</w:t>
      </w:r>
    </w:p>
    <w:p w:rsidR="0034361C" w:rsidRDefault="0034361C" w:rsidP="0034361C">
      <w:pPr>
        <w:rPr>
          <w:rFonts w:cs="Times New Roman"/>
        </w:rPr>
      </w:pPr>
    </w:p>
    <w:p w:rsidR="0028786E" w:rsidRDefault="0028786E" w:rsidP="0034361C">
      <w:pPr>
        <w:rPr>
          <w:rFonts w:cs="Times New Roman"/>
        </w:rPr>
      </w:pPr>
    </w:p>
    <w:p w:rsidR="0028786E" w:rsidRDefault="0028786E" w:rsidP="0034361C">
      <w:pPr>
        <w:rPr>
          <w:rFonts w:cs="Times New Roman"/>
        </w:rPr>
      </w:pPr>
    </w:p>
    <w:p w:rsidR="0028786E" w:rsidRDefault="0028786E" w:rsidP="0034361C">
      <w:pPr>
        <w:rPr>
          <w:rFonts w:cs="Times New Roman"/>
        </w:rPr>
      </w:pPr>
    </w:p>
    <w:p w:rsidR="0034361C" w:rsidRPr="004E13A8" w:rsidRDefault="0034361C" w:rsidP="006F0F5B">
      <w:pPr>
        <w:rPr>
          <w:rFonts w:cs="Times New Roman"/>
          <w:b/>
        </w:rPr>
      </w:pPr>
      <w:r w:rsidRPr="004E13A8">
        <w:rPr>
          <w:rFonts w:cs="Times New Roman"/>
          <w:b/>
        </w:rPr>
        <w:lastRenderedPageBreak/>
        <w:t>DAFTAR PUSTAKA</w:t>
      </w:r>
    </w:p>
    <w:p w:rsidR="006F0F5B" w:rsidRPr="004D34D2" w:rsidRDefault="006F0F5B" w:rsidP="004D34D2">
      <w:pPr>
        <w:pStyle w:val="ListParagraph"/>
        <w:numPr>
          <w:ilvl w:val="0"/>
          <w:numId w:val="30"/>
        </w:numPr>
        <w:spacing w:after="240" w:line="240" w:lineRule="auto"/>
        <w:ind w:left="426" w:hanging="426"/>
        <w:rPr>
          <w:rFonts w:cs="Times New Roman"/>
          <w:color w:val="000000" w:themeColor="text1"/>
          <w:szCs w:val="24"/>
        </w:rPr>
      </w:pPr>
      <w:r w:rsidRPr="004D34D2">
        <w:rPr>
          <w:iCs/>
          <w:color w:val="000000" w:themeColor="text1"/>
          <w:szCs w:val="24"/>
        </w:rPr>
        <w:t>Smeltzer</w:t>
      </w:r>
      <w:r w:rsidRPr="004D34D2">
        <w:rPr>
          <w:rFonts w:cs="Times New Roman"/>
          <w:color w:val="000000" w:themeColor="text1"/>
          <w:szCs w:val="24"/>
        </w:rPr>
        <w:t xml:space="preserve">, Suzanne C. dan </w:t>
      </w:r>
      <w:r w:rsidRPr="004D34D2">
        <w:rPr>
          <w:rFonts w:cs="Times New Roman"/>
          <w:i/>
          <w:iCs/>
          <w:color w:val="000000" w:themeColor="text1"/>
          <w:szCs w:val="24"/>
        </w:rPr>
        <w:t>Bare</w:t>
      </w:r>
      <w:r w:rsidRPr="004D34D2">
        <w:rPr>
          <w:rFonts w:cs="Times New Roman"/>
          <w:color w:val="000000" w:themeColor="text1"/>
          <w:szCs w:val="24"/>
        </w:rPr>
        <w:t>, Brenda G, 2012. Buku Ajar Keperawatan Medikal Bedah Brunner dan Suddarth (Ed.8, Vol. 1,2), Alih bahasa oleh Agung Waluyo…(dkk), EGC, Jakarta.</w:t>
      </w:r>
    </w:p>
    <w:p w:rsidR="006F0F5B" w:rsidRPr="004D34D2" w:rsidRDefault="006F0F5B" w:rsidP="004D34D2">
      <w:pPr>
        <w:pStyle w:val="ListParagraph"/>
        <w:numPr>
          <w:ilvl w:val="0"/>
          <w:numId w:val="30"/>
        </w:numPr>
        <w:spacing w:after="240" w:line="240" w:lineRule="auto"/>
        <w:ind w:left="426" w:hanging="426"/>
        <w:rPr>
          <w:iCs/>
          <w:color w:val="000000" w:themeColor="text1"/>
          <w:szCs w:val="24"/>
        </w:rPr>
      </w:pPr>
      <w:r w:rsidRPr="004D34D2">
        <w:rPr>
          <w:rFonts w:cs="Times New Roman"/>
          <w:color w:val="000000" w:themeColor="text1"/>
          <w:szCs w:val="24"/>
        </w:rPr>
        <w:t>Muttaqin</w:t>
      </w:r>
      <w:r w:rsidRPr="0023526F">
        <w:rPr>
          <w:rFonts w:cs="Times New Roman"/>
          <w:color w:val="000000" w:themeColor="text1"/>
          <w:szCs w:val="24"/>
          <w:lang w:eastAsia="id-ID"/>
        </w:rPr>
        <w:t xml:space="preserve">, A, dan Sari, K., 2009. </w:t>
      </w:r>
      <w:r w:rsidRPr="0023526F">
        <w:rPr>
          <w:rFonts w:cs="Times New Roman"/>
          <w:i/>
          <w:color w:val="000000" w:themeColor="text1"/>
          <w:szCs w:val="24"/>
          <w:lang w:eastAsia="id-ID"/>
        </w:rPr>
        <w:t>Asuhan Keperawatan Perioperatif</w:t>
      </w:r>
      <w:r w:rsidRPr="0023526F">
        <w:rPr>
          <w:rFonts w:cs="Times New Roman"/>
          <w:color w:val="000000" w:themeColor="text1"/>
          <w:szCs w:val="24"/>
          <w:lang w:eastAsia="id-ID"/>
        </w:rPr>
        <w:t>. Jakarta: Salemba Medika</w:t>
      </w:r>
      <w:r w:rsidRPr="004D34D2">
        <w:rPr>
          <w:iCs/>
          <w:color w:val="000000" w:themeColor="text1"/>
          <w:szCs w:val="24"/>
        </w:rPr>
        <w:t xml:space="preserve">. </w:t>
      </w:r>
    </w:p>
    <w:p w:rsidR="006F0F5B" w:rsidRPr="0023526F" w:rsidRDefault="006F0F5B" w:rsidP="004D34D2">
      <w:pPr>
        <w:pStyle w:val="ListParagraph"/>
        <w:numPr>
          <w:ilvl w:val="0"/>
          <w:numId w:val="30"/>
        </w:numPr>
        <w:spacing w:after="240" w:line="240" w:lineRule="auto"/>
        <w:ind w:left="426" w:hanging="426"/>
        <w:rPr>
          <w:rFonts w:cs="Times New Roman"/>
          <w:color w:val="000000" w:themeColor="text1"/>
          <w:szCs w:val="24"/>
        </w:rPr>
      </w:pPr>
      <w:r w:rsidRPr="004D34D2">
        <w:rPr>
          <w:iCs/>
          <w:color w:val="000000" w:themeColor="text1"/>
          <w:szCs w:val="24"/>
        </w:rPr>
        <w:t>Notoatmodjo</w:t>
      </w:r>
      <w:r w:rsidRPr="0023526F">
        <w:rPr>
          <w:rFonts w:cs="Times New Roman"/>
          <w:color w:val="000000" w:themeColor="text1"/>
          <w:szCs w:val="24"/>
        </w:rPr>
        <w:t xml:space="preserve">, 2010. </w:t>
      </w:r>
      <w:r w:rsidRPr="0023526F">
        <w:rPr>
          <w:rFonts w:cs="Times New Roman"/>
          <w:i/>
          <w:iCs/>
          <w:color w:val="000000" w:themeColor="text1"/>
          <w:szCs w:val="24"/>
        </w:rPr>
        <w:t>Metodologi Penelitian Kesehatan</w:t>
      </w:r>
      <w:r w:rsidRPr="0023526F">
        <w:rPr>
          <w:rFonts w:cs="Times New Roman"/>
          <w:color w:val="000000" w:themeColor="text1"/>
          <w:szCs w:val="24"/>
        </w:rPr>
        <w:t>. Rineka Cipta, Jakarta</w:t>
      </w:r>
    </w:p>
    <w:p w:rsidR="006F0F5B" w:rsidRPr="004D34D2" w:rsidRDefault="006F0F5B" w:rsidP="004D34D2">
      <w:pPr>
        <w:pStyle w:val="ListParagraph"/>
        <w:numPr>
          <w:ilvl w:val="0"/>
          <w:numId w:val="30"/>
        </w:numPr>
        <w:spacing w:after="240" w:line="240" w:lineRule="auto"/>
        <w:ind w:left="426" w:hanging="426"/>
        <w:rPr>
          <w:iCs/>
          <w:color w:val="000000" w:themeColor="text1"/>
          <w:szCs w:val="24"/>
        </w:rPr>
      </w:pPr>
      <w:r w:rsidRPr="004D34D2">
        <w:rPr>
          <w:rFonts w:cs="Times New Roman"/>
          <w:color w:val="000000" w:themeColor="text1"/>
          <w:szCs w:val="24"/>
        </w:rPr>
        <w:t>Agustin</w:t>
      </w:r>
      <w:r w:rsidRPr="0023526F">
        <w:rPr>
          <w:rFonts w:cs="Times New Roman"/>
          <w:color w:val="000000" w:themeColor="text1"/>
        </w:rPr>
        <w:t xml:space="preserve">, 2014. Efektifitas Pendidikan Kesehatan Media Booklet Dibandingkan Audiovisual Terhadap Pengetahuan Orang Tua Tentang Karies Gigi Pada Anak Usia 5-9 Tahun di Desa Makamhaji. </w:t>
      </w:r>
      <w:r w:rsidRPr="0023526F">
        <w:rPr>
          <w:rFonts w:cs="Times New Roman"/>
          <w:i/>
          <w:color w:val="000000" w:themeColor="text1"/>
        </w:rPr>
        <w:t>Naskah Publikasi</w:t>
      </w:r>
      <w:r w:rsidRPr="0023526F">
        <w:rPr>
          <w:rFonts w:cs="Times New Roman"/>
          <w:color w:val="000000" w:themeColor="text1"/>
        </w:rPr>
        <w:t xml:space="preserve">. Program Studi Keperawatan Fakultas Ilmu </w:t>
      </w:r>
      <w:r w:rsidRPr="004D34D2">
        <w:rPr>
          <w:iCs/>
          <w:color w:val="000000" w:themeColor="text1"/>
          <w:szCs w:val="24"/>
        </w:rPr>
        <w:t>Kesehatan UMS.</w:t>
      </w:r>
    </w:p>
    <w:p w:rsidR="006F0F5B" w:rsidRDefault="006F0F5B" w:rsidP="004D34D2">
      <w:pPr>
        <w:pStyle w:val="ListParagraph"/>
        <w:numPr>
          <w:ilvl w:val="0"/>
          <w:numId w:val="30"/>
        </w:numPr>
        <w:spacing w:after="240" w:line="240" w:lineRule="auto"/>
        <w:ind w:left="426" w:hanging="426"/>
        <w:rPr>
          <w:rFonts w:cs="Times New Roman"/>
          <w:sz w:val="22"/>
          <w:szCs w:val="24"/>
        </w:rPr>
      </w:pPr>
      <w:r w:rsidRPr="004D34D2">
        <w:rPr>
          <w:iCs/>
          <w:color w:val="000000" w:themeColor="text1"/>
          <w:szCs w:val="24"/>
        </w:rPr>
        <w:t>Sawitr</w:t>
      </w:r>
      <w:r w:rsidRPr="004D34D2">
        <w:rPr>
          <w:rFonts w:cs="Times New Roman"/>
          <w:color w:val="000000" w:themeColor="text1"/>
          <w:szCs w:val="24"/>
        </w:rPr>
        <w:t>i</w:t>
      </w:r>
      <w:r>
        <w:rPr>
          <w:szCs w:val="24"/>
        </w:rPr>
        <w:t xml:space="preserve">, E., </w:t>
      </w:r>
      <w:r w:rsidRPr="000129B4">
        <w:rPr>
          <w:szCs w:val="24"/>
        </w:rPr>
        <w:t>2008</w:t>
      </w:r>
      <w:r>
        <w:rPr>
          <w:szCs w:val="24"/>
        </w:rPr>
        <w:t>.</w:t>
      </w:r>
      <w:r w:rsidRPr="000129B4">
        <w:rPr>
          <w:szCs w:val="24"/>
        </w:rPr>
        <w:t xml:space="preserve"> </w:t>
      </w:r>
      <w:r w:rsidRPr="000129B4">
        <w:rPr>
          <w:rFonts w:cs="Times New Roman"/>
          <w:sz w:val="22"/>
          <w:szCs w:val="24"/>
        </w:rPr>
        <w:t>Pengaruh Pemberian Informasi Pra Bedah Terhadap Tingkat Kecemasan Pada Pasien Pra Bedah Mayor Di Bangsal Orthopedi RSUI Kustati Surakarta</w:t>
      </w:r>
      <w:r>
        <w:rPr>
          <w:rFonts w:cs="Times New Roman"/>
          <w:sz w:val="22"/>
          <w:szCs w:val="24"/>
        </w:rPr>
        <w:t xml:space="preserve">. </w:t>
      </w:r>
      <w:r w:rsidRPr="000A3FFF">
        <w:rPr>
          <w:rFonts w:cs="Times New Roman"/>
          <w:i/>
          <w:sz w:val="22"/>
          <w:szCs w:val="24"/>
        </w:rPr>
        <w:t>Berita Ilmu Keperawatan</w:t>
      </w:r>
      <w:r w:rsidRPr="000A3FFF">
        <w:rPr>
          <w:rFonts w:cs="Times New Roman"/>
          <w:sz w:val="22"/>
          <w:szCs w:val="24"/>
        </w:rPr>
        <w:t xml:space="preserve"> ISSN 1979-2697, Vol . 1 No.1, 16 Maret 2008 :13-18</w:t>
      </w:r>
    </w:p>
    <w:p w:rsidR="006F0F5B" w:rsidRDefault="006F0F5B" w:rsidP="004D34D2">
      <w:pPr>
        <w:pStyle w:val="ListParagraph"/>
        <w:numPr>
          <w:ilvl w:val="0"/>
          <w:numId w:val="30"/>
        </w:numPr>
        <w:spacing w:after="240" w:line="240" w:lineRule="auto"/>
        <w:ind w:left="426" w:hanging="426"/>
        <w:rPr>
          <w:iCs/>
          <w:color w:val="000000" w:themeColor="text1"/>
          <w:szCs w:val="24"/>
        </w:rPr>
      </w:pPr>
      <w:r w:rsidRPr="004D34D2">
        <w:rPr>
          <w:rFonts w:cs="Times New Roman"/>
          <w:color w:val="000000" w:themeColor="text1"/>
          <w:szCs w:val="24"/>
        </w:rPr>
        <w:t>Stuarth</w:t>
      </w:r>
      <w:r>
        <w:rPr>
          <w:color w:val="000000" w:themeColor="text1"/>
          <w:szCs w:val="24"/>
        </w:rPr>
        <w:t>, G.W.,</w:t>
      </w:r>
      <w:r w:rsidRPr="006507EA">
        <w:rPr>
          <w:color w:val="000000" w:themeColor="text1"/>
          <w:szCs w:val="24"/>
        </w:rPr>
        <w:t xml:space="preserve"> and Sundden</w:t>
      </w:r>
      <w:r w:rsidRPr="0023526F">
        <w:rPr>
          <w:rFonts w:cs="Times New Roman"/>
          <w:color w:val="000000" w:themeColor="text1"/>
          <w:szCs w:val="24"/>
        </w:rPr>
        <w:t xml:space="preserve">, 2007. </w:t>
      </w:r>
      <w:r w:rsidRPr="0023526F">
        <w:rPr>
          <w:rFonts w:cs="Times New Roman"/>
          <w:i/>
          <w:color w:val="000000" w:themeColor="text1"/>
          <w:szCs w:val="24"/>
        </w:rPr>
        <w:t>Pocket guide to psychiatric nursing, 5 ed. Buku saku keperawatan jiwa</w:t>
      </w:r>
      <w:r w:rsidRPr="0023526F">
        <w:rPr>
          <w:rFonts w:cs="Times New Roman"/>
          <w:color w:val="000000" w:themeColor="text1"/>
          <w:szCs w:val="24"/>
        </w:rPr>
        <w:t xml:space="preserve">, editor : Pamilih </w:t>
      </w:r>
      <w:r w:rsidRPr="004D34D2">
        <w:rPr>
          <w:iCs/>
          <w:color w:val="000000" w:themeColor="text1"/>
          <w:szCs w:val="24"/>
        </w:rPr>
        <w:t>Eko Karyuni. Jakarta :EGC, 2006.</w:t>
      </w:r>
    </w:p>
    <w:p w:rsidR="004D34D2" w:rsidRDefault="004D34D2" w:rsidP="004D34D2">
      <w:pPr>
        <w:pStyle w:val="ListParagraph"/>
        <w:spacing w:after="240" w:line="240" w:lineRule="auto"/>
        <w:ind w:left="426"/>
        <w:rPr>
          <w:rFonts w:cs="Times New Roman"/>
          <w:color w:val="000000" w:themeColor="text1"/>
          <w:szCs w:val="24"/>
        </w:rPr>
      </w:pPr>
    </w:p>
    <w:p w:rsidR="004D34D2" w:rsidRDefault="004D34D2" w:rsidP="004D34D2">
      <w:pPr>
        <w:pStyle w:val="ListParagraph"/>
        <w:spacing w:after="240" w:line="240" w:lineRule="auto"/>
        <w:ind w:left="426"/>
        <w:rPr>
          <w:rFonts w:cs="Times New Roman"/>
          <w:color w:val="000000" w:themeColor="text1"/>
          <w:szCs w:val="24"/>
        </w:rPr>
      </w:pPr>
    </w:p>
    <w:p w:rsidR="004D34D2" w:rsidRDefault="004D34D2" w:rsidP="004D34D2">
      <w:pPr>
        <w:pStyle w:val="ListParagraph"/>
        <w:spacing w:after="240" w:line="240" w:lineRule="auto"/>
        <w:ind w:left="426"/>
        <w:rPr>
          <w:rFonts w:cs="Times New Roman"/>
          <w:color w:val="000000" w:themeColor="text1"/>
          <w:szCs w:val="24"/>
        </w:rPr>
      </w:pPr>
    </w:p>
    <w:p w:rsidR="004D34D2" w:rsidRDefault="004D34D2" w:rsidP="004D34D2">
      <w:pPr>
        <w:pStyle w:val="ListParagraph"/>
        <w:spacing w:after="240" w:line="240" w:lineRule="auto"/>
        <w:ind w:left="426"/>
        <w:rPr>
          <w:rFonts w:cs="Times New Roman"/>
          <w:color w:val="000000" w:themeColor="text1"/>
          <w:szCs w:val="24"/>
        </w:rPr>
      </w:pPr>
    </w:p>
    <w:p w:rsidR="004D34D2" w:rsidRDefault="004D34D2" w:rsidP="004D34D2">
      <w:pPr>
        <w:pStyle w:val="ListParagraph"/>
        <w:spacing w:after="240" w:line="240" w:lineRule="auto"/>
        <w:ind w:left="426"/>
        <w:rPr>
          <w:rFonts w:cs="Times New Roman"/>
          <w:color w:val="000000" w:themeColor="text1"/>
          <w:szCs w:val="24"/>
        </w:rPr>
      </w:pPr>
    </w:p>
    <w:p w:rsidR="004D34D2" w:rsidRPr="004D34D2" w:rsidRDefault="004D34D2" w:rsidP="004D34D2">
      <w:pPr>
        <w:pStyle w:val="ListParagraph"/>
        <w:spacing w:after="240" w:line="240" w:lineRule="auto"/>
        <w:ind w:left="426"/>
        <w:rPr>
          <w:iCs/>
          <w:color w:val="000000" w:themeColor="text1"/>
          <w:szCs w:val="24"/>
        </w:rPr>
      </w:pPr>
    </w:p>
    <w:p w:rsidR="006F0F5B" w:rsidRPr="00BF16B9" w:rsidRDefault="006F0F5B" w:rsidP="004D34D2">
      <w:pPr>
        <w:pStyle w:val="ListParagraph"/>
        <w:numPr>
          <w:ilvl w:val="0"/>
          <w:numId w:val="30"/>
        </w:numPr>
        <w:spacing w:after="240" w:line="240" w:lineRule="auto"/>
        <w:ind w:left="426" w:hanging="426"/>
        <w:rPr>
          <w:color w:val="000000" w:themeColor="text1"/>
          <w:szCs w:val="24"/>
        </w:rPr>
      </w:pPr>
      <w:r w:rsidRPr="004D34D2">
        <w:rPr>
          <w:iCs/>
          <w:color w:val="000000" w:themeColor="text1"/>
          <w:szCs w:val="24"/>
        </w:rPr>
        <w:lastRenderedPageBreak/>
        <w:t>Kuraesin</w:t>
      </w:r>
      <w:r w:rsidRPr="00BF16B9">
        <w:rPr>
          <w:color w:val="000000" w:themeColor="text1"/>
          <w:szCs w:val="24"/>
        </w:rPr>
        <w:t>, ND., 2009, Faktor-faktor Yang Mempengaruhi Tingkat Kecemasan</w:t>
      </w:r>
      <w:r>
        <w:rPr>
          <w:color w:val="000000" w:themeColor="text1"/>
          <w:szCs w:val="24"/>
        </w:rPr>
        <w:t xml:space="preserve"> </w:t>
      </w:r>
      <w:r w:rsidRPr="00BF16B9">
        <w:rPr>
          <w:color w:val="000000" w:themeColor="text1"/>
          <w:szCs w:val="24"/>
        </w:rPr>
        <w:t>Pasien Yang Akan Menghadapi</w:t>
      </w:r>
      <w:r>
        <w:rPr>
          <w:color w:val="000000" w:themeColor="text1"/>
          <w:szCs w:val="24"/>
        </w:rPr>
        <w:t xml:space="preserve"> </w:t>
      </w:r>
      <w:r w:rsidRPr="00BF16B9">
        <w:rPr>
          <w:color w:val="000000" w:themeColor="text1"/>
          <w:szCs w:val="24"/>
        </w:rPr>
        <w:t>Operasi Di RSUP Fatmawati</w:t>
      </w:r>
      <w:r>
        <w:rPr>
          <w:color w:val="000000" w:themeColor="text1"/>
          <w:szCs w:val="24"/>
        </w:rPr>
        <w:t xml:space="preserve"> </w:t>
      </w:r>
      <w:r w:rsidRPr="00BF16B9">
        <w:rPr>
          <w:color w:val="000000" w:themeColor="text1"/>
          <w:szCs w:val="24"/>
        </w:rPr>
        <w:t xml:space="preserve">Tahun 2009, </w:t>
      </w:r>
      <w:r w:rsidRPr="00BF16B9">
        <w:rPr>
          <w:i/>
          <w:color w:val="000000" w:themeColor="text1"/>
          <w:szCs w:val="24"/>
        </w:rPr>
        <w:t>Skripsi</w:t>
      </w:r>
      <w:r w:rsidRPr="00BF16B9">
        <w:rPr>
          <w:color w:val="000000" w:themeColor="text1"/>
          <w:szCs w:val="24"/>
        </w:rPr>
        <w:t>, Fakultas</w:t>
      </w:r>
      <w:r>
        <w:rPr>
          <w:color w:val="000000" w:themeColor="text1"/>
          <w:szCs w:val="24"/>
        </w:rPr>
        <w:t xml:space="preserve"> </w:t>
      </w:r>
      <w:r w:rsidRPr="00BF16B9">
        <w:rPr>
          <w:color w:val="000000" w:themeColor="text1"/>
          <w:szCs w:val="24"/>
        </w:rPr>
        <w:t>Kedokteran Dan Ilmu</w:t>
      </w:r>
      <w:r>
        <w:rPr>
          <w:color w:val="000000" w:themeColor="text1"/>
          <w:szCs w:val="24"/>
        </w:rPr>
        <w:t xml:space="preserve"> </w:t>
      </w:r>
      <w:r w:rsidRPr="00BF16B9">
        <w:rPr>
          <w:color w:val="000000" w:themeColor="text1"/>
          <w:szCs w:val="24"/>
        </w:rPr>
        <w:t>Kesehatan, Universitas  Islam Negeri</w:t>
      </w:r>
      <w:r>
        <w:rPr>
          <w:color w:val="000000" w:themeColor="text1"/>
          <w:szCs w:val="24"/>
        </w:rPr>
        <w:t xml:space="preserve"> </w:t>
      </w:r>
      <w:r w:rsidRPr="00BF16B9">
        <w:rPr>
          <w:color w:val="000000" w:themeColor="text1"/>
          <w:szCs w:val="24"/>
        </w:rPr>
        <w:t>Syarif</w:t>
      </w:r>
      <w:r>
        <w:rPr>
          <w:color w:val="000000" w:themeColor="text1"/>
          <w:szCs w:val="24"/>
        </w:rPr>
        <w:t xml:space="preserve"> </w:t>
      </w:r>
      <w:r w:rsidRPr="00BF16B9">
        <w:rPr>
          <w:color w:val="000000" w:themeColor="text1"/>
          <w:szCs w:val="24"/>
        </w:rPr>
        <w:t>Hidayatullah Jakarta.</w:t>
      </w:r>
    </w:p>
    <w:p w:rsidR="006F0F5B" w:rsidRPr="00AD456E" w:rsidRDefault="006F0F5B" w:rsidP="004D34D2">
      <w:pPr>
        <w:pStyle w:val="ListParagraph"/>
        <w:numPr>
          <w:ilvl w:val="0"/>
          <w:numId w:val="30"/>
        </w:numPr>
        <w:spacing w:after="240" w:line="240" w:lineRule="auto"/>
        <w:ind w:left="426" w:hanging="426"/>
        <w:rPr>
          <w:iCs/>
          <w:color w:val="000000" w:themeColor="text1"/>
          <w:szCs w:val="24"/>
        </w:rPr>
      </w:pPr>
      <w:r w:rsidRPr="00AD456E">
        <w:rPr>
          <w:iCs/>
          <w:color w:val="000000" w:themeColor="text1"/>
          <w:szCs w:val="24"/>
        </w:rPr>
        <w:t>Machfoedz</w:t>
      </w:r>
      <w:r w:rsidRPr="00AD456E">
        <w:rPr>
          <w:color w:val="000000" w:themeColor="text1"/>
        </w:rPr>
        <w:t>, I</w:t>
      </w:r>
      <w:r>
        <w:rPr>
          <w:color w:val="000000" w:themeColor="text1"/>
        </w:rPr>
        <w:t>.,</w:t>
      </w:r>
      <w:r w:rsidRPr="00AD456E">
        <w:rPr>
          <w:color w:val="000000" w:themeColor="text1"/>
        </w:rPr>
        <w:t xml:space="preserve"> dan Suryani</w:t>
      </w:r>
      <w:r>
        <w:rPr>
          <w:color w:val="000000" w:themeColor="text1"/>
        </w:rPr>
        <w:t>, E,</w:t>
      </w:r>
      <w:r w:rsidRPr="00AD456E">
        <w:rPr>
          <w:color w:val="000000" w:themeColor="text1"/>
        </w:rPr>
        <w:t>. 2007</w:t>
      </w:r>
      <w:r w:rsidRPr="00AD456E">
        <w:rPr>
          <w:i/>
          <w:color w:val="000000" w:themeColor="text1"/>
        </w:rPr>
        <w:t>. Pendidikan Kesehatan Bagian Dari Promosi Kesehatan</w:t>
      </w:r>
      <w:r w:rsidRPr="00AD456E">
        <w:rPr>
          <w:color w:val="000000" w:themeColor="text1"/>
        </w:rPr>
        <w:t xml:space="preserve">. </w:t>
      </w:r>
      <w:r w:rsidRPr="00AD456E">
        <w:rPr>
          <w:iCs/>
          <w:color w:val="000000" w:themeColor="text1"/>
          <w:szCs w:val="24"/>
        </w:rPr>
        <w:t xml:space="preserve">Yogyakarta: Fitramaya. </w:t>
      </w:r>
    </w:p>
    <w:p w:rsidR="006F0F5B" w:rsidRDefault="006F0F5B" w:rsidP="004D34D2">
      <w:pPr>
        <w:pStyle w:val="ListParagraph"/>
        <w:numPr>
          <w:ilvl w:val="0"/>
          <w:numId w:val="30"/>
        </w:numPr>
        <w:spacing w:after="240" w:line="240" w:lineRule="auto"/>
        <w:ind w:left="426" w:hanging="426"/>
        <w:rPr>
          <w:rFonts w:cs="Times New Roman"/>
        </w:rPr>
      </w:pPr>
      <w:r w:rsidRPr="004D34D2">
        <w:rPr>
          <w:iCs/>
          <w:color w:val="000000" w:themeColor="text1"/>
          <w:szCs w:val="24"/>
        </w:rPr>
        <w:t>Suiraoka</w:t>
      </w:r>
      <w:r>
        <w:rPr>
          <w:rStyle w:val="Emphasis"/>
          <w:rFonts w:cstheme="minorBidi"/>
          <w:i w:val="0"/>
        </w:rPr>
        <w:t>,</w:t>
      </w:r>
      <w:r>
        <w:rPr>
          <w:rStyle w:val="st"/>
          <w:rFonts w:cstheme="minorBidi"/>
        </w:rPr>
        <w:t xml:space="preserve"> P.I., &amp; </w:t>
      </w:r>
      <w:r w:rsidRPr="00AD456E">
        <w:rPr>
          <w:rStyle w:val="Emphasis"/>
          <w:rFonts w:cstheme="minorBidi"/>
          <w:i w:val="0"/>
        </w:rPr>
        <w:t>Supariasa</w:t>
      </w:r>
      <w:r>
        <w:rPr>
          <w:rStyle w:val="st"/>
          <w:rFonts w:cstheme="minorBidi"/>
        </w:rPr>
        <w:t xml:space="preserve">. </w:t>
      </w:r>
      <w:r w:rsidRPr="00AD456E">
        <w:rPr>
          <w:rStyle w:val="Emphasis"/>
          <w:rFonts w:cstheme="minorBidi"/>
          <w:i w:val="0"/>
        </w:rPr>
        <w:t>2012</w:t>
      </w:r>
      <w:r>
        <w:rPr>
          <w:rStyle w:val="st"/>
          <w:rFonts w:cstheme="minorBidi"/>
        </w:rPr>
        <w:t xml:space="preserve">. </w:t>
      </w:r>
      <w:r w:rsidRPr="00AD456E">
        <w:rPr>
          <w:rStyle w:val="st"/>
          <w:rFonts w:cstheme="minorBidi"/>
          <w:i/>
        </w:rPr>
        <w:t>Media Pendidikan Kesehatan</w:t>
      </w:r>
      <w:r>
        <w:rPr>
          <w:rStyle w:val="st"/>
          <w:rFonts w:cstheme="minorBidi"/>
        </w:rPr>
        <w:t>. Graha Ilmu, Yogyakarta.</w:t>
      </w:r>
    </w:p>
    <w:p w:rsidR="004D34D2" w:rsidRPr="005E768D" w:rsidRDefault="004D34D2" w:rsidP="004D34D2">
      <w:pPr>
        <w:pStyle w:val="ListParagraph"/>
        <w:numPr>
          <w:ilvl w:val="0"/>
          <w:numId w:val="30"/>
        </w:numPr>
        <w:spacing w:after="240" w:line="240" w:lineRule="auto"/>
        <w:ind w:left="426" w:hanging="426"/>
        <w:rPr>
          <w:color w:val="000000"/>
          <w:szCs w:val="24"/>
        </w:rPr>
      </w:pPr>
      <w:r w:rsidRPr="004D34D2">
        <w:rPr>
          <w:iCs/>
          <w:color w:val="000000" w:themeColor="text1"/>
          <w:szCs w:val="24"/>
        </w:rPr>
        <w:t>Suprapto</w:t>
      </w:r>
      <w:r w:rsidRPr="005E768D">
        <w:rPr>
          <w:color w:val="000000"/>
          <w:szCs w:val="24"/>
        </w:rPr>
        <w:t xml:space="preserve">, I.Y., Utami, Y.W., &amp; Supriati, L. (2012). </w:t>
      </w:r>
      <w:r w:rsidRPr="005E768D">
        <w:rPr>
          <w:i/>
          <w:color w:val="000000"/>
          <w:szCs w:val="24"/>
        </w:rPr>
        <w:t>Pengaruh citrus aromaterapi terhadap penurunan tingkat ansietas pada klien pre operasi sectio cesarea di ruang Brawijaya RSU Kanjuruhan Kepanjen Kabupaten Malang</w:t>
      </w:r>
      <w:r w:rsidRPr="005E768D">
        <w:rPr>
          <w:color w:val="000000"/>
          <w:szCs w:val="24"/>
        </w:rPr>
        <w:t xml:space="preserve">. </w:t>
      </w:r>
      <w:r>
        <w:rPr>
          <w:color w:val="000000"/>
          <w:szCs w:val="24"/>
        </w:rPr>
        <w:t xml:space="preserve">Diakses dari </w:t>
      </w:r>
      <w:hyperlink r:id="rId11" w:history="1">
        <w:r w:rsidRPr="00CF1069">
          <w:rPr>
            <w:rStyle w:val="Hyperlink"/>
            <w:szCs w:val="24"/>
          </w:rPr>
          <w:t>http://old.fk.ub.ac.id/artikel/id/filedownload/keperawatan/</w:t>
        </w:r>
      </w:hyperlink>
      <w:r w:rsidRPr="005E768D">
        <w:rPr>
          <w:color w:val="000000"/>
          <w:szCs w:val="24"/>
        </w:rPr>
        <w:t xml:space="preserve"> Majalah</w:t>
      </w:r>
      <w:r>
        <w:rPr>
          <w:color w:val="000000"/>
          <w:szCs w:val="24"/>
        </w:rPr>
        <w:t xml:space="preserve">Ignatius%20Yul pada </w:t>
      </w:r>
      <w:r w:rsidRPr="005E768D">
        <w:rPr>
          <w:color w:val="000000"/>
          <w:szCs w:val="24"/>
        </w:rPr>
        <w:t>tanggal 5 September 2016</w:t>
      </w:r>
    </w:p>
    <w:p w:rsidR="006F0F5B" w:rsidRPr="00820414" w:rsidRDefault="006F0F5B" w:rsidP="004D34D2">
      <w:pPr>
        <w:pStyle w:val="ListParagraph"/>
        <w:numPr>
          <w:ilvl w:val="0"/>
          <w:numId w:val="30"/>
        </w:numPr>
        <w:spacing w:after="240" w:line="240" w:lineRule="auto"/>
        <w:ind w:left="426" w:hanging="426"/>
        <w:rPr>
          <w:color w:val="000000" w:themeColor="text1"/>
          <w:szCs w:val="24"/>
        </w:rPr>
      </w:pPr>
      <w:r w:rsidRPr="004D34D2">
        <w:rPr>
          <w:iCs/>
          <w:color w:val="000000" w:themeColor="text1"/>
          <w:szCs w:val="24"/>
        </w:rPr>
        <w:t>Arwani</w:t>
      </w:r>
      <w:r w:rsidRPr="00820414">
        <w:rPr>
          <w:color w:val="000000" w:themeColor="text1"/>
          <w:szCs w:val="24"/>
        </w:rPr>
        <w:t xml:space="preserve">., Sriningsih, I., &amp; Hartono, R. (2013). </w:t>
      </w:r>
      <w:r w:rsidRPr="0086785E">
        <w:rPr>
          <w:color w:val="000000" w:themeColor="text1"/>
          <w:szCs w:val="24"/>
        </w:rPr>
        <w:t>Pengaruh pemberian aromaterapi terhadap tingkat kecemasan pasien sebelum operasi dengan anestesi spinal di RS Tugu Semarang.</w:t>
      </w:r>
      <w:r w:rsidRPr="00820414">
        <w:rPr>
          <w:color w:val="000000" w:themeColor="text1"/>
          <w:szCs w:val="24"/>
        </w:rPr>
        <w:t xml:space="preserve"> </w:t>
      </w:r>
      <w:r w:rsidRPr="0086785E">
        <w:rPr>
          <w:i/>
          <w:color w:val="000000" w:themeColor="text1"/>
          <w:szCs w:val="24"/>
        </w:rPr>
        <w:t>Jurnal Keperawatan Jiwa</w:t>
      </w:r>
      <w:r w:rsidRPr="0086785E">
        <w:rPr>
          <w:color w:val="000000" w:themeColor="text1"/>
          <w:szCs w:val="24"/>
        </w:rPr>
        <w:t>. Volume 1, No. 2, November 2013; 129-134</w:t>
      </w:r>
    </w:p>
    <w:p w:rsidR="006F0F5B" w:rsidRPr="0023526F" w:rsidRDefault="006F0F5B" w:rsidP="004D34D2">
      <w:pPr>
        <w:pStyle w:val="ListParagraph"/>
        <w:numPr>
          <w:ilvl w:val="0"/>
          <w:numId w:val="30"/>
        </w:numPr>
        <w:spacing w:after="240" w:line="240" w:lineRule="auto"/>
        <w:ind w:left="426" w:hanging="426"/>
        <w:rPr>
          <w:rFonts w:cs="Times New Roman"/>
          <w:iCs/>
          <w:color w:val="000000" w:themeColor="text1"/>
          <w:szCs w:val="24"/>
        </w:rPr>
      </w:pPr>
      <w:r w:rsidRPr="004D34D2">
        <w:rPr>
          <w:iCs/>
          <w:color w:val="000000" w:themeColor="text1"/>
          <w:szCs w:val="24"/>
        </w:rPr>
        <w:t>Suliha</w:t>
      </w:r>
      <w:r w:rsidRPr="0023526F">
        <w:rPr>
          <w:rFonts w:cs="Times New Roman"/>
          <w:iCs/>
          <w:color w:val="000000" w:themeColor="text1"/>
          <w:szCs w:val="24"/>
        </w:rPr>
        <w:t xml:space="preserve">. U., </w:t>
      </w:r>
      <w:r w:rsidRPr="0023526F">
        <w:rPr>
          <w:rFonts w:cs="Times New Roman"/>
          <w:color w:val="000000" w:themeColor="text1"/>
          <w:szCs w:val="24"/>
        </w:rPr>
        <w:t>2002</w:t>
      </w:r>
      <w:r w:rsidRPr="0023526F">
        <w:rPr>
          <w:rFonts w:cs="Times New Roman"/>
          <w:iCs/>
          <w:color w:val="000000" w:themeColor="text1"/>
          <w:szCs w:val="24"/>
        </w:rPr>
        <w:t xml:space="preserve">. </w:t>
      </w:r>
      <w:r w:rsidRPr="0023526F">
        <w:rPr>
          <w:rFonts w:cs="Times New Roman"/>
          <w:i/>
          <w:iCs/>
          <w:color w:val="000000" w:themeColor="text1"/>
          <w:szCs w:val="24"/>
        </w:rPr>
        <w:t>Pendidikan Kesehatan dalam Keperawatan</w:t>
      </w:r>
      <w:r w:rsidRPr="0023526F">
        <w:rPr>
          <w:rFonts w:cs="Times New Roman"/>
          <w:iCs/>
          <w:color w:val="000000" w:themeColor="text1"/>
          <w:szCs w:val="24"/>
        </w:rPr>
        <w:t>. Jakarta: EGC.</w:t>
      </w:r>
    </w:p>
    <w:p w:rsidR="0034361C" w:rsidRDefault="0034361C" w:rsidP="0034361C">
      <w:pPr>
        <w:rPr>
          <w:rFonts w:cs="Times New Roman"/>
        </w:rPr>
      </w:pPr>
    </w:p>
    <w:sectPr w:rsidR="0034361C" w:rsidSect="00135D7B">
      <w:type w:val="continuous"/>
      <w:pgSz w:w="11906" w:h="16838" w:code="9"/>
      <w:pgMar w:top="2268" w:right="1701" w:bottom="1701" w:left="2268" w:header="709" w:footer="709" w:gutter="0"/>
      <w:pgNumType w:start="1"/>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0BF7" w:rsidRDefault="006B0BF7" w:rsidP="00BC57B0">
      <w:pPr>
        <w:spacing w:line="240" w:lineRule="auto"/>
      </w:pPr>
      <w:r>
        <w:separator/>
      </w:r>
    </w:p>
  </w:endnote>
  <w:endnote w:type="continuationSeparator" w:id="1">
    <w:p w:rsidR="006B0BF7" w:rsidRDefault="006B0BF7" w:rsidP="00BC57B0">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Bookman Old Style"/>
    <w:panose1 w:val="02020603050405020304"/>
    <w:charset w:val="00"/>
    <w:family w:val="roman"/>
    <w:pitch w:val="variable"/>
    <w:sig w:usb0="20002A87" w:usb1="80000000" w:usb2="00000008" w:usb3="00000000" w:csb0="000001FF" w:csb1="00000000"/>
  </w:font>
  <w:font w:name="Americana BT">
    <w:altName w:val="Times New Roman"/>
    <w:panose1 w:val="00000000000000000000"/>
    <w:charset w:val="00"/>
    <w:family w:val="roman"/>
    <w:notTrueType/>
    <w:pitch w:val="variable"/>
    <w:sig w:usb0="00000003" w:usb1="00000000" w:usb2="00000000" w:usb3="00000000" w:csb0="00000001" w:csb1="00000000"/>
  </w:font>
  <w:font w:name="Tahoma">
    <w:altName w:val="Zapfino"/>
    <w:panose1 w:val="020B0604030504040204"/>
    <w:charset w:val="00"/>
    <w:family w:val="swiss"/>
    <w:pitch w:val="variable"/>
    <w:sig w:usb0="61002A87" w:usb1="80000000" w:usb2="00000008" w:usb3="00000000" w:csb0="000101FF" w:csb1="00000000"/>
  </w:font>
  <w:font w:name="ArialMT">
    <w:altName w:val="MS Mincho"/>
    <w:panose1 w:val="00000000000000000000"/>
    <w:charset w:val="80"/>
    <w:family w:val="auto"/>
    <w:notTrueType/>
    <w:pitch w:val="default"/>
    <w:sig w:usb0="00000001" w:usb1="08070000" w:usb2="00000010" w:usb3="00000000" w:csb0="00020000" w:csb1="00000000"/>
  </w:font>
  <w:font w:name="Arial-ItalicMT">
    <w:panose1 w:val="00000000000000000000"/>
    <w:charset w:val="00"/>
    <w:family w:val="auto"/>
    <w:notTrueType/>
    <w:pitch w:val="default"/>
    <w:sig w:usb0="00000003" w:usb1="00000000" w:usb2="00000000" w:usb3="00000000" w:csb0="00000001" w:csb1="00000000"/>
  </w:font>
  <w:font w:name="Arial">
    <w:altName w:val="Helvetica"/>
    <w:panose1 w:val="020B0604020202020204"/>
    <w:charset w:val="00"/>
    <w:family w:val="swiss"/>
    <w:pitch w:val="variable"/>
    <w:sig w:usb0="20002A87" w:usb1="80000000" w:usb2="00000008"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altName w:val="Century Gothic"/>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28D6" w:rsidRDefault="008828D6">
    <w:pPr>
      <w:pStyle w:val="Footer"/>
      <w:jc w:val="center"/>
    </w:pPr>
    <w:fldSimple w:instr=" PAGE   \* MERGEFORMAT ">
      <w:r w:rsidR="00135D7B">
        <w:rPr>
          <w:noProof/>
        </w:rPr>
        <w:t>66</w:t>
      </w:r>
    </w:fldSimple>
  </w:p>
  <w:p w:rsidR="00685644" w:rsidRDefault="00685644" w:rsidP="00BC57B0">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0BF7" w:rsidRDefault="006B0BF7" w:rsidP="00BC57B0">
      <w:pPr>
        <w:spacing w:line="240" w:lineRule="auto"/>
      </w:pPr>
      <w:r>
        <w:separator/>
      </w:r>
    </w:p>
  </w:footnote>
  <w:footnote w:type="continuationSeparator" w:id="1">
    <w:p w:rsidR="006B0BF7" w:rsidRDefault="006B0BF7" w:rsidP="00BC57B0">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5644" w:rsidRDefault="00685644">
    <w:pPr>
      <w:pStyle w:val="Header"/>
      <w:jc w:val="right"/>
    </w:pPr>
    <w:fldSimple w:instr=" PAGE   \* MERGEFORMAT ">
      <w:r w:rsidR="00135D7B">
        <w:rPr>
          <w:noProof/>
        </w:rPr>
        <w:t>3</w:t>
      </w:r>
    </w:fldSimple>
  </w:p>
  <w:p w:rsidR="00685644" w:rsidRDefault="0068564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E03E8"/>
    <w:multiLevelType w:val="hybridMultilevel"/>
    <w:tmpl w:val="973446F6"/>
    <w:lvl w:ilvl="0" w:tplc="A686055A">
      <w:start w:val="1"/>
      <w:numFmt w:val="decimal"/>
      <w:lvlText w:val="%1."/>
      <w:lvlJc w:val="left"/>
      <w:pPr>
        <w:ind w:left="1080" w:hanging="360"/>
      </w:pPr>
      <w:rPr>
        <w:rFonts w:cs="Times New Roman" w:hint="default"/>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1">
    <w:nsid w:val="06BB5B49"/>
    <w:multiLevelType w:val="hybridMultilevel"/>
    <w:tmpl w:val="C59A314E"/>
    <w:lvl w:ilvl="0" w:tplc="04210019">
      <w:start w:val="1"/>
      <w:numFmt w:val="low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
    <w:nsid w:val="094F4B68"/>
    <w:multiLevelType w:val="hybridMultilevel"/>
    <w:tmpl w:val="40D486F8"/>
    <w:lvl w:ilvl="0" w:tplc="7DA46F74">
      <w:start w:val="1"/>
      <w:numFmt w:val="bullet"/>
      <w:lvlText w:val="•"/>
      <w:lvlJc w:val="left"/>
      <w:pPr>
        <w:tabs>
          <w:tab w:val="num" w:pos="720"/>
        </w:tabs>
        <w:ind w:left="720" w:hanging="360"/>
      </w:pPr>
      <w:rPr>
        <w:rFonts w:ascii="Times New Roman" w:hAnsi="Times New Roman" w:hint="default"/>
      </w:rPr>
    </w:lvl>
    <w:lvl w:ilvl="1" w:tplc="585E7EF8" w:tentative="1">
      <w:start w:val="1"/>
      <w:numFmt w:val="bullet"/>
      <w:lvlText w:val="•"/>
      <w:lvlJc w:val="left"/>
      <w:pPr>
        <w:tabs>
          <w:tab w:val="num" w:pos="1440"/>
        </w:tabs>
        <w:ind w:left="1440" w:hanging="360"/>
      </w:pPr>
      <w:rPr>
        <w:rFonts w:ascii="Times New Roman" w:hAnsi="Times New Roman" w:hint="default"/>
      </w:rPr>
    </w:lvl>
    <w:lvl w:ilvl="2" w:tplc="6696E1C4" w:tentative="1">
      <w:start w:val="1"/>
      <w:numFmt w:val="bullet"/>
      <w:lvlText w:val="•"/>
      <w:lvlJc w:val="left"/>
      <w:pPr>
        <w:tabs>
          <w:tab w:val="num" w:pos="2160"/>
        </w:tabs>
        <w:ind w:left="2160" w:hanging="360"/>
      </w:pPr>
      <w:rPr>
        <w:rFonts w:ascii="Times New Roman" w:hAnsi="Times New Roman" w:hint="default"/>
      </w:rPr>
    </w:lvl>
    <w:lvl w:ilvl="3" w:tplc="ABECEF82" w:tentative="1">
      <w:start w:val="1"/>
      <w:numFmt w:val="bullet"/>
      <w:lvlText w:val="•"/>
      <w:lvlJc w:val="left"/>
      <w:pPr>
        <w:tabs>
          <w:tab w:val="num" w:pos="2880"/>
        </w:tabs>
        <w:ind w:left="2880" w:hanging="360"/>
      </w:pPr>
      <w:rPr>
        <w:rFonts w:ascii="Times New Roman" w:hAnsi="Times New Roman" w:hint="default"/>
      </w:rPr>
    </w:lvl>
    <w:lvl w:ilvl="4" w:tplc="D92CE62C" w:tentative="1">
      <w:start w:val="1"/>
      <w:numFmt w:val="bullet"/>
      <w:lvlText w:val="•"/>
      <w:lvlJc w:val="left"/>
      <w:pPr>
        <w:tabs>
          <w:tab w:val="num" w:pos="3600"/>
        </w:tabs>
        <w:ind w:left="3600" w:hanging="360"/>
      </w:pPr>
      <w:rPr>
        <w:rFonts w:ascii="Times New Roman" w:hAnsi="Times New Roman" w:hint="default"/>
      </w:rPr>
    </w:lvl>
    <w:lvl w:ilvl="5" w:tplc="DC289C2A" w:tentative="1">
      <w:start w:val="1"/>
      <w:numFmt w:val="bullet"/>
      <w:lvlText w:val="•"/>
      <w:lvlJc w:val="left"/>
      <w:pPr>
        <w:tabs>
          <w:tab w:val="num" w:pos="4320"/>
        </w:tabs>
        <w:ind w:left="4320" w:hanging="360"/>
      </w:pPr>
      <w:rPr>
        <w:rFonts w:ascii="Times New Roman" w:hAnsi="Times New Roman" w:hint="default"/>
      </w:rPr>
    </w:lvl>
    <w:lvl w:ilvl="6" w:tplc="813440E2" w:tentative="1">
      <w:start w:val="1"/>
      <w:numFmt w:val="bullet"/>
      <w:lvlText w:val="•"/>
      <w:lvlJc w:val="left"/>
      <w:pPr>
        <w:tabs>
          <w:tab w:val="num" w:pos="5040"/>
        </w:tabs>
        <w:ind w:left="5040" w:hanging="360"/>
      </w:pPr>
      <w:rPr>
        <w:rFonts w:ascii="Times New Roman" w:hAnsi="Times New Roman" w:hint="default"/>
      </w:rPr>
    </w:lvl>
    <w:lvl w:ilvl="7" w:tplc="7B0E5B68" w:tentative="1">
      <w:start w:val="1"/>
      <w:numFmt w:val="bullet"/>
      <w:lvlText w:val="•"/>
      <w:lvlJc w:val="left"/>
      <w:pPr>
        <w:tabs>
          <w:tab w:val="num" w:pos="5760"/>
        </w:tabs>
        <w:ind w:left="5760" w:hanging="360"/>
      </w:pPr>
      <w:rPr>
        <w:rFonts w:ascii="Times New Roman" w:hAnsi="Times New Roman" w:hint="default"/>
      </w:rPr>
    </w:lvl>
    <w:lvl w:ilvl="8" w:tplc="F8E28B16" w:tentative="1">
      <w:start w:val="1"/>
      <w:numFmt w:val="bullet"/>
      <w:lvlText w:val="•"/>
      <w:lvlJc w:val="left"/>
      <w:pPr>
        <w:tabs>
          <w:tab w:val="num" w:pos="6480"/>
        </w:tabs>
        <w:ind w:left="6480" w:hanging="360"/>
      </w:pPr>
      <w:rPr>
        <w:rFonts w:ascii="Times New Roman" w:hAnsi="Times New Roman" w:hint="default"/>
      </w:rPr>
    </w:lvl>
  </w:abstractNum>
  <w:abstractNum w:abstractNumId="3">
    <w:nsid w:val="0D6D491A"/>
    <w:multiLevelType w:val="hybridMultilevel"/>
    <w:tmpl w:val="A30EC030"/>
    <w:lvl w:ilvl="0" w:tplc="389038FC">
      <w:start w:val="1"/>
      <w:numFmt w:val="lowerLetter"/>
      <w:lvlText w:val="%1."/>
      <w:lvlJc w:val="left"/>
      <w:pPr>
        <w:ind w:left="1069" w:hanging="360"/>
      </w:pPr>
      <w:rPr>
        <w:rFonts w:cs="Times New Roman" w:hint="default"/>
      </w:rPr>
    </w:lvl>
    <w:lvl w:ilvl="1" w:tplc="04210019" w:tentative="1">
      <w:start w:val="1"/>
      <w:numFmt w:val="lowerLetter"/>
      <w:lvlText w:val="%2."/>
      <w:lvlJc w:val="left"/>
      <w:pPr>
        <w:ind w:left="1789" w:hanging="360"/>
      </w:pPr>
      <w:rPr>
        <w:rFonts w:cs="Times New Roman"/>
      </w:rPr>
    </w:lvl>
    <w:lvl w:ilvl="2" w:tplc="0421001B" w:tentative="1">
      <w:start w:val="1"/>
      <w:numFmt w:val="lowerRoman"/>
      <w:lvlText w:val="%3."/>
      <w:lvlJc w:val="right"/>
      <w:pPr>
        <w:ind w:left="2509" w:hanging="180"/>
      </w:pPr>
      <w:rPr>
        <w:rFonts w:cs="Times New Roman"/>
      </w:rPr>
    </w:lvl>
    <w:lvl w:ilvl="3" w:tplc="0421000F" w:tentative="1">
      <w:start w:val="1"/>
      <w:numFmt w:val="decimal"/>
      <w:lvlText w:val="%4."/>
      <w:lvlJc w:val="left"/>
      <w:pPr>
        <w:ind w:left="3229" w:hanging="360"/>
      </w:pPr>
      <w:rPr>
        <w:rFonts w:cs="Times New Roman"/>
      </w:rPr>
    </w:lvl>
    <w:lvl w:ilvl="4" w:tplc="04210019" w:tentative="1">
      <w:start w:val="1"/>
      <w:numFmt w:val="lowerLetter"/>
      <w:lvlText w:val="%5."/>
      <w:lvlJc w:val="left"/>
      <w:pPr>
        <w:ind w:left="3949" w:hanging="360"/>
      </w:pPr>
      <w:rPr>
        <w:rFonts w:cs="Times New Roman"/>
      </w:rPr>
    </w:lvl>
    <w:lvl w:ilvl="5" w:tplc="0421001B" w:tentative="1">
      <w:start w:val="1"/>
      <w:numFmt w:val="lowerRoman"/>
      <w:lvlText w:val="%6."/>
      <w:lvlJc w:val="right"/>
      <w:pPr>
        <w:ind w:left="4669" w:hanging="180"/>
      </w:pPr>
      <w:rPr>
        <w:rFonts w:cs="Times New Roman"/>
      </w:rPr>
    </w:lvl>
    <w:lvl w:ilvl="6" w:tplc="0421000F" w:tentative="1">
      <w:start w:val="1"/>
      <w:numFmt w:val="decimal"/>
      <w:lvlText w:val="%7."/>
      <w:lvlJc w:val="left"/>
      <w:pPr>
        <w:ind w:left="5389" w:hanging="360"/>
      </w:pPr>
      <w:rPr>
        <w:rFonts w:cs="Times New Roman"/>
      </w:rPr>
    </w:lvl>
    <w:lvl w:ilvl="7" w:tplc="04210019" w:tentative="1">
      <w:start w:val="1"/>
      <w:numFmt w:val="lowerLetter"/>
      <w:lvlText w:val="%8."/>
      <w:lvlJc w:val="left"/>
      <w:pPr>
        <w:ind w:left="6109" w:hanging="360"/>
      </w:pPr>
      <w:rPr>
        <w:rFonts w:cs="Times New Roman"/>
      </w:rPr>
    </w:lvl>
    <w:lvl w:ilvl="8" w:tplc="0421001B" w:tentative="1">
      <w:start w:val="1"/>
      <w:numFmt w:val="lowerRoman"/>
      <w:lvlText w:val="%9."/>
      <w:lvlJc w:val="right"/>
      <w:pPr>
        <w:ind w:left="6829" w:hanging="180"/>
      </w:pPr>
      <w:rPr>
        <w:rFonts w:cs="Times New Roman"/>
      </w:rPr>
    </w:lvl>
  </w:abstractNum>
  <w:abstractNum w:abstractNumId="4">
    <w:nsid w:val="10596AA6"/>
    <w:multiLevelType w:val="hybridMultilevel"/>
    <w:tmpl w:val="0EEAA04A"/>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11407579"/>
    <w:multiLevelType w:val="hybridMultilevel"/>
    <w:tmpl w:val="77C66E58"/>
    <w:lvl w:ilvl="0" w:tplc="04210019">
      <w:start w:val="1"/>
      <w:numFmt w:val="low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6">
    <w:nsid w:val="133764C3"/>
    <w:multiLevelType w:val="hybridMultilevel"/>
    <w:tmpl w:val="207CB370"/>
    <w:lvl w:ilvl="0" w:tplc="AE462784">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7">
    <w:nsid w:val="137A62BD"/>
    <w:multiLevelType w:val="hybridMultilevel"/>
    <w:tmpl w:val="3AAA1D8A"/>
    <w:lvl w:ilvl="0" w:tplc="7110F672">
      <w:start w:val="1"/>
      <w:numFmt w:val="decimal"/>
      <w:lvlText w:val="%1."/>
      <w:lvlJc w:val="left"/>
      <w:pPr>
        <w:ind w:left="1495" w:hanging="360"/>
      </w:pPr>
      <w:rPr>
        <w:rFonts w:cs="Times New Roman" w:hint="default"/>
      </w:rPr>
    </w:lvl>
    <w:lvl w:ilvl="1" w:tplc="04210019" w:tentative="1">
      <w:start w:val="1"/>
      <w:numFmt w:val="lowerLetter"/>
      <w:lvlText w:val="%2."/>
      <w:lvlJc w:val="left"/>
      <w:pPr>
        <w:ind w:left="2215" w:hanging="360"/>
      </w:pPr>
      <w:rPr>
        <w:rFonts w:cs="Times New Roman"/>
      </w:rPr>
    </w:lvl>
    <w:lvl w:ilvl="2" w:tplc="0421001B" w:tentative="1">
      <w:start w:val="1"/>
      <w:numFmt w:val="lowerRoman"/>
      <w:lvlText w:val="%3."/>
      <w:lvlJc w:val="right"/>
      <w:pPr>
        <w:ind w:left="2935" w:hanging="180"/>
      </w:pPr>
      <w:rPr>
        <w:rFonts w:cs="Times New Roman"/>
      </w:rPr>
    </w:lvl>
    <w:lvl w:ilvl="3" w:tplc="0421000F" w:tentative="1">
      <w:start w:val="1"/>
      <w:numFmt w:val="decimal"/>
      <w:lvlText w:val="%4."/>
      <w:lvlJc w:val="left"/>
      <w:pPr>
        <w:ind w:left="3655" w:hanging="360"/>
      </w:pPr>
      <w:rPr>
        <w:rFonts w:cs="Times New Roman"/>
      </w:rPr>
    </w:lvl>
    <w:lvl w:ilvl="4" w:tplc="04210019" w:tentative="1">
      <w:start w:val="1"/>
      <w:numFmt w:val="lowerLetter"/>
      <w:lvlText w:val="%5."/>
      <w:lvlJc w:val="left"/>
      <w:pPr>
        <w:ind w:left="4375" w:hanging="360"/>
      </w:pPr>
      <w:rPr>
        <w:rFonts w:cs="Times New Roman"/>
      </w:rPr>
    </w:lvl>
    <w:lvl w:ilvl="5" w:tplc="0421001B" w:tentative="1">
      <w:start w:val="1"/>
      <w:numFmt w:val="lowerRoman"/>
      <w:lvlText w:val="%6."/>
      <w:lvlJc w:val="right"/>
      <w:pPr>
        <w:ind w:left="5095" w:hanging="180"/>
      </w:pPr>
      <w:rPr>
        <w:rFonts w:cs="Times New Roman"/>
      </w:rPr>
    </w:lvl>
    <w:lvl w:ilvl="6" w:tplc="0421000F" w:tentative="1">
      <w:start w:val="1"/>
      <w:numFmt w:val="decimal"/>
      <w:lvlText w:val="%7."/>
      <w:lvlJc w:val="left"/>
      <w:pPr>
        <w:ind w:left="5815" w:hanging="360"/>
      </w:pPr>
      <w:rPr>
        <w:rFonts w:cs="Times New Roman"/>
      </w:rPr>
    </w:lvl>
    <w:lvl w:ilvl="7" w:tplc="04210019" w:tentative="1">
      <w:start w:val="1"/>
      <w:numFmt w:val="lowerLetter"/>
      <w:lvlText w:val="%8."/>
      <w:lvlJc w:val="left"/>
      <w:pPr>
        <w:ind w:left="6535" w:hanging="360"/>
      </w:pPr>
      <w:rPr>
        <w:rFonts w:cs="Times New Roman"/>
      </w:rPr>
    </w:lvl>
    <w:lvl w:ilvl="8" w:tplc="0421001B" w:tentative="1">
      <w:start w:val="1"/>
      <w:numFmt w:val="lowerRoman"/>
      <w:lvlText w:val="%9."/>
      <w:lvlJc w:val="right"/>
      <w:pPr>
        <w:ind w:left="7255" w:hanging="180"/>
      </w:pPr>
      <w:rPr>
        <w:rFonts w:cs="Times New Roman"/>
      </w:rPr>
    </w:lvl>
  </w:abstractNum>
  <w:abstractNum w:abstractNumId="8">
    <w:nsid w:val="163221C4"/>
    <w:multiLevelType w:val="hybridMultilevel"/>
    <w:tmpl w:val="B0B46CCE"/>
    <w:lvl w:ilvl="0" w:tplc="0421000F">
      <w:start w:val="1"/>
      <w:numFmt w:val="decimal"/>
      <w:lvlText w:val="%1."/>
      <w:lvlJc w:val="left"/>
      <w:pPr>
        <w:ind w:left="1800" w:hanging="360"/>
      </w:pPr>
      <w:rPr>
        <w:rFonts w:cs="Times New Roman" w:hint="default"/>
      </w:rPr>
    </w:lvl>
    <w:lvl w:ilvl="1" w:tplc="04210019" w:tentative="1">
      <w:start w:val="1"/>
      <w:numFmt w:val="lowerLetter"/>
      <w:lvlText w:val="%2."/>
      <w:lvlJc w:val="left"/>
      <w:pPr>
        <w:ind w:left="2520" w:hanging="360"/>
      </w:pPr>
      <w:rPr>
        <w:rFonts w:cs="Times New Roman"/>
      </w:rPr>
    </w:lvl>
    <w:lvl w:ilvl="2" w:tplc="0421001B" w:tentative="1">
      <w:start w:val="1"/>
      <w:numFmt w:val="lowerRoman"/>
      <w:lvlText w:val="%3."/>
      <w:lvlJc w:val="right"/>
      <w:pPr>
        <w:ind w:left="3240" w:hanging="180"/>
      </w:pPr>
      <w:rPr>
        <w:rFonts w:cs="Times New Roman"/>
      </w:rPr>
    </w:lvl>
    <w:lvl w:ilvl="3" w:tplc="0421000F" w:tentative="1">
      <w:start w:val="1"/>
      <w:numFmt w:val="decimal"/>
      <w:lvlText w:val="%4."/>
      <w:lvlJc w:val="left"/>
      <w:pPr>
        <w:ind w:left="3960" w:hanging="360"/>
      </w:pPr>
      <w:rPr>
        <w:rFonts w:cs="Times New Roman"/>
      </w:rPr>
    </w:lvl>
    <w:lvl w:ilvl="4" w:tplc="04210019" w:tentative="1">
      <w:start w:val="1"/>
      <w:numFmt w:val="lowerLetter"/>
      <w:lvlText w:val="%5."/>
      <w:lvlJc w:val="left"/>
      <w:pPr>
        <w:ind w:left="4680" w:hanging="360"/>
      </w:pPr>
      <w:rPr>
        <w:rFonts w:cs="Times New Roman"/>
      </w:rPr>
    </w:lvl>
    <w:lvl w:ilvl="5" w:tplc="0421001B" w:tentative="1">
      <w:start w:val="1"/>
      <w:numFmt w:val="lowerRoman"/>
      <w:lvlText w:val="%6."/>
      <w:lvlJc w:val="right"/>
      <w:pPr>
        <w:ind w:left="5400" w:hanging="180"/>
      </w:pPr>
      <w:rPr>
        <w:rFonts w:cs="Times New Roman"/>
      </w:rPr>
    </w:lvl>
    <w:lvl w:ilvl="6" w:tplc="0421000F" w:tentative="1">
      <w:start w:val="1"/>
      <w:numFmt w:val="decimal"/>
      <w:lvlText w:val="%7."/>
      <w:lvlJc w:val="left"/>
      <w:pPr>
        <w:ind w:left="6120" w:hanging="360"/>
      </w:pPr>
      <w:rPr>
        <w:rFonts w:cs="Times New Roman"/>
      </w:rPr>
    </w:lvl>
    <w:lvl w:ilvl="7" w:tplc="04210019" w:tentative="1">
      <w:start w:val="1"/>
      <w:numFmt w:val="lowerLetter"/>
      <w:lvlText w:val="%8."/>
      <w:lvlJc w:val="left"/>
      <w:pPr>
        <w:ind w:left="6840" w:hanging="360"/>
      </w:pPr>
      <w:rPr>
        <w:rFonts w:cs="Times New Roman"/>
      </w:rPr>
    </w:lvl>
    <w:lvl w:ilvl="8" w:tplc="0421001B" w:tentative="1">
      <w:start w:val="1"/>
      <w:numFmt w:val="lowerRoman"/>
      <w:lvlText w:val="%9."/>
      <w:lvlJc w:val="right"/>
      <w:pPr>
        <w:ind w:left="7560" w:hanging="180"/>
      </w:pPr>
      <w:rPr>
        <w:rFonts w:cs="Times New Roman"/>
      </w:rPr>
    </w:lvl>
  </w:abstractNum>
  <w:abstractNum w:abstractNumId="9">
    <w:nsid w:val="1BC33801"/>
    <w:multiLevelType w:val="hybridMultilevel"/>
    <w:tmpl w:val="B8041DEA"/>
    <w:lvl w:ilvl="0" w:tplc="04210019">
      <w:start w:val="1"/>
      <w:numFmt w:val="low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0">
    <w:nsid w:val="246F5FDE"/>
    <w:multiLevelType w:val="hybridMultilevel"/>
    <w:tmpl w:val="8CE6EBB6"/>
    <w:lvl w:ilvl="0" w:tplc="04210019">
      <w:start w:val="1"/>
      <w:numFmt w:val="low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1">
    <w:nsid w:val="2A857B9F"/>
    <w:multiLevelType w:val="hybridMultilevel"/>
    <w:tmpl w:val="A3628EEC"/>
    <w:lvl w:ilvl="0" w:tplc="C6F09FB6">
      <w:start w:val="1"/>
      <w:numFmt w:val="lowerLetter"/>
      <w:lvlText w:val="%1."/>
      <w:lvlJc w:val="left"/>
      <w:pPr>
        <w:ind w:left="1069" w:hanging="360"/>
      </w:pPr>
      <w:rPr>
        <w:rFonts w:cs="Times New Roman" w:hint="default"/>
      </w:rPr>
    </w:lvl>
    <w:lvl w:ilvl="1" w:tplc="04210019" w:tentative="1">
      <w:start w:val="1"/>
      <w:numFmt w:val="lowerLetter"/>
      <w:lvlText w:val="%2."/>
      <w:lvlJc w:val="left"/>
      <w:pPr>
        <w:ind w:left="1789" w:hanging="360"/>
      </w:pPr>
      <w:rPr>
        <w:rFonts w:cs="Times New Roman"/>
      </w:rPr>
    </w:lvl>
    <w:lvl w:ilvl="2" w:tplc="0421001B" w:tentative="1">
      <w:start w:val="1"/>
      <w:numFmt w:val="lowerRoman"/>
      <w:lvlText w:val="%3."/>
      <w:lvlJc w:val="right"/>
      <w:pPr>
        <w:ind w:left="2509" w:hanging="180"/>
      </w:pPr>
      <w:rPr>
        <w:rFonts w:cs="Times New Roman"/>
      </w:rPr>
    </w:lvl>
    <w:lvl w:ilvl="3" w:tplc="0421000F" w:tentative="1">
      <w:start w:val="1"/>
      <w:numFmt w:val="decimal"/>
      <w:lvlText w:val="%4."/>
      <w:lvlJc w:val="left"/>
      <w:pPr>
        <w:ind w:left="3229" w:hanging="360"/>
      </w:pPr>
      <w:rPr>
        <w:rFonts w:cs="Times New Roman"/>
      </w:rPr>
    </w:lvl>
    <w:lvl w:ilvl="4" w:tplc="04210019" w:tentative="1">
      <w:start w:val="1"/>
      <w:numFmt w:val="lowerLetter"/>
      <w:lvlText w:val="%5."/>
      <w:lvlJc w:val="left"/>
      <w:pPr>
        <w:ind w:left="3949" w:hanging="360"/>
      </w:pPr>
      <w:rPr>
        <w:rFonts w:cs="Times New Roman"/>
      </w:rPr>
    </w:lvl>
    <w:lvl w:ilvl="5" w:tplc="0421001B" w:tentative="1">
      <w:start w:val="1"/>
      <w:numFmt w:val="lowerRoman"/>
      <w:lvlText w:val="%6."/>
      <w:lvlJc w:val="right"/>
      <w:pPr>
        <w:ind w:left="4669" w:hanging="180"/>
      </w:pPr>
      <w:rPr>
        <w:rFonts w:cs="Times New Roman"/>
      </w:rPr>
    </w:lvl>
    <w:lvl w:ilvl="6" w:tplc="0421000F" w:tentative="1">
      <w:start w:val="1"/>
      <w:numFmt w:val="decimal"/>
      <w:lvlText w:val="%7."/>
      <w:lvlJc w:val="left"/>
      <w:pPr>
        <w:ind w:left="5389" w:hanging="360"/>
      </w:pPr>
      <w:rPr>
        <w:rFonts w:cs="Times New Roman"/>
      </w:rPr>
    </w:lvl>
    <w:lvl w:ilvl="7" w:tplc="04210019" w:tentative="1">
      <w:start w:val="1"/>
      <w:numFmt w:val="lowerLetter"/>
      <w:lvlText w:val="%8."/>
      <w:lvlJc w:val="left"/>
      <w:pPr>
        <w:ind w:left="6109" w:hanging="360"/>
      </w:pPr>
      <w:rPr>
        <w:rFonts w:cs="Times New Roman"/>
      </w:rPr>
    </w:lvl>
    <w:lvl w:ilvl="8" w:tplc="0421001B" w:tentative="1">
      <w:start w:val="1"/>
      <w:numFmt w:val="lowerRoman"/>
      <w:lvlText w:val="%9."/>
      <w:lvlJc w:val="right"/>
      <w:pPr>
        <w:ind w:left="6829" w:hanging="180"/>
      </w:pPr>
      <w:rPr>
        <w:rFonts w:cs="Times New Roman"/>
      </w:rPr>
    </w:lvl>
  </w:abstractNum>
  <w:abstractNum w:abstractNumId="12">
    <w:nsid w:val="2ADA1D85"/>
    <w:multiLevelType w:val="hybridMultilevel"/>
    <w:tmpl w:val="80E06F56"/>
    <w:lvl w:ilvl="0" w:tplc="0409000F">
      <w:start w:val="1"/>
      <w:numFmt w:val="decimal"/>
      <w:lvlText w:val="%1."/>
      <w:lvlJc w:val="left"/>
      <w:pPr>
        <w:ind w:left="2138" w:hanging="360"/>
      </w:pPr>
      <w:rPr>
        <w:rFonts w:cs="Times New Roman"/>
      </w:rPr>
    </w:lvl>
    <w:lvl w:ilvl="1" w:tplc="04090019" w:tentative="1">
      <w:start w:val="1"/>
      <w:numFmt w:val="lowerLetter"/>
      <w:lvlText w:val="%2."/>
      <w:lvlJc w:val="left"/>
      <w:pPr>
        <w:ind w:left="2858" w:hanging="360"/>
      </w:pPr>
      <w:rPr>
        <w:rFonts w:cs="Times New Roman"/>
      </w:rPr>
    </w:lvl>
    <w:lvl w:ilvl="2" w:tplc="0409001B" w:tentative="1">
      <w:start w:val="1"/>
      <w:numFmt w:val="lowerRoman"/>
      <w:lvlText w:val="%3."/>
      <w:lvlJc w:val="right"/>
      <w:pPr>
        <w:ind w:left="3578" w:hanging="180"/>
      </w:pPr>
      <w:rPr>
        <w:rFonts w:cs="Times New Roman"/>
      </w:rPr>
    </w:lvl>
    <w:lvl w:ilvl="3" w:tplc="0409000F" w:tentative="1">
      <w:start w:val="1"/>
      <w:numFmt w:val="decimal"/>
      <w:lvlText w:val="%4."/>
      <w:lvlJc w:val="left"/>
      <w:pPr>
        <w:ind w:left="4298" w:hanging="360"/>
      </w:pPr>
      <w:rPr>
        <w:rFonts w:cs="Times New Roman"/>
      </w:rPr>
    </w:lvl>
    <w:lvl w:ilvl="4" w:tplc="04090019" w:tentative="1">
      <w:start w:val="1"/>
      <w:numFmt w:val="lowerLetter"/>
      <w:lvlText w:val="%5."/>
      <w:lvlJc w:val="left"/>
      <w:pPr>
        <w:ind w:left="5018" w:hanging="360"/>
      </w:pPr>
      <w:rPr>
        <w:rFonts w:cs="Times New Roman"/>
      </w:rPr>
    </w:lvl>
    <w:lvl w:ilvl="5" w:tplc="0409001B" w:tentative="1">
      <w:start w:val="1"/>
      <w:numFmt w:val="lowerRoman"/>
      <w:lvlText w:val="%6."/>
      <w:lvlJc w:val="right"/>
      <w:pPr>
        <w:ind w:left="5738" w:hanging="180"/>
      </w:pPr>
      <w:rPr>
        <w:rFonts w:cs="Times New Roman"/>
      </w:rPr>
    </w:lvl>
    <w:lvl w:ilvl="6" w:tplc="0409000F" w:tentative="1">
      <w:start w:val="1"/>
      <w:numFmt w:val="decimal"/>
      <w:lvlText w:val="%7."/>
      <w:lvlJc w:val="left"/>
      <w:pPr>
        <w:ind w:left="6458" w:hanging="360"/>
      </w:pPr>
      <w:rPr>
        <w:rFonts w:cs="Times New Roman"/>
      </w:rPr>
    </w:lvl>
    <w:lvl w:ilvl="7" w:tplc="04090019" w:tentative="1">
      <w:start w:val="1"/>
      <w:numFmt w:val="lowerLetter"/>
      <w:lvlText w:val="%8."/>
      <w:lvlJc w:val="left"/>
      <w:pPr>
        <w:ind w:left="7178" w:hanging="360"/>
      </w:pPr>
      <w:rPr>
        <w:rFonts w:cs="Times New Roman"/>
      </w:rPr>
    </w:lvl>
    <w:lvl w:ilvl="8" w:tplc="0409001B" w:tentative="1">
      <w:start w:val="1"/>
      <w:numFmt w:val="lowerRoman"/>
      <w:lvlText w:val="%9."/>
      <w:lvlJc w:val="right"/>
      <w:pPr>
        <w:ind w:left="7898" w:hanging="180"/>
      </w:pPr>
      <w:rPr>
        <w:rFonts w:cs="Times New Roman"/>
      </w:rPr>
    </w:lvl>
  </w:abstractNum>
  <w:abstractNum w:abstractNumId="13">
    <w:nsid w:val="2BD42E5C"/>
    <w:multiLevelType w:val="hybridMultilevel"/>
    <w:tmpl w:val="C9D0CD96"/>
    <w:lvl w:ilvl="0" w:tplc="04429424">
      <w:start w:val="1"/>
      <w:numFmt w:val="decimal"/>
      <w:lvlText w:val="%1."/>
      <w:lvlJc w:val="left"/>
      <w:pPr>
        <w:ind w:left="810" w:hanging="360"/>
      </w:pPr>
      <w:rPr>
        <w:rFonts w:cs="Times New Roman" w:hint="default"/>
      </w:rPr>
    </w:lvl>
    <w:lvl w:ilvl="1" w:tplc="04210019" w:tentative="1">
      <w:start w:val="1"/>
      <w:numFmt w:val="lowerLetter"/>
      <w:lvlText w:val="%2."/>
      <w:lvlJc w:val="left"/>
      <w:pPr>
        <w:ind w:left="2498" w:hanging="360"/>
      </w:pPr>
      <w:rPr>
        <w:rFonts w:cs="Times New Roman"/>
      </w:rPr>
    </w:lvl>
    <w:lvl w:ilvl="2" w:tplc="0421001B" w:tentative="1">
      <w:start w:val="1"/>
      <w:numFmt w:val="lowerRoman"/>
      <w:lvlText w:val="%3."/>
      <w:lvlJc w:val="right"/>
      <w:pPr>
        <w:ind w:left="3218" w:hanging="180"/>
      </w:pPr>
      <w:rPr>
        <w:rFonts w:cs="Times New Roman"/>
      </w:rPr>
    </w:lvl>
    <w:lvl w:ilvl="3" w:tplc="0421000F" w:tentative="1">
      <w:start w:val="1"/>
      <w:numFmt w:val="decimal"/>
      <w:lvlText w:val="%4."/>
      <w:lvlJc w:val="left"/>
      <w:pPr>
        <w:ind w:left="3938" w:hanging="360"/>
      </w:pPr>
      <w:rPr>
        <w:rFonts w:cs="Times New Roman"/>
      </w:rPr>
    </w:lvl>
    <w:lvl w:ilvl="4" w:tplc="04210019" w:tentative="1">
      <w:start w:val="1"/>
      <w:numFmt w:val="lowerLetter"/>
      <w:lvlText w:val="%5."/>
      <w:lvlJc w:val="left"/>
      <w:pPr>
        <w:ind w:left="4658" w:hanging="360"/>
      </w:pPr>
      <w:rPr>
        <w:rFonts w:cs="Times New Roman"/>
      </w:rPr>
    </w:lvl>
    <w:lvl w:ilvl="5" w:tplc="0421001B" w:tentative="1">
      <w:start w:val="1"/>
      <w:numFmt w:val="lowerRoman"/>
      <w:lvlText w:val="%6."/>
      <w:lvlJc w:val="right"/>
      <w:pPr>
        <w:ind w:left="5378" w:hanging="180"/>
      </w:pPr>
      <w:rPr>
        <w:rFonts w:cs="Times New Roman"/>
      </w:rPr>
    </w:lvl>
    <w:lvl w:ilvl="6" w:tplc="0421000F" w:tentative="1">
      <w:start w:val="1"/>
      <w:numFmt w:val="decimal"/>
      <w:lvlText w:val="%7."/>
      <w:lvlJc w:val="left"/>
      <w:pPr>
        <w:ind w:left="6098" w:hanging="360"/>
      </w:pPr>
      <w:rPr>
        <w:rFonts w:cs="Times New Roman"/>
      </w:rPr>
    </w:lvl>
    <w:lvl w:ilvl="7" w:tplc="04210019" w:tentative="1">
      <w:start w:val="1"/>
      <w:numFmt w:val="lowerLetter"/>
      <w:lvlText w:val="%8."/>
      <w:lvlJc w:val="left"/>
      <w:pPr>
        <w:ind w:left="6818" w:hanging="360"/>
      </w:pPr>
      <w:rPr>
        <w:rFonts w:cs="Times New Roman"/>
      </w:rPr>
    </w:lvl>
    <w:lvl w:ilvl="8" w:tplc="0421001B" w:tentative="1">
      <w:start w:val="1"/>
      <w:numFmt w:val="lowerRoman"/>
      <w:lvlText w:val="%9."/>
      <w:lvlJc w:val="right"/>
      <w:pPr>
        <w:ind w:left="7538" w:hanging="180"/>
      </w:pPr>
      <w:rPr>
        <w:rFonts w:cs="Times New Roman"/>
      </w:rPr>
    </w:lvl>
  </w:abstractNum>
  <w:abstractNum w:abstractNumId="14">
    <w:nsid w:val="36D376A0"/>
    <w:multiLevelType w:val="hybridMultilevel"/>
    <w:tmpl w:val="9B94FC7C"/>
    <w:lvl w:ilvl="0" w:tplc="04210019">
      <w:start w:val="1"/>
      <w:numFmt w:val="low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5">
    <w:nsid w:val="389C7DFB"/>
    <w:multiLevelType w:val="hybridMultilevel"/>
    <w:tmpl w:val="207CB370"/>
    <w:lvl w:ilvl="0" w:tplc="AE462784">
      <w:start w:val="1"/>
      <w:numFmt w:val="decimal"/>
      <w:lvlText w:val="%1."/>
      <w:lvlJc w:val="left"/>
      <w:pPr>
        <w:ind w:left="786" w:hanging="360"/>
      </w:pPr>
      <w:rPr>
        <w:rFonts w:cs="Times New Roman" w:hint="default"/>
      </w:rPr>
    </w:lvl>
    <w:lvl w:ilvl="1" w:tplc="04210019" w:tentative="1">
      <w:start w:val="1"/>
      <w:numFmt w:val="lowerLetter"/>
      <w:lvlText w:val="%2."/>
      <w:lvlJc w:val="left"/>
      <w:pPr>
        <w:ind w:left="1506" w:hanging="360"/>
      </w:pPr>
      <w:rPr>
        <w:rFonts w:cs="Times New Roman"/>
      </w:rPr>
    </w:lvl>
    <w:lvl w:ilvl="2" w:tplc="0421001B" w:tentative="1">
      <w:start w:val="1"/>
      <w:numFmt w:val="lowerRoman"/>
      <w:lvlText w:val="%3."/>
      <w:lvlJc w:val="right"/>
      <w:pPr>
        <w:ind w:left="2226" w:hanging="180"/>
      </w:pPr>
      <w:rPr>
        <w:rFonts w:cs="Times New Roman"/>
      </w:rPr>
    </w:lvl>
    <w:lvl w:ilvl="3" w:tplc="0421000F" w:tentative="1">
      <w:start w:val="1"/>
      <w:numFmt w:val="decimal"/>
      <w:lvlText w:val="%4."/>
      <w:lvlJc w:val="left"/>
      <w:pPr>
        <w:ind w:left="2946" w:hanging="360"/>
      </w:pPr>
      <w:rPr>
        <w:rFonts w:cs="Times New Roman"/>
      </w:rPr>
    </w:lvl>
    <w:lvl w:ilvl="4" w:tplc="04210019" w:tentative="1">
      <w:start w:val="1"/>
      <w:numFmt w:val="lowerLetter"/>
      <w:lvlText w:val="%5."/>
      <w:lvlJc w:val="left"/>
      <w:pPr>
        <w:ind w:left="3666" w:hanging="360"/>
      </w:pPr>
      <w:rPr>
        <w:rFonts w:cs="Times New Roman"/>
      </w:rPr>
    </w:lvl>
    <w:lvl w:ilvl="5" w:tplc="0421001B" w:tentative="1">
      <w:start w:val="1"/>
      <w:numFmt w:val="lowerRoman"/>
      <w:lvlText w:val="%6."/>
      <w:lvlJc w:val="right"/>
      <w:pPr>
        <w:ind w:left="4386" w:hanging="180"/>
      </w:pPr>
      <w:rPr>
        <w:rFonts w:cs="Times New Roman"/>
      </w:rPr>
    </w:lvl>
    <w:lvl w:ilvl="6" w:tplc="0421000F" w:tentative="1">
      <w:start w:val="1"/>
      <w:numFmt w:val="decimal"/>
      <w:lvlText w:val="%7."/>
      <w:lvlJc w:val="left"/>
      <w:pPr>
        <w:ind w:left="5106" w:hanging="360"/>
      </w:pPr>
      <w:rPr>
        <w:rFonts w:cs="Times New Roman"/>
      </w:rPr>
    </w:lvl>
    <w:lvl w:ilvl="7" w:tplc="04210019" w:tentative="1">
      <w:start w:val="1"/>
      <w:numFmt w:val="lowerLetter"/>
      <w:lvlText w:val="%8."/>
      <w:lvlJc w:val="left"/>
      <w:pPr>
        <w:ind w:left="5826" w:hanging="360"/>
      </w:pPr>
      <w:rPr>
        <w:rFonts w:cs="Times New Roman"/>
      </w:rPr>
    </w:lvl>
    <w:lvl w:ilvl="8" w:tplc="0421001B" w:tentative="1">
      <w:start w:val="1"/>
      <w:numFmt w:val="lowerRoman"/>
      <w:lvlText w:val="%9."/>
      <w:lvlJc w:val="right"/>
      <w:pPr>
        <w:ind w:left="6546" w:hanging="180"/>
      </w:pPr>
      <w:rPr>
        <w:rFonts w:cs="Times New Roman"/>
      </w:rPr>
    </w:lvl>
  </w:abstractNum>
  <w:abstractNum w:abstractNumId="16">
    <w:nsid w:val="40943C36"/>
    <w:multiLevelType w:val="hybridMultilevel"/>
    <w:tmpl w:val="2FA890A6"/>
    <w:lvl w:ilvl="0" w:tplc="04210019">
      <w:start w:val="1"/>
      <w:numFmt w:val="low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7">
    <w:nsid w:val="499A4A90"/>
    <w:multiLevelType w:val="hybridMultilevel"/>
    <w:tmpl w:val="98E2948C"/>
    <w:lvl w:ilvl="0" w:tplc="04210019">
      <w:start w:val="1"/>
      <w:numFmt w:val="low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8">
    <w:nsid w:val="4BDC0EF0"/>
    <w:multiLevelType w:val="hybridMultilevel"/>
    <w:tmpl w:val="7292ECDA"/>
    <w:lvl w:ilvl="0" w:tplc="43FA1C34">
      <w:start w:val="1"/>
      <w:numFmt w:val="lowerLetter"/>
      <w:lvlText w:val="%1."/>
      <w:lvlJc w:val="left"/>
      <w:pPr>
        <w:ind w:left="1069" w:hanging="360"/>
      </w:pPr>
      <w:rPr>
        <w:rFonts w:cs="Times New Roman" w:hint="default"/>
      </w:rPr>
    </w:lvl>
    <w:lvl w:ilvl="1" w:tplc="04210019" w:tentative="1">
      <w:start w:val="1"/>
      <w:numFmt w:val="lowerLetter"/>
      <w:lvlText w:val="%2."/>
      <w:lvlJc w:val="left"/>
      <w:pPr>
        <w:ind w:left="1789" w:hanging="360"/>
      </w:pPr>
      <w:rPr>
        <w:rFonts w:cs="Times New Roman"/>
      </w:rPr>
    </w:lvl>
    <w:lvl w:ilvl="2" w:tplc="0421001B" w:tentative="1">
      <w:start w:val="1"/>
      <w:numFmt w:val="lowerRoman"/>
      <w:lvlText w:val="%3."/>
      <w:lvlJc w:val="right"/>
      <w:pPr>
        <w:ind w:left="2509" w:hanging="180"/>
      </w:pPr>
      <w:rPr>
        <w:rFonts w:cs="Times New Roman"/>
      </w:rPr>
    </w:lvl>
    <w:lvl w:ilvl="3" w:tplc="0421000F" w:tentative="1">
      <w:start w:val="1"/>
      <w:numFmt w:val="decimal"/>
      <w:lvlText w:val="%4."/>
      <w:lvlJc w:val="left"/>
      <w:pPr>
        <w:ind w:left="3229" w:hanging="360"/>
      </w:pPr>
      <w:rPr>
        <w:rFonts w:cs="Times New Roman"/>
      </w:rPr>
    </w:lvl>
    <w:lvl w:ilvl="4" w:tplc="04210019" w:tentative="1">
      <w:start w:val="1"/>
      <w:numFmt w:val="lowerLetter"/>
      <w:lvlText w:val="%5."/>
      <w:lvlJc w:val="left"/>
      <w:pPr>
        <w:ind w:left="3949" w:hanging="360"/>
      </w:pPr>
      <w:rPr>
        <w:rFonts w:cs="Times New Roman"/>
      </w:rPr>
    </w:lvl>
    <w:lvl w:ilvl="5" w:tplc="0421001B" w:tentative="1">
      <w:start w:val="1"/>
      <w:numFmt w:val="lowerRoman"/>
      <w:lvlText w:val="%6."/>
      <w:lvlJc w:val="right"/>
      <w:pPr>
        <w:ind w:left="4669" w:hanging="180"/>
      </w:pPr>
      <w:rPr>
        <w:rFonts w:cs="Times New Roman"/>
      </w:rPr>
    </w:lvl>
    <w:lvl w:ilvl="6" w:tplc="0421000F" w:tentative="1">
      <w:start w:val="1"/>
      <w:numFmt w:val="decimal"/>
      <w:lvlText w:val="%7."/>
      <w:lvlJc w:val="left"/>
      <w:pPr>
        <w:ind w:left="5389" w:hanging="360"/>
      </w:pPr>
      <w:rPr>
        <w:rFonts w:cs="Times New Roman"/>
      </w:rPr>
    </w:lvl>
    <w:lvl w:ilvl="7" w:tplc="04210019" w:tentative="1">
      <w:start w:val="1"/>
      <w:numFmt w:val="lowerLetter"/>
      <w:lvlText w:val="%8."/>
      <w:lvlJc w:val="left"/>
      <w:pPr>
        <w:ind w:left="6109" w:hanging="360"/>
      </w:pPr>
      <w:rPr>
        <w:rFonts w:cs="Times New Roman"/>
      </w:rPr>
    </w:lvl>
    <w:lvl w:ilvl="8" w:tplc="0421001B" w:tentative="1">
      <w:start w:val="1"/>
      <w:numFmt w:val="lowerRoman"/>
      <w:lvlText w:val="%9."/>
      <w:lvlJc w:val="right"/>
      <w:pPr>
        <w:ind w:left="6829" w:hanging="180"/>
      </w:pPr>
      <w:rPr>
        <w:rFonts w:cs="Times New Roman"/>
      </w:rPr>
    </w:lvl>
  </w:abstractNum>
  <w:abstractNum w:abstractNumId="19">
    <w:nsid w:val="504B2323"/>
    <w:multiLevelType w:val="hybridMultilevel"/>
    <w:tmpl w:val="03AAF17C"/>
    <w:lvl w:ilvl="0" w:tplc="04210019">
      <w:start w:val="1"/>
      <w:numFmt w:val="low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0">
    <w:nsid w:val="51AA3F6E"/>
    <w:multiLevelType w:val="hybridMultilevel"/>
    <w:tmpl w:val="B036B2D6"/>
    <w:lvl w:ilvl="0" w:tplc="04210019">
      <w:start w:val="1"/>
      <w:numFmt w:val="low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1">
    <w:nsid w:val="5CC705F3"/>
    <w:multiLevelType w:val="hybridMultilevel"/>
    <w:tmpl w:val="6018E4A0"/>
    <w:lvl w:ilvl="0" w:tplc="413E7C42">
      <w:start w:val="1"/>
      <w:numFmt w:val="lowerLetter"/>
      <w:lvlText w:val="%1."/>
      <w:lvlJc w:val="left"/>
      <w:pPr>
        <w:ind w:left="1069" w:hanging="360"/>
      </w:pPr>
      <w:rPr>
        <w:rFonts w:cs="Times New Roman" w:hint="default"/>
      </w:rPr>
    </w:lvl>
    <w:lvl w:ilvl="1" w:tplc="04210019" w:tentative="1">
      <w:start w:val="1"/>
      <w:numFmt w:val="lowerLetter"/>
      <w:lvlText w:val="%2."/>
      <w:lvlJc w:val="left"/>
      <w:pPr>
        <w:ind w:left="1789" w:hanging="360"/>
      </w:pPr>
      <w:rPr>
        <w:rFonts w:cs="Times New Roman"/>
      </w:rPr>
    </w:lvl>
    <w:lvl w:ilvl="2" w:tplc="0421001B" w:tentative="1">
      <w:start w:val="1"/>
      <w:numFmt w:val="lowerRoman"/>
      <w:lvlText w:val="%3."/>
      <w:lvlJc w:val="right"/>
      <w:pPr>
        <w:ind w:left="2509" w:hanging="180"/>
      </w:pPr>
      <w:rPr>
        <w:rFonts w:cs="Times New Roman"/>
      </w:rPr>
    </w:lvl>
    <w:lvl w:ilvl="3" w:tplc="0421000F" w:tentative="1">
      <w:start w:val="1"/>
      <w:numFmt w:val="decimal"/>
      <w:lvlText w:val="%4."/>
      <w:lvlJc w:val="left"/>
      <w:pPr>
        <w:ind w:left="3229" w:hanging="360"/>
      </w:pPr>
      <w:rPr>
        <w:rFonts w:cs="Times New Roman"/>
      </w:rPr>
    </w:lvl>
    <w:lvl w:ilvl="4" w:tplc="04210019" w:tentative="1">
      <w:start w:val="1"/>
      <w:numFmt w:val="lowerLetter"/>
      <w:lvlText w:val="%5."/>
      <w:lvlJc w:val="left"/>
      <w:pPr>
        <w:ind w:left="3949" w:hanging="360"/>
      </w:pPr>
      <w:rPr>
        <w:rFonts w:cs="Times New Roman"/>
      </w:rPr>
    </w:lvl>
    <w:lvl w:ilvl="5" w:tplc="0421001B" w:tentative="1">
      <w:start w:val="1"/>
      <w:numFmt w:val="lowerRoman"/>
      <w:lvlText w:val="%6."/>
      <w:lvlJc w:val="right"/>
      <w:pPr>
        <w:ind w:left="4669" w:hanging="180"/>
      </w:pPr>
      <w:rPr>
        <w:rFonts w:cs="Times New Roman"/>
      </w:rPr>
    </w:lvl>
    <w:lvl w:ilvl="6" w:tplc="0421000F" w:tentative="1">
      <w:start w:val="1"/>
      <w:numFmt w:val="decimal"/>
      <w:lvlText w:val="%7."/>
      <w:lvlJc w:val="left"/>
      <w:pPr>
        <w:ind w:left="5389" w:hanging="360"/>
      </w:pPr>
      <w:rPr>
        <w:rFonts w:cs="Times New Roman"/>
      </w:rPr>
    </w:lvl>
    <w:lvl w:ilvl="7" w:tplc="04210019" w:tentative="1">
      <w:start w:val="1"/>
      <w:numFmt w:val="lowerLetter"/>
      <w:lvlText w:val="%8."/>
      <w:lvlJc w:val="left"/>
      <w:pPr>
        <w:ind w:left="6109" w:hanging="360"/>
      </w:pPr>
      <w:rPr>
        <w:rFonts w:cs="Times New Roman"/>
      </w:rPr>
    </w:lvl>
    <w:lvl w:ilvl="8" w:tplc="0421001B" w:tentative="1">
      <w:start w:val="1"/>
      <w:numFmt w:val="lowerRoman"/>
      <w:lvlText w:val="%9."/>
      <w:lvlJc w:val="right"/>
      <w:pPr>
        <w:ind w:left="6829" w:hanging="180"/>
      </w:pPr>
      <w:rPr>
        <w:rFonts w:cs="Times New Roman"/>
      </w:rPr>
    </w:lvl>
  </w:abstractNum>
  <w:abstractNum w:abstractNumId="22">
    <w:nsid w:val="5F087FBC"/>
    <w:multiLevelType w:val="hybridMultilevel"/>
    <w:tmpl w:val="3A4CDE36"/>
    <w:lvl w:ilvl="0" w:tplc="0421000F">
      <w:start w:val="1"/>
      <w:numFmt w:val="decimal"/>
      <w:lvlText w:val="%1."/>
      <w:lvlJc w:val="left"/>
      <w:pPr>
        <w:ind w:left="720" w:hanging="360"/>
      </w:pPr>
      <w:rPr>
        <w:rFonts w:cs="Times New Roman"/>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3">
    <w:nsid w:val="63980EB1"/>
    <w:multiLevelType w:val="hybridMultilevel"/>
    <w:tmpl w:val="8AAE99EA"/>
    <w:lvl w:ilvl="0" w:tplc="04210015">
      <w:start w:val="1"/>
      <w:numFmt w:val="upp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4">
    <w:nsid w:val="65E97695"/>
    <w:multiLevelType w:val="hybridMultilevel"/>
    <w:tmpl w:val="507E8614"/>
    <w:lvl w:ilvl="0" w:tplc="04210015">
      <w:start w:val="1"/>
      <w:numFmt w:val="upp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5">
    <w:nsid w:val="695075C9"/>
    <w:multiLevelType w:val="hybridMultilevel"/>
    <w:tmpl w:val="EC34371C"/>
    <w:lvl w:ilvl="0" w:tplc="0421000F">
      <w:start w:val="1"/>
      <w:numFmt w:val="decimal"/>
      <w:lvlText w:val="%1."/>
      <w:lvlJc w:val="left"/>
      <w:pPr>
        <w:ind w:left="720" w:hanging="360"/>
      </w:pPr>
      <w:rPr>
        <w:rFonts w:cs="Times New Roman"/>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6">
    <w:nsid w:val="738F0BC7"/>
    <w:multiLevelType w:val="hybridMultilevel"/>
    <w:tmpl w:val="BB009F66"/>
    <w:lvl w:ilvl="0" w:tplc="04210019">
      <w:start w:val="1"/>
      <w:numFmt w:val="low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7">
    <w:nsid w:val="78290BFD"/>
    <w:multiLevelType w:val="hybridMultilevel"/>
    <w:tmpl w:val="32A448C8"/>
    <w:lvl w:ilvl="0" w:tplc="04090015">
      <w:start w:val="1"/>
      <w:numFmt w:val="lowerLetter"/>
      <w:lvlText w:val="%1)"/>
      <w:lvlJc w:val="left"/>
      <w:pPr>
        <w:ind w:left="2509" w:hanging="360"/>
      </w:pPr>
      <w:rPr>
        <w:rFonts w:cs="Times New Roman"/>
      </w:rPr>
    </w:lvl>
    <w:lvl w:ilvl="1" w:tplc="04090019" w:tentative="1">
      <w:start w:val="1"/>
      <w:numFmt w:val="lowerLetter"/>
      <w:lvlText w:val="%2."/>
      <w:lvlJc w:val="left"/>
      <w:pPr>
        <w:ind w:left="3229" w:hanging="360"/>
      </w:pPr>
      <w:rPr>
        <w:rFonts w:cs="Times New Roman"/>
      </w:rPr>
    </w:lvl>
    <w:lvl w:ilvl="2" w:tplc="0409001B" w:tentative="1">
      <w:start w:val="1"/>
      <w:numFmt w:val="lowerRoman"/>
      <w:lvlText w:val="%3."/>
      <w:lvlJc w:val="right"/>
      <w:pPr>
        <w:ind w:left="3949" w:hanging="180"/>
      </w:pPr>
      <w:rPr>
        <w:rFonts w:cs="Times New Roman"/>
      </w:rPr>
    </w:lvl>
    <w:lvl w:ilvl="3" w:tplc="0409000F" w:tentative="1">
      <w:start w:val="1"/>
      <w:numFmt w:val="decimal"/>
      <w:lvlText w:val="%4."/>
      <w:lvlJc w:val="left"/>
      <w:pPr>
        <w:ind w:left="4669" w:hanging="360"/>
      </w:pPr>
      <w:rPr>
        <w:rFonts w:cs="Times New Roman"/>
      </w:rPr>
    </w:lvl>
    <w:lvl w:ilvl="4" w:tplc="04090019" w:tentative="1">
      <w:start w:val="1"/>
      <w:numFmt w:val="lowerLetter"/>
      <w:lvlText w:val="%5."/>
      <w:lvlJc w:val="left"/>
      <w:pPr>
        <w:ind w:left="5389" w:hanging="360"/>
      </w:pPr>
      <w:rPr>
        <w:rFonts w:cs="Times New Roman"/>
      </w:rPr>
    </w:lvl>
    <w:lvl w:ilvl="5" w:tplc="0409001B" w:tentative="1">
      <w:start w:val="1"/>
      <w:numFmt w:val="lowerRoman"/>
      <w:lvlText w:val="%6."/>
      <w:lvlJc w:val="right"/>
      <w:pPr>
        <w:ind w:left="6109" w:hanging="180"/>
      </w:pPr>
      <w:rPr>
        <w:rFonts w:cs="Times New Roman"/>
      </w:rPr>
    </w:lvl>
    <w:lvl w:ilvl="6" w:tplc="0409000F" w:tentative="1">
      <w:start w:val="1"/>
      <w:numFmt w:val="decimal"/>
      <w:lvlText w:val="%7."/>
      <w:lvlJc w:val="left"/>
      <w:pPr>
        <w:ind w:left="6829" w:hanging="360"/>
      </w:pPr>
      <w:rPr>
        <w:rFonts w:cs="Times New Roman"/>
      </w:rPr>
    </w:lvl>
    <w:lvl w:ilvl="7" w:tplc="04090019" w:tentative="1">
      <w:start w:val="1"/>
      <w:numFmt w:val="lowerLetter"/>
      <w:lvlText w:val="%8."/>
      <w:lvlJc w:val="left"/>
      <w:pPr>
        <w:ind w:left="7549" w:hanging="360"/>
      </w:pPr>
      <w:rPr>
        <w:rFonts w:cs="Times New Roman"/>
      </w:rPr>
    </w:lvl>
    <w:lvl w:ilvl="8" w:tplc="0409001B" w:tentative="1">
      <w:start w:val="1"/>
      <w:numFmt w:val="lowerRoman"/>
      <w:lvlText w:val="%9."/>
      <w:lvlJc w:val="right"/>
      <w:pPr>
        <w:ind w:left="8269" w:hanging="180"/>
      </w:pPr>
      <w:rPr>
        <w:rFonts w:cs="Times New Roman"/>
      </w:rPr>
    </w:lvl>
  </w:abstractNum>
  <w:abstractNum w:abstractNumId="28">
    <w:nsid w:val="79FF6F76"/>
    <w:multiLevelType w:val="hybridMultilevel"/>
    <w:tmpl w:val="4816F4BA"/>
    <w:lvl w:ilvl="0" w:tplc="C8D66648">
      <w:start w:val="1"/>
      <w:numFmt w:val="lowerLetter"/>
      <w:lvlText w:val="%1."/>
      <w:lvlJc w:val="left"/>
      <w:pPr>
        <w:ind w:left="1778" w:hanging="360"/>
      </w:pPr>
      <w:rPr>
        <w:rFonts w:cs="Times New Roman" w:hint="default"/>
      </w:rPr>
    </w:lvl>
    <w:lvl w:ilvl="1" w:tplc="04210019" w:tentative="1">
      <w:start w:val="1"/>
      <w:numFmt w:val="lowerLetter"/>
      <w:lvlText w:val="%2."/>
      <w:lvlJc w:val="left"/>
      <w:pPr>
        <w:ind w:left="2498" w:hanging="360"/>
      </w:pPr>
      <w:rPr>
        <w:rFonts w:cs="Times New Roman"/>
      </w:rPr>
    </w:lvl>
    <w:lvl w:ilvl="2" w:tplc="0421001B" w:tentative="1">
      <w:start w:val="1"/>
      <w:numFmt w:val="lowerRoman"/>
      <w:lvlText w:val="%3."/>
      <w:lvlJc w:val="right"/>
      <w:pPr>
        <w:ind w:left="3218" w:hanging="180"/>
      </w:pPr>
      <w:rPr>
        <w:rFonts w:cs="Times New Roman"/>
      </w:rPr>
    </w:lvl>
    <w:lvl w:ilvl="3" w:tplc="0421000F" w:tentative="1">
      <w:start w:val="1"/>
      <w:numFmt w:val="decimal"/>
      <w:lvlText w:val="%4."/>
      <w:lvlJc w:val="left"/>
      <w:pPr>
        <w:ind w:left="3938" w:hanging="360"/>
      </w:pPr>
      <w:rPr>
        <w:rFonts w:cs="Times New Roman"/>
      </w:rPr>
    </w:lvl>
    <w:lvl w:ilvl="4" w:tplc="04210019" w:tentative="1">
      <w:start w:val="1"/>
      <w:numFmt w:val="lowerLetter"/>
      <w:lvlText w:val="%5."/>
      <w:lvlJc w:val="left"/>
      <w:pPr>
        <w:ind w:left="4658" w:hanging="360"/>
      </w:pPr>
      <w:rPr>
        <w:rFonts w:cs="Times New Roman"/>
      </w:rPr>
    </w:lvl>
    <w:lvl w:ilvl="5" w:tplc="0421001B" w:tentative="1">
      <w:start w:val="1"/>
      <w:numFmt w:val="lowerRoman"/>
      <w:lvlText w:val="%6."/>
      <w:lvlJc w:val="right"/>
      <w:pPr>
        <w:ind w:left="5378" w:hanging="180"/>
      </w:pPr>
      <w:rPr>
        <w:rFonts w:cs="Times New Roman"/>
      </w:rPr>
    </w:lvl>
    <w:lvl w:ilvl="6" w:tplc="0421000F" w:tentative="1">
      <w:start w:val="1"/>
      <w:numFmt w:val="decimal"/>
      <w:lvlText w:val="%7."/>
      <w:lvlJc w:val="left"/>
      <w:pPr>
        <w:ind w:left="6098" w:hanging="360"/>
      </w:pPr>
      <w:rPr>
        <w:rFonts w:cs="Times New Roman"/>
      </w:rPr>
    </w:lvl>
    <w:lvl w:ilvl="7" w:tplc="04210019" w:tentative="1">
      <w:start w:val="1"/>
      <w:numFmt w:val="lowerLetter"/>
      <w:lvlText w:val="%8."/>
      <w:lvlJc w:val="left"/>
      <w:pPr>
        <w:ind w:left="6818" w:hanging="360"/>
      </w:pPr>
      <w:rPr>
        <w:rFonts w:cs="Times New Roman"/>
      </w:rPr>
    </w:lvl>
    <w:lvl w:ilvl="8" w:tplc="0421001B" w:tentative="1">
      <w:start w:val="1"/>
      <w:numFmt w:val="lowerRoman"/>
      <w:lvlText w:val="%9."/>
      <w:lvlJc w:val="right"/>
      <w:pPr>
        <w:ind w:left="7538" w:hanging="180"/>
      </w:pPr>
      <w:rPr>
        <w:rFonts w:cs="Times New Roman"/>
      </w:rPr>
    </w:lvl>
  </w:abstractNum>
  <w:abstractNum w:abstractNumId="29">
    <w:nsid w:val="7C453E11"/>
    <w:multiLevelType w:val="hybridMultilevel"/>
    <w:tmpl w:val="C46E51C8"/>
    <w:lvl w:ilvl="0" w:tplc="04210017">
      <w:start w:val="1"/>
      <w:numFmt w:val="upperLetter"/>
      <w:lvlText w:val="%1."/>
      <w:lvlJc w:val="left"/>
      <w:pPr>
        <w:tabs>
          <w:tab w:val="num" w:pos="360"/>
        </w:tabs>
        <w:ind w:left="360" w:hanging="360"/>
      </w:pPr>
      <w:rPr>
        <w:rFonts w:cs="Times New Roman"/>
      </w:rPr>
    </w:lvl>
    <w:lvl w:ilvl="1" w:tplc="04090019">
      <w:start w:val="1"/>
      <w:numFmt w:val="decimal"/>
      <w:lvlText w:val="%2."/>
      <w:lvlJc w:val="left"/>
      <w:pPr>
        <w:tabs>
          <w:tab w:val="num" w:pos="360"/>
        </w:tabs>
        <w:ind w:left="360" w:hanging="360"/>
      </w:pPr>
      <w:rPr>
        <w:rFonts w:cs="Times New Roman"/>
        <w:b/>
      </w:rPr>
    </w:lvl>
    <w:lvl w:ilvl="2" w:tplc="04210017">
      <w:start w:val="1"/>
      <w:numFmt w:val="lowerLetter"/>
      <w:lvlText w:val="%3)"/>
      <w:lvlJc w:val="left"/>
      <w:pPr>
        <w:tabs>
          <w:tab w:val="num" w:pos="1080"/>
        </w:tabs>
        <w:ind w:left="1080" w:hanging="360"/>
      </w:pPr>
      <w:rPr>
        <w:rFonts w:cs="Times New Roman" w:hint="default"/>
        <w:b w:val="0"/>
      </w:rPr>
    </w:lvl>
    <w:lvl w:ilvl="3" w:tplc="F64098F4">
      <w:start w:val="1"/>
      <w:numFmt w:val="lowerLetter"/>
      <w:lvlText w:val="%4."/>
      <w:lvlJc w:val="left"/>
      <w:pPr>
        <w:tabs>
          <w:tab w:val="num" w:pos="2700"/>
        </w:tabs>
        <w:ind w:left="2700" w:hanging="360"/>
      </w:pPr>
      <w:rPr>
        <w:rFonts w:cs="Times New Roman" w:hint="default"/>
        <w:b w:val="0"/>
      </w:rPr>
    </w:lvl>
    <w:lvl w:ilvl="4" w:tplc="04090019">
      <w:start w:val="1"/>
      <w:numFmt w:val="decimal"/>
      <w:lvlText w:val="(%5)"/>
      <w:lvlJc w:val="left"/>
      <w:pPr>
        <w:ind w:left="3240" w:hanging="360"/>
      </w:pPr>
      <w:rPr>
        <w:rFonts w:cs="Times New Roman" w:hint="default"/>
        <w:b w:val="0"/>
      </w:rPr>
    </w:lvl>
    <w:lvl w:ilvl="5" w:tplc="0409001B">
      <w:start w:val="1"/>
      <w:numFmt w:val="lowerLetter"/>
      <w:lvlText w:val="(%6)"/>
      <w:lvlJc w:val="left"/>
      <w:pPr>
        <w:ind w:left="4140" w:hanging="360"/>
      </w:pPr>
      <w:rPr>
        <w:rFonts w:cs="Times New Roman" w:hint="default"/>
      </w:rPr>
    </w:lvl>
    <w:lvl w:ilvl="6" w:tplc="0409000F">
      <w:start w:val="1"/>
      <w:numFmt w:val="lowerLetter"/>
      <w:lvlText w:val="%7."/>
      <w:lvlJc w:val="left"/>
      <w:pPr>
        <w:ind w:left="4680" w:hanging="360"/>
      </w:pPr>
      <w:rPr>
        <w:rFonts w:cs="Times New Roman" w:hint="default"/>
      </w:rPr>
    </w:lvl>
    <w:lvl w:ilvl="7" w:tplc="04090019">
      <w:start w:val="1"/>
      <w:numFmt w:val="lowerLetter"/>
      <w:lvlText w:val="%8)"/>
      <w:lvlJc w:val="left"/>
      <w:pPr>
        <w:ind w:left="5400" w:hanging="360"/>
      </w:pPr>
      <w:rPr>
        <w:rFonts w:cs="Times New Roman" w:hint="default"/>
        <w:i w:val="0"/>
      </w:rPr>
    </w:lvl>
    <w:lvl w:ilvl="8" w:tplc="0409001B">
      <w:start w:val="1"/>
      <w:numFmt w:val="lowerRoman"/>
      <w:lvlText w:val="%9."/>
      <w:lvlJc w:val="right"/>
      <w:pPr>
        <w:tabs>
          <w:tab w:val="num" w:pos="6120"/>
        </w:tabs>
        <w:ind w:left="6120" w:hanging="180"/>
      </w:pPr>
      <w:rPr>
        <w:rFonts w:cs="Times New Roman"/>
      </w:rPr>
    </w:lvl>
  </w:abstractNum>
  <w:num w:numId="1">
    <w:abstractNumId w:val="20"/>
  </w:num>
  <w:num w:numId="2">
    <w:abstractNumId w:val="24"/>
  </w:num>
  <w:num w:numId="3">
    <w:abstractNumId w:val="15"/>
  </w:num>
  <w:num w:numId="4">
    <w:abstractNumId w:val="3"/>
  </w:num>
  <w:num w:numId="5">
    <w:abstractNumId w:val="1"/>
  </w:num>
  <w:num w:numId="6">
    <w:abstractNumId w:val="19"/>
  </w:num>
  <w:num w:numId="7">
    <w:abstractNumId w:val="26"/>
  </w:num>
  <w:num w:numId="8">
    <w:abstractNumId w:val="16"/>
  </w:num>
  <w:num w:numId="9">
    <w:abstractNumId w:val="5"/>
  </w:num>
  <w:num w:numId="10">
    <w:abstractNumId w:val="17"/>
  </w:num>
  <w:num w:numId="11">
    <w:abstractNumId w:val="14"/>
  </w:num>
  <w:num w:numId="12">
    <w:abstractNumId w:val="6"/>
  </w:num>
  <w:num w:numId="13">
    <w:abstractNumId w:val="23"/>
  </w:num>
  <w:num w:numId="14">
    <w:abstractNumId w:val="13"/>
  </w:num>
  <w:num w:numId="15">
    <w:abstractNumId w:val="8"/>
  </w:num>
  <w:num w:numId="16">
    <w:abstractNumId w:val="29"/>
  </w:num>
  <w:num w:numId="17">
    <w:abstractNumId w:val="10"/>
  </w:num>
  <w:num w:numId="18">
    <w:abstractNumId w:val="9"/>
  </w:num>
  <w:num w:numId="19">
    <w:abstractNumId w:val="21"/>
  </w:num>
  <w:num w:numId="20">
    <w:abstractNumId w:val="27"/>
  </w:num>
  <w:num w:numId="21">
    <w:abstractNumId w:val="7"/>
  </w:num>
  <w:num w:numId="22">
    <w:abstractNumId w:val="11"/>
  </w:num>
  <w:num w:numId="23">
    <w:abstractNumId w:val="18"/>
  </w:num>
  <w:num w:numId="24">
    <w:abstractNumId w:val="12"/>
  </w:num>
  <w:num w:numId="25">
    <w:abstractNumId w:val="28"/>
  </w:num>
  <w:num w:numId="26">
    <w:abstractNumId w:val="2"/>
  </w:num>
  <w:num w:numId="27">
    <w:abstractNumId w:val="25"/>
  </w:num>
  <w:num w:numId="28">
    <w:abstractNumId w:val="4"/>
  </w:num>
  <w:num w:numId="29">
    <w:abstractNumId w:val="0"/>
  </w:num>
  <w:num w:numId="30">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efaultTabStop w:val="720"/>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841697"/>
    <w:rsid w:val="0000147C"/>
    <w:rsid w:val="0000269D"/>
    <w:rsid w:val="00002D8B"/>
    <w:rsid w:val="00003413"/>
    <w:rsid w:val="0000471C"/>
    <w:rsid w:val="00007B79"/>
    <w:rsid w:val="00007E36"/>
    <w:rsid w:val="000101E2"/>
    <w:rsid w:val="00010E3E"/>
    <w:rsid w:val="000129B4"/>
    <w:rsid w:val="00013497"/>
    <w:rsid w:val="000135E5"/>
    <w:rsid w:val="0001462C"/>
    <w:rsid w:val="00014BEF"/>
    <w:rsid w:val="00015411"/>
    <w:rsid w:val="00016002"/>
    <w:rsid w:val="00016076"/>
    <w:rsid w:val="00016860"/>
    <w:rsid w:val="00016F07"/>
    <w:rsid w:val="00017262"/>
    <w:rsid w:val="0001774D"/>
    <w:rsid w:val="000202E8"/>
    <w:rsid w:val="0002259A"/>
    <w:rsid w:val="000227DB"/>
    <w:rsid w:val="0002295A"/>
    <w:rsid w:val="00022D5A"/>
    <w:rsid w:val="00023204"/>
    <w:rsid w:val="00023CC5"/>
    <w:rsid w:val="00024AC7"/>
    <w:rsid w:val="00024CDD"/>
    <w:rsid w:val="00026036"/>
    <w:rsid w:val="0002642A"/>
    <w:rsid w:val="0002729A"/>
    <w:rsid w:val="00027BA4"/>
    <w:rsid w:val="00030B83"/>
    <w:rsid w:val="00032513"/>
    <w:rsid w:val="00032B20"/>
    <w:rsid w:val="00032C62"/>
    <w:rsid w:val="0003444F"/>
    <w:rsid w:val="00037353"/>
    <w:rsid w:val="000376FB"/>
    <w:rsid w:val="00037CEF"/>
    <w:rsid w:val="000400C1"/>
    <w:rsid w:val="000402FA"/>
    <w:rsid w:val="00041133"/>
    <w:rsid w:val="0004125A"/>
    <w:rsid w:val="00042016"/>
    <w:rsid w:val="0004311F"/>
    <w:rsid w:val="00043176"/>
    <w:rsid w:val="000442AE"/>
    <w:rsid w:val="00045030"/>
    <w:rsid w:val="00045DBB"/>
    <w:rsid w:val="00047102"/>
    <w:rsid w:val="00050A93"/>
    <w:rsid w:val="00050B9C"/>
    <w:rsid w:val="00050BE0"/>
    <w:rsid w:val="00050FD4"/>
    <w:rsid w:val="0005107A"/>
    <w:rsid w:val="000512CB"/>
    <w:rsid w:val="000518CA"/>
    <w:rsid w:val="000523E3"/>
    <w:rsid w:val="0005271B"/>
    <w:rsid w:val="000535CB"/>
    <w:rsid w:val="00053A21"/>
    <w:rsid w:val="00054CEF"/>
    <w:rsid w:val="00055446"/>
    <w:rsid w:val="00055459"/>
    <w:rsid w:val="00055B62"/>
    <w:rsid w:val="00056684"/>
    <w:rsid w:val="00056C93"/>
    <w:rsid w:val="00060DD0"/>
    <w:rsid w:val="000634AF"/>
    <w:rsid w:val="00063A01"/>
    <w:rsid w:val="00063F10"/>
    <w:rsid w:val="00064D96"/>
    <w:rsid w:val="00066422"/>
    <w:rsid w:val="00066E22"/>
    <w:rsid w:val="00070539"/>
    <w:rsid w:val="000707B2"/>
    <w:rsid w:val="00070D72"/>
    <w:rsid w:val="0007103C"/>
    <w:rsid w:val="000716ED"/>
    <w:rsid w:val="000737C8"/>
    <w:rsid w:val="00074E05"/>
    <w:rsid w:val="000773E9"/>
    <w:rsid w:val="000810E3"/>
    <w:rsid w:val="0008226C"/>
    <w:rsid w:val="00083207"/>
    <w:rsid w:val="0008375A"/>
    <w:rsid w:val="00083C1C"/>
    <w:rsid w:val="00083D8C"/>
    <w:rsid w:val="000844F9"/>
    <w:rsid w:val="00085A72"/>
    <w:rsid w:val="00086657"/>
    <w:rsid w:val="00086C55"/>
    <w:rsid w:val="000877B7"/>
    <w:rsid w:val="00090B4C"/>
    <w:rsid w:val="00091D84"/>
    <w:rsid w:val="0009349C"/>
    <w:rsid w:val="000937FA"/>
    <w:rsid w:val="00094887"/>
    <w:rsid w:val="00095301"/>
    <w:rsid w:val="0009575D"/>
    <w:rsid w:val="00096AA8"/>
    <w:rsid w:val="00096CED"/>
    <w:rsid w:val="00097FF3"/>
    <w:rsid w:val="000A2B40"/>
    <w:rsid w:val="000A2EDA"/>
    <w:rsid w:val="000A3547"/>
    <w:rsid w:val="000A3F64"/>
    <w:rsid w:val="000A3FFF"/>
    <w:rsid w:val="000A407D"/>
    <w:rsid w:val="000A5364"/>
    <w:rsid w:val="000A6349"/>
    <w:rsid w:val="000B0B0F"/>
    <w:rsid w:val="000B0F83"/>
    <w:rsid w:val="000B131D"/>
    <w:rsid w:val="000B23B1"/>
    <w:rsid w:val="000B2722"/>
    <w:rsid w:val="000B2F44"/>
    <w:rsid w:val="000B304D"/>
    <w:rsid w:val="000B4021"/>
    <w:rsid w:val="000B68AE"/>
    <w:rsid w:val="000B6CBD"/>
    <w:rsid w:val="000B71B0"/>
    <w:rsid w:val="000B730A"/>
    <w:rsid w:val="000B76D6"/>
    <w:rsid w:val="000B7CE2"/>
    <w:rsid w:val="000C0F1A"/>
    <w:rsid w:val="000C13CA"/>
    <w:rsid w:val="000C1912"/>
    <w:rsid w:val="000C359B"/>
    <w:rsid w:val="000C364C"/>
    <w:rsid w:val="000C3E28"/>
    <w:rsid w:val="000C4511"/>
    <w:rsid w:val="000C4D25"/>
    <w:rsid w:val="000C4DF1"/>
    <w:rsid w:val="000C6D53"/>
    <w:rsid w:val="000C74EB"/>
    <w:rsid w:val="000D24B8"/>
    <w:rsid w:val="000D284F"/>
    <w:rsid w:val="000D387F"/>
    <w:rsid w:val="000D4F4E"/>
    <w:rsid w:val="000D6DC6"/>
    <w:rsid w:val="000D7D2F"/>
    <w:rsid w:val="000E2361"/>
    <w:rsid w:val="000E24F6"/>
    <w:rsid w:val="000E2631"/>
    <w:rsid w:val="000E388D"/>
    <w:rsid w:val="000E3AA4"/>
    <w:rsid w:val="000E5A32"/>
    <w:rsid w:val="000E5FE7"/>
    <w:rsid w:val="000E6A56"/>
    <w:rsid w:val="000E7281"/>
    <w:rsid w:val="000F083B"/>
    <w:rsid w:val="000F08E3"/>
    <w:rsid w:val="000F16B8"/>
    <w:rsid w:val="000F284A"/>
    <w:rsid w:val="000F2C17"/>
    <w:rsid w:val="000F2D60"/>
    <w:rsid w:val="000F2F23"/>
    <w:rsid w:val="000F3C59"/>
    <w:rsid w:val="000F4151"/>
    <w:rsid w:val="000F6235"/>
    <w:rsid w:val="000F6331"/>
    <w:rsid w:val="000F6FA2"/>
    <w:rsid w:val="0010097A"/>
    <w:rsid w:val="00101D75"/>
    <w:rsid w:val="00103152"/>
    <w:rsid w:val="00106654"/>
    <w:rsid w:val="00107295"/>
    <w:rsid w:val="0011047D"/>
    <w:rsid w:val="001117FB"/>
    <w:rsid w:val="00111A74"/>
    <w:rsid w:val="0011248D"/>
    <w:rsid w:val="00114B41"/>
    <w:rsid w:val="00115237"/>
    <w:rsid w:val="00115620"/>
    <w:rsid w:val="00115961"/>
    <w:rsid w:val="001168A1"/>
    <w:rsid w:val="0011779A"/>
    <w:rsid w:val="001178C0"/>
    <w:rsid w:val="00121FFC"/>
    <w:rsid w:val="001249B7"/>
    <w:rsid w:val="00125C8A"/>
    <w:rsid w:val="00127883"/>
    <w:rsid w:val="00131417"/>
    <w:rsid w:val="00132D8C"/>
    <w:rsid w:val="00133348"/>
    <w:rsid w:val="0013396A"/>
    <w:rsid w:val="00133D07"/>
    <w:rsid w:val="001340BF"/>
    <w:rsid w:val="00134482"/>
    <w:rsid w:val="00134872"/>
    <w:rsid w:val="00135D7B"/>
    <w:rsid w:val="00140626"/>
    <w:rsid w:val="00141779"/>
    <w:rsid w:val="00141B8E"/>
    <w:rsid w:val="001421C1"/>
    <w:rsid w:val="00144B4D"/>
    <w:rsid w:val="0014553F"/>
    <w:rsid w:val="00146A0A"/>
    <w:rsid w:val="0014797D"/>
    <w:rsid w:val="00150D16"/>
    <w:rsid w:val="00153539"/>
    <w:rsid w:val="00155264"/>
    <w:rsid w:val="001555A1"/>
    <w:rsid w:val="0015721D"/>
    <w:rsid w:val="00157EE9"/>
    <w:rsid w:val="00157F1D"/>
    <w:rsid w:val="00160C9E"/>
    <w:rsid w:val="001619C3"/>
    <w:rsid w:val="001625D7"/>
    <w:rsid w:val="0016291D"/>
    <w:rsid w:val="0016315E"/>
    <w:rsid w:val="00163251"/>
    <w:rsid w:val="00164E26"/>
    <w:rsid w:val="00165705"/>
    <w:rsid w:val="001659F6"/>
    <w:rsid w:val="00165D3A"/>
    <w:rsid w:val="001666CC"/>
    <w:rsid w:val="00167104"/>
    <w:rsid w:val="0016796B"/>
    <w:rsid w:val="00167E7F"/>
    <w:rsid w:val="001706D2"/>
    <w:rsid w:val="00170AFE"/>
    <w:rsid w:val="00171BB4"/>
    <w:rsid w:val="00172108"/>
    <w:rsid w:val="00174C6E"/>
    <w:rsid w:val="00174D41"/>
    <w:rsid w:val="00175067"/>
    <w:rsid w:val="0017734E"/>
    <w:rsid w:val="00180568"/>
    <w:rsid w:val="00181258"/>
    <w:rsid w:val="00181CC3"/>
    <w:rsid w:val="001820A7"/>
    <w:rsid w:val="00183CD8"/>
    <w:rsid w:val="00183D49"/>
    <w:rsid w:val="00183EED"/>
    <w:rsid w:val="00184B8C"/>
    <w:rsid w:val="0018657C"/>
    <w:rsid w:val="001867F1"/>
    <w:rsid w:val="00186E7B"/>
    <w:rsid w:val="00192CE1"/>
    <w:rsid w:val="001930F3"/>
    <w:rsid w:val="0019445A"/>
    <w:rsid w:val="00195E01"/>
    <w:rsid w:val="00197989"/>
    <w:rsid w:val="001A096D"/>
    <w:rsid w:val="001A2198"/>
    <w:rsid w:val="001A2440"/>
    <w:rsid w:val="001A2F77"/>
    <w:rsid w:val="001A4871"/>
    <w:rsid w:val="001A54EC"/>
    <w:rsid w:val="001A6BA1"/>
    <w:rsid w:val="001A7145"/>
    <w:rsid w:val="001A725D"/>
    <w:rsid w:val="001A74CD"/>
    <w:rsid w:val="001B084F"/>
    <w:rsid w:val="001B1F56"/>
    <w:rsid w:val="001B21C6"/>
    <w:rsid w:val="001B3084"/>
    <w:rsid w:val="001B47B6"/>
    <w:rsid w:val="001B52D6"/>
    <w:rsid w:val="001B6159"/>
    <w:rsid w:val="001B6AAE"/>
    <w:rsid w:val="001B73EF"/>
    <w:rsid w:val="001B77AC"/>
    <w:rsid w:val="001C0BB3"/>
    <w:rsid w:val="001C3078"/>
    <w:rsid w:val="001C3622"/>
    <w:rsid w:val="001C54E0"/>
    <w:rsid w:val="001C5BA5"/>
    <w:rsid w:val="001C5E41"/>
    <w:rsid w:val="001C7374"/>
    <w:rsid w:val="001C7493"/>
    <w:rsid w:val="001D0332"/>
    <w:rsid w:val="001D1294"/>
    <w:rsid w:val="001D15BD"/>
    <w:rsid w:val="001D454F"/>
    <w:rsid w:val="001D51DB"/>
    <w:rsid w:val="001D5A9F"/>
    <w:rsid w:val="001D5DA9"/>
    <w:rsid w:val="001E026B"/>
    <w:rsid w:val="001E138F"/>
    <w:rsid w:val="001E197F"/>
    <w:rsid w:val="001E19B7"/>
    <w:rsid w:val="001E351F"/>
    <w:rsid w:val="001E3B7F"/>
    <w:rsid w:val="001E3CD3"/>
    <w:rsid w:val="001E52F7"/>
    <w:rsid w:val="001E6FC1"/>
    <w:rsid w:val="001E740A"/>
    <w:rsid w:val="001E7AF3"/>
    <w:rsid w:val="001F1068"/>
    <w:rsid w:val="001F1551"/>
    <w:rsid w:val="001F192D"/>
    <w:rsid w:val="001F2D9B"/>
    <w:rsid w:val="001F30E1"/>
    <w:rsid w:val="001F3363"/>
    <w:rsid w:val="001F4C3F"/>
    <w:rsid w:val="001F4D64"/>
    <w:rsid w:val="001F4FDA"/>
    <w:rsid w:val="001F6049"/>
    <w:rsid w:val="001F6688"/>
    <w:rsid w:val="001F71D6"/>
    <w:rsid w:val="00200D14"/>
    <w:rsid w:val="00201EBC"/>
    <w:rsid w:val="00202001"/>
    <w:rsid w:val="00202006"/>
    <w:rsid w:val="002024E4"/>
    <w:rsid w:val="00204145"/>
    <w:rsid w:val="00204D97"/>
    <w:rsid w:val="0020559E"/>
    <w:rsid w:val="002060D2"/>
    <w:rsid w:val="0020664E"/>
    <w:rsid w:val="00207875"/>
    <w:rsid w:val="00207A17"/>
    <w:rsid w:val="00207DC1"/>
    <w:rsid w:val="00210ADE"/>
    <w:rsid w:val="00213DD3"/>
    <w:rsid w:val="00213F49"/>
    <w:rsid w:val="002163FB"/>
    <w:rsid w:val="00216411"/>
    <w:rsid w:val="00216E3E"/>
    <w:rsid w:val="00217CF0"/>
    <w:rsid w:val="00220633"/>
    <w:rsid w:val="0022228A"/>
    <w:rsid w:val="00222A48"/>
    <w:rsid w:val="00222BBD"/>
    <w:rsid w:val="00223336"/>
    <w:rsid w:val="0022489B"/>
    <w:rsid w:val="002252EE"/>
    <w:rsid w:val="002256C2"/>
    <w:rsid w:val="0022679C"/>
    <w:rsid w:val="002301F1"/>
    <w:rsid w:val="00230D37"/>
    <w:rsid w:val="0023130E"/>
    <w:rsid w:val="00232505"/>
    <w:rsid w:val="00232BB6"/>
    <w:rsid w:val="0023351C"/>
    <w:rsid w:val="0023526F"/>
    <w:rsid w:val="00235CA7"/>
    <w:rsid w:val="00236D1E"/>
    <w:rsid w:val="002401E0"/>
    <w:rsid w:val="00240CBA"/>
    <w:rsid w:val="002415CE"/>
    <w:rsid w:val="00242956"/>
    <w:rsid w:val="00243176"/>
    <w:rsid w:val="002439F7"/>
    <w:rsid w:val="00244232"/>
    <w:rsid w:val="0024458A"/>
    <w:rsid w:val="0024565A"/>
    <w:rsid w:val="00246703"/>
    <w:rsid w:val="00250162"/>
    <w:rsid w:val="002502A9"/>
    <w:rsid w:val="002516E3"/>
    <w:rsid w:val="002523E0"/>
    <w:rsid w:val="00252CAB"/>
    <w:rsid w:val="00253146"/>
    <w:rsid w:val="00253340"/>
    <w:rsid w:val="0025432C"/>
    <w:rsid w:val="00254F82"/>
    <w:rsid w:val="00255B5D"/>
    <w:rsid w:val="0025616E"/>
    <w:rsid w:val="0025734D"/>
    <w:rsid w:val="00257843"/>
    <w:rsid w:val="00260151"/>
    <w:rsid w:val="00261456"/>
    <w:rsid w:val="00261A3A"/>
    <w:rsid w:val="00261B8A"/>
    <w:rsid w:val="00262368"/>
    <w:rsid w:val="00262C2C"/>
    <w:rsid w:val="0026347C"/>
    <w:rsid w:val="002635EA"/>
    <w:rsid w:val="00263C2F"/>
    <w:rsid w:val="00264621"/>
    <w:rsid w:val="00265B1A"/>
    <w:rsid w:val="0026624B"/>
    <w:rsid w:val="00266C80"/>
    <w:rsid w:val="00267E24"/>
    <w:rsid w:val="002700D8"/>
    <w:rsid w:val="002703C2"/>
    <w:rsid w:val="00270DBF"/>
    <w:rsid w:val="00271A80"/>
    <w:rsid w:val="00271E45"/>
    <w:rsid w:val="00272117"/>
    <w:rsid w:val="00272170"/>
    <w:rsid w:val="0027272E"/>
    <w:rsid w:val="00272A41"/>
    <w:rsid w:val="00272BBC"/>
    <w:rsid w:val="00274B4F"/>
    <w:rsid w:val="00275781"/>
    <w:rsid w:val="00275FA1"/>
    <w:rsid w:val="00276106"/>
    <w:rsid w:val="00276F34"/>
    <w:rsid w:val="00280B63"/>
    <w:rsid w:val="00281150"/>
    <w:rsid w:val="00282764"/>
    <w:rsid w:val="00282B6D"/>
    <w:rsid w:val="002833CC"/>
    <w:rsid w:val="002843F0"/>
    <w:rsid w:val="002845CF"/>
    <w:rsid w:val="00284AB8"/>
    <w:rsid w:val="00285AAD"/>
    <w:rsid w:val="002871F0"/>
    <w:rsid w:val="0028721C"/>
    <w:rsid w:val="0028786E"/>
    <w:rsid w:val="0029101F"/>
    <w:rsid w:val="00291DB7"/>
    <w:rsid w:val="002921D7"/>
    <w:rsid w:val="002922B3"/>
    <w:rsid w:val="0029372F"/>
    <w:rsid w:val="00294D9E"/>
    <w:rsid w:val="0029510C"/>
    <w:rsid w:val="00295148"/>
    <w:rsid w:val="0029589D"/>
    <w:rsid w:val="00296350"/>
    <w:rsid w:val="0029651E"/>
    <w:rsid w:val="002966EC"/>
    <w:rsid w:val="00297C46"/>
    <w:rsid w:val="002A0A58"/>
    <w:rsid w:val="002A0CFD"/>
    <w:rsid w:val="002A138B"/>
    <w:rsid w:val="002A14AC"/>
    <w:rsid w:val="002A1626"/>
    <w:rsid w:val="002A18CE"/>
    <w:rsid w:val="002A228C"/>
    <w:rsid w:val="002A27EC"/>
    <w:rsid w:val="002A2A0D"/>
    <w:rsid w:val="002A41B8"/>
    <w:rsid w:val="002A4486"/>
    <w:rsid w:val="002A4AEA"/>
    <w:rsid w:val="002A4DD2"/>
    <w:rsid w:val="002A56AB"/>
    <w:rsid w:val="002A57EA"/>
    <w:rsid w:val="002A5DCA"/>
    <w:rsid w:val="002A6263"/>
    <w:rsid w:val="002A6CCE"/>
    <w:rsid w:val="002A734D"/>
    <w:rsid w:val="002A7395"/>
    <w:rsid w:val="002A75E8"/>
    <w:rsid w:val="002A7EDE"/>
    <w:rsid w:val="002B0843"/>
    <w:rsid w:val="002B1667"/>
    <w:rsid w:val="002B2077"/>
    <w:rsid w:val="002B3794"/>
    <w:rsid w:val="002B4796"/>
    <w:rsid w:val="002B5854"/>
    <w:rsid w:val="002C17D2"/>
    <w:rsid w:val="002C4999"/>
    <w:rsid w:val="002C7638"/>
    <w:rsid w:val="002C7F88"/>
    <w:rsid w:val="002D0156"/>
    <w:rsid w:val="002D045C"/>
    <w:rsid w:val="002D3E37"/>
    <w:rsid w:val="002D44BB"/>
    <w:rsid w:val="002D5502"/>
    <w:rsid w:val="002D6AB4"/>
    <w:rsid w:val="002D6DC8"/>
    <w:rsid w:val="002D7ABA"/>
    <w:rsid w:val="002D7C3E"/>
    <w:rsid w:val="002D7EF5"/>
    <w:rsid w:val="002E0167"/>
    <w:rsid w:val="002E2204"/>
    <w:rsid w:val="002E4F3D"/>
    <w:rsid w:val="002E52AD"/>
    <w:rsid w:val="002E604D"/>
    <w:rsid w:val="002E65D7"/>
    <w:rsid w:val="002E66BE"/>
    <w:rsid w:val="002E6EBF"/>
    <w:rsid w:val="002E72CE"/>
    <w:rsid w:val="002F054F"/>
    <w:rsid w:val="002F0C08"/>
    <w:rsid w:val="002F0F4F"/>
    <w:rsid w:val="002F2024"/>
    <w:rsid w:val="002F25F9"/>
    <w:rsid w:val="002F3DE4"/>
    <w:rsid w:val="002F568A"/>
    <w:rsid w:val="002F57BC"/>
    <w:rsid w:val="002F5886"/>
    <w:rsid w:val="002F612C"/>
    <w:rsid w:val="002F6526"/>
    <w:rsid w:val="002F653F"/>
    <w:rsid w:val="002F6919"/>
    <w:rsid w:val="00301873"/>
    <w:rsid w:val="00302454"/>
    <w:rsid w:val="00302863"/>
    <w:rsid w:val="003035DB"/>
    <w:rsid w:val="00304827"/>
    <w:rsid w:val="00304CAA"/>
    <w:rsid w:val="003050B6"/>
    <w:rsid w:val="0030574B"/>
    <w:rsid w:val="00305889"/>
    <w:rsid w:val="003059EF"/>
    <w:rsid w:val="00306618"/>
    <w:rsid w:val="00307200"/>
    <w:rsid w:val="00307947"/>
    <w:rsid w:val="003079C6"/>
    <w:rsid w:val="00307ECB"/>
    <w:rsid w:val="00307F22"/>
    <w:rsid w:val="003114F9"/>
    <w:rsid w:val="003118B1"/>
    <w:rsid w:val="00312C08"/>
    <w:rsid w:val="00313088"/>
    <w:rsid w:val="00313BE9"/>
    <w:rsid w:val="0031469C"/>
    <w:rsid w:val="00315717"/>
    <w:rsid w:val="00315774"/>
    <w:rsid w:val="00316680"/>
    <w:rsid w:val="00317ACF"/>
    <w:rsid w:val="00317EE7"/>
    <w:rsid w:val="00320011"/>
    <w:rsid w:val="00321C04"/>
    <w:rsid w:val="00321DF8"/>
    <w:rsid w:val="00322999"/>
    <w:rsid w:val="00322DA7"/>
    <w:rsid w:val="00323E32"/>
    <w:rsid w:val="00324903"/>
    <w:rsid w:val="00326D8B"/>
    <w:rsid w:val="0032708D"/>
    <w:rsid w:val="00327B3A"/>
    <w:rsid w:val="0033125C"/>
    <w:rsid w:val="003327FC"/>
    <w:rsid w:val="00333A0D"/>
    <w:rsid w:val="003362BA"/>
    <w:rsid w:val="00341909"/>
    <w:rsid w:val="00341F28"/>
    <w:rsid w:val="003422C6"/>
    <w:rsid w:val="003431F6"/>
    <w:rsid w:val="0034361C"/>
    <w:rsid w:val="00343B29"/>
    <w:rsid w:val="00343D02"/>
    <w:rsid w:val="00344240"/>
    <w:rsid w:val="0034426D"/>
    <w:rsid w:val="0034546A"/>
    <w:rsid w:val="00345CB7"/>
    <w:rsid w:val="003465CB"/>
    <w:rsid w:val="00346C86"/>
    <w:rsid w:val="00346E5C"/>
    <w:rsid w:val="0034741E"/>
    <w:rsid w:val="00347F83"/>
    <w:rsid w:val="003505BE"/>
    <w:rsid w:val="0035114D"/>
    <w:rsid w:val="0035130F"/>
    <w:rsid w:val="0035148D"/>
    <w:rsid w:val="00351AA4"/>
    <w:rsid w:val="003537DC"/>
    <w:rsid w:val="0035404D"/>
    <w:rsid w:val="00354300"/>
    <w:rsid w:val="0035446E"/>
    <w:rsid w:val="003546C3"/>
    <w:rsid w:val="00354E55"/>
    <w:rsid w:val="0035565E"/>
    <w:rsid w:val="00355666"/>
    <w:rsid w:val="00356A2F"/>
    <w:rsid w:val="00357885"/>
    <w:rsid w:val="00357CFA"/>
    <w:rsid w:val="00360131"/>
    <w:rsid w:val="00360D60"/>
    <w:rsid w:val="00362C5A"/>
    <w:rsid w:val="00363148"/>
    <w:rsid w:val="003657D3"/>
    <w:rsid w:val="003665DF"/>
    <w:rsid w:val="00367B58"/>
    <w:rsid w:val="003741DE"/>
    <w:rsid w:val="00375B1C"/>
    <w:rsid w:val="00375F72"/>
    <w:rsid w:val="00376E76"/>
    <w:rsid w:val="003773E1"/>
    <w:rsid w:val="00377A2B"/>
    <w:rsid w:val="00381266"/>
    <w:rsid w:val="0038132F"/>
    <w:rsid w:val="00381931"/>
    <w:rsid w:val="00381D0C"/>
    <w:rsid w:val="003832BE"/>
    <w:rsid w:val="00385DED"/>
    <w:rsid w:val="00386C7B"/>
    <w:rsid w:val="00386FB8"/>
    <w:rsid w:val="00387222"/>
    <w:rsid w:val="00387584"/>
    <w:rsid w:val="003907CF"/>
    <w:rsid w:val="003926C8"/>
    <w:rsid w:val="00393AB7"/>
    <w:rsid w:val="003948A7"/>
    <w:rsid w:val="003948A8"/>
    <w:rsid w:val="003948FC"/>
    <w:rsid w:val="003949E8"/>
    <w:rsid w:val="003956D6"/>
    <w:rsid w:val="00396258"/>
    <w:rsid w:val="003964DD"/>
    <w:rsid w:val="003A0E8E"/>
    <w:rsid w:val="003A142B"/>
    <w:rsid w:val="003A15A7"/>
    <w:rsid w:val="003A20F5"/>
    <w:rsid w:val="003A3507"/>
    <w:rsid w:val="003A493E"/>
    <w:rsid w:val="003A5BF2"/>
    <w:rsid w:val="003A6062"/>
    <w:rsid w:val="003A61E9"/>
    <w:rsid w:val="003A6F79"/>
    <w:rsid w:val="003A7109"/>
    <w:rsid w:val="003B0D55"/>
    <w:rsid w:val="003B2216"/>
    <w:rsid w:val="003B465C"/>
    <w:rsid w:val="003B4B04"/>
    <w:rsid w:val="003B54C3"/>
    <w:rsid w:val="003B5B98"/>
    <w:rsid w:val="003B5B99"/>
    <w:rsid w:val="003B5D04"/>
    <w:rsid w:val="003B740E"/>
    <w:rsid w:val="003B7494"/>
    <w:rsid w:val="003B7516"/>
    <w:rsid w:val="003B7E2D"/>
    <w:rsid w:val="003C06AB"/>
    <w:rsid w:val="003C1191"/>
    <w:rsid w:val="003C3803"/>
    <w:rsid w:val="003C3B9B"/>
    <w:rsid w:val="003C4F50"/>
    <w:rsid w:val="003C5FFE"/>
    <w:rsid w:val="003C63F7"/>
    <w:rsid w:val="003C69BF"/>
    <w:rsid w:val="003C7A53"/>
    <w:rsid w:val="003C7BEE"/>
    <w:rsid w:val="003C7C21"/>
    <w:rsid w:val="003C7D13"/>
    <w:rsid w:val="003D0209"/>
    <w:rsid w:val="003D0586"/>
    <w:rsid w:val="003D1F9C"/>
    <w:rsid w:val="003D225B"/>
    <w:rsid w:val="003D22D9"/>
    <w:rsid w:val="003D2617"/>
    <w:rsid w:val="003D2740"/>
    <w:rsid w:val="003D2CB8"/>
    <w:rsid w:val="003D450D"/>
    <w:rsid w:val="003D61CC"/>
    <w:rsid w:val="003D62CA"/>
    <w:rsid w:val="003D6450"/>
    <w:rsid w:val="003D79EB"/>
    <w:rsid w:val="003E1C93"/>
    <w:rsid w:val="003E2C13"/>
    <w:rsid w:val="003E2EE9"/>
    <w:rsid w:val="003E5B6D"/>
    <w:rsid w:val="003E5B79"/>
    <w:rsid w:val="003E6266"/>
    <w:rsid w:val="003F0350"/>
    <w:rsid w:val="003F0DAC"/>
    <w:rsid w:val="003F1765"/>
    <w:rsid w:val="003F1876"/>
    <w:rsid w:val="003F267E"/>
    <w:rsid w:val="003F34E7"/>
    <w:rsid w:val="003F3772"/>
    <w:rsid w:val="003F3A0F"/>
    <w:rsid w:val="003F3DD3"/>
    <w:rsid w:val="003F4791"/>
    <w:rsid w:val="003F4B65"/>
    <w:rsid w:val="003F5CFE"/>
    <w:rsid w:val="003F6429"/>
    <w:rsid w:val="003F6B62"/>
    <w:rsid w:val="003F6E0D"/>
    <w:rsid w:val="003F72BE"/>
    <w:rsid w:val="003F7368"/>
    <w:rsid w:val="003F793E"/>
    <w:rsid w:val="0040044B"/>
    <w:rsid w:val="00401576"/>
    <w:rsid w:val="00401FCF"/>
    <w:rsid w:val="00403844"/>
    <w:rsid w:val="00404EF6"/>
    <w:rsid w:val="00404F99"/>
    <w:rsid w:val="004059DD"/>
    <w:rsid w:val="00406357"/>
    <w:rsid w:val="00406470"/>
    <w:rsid w:val="0041047E"/>
    <w:rsid w:val="00410BF7"/>
    <w:rsid w:val="00412728"/>
    <w:rsid w:val="00413454"/>
    <w:rsid w:val="00414628"/>
    <w:rsid w:val="00417E83"/>
    <w:rsid w:val="00420C97"/>
    <w:rsid w:val="00421F13"/>
    <w:rsid w:val="004224B6"/>
    <w:rsid w:val="004241F4"/>
    <w:rsid w:val="00424975"/>
    <w:rsid w:val="004254A3"/>
    <w:rsid w:val="004259E8"/>
    <w:rsid w:val="00425E5E"/>
    <w:rsid w:val="004268B1"/>
    <w:rsid w:val="00426CD1"/>
    <w:rsid w:val="0042798F"/>
    <w:rsid w:val="004309C7"/>
    <w:rsid w:val="004309CC"/>
    <w:rsid w:val="004319FF"/>
    <w:rsid w:val="00431DC6"/>
    <w:rsid w:val="00432578"/>
    <w:rsid w:val="004328FE"/>
    <w:rsid w:val="00435367"/>
    <w:rsid w:val="00435E87"/>
    <w:rsid w:val="00436505"/>
    <w:rsid w:val="00436F4B"/>
    <w:rsid w:val="00437D1D"/>
    <w:rsid w:val="004409CB"/>
    <w:rsid w:val="0044240B"/>
    <w:rsid w:val="00442835"/>
    <w:rsid w:val="00442C35"/>
    <w:rsid w:val="004438FC"/>
    <w:rsid w:val="0044407B"/>
    <w:rsid w:val="00445564"/>
    <w:rsid w:val="00446200"/>
    <w:rsid w:val="004462FA"/>
    <w:rsid w:val="0044735E"/>
    <w:rsid w:val="00447B58"/>
    <w:rsid w:val="00450015"/>
    <w:rsid w:val="00450AFC"/>
    <w:rsid w:val="00450C05"/>
    <w:rsid w:val="004510F9"/>
    <w:rsid w:val="00451352"/>
    <w:rsid w:val="00452557"/>
    <w:rsid w:val="00452844"/>
    <w:rsid w:val="00453E0F"/>
    <w:rsid w:val="00454232"/>
    <w:rsid w:val="00454B95"/>
    <w:rsid w:val="00454C2D"/>
    <w:rsid w:val="004555B0"/>
    <w:rsid w:val="00455AF1"/>
    <w:rsid w:val="00456874"/>
    <w:rsid w:val="004573FA"/>
    <w:rsid w:val="004610AD"/>
    <w:rsid w:val="004613F5"/>
    <w:rsid w:val="00461AC5"/>
    <w:rsid w:val="00462046"/>
    <w:rsid w:val="00462560"/>
    <w:rsid w:val="004627A1"/>
    <w:rsid w:val="004644F5"/>
    <w:rsid w:val="00464C6C"/>
    <w:rsid w:val="00465AE1"/>
    <w:rsid w:val="00465F9F"/>
    <w:rsid w:val="004663EE"/>
    <w:rsid w:val="004676E2"/>
    <w:rsid w:val="0046770E"/>
    <w:rsid w:val="00467824"/>
    <w:rsid w:val="00467EE5"/>
    <w:rsid w:val="004708EF"/>
    <w:rsid w:val="004714BA"/>
    <w:rsid w:val="00472E1C"/>
    <w:rsid w:val="004734E3"/>
    <w:rsid w:val="00475676"/>
    <w:rsid w:val="00475BB9"/>
    <w:rsid w:val="00475E25"/>
    <w:rsid w:val="00477E8F"/>
    <w:rsid w:val="00480B8E"/>
    <w:rsid w:val="00485470"/>
    <w:rsid w:val="0048624B"/>
    <w:rsid w:val="00491351"/>
    <w:rsid w:val="00491A05"/>
    <w:rsid w:val="00492526"/>
    <w:rsid w:val="00492DB2"/>
    <w:rsid w:val="0049300F"/>
    <w:rsid w:val="00493535"/>
    <w:rsid w:val="004937EC"/>
    <w:rsid w:val="00495450"/>
    <w:rsid w:val="004970BE"/>
    <w:rsid w:val="004976E0"/>
    <w:rsid w:val="004A3519"/>
    <w:rsid w:val="004A369D"/>
    <w:rsid w:val="004A3A02"/>
    <w:rsid w:val="004A4384"/>
    <w:rsid w:val="004A5704"/>
    <w:rsid w:val="004A6D0B"/>
    <w:rsid w:val="004B041C"/>
    <w:rsid w:val="004B04A9"/>
    <w:rsid w:val="004B1125"/>
    <w:rsid w:val="004B1C12"/>
    <w:rsid w:val="004B2601"/>
    <w:rsid w:val="004B3B89"/>
    <w:rsid w:val="004B3DD9"/>
    <w:rsid w:val="004B52DE"/>
    <w:rsid w:val="004B53DA"/>
    <w:rsid w:val="004B5D6A"/>
    <w:rsid w:val="004B63D3"/>
    <w:rsid w:val="004B6A9B"/>
    <w:rsid w:val="004B73A1"/>
    <w:rsid w:val="004C1CB6"/>
    <w:rsid w:val="004C3DDF"/>
    <w:rsid w:val="004C43FC"/>
    <w:rsid w:val="004C6C82"/>
    <w:rsid w:val="004C71E0"/>
    <w:rsid w:val="004C7624"/>
    <w:rsid w:val="004D061A"/>
    <w:rsid w:val="004D1057"/>
    <w:rsid w:val="004D13F2"/>
    <w:rsid w:val="004D18C1"/>
    <w:rsid w:val="004D19ED"/>
    <w:rsid w:val="004D2E1A"/>
    <w:rsid w:val="004D34D2"/>
    <w:rsid w:val="004D385E"/>
    <w:rsid w:val="004D4497"/>
    <w:rsid w:val="004D51BD"/>
    <w:rsid w:val="004D71D6"/>
    <w:rsid w:val="004D71FF"/>
    <w:rsid w:val="004D76A1"/>
    <w:rsid w:val="004D7A99"/>
    <w:rsid w:val="004E021F"/>
    <w:rsid w:val="004E0C54"/>
    <w:rsid w:val="004E114C"/>
    <w:rsid w:val="004E13A8"/>
    <w:rsid w:val="004E15C1"/>
    <w:rsid w:val="004E1653"/>
    <w:rsid w:val="004E1EC7"/>
    <w:rsid w:val="004E2513"/>
    <w:rsid w:val="004E279A"/>
    <w:rsid w:val="004E2E54"/>
    <w:rsid w:val="004E393D"/>
    <w:rsid w:val="004E4235"/>
    <w:rsid w:val="004E5D3F"/>
    <w:rsid w:val="004E7CC1"/>
    <w:rsid w:val="004F1343"/>
    <w:rsid w:val="004F190D"/>
    <w:rsid w:val="004F1CB9"/>
    <w:rsid w:val="004F2E2A"/>
    <w:rsid w:val="004F74B2"/>
    <w:rsid w:val="004F76BE"/>
    <w:rsid w:val="004F784F"/>
    <w:rsid w:val="0050045A"/>
    <w:rsid w:val="00501F47"/>
    <w:rsid w:val="0050207C"/>
    <w:rsid w:val="00503308"/>
    <w:rsid w:val="00503BC7"/>
    <w:rsid w:val="00503D36"/>
    <w:rsid w:val="00504810"/>
    <w:rsid w:val="00505FE1"/>
    <w:rsid w:val="005062A2"/>
    <w:rsid w:val="00506975"/>
    <w:rsid w:val="00506A47"/>
    <w:rsid w:val="005078A3"/>
    <w:rsid w:val="00507B13"/>
    <w:rsid w:val="00507C59"/>
    <w:rsid w:val="00507D12"/>
    <w:rsid w:val="00507E8E"/>
    <w:rsid w:val="005106AE"/>
    <w:rsid w:val="00510B4F"/>
    <w:rsid w:val="00510D2D"/>
    <w:rsid w:val="0051112B"/>
    <w:rsid w:val="00511413"/>
    <w:rsid w:val="005124D2"/>
    <w:rsid w:val="00512803"/>
    <w:rsid w:val="0051294E"/>
    <w:rsid w:val="0051357F"/>
    <w:rsid w:val="00514024"/>
    <w:rsid w:val="005155CD"/>
    <w:rsid w:val="005172E5"/>
    <w:rsid w:val="0051773E"/>
    <w:rsid w:val="00517801"/>
    <w:rsid w:val="00520222"/>
    <w:rsid w:val="0052103C"/>
    <w:rsid w:val="0052146D"/>
    <w:rsid w:val="0052196A"/>
    <w:rsid w:val="00522616"/>
    <w:rsid w:val="005228C2"/>
    <w:rsid w:val="005235D6"/>
    <w:rsid w:val="00525368"/>
    <w:rsid w:val="00525981"/>
    <w:rsid w:val="005260F2"/>
    <w:rsid w:val="0052614B"/>
    <w:rsid w:val="00527580"/>
    <w:rsid w:val="00527D64"/>
    <w:rsid w:val="00527E25"/>
    <w:rsid w:val="00530999"/>
    <w:rsid w:val="00530FBF"/>
    <w:rsid w:val="00531418"/>
    <w:rsid w:val="0053154F"/>
    <w:rsid w:val="00533E6D"/>
    <w:rsid w:val="00535CA5"/>
    <w:rsid w:val="005361BD"/>
    <w:rsid w:val="00537C55"/>
    <w:rsid w:val="0054066D"/>
    <w:rsid w:val="00540CB3"/>
    <w:rsid w:val="00540EFA"/>
    <w:rsid w:val="0054181F"/>
    <w:rsid w:val="00541C40"/>
    <w:rsid w:val="00543122"/>
    <w:rsid w:val="00543B5A"/>
    <w:rsid w:val="00546942"/>
    <w:rsid w:val="00546E0B"/>
    <w:rsid w:val="005473B8"/>
    <w:rsid w:val="005474C5"/>
    <w:rsid w:val="00547568"/>
    <w:rsid w:val="0054792F"/>
    <w:rsid w:val="00547DBE"/>
    <w:rsid w:val="0055018D"/>
    <w:rsid w:val="00550839"/>
    <w:rsid w:val="00550F23"/>
    <w:rsid w:val="00551532"/>
    <w:rsid w:val="00553476"/>
    <w:rsid w:val="0055404C"/>
    <w:rsid w:val="00555A6C"/>
    <w:rsid w:val="0056100C"/>
    <w:rsid w:val="00561750"/>
    <w:rsid w:val="005635EC"/>
    <w:rsid w:val="00563DB8"/>
    <w:rsid w:val="00564AB0"/>
    <w:rsid w:val="00564DC3"/>
    <w:rsid w:val="005650C5"/>
    <w:rsid w:val="00565376"/>
    <w:rsid w:val="00565E46"/>
    <w:rsid w:val="00567769"/>
    <w:rsid w:val="00567B0B"/>
    <w:rsid w:val="00567B41"/>
    <w:rsid w:val="00571216"/>
    <w:rsid w:val="00571B19"/>
    <w:rsid w:val="00573C54"/>
    <w:rsid w:val="00574034"/>
    <w:rsid w:val="00574193"/>
    <w:rsid w:val="0057499D"/>
    <w:rsid w:val="00574C17"/>
    <w:rsid w:val="00574F5C"/>
    <w:rsid w:val="00575CFE"/>
    <w:rsid w:val="00575ECA"/>
    <w:rsid w:val="005765E0"/>
    <w:rsid w:val="0057723C"/>
    <w:rsid w:val="00577EC9"/>
    <w:rsid w:val="00580B4A"/>
    <w:rsid w:val="00585467"/>
    <w:rsid w:val="00587BE5"/>
    <w:rsid w:val="00591170"/>
    <w:rsid w:val="00591561"/>
    <w:rsid w:val="00592ABB"/>
    <w:rsid w:val="00592F16"/>
    <w:rsid w:val="00593D56"/>
    <w:rsid w:val="005941D1"/>
    <w:rsid w:val="00594B47"/>
    <w:rsid w:val="00596A79"/>
    <w:rsid w:val="00596CD3"/>
    <w:rsid w:val="00597AF3"/>
    <w:rsid w:val="00597DC9"/>
    <w:rsid w:val="005A1FAE"/>
    <w:rsid w:val="005A384F"/>
    <w:rsid w:val="005A6984"/>
    <w:rsid w:val="005A6E5D"/>
    <w:rsid w:val="005A7ED9"/>
    <w:rsid w:val="005B05A6"/>
    <w:rsid w:val="005B0E54"/>
    <w:rsid w:val="005B101D"/>
    <w:rsid w:val="005B545D"/>
    <w:rsid w:val="005B550C"/>
    <w:rsid w:val="005B594A"/>
    <w:rsid w:val="005B5CB1"/>
    <w:rsid w:val="005B5D95"/>
    <w:rsid w:val="005B7199"/>
    <w:rsid w:val="005B7D89"/>
    <w:rsid w:val="005C02C7"/>
    <w:rsid w:val="005C037C"/>
    <w:rsid w:val="005C0533"/>
    <w:rsid w:val="005C08AC"/>
    <w:rsid w:val="005C11C5"/>
    <w:rsid w:val="005C1AA8"/>
    <w:rsid w:val="005C2221"/>
    <w:rsid w:val="005C28D0"/>
    <w:rsid w:val="005C50F9"/>
    <w:rsid w:val="005C5742"/>
    <w:rsid w:val="005C5790"/>
    <w:rsid w:val="005C660E"/>
    <w:rsid w:val="005C69DC"/>
    <w:rsid w:val="005C7A98"/>
    <w:rsid w:val="005C7B9D"/>
    <w:rsid w:val="005D045E"/>
    <w:rsid w:val="005D06ED"/>
    <w:rsid w:val="005D14D9"/>
    <w:rsid w:val="005D164B"/>
    <w:rsid w:val="005D180B"/>
    <w:rsid w:val="005D23F5"/>
    <w:rsid w:val="005D3385"/>
    <w:rsid w:val="005D49ED"/>
    <w:rsid w:val="005D4B74"/>
    <w:rsid w:val="005D4E47"/>
    <w:rsid w:val="005D5147"/>
    <w:rsid w:val="005D6D53"/>
    <w:rsid w:val="005D6F65"/>
    <w:rsid w:val="005D7345"/>
    <w:rsid w:val="005D7866"/>
    <w:rsid w:val="005D7CA9"/>
    <w:rsid w:val="005E0AEB"/>
    <w:rsid w:val="005E1138"/>
    <w:rsid w:val="005E249E"/>
    <w:rsid w:val="005E25C7"/>
    <w:rsid w:val="005E268D"/>
    <w:rsid w:val="005E2E57"/>
    <w:rsid w:val="005E3F20"/>
    <w:rsid w:val="005E4077"/>
    <w:rsid w:val="005E497D"/>
    <w:rsid w:val="005E6145"/>
    <w:rsid w:val="005E6C46"/>
    <w:rsid w:val="005E768D"/>
    <w:rsid w:val="005F1628"/>
    <w:rsid w:val="005F20F5"/>
    <w:rsid w:val="005F29DF"/>
    <w:rsid w:val="005F4B48"/>
    <w:rsid w:val="005F5EE5"/>
    <w:rsid w:val="005F6BBE"/>
    <w:rsid w:val="005F7264"/>
    <w:rsid w:val="0060037A"/>
    <w:rsid w:val="00600872"/>
    <w:rsid w:val="006008A6"/>
    <w:rsid w:val="006009BF"/>
    <w:rsid w:val="00602F11"/>
    <w:rsid w:val="006037F0"/>
    <w:rsid w:val="006041BD"/>
    <w:rsid w:val="00604512"/>
    <w:rsid w:val="00604719"/>
    <w:rsid w:val="00604B11"/>
    <w:rsid w:val="00604C56"/>
    <w:rsid w:val="0060502E"/>
    <w:rsid w:val="006059AD"/>
    <w:rsid w:val="0060740D"/>
    <w:rsid w:val="00607901"/>
    <w:rsid w:val="006113F5"/>
    <w:rsid w:val="00611EBA"/>
    <w:rsid w:val="0061262D"/>
    <w:rsid w:val="0061455D"/>
    <w:rsid w:val="00614E8B"/>
    <w:rsid w:val="00615730"/>
    <w:rsid w:val="0061676F"/>
    <w:rsid w:val="00616A9C"/>
    <w:rsid w:val="00617DAC"/>
    <w:rsid w:val="006213A9"/>
    <w:rsid w:val="00621A0A"/>
    <w:rsid w:val="00622916"/>
    <w:rsid w:val="00623514"/>
    <w:rsid w:val="00623B83"/>
    <w:rsid w:val="00624383"/>
    <w:rsid w:val="00625B78"/>
    <w:rsid w:val="00625D02"/>
    <w:rsid w:val="00625EF8"/>
    <w:rsid w:val="00631809"/>
    <w:rsid w:val="00631B27"/>
    <w:rsid w:val="006323F9"/>
    <w:rsid w:val="00632B93"/>
    <w:rsid w:val="00632D8D"/>
    <w:rsid w:val="0063605A"/>
    <w:rsid w:val="00636D6B"/>
    <w:rsid w:val="006402AB"/>
    <w:rsid w:val="0064088D"/>
    <w:rsid w:val="00640FD3"/>
    <w:rsid w:val="006421E3"/>
    <w:rsid w:val="0064241E"/>
    <w:rsid w:val="006426E2"/>
    <w:rsid w:val="00643284"/>
    <w:rsid w:val="006449DF"/>
    <w:rsid w:val="00645A7E"/>
    <w:rsid w:val="00645D45"/>
    <w:rsid w:val="006461F6"/>
    <w:rsid w:val="006466A0"/>
    <w:rsid w:val="006507EA"/>
    <w:rsid w:val="00653F05"/>
    <w:rsid w:val="0065444A"/>
    <w:rsid w:val="00654AA7"/>
    <w:rsid w:val="006558E3"/>
    <w:rsid w:val="006561F6"/>
    <w:rsid w:val="00656A24"/>
    <w:rsid w:val="0065701E"/>
    <w:rsid w:val="0065756F"/>
    <w:rsid w:val="00660599"/>
    <w:rsid w:val="00660F18"/>
    <w:rsid w:val="00660F49"/>
    <w:rsid w:val="00661BF5"/>
    <w:rsid w:val="0066271F"/>
    <w:rsid w:val="00662B6D"/>
    <w:rsid w:val="006635DE"/>
    <w:rsid w:val="00663817"/>
    <w:rsid w:val="00664F83"/>
    <w:rsid w:val="006655A3"/>
    <w:rsid w:val="00665F9D"/>
    <w:rsid w:val="006702B7"/>
    <w:rsid w:val="006711AB"/>
    <w:rsid w:val="00672A5B"/>
    <w:rsid w:val="00673025"/>
    <w:rsid w:val="006735E4"/>
    <w:rsid w:val="00673E4D"/>
    <w:rsid w:val="00674378"/>
    <w:rsid w:val="00674852"/>
    <w:rsid w:val="006764BA"/>
    <w:rsid w:val="0067697F"/>
    <w:rsid w:val="0067727C"/>
    <w:rsid w:val="00677635"/>
    <w:rsid w:val="00677CC2"/>
    <w:rsid w:val="00681030"/>
    <w:rsid w:val="0068220B"/>
    <w:rsid w:val="0068255A"/>
    <w:rsid w:val="00682A55"/>
    <w:rsid w:val="00684351"/>
    <w:rsid w:val="00685644"/>
    <w:rsid w:val="0068603D"/>
    <w:rsid w:val="006860AC"/>
    <w:rsid w:val="00686DB4"/>
    <w:rsid w:val="00686E0A"/>
    <w:rsid w:val="006873FE"/>
    <w:rsid w:val="00692709"/>
    <w:rsid w:val="00693373"/>
    <w:rsid w:val="00693D4B"/>
    <w:rsid w:val="006943F8"/>
    <w:rsid w:val="00694D50"/>
    <w:rsid w:val="006960D2"/>
    <w:rsid w:val="006A0225"/>
    <w:rsid w:val="006A217A"/>
    <w:rsid w:val="006A220D"/>
    <w:rsid w:val="006A257C"/>
    <w:rsid w:val="006A2D09"/>
    <w:rsid w:val="006A3202"/>
    <w:rsid w:val="006A4200"/>
    <w:rsid w:val="006A4B95"/>
    <w:rsid w:val="006A5654"/>
    <w:rsid w:val="006B047C"/>
    <w:rsid w:val="006B0BF7"/>
    <w:rsid w:val="006B14E4"/>
    <w:rsid w:val="006B24D4"/>
    <w:rsid w:val="006B6A3F"/>
    <w:rsid w:val="006B72CA"/>
    <w:rsid w:val="006C3714"/>
    <w:rsid w:val="006C3D92"/>
    <w:rsid w:val="006C54E9"/>
    <w:rsid w:val="006C62E0"/>
    <w:rsid w:val="006C6765"/>
    <w:rsid w:val="006C74BD"/>
    <w:rsid w:val="006D284D"/>
    <w:rsid w:val="006D3688"/>
    <w:rsid w:val="006D3A03"/>
    <w:rsid w:val="006D40B4"/>
    <w:rsid w:val="006D4168"/>
    <w:rsid w:val="006D4829"/>
    <w:rsid w:val="006D495E"/>
    <w:rsid w:val="006D53CA"/>
    <w:rsid w:val="006D56B6"/>
    <w:rsid w:val="006D5E0C"/>
    <w:rsid w:val="006D71D9"/>
    <w:rsid w:val="006D7403"/>
    <w:rsid w:val="006D7985"/>
    <w:rsid w:val="006D7C78"/>
    <w:rsid w:val="006E08E2"/>
    <w:rsid w:val="006E0C29"/>
    <w:rsid w:val="006E157E"/>
    <w:rsid w:val="006E1811"/>
    <w:rsid w:val="006E2C77"/>
    <w:rsid w:val="006E340F"/>
    <w:rsid w:val="006E3B2C"/>
    <w:rsid w:val="006E4125"/>
    <w:rsid w:val="006E5F7D"/>
    <w:rsid w:val="006E64A2"/>
    <w:rsid w:val="006E6F21"/>
    <w:rsid w:val="006E76EF"/>
    <w:rsid w:val="006E7C40"/>
    <w:rsid w:val="006E7F1B"/>
    <w:rsid w:val="006F0F5B"/>
    <w:rsid w:val="006F13CC"/>
    <w:rsid w:val="006F1E7B"/>
    <w:rsid w:val="006F2A18"/>
    <w:rsid w:val="006F4E4B"/>
    <w:rsid w:val="006F5F4C"/>
    <w:rsid w:val="006F6314"/>
    <w:rsid w:val="006F6B06"/>
    <w:rsid w:val="006F6B0B"/>
    <w:rsid w:val="006F6EE2"/>
    <w:rsid w:val="006F7CC5"/>
    <w:rsid w:val="007000F7"/>
    <w:rsid w:val="00700906"/>
    <w:rsid w:val="007024B8"/>
    <w:rsid w:val="007027CB"/>
    <w:rsid w:val="0070292E"/>
    <w:rsid w:val="00705D7E"/>
    <w:rsid w:val="007067FD"/>
    <w:rsid w:val="00706ADD"/>
    <w:rsid w:val="0070738E"/>
    <w:rsid w:val="00710CA6"/>
    <w:rsid w:val="00710D56"/>
    <w:rsid w:val="00710DD7"/>
    <w:rsid w:val="00710F09"/>
    <w:rsid w:val="00711A68"/>
    <w:rsid w:val="00712863"/>
    <w:rsid w:val="007132DF"/>
    <w:rsid w:val="00714D57"/>
    <w:rsid w:val="00716890"/>
    <w:rsid w:val="00716A14"/>
    <w:rsid w:val="00717CC8"/>
    <w:rsid w:val="00720C8A"/>
    <w:rsid w:val="00721D79"/>
    <w:rsid w:val="007227C7"/>
    <w:rsid w:val="00722B06"/>
    <w:rsid w:val="00724DCD"/>
    <w:rsid w:val="00724EB3"/>
    <w:rsid w:val="00725423"/>
    <w:rsid w:val="007262A4"/>
    <w:rsid w:val="00730956"/>
    <w:rsid w:val="00731353"/>
    <w:rsid w:val="00731586"/>
    <w:rsid w:val="00731D39"/>
    <w:rsid w:val="00732E96"/>
    <w:rsid w:val="00733623"/>
    <w:rsid w:val="00733D32"/>
    <w:rsid w:val="0073440C"/>
    <w:rsid w:val="00734904"/>
    <w:rsid w:val="00735C64"/>
    <w:rsid w:val="007374C3"/>
    <w:rsid w:val="00742519"/>
    <w:rsid w:val="00743318"/>
    <w:rsid w:val="007434D5"/>
    <w:rsid w:val="00743F64"/>
    <w:rsid w:val="007451CD"/>
    <w:rsid w:val="0074540C"/>
    <w:rsid w:val="00745A01"/>
    <w:rsid w:val="00746548"/>
    <w:rsid w:val="0075045C"/>
    <w:rsid w:val="007507A7"/>
    <w:rsid w:val="007509CB"/>
    <w:rsid w:val="00753442"/>
    <w:rsid w:val="0075382F"/>
    <w:rsid w:val="00753E8C"/>
    <w:rsid w:val="0075454F"/>
    <w:rsid w:val="00754B5F"/>
    <w:rsid w:val="00756FA8"/>
    <w:rsid w:val="007575A9"/>
    <w:rsid w:val="00757F73"/>
    <w:rsid w:val="00757FC5"/>
    <w:rsid w:val="007610A7"/>
    <w:rsid w:val="007611C6"/>
    <w:rsid w:val="0076411B"/>
    <w:rsid w:val="0076463D"/>
    <w:rsid w:val="00770AB3"/>
    <w:rsid w:val="00772195"/>
    <w:rsid w:val="00772549"/>
    <w:rsid w:val="007750DF"/>
    <w:rsid w:val="00775571"/>
    <w:rsid w:val="0077585E"/>
    <w:rsid w:val="0077716B"/>
    <w:rsid w:val="00777850"/>
    <w:rsid w:val="0078084F"/>
    <w:rsid w:val="00780E3C"/>
    <w:rsid w:val="00782061"/>
    <w:rsid w:val="00782A75"/>
    <w:rsid w:val="007831A7"/>
    <w:rsid w:val="00783288"/>
    <w:rsid w:val="007842B5"/>
    <w:rsid w:val="007846CC"/>
    <w:rsid w:val="00785640"/>
    <w:rsid w:val="00785E08"/>
    <w:rsid w:val="007903BC"/>
    <w:rsid w:val="00792173"/>
    <w:rsid w:val="00793175"/>
    <w:rsid w:val="00793642"/>
    <w:rsid w:val="00794D67"/>
    <w:rsid w:val="00794DEF"/>
    <w:rsid w:val="00794FE2"/>
    <w:rsid w:val="00795EE3"/>
    <w:rsid w:val="00795F80"/>
    <w:rsid w:val="00796807"/>
    <w:rsid w:val="007977D8"/>
    <w:rsid w:val="00797FBC"/>
    <w:rsid w:val="007A0DB1"/>
    <w:rsid w:val="007A117D"/>
    <w:rsid w:val="007A1979"/>
    <w:rsid w:val="007A406C"/>
    <w:rsid w:val="007A559C"/>
    <w:rsid w:val="007A5D45"/>
    <w:rsid w:val="007A684C"/>
    <w:rsid w:val="007A7329"/>
    <w:rsid w:val="007B029A"/>
    <w:rsid w:val="007B03EC"/>
    <w:rsid w:val="007B0D4C"/>
    <w:rsid w:val="007B12DD"/>
    <w:rsid w:val="007B20F4"/>
    <w:rsid w:val="007B370F"/>
    <w:rsid w:val="007B5FC7"/>
    <w:rsid w:val="007B6717"/>
    <w:rsid w:val="007B6EAA"/>
    <w:rsid w:val="007B77C4"/>
    <w:rsid w:val="007B7DFC"/>
    <w:rsid w:val="007C1BCB"/>
    <w:rsid w:val="007C23C7"/>
    <w:rsid w:val="007C377A"/>
    <w:rsid w:val="007C41BD"/>
    <w:rsid w:val="007C5374"/>
    <w:rsid w:val="007C6265"/>
    <w:rsid w:val="007C6629"/>
    <w:rsid w:val="007C67C1"/>
    <w:rsid w:val="007D0D22"/>
    <w:rsid w:val="007D16C6"/>
    <w:rsid w:val="007D36DB"/>
    <w:rsid w:val="007D572B"/>
    <w:rsid w:val="007D57D5"/>
    <w:rsid w:val="007D5B3D"/>
    <w:rsid w:val="007D5E84"/>
    <w:rsid w:val="007D6C17"/>
    <w:rsid w:val="007D71E8"/>
    <w:rsid w:val="007D73F5"/>
    <w:rsid w:val="007D7862"/>
    <w:rsid w:val="007E0434"/>
    <w:rsid w:val="007E0EDC"/>
    <w:rsid w:val="007E16D0"/>
    <w:rsid w:val="007E21DC"/>
    <w:rsid w:val="007E276D"/>
    <w:rsid w:val="007E2FEB"/>
    <w:rsid w:val="007E34BB"/>
    <w:rsid w:val="007E3E87"/>
    <w:rsid w:val="007E4BA5"/>
    <w:rsid w:val="007E5642"/>
    <w:rsid w:val="007E5F01"/>
    <w:rsid w:val="007E65D1"/>
    <w:rsid w:val="007E6F98"/>
    <w:rsid w:val="007E7A1C"/>
    <w:rsid w:val="007F00CA"/>
    <w:rsid w:val="007F15F9"/>
    <w:rsid w:val="007F2519"/>
    <w:rsid w:val="007F3437"/>
    <w:rsid w:val="007F4179"/>
    <w:rsid w:val="007F6324"/>
    <w:rsid w:val="007F6D32"/>
    <w:rsid w:val="00800E1F"/>
    <w:rsid w:val="0080171B"/>
    <w:rsid w:val="008021AB"/>
    <w:rsid w:val="00802B05"/>
    <w:rsid w:val="008037C7"/>
    <w:rsid w:val="00805095"/>
    <w:rsid w:val="00805424"/>
    <w:rsid w:val="0080554D"/>
    <w:rsid w:val="0080556D"/>
    <w:rsid w:val="008058D8"/>
    <w:rsid w:val="008070F5"/>
    <w:rsid w:val="008077A9"/>
    <w:rsid w:val="00810C06"/>
    <w:rsid w:val="00810E60"/>
    <w:rsid w:val="008123EF"/>
    <w:rsid w:val="00813852"/>
    <w:rsid w:val="00815DCD"/>
    <w:rsid w:val="00820414"/>
    <w:rsid w:val="00820456"/>
    <w:rsid w:val="008213EB"/>
    <w:rsid w:val="008238C0"/>
    <w:rsid w:val="00823E16"/>
    <w:rsid w:val="00823F29"/>
    <w:rsid w:val="008240DE"/>
    <w:rsid w:val="0082783E"/>
    <w:rsid w:val="00827ADC"/>
    <w:rsid w:val="0083011F"/>
    <w:rsid w:val="008309FC"/>
    <w:rsid w:val="0083100B"/>
    <w:rsid w:val="00831437"/>
    <w:rsid w:val="0083261E"/>
    <w:rsid w:val="008334F5"/>
    <w:rsid w:val="008336ED"/>
    <w:rsid w:val="00833BB5"/>
    <w:rsid w:val="008344BE"/>
    <w:rsid w:val="00834F6F"/>
    <w:rsid w:val="008359FA"/>
    <w:rsid w:val="00835B62"/>
    <w:rsid w:val="008404FB"/>
    <w:rsid w:val="008414ED"/>
    <w:rsid w:val="00841697"/>
    <w:rsid w:val="008420B1"/>
    <w:rsid w:val="0084252F"/>
    <w:rsid w:val="008425FA"/>
    <w:rsid w:val="00842A83"/>
    <w:rsid w:val="008441C9"/>
    <w:rsid w:val="008449DB"/>
    <w:rsid w:val="00846038"/>
    <w:rsid w:val="008470F6"/>
    <w:rsid w:val="0084767E"/>
    <w:rsid w:val="00850FC3"/>
    <w:rsid w:val="008511B8"/>
    <w:rsid w:val="00852C92"/>
    <w:rsid w:val="00854B10"/>
    <w:rsid w:val="00854F2B"/>
    <w:rsid w:val="0085514F"/>
    <w:rsid w:val="008553C6"/>
    <w:rsid w:val="00856469"/>
    <w:rsid w:val="0085646D"/>
    <w:rsid w:val="00860AAD"/>
    <w:rsid w:val="00861149"/>
    <w:rsid w:val="008614DC"/>
    <w:rsid w:val="00861C6F"/>
    <w:rsid w:val="00862CCA"/>
    <w:rsid w:val="008643D2"/>
    <w:rsid w:val="0086465F"/>
    <w:rsid w:val="00866183"/>
    <w:rsid w:val="00866D3D"/>
    <w:rsid w:val="008670C2"/>
    <w:rsid w:val="008673AE"/>
    <w:rsid w:val="008674BF"/>
    <w:rsid w:val="0086785E"/>
    <w:rsid w:val="00871513"/>
    <w:rsid w:val="008765A8"/>
    <w:rsid w:val="00876630"/>
    <w:rsid w:val="00880E30"/>
    <w:rsid w:val="00881BFC"/>
    <w:rsid w:val="008828D6"/>
    <w:rsid w:val="00886CE2"/>
    <w:rsid w:val="008879EE"/>
    <w:rsid w:val="00887AE5"/>
    <w:rsid w:val="008921CC"/>
    <w:rsid w:val="008924EA"/>
    <w:rsid w:val="008934DB"/>
    <w:rsid w:val="00893757"/>
    <w:rsid w:val="00893C7D"/>
    <w:rsid w:val="00893F2C"/>
    <w:rsid w:val="00894585"/>
    <w:rsid w:val="00897600"/>
    <w:rsid w:val="00897625"/>
    <w:rsid w:val="008A0904"/>
    <w:rsid w:val="008A0958"/>
    <w:rsid w:val="008A0BB5"/>
    <w:rsid w:val="008A1B0C"/>
    <w:rsid w:val="008A1C7C"/>
    <w:rsid w:val="008A2938"/>
    <w:rsid w:val="008A2971"/>
    <w:rsid w:val="008A29FE"/>
    <w:rsid w:val="008A4D86"/>
    <w:rsid w:val="008A6382"/>
    <w:rsid w:val="008A7C1D"/>
    <w:rsid w:val="008B118F"/>
    <w:rsid w:val="008B11B9"/>
    <w:rsid w:val="008B169F"/>
    <w:rsid w:val="008B1931"/>
    <w:rsid w:val="008B4273"/>
    <w:rsid w:val="008B433E"/>
    <w:rsid w:val="008B44B5"/>
    <w:rsid w:val="008B4FDC"/>
    <w:rsid w:val="008B553F"/>
    <w:rsid w:val="008B565A"/>
    <w:rsid w:val="008C06F8"/>
    <w:rsid w:val="008C0DC2"/>
    <w:rsid w:val="008C1025"/>
    <w:rsid w:val="008C2231"/>
    <w:rsid w:val="008C2FFB"/>
    <w:rsid w:val="008C35E9"/>
    <w:rsid w:val="008C4025"/>
    <w:rsid w:val="008C459E"/>
    <w:rsid w:val="008C4FD2"/>
    <w:rsid w:val="008C56F5"/>
    <w:rsid w:val="008C757E"/>
    <w:rsid w:val="008C7CDF"/>
    <w:rsid w:val="008D1014"/>
    <w:rsid w:val="008D1A77"/>
    <w:rsid w:val="008D1DB8"/>
    <w:rsid w:val="008D2E03"/>
    <w:rsid w:val="008D4080"/>
    <w:rsid w:val="008D5292"/>
    <w:rsid w:val="008D52A7"/>
    <w:rsid w:val="008D5B83"/>
    <w:rsid w:val="008E0A48"/>
    <w:rsid w:val="008E0B2A"/>
    <w:rsid w:val="008E1A52"/>
    <w:rsid w:val="008E3101"/>
    <w:rsid w:val="008E388B"/>
    <w:rsid w:val="008E3F8E"/>
    <w:rsid w:val="008E4898"/>
    <w:rsid w:val="008E53FA"/>
    <w:rsid w:val="008E716E"/>
    <w:rsid w:val="008E7E59"/>
    <w:rsid w:val="008F0C75"/>
    <w:rsid w:val="008F16CA"/>
    <w:rsid w:val="008F1809"/>
    <w:rsid w:val="008F19BD"/>
    <w:rsid w:val="008F1E88"/>
    <w:rsid w:val="008F2662"/>
    <w:rsid w:val="008F4939"/>
    <w:rsid w:val="008F4E2B"/>
    <w:rsid w:val="008F4E9D"/>
    <w:rsid w:val="008F5B47"/>
    <w:rsid w:val="008F5CC0"/>
    <w:rsid w:val="008F63F9"/>
    <w:rsid w:val="008F72C8"/>
    <w:rsid w:val="00901133"/>
    <w:rsid w:val="00902E68"/>
    <w:rsid w:val="00903C75"/>
    <w:rsid w:val="00905CBD"/>
    <w:rsid w:val="00906346"/>
    <w:rsid w:val="00906CEF"/>
    <w:rsid w:val="00907490"/>
    <w:rsid w:val="009075C8"/>
    <w:rsid w:val="00907D8E"/>
    <w:rsid w:val="00910545"/>
    <w:rsid w:val="00910A43"/>
    <w:rsid w:val="00910D6F"/>
    <w:rsid w:val="009112B5"/>
    <w:rsid w:val="00912566"/>
    <w:rsid w:val="00912655"/>
    <w:rsid w:val="00913483"/>
    <w:rsid w:val="00913885"/>
    <w:rsid w:val="00913889"/>
    <w:rsid w:val="00913E58"/>
    <w:rsid w:val="00913FF8"/>
    <w:rsid w:val="00917A58"/>
    <w:rsid w:val="00921889"/>
    <w:rsid w:val="00921DFE"/>
    <w:rsid w:val="009227F0"/>
    <w:rsid w:val="009233EA"/>
    <w:rsid w:val="00925E62"/>
    <w:rsid w:val="00926049"/>
    <w:rsid w:val="009278D3"/>
    <w:rsid w:val="00927CC8"/>
    <w:rsid w:val="009303A6"/>
    <w:rsid w:val="009319FF"/>
    <w:rsid w:val="009327E5"/>
    <w:rsid w:val="0093374C"/>
    <w:rsid w:val="00935530"/>
    <w:rsid w:val="00935E20"/>
    <w:rsid w:val="00937187"/>
    <w:rsid w:val="0094116F"/>
    <w:rsid w:val="009414AF"/>
    <w:rsid w:val="009414B2"/>
    <w:rsid w:val="009417C9"/>
    <w:rsid w:val="00941B14"/>
    <w:rsid w:val="00941F59"/>
    <w:rsid w:val="009433E1"/>
    <w:rsid w:val="00944CFB"/>
    <w:rsid w:val="00945958"/>
    <w:rsid w:val="00945BE9"/>
    <w:rsid w:val="00946AEA"/>
    <w:rsid w:val="00947315"/>
    <w:rsid w:val="0095052D"/>
    <w:rsid w:val="009507B6"/>
    <w:rsid w:val="00950922"/>
    <w:rsid w:val="00950E7C"/>
    <w:rsid w:val="0095190F"/>
    <w:rsid w:val="009532BA"/>
    <w:rsid w:val="009536A1"/>
    <w:rsid w:val="0095392D"/>
    <w:rsid w:val="00953E04"/>
    <w:rsid w:val="00953F5B"/>
    <w:rsid w:val="0095403B"/>
    <w:rsid w:val="009542D1"/>
    <w:rsid w:val="00954983"/>
    <w:rsid w:val="00954E68"/>
    <w:rsid w:val="0095741C"/>
    <w:rsid w:val="00957C6A"/>
    <w:rsid w:val="009602D4"/>
    <w:rsid w:val="00960DD5"/>
    <w:rsid w:val="00961114"/>
    <w:rsid w:val="009613B6"/>
    <w:rsid w:val="00961A91"/>
    <w:rsid w:val="009643F7"/>
    <w:rsid w:val="009649A9"/>
    <w:rsid w:val="00964C17"/>
    <w:rsid w:val="00965D0B"/>
    <w:rsid w:val="009701C8"/>
    <w:rsid w:val="00970B0F"/>
    <w:rsid w:val="00971871"/>
    <w:rsid w:val="00973AB9"/>
    <w:rsid w:val="00973DCB"/>
    <w:rsid w:val="00974B06"/>
    <w:rsid w:val="00974B35"/>
    <w:rsid w:val="00974D84"/>
    <w:rsid w:val="00977E4D"/>
    <w:rsid w:val="009801E9"/>
    <w:rsid w:val="0098138D"/>
    <w:rsid w:val="00982B12"/>
    <w:rsid w:val="009848FA"/>
    <w:rsid w:val="009867C8"/>
    <w:rsid w:val="009873A0"/>
    <w:rsid w:val="00987C7F"/>
    <w:rsid w:val="0099020A"/>
    <w:rsid w:val="0099022A"/>
    <w:rsid w:val="00992708"/>
    <w:rsid w:val="00993DBB"/>
    <w:rsid w:val="009953EF"/>
    <w:rsid w:val="0099604F"/>
    <w:rsid w:val="00996456"/>
    <w:rsid w:val="009965DE"/>
    <w:rsid w:val="009A0D9D"/>
    <w:rsid w:val="009A17B8"/>
    <w:rsid w:val="009A20A9"/>
    <w:rsid w:val="009A22FD"/>
    <w:rsid w:val="009A2C2C"/>
    <w:rsid w:val="009A2C82"/>
    <w:rsid w:val="009A2E7E"/>
    <w:rsid w:val="009A36E3"/>
    <w:rsid w:val="009A3954"/>
    <w:rsid w:val="009A5147"/>
    <w:rsid w:val="009A57A5"/>
    <w:rsid w:val="009A70CB"/>
    <w:rsid w:val="009B007C"/>
    <w:rsid w:val="009B07B2"/>
    <w:rsid w:val="009B17F4"/>
    <w:rsid w:val="009B1EC1"/>
    <w:rsid w:val="009B2B37"/>
    <w:rsid w:val="009B3313"/>
    <w:rsid w:val="009B4B0C"/>
    <w:rsid w:val="009B4E32"/>
    <w:rsid w:val="009B4E4F"/>
    <w:rsid w:val="009B57FE"/>
    <w:rsid w:val="009B62CC"/>
    <w:rsid w:val="009B78A8"/>
    <w:rsid w:val="009C0AB0"/>
    <w:rsid w:val="009C114D"/>
    <w:rsid w:val="009C1593"/>
    <w:rsid w:val="009C2E06"/>
    <w:rsid w:val="009C3A98"/>
    <w:rsid w:val="009C5D48"/>
    <w:rsid w:val="009C5F2D"/>
    <w:rsid w:val="009C7085"/>
    <w:rsid w:val="009D0525"/>
    <w:rsid w:val="009D0B13"/>
    <w:rsid w:val="009D281A"/>
    <w:rsid w:val="009D3538"/>
    <w:rsid w:val="009D495E"/>
    <w:rsid w:val="009D5315"/>
    <w:rsid w:val="009D59B2"/>
    <w:rsid w:val="009D61A5"/>
    <w:rsid w:val="009D6322"/>
    <w:rsid w:val="009D65CF"/>
    <w:rsid w:val="009D6FBB"/>
    <w:rsid w:val="009D7A35"/>
    <w:rsid w:val="009D7AF2"/>
    <w:rsid w:val="009E0185"/>
    <w:rsid w:val="009E082C"/>
    <w:rsid w:val="009E1ACD"/>
    <w:rsid w:val="009E59B9"/>
    <w:rsid w:val="009E7252"/>
    <w:rsid w:val="009E7DEA"/>
    <w:rsid w:val="009F0861"/>
    <w:rsid w:val="009F1CCB"/>
    <w:rsid w:val="009F2335"/>
    <w:rsid w:val="009F23BC"/>
    <w:rsid w:val="009F2FC4"/>
    <w:rsid w:val="009F3D7F"/>
    <w:rsid w:val="009F50B7"/>
    <w:rsid w:val="009F5267"/>
    <w:rsid w:val="009F52CE"/>
    <w:rsid w:val="009F56DF"/>
    <w:rsid w:val="009F6CF2"/>
    <w:rsid w:val="00A01836"/>
    <w:rsid w:val="00A019B2"/>
    <w:rsid w:val="00A01F73"/>
    <w:rsid w:val="00A0372B"/>
    <w:rsid w:val="00A03A5E"/>
    <w:rsid w:val="00A03ADB"/>
    <w:rsid w:val="00A04624"/>
    <w:rsid w:val="00A04D33"/>
    <w:rsid w:val="00A05AEA"/>
    <w:rsid w:val="00A063C6"/>
    <w:rsid w:val="00A0730C"/>
    <w:rsid w:val="00A0789A"/>
    <w:rsid w:val="00A10B88"/>
    <w:rsid w:val="00A110B6"/>
    <w:rsid w:val="00A11E06"/>
    <w:rsid w:val="00A12817"/>
    <w:rsid w:val="00A13437"/>
    <w:rsid w:val="00A14C3F"/>
    <w:rsid w:val="00A169B4"/>
    <w:rsid w:val="00A16F8A"/>
    <w:rsid w:val="00A17464"/>
    <w:rsid w:val="00A1779E"/>
    <w:rsid w:val="00A2096A"/>
    <w:rsid w:val="00A2165C"/>
    <w:rsid w:val="00A21B1F"/>
    <w:rsid w:val="00A21F35"/>
    <w:rsid w:val="00A22A47"/>
    <w:rsid w:val="00A22B7C"/>
    <w:rsid w:val="00A23389"/>
    <w:rsid w:val="00A2400F"/>
    <w:rsid w:val="00A24420"/>
    <w:rsid w:val="00A24920"/>
    <w:rsid w:val="00A251E8"/>
    <w:rsid w:val="00A256BA"/>
    <w:rsid w:val="00A261B2"/>
    <w:rsid w:val="00A266D2"/>
    <w:rsid w:val="00A26DA3"/>
    <w:rsid w:val="00A26F58"/>
    <w:rsid w:val="00A30437"/>
    <w:rsid w:val="00A30493"/>
    <w:rsid w:val="00A3125A"/>
    <w:rsid w:val="00A314EC"/>
    <w:rsid w:val="00A31B4D"/>
    <w:rsid w:val="00A31CD2"/>
    <w:rsid w:val="00A3318F"/>
    <w:rsid w:val="00A33F69"/>
    <w:rsid w:val="00A40D3E"/>
    <w:rsid w:val="00A415BC"/>
    <w:rsid w:val="00A42273"/>
    <w:rsid w:val="00A427C2"/>
    <w:rsid w:val="00A4461D"/>
    <w:rsid w:val="00A4644E"/>
    <w:rsid w:val="00A464B8"/>
    <w:rsid w:val="00A469C2"/>
    <w:rsid w:val="00A4735A"/>
    <w:rsid w:val="00A478BA"/>
    <w:rsid w:val="00A50DCA"/>
    <w:rsid w:val="00A51F93"/>
    <w:rsid w:val="00A52262"/>
    <w:rsid w:val="00A52391"/>
    <w:rsid w:val="00A53613"/>
    <w:rsid w:val="00A53A2F"/>
    <w:rsid w:val="00A53ECA"/>
    <w:rsid w:val="00A55655"/>
    <w:rsid w:val="00A5575C"/>
    <w:rsid w:val="00A5583B"/>
    <w:rsid w:val="00A55974"/>
    <w:rsid w:val="00A576FE"/>
    <w:rsid w:val="00A579CC"/>
    <w:rsid w:val="00A61588"/>
    <w:rsid w:val="00A62E04"/>
    <w:rsid w:val="00A62F5A"/>
    <w:rsid w:val="00A635AB"/>
    <w:rsid w:val="00A6388E"/>
    <w:rsid w:val="00A63ADD"/>
    <w:rsid w:val="00A64CB5"/>
    <w:rsid w:val="00A64D10"/>
    <w:rsid w:val="00A65053"/>
    <w:rsid w:val="00A6777F"/>
    <w:rsid w:val="00A70A27"/>
    <w:rsid w:val="00A712DB"/>
    <w:rsid w:val="00A72459"/>
    <w:rsid w:val="00A753CC"/>
    <w:rsid w:val="00A76FE0"/>
    <w:rsid w:val="00A777C8"/>
    <w:rsid w:val="00A802F9"/>
    <w:rsid w:val="00A806CF"/>
    <w:rsid w:val="00A80F08"/>
    <w:rsid w:val="00A8176A"/>
    <w:rsid w:val="00A82B27"/>
    <w:rsid w:val="00A82EA5"/>
    <w:rsid w:val="00A831E4"/>
    <w:rsid w:val="00A834C3"/>
    <w:rsid w:val="00A8358A"/>
    <w:rsid w:val="00A83686"/>
    <w:rsid w:val="00A8587A"/>
    <w:rsid w:val="00A866C8"/>
    <w:rsid w:val="00A86853"/>
    <w:rsid w:val="00A86C0A"/>
    <w:rsid w:val="00A8713C"/>
    <w:rsid w:val="00A90347"/>
    <w:rsid w:val="00A90679"/>
    <w:rsid w:val="00A91222"/>
    <w:rsid w:val="00A91992"/>
    <w:rsid w:val="00A91F05"/>
    <w:rsid w:val="00A93B26"/>
    <w:rsid w:val="00A957B6"/>
    <w:rsid w:val="00A961BA"/>
    <w:rsid w:val="00A963DA"/>
    <w:rsid w:val="00A96460"/>
    <w:rsid w:val="00A96C0B"/>
    <w:rsid w:val="00A97791"/>
    <w:rsid w:val="00AA03D1"/>
    <w:rsid w:val="00AA0D29"/>
    <w:rsid w:val="00AA208A"/>
    <w:rsid w:val="00AA247F"/>
    <w:rsid w:val="00AA248D"/>
    <w:rsid w:val="00AA48BC"/>
    <w:rsid w:val="00AA7B14"/>
    <w:rsid w:val="00AB0027"/>
    <w:rsid w:val="00AB0F03"/>
    <w:rsid w:val="00AB133B"/>
    <w:rsid w:val="00AB2936"/>
    <w:rsid w:val="00AB371E"/>
    <w:rsid w:val="00AB4CE4"/>
    <w:rsid w:val="00AB7469"/>
    <w:rsid w:val="00AC02D4"/>
    <w:rsid w:val="00AC0BC5"/>
    <w:rsid w:val="00AC0C10"/>
    <w:rsid w:val="00AC3B18"/>
    <w:rsid w:val="00AC62FC"/>
    <w:rsid w:val="00AC6D50"/>
    <w:rsid w:val="00AC7810"/>
    <w:rsid w:val="00AD210E"/>
    <w:rsid w:val="00AD21B5"/>
    <w:rsid w:val="00AD36EF"/>
    <w:rsid w:val="00AD456E"/>
    <w:rsid w:val="00AD6672"/>
    <w:rsid w:val="00AD76B8"/>
    <w:rsid w:val="00AD7851"/>
    <w:rsid w:val="00AE1074"/>
    <w:rsid w:val="00AE251E"/>
    <w:rsid w:val="00AE29BE"/>
    <w:rsid w:val="00AE37AD"/>
    <w:rsid w:val="00AE3E6E"/>
    <w:rsid w:val="00AE510C"/>
    <w:rsid w:val="00AE51A7"/>
    <w:rsid w:val="00AE7A9C"/>
    <w:rsid w:val="00AF116A"/>
    <w:rsid w:val="00AF30E0"/>
    <w:rsid w:val="00AF346E"/>
    <w:rsid w:val="00AF394E"/>
    <w:rsid w:val="00AF4561"/>
    <w:rsid w:val="00AF4742"/>
    <w:rsid w:val="00AF4743"/>
    <w:rsid w:val="00AF4DEF"/>
    <w:rsid w:val="00AF528C"/>
    <w:rsid w:val="00AF5BA5"/>
    <w:rsid w:val="00B00DFD"/>
    <w:rsid w:val="00B0361D"/>
    <w:rsid w:val="00B04993"/>
    <w:rsid w:val="00B05922"/>
    <w:rsid w:val="00B05A4B"/>
    <w:rsid w:val="00B06007"/>
    <w:rsid w:val="00B0612A"/>
    <w:rsid w:val="00B06E5F"/>
    <w:rsid w:val="00B07902"/>
    <w:rsid w:val="00B1282F"/>
    <w:rsid w:val="00B130DB"/>
    <w:rsid w:val="00B1414F"/>
    <w:rsid w:val="00B14ECF"/>
    <w:rsid w:val="00B16437"/>
    <w:rsid w:val="00B17C41"/>
    <w:rsid w:val="00B2058D"/>
    <w:rsid w:val="00B2186C"/>
    <w:rsid w:val="00B21D04"/>
    <w:rsid w:val="00B2351C"/>
    <w:rsid w:val="00B2397A"/>
    <w:rsid w:val="00B23B7A"/>
    <w:rsid w:val="00B26541"/>
    <w:rsid w:val="00B303DA"/>
    <w:rsid w:val="00B306FE"/>
    <w:rsid w:val="00B307CC"/>
    <w:rsid w:val="00B32F47"/>
    <w:rsid w:val="00B33E6B"/>
    <w:rsid w:val="00B33FC0"/>
    <w:rsid w:val="00B33FD6"/>
    <w:rsid w:val="00B3412C"/>
    <w:rsid w:val="00B3413C"/>
    <w:rsid w:val="00B34549"/>
    <w:rsid w:val="00B34D85"/>
    <w:rsid w:val="00B36A43"/>
    <w:rsid w:val="00B3703B"/>
    <w:rsid w:val="00B37955"/>
    <w:rsid w:val="00B37C57"/>
    <w:rsid w:val="00B400E2"/>
    <w:rsid w:val="00B42D5B"/>
    <w:rsid w:val="00B4471C"/>
    <w:rsid w:val="00B4615F"/>
    <w:rsid w:val="00B46635"/>
    <w:rsid w:val="00B507EC"/>
    <w:rsid w:val="00B508D0"/>
    <w:rsid w:val="00B55658"/>
    <w:rsid w:val="00B55A3B"/>
    <w:rsid w:val="00B5677D"/>
    <w:rsid w:val="00B57BAC"/>
    <w:rsid w:val="00B60FB8"/>
    <w:rsid w:val="00B62DC5"/>
    <w:rsid w:val="00B63250"/>
    <w:rsid w:val="00B64231"/>
    <w:rsid w:val="00B64EEF"/>
    <w:rsid w:val="00B6534D"/>
    <w:rsid w:val="00B65BC5"/>
    <w:rsid w:val="00B65D1A"/>
    <w:rsid w:val="00B65DDC"/>
    <w:rsid w:val="00B66711"/>
    <w:rsid w:val="00B722B0"/>
    <w:rsid w:val="00B7342E"/>
    <w:rsid w:val="00B7473E"/>
    <w:rsid w:val="00B74828"/>
    <w:rsid w:val="00B75EA1"/>
    <w:rsid w:val="00B76CC2"/>
    <w:rsid w:val="00B76F96"/>
    <w:rsid w:val="00B80203"/>
    <w:rsid w:val="00B8065F"/>
    <w:rsid w:val="00B8179B"/>
    <w:rsid w:val="00B81C61"/>
    <w:rsid w:val="00B820E4"/>
    <w:rsid w:val="00B83430"/>
    <w:rsid w:val="00B85556"/>
    <w:rsid w:val="00B85EF1"/>
    <w:rsid w:val="00B8653E"/>
    <w:rsid w:val="00B86CCB"/>
    <w:rsid w:val="00B87881"/>
    <w:rsid w:val="00B90B8B"/>
    <w:rsid w:val="00B9178E"/>
    <w:rsid w:val="00B929E3"/>
    <w:rsid w:val="00B92E14"/>
    <w:rsid w:val="00B94604"/>
    <w:rsid w:val="00B946F2"/>
    <w:rsid w:val="00B97790"/>
    <w:rsid w:val="00BA0284"/>
    <w:rsid w:val="00BA02B8"/>
    <w:rsid w:val="00BA0DF7"/>
    <w:rsid w:val="00BA14C2"/>
    <w:rsid w:val="00BA1E5E"/>
    <w:rsid w:val="00BA3B50"/>
    <w:rsid w:val="00BA46BC"/>
    <w:rsid w:val="00BA4CD7"/>
    <w:rsid w:val="00BA5658"/>
    <w:rsid w:val="00BA7FBA"/>
    <w:rsid w:val="00BA7FFE"/>
    <w:rsid w:val="00BB1521"/>
    <w:rsid w:val="00BB1615"/>
    <w:rsid w:val="00BB26DC"/>
    <w:rsid w:val="00BB29CC"/>
    <w:rsid w:val="00BB2A6D"/>
    <w:rsid w:val="00BB3F63"/>
    <w:rsid w:val="00BB3F71"/>
    <w:rsid w:val="00BB67D1"/>
    <w:rsid w:val="00BB69D8"/>
    <w:rsid w:val="00BB77E6"/>
    <w:rsid w:val="00BB7AF5"/>
    <w:rsid w:val="00BB7D9D"/>
    <w:rsid w:val="00BC021A"/>
    <w:rsid w:val="00BC118E"/>
    <w:rsid w:val="00BC1469"/>
    <w:rsid w:val="00BC223D"/>
    <w:rsid w:val="00BC2ADA"/>
    <w:rsid w:val="00BC4B07"/>
    <w:rsid w:val="00BC57B0"/>
    <w:rsid w:val="00BC5CFB"/>
    <w:rsid w:val="00BC5D6A"/>
    <w:rsid w:val="00BC61E5"/>
    <w:rsid w:val="00BC6B4E"/>
    <w:rsid w:val="00BC79F6"/>
    <w:rsid w:val="00BD06C3"/>
    <w:rsid w:val="00BD09D5"/>
    <w:rsid w:val="00BD1E61"/>
    <w:rsid w:val="00BD1F14"/>
    <w:rsid w:val="00BD3B9B"/>
    <w:rsid w:val="00BD3BB2"/>
    <w:rsid w:val="00BD4715"/>
    <w:rsid w:val="00BD5306"/>
    <w:rsid w:val="00BD6E52"/>
    <w:rsid w:val="00BD6E9A"/>
    <w:rsid w:val="00BD6F1C"/>
    <w:rsid w:val="00BD7A11"/>
    <w:rsid w:val="00BD7A4A"/>
    <w:rsid w:val="00BE1325"/>
    <w:rsid w:val="00BE15D8"/>
    <w:rsid w:val="00BE2057"/>
    <w:rsid w:val="00BE5660"/>
    <w:rsid w:val="00BE6B67"/>
    <w:rsid w:val="00BE70B7"/>
    <w:rsid w:val="00BE75A0"/>
    <w:rsid w:val="00BF0165"/>
    <w:rsid w:val="00BF08E3"/>
    <w:rsid w:val="00BF11B3"/>
    <w:rsid w:val="00BF12C6"/>
    <w:rsid w:val="00BF1366"/>
    <w:rsid w:val="00BF16B9"/>
    <w:rsid w:val="00BF3702"/>
    <w:rsid w:val="00BF4068"/>
    <w:rsid w:val="00BF46AF"/>
    <w:rsid w:val="00BF4A64"/>
    <w:rsid w:val="00BF4A97"/>
    <w:rsid w:val="00BF4B0C"/>
    <w:rsid w:val="00BF5A31"/>
    <w:rsid w:val="00BF611E"/>
    <w:rsid w:val="00BF66FD"/>
    <w:rsid w:val="00BF6AB2"/>
    <w:rsid w:val="00BF6ADD"/>
    <w:rsid w:val="00BF7C91"/>
    <w:rsid w:val="00C00002"/>
    <w:rsid w:val="00C0011B"/>
    <w:rsid w:val="00C01421"/>
    <w:rsid w:val="00C01D85"/>
    <w:rsid w:val="00C025EC"/>
    <w:rsid w:val="00C05CA6"/>
    <w:rsid w:val="00C06254"/>
    <w:rsid w:val="00C06DCC"/>
    <w:rsid w:val="00C07D8B"/>
    <w:rsid w:val="00C07E64"/>
    <w:rsid w:val="00C10093"/>
    <w:rsid w:val="00C1163C"/>
    <w:rsid w:val="00C12AB5"/>
    <w:rsid w:val="00C139C4"/>
    <w:rsid w:val="00C13C52"/>
    <w:rsid w:val="00C14B0F"/>
    <w:rsid w:val="00C15672"/>
    <w:rsid w:val="00C168C8"/>
    <w:rsid w:val="00C16D0D"/>
    <w:rsid w:val="00C1773B"/>
    <w:rsid w:val="00C17F08"/>
    <w:rsid w:val="00C17F45"/>
    <w:rsid w:val="00C20132"/>
    <w:rsid w:val="00C20508"/>
    <w:rsid w:val="00C20714"/>
    <w:rsid w:val="00C210C9"/>
    <w:rsid w:val="00C21A58"/>
    <w:rsid w:val="00C24372"/>
    <w:rsid w:val="00C24B8C"/>
    <w:rsid w:val="00C24D16"/>
    <w:rsid w:val="00C2514C"/>
    <w:rsid w:val="00C2522B"/>
    <w:rsid w:val="00C26DE3"/>
    <w:rsid w:val="00C27389"/>
    <w:rsid w:val="00C27504"/>
    <w:rsid w:val="00C31856"/>
    <w:rsid w:val="00C31E73"/>
    <w:rsid w:val="00C321AA"/>
    <w:rsid w:val="00C3290B"/>
    <w:rsid w:val="00C32B3E"/>
    <w:rsid w:val="00C3422E"/>
    <w:rsid w:val="00C3470B"/>
    <w:rsid w:val="00C35FB7"/>
    <w:rsid w:val="00C37B09"/>
    <w:rsid w:val="00C400E8"/>
    <w:rsid w:val="00C40E26"/>
    <w:rsid w:val="00C417F7"/>
    <w:rsid w:val="00C41DFD"/>
    <w:rsid w:val="00C424A3"/>
    <w:rsid w:val="00C42DC7"/>
    <w:rsid w:val="00C433FE"/>
    <w:rsid w:val="00C43AF6"/>
    <w:rsid w:val="00C441C9"/>
    <w:rsid w:val="00C449DF"/>
    <w:rsid w:val="00C4522A"/>
    <w:rsid w:val="00C45E02"/>
    <w:rsid w:val="00C47378"/>
    <w:rsid w:val="00C47D87"/>
    <w:rsid w:val="00C503C1"/>
    <w:rsid w:val="00C50AAB"/>
    <w:rsid w:val="00C51A3D"/>
    <w:rsid w:val="00C51F56"/>
    <w:rsid w:val="00C5315C"/>
    <w:rsid w:val="00C53EE1"/>
    <w:rsid w:val="00C53F6D"/>
    <w:rsid w:val="00C54235"/>
    <w:rsid w:val="00C5678A"/>
    <w:rsid w:val="00C61CA2"/>
    <w:rsid w:val="00C63035"/>
    <w:rsid w:val="00C6360F"/>
    <w:rsid w:val="00C63BEC"/>
    <w:rsid w:val="00C64810"/>
    <w:rsid w:val="00C648C5"/>
    <w:rsid w:val="00C66B6A"/>
    <w:rsid w:val="00C70A59"/>
    <w:rsid w:val="00C70B27"/>
    <w:rsid w:val="00C71F14"/>
    <w:rsid w:val="00C7201A"/>
    <w:rsid w:val="00C72501"/>
    <w:rsid w:val="00C72C16"/>
    <w:rsid w:val="00C740B1"/>
    <w:rsid w:val="00C744C3"/>
    <w:rsid w:val="00C74E49"/>
    <w:rsid w:val="00C759DC"/>
    <w:rsid w:val="00C77ADE"/>
    <w:rsid w:val="00C80B9E"/>
    <w:rsid w:val="00C8253C"/>
    <w:rsid w:val="00C8422B"/>
    <w:rsid w:val="00C8509D"/>
    <w:rsid w:val="00C85A1E"/>
    <w:rsid w:val="00C876AB"/>
    <w:rsid w:val="00C909DD"/>
    <w:rsid w:val="00C91BFD"/>
    <w:rsid w:val="00C91D16"/>
    <w:rsid w:val="00C924B9"/>
    <w:rsid w:val="00C9342F"/>
    <w:rsid w:val="00C93BD7"/>
    <w:rsid w:val="00C941BF"/>
    <w:rsid w:val="00C94A79"/>
    <w:rsid w:val="00C95022"/>
    <w:rsid w:val="00C967D7"/>
    <w:rsid w:val="00CA0083"/>
    <w:rsid w:val="00CA0A63"/>
    <w:rsid w:val="00CA0B5B"/>
    <w:rsid w:val="00CA1171"/>
    <w:rsid w:val="00CA442C"/>
    <w:rsid w:val="00CA5473"/>
    <w:rsid w:val="00CA6A80"/>
    <w:rsid w:val="00CA7147"/>
    <w:rsid w:val="00CA7644"/>
    <w:rsid w:val="00CB13E7"/>
    <w:rsid w:val="00CB140C"/>
    <w:rsid w:val="00CB256F"/>
    <w:rsid w:val="00CB2964"/>
    <w:rsid w:val="00CB3B08"/>
    <w:rsid w:val="00CB4488"/>
    <w:rsid w:val="00CB474B"/>
    <w:rsid w:val="00CB6B40"/>
    <w:rsid w:val="00CB7F55"/>
    <w:rsid w:val="00CC10DE"/>
    <w:rsid w:val="00CC1588"/>
    <w:rsid w:val="00CC1C6C"/>
    <w:rsid w:val="00CC1D5E"/>
    <w:rsid w:val="00CC28CA"/>
    <w:rsid w:val="00CC2D9C"/>
    <w:rsid w:val="00CC30D5"/>
    <w:rsid w:val="00CC41CB"/>
    <w:rsid w:val="00CC4AC7"/>
    <w:rsid w:val="00CC4F30"/>
    <w:rsid w:val="00CC63B6"/>
    <w:rsid w:val="00CC6B1C"/>
    <w:rsid w:val="00CC6BBC"/>
    <w:rsid w:val="00CD0801"/>
    <w:rsid w:val="00CD1707"/>
    <w:rsid w:val="00CD37DA"/>
    <w:rsid w:val="00CD59EF"/>
    <w:rsid w:val="00CD6284"/>
    <w:rsid w:val="00CD667E"/>
    <w:rsid w:val="00CD7665"/>
    <w:rsid w:val="00CE0BCC"/>
    <w:rsid w:val="00CE11E4"/>
    <w:rsid w:val="00CE1A00"/>
    <w:rsid w:val="00CE1B97"/>
    <w:rsid w:val="00CE1BE6"/>
    <w:rsid w:val="00CE3379"/>
    <w:rsid w:val="00CE445D"/>
    <w:rsid w:val="00CE65D1"/>
    <w:rsid w:val="00CE662C"/>
    <w:rsid w:val="00CE778A"/>
    <w:rsid w:val="00CE77D5"/>
    <w:rsid w:val="00CF0843"/>
    <w:rsid w:val="00CF0C42"/>
    <w:rsid w:val="00CF1069"/>
    <w:rsid w:val="00CF1789"/>
    <w:rsid w:val="00CF1A54"/>
    <w:rsid w:val="00CF200D"/>
    <w:rsid w:val="00CF20BD"/>
    <w:rsid w:val="00CF2CED"/>
    <w:rsid w:val="00CF3579"/>
    <w:rsid w:val="00CF3CC4"/>
    <w:rsid w:val="00CF445C"/>
    <w:rsid w:val="00CF49B4"/>
    <w:rsid w:val="00CF5054"/>
    <w:rsid w:val="00CF5591"/>
    <w:rsid w:val="00CF5FE5"/>
    <w:rsid w:val="00CF6FA5"/>
    <w:rsid w:val="00CF6FB2"/>
    <w:rsid w:val="00CF7A59"/>
    <w:rsid w:val="00D01900"/>
    <w:rsid w:val="00D02306"/>
    <w:rsid w:val="00D02C80"/>
    <w:rsid w:val="00D03F93"/>
    <w:rsid w:val="00D04309"/>
    <w:rsid w:val="00D04C3E"/>
    <w:rsid w:val="00D04C84"/>
    <w:rsid w:val="00D0546E"/>
    <w:rsid w:val="00D0682E"/>
    <w:rsid w:val="00D06A38"/>
    <w:rsid w:val="00D07F1C"/>
    <w:rsid w:val="00D11D85"/>
    <w:rsid w:val="00D13E14"/>
    <w:rsid w:val="00D14D5A"/>
    <w:rsid w:val="00D16C4E"/>
    <w:rsid w:val="00D1757B"/>
    <w:rsid w:val="00D2028F"/>
    <w:rsid w:val="00D20992"/>
    <w:rsid w:val="00D22AED"/>
    <w:rsid w:val="00D22EA8"/>
    <w:rsid w:val="00D24388"/>
    <w:rsid w:val="00D25839"/>
    <w:rsid w:val="00D25A23"/>
    <w:rsid w:val="00D25EE9"/>
    <w:rsid w:val="00D2605C"/>
    <w:rsid w:val="00D26AD5"/>
    <w:rsid w:val="00D26FC1"/>
    <w:rsid w:val="00D2729D"/>
    <w:rsid w:val="00D2759C"/>
    <w:rsid w:val="00D2799D"/>
    <w:rsid w:val="00D31D81"/>
    <w:rsid w:val="00D31D97"/>
    <w:rsid w:val="00D3246E"/>
    <w:rsid w:val="00D3279A"/>
    <w:rsid w:val="00D32D64"/>
    <w:rsid w:val="00D34622"/>
    <w:rsid w:val="00D34DAC"/>
    <w:rsid w:val="00D35563"/>
    <w:rsid w:val="00D35BCA"/>
    <w:rsid w:val="00D36134"/>
    <w:rsid w:val="00D37490"/>
    <w:rsid w:val="00D3795E"/>
    <w:rsid w:val="00D419F4"/>
    <w:rsid w:val="00D42678"/>
    <w:rsid w:val="00D4268F"/>
    <w:rsid w:val="00D45119"/>
    <w:rsid w:val="00D45391"/>
    <w:rsid w:val="00D45964"/>
    <w:rsid w:val="00D45CB7"/>
    <w:rsid w:val="00D468AB"/>
    <w:rsid w:val="00D47201"/>
    <w:rsid w:val="00D47817"/>
    <w:rsid w:val="00D47B47"/>
    <w:rsid w:val="00D47D26"/>
    <w:rsid w:val="00D47E57"/>
    <w:rsid w:val="00D52C65"/>
    <w:rsid w:val="00D53940"/>
    <w:rsid w:val="00D55EE7"/>
    <w:rsid w:val="00D56149"/>
    <w:rsid w:val="00D564BD"/>
    <w:rsid w:val="00D564EE"/>
    <w:rsid w:val="00D5663C"/>
    <w:rsid w:val="00D56BCD"/>
    <w:rsid w:val="00D573FF"/>
    <w:rsid w:val="00D577FE"/>
    <w:rsid w:val="00D57A37"/>
    <w:rsid w:val="00D57D5E"/>
    <w:rsid w:val="00D606C7"/>
    <w:rsid w:val="00D60BB6"/>
    <w:rsid w:val="00D619C1"/>
    <w:rsid w:val="00D62C2F"/>
    <w:rsid w:val="00D62FED"/>
    <w:rsid w:val="00D657AE"/>
    <w:rsid w:val="00D67201"/>
    <w:rsid w:val="00D67362"/>
    <w:rsid w:val="00D67B18"/>
    <w:rsid w:val="00D702EA"/>
    <w:rsid w:val="00D71D7D"/>
    <w:rsid w:val="00D732A4"/>
    <w:rsid w:val="00D743F2"/>
    <w:rsid w:val="00D75279"/>
    <w:rsid w:val="00D7534C"/>
    <w:rsid w:val="00D7559F"/>
    <w:rsid w:val="00D757D6"/>
    <w:rsid w:val="00D7590D"/>
    <w:rsid w:val="00D75BA2"/>
    <w:rsid w:val="00D7631E"/>
    <w:rsid w:val="00D76A3B"/>
    <w:rsid w:val="00D77F25"/>
    <w:rsid w:val="00D801A5"/>
    <w:rsid w:val="00D80962"/>
    <w:rsid w:val="00D81F36"/>
    <w:rsid w:val="00D822FB"/>
    <w:rsid w:val="00D82846"/>
    <w:rsid w:val="00D82F92"/>
    <w:rsid w:val="00D83C1A"/>
    <w:rsid w:val="00D843CE"/>
    <w:rsid w:val="00D84784"/>
    <w:rsid w:val="00D849C3"/>
    <w:rsid w:val="00D85964"/>
    <w:rsid w:val="00D85DCB"/>
    <w:rsid w:val="00D8708E"/>
    <w:rsid w:val="00D872D7"/>
    <w:rsid w:val="00D90144"/>
    <w:rsid w:val="00D90D65"/>
    <w:rsid w:val="00D92EE8"/>
    <w:rsid w:val="00D92F6A"/>
    <w:rsid w:val="00D93115"/>
    <w:rsid w:val="00D9400E"/>
    <w:rsid w:val="00D94223"/>
    <w:rsid w:val="00D94608"/>
    <w:rsid w:val="00D9488A"/>
    <w:rsid w:val="00D95016"/>
    <w:rsid w:val="00DA0488"/>
    <w:rsid w:val="00DA08B4"/>
    <w:rsid w:val="00DA2A22"/>
    <w:rsid w:val="00DA2C31"/>
    <w:rsid w:val="00DA44D3"/>
    <w:rsid w:val="00DA452F"/>
    <w:rsid w:val="00DA5CE2"/>
    <w:rsid w:val="00DA66F0"/>
    <w:rsid w:val="00DB1F9C"/>
    <w:rsid w:val="00DB2090"/>
    <w:rsid w:val="00DB2100"/>
    <w:rsid w:val="00DB2AC2"/>
    <w:rsid w:val="00DB4DD8"/>
    <w:rsid w:val="00DB505F"/>
    <w:rsid w:val="00DB612A"/>
    <w:rsid w:val="00DC0D7B"/>
    <w:rsid w:val="00DC179F"/>
    <w:rsid w:val="00DC1D40"/>
    <w:rsid w:val="00DC220C"/>
    <w:rsid w:val="00DC23A4"/>
    <w:rsid w:val="00DC3CED"/>
    <w:rsid w:val="00DC3E8C"/>
    <w:rsid w:val="00DC6E67"/>
    <w:rsid w:val="00DC7AB3"/>
    <w:rsid w:val="00DD19B5"/>
    <w:rsid w:val="00DD2155"/>
    <w:rsid w:val="00DD39B2"/>
    <w:rsid w:val="00DD3B70"/>
    <w:rsid w:val="00DD3ED4"/>
    <w:rsid w:val="00DD4625"/>
    <w:rsid w:val="00DD4A3F"/>
    <w:rsid w:val="00DE01FC"/>
    <w:rsid w:val="00DE0DE3"/>
    <w:rsid w:val="00DE1AEB"/>
    <w:rsid w:val="00DE2466"/>
    <w:rsid w:val="00DE430E"/>
    <w:rsid w:val="00DE5144"/>
    <w:rsid w:val="00DF0949"/>
    <w:rsid w:val="00DF1D01"/>
    <w:rsid w:val="00DF341E"/>
    <w:rsid w:val="00DF34FC"/>
    <w:rsid w:val="00DF3AD9"/>
    <w:rsid w:val="00DF65A1"/>
    <w:rsid w:val="00DF7C6E"/>
    <w:rsid w:val="00E00E46"/>
    <w:rsid w:val="00E01818"/>
    <w:rsid w:val="00E02A94"/>
    <w:rsid w:val="00E02E5D"/>
    <w:rsid w:val="00E03250"/>
    <w:rsid w:val="00E05057"/>
    <w:rsid w:val="00E058FA"/>
    <w:rsid w:val="00E05DC7"/>
    <w:rsid w:val="00E06259"/>
    <w:rsid w:val="00E068B4"/>
    <w:rsid w:val="00E07557"/>
    <w:rsid w:val="00E07DFD"/>
    <w:rsid w:val="00E11418"/>
    <w:rsid w:val="00E11BB7"/>
    <w:rsid w:val="00E11D1A"/>
    <w:rsid w:val="00E13081"/>
    <w:rsid w:val="00E13424"/>
    <w:rsid w:val="00E14CD9"/>
    <w:rsid w:val="00E150C3"/>
    <w:rsid w:val="00E166AB"/>
    <w:rsid w:val="00E202DD"/>
    <w:rsid w:val="00E20DD3"/>
    <w:rsid w:val="00E2187A"/>
    <w:rsid w:val="00E222B7"/>
    <w:rsid w:val="00E226CD"/>
    <w:rsid w:val="00E23F72"/>
    <w:rsid w:val="00E247E5"/>
    <w:rsid w:val="00E26503"/>
    <w:rsid w:val="00E30660"/>
    <w:rsid w:val="00E30B25"/>
    <w:rsid w:val="00E30E9F"/>
    <w:rsid w:val="00E319AF"/>
    <w:rsid w:val="00E31FDF"/>
    <w:rsid w:val="00E3210D"/>
    <w:rsid w:val="00E3232B"/>
    <w:rsid w:val="00E325D7"/>
    <w:rsid w:val="00E32BC2"/>
    <w:rsid w:val="00E33A72"/>
    <w:rsid w:val="00E35F68"/>
    <w:rsid w:val="00E35FC3"/>
    <w:rsid w:val="00E364B3"/>
    <w:rsid w:val="00E36AEF"/>
    <w:rsid w:val="00E36B84"/>
    <w:rsid w:val="00E37412"/>
    <w:rsid w:val="00E3766D"/>
    <w:rsid w:val="00E37B81"/>
    <w:rsid w:val="00E37C3A"/>
    <w:rsid w:val="00E408B1"/>
    <w:rsid w:val="00E4125B"/>
    <w:rsid w:val="00E41B60"/>
    <w:rsid w:val="00E4205D"/>
    <w:rsid w:val="00E42446"/>
    <w:rsid w:val="00E427BC"/>
    <w:rsid w:val="00E42A21"/>
    <w:rsid w:val="00E44009"/>
    <w:rsid w:val="00E4426C"/>
    <w:rsid w:val="00E44D3A"/>
    <w:rsid w:val="00E47138"/>
    <w:rsid w:val="00E4789A"/>
    <w:rsid w:val="00E503FE"/>
    <w:rsid w:val="00E521F2"/>
    <w:rsid w:val="00E5290E"/>
    <w:rsid w:val="00E53DED"/>
    <w:rsid w:val="00E554EE"/>
    <w:rsid w:val="00E56BF2"/>
    <w:rsid w:val="00E57784"/>
    <w:rsid w:val="00E60061"/>
    <w:rsid w:val="00E60CE2"/>
    <w:rsid w:val="00E61A34"/>
    <w:rsid w:val="00E61E9C"/>
    <w:rsid w:val="00E62047"/>
    <w:rsid w:val="00E625F7"/>
    <w:rsid w:val="00E63235"/>
    <w:rsid w:val="00E63CA9"/>
    <w:rsid w:val="00E652B6"/>
    <w:rsid w:val="00E65C11"/>
    <w:rsid w:val="00E65DE5"/>
    <w:rsid w:val="00E66516"/>
    <w:rsid w:val="00E70653"/>
    <w:rsid w:val="00E706D4"/>
    <w:rsid w:val="00E714CB"/>
    <w:rsid w:val="00E72A24"/>
    <w:rsid w:val="00E72AD7"/>
    <w:rsid w:val="00E745AD"/>
    <w:rsid w:val="00E74793"/>
    <w:rsid w:val="00E750B7"/>
    <w:rsid w:val="00E75147"/>
    <w:rsid w:val="00E75682"/>
    <w:rsid w:val="00E75F4B"/>
    <w:rsid w:val="00E7634C"/>
    <w:rsid w:val="00E76E1A"/>
    <w:rsid w:val="00E77A81"/>
    <w:rsid w:val="00E77BA9"/>
    <w:rsid w:val="00E80740"/>
    <w:rsid w:val="00E80CD8"/>
    <w:rsid w:val="00E8151E"/>
    <w:rsid w:val="00E819DE"/>
    <w:rsid w:val="00E82047"/>
    <w:rsid w:val="00E82901"/>
    <w:rsid w:val="00E8306F"/>
    <w:rsid w:val="00E83E1F"/>
    <w:rsid w:val="00E83F73"/>
    <w:rsid w:val="00E84358"/>
    <w:rsid w:val="00E852F6"/>
    <w:rsid w:val="00E873C5"/>
    <w:rsid w:val="00E923E0"/>
    <w:rsid w:val="00E95C6A"/>
    <w:rsid w:val="00E96393"/>
    <w:rsid w:val="00EA02AE"/>
    <w:rsid w:val="00EA0EF2"/>
    <w:rsid w:val="00EA16A5"/>
    <w:rsid w:val="00EA27C3"/>
    <w:rsid w:val="00EA2DA6"/>
    <w:rsid w:val="00EA3BCF"/>
    <w:rsid w:val="00EA3C5B"/>
    <w:rsid w:val="00EA4356"/>
    <w:rsid w:val="00EA460B"/>
    <w:rsid w:val="00EA5370"/>
    <w:rsid w:val="00EA54EE"/>
    <w:rsid w:val="00EA6403"/>
    <w:rsid w:val="00EB07A0"/>
    <w:rsid w:val="00EB273B"/>
    <w:rsid w:val="00EB4775"/>
    <w:rsid w:val="00EB5216"/>
    <w:rsid w:val="00EB548A"/>
    <w:rsid w:val="00EB5505"/>
    <w:rsid w:val="00EC3FCA"/>
    <w:rsid w:val="00EC401D"/>
    <w:rsid w:val="00EC54EC"/>
    <w:rsid w:val="00EC60D7"/>
    <w:rsid w:val="00EC6858"/>
    <w:rsid w:val="00EC7526"/>
    <w:rsid w:val="00EC7AA8"/>
    <w:rsid w:val="00EC7ACB"/>
    <w:rsid w:val="00EC7BCA"/>
    <w:rsid w:val="00EC7CFF"/>
    <w:rsid w:val="00ED2EFB"/>
    <w:rsid w:val="00ED3DDE"/>
    <w:rsid w:val="00ED3EE7"/>
    <w:rsid w:val="00ED42C1"/>
    <w:rsid w:val="00ED42CB"/>
    <w:rsid w:val="00ED4504"/>
    <w:rsid w:val="00ED5F48"/>
    <w:rsid w:val="00ED70AD"/>
    <w:rsid w:val="00EE0AFD"/>
    <w:rsid w:val="00EE0CE7"/>
    <w:rsid w:val="00EE3D0B"/>
    <w:rsid w:val="00EE55E4"/>
    <w:rsid w:val="00EE5D60"/>
    <w:rsid w:val="00EE5F15"/>
    <w:rsid w:val="00EE6BA8"/>
    <w:rsid w:val="00EE74F0"/>
    <w:rsid w:val="00EE7A2C"/>
    <w:rsid w:val="00EF1AF6"/>
    <w:rsid w:val="00EF230E"/>
    <w:rsid w:val="00EF325D"/>
    <w:rsid w:val="00EF4316"/>
    <w:rsid w:val="00EF51BF"/>
    <w:rsid w:val="00EF5E19"/>
    <w:rsid w:val="00EF7628"/>
    <w:rsid w:val="00F0000B"/>
    <w:rsid w:val="00F0012C"/>
    <w:rsid w:val="00F00685"/>
    <w:rsid w:val="00F01A02"/>
    <w:rsid w:val="00F02EB9"/>
    <w:rsid w:val="00F03920"/>
    <w:rsid w:val="00F063F2"/>
    <w:rsid w:val="00F0714C"/>
    <w:rsid w:val="00F072E6"/>
    <w:rsid w:val="00F10574"/>
    <w:rsid w:val="00F1088E"/>
    <w:rsid w:val="00F109FC"/>
    <w:rsid w:val="00F1170F"/>
    <w:rsid w:val="00F14373"/>
    <w:rsid w:val="00F1474B"/>
    <w:rsid w:val="00F152D0"/>
    <w:rsid w:val="00F15752"/>
    <w:rsid w:val="00F177BD"/>
    <w:rsid w:val="00F202B7"/>
    <w:rsid w:val="00F2066D"/>
    <w:rsid w:val="00F20BD8"/>
    <w:rsid w:val="00F213FF"/>
    <w:rsid w:val="00F22746"/>
    <w:rsid w:val="00F23180"/>
    <w:rsid w:val="00F25883"/>
    <w:rsid w:val="00F26857"/>
    <w:rsid w:val="00F2787C"/>
    <w:rsid w:val="00F31F20"/>
    <w:rsid w:val="00F31F26"/>
    <w:rsid w:val="00F33277"/>
    <w:rsid w:val="00F34C52"/>
    <w:rsid w:val="00F371AD"/>
    <w:rsid w:val="00F37FC7"/>
    <w:rsid w:val="00F40771"/>
    <w:rsid w:val="00F41205"/>
    <w:rsid w:val="00F41E98"/>
    <w:rsid w:val="00F420AE"/>
    <w:rsid w:val="00F429D3"/>
    <w:rsid w:val="00F42E33"/>
    <w:rsid w:val="00F42E78"/>
    <w:rsid w:val="00F42F4D"/>
    <w:rsid w:val="00F45737"/>
    <w:rsid w:val="00F45FFD"/>
    <w:rsid w:val="00F4673B"/>
    <w:rsid w:val="00F468F5"/>
    <w:rsid w:val="00F478E2"/>
    <w:rsid w:val="00F513C7"/>
    <w:rsid w:val="00F52159"/>
    <w:rsid w:val="00F52481"/>
    <w:rsid w:val="00F53863"/>
    <w:rsid w:val="00F53C66"/>
    <w:rsid w:val="00F54070"/>
    <w:rsid w:val="00F55459"/>
    <w:rsid w:val="00F57229"/>
    <w:rsid w:val="00F57950"/>
    <w:rsid w:val="00F601BE"/>
    <w:rsid w:val="00F60569"/>
    <w:rsid w:val="00F611CB"/>
    <w:rsid w:val="00F613B6"/>
    <w:rsid w:val="00F61E5A"/>
    <w:rsid w:val="00F620D2"/>
    <w:rsid w:val="00F627C6"/>
    <w:rsid w:val="00F63ACA"/>
    <w:rsid w:val="00F646BC"/>
    <w:rsid w:val="00F648AE"/>
    <w:rsid w:val="00F651B4"/>
    <w:rsid w:val="00F6611A"/>
    <w:rsid w:val="00F662E7"/>
    <w:rsid w:val="00F701E4"/>
    <w:rsid w:val="00F70514"/>
    <w:rsid w:val="00F70F44"/>
    <w:rsid w:val="00F71044"/>
    <w:rsid w:val="00F71395"/>
    <w:rsid w:val="00F71414"/>
    <w:rsid w:val="00F71F48"/>
    <w:rsid w:val="00F72305"/>
    <w:rsid w:val="00F7338C"/>
    <w:rsid w:val="00F74480"/>
    <w:rsid w:val="00F74633"/>
    <w:rsid w:val="00F757BF"/>
    <w:rsid w:val="00F77313"/>
    <w:rsid w:val="00F81528"/>
    <w:rsid w:val="00F81F9C"/>
    <w:rsid w:val="00F8241F"/>
    <w:rsid w:val="00F825E7"/>
    <w:rsid w:val="00F846DB"/>
    <w:rsid w:val="00F85220"/>
    <w:rsid w:val="00F86BA0"/>
    <w:rsid w:val="00F87256"/>
    <w:rsid w:val="00F90601"/>
    <w:rsid w:val="00F90BA2"/>
    <w:rsid w:val="00F91273"/>
    <w:rsid w:val="00F91AD5"/>
    <w:rsid w:val="00F92996"/>
    <w:rsid w:val="00F95D1E"/>
    <w:rsid w:val="00F95DB2"/>
    <w:rsid w:val="00F96597"/>
    <w:rsid w:val="00F96AD6"/>
    <w:rsid w:val="00F97BEA"/>
    <w:rsid w:val="00FA1352"/>
    <w:rsid w:val="00FA182C"/>
    <w:rsid w:val="00FA1B39"/>
    <w:rsid w:val="00FA244B"/>
    <w:rsid w:val="00FA2A43"/>
    <w:rsid w:val="00FA2C48"/>
    <w:rsid w:val="00FA2FA7"/>
    <w:rsid w:val="00FA38A2"/>
    <w:rsid w:val="00FA4F0E"/>
    <w:rsid w:val="00FA6C3B"/>
    <w:rsid w:val="00FA7C42"/>
    <w:rsid w:val="00FB0140"/>
    <w:rsid w:val="00FB1080"/>
    <w:rsid w:val="00FB29DA"/>
    <w:rsid w:val="00FB2F7C"/>
    <w:rsid w:val="00FB2FC2"/>
    <w:rsid w:val="00FB3049"/>
    <w:rsid w:val="00FB367D"/>
    <w:rsid w:val="00FB463A"/>
    <w:rsid w:val="00FB4857"/>
    <w:rsid w:val="00FB6AD7"/>
    <w:rsid w:val="00FC0A46"/>
    <w:rsid w:val="00FC265E"/>
    <w:rsid w:val="00FC2C8A"/>
    <w:rsid w:val="00FC3CB3"/>
    <w:rsid w:val="00FC42E9"/>
    <w:rsid w:val="00FC43E8"/>
    <w:rsid w:val="00FC462B"/>
    <w:rsid w:val="00FC4774"/>
    <w:rsid w:val="00FC4E0B"/>
    <w:rsid w:val="00FC549F"/>
    <w:rsid w:val="00FC57B2"/>
    <w:rsid w:val="00FC5FB5"/>
    <w:rsid w:val="00FC70DF"/>
    <w:rsid w:val="00FD0943"/>
    <w:rsid w:val="00FD09B2"/>
    <w:rsid w:val="00FD1865"/>
    <w:rsid w:val="00FD2023"/>
    <w:rsid w:val="00FD231A"/>
    <w:rsid w:val="00FD2464"/>
    <w:rsid w:val="00FD24FF"/>
    <w:rsid w:val="00FD2B9B"/>
    <w:rsid w:val="00FD2D2B"/>
    <w:rsid w:val="00FD3F37"/>
    <w:rsid w:val="00FD4AA5"/>
    <w:rsid w:val="00FD5B29"/>
    <w:rsid w:val="00FD5D15"/>
    <w:rsid w:val="00FD69D0"/>
    <w:rsid w:val="00FD7836"/>
    <w:rsid w:val="00FE038E"/>
    <w:rsid w:val="00FE09BF"/>
    <w:rsid w:val="00FE0F12"/>
    <w:rsid w:val="00FE15A2"/>
    <w:rsid w:val="00FE23C7"/>
    <w:rsid w:val="00FE4C0A"/>
    <w:rsid w:val="00FE4CF4"/>
    <w:rsid w:val="00FE6270"/>
    <w:rsid w:val="00FE76FF"/>
    <w:rsid w:val="00FF146F"/>
    <w:rsid w:val="00FF17B0"/>
    <w:rsid w:val="00FF1995"/>
    <w:rsid w:val="00FF49C4"/>
    <w:rsid w:val="00FF5AFF"/>
    <w:rsid w:val="00FF6587"/>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id-ID" w:eastAsia="en-US" w:bidi="ar-SA"/>
      </w:rPr>
    </w:rPrDefault>
    <w:pPrDefault>
      <w:pPr>
        <w:spacing w:line="48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2459"/>
    <w:rPr>
      <w:rFonts w:cstheme="minorBidi"/>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41697"/>
    <w:pPr>
      <w:ind w:left="720"/>
      <w:contextualSpacing/>
    </w:pPr>
  </w:style>
  <w:style w:type="character" w:customStyle="1" w:styleId="ListParagraphChar">
    <w:name w:val="List Paragraph Char"/>
    <w:link w:val="ListParagraph"/>
    <w:uiPriority w:val="34"/>
    <w:locked/>
    <w:rsid w:val="00841697"/>
  </w:style>
  <w:style w:type="table" w:styleId="TableGrid">
    <w:name w:val="Table Grid"/>
    <w:basedOn w:val="TableNormal"/>
    <w:uiPriority w:val="59"/>
    <w:rsid w:val="00063F10"/>
    <w:pPr>
      <w:spacing w:line="240" w:lineRule="auto"/>
    </w:pPr>
    <w:rPr>
      <w:rFonts w:cstheme="minorBidi"/>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BC57B0"/>
    <w:pPr>
      <w:tabs>
        <w:tab w:val="center" w:pos="4513"/>
        <w:tab w:val="right" w:pos="9026"/>
      </w:tabs>
      <w:spacing w:line="240" w:lineRule="auto"/>
    </w:pPr>
  </w:style>
  <w:style w:type="character" w:customStyle="1" w:styleId="HeaderChar">
    <w:name w:val="Header Char"/>
    <w:basedOn w:val="DefaultParagraphFont"/>
    <w:link w:val="Header"/>
    <w:uiPriority w:val="99"/>
    <w:locked/>
    <w:rsid w:val="00BC57B0"/>
    <w:rPr>
      <w:rFonts w:cs="Times New Roman"/>
    </w:rPr>
  </w:style>
  <w:style w:type="paragraph" w:styleId="Footer">
    <w:name w:val="footer"/>
    <w:basedOn w:val="Normal"/>
    <w:link w:val="FooterChar"/>
    <w:uiPriority w:val="99"/>
    <w:unhideWhenUsed/>
    <w:rsid w:val="00BC57B0"/>
    <w:pPr>
      <w:tabs>
        <w:tab w:val="center" w:pos="4513"/>
        <w:tab w:val="right" w:pos="9026"/>
      </w:tabs>
      <w:spacing w:line="240" w:lineRule="auto"/>
    </w:pPr>
  </w:style>
  <w:style w:type="character" w:customStyle="1" w:styleId="FooterChar">
    <w:name w:val="Footer Char"/>
    <w:basedOn w:val="DefaultParagraphFont"/>
    <w:link w:val="Footer"/>
    <w:uiPriority w:val="99"/>
    <w:locked/>
    <w:rsid w:val="00BC57B0"/>
    <w:rPr>
      <w:rFonts w:cs="Times New Roman"/>
    </w:rPr>
  </w:style>
  <w:style w:type="character" w:styleId="Hyperlink">
    <w:name w:val="Hyperlink"/>
    <w:basedOn w:val="DefaultParagraphFont"/>
    <w:uiPriority w:val="99"/>
    <w:rsid w:val="0034361C"/>
    <w:rPr>
      <w:rFonts w:cs="Times New Roman"/>
      <w:color w:val="0000FF"/>
      <w:u w:val="single"/>
    </w:rPr>
  </w:style>
  <w:style w:type="character" w:customStyle="1" w:styleId="st">
    <w:name w:val="st"/>
    <w:basedOn w:val="DefaultParagraphFont"/>
    <w:rsid w:val="0034361C"/>
    <w:rPr>
      <w:rFonts w:cs="Times New Roman"/>
    </w:rPr>
  </w:style>
  <w:style w:type="character" w:styleId="Emphasis">
    <w:name w:val="Emphasis"/>
    <w:basedOn w:val="DefaultParagraphFont"/>
    <w:uiPriority w:val="20"/>
    <w:qFormat/>
    <w:rsid w:val="0034361C"/>
    <w:rPr>
      <w:rFonts w:cs="Times New Roman"/>
      <w:i/>
      <w:iCs/>
    </w:rPr>
  </w:style>
  <w:style w:type="paragraph" w:styleId="FootnoteText">
    <w:name w:val="footnote text"/>
    <w:basedOn w:val="Normal"/>
    <w:link w:val="FootnoteTextChar"/>
    <w:uiPriority w:val="99"/>
    <w:semiHidden/>
    <w:unhideWhenUsed/>
    <w:rsid w:val="00AF528C"/>
    <w:pPr>
      <w:spacing w:line="240" w:lineRule="auto"/>
      <w:jc w:val="left"/>
    </w:pPr>
    <w:rPr>
      <w:rFonts w:cs="Times New Roman"/>
      <w:sz w:val="20"/>
      <w:szCs w:val="20"/>
    </w:rPr>
  </w:style>
  <w:style w:type="character" w:customStyle="1" w:styleId="FootnoteTextChar">
    <w:name w:val="Footnote Text Char"/>
    <w:basedOn w:val="DefaultParagraphFont"/>
    <w:link w:val="FootnoteText"/>
    <w:uiPriority w:val="99"/>
    <w:semiHidden/>
    <w:locked/>
    <w:rsid w:val="00AF528C"/>
    <w:rPr>
      <w:rFonts w:cs="Times New Roman"/>
      <w:sz w:val="20"/>
      <w:szCs w:val="20"/>
    </w:rPr>
  </w:style>
  <w:style w:type="character" w:styleId="FootnoteReference">
    <w:name w:val="footnote reference"/>
    <w:basedOn w:val="DefaultParagraphFont"/>
    <w:uiPriority w:val="99"/>
    <w:semiHidden/>
    <w:unhideWhenUsed/>
    <w:rsid w:val="00AF528C"/>
    <w:rPr>
      <w:rFonts w:cs="Times New Roman"/>
      <w:vertAlign w:val="superscript"/>
    </w:rPr>
  </w:style>
  <w:style w:type="paragraph" w:styleId="BodyText">
    <w:name w:val="Body Text"/>
    <w:basedOn w:val="Normal"/>
    <w:link w:val="BodyTextChar"/>
    <w:uiPriority w:val="99"/>
    <w:unhideWhenUsed/>
    <w:rsid w:val="00AF528C"/>
    <w:pPr>
      <w:spacing w:line="240" w:lineRule="auto"/>
      <w:jc w:val="center"/>
    </w:pPr>
    <w:rPr>
      <w:rFonts w:ascii="Americana BT" w:hAnsi="Americana BT" w:cs="Times New Roman"/>
      <w:sz w:val="28"/>
      <w:szCs w:val="20"/>
      <w:lang w:val="en-US"/>
    </w:rPr>
  </w:style>
  <w:style w:type="character" w:customStyle="1" w:styleId="BodyTextChar">
    <w:name w:val="Body Text Char"/>
    <w:basedOn w:val="DefaultParagraphFont"/>
    <w:link w:val="BodyText"/>
    <w:uiPriority w:val="99"/>
    <w:locked/>
    <w:rsid w:val="00AF528C"/>
    <w:rPr>
      <w:rFonts w:ascii="Americana BT" w:hAnsi="Americana BT" w:cs="Times New Roman"/>
      <w:sz w:val="20"/>
      <w:szCs w:val="20"/>
      <w:lang w:val="en-US"/>
    </w:rPr>
  </w:style>
  <w:style w:type="paragraph" w:styleId="BalloonText">
    <w:name w:val="Balloon Text"/>
    <w:basedOn w:val="Normal"/>
    <w:link w:val="BalloonTextChar"/>
    <w:uiPriority w:val="99"/>
    <w:semiHidden/>
    <w:unhideWhenUsed/>
    <w:rsid w:val="00AF528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F528C"/>
    <w:rPr>
      <w:rFonts w:ascii="Tahoma" w:hAnsi="Tahoma" w:cs="Tahoma"/>
      <w:sz w:val="16"/>
      <w:szCs w:val="16"/>
    </w:rPr>
  </w:style>
  <w:style w:type="character" w:customStyle="1" w:styleId="fullpost">
    <w:name w:val="fullpost"/>
    <w:basedOn w:val="DefaultParagraphFont"/>
    <w:rsid w:val="00AF528C"/>
    <w:rPr>
      <w:rFonts w:cs="Times New Roman"/>
    </w:rPr>
  </w:style>
</w:styles>
</file>

<file path=word/webSettings.xml><?xml version="1.0" encoding="utf-8"?>
<w:webSettings xmlns:r="http://schemas.openxmlformats.org/officeDocument/2006/relationships" xmlns:w="http://schemas.openxmlformats.org/wordprocessingml/2006/main">
  <w:divs>
    <w:div w:id="1417751281">
      <w:marLeft w:val="0"/>
      <w:marRight w:val="0"/>
      <w:marTop w:val="0"/>
      <w:marBottom w:val="0"/>
      <w:divBdr>
        <w:top w:val="none" w:sz="0" w:space="0" w:color="auto"/>
        <w:left w:val="none" w:sz="0" w:space="0" w:color="auto"/>
        <w:bottom w:val="none" w:sz="0" w:space="0" w:color="auto"/>
        <w:right w:val="none" w:sz="0" w:space="0" w:color="auto"/>
      </w:divBdr>
    </w:div>
    <w:div w:id="1417751307">
      <w:marLeft w:val="0"/>
      <w:marRight w:val="0"/>
      <w:marTop w:val="0"/>
      <w:marBottom w:val="0"/>
      <w:divBdr>
        <w:top w:val="none" w:sz="0" w:space="0" w:color="auto"/>
        <w:left w:val="none" w:sz="0" w:space="0" w:color="auto"/>
        <w:bottom w:val="none" w:sz="0" w:space="0" w:color="auto"/>
        <w:right w:val="none" w:sz="0" w:space="0" w:color="auto"/>
      </w:divBdr>
      <w:divsChild>
        <w:div w:id="1417751280">
          <w:marLeft w:val="0"/>
          <w:marRight w:val="0"/>
          <w:marTop w:val="0"/>
          <w:marBottom w:val="0"/>
          <w:divBdr>
            <w:top w:val="none" w:sz="0" w:space="0" w:color="auto"/>
            <w:left w:val="none" w:sz="0" w:space="0" w:color="auto"/>
            <w:bottom w:val="none" w:sz="0" w:space="0" w:color="auto"/>
            <w:right w:val="none" w:sz="0" w:space="0" w:color="auto"/>
          </w:divBdr>
        </w:div>
        <w:div w:id="1417751282">
          <w:marLeft w:val="0"/>
          <w:marRight w:val="0"/>
          <w:marTop w:val="0"/>
          <w:marBottom w:val="0"/>
          <w:divBdr>
            <w:top w:val="none" w:sz="0" w:space="0" w:color="auto"/>
            <w:left w:val="none" w:sz="0" w:space="0" w:color="auto"/>
            <w:bottom w:val="none" w:sz="0" w:space="0" w:color="auto"/>
            <w:right w:val="none" w:sz="0" w:space="0" w:color="auto"/>
          </w:divBdr>
        </w:div>
        <w:div w:id="1417751283">
          <w:marLeft w:val="0"/>
          <w:marRight w:val="0"/>
          <w:marTop w:val="0"/>
          <w:marBottom w:val="0"/>
          <w:divBdr>
            <w:top w:val="none" w:sz="0" w:space="0" w:color="auto"/>
            <w:left w:val="none" w:sz="0" w:space="0" w:color="auto"/>
            <w:bottom w:val="none" w:sz="0" w:space="0" w:color="auto"/>
            <w:right w:val="none" w:sz="0" w:space="0" w:color="auto"/>
          </w:divBdr>
        </w:div>
        <w:div w:id="1417751284">
          <w:marLeft w:val="0"/>
          <w:marRight w:val="0"/>
          <w:marTop w:val="0"/>
          <w:marBottom w:val="0"/>
          <w:divBdr>
            <w:top w:val="none" w:sz="0" w:space="0" w:color="auto"/>
            <w:left w:val="none" w:sz="0" w:space="0" w:color="auto"/>
            <w:bottom w:val="none" w:sz="0" w:space="0" w:color="auto"/>
            <w:right w:val="none" w:sz="0" w:space="0" w:color="auto"/>
          </w:divBdr>
        </w:div>
        <w:div w:id="1417751286">
          <w:marLeft w:val="0"/>
          <w:marRight w:val="0"/>
          <w:marTop w:val="0"/>
          <w:marBottom w:val="0"/>
          <w:divBdr>
            <w:top w:val="none" w:sz="0" w:space="0" w:color="auto"/>
            <w:left w:val="none" w:sz="0" w:space="0" w:color="auto"/>
            <w:bottom w:val="none" w:sz="0" w:space="0" w:color="auto"/>
            <w:right w:val="none" w:sz="0" w:space="0" w:color="auto"/>
          </w:divBdr>
        </w:div>
        <w:div w:id="1417751287">
          <w:marLeft w:val="0"/>
          <w:marRight w:val="0"/>
          <w:marTop w:val="0"/>
          <w:marBottom w:val="0"/>
          <w:divBdr>
            <w:top w:val="none" w:sz="0" w:space="0" w:color="auto"/>
            <w:left w:val="none" w:sz="0" w:space="0" w:color="auto"/>
            <w:bottom w:val="none" w:sz="0" w:space="0" w:color="auto"/>
            <w:right w:val="none" w:sz="0" w:space="0" w:color="auto"/>
          </w:divBdr>
        </w:div>
        <w:div w:id="1417751288">
          <w:marLeft w:val="0"/>
          <w:marRight w:val="0"/>
          <w:marTop w:val="0"/>
          <w:marBottom w:val="0"/>
          <w:divBdr>
            <w:top w:val="none" w:sz="0" w:space="0" w:color="auto"/>
            <w:left w:val="none" w:sz="0" w:space="0" w:color="auto"/>
            <w:bottom w:val="none" w:sz="0" w:space="0" w:color="auto"/>
            <w:right w:val="none" w:sz="0" w:space="0" w:color="auto"/>
          </w:divBdr>
        </w:div>
        <w:div w:id="1417751289">
          <w:marLeft w:val="0"/>
          <w:marRight w:val="0"/>
          <w:marTop w:val="0"/>
          <w:marBottom w:val="0"/>
          <w:divBdr>
            <w:top w:val="none" w:sz="0" w:space="0" w:color="auto"/>
            <w:left w:val="none" w:sz="0" w:space="0" w:color="auto"/>
            <w:bottom w:val="none" w:sz="0" w:space="0" w:color="auto"/>
            <w:right w:val="none" w:sz="0" w:space="0" w:color="auto"/>
          </w:divBdr>
        </w:div>
        <w:div w:id="1417751290">
          <w:marLeft w:val="0"/>
          <w:marRight w:val="0"/>
          <w:marTop w:val="0"/>
          <w:marBottom w:val="0"/>
          <w:divBdr>
            <w:top w:val="none" w:sz="0" w:space="0" w:color="auto"/>
            <w:left w:val="none" w:sz="0" w:space="0" w:color="auto"/>
            <w:bottom w:val="none" w:sz="0" w:space="0" w:color="auto"/>
            <w:right w:val="none" w:sz="0" w:space="0" w:color="auto"/>
          </w:divBdr>
        </w:div>
        <w:div w:id="1417751292">
          <w:marLeft w:val="0"/>
          <w:marRight w:val="0"/>
          <w:marTop w:val="0"/>
          <w:marBottom w:val="0"/>
          <w:divBdr>
            <w:top w:val="none" w:sz="0" w:space="0" w:color="auto"/>
            <w:left w:val="none" w:sz="0" w:space="0" w:color="auto"/>
            <w:bottom w:val="none" w:sz="0" w:space="0" w:color="auto"/>
            <w:right w:val="none" w:sz="0" w:space="0" w:color="auto"/>
          </w:divBdr>
        </w:div>
        <w:div w:id="1417751293">
          <w:marLeft w:val="0"/>
          <w:marRight w:val="0"/>
          <w:marTop w:val="0"/>
          <w:marBottom w:val="0"/>
          <w:divBdr>
            <w:top w:val="none" w:sz="0" w:space="0" w:color="auto"/>
            <w:left w:val="none" w:sz="0" w:space="0" w:color="auto"/>
            <w:bottom w:val="none" w:sz="0" w:space="0" w:color="auto"/>
            <w:right w:val="none" w:sz="0" w:space="0" w:color="auto"/>
          </w:divBdr>
        </w:div>
        <w:div w:id="1417751294">
          <w:marLeft w:val="0"/>
          <w:marRight w:val="0"/>
          <w:marTop w:val="0"/>
          <w:marBottom w:val="0"/>
          <w:divBdr>
            <w:top w:val="none" w:sz="0" w:space="0" w:color="auto"/>
            <w:left w:val="none" w:sz="0" w:space="0" w:color="auto"/>
            <w:bottom w:val="none" w:sz="0" w:space="0" w:color="auto"/>
            <w:right w:val="none" w:sz="0" w:space="0" w:color="auto"/>
          </w:divBdr>
        </w:div>
        <w:div w:id="1417751295">
          <w:marLeft w:val="0"/>
          <w:marRight w:val="0"/>
          <w:marTop w:val="0"/>
          <w:marBottom w:val="0"/>
          <w:divBdr>
            <w:top w:val="none" w:sz="0" w:space="0" w:color="auto"/>
            <w:left w:val="none" w:sz="0" w:space="0" w:color="auto"/>
            <w:bottom w:val="none" w:sz="0" w:space="0" w:color="auto"/>
            <w:right w:val="none" w:sz="0" w:space="0" w:color="auto"/>
          </w:divBdr>
        </w:div>
        <w:div w:id="1417751296">
          <w:marLeft w:val="0"/>
          <w:marRight w:val="0"/>
          <w:marTop w:val="0"/>
          <w:marBottom w:val="0"/>
          <w:divBdr>
            <w:top w:val="none" w:sz="0" w:space="0" w:color="auto"/>
            <w:left w:val="none" w:sz="0" w:space="0" w:color="auto"/>
            <w:bottom w:val="none" w:sz="0" w:space="0" w:color="auto"/>
            <w:right w:val="none" w:sz="0" w:space="0" w:color="auto"/>
          </w:divBdr>
        </w:div>
        <w:div w:id="1417751297">
          <w:marLeft w:val="0"/>
          <w:marRight w:val="0"/>
          <w:marTop w:val="0"/>
          <w:marBottom w:val="0"/>
          <w:divBdr>
            <w:top w:val="none" w:sz="0" w:space="0" w:color="auto"/>
            <w:left w:val="none" w:sz="0" w:space="0" w:color="auto"/>
            <w:bottom w:val="none" w:sz="0" w:space="0" w:color="auto"/>
            <w:right w:val="none" w:sz="0" w:space="0" w:color="auto"/>
          </w:divBdr>
        </w:div>
        <w:div w:id="1417751298">
          <w:marLeft w:val="0"/>
          <w:marRight w:val="0"/>
          <w:marTop w:val="0"/>
          <w:marBottom w:val="0"/>
          <w:divBdr>
            <w:top w:val="none" w:sz="0" w:space="0" w:color="auto"/>
            <w:left w:val="none" w:sz="0" w:space="0" w:color="auto"/>
            <w:bottom w:val="none" w:sz="0" w:space="0" w:color="auto"/>
            <w:right w:val="none" w:sz="0" w:space="0" w:color="auto"/>
          </w:divBdr>
        </w:div>
        <w:div w:id="1417751299">
          <w:marLeft w:val="0"/>
          <w:marRight w:val="0"/>
          <w:marTop w:val="0"/>
          <w:marBottom w:val="0"/>
          <w:divBdr>
            <w:top w:val="none" w:sz="0" w:space="0" w:color="auto"/>
            <w:left w:val="none" w:sz="0" w:space="0" w:color="auto"/>
            <w:bottom w:val="none" w:sz="0" w:space="0" w:color="auto"/>
            <w:right w:val="none" w:sz="0" w:space="0" w:color="auto"/>
          </w:divBdr>
        </w:div>
        <w:div w:id="1417751300">
          <w:marLeft w:val="0"/>
          <w:marRight w:val="0"/>
          <w:marTop w:val="0"/>
          <w:marBottom w:val="0"/>
          <w:divBdr>
            <w:top w:val="none" w:sz="0" w:space="0" w:color="auto"/>
            <w:left w:val="none" w:sz="0" w:space="0" w:color="auto"/>
            <w:bottom w:val="none" w:sz="0" w:space="0" w:color="auto"/>
            <w:right w:val="none" w:sz="0" w:space="0" w:color="auto"/>
          </w:divBdr>
        </w:div>
        <w:div w:id="1417751302">
          <w:marLeft w:val="0"/>
          <w:marRight w:val="0"/>
          <w:marTop w:val="0"/>
          <w:marBottom w:val="0"/>
          <w:divBdr>
            <w:top w:val="none" w:sz="0" w:space="0" w:color="auto"/>
            <w:left w:val="none" w:sz="0" w:space="0" w:color="auto"/>
            <w:bottom w:val="none" w:sz="0" w:space="0" w:color="auto"/>
            <w:right w:val="none" w:sz="0" w:space="0" w:color="auto"/>
          </w:divBdr>
        </w:div>
        <w:div w:id="1417751303">
          <w:marLeft w:val="0"/>
          <w:marRight w:val="0"/>
          <w:marTop w:val="0"/>
          <w:marBottom w:val="0"/>
          <w:divBdr>
            <w:top w:val="none" w:sz="0" w:space="0" w:color="auto"/>
            <w:left w:val="none" w:sz="0" w:space="0" w:color="auto"/>
            <w:bottom w:val="none" w:sz="0" w:space="0" w:color="auto"/>
            <w:right w:val="none" w:sz="0" w:space="0" w:color="auto"/>
          </w:divBdr>
        </w:div>
        <w:div w:id="1417751304">
          <w:marLeft w:val="0"/>
          <w:marRight w:val="0"/>
          <w:marTop w:val="0"/>
          <w:marBottom w:val="0"/>
          <w:divBdr>
            <w:top w:val="none" w:sz="0" w:space="0" w:color="auto"/>
            <w:left w:val="none" w:sz="0" w:space="0" w:color="auto"/>
            <w:bottom w:val="none" w:sz="0" w:space="0" w:color="auto"/>
            <w:right w:val="none" w:sz="0" w:space="0" w:color="auto"/>
          </w:divBdr>
        </w:div>
        <w:div w:id="1417751305">
          <w:marLeft w:val="0"/>
          <w:marRight w:val="0"/>
          <w:marTop w:val="0"/>
          <w:marBottom w:val="0"/>
          <w:divBdr>
            <w:top w:val="none" w:sz="0" w:space="0" w:color="auto"/>
            <w:left w:val="none" w:sz="0" w:space="0" w:color="auto"/>
            <w:bottom w:val="none" w:sz="0" w:space="0" w:color="auto"/>
            <w:right w:val="none" w:sz="0" w:space="0" w:color="auto"/>
          </w:divBdr>
        </w:div>
        <w:div w:id="1417751306">
          <w:marLeft w:val="0"/>
          <w:marRight w:val="0"/>
          <w:marTop w:val="0"/>
          <w:marBottom w:val="0"/>
          <w:divBdr>
            <w:top w:val="none" w:sz="0" w:space="0" w:color="auto"/>
            <w:left w:val="none" w:sz="0" w:space="0" w:color="auto"/>
            <w:bottom w:val="none" w:sz="0" w:space="0" w:color="auto"/>
            <w:right w:val="none" w:sz="0" w:space="0" w:color="auto"/>
          </w:divBdr>
        </w:div>
        <w:div w:id="1417751308">
          <w:marLeft w:val="0"/>
          <w:marRight w:val="0"/>
          <w:marTop w:val="0"/>
          <w:marBottom w:val="0"/>
          <w:divBdr>
            <w:top w:val="none" w:sz="0" w:space="0" w:color="auto"/>
            <w:left w:val="none" w:sz="0" w:space="0" w:color="auto"/>
            <w:bottom w:val="none" w:sz="0" w:space="0" w:color="auto"/>
            <w:right w:val="none" w:sz="0" w:space="0" w:color="auto"/>
          </w:divBdr>
        </w:div>
        <w:div w:id="1417751309">
          <w:marLeft w:val="0"/>
          <w:marRight w:val="0"/>
          <w:marTop w:val="0"/>
          <w:marBottom w:val="0"/>
          <w:divBdr>
            <w:top w:val="none" w:sz="0" w:space="0" w:color="auto"/>
            <w:left w:val="none" w:sz="0" w:space="0" w:color="auto"/>
            <w:bottom w:val="none" w:sz="0" w:space="0" w:color="auto"/>
            <w:right w:val="none" w:sz="0" w:space="0" w:color="auto"/>
          </w:divBdr>
        </w:div>
        <w:div w:id="1417751310">
          <w:marLeft w:val="0"/>
          <w:marRight w:val="0"/>
          <w:marTop w:val="0"/>
          <w:marBottom w:val="0"/>
          <w:divBdr>
            <w:top w:val="none" w:sz="0" w:space="0" w:color="auto"/>
            <w:left w:val="none" w:sz="0" w:space="0" w:color="auto"/>
            <w:bottom w:val="none" w:sz="0" w:space="0" w:color="auto"/>
            <w:right w:val="none" w:sz="0" w:space="0" w:color="auto"/>
          </w:divBdr>
        </w:div>
        <w:div w:id="1417751312">
          <w:marLeft w:val="0"/>
          <w:marRight w:val="0"/>
          <w:marTop w:val="0"/>
          <w:marBottom w:val="0"/>
          <w:divBdr>
            <w:top w:val="none" w:sz="0" w:space="0" w:color="auto"/>
            <w:left w:val="none" w:sz="0" w:space="0" w:color="auto"/>
            <w:bottom w:val="none" w:sz="0" w:space="0" w:color="auto"/>
            <w:right w:val="none" w:sz="0" w:space="0" w:color="auto"/>
          </w:divBdr>
        </w:div>
        <w:div w:id="1417751315">
          <w:marLeft w:val="0"/>
          <w:marRight w:val="0"/>
          <w:marTop w:val="0"/>
          <w:marBottom w:val="0"/>
          <w:divBdr>
            <w:top w:val="none" w:sz="0" w:space="0" w:color="auto"/>
            <w:left w:val="none" w:sz="0" w:space="0" w:color="auto"/>
            <w:bottom w:val="none" w:sz="0" w:space="0" w:color="auto"/>
            <w:right w:val="none" w:sz="0" w:space="0" w:color="auto"/>
          </w:divBdr>
        </w:div>
        <w:div w:id="1417751316">
          <w:marLeft w:val="0"/>
          <w:marRight w:val="0"/>
          <w:marTop w:val="0"/>
          <w:marBottom w:val="0"/>
          <w:divBdr>
            <w:top w:val="none" w:sz="0" w:space="0" w:color="auto"/>
            <w:left w:val="none" w:sz="0" w:space="0" w:color="auto"/>
            <w:bottom w:val="none" w:sz="0" w:space="0" w:color="auto"/>
            <w:right w:val="none" w:sz="0" w:space="0" w:color="auto"/>
          </w:divBdr>
        </w:div>
        <w:div w:id="1417751317">
          <w:marLeft w:val="0"/>
          <w:marRight w:val="0"/>
          <w:marTop w:val="0"/>
          <w:marBottom w:val="0"/>
          <w:divBdr>
            <w:top w:val="none" w:sz="0" w:space="0" w:color="auto"/>
            <w:left w:val="none" w:sz="0" w:space="0" w:color="auto"/>
            <w:bottom w:val="none" w:sz="0" w:space="0" w:color="auto"/>
            <w:right w:val="none" w:sz="0" w:space="0" w:color="auto"/>
          </w:divBdr>
        </w:div>
        <w:div w:id="1417751318">
          <w:marLeft w:val="0"/>
          <w:marRight w:val="0"/>
          <w:marTop w:val="0"/>
          <w:marBottom w:val="0"/>
          <w:divBdr>
            <w:top w:val="none" w:sz="0" w:space="0" w:color="auto"/>
            <w:left w:val="none" w:sz="0" w:space="0" w:color="auto"/>
            <w:bottom w:val="none" w:sz="0" w:space="0" w:color="auto"/>
            <w:right w:val="none" w:sz="0" w:space="0" w:color="auto"/>
          </w:divBdr>
        </w:div>
        <w:div w:id="1417751319">
          <w:marLeft w:val="0"/>
          <w:marRight w:val="0"/>
          <w:marTop w:val="0"/>
          <w:marBottom w:val="0"/>
          <w:divBdr>
            <w:top w:val="none" w:sz="0" w:space="0" w:color="auto"/>
            <w:left w:val="none" w:sz="0" w:space="0" w:color="auto"/>
            <w:bottom w:val="none" w:sz="0" w:space="0" w:color="auto"/>
            <w:right w:val="none" w:sz="0" w:space="0" w:color="auto"/>
          </w:divBdr>
        </w:div>
        <w:div w:id="1417751320">
          <w:marLeft w:val="0"/>
          <w:marRight w:val="0"/>
          <w:marTop w:val="0"/>
          <w:marBottom w:val="0"/>
          <w:divBdr>
            <w:top w:val="none" w:sz="0" w:space="0" w:color="auto"/>
            <w:left w:val="none" w:sz="0" w:space="0" w:color="auto"/>
            <w:bottom w:val="none" w:sz="0" w:space="0" w:color="auto"/>
            <w:right w:val="none" w:sz="0" w:space="0" w:color="auto"/>
          </w:divBdr>
        </w:div>
      </w:divsChild>
    </w:div>
    <w:div w:id="1417751314">
      <w:marLeft w:val="0"/>
      <w:marRight w:val="0"/>
      <w:marTop w:val="0"/>
      <w:marBottom w:val="0"/>
      <w:divBdr>
        <w:top w:val="none" w:sz="0" w:space="0" w:color="auto"/>
        <w:left w:val="none" w:sz="0" w:space="0" w:color="auto"/>
        <w:bottom w:val="none" w:sz="0" w:space="0" w:color="auto"/>
        <w:right w:val="none" w:sz="0" w:space="0" w:color="auto"/>
      </w:divBdr>
      <w:divsChild>
        <w:div w:id="1417751285">
          <w:marLeft w:val="0"/>
          <w:marRight w:val="0"/>
          <w:marTop w:val="0"/>
          <w:marBottom w:val="0"/>
          <w:divBdr>
            <w:top w:val="none" w:sz="0" w:space="0" w:color="auto"/>
            <w:left w:val="none" w:sz="0" w:space="0" w:color="auto"/>
            <w:bottom w:val="none" w:sz="0" w:space="0" w:color="auto"/>
            <w:right w:val="none" w:sz="0" w:space="0" w:color="auto"/>
          </w:divBdr>
        </w:div>
        <w:div w:id="1417751291">
          <w:marLeft w:val="0"/>
          <w:marRight w:val="0"/>
          <w:marTop w:val="0"/>
          <w:marBottom w:val="0"/>
          <w:divBdr>
            <w:top w:val="none" w:sz="0" w:space="0" w:color="auto"/>
            <w:left w:val="none" w:sz="0" w:space="0" w:color="auto"/>
            <w:bottom w:val="none" w:sz="0" w:space="0" w:color="auto"/>
            <w:right w:val="none" w:sz="0" w:space="0" w:color="auto"/>
          </w:divBdr>
        </w:div>
        <w:div w:id="1417751301">
          <w:marLeft w:val="0"/>
          <w:marRight w:val="0"/>
          <w:marTop w:val="0"/>
          <w:marBottom w:val="0"/>
          <w:divBdr>
            <w:top w:val="none" w:sz="0" w:space="0" w:color="auto"/>
            <w:left w:val="none" w:sz="0" w:space="0" w:color="auto"/>
            <w:bottom w:val="none" w:sz="0" w:space="0" w:color="auto"/>
            <w:right w:val="none" w:sz="0" w:space="0" w:color="auto"/>
          </w:divBdr>
        </w:div>
        <w:div w:id="1417751311">
          <w:marLeft w:val="0"/>
          <w:marRight w:val="0"/>
          <w:marTop w:val="0"/>
          <w:marBottom w:val="0"/>
          <w:divBdr>
            <w:top w:val="none" w:sz="0" w:space="0" w:color="auto"/>
            <w:left w:val="none" w:sz="0" w:space="0" w:color="auto"/>
            <w:bottom w:val="none" w:sz="0" w:space="0" w:color="auto"/>
            <w:right w:val="none" w:sz="0" w:space="0" w:color="auto"/>
          </w:divBdr>
        </w:div>
        <w:div w:id="1417751313">
          <w:marLeft w:val="0"/>
          <w:marRight w:val="0"/>
          <w:marTop w:val="0"/>
          <w:marBottom w:val="0"/>
          <w:divBdr>
            <w:top w:val="none" w:sz="0" w:space="0" w:color="auto"/>
            <w:left w:val="none" w:sz="0" w:space="0" w:color="auto"/>
            <w:bottom w:val="none" w:sz="0" w:space="0" w:color="auto"/>
            <w:right w:val="none" w:sz="0" w:space="0" w:color="auto"/>
          </w:divBdr>
        </w:div>
        <w:div w:id="1417751321">
          <w:marLeft w:val="0"/>
          <w:marRight w:val="0"/>
          <w:marTop w:val="0"/>
          <w:marBottom w:val="0"/>
          <w:divBdr>
            <w:top w:val="none" w:sz="0" w:space="0" w:color="auto"/>
            <w:left w:val="none" w:sz="0" w:space="0" w:color="auto"/>
            <w:bottom w:val="none" w:sz="0" w:space="0" w:color="auto"/>
            <w:right w:val="none" w:sz="0" w:space="0" w:color="auto"/>
          </w:divBdr>
        </w:div>
      </w:divsChild>
    </w:div>
    <w:div w:id="1417751323">
      <w:marLeft w:val="0"/>
      <w:marRight w:val="0"/>
      <w:marTop w:val="0"/>
      <w:marBottom w:val="0"/>
      <w:divBdr>
        <w:top w:val="none" w:sz="0" w:space="0" w:color="auto"/>
        <w:left w:val="none" w:sz="0" w:space="0" w:color="auto"/>
        <w:bottom w:val="none" w:sz="0" w:space="0" w:color="auto"/>
        <w:right w:val="none" w:sz="0" w:space="0" w:color="auto"/>
      </w:divBdr>
      <w:divsChild>
        <w:div w:id="1417751322">
          <w:marLeft w:val="547"/>
          <w:marRight w:val="0"/>
          <w:marTop w:val="0"/>
          <w:marBottom w:val="0"/>
          <w:divBdr>
            <w:top w:val="none" w:sz="0" w:space="0" w:color="auto"/>
            <w:left w:val="none" w:sz="0" w:space="0" w:color="auto"/>
            <w:bottom w:val="none" w:sz="0" w:space="0" w:color="auto"/>
            <w:right w:val="none" w:sz="0" w:space="0" w:color="auto"/>
          </w:divBdr>
        </w:div>
      </w:divsChild>
    </w:div>
    <w:div w:id="1417751325">
      <w:marLeft w:val="0"/>
      <w:marRight w:val="0"/>
      <w:marTop w:val="0"/>
      <w:marBottom w:val="0"/>
      <w:divBdr>
        <w:top w:val="none" w:sz="0" w:space="0" w:color="auto"/>
        <w:left w:val="none" w:sz="0" w:space="0" w:color="auto"/>
        <w:bottom w:val="none" w:sz="0" w:space="0" w:color="auto"/>
        <w:right w:val="none" w:sz="0" w:space="0" w:color="auto"/>
      </w:divBdr>
      <w:divsChild>
        <w:div w:id="1417751324">
          <w:marLeft w:val="0"/>
          <w:marRight w:val="0"/>
          <w:marTop w:val="0"/>
          <w:marBottom w:val="0"/>
          <w:divBdr>
            <w:top w:val="none" w:sz="0" w:space="0" w:color="auto"/>
            <w:left w:val="none" w:sz="0" w:space="0" w:color="auto"/>
            <w:bottom w:val="none" w:sz="0" w:space="0" w:color="auto"/>
            <w:right w:val="none" w:sz="0" w:space="0" w:color="auto"/>
          </w:divBdr>
        </w:div>
        <w:div w:id="14177513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old.fk.ub.ac.id/artikel/id/filedownload/keperawatan/" TargetMode="Externa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9</Pages>
  <Words>2613</Words>
  <Characters>14895</Characters>
  <Application>Microsoft Office Word</Application>
  <DocSecurity>0</DocSecurity>
  <Lines>124</Lines>
  <Paragraphs>34</Paragraphs>
  <ScaleCrop>false</ScaleCrop>
  <Company>maa.com</Company>
  <LinksUpToDate>false</LinksUpToDate>
  <CharactersWithSpaces>17474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Al-Anshory</dc:creator>
  <cp:keywords/>
  <dc:description/>
  <cp:lastModifiedBy>Al-Anshory</cp:lastModifiedBy>
  <cp:revision>3</cp:revision>
  <cp:lastPrinted>2012-04-25T03:46:00Z</cp:lastPrinted>
  <dcterms:created xsi:type="dcterms:W3CDTF">2017-01-27T10:05:00Z</dcterms:created>
  <dcterms:modified xsi:type="dcterms:W3CDTF">2017-01-27T10:08:00Z</dcterms:modified>
</cp:coreProperties>
</file>