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B161" w14:textId="77777777" w:rsidR="0048514D" w:rsidRPr="00AF7755" w:rsidRDefault="0048514D" w:rsidP="0048514D">
      <w:pPr>
        <w:pStyle w:val="Heading1"/>
        <w:spacing w:line="480" w:lineRule="auto"/>
        <w:jc w:val="center"/>
        <w:rPr>
          <w:rFonts w:cs="Times New Roman"/>
          <w:lang w:val="en-US"/>
        </w:rPr>
      </w:pPr>
      <w:bookmarkStart w:id="0" w:name="_Toc138958608"/>
      <w:r w:rsidRPr="00AF7755">
        <w:rPr>
          <w:rFonts w:cs="Times New Roman"/>
        </w:rPr>
        <w:t>BAB I</w:t>
      </w:r>
      <w:bookmarkEnd w:id="0"/>
    </w:p>
    <w:p w14:paraId="2AE0A271" w14:textId="77777777" w:rsidR="0048514D" w:rsidRPr="00AF7755" w:rsidRDefault="0048514D" w:rsidP="0048514D">
      <w:pPr>
        <w:spacing w:after="100" w:afterAutospacing="1" w:line="360" w:lineRule="auto"/>
        <w:jc w:val="center"/>
        <w:rPr>
          <w:rFonts w:ascii="Times New Roman" w:hAnsi="Times New Roman" w:cs="Times New Roman"/>
          <w:b/>
          <w:bCs/>
          <w:color w:val="000000" w:themeColor="text1"/>
          <w:sz w:val="24"/>
          <w:szCs w:val="24"/>
        </w:rPr>
      </w:pPr>
      <w:r w:rsidRPr="00AF7755">
        <w:rPr>
          <w:rFonts w:ascii="Times New Roman" w:hAnsi="Times New Roman" w:cs="Times New Roman"/>
          <w:b/>
          <w:bCs/>
          <w:color w:val="000000" w:themeColor="text1"/>
          <w:sz w:val="24"/>
          <w:szCs w:val="24"/>
        </w:rPr>
        <w:t>PENDAHULUAN</w:t>
      </w:r>
    </w:p>
    <w:p w14:paraId="06C4987B" w14:textId="77777777" w:rsidR="0048514D" w:rsidRPr="00AF7755" w:rsidRDefault="0048514D" w:rsidP="0048514D">
      <w:pPr>
        <w:pStyle w:val="Heading2"/>
        <w:numPr>
          <w:ilvl w:val="0"/>
          <w:numId w:val="5"/>
        </w:numPr>
        <w:ind w:left="709" w:firstLine="0"/>
        <w:rPr>
          <w:rFonts w:cs="Times New Roman"/>
          <w:b w:val="0"/>
          <w:bCs/>
        </w:rPr>
      </w:pPr>
      <w:bookmarkStart w:id="1" w:name="_Toc138958609"/>
      <w:r w:rsidRPr="00AF7755">
        <w:rPr>
          <w:rFonts w:cs="Times New Roman"/>
          <w:bCs/>
        </w:rPr>
        <w:t>LATAR BELAKANG</w:t>
      </w:r>
      <w:bookmarkEnd w:id="1"/>
    </w:p>
    <w:p w14:paraId="3F1A487A" w14:textId="77777777" w:rsidR="0048514D" w:rsidRPr="00AF7755" w:rsidRDefault="0048514D" w:rsidP="0048514D">
      <w:pPr>
        <w:pStyle w:val="ListParagraph"/>
        <w:spacing w:after="0" w:line="480" w:lineRule="auto"/>
        <w:ind w:firstLine="414"/>
        <w:contextualSpacing w:val="0"/>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rPr>
        <w:t>Gizi sangat berperan dalam tumbuh kembang anak. Tujuan pemberian gizi yang baik adalah mencapai tumbuh kembang anak yang adekuat. Pada bayi dan anak kekurangan gizi akan menimbulkan gangguan pertumbuhan yang apabila tidak diatasi secara dini akan berlanjut sampai dewasa. Pemberian ASI eksklusif memiliki hubungan dengan status gizi berdasarkan indikator Berat Badan menurut Panjang Badan (BB/PB), tetapi tidak demikian untuk status gizi berdasarkan indikator Berat Badan menurut Umur (BB/U) serta Panjang Badan menurut Umur (PB/U).</w:t>
      </w:r>
      <w:sdt>
        <w:sdtPr>
          <w:rPr>
            <w:rFonts w:ascii="Times New Roman" w:hAnsi="Times New Roman" w:cs="Times New Roman"/>
            <w:color w:val="000000"/>
            <w:sz w:val="24"/>
            <w:szCs w:val="24"/>
            <w:vertAlign w:val="superscript"/>
          </w:rPr>
          <w:tag w:val="MENDELEY_CITATION_v3_eyJjaXRhdGlvbklEIjoiTUVOREVMRVlfQ0lUQVRJT05fM2Q4ZmRkOWItMzM1Mi00MWE1LWIyZGMtZDQxZTgxMmIyZmUyIiwicHJvcGVydGllcyI6eyJub3RlSW5kZXgiOjB9LCJpc0VkaXRlZCI6ZmFsc2UsIm1hbnVhbE92ZXJyaWRlIjp7ImNpdGVwcm9jVGV4dCI6IjxzdXA+MTwvc3VwPiIsImlzTWFudWFsbHlPdmVycmlkZGVuIjpmYWxzZSwibWFudWFsT3ZlcnJpZGVUZXh0IjoiIn0sImNpdGF0aW9uSXRlbXMiOlt7ImlkIjoiZTU0NjgxNzAtNWE2ZC01YjRjLWJkZWItZGEyOTJiN2FiZDQ3IiwiaXRlbURhdGEiOnsiYWJzdHJhY3QiOiJQZW5kYWh1bHVhbjogR2l6aSBzYW5nYXQgYmVycGVyYW4gZGFsYW0gdHVtYnVoIGtlbWJhbmcgYW5hay4gVHVqdWFuIHBlbWJlcmlhbiBnaXppIHlhbmcgYmFpayBhZGFsYWggbWVuY2FwYWkgdHVtYnVoIGtlbWJhbmcgYW5hayB5YW5nIGFkZWt1YXQuIFBhZGEgYmF5aSBkYW4gYW5haywga2VrdXJhbmdhbiBnaXppIGFrYW4gbWVuaW1idWxrYW4gZ2FuZ2d1YW4gcGVydHVtYnVoYW4gZGFuIHBlcmtlbWJhbmdhbiB5YW5nIGFwYWJpbGEgdGlkYWsgZGlhdGFzaSBzZWNhcmEgZGluaSBha2FuIGJlcmxhbmp1dCBoaW5nZ2EgZGV3YXNhLiBUdWp1YW46IFBlbmVsaXRpYW4gaW5pIGJlcnR1anVhbiB1bnR1ayBtZW5nZXRhaHVpIGh1YnVuZ2FuIHBlbWJlcmlhbiBBaXIgU3VzdSBJYnUgRWtza2x1c2lmIGRlbmdhbiBzdGF0dXMgZ2l6aSBiYWR1dGEgdXNpYSA2LTI0IGJ1bGFuLiBNZXRvZGU6IEplbmlzIHBlbmVsaXRpYW4gcGVuZWxpdGlhbiB5YW5nIGRpZ3VuYWthbiBhZGFsYWggb3NlcnZhc2lvbmFsIGFuYWxpdGlrIGRlbmdhbiBtZW5nZ3VuYWthbiByYW5jYW5nYW4gcGVuZWxpdGlhbiBjcm9zcyBzZWN0aW9uYWwgZGVuZ2FuIGp1bWxhaCBzYW1wZWwgeWFuZyBkaWRhcGF0a2FuIHNlYmFueWFrIDEwOCBhbmFrLiBIYXNpbDogSGFzaWwgcGVuZWxpdGlhbiBtZW51bmp1a2thbiBiYWh3YSB0aWRhayB0ZXJkYXBhdCBodWJ1bmdhbiBhbnRhcmEgcGVtYmVyaWFuIEFTSSBFa3NrbHVzaWYgZGVuZ2FuIHN0YXR1cyBnaXppIGJlcmRhc2Fya2FuIEJlcmF0IEJhZGFuIE1lbnVydXQgVW11ciAocD0wLDQ1NyksIHRpZGFrIHRlcmRhcGF0IGh1YnVuZ2FuIGFudGFyYSBwZW1iZXJpYW4gQVNJIEVrc2tsdXNpZiBkZW5nYW4gc3RhdHVzIGdpemkgYmVyZGFzYXJrYW4gUGFuamFuZyBCYWRhbiBNZW51cnV0IFVtdXIgKHA9MCw5MjkpLCBkYW4gdGVyZGFwYXQgaHVidW5nYW4gcGVtYmVyaWFuIEFTSSBFa3NrbHVzaWYgZGVuZ2FuIHN0YXR1cyBnaXppIEJlcmRhc2Fya2FuIEJlcmF0IEJhZGFuIE1lbnVydXQgUGFuamFuZyBCYWRhbiAocD0wLDA0MSkuIEtlc2ltcHVsYW46IFBlbWJlcmlhbiBBU0kgRWtza2x1c2lmIG1lbWlsaWtpIGh1YnVuZ2FuIGRlbmdhbiBzdGF0dXMgZ2l6aSBiYWR1dGEgYmVyZGFzYXJrYW4gaW5kaWthdG9yIGJlcmF0IGJhZGFuIG1lbnVydXQgcGFuamFuZyBiYWRhbiAoQkIvUEIpIHRldGFwaSB0aWRhayBkZW1pa2lhbiB1bnR1ayBzdGF0dXMgZ2l6aSBiZXJkYXNhcmthbiBpbmRpa2F0b3IgYmVyYXQgYmFkYW4gbWVudXJ1dCB1bXVyIChCQi9VKSBzZXJ0YSBwYW5qYW5nIGJhZGFuIG1lbnVydXQgdW11ciAoUEIvVSkuIiwiYXV0aG9yIjpbeyJkcm9wcGluZy1wYXJ0aWNsZSI6IiIsImZhbWlseSI6IkhhbWlkIiwiZ2l2ZW4iOiJOdXIiLCJub24tZHJvcHBpbmctcGFydGljbGUiOiIiLCJwYXJzZS1uYW1lcyI6ZmFsc2UsInN1ZmZpeCI6IiJ9LHsiZHJvcHBpbmctcGFydGljbGUiOiIiLCJmYW1pbHkiOiJIYWRqdSIsImdpdmVuIjoiVmVuaSIsIm5vbi1kcm9wcGluZy1wYXJ0aWNsZSI6IiIsInBhcnNlLW5hbWVzIjpmYWxzZSwic3VmZml4IjoiIn0seyJkcm9wcGluZy1wYXJ0aWNsZSI6IiIsImZhbWlseSI6IkRhY2hsYW4iLCJnaXZlbiI6IkRqdW5haWRpIiwibm9uLWRyb3BwaW5nLXBhcnRpY2xlIjoiIiwicGFyc2UtbmFtZXMiOmZhbHNlLCJzdWZmaXgiOiIifSx7ImRyb3BwaW5nLXBhcnRpY2xlIjoiIiwiZmFtaWx5IjoiSmFmYXIiLCJnaXZlbiI6Ik51cmhhZWRhciIsIm5vbi1kcm9wcGluZy1wYXJ0aWNsZSI6IiIsInBhcnNlLW5hbWVzIjpmYWxzZSwic3VmZml4IjoiIn0seyJkcm9wcGluZy1wYXJ0aWNsZSI6IiIsImZhbWlseSI6IkJhdHR1bmciLCJnaXZlbiI6IlNhYmFyaWEiLCJub24tZHJvcHBpbmctcGFydGljbGUiOiIiLCJwYXJzZS1uYW1lcyI6ZmFsc2UsInN1ZmZpeCI6IiJ9XSwiY29udGFpbmVyLXRpdGxlIjoiSkdNSTogVGhlIEpvdXJuYWwgb2YgSW5kb25lc2lhbiBDb21tdW5pdHkgTnV0cml0aW9uIiwiaWQiOiJlNTQ2ODE3MC01YTZkLTViNGMtYmRlYi1kYTI5MmI3YWJkNDciLCJpc3N1ZSI6IjEiLCJpc3N1ZWQiOnsiZGF0ZS1wYXJ0cyI6W1siMjAyMCJdXX0sInBhZ2UiOiI1MS02MiIsInRpdGxlIjoiSFVCVU5HQU4gUEVNQkVSSUFOIEFTSSBFS1NLTFVTSUYgREVOR0FOIFNUQVRVUyBHSVpJIEJBRFVUQSBVU0lBIDYtMjQgQlVMQU4gREkgREVTQSBUSU1CVVNFTkcgS0FCVVBBVEVOIEdPV0EiLCJ0eXBlIjoiYXJ0aWNsZS1qb3VybmFsIiwidm9sdW1lIjoiOSIsImNvbnRhaW5lci10aXRsZS1zaG9ydCI6IiJ9LCJ1cmlzIjpbImh0dHA6Ly93d3cubWVuZGVsZXkuY29tL2RvY3VtZW50cy8/dXVpZD01NWU4ZTVkYS05NDQxLTQ2ODQtODllNy01MTIyMmFhYTgwZmEiXSwiaXNUZW1wb3JhcnkiOmZhbHNlLCJsZWdhY3lEZXNrdG9wSWQiOiI1NWU4ZTVkYS05NDQxLTQ2ODQtODllNy01MTIyMmFhYTgwZmEifV19"/>
          <w:id w:val="-58946864"/>
          <w:placeholder>
            <w:docPart w:val="BF5492E086B14280AF0BC190FD103A12"/>
          </w:placeholder>
        </w:sdtPr>
        <w:sdtEndPr>
          <w:rPr>
            <w:rFonts w:asciiTheme="minorHAnsi" w:hAnsiTheme="minorHAnsi" w:cstheme="minorBidi"/>
            <w:sz w:val="22"/>
            <w:szCs w:val="22"/>
          </w:rPr>
        </w:sdtEndPr>
        <w:sdtContent>
          <w:r w:rsidRPr="002E7ACA">
            <w:rPr>
              <w:color w:val="000000"/>
              <w:vertAlign w:val="superscript"/>
            </w:rPr>
            <w:t>1</w:t>
          </w:r>
        </w:sdtContent>
      </w:sdt>
      <w:r w:rsidRPr="00AF7755">
        <w:rPr>
          <w:rFonts w:ascii="Times New Roman" w:hAnsi="Times New Roman" w:cs="Times New Roman"/>
          <w:color w:val="000000" w:themeColor="text1"/>
          <w:sz w:val="24"/>
          <w:szCs w:val="24"/>
        </w:rPr>
        <w:t xml:space="preserve"> Status gizi balita dinilai menurut 3 indeks, yaitu Berat Badan menurut Umur (BB/U), Tinggi Badan </w:t>
      </w:r>
      <w:r w:rsidRPr="00AF7755">
        <w:rPr>
          <w:rFonts w:ascii="Times New Roman" w:hAnsi="Times New Roman" w:cs="Times New Roman"/>
          <w:color w:val="000000" w:themeColor="text1"/>
          <w:sz w:val="24"/>
          <w:szCs w:val="24"/>
          <w:lang w:val="id-ID"/>
        </w:rPr>
        <w:t>menurut U</w:t>
      </w:r>
      <w:r w:rsidRPr="00AF7755">
        <w:rPr>
          <w:rFonts w:ascii="Times New Roman" w:hAnsi="Times New Roman" w:cs="Times New Roman"/>
          <w:color w:val="000000" w:themeColor="text1"/>
          <w:sz w:val="24"/>
          <w:szCs w:val="24"/>
        </w:rPr>
        <w:t xml:space="preserve">mur (TB/U), Berat Badan </w:t>
      </w:r>
      <w:r w:rsidRPr="00AF7755">
        <w:rPr>
          <w:rFonts w:ascii="Times New Roman" w:hAnsi="Times New Roman" w:cs="Times New Roman"/>
          <w:color w:val="000000" w:themeColor="text1"/>
          <w:sz w:val="24"/>
          <w:szCs w:val="24"/>
          <w:lang w:val="id-ID"/>
        </w:rPr>
        <w:t>me</w:t>
      </w:r>
      <w:r w:rsidRPr="00AF7755">
        <w:rPr>
          <w:rFonts w:ascii="Times New Roman" w:hAnsi="Times New Roman" w:cs="Times New Roman"/>
          <w:color w:val="000000" w:themeColor="text1"/>
          <w:sz w:val="24"/>
          <w:szCs w:val="24"/>
        </w:rPr>
        <w:t xml:space="preserve">nurut Tinggi Badan (BB/TB). BB/U adalah berat badan anak yang dicapai pada umur tertentu. TB/U adalah tinggi badan anak yang dicapai pada umur tertentu. BB/TB adalah berat badan anak dibandingkan dengan tinggi badan yang dicapai. Ketiga nilai indeks status gizi diatas sudah dibandingkan dengan baku pertumbuhan WHO. </w:t>
      </w:r>
      <w:sdt>
        <w:sdtPr>
          <w:rPr>
            <w:rFonts w:ascii="Times New Roman" w:hAnsi="Times New Roman" w:cs="Times New Roman"/>
            <w:color w:val="000000"/>
            <w:sz w:val="24"/>
            <w:szCs w:val="24"/>
            <w:vertAlign w:val="superscript"/>
          </w:rPr>
          <w:tag w:val="MENDELEY_CITATION_v3_eyJjaXRhdGlvbklEIjoiTUVOREVMRVlfQ0lUQVRJT05fZmZkOGFlMTktYWQyZC00MmMyLWJiZjAtYTQ1NDFmM2Q1NGVkIiwicHJvcGVydGllcyI6eyJub3RlSW5kZXgiOjB9LCJpc0VkaXRlZCI6ZmFsc2UsIm1hbnVhbE92ZXJyaWRlIjp7ImNpdGVwcm9jVGV4dCI6IjxzdXA+Mjwvc3VwPiIsImlzTWFudWFsbHlPdmVycmlkZGVuIjpmYWxzZSwibWFudWFsT3ZlcnJpZGVUZXh0IjoiIn0sImNpdGF0aW9uSXRlbXMiOlt7ImlkIjoiZDIxZTYyNGQtZWEyZS01NzU0LThlYzYtYzBmODUwZWRiMDUwIiwiaXRlbURhdGEiOnsiYXV0aG9yIjpbeyJkcm9wcGluZy1wYXJ0aWNsZSI6IiIsImZhbWlseSI6IktlbWVza2VzIFJJIiwiZ2l2ZW4iOiIiLCJub24tZHJvcHBpbmctcGFydGljbGUiOiIiLCJwYXJzZS1uYW1lcyI6ZmFsc2UsInN1ZmZpeCI6IiJ9XSwiaWQiOiJkMjFlNjI0ZC1lYTJlLTU3NTQtOGVjNi1jMGY4NTBlZGIwNTAiLCJpc3N1ZWQiOnsiZGF0ZS1wYXJ0cyI6W1siMjAxNyJdXX0sInB1Ymxpc2hlciI6IkRpcmVrdG9yYXQgSmVuZGVyYWwgS2VzZWhhdGFuIE1hc3lhcmFrYXQiLCJwdWJsaXNoZXItcGxhY2UiOiJKYWthcnRhIiwidGl0bGUiOiJIQVNJTCBQRU1BTlRBVUFOIFNUQVRVUyBHSVpJICggUFNHICkgVEFIVU4gMjAxNyIsInR5cGUiOiJib29rIiwiY29udGFpbmVyLXRpdGxlLXNob3J0IjoiIn0sInVyaXMiOlsiaHR0cDovL3d3dy5tZW5kZWxleS5jb20vZG9jdW1lbnRzLz91dWlkPTMzZWQxOGY4LTMyY2EtNGJlNy05YzYzLTI2N2UzNDlmZGZjOSJdLCJpc1RlbXBvcmFyeSI6ZmFsc2UsImxlZ2FjeURlc2t0b3BJZCI6IjMzZWQxOGY4LTMyY2EtNGJlNy05YzYzLTI2N2UzNDlmZGZjOSJ9XX0="/>
          <w:id w:val="1804580733"/>
          <w:placeholder>
            <w:docPart w:val="BF5492E086B14280AF0BC190FD103A12"/>
          </w:placeholder>
        </w:sdtPr>
        <w:sdtEndPr>
          <w:rPr>
            <w:rFonts w:asciiTheme="minorHAnsi" w:hAnsiTheme="minorHAnsi" w:cstheme="minorBidi"/>
            <w:sz w:val="22"/>
            <w:szCs w:val="22"/>
          </w:rPr>
        </w:sdtEndPr>
        <w:sdtContent>
          <w:r w:rsidRPr="002E7ACA">
            <w:rPr>
              <w:color w:val="000000"/>
              <w:vertAlign w:val="superscript"/>
            </w:rPr>
            <w:t>2</w:t>
          </w:r>
        </w:sdtContent>
      </w:sdt>
      <w:r w:rsidRPr="00AF7755">
        <w:rPr>
          <w:rFonts w:ascii="Times New Roman" w:hAnsi="Times New Roman" w:cs="Times New Roman"/>
          <w:color w:val="000000" w:themeColor="text1"/>
          <w:sz w:val="24"/>
          <w:szCs w:val="24"/>
        </w:rPr>
        <w:t xml:space="preserve"> </w:t>
      </w:r>
    </w:p>
    <w:p w14:paraId="6E5B4716" w14:textId="77777777" w:rsidR="0048514D" w:rsidRPr="00AF7755" w:rsidRDefault="0048514D" w:rsidP="0048514D">
      <w:pPr>
        <w:pStyle w:val="ListParagraph"/>
        <w:tabs>
          <w:tab w:val="left" w:pos="1134"/>
        </w:tabs>
        <w:spacing w:after="0" w:line="480" w:lineRule="auto"/>
        <w:jc w:val="both"/>
        <w:rPr>
          <w:rFonts w:ascii="Times New Roman" w:hAnsi="Times New Roman" w:cs="Times New Roman"/>
          <w:color w:val="000000" w:themeColor="text1"/>
          <w:sz w:val="24"/>
          <w:szCs w:val="24"/>
        </w:rPr>
        <w:sectPr w:rsidR="0048514D" w:rsidRPr="00AF7755" w:rsidSect="00896361">
          <w:headerReference w:type="even" r:id="rId7"/>
          <w:headerReference w:type="default" r:id="rId8"/>
          <w:footerReference w:type="even" r:id="rId9"/>
          <w:footerReference w:type="default" r:id="rId10"/>
          <w:footerReference w:type="first" r:id="rId11"/>
          <w:pgSz w:w="11907" w:h="16839" w:code="9"/>
          <w:pgMar w:top="2268" w:right="1701" w:bottom="1701" w:left="2268" w:header="720" w:footer="1417" w:gutter="0"/>
          <w:pgNumType w:start="1"/>
          <w:cols w:space="720"/>
          <w:titlePg/>
          <w:docGrid w:linePitch="326"/>
        </w:sectPr>
      </w:pPr>
      <w:r w:rsidRPr="00AF7755">
        <w:rPr>
          <w:rFonts w:ascii="Times New Roman" w:hAnsi="Times New Roman" w:cs="Times New Roman"/>
          <w:color w:val="000000" w:themeColor="text1"/>
          <w:sz w:val="24"/>
          <w:szCs w:val="24"/>
        </w:rPr>
        <w:tab/>
        <w:t xml:space="preserve">Berdasarkan hasil data gizi tahun 2020, baduta dengan pengukuran indek berat badan menurut umur sebanyak 49% dari baduta yang ada, berat badan kurang 58.425 (13%), berat badan sangat kurang 248 (5,4%). Berat badan merupakan salah satu parameter pertumbuhan seorang anak, disamping factor tinggi badan. Gangguan pertumbuhan bayi terutama pada </w:t>
      </w:r>
    </w:p>
    <w:p w14:paraId="3EC2FDDE" w14:textId="77777777" w:rsidR="0048514D" w:rsidRPr="00AF7755" w:rsidRDefault="0048514D" w:rsidP="0048514D">
      <w:pPr>
        <w:pStyle w:val="ListParagraph"/>
        <w:tabs>
          <w:tab w:val="left" w:pos="1134"/>
        </w:tabs>
        <w:spacing w:after="0" w:line="480" w:lineRule="auto"/>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rPr>
        <w:lastRenderedPageBreak/>
        <w:t>usia 0-24 bulan akan menyebabkan gangguan pertumbuhan otak yang mengakibatkan kemampuan kognitifnya menurun karena 80% sel-sel otak terbentuk sejak janin hingga 24 bulan. ASI memiliki berbagai manfaat yang baik untuk pertumbuhan dan perkembangan anak, juga dapat menurunkan resiko terjadinya penyakit akut dan kronik.</w:t>
      </w:r>
      <w:sdt>
        <w:sdtPr>
          <w:rPr>
            <w:rFonts w:ascii="Times New Roman" w:hAnsi="Times New Roman" w:cs="Times New Roman"/>
            <w:color w:val="000000"/>
            <w:sz w:val="24"/>
            <w:szCs w:val="24"/>
            <w:vertAlign w:val="superscript"/>
          </w:rPr>
          <w:tag w:val="MENDELEY_CITATION_v3_eyJjaXRhdGlvbklEIjoiTUVOREVMRVlfQ0lUQVRJT05fNGU4OThmZTUtMmRjNy00YTEzLWI4ZTItYTY0MTMzNzBiOGFhIiwicHJvcGVydGllcyI6eyJub3RlSW5kZXgiOjB9LCJpc0VkaXRlZCI6ZmFsc2UsIm1hbnVhbE92ZXJyaWRlIjp7ImNpdGVwcm9jVGV4dCI6IjxzdXA+Mzwvc3VwPiIsImlzTWFudWFsbHlPdmVycmlkZGVuIjpmYWxzZSwibWFudWFsT3ZlcnJpZGVUZXh0IjoiIn0sImNpdGF0aW9uSXRlbXMiOlt7ImlkIjoiYzU0OWYyNGYtMGE5YS01NmIyLWE3NjktZmE0OGE1YTU5MDViIiwiaXRlbURhdGEiOnsiYXV0aG9yIjpbeyJkcm9wcGluZy1wYXJ0aWNsZSI6IiIsImZhbWlseSI6IlByaWxpYW5hIiwiZ2l2ZW4iOiJSaXpraSBFZGlhc2loIiwibm9uLWRyb3BwaW5nLXBhcnRpY2xlIjoiIiwicGFyc2UtbmFtZXMiOmZhbHNlLCJzdWZmaXgiOiIifV0sImlkIjoiYzU0OWYyNGYtMGE5YS01NmIyLWE3NjktZmE0OGE1YTU5MDViIiwiaXNzdWVkIjp7ImRhdGUtcGFydHMiOltbIjIwMjAiXV19LCJ0aXRsZSI6IkxpdGVyYXR1cmUgcmV2aWV3IGh1YnVuZ2FuIHBlbWJlcmlhbiBhc2kgZGVuZ2FuIHBlcnR1bWJ1aGFuIGJlcmF0IGJhZGFuIHBhZGEgYW5hayB1c2lhIDYtMjQgYnVsYW4iLCJ0eXBlIjoiYXJ0aWNsZS1qb3VybmFsIiwiY29udGFpbmVyLXRpdGxlLXNob3J0IjoiIn0sInVyaXMiOlsiaHR0cDovL3d3dy5tZW5kZWxleS5jb20vZG9jdW1lbnRzLz91dWlkPTVjM2RiMzk1LTkxMmYtNDQ2Yi04ODI0LTM2MDJjYWIxYzAwZCJdLCJpc1RlbXBvcmFyeSI6ZmFsc2UsImxlZ2FjeURlc2t0b3BJZCI6IjVjM2RiMzk1LTkxMmYtNDQ2Yi04ODI0LTM2MDJjYWIxYzAwZCJ9XX0="/>
          <w:id w:val="1606841784"/>
          <w:placeholder>
            <w:docPart w:val="BF5492E086B14280AF0BC190FD103A12"/>
          </w:placeholder>
        </w:sdtPr>
        <w:sdtEndPr>
          <w:rPr>
            <w:rFonts w:asciiTheme="minorHAnsi" w:hAnsiTheme="minorHAnsi" w:cstheme="minorBidi"/>
            <w:sz w:val="22"/>
            <w:szCs w:val="22"/>
          </w:rPr>
        </w:sdtEndPr>
        <w:sdtContent>
          <w:r w:rsidRPr="002E7ACA">
            <w:rPr>
              <w:color w:val="000000"/>
              <w:vertAlign w:val="superscript"/>
            </w:rPr>
            <w:t>3</w:t>
          </w:r>
        </w:sdtContent>
      </w:sdt>
    </w:p>
    <w:p w14:paraId="5992169F" w14:textId="77777777" w:rsidR="0048514D" w:rsidRPr="00AF7755" w:rsidRDefault="0048514D" w:rsidP="0048514D">
      <w:pPr>
        <w:pStyle w:val="ListParagraph"/>
        <w:tabs>
          <w:tab w:val="left" w:pos="1134"/>
        </w:tabs>
        <w:spacing w:after="0" w:line="480" w:lineRule="auto"/>
        <w:contextualSpacing w:val="0"/>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id-ID"/>
        </w:rPr>
        <w:t xml:space="preserve">      ASI mengandung zat yang kaya akan antibodi dan protein untuk daya tahan tubuh dan bermanfaat untuk mematikan kuman dalam jumlah tinggi, sehingga pemberian ASI eksklusif dapat mengurangi risiko kematian bayi. </w:t>
      </w:r>
      <w:r>
        <w:rPr>
          <w:rFonts w:ascii="Times New Roman" w:hAnsi="Times New Roman" w:cs="Times New Roman"/>
          <w:color w:val="000000" w:themeColor="text1"/>
          <w:sz w:val="24"/>
          <w:szCs w:val="24"/>
          <w:lang w:val="id-ID"/>
        </w:rPr>
        <w:t>Kolostrum</w:t>
      </w:r>
      <w:r w:rsidRPr="00AF7755">
        <w:rPr>
          <w:rFonts w:ascii="Times New Roman" w:hAnsi="Times New Roman" w:cs="Times New Roman"/>
          <w:color w:val="000000" w:themeColor="text1"/>
          <w:sz w:val="24"/>
          <w:szCs w:val="24"/>
          <w:lang w:val="id-ID"/>
        </w:rPr>
        <w:t xml:space="preserve"> berwarna kekuningan  yang dihasilkan pada hari pertama  sampai dengan hari ketiga. Hari keempat sampai hari kesepuluh ASI mengandung immuglobulin, protein, dan laktosa lebih sedikit dibandingkan kolostrum, tetapi lemak dan kalorinya lebih tinggi dengan warna susu yang lebih putih. Selain mengandung zat makanan, ASI juga mengandung enzim tertentu yang berfungsi sebagai zat penyerap yang tidak akan mengganggu enzim lain di usus. Susu formula tidak mengandung enzim tersebut, sehingga penyerapan makanan sepenuhnya bergantung pada enzim yang terdapat di usus bayi</w:t>
      </w:r>
      <w:r w:rsidRPr="00AF7755">
        <w:rPr>
          <w:rFonts w:ascii="Times New Roman" w:hAnsi="Times New Roman" w:cs="Times New Roman"/>
          <w:color w:val="000000" w:themeColor="text1"/>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NmJlZmFhZWQtNjU3Ni00NzFjLThmZTktZDI5ZmU3ODEwNThiIiwicHJvcGVydGllcyI6eyJub3RlSW5kZXgiOjB9LCJpc0VkaXRlZCI6ZmFsc2UsIm1hbnVhbE92ZXJyaWRlIjp7ImNpdGVwcm9jVGV4dCI6IjxzdXA+NDwvc3VwPiIsImlzTWFudWFsbHlPdmVycmlkZGVuIjpmYWxzZSwibWFudWFsT3ZlcnJpZGVUZXh0IjoiIn0sImNpdGF0aW9uSXRlbXMiOlt7ImlkIjoiNjliOTcyYzYtNWU4NC01Mzc5LWJiNTgtYTc5NGE0NTcyYzVmIiwiaXRlbURhdGEiOnsiSVNCTiI6Ijk3ODU5ODQ1MjA5NzMiLCJhYnN0cmFjdCI6IlF1ZSBlbCAyOCBkZSBzZXB0aWVtYnJlIGRlIDIwMDUgc2UgcHVibGljw7MgZW4gZWwgRGlhcmlvIE9maWNpYWwgZGUgbGEgRmVkZXJhY2nDs24sIGxhIE5vcm1hIE9maWNpYWwgTWV4aWNhbmEgTk9NLTA0MC1TU0EyLTIwMDQg4oCcRW4gTWF0ZXJpYSBkZSBJbmZvcm1hY2nDs24gZW4gU2FsdWTigJ0sIGxhIGN1YWwgdGllbmUgcG9yIG9iamV0byBlc3RhYmxlY2VyIGxvcyBjcml0ZXJpb3MgcGFyYSBvYnRlbmVyLCBpbnRlZ3Jhciwgb3JnYW5pemFyLCBwcm9jZXNhciwgYW5hbGl6YXIgeSBkaWZ1bmRpciBsYSBJbmZvcm1hY2nDs24gZW4gU2FsdWQsIGVuIGxvIHJlZmVyZW50ZSBhIHBvYmxhY2nDs24geSBjb2JlcnR1cmEsIHJlY3Vyc29zIGRpc3BvbmlibGVzLCBzZXJ2aWNpb3Mgb3RvcmdhZG9zLCBkYcOxb3MgYSBsYSBzYWx1ZCB5IGV2YWx1YWNpw7NuIGRlbCBkZXNlbXBlw7FvIGRlbCBTaXN0ZW1hIE5hY2lvbmFsIGRlIFNhbHVkLCB5IGVzIGRlIG9ic2VydmFuY2lhIG9ibGlnYXRvcmlhIGVuIHRvZG8gZWwgdGVycml0b3JpbyBuYWNpb25hbCBwYXJhIGxvcyBlc3RhYmxlY2ltaWVudG9zLCBwZXJzb25hcyBmw61zaWNhcyB5IG1vcmFsZXMgZGVsIFNpc3RlbWEgTmFjaW9uYWwgZGUgU2FsdWQgZGUgbG9zIHNlY3RvcmVzIHDDumJsaWNvLCBzb2NpYWwgeSBwcml2YWRvLCBxdWUgcHJvcG9yY2lvbmVuIHNlcnZpY2lvcyBkZSBhdGVuY2nDs24gYSBsYSBzYWx1ZC4iLCJhdXRob3IiOlt7ImRyb3BwaW5nLXBhcnRpY2xlIjoiIiwiZmFtaWx5IjoiUHJlc2lkZW4gUkkiLCJnaXZlbiI6IiIsIm5vbi1kcm9wcGluZy1wYXJ0aWNsZSI6IiIsInBhcnNlLW5hbWVzIjpmYWxzZSwic3VmZml4IjoiIn1dLCJjb250YWluZXItdGl0bGUiOiJSZXB1YmxpayBJbmRvbmVzaWEiLCJpZCI6IjY5Yjk3MmM2LTVlODQtNTM3OS1iYjU4LWE3OTRhNDU3MmM1ZiIsImlzc3VlIjoiOSIsImlzc3VlZCI6eyJkYXRlLXBhcnRzIjpbWyIyMDEyIl1dfSwibnVtYmVyLW9mLXBhZ2VzIjoiMzIiLCJ0aXRsZSI6IlBFUkFUVVJBTiBQRU1FUklOVEFIIFJFUFVCTElLIElORE9ORVNJQSBOT01PUiAzMyBUQUhVTiAyMDEyIiwidHlwZSI6ImJvb2siLCJ2b2x1bWUiOiIxMCIsImNvbnRhaW5lci10aXRsZS1zaG9ydCI6IiJ9LCJ1cmlzIjpbImh0dHA6Ly93d3cubWVuZGVsZXkuY29tL2RvY3VtZW50cy8/dXVpZD02ZmU4NWFlMC00NDgxLTRkNTItYWQ3NS0zMDkyY2VjZWY4YzAiXSwiaXNUZW1wb3JhcnkiOmZhbHNlLCJsZWdhY3lEZXNrdG9wSWQiOiI2ZmU4NWFlMC00NDgxLTRkNTItYWQ3NS0zMDkyY2VjZWY4YzAifV19"/>
          <w:id w:val="-20087591"/>
          <w:placeholder>
            <w:docPart w:val="BF5492E086B14280AF0BC190FD103A12"/>
          </w:placeholder>
        </w:sdtPr>
        <w:sdtEndPr>
          <w:rPr>
            <w:rFonts w:asciiTheme="minorHAnsi" w:hAnsiTheme="minorHAnsi" w:cstheme="minorBidi"/>
            <w:sz w:val="22"/>
            <w:szCs w:val="22"/>
            <w:lang w:val="en-ID"/>
          </w:rPr>
        </w:sdtEndPr>
        <w:sdtContent>
          <w:r w:rsidRPr="002E7ACA">
            <w:rPr>
              <w:color w:val="000000"/>
              <w:vertAlign w:val="superscript"/>
            </w:rPr>
            <w:t>4</w:t>
          </w:r>
        </w:sdtContent>
      </w:sdt>
    </w:p>
    <w:p w14:paraId="547ABDF5" w14:textId="77777777" w:rsidR="0048514D" w:rsidRPr="00AF7755" w:rsidRDefault="0048514D" w:rsidP="0048514D">
      <w:pPr>
        <w:pStyle w:val="ListParagraph"/>
        <w:spacing w:after="0" w:line="480" w:lineRule="auto"/>
        <w:ind w:firstLine="414"/>
        <w:jc w:val="both"/>
        <w:rPr>
          <w:rFonts w:ascii="Times New Roman" w:hAnsi="Times New Roman" w:cs="Times New Roman"/>
          <w:color w:val="000000" w:themeColor="text1"/>
          <w:sz w:val="24"/>
          <w:szCs w:val="24"/>
          <w:lang w:val="id-ID"/>
        </w:rPr>
      </w:pPr>
      <w:r w:rsidRPr="00AF7755">
        <w:rPr>
          <w:rFonts w:ascii="Times New Roman" w:hAnsi="Times New Roman" w:cs="Times New Roman"/>
          <w:color w:val="000000" w:themeColor="text1"/>
          <w:sz w:val="24"/>
          <w:szCs w:val="24"/>
          <w:lang w:val="id-ID"/>
        </w:rPr>
        <w:t>Pemberian ASI dianjurkan secara eksklusif selama enam bulan, bertujuan untuk menjamin pemenuhan hak Bayi untuk mendapatkan ASI Eksklusif sejak dilahirkan sampai dengan berusia 6 (enam) bulan dengan memperhatikan pertumbuhan dan perkembangannya,</w:t>
      </w:r>
      <w:r w:rsidRPr="00AF7755">
        <w:rPr>
          <w:rFonts w:ascii="Times New Roman" w:hAnsi="Times New Roman" w:cs="Times New Roman"/>
          <w:color w:val="000000" w:themeColor="text1"/>
          <w:sz w:val="24"/>
          <w:szCs w:val="24"/>
          <w:lang w:val="en-US"/>
        </w:rPr>
        <w:t xml:space="preserve"> </w:t>
      </w:r>
      <w:r w:rsidRPr="00AF7755">
        <w:rPr>
          <w:rFonts w:ascii="Times New Roman" w:hAnsi="Times New Roman" w:cs="Times New Roman"/>
          <w:color w:val="000000" w:themeColor="text1"/>
          <w:sz w:val="24"/>
          <w:szCs w:val="24"/>
          <w:lang w:val="id-ID"/>
        </w:rPr>
        <w:t xml:space="preserve">memberikan perlindungan kepada ibu dalam memberikan ASI Eksklusif kepada bayinya </w:t>
      </w:r>
      <w:r w:rsidRPr="00AF7755">
        <w:rPr>
          <w:rFonts w:ascii="Times New Roman" w:hAnsi="Times New Roman" w:cs="Times New Roman"/>
          <w:color w:val="000000" w:themeColor="text1"/>
          <w:sz w:val="24"/>
          <w:szCs w:val="24"/>
          <w:lang w:val="id-ID"/>
        </w:rPr>
        <w:lastRenderedPageBreak/>
        <w:t xml:space="preserve">dan meningkatkan peran dan dukungan </w:t>
      </w:r>
      <w:r w:rsidRPr="00AF7755">
        <w:rPr>
          <w:rFonts w:ascii="Times New Roman" w:hAnsi="Times New Roman" w:cs="Times New Roman"/>
          <w:color w:val="000000" w:themeColor="text1"/>
          <w:sz w:val="24"/>
          <w:szCs w:val="24"/>
          <w:lang w:val="en-US"/>
        </w:rPr>
        <w:t>k</w:t>
      </w:r>
      <w:r w:rsidRPr="00AF7755">
        <w:rPr>
          <w:rFonts w:ascii="Times New Roman" w:hAnsi="Times New Roman" w:cs="Times New Roman"/>
          <w:color w:val="000000" w:themeColor="text1"/>
          <w:sz w:val="24"/>
          <w:szCs w:val="24"/>
          <w:lang w:val="id-ID"/>
        </w:rPr>
        <w:t xml:space="preserve">eluarga, masyarakat, dan </w:t>
      </w:r>
      <w:r w:rsidRPr="00AF7755">
        <w:rPr>
          <w:rFonts w:ascii="Times New Roman" w:hAnsi="Times New Roman" w:cs="Times New Roman"/>
          <w:color w:val="000000" w:themeColor="text1"/>
          <w:sz w:val="24"/>
          <w:szCs w:val="24"/>
          <w:lang w:val="en-US"/>
        </w:rPr>
        <w:t>p</w:t>
      </w:r>
      <w:r w:rsidRPr="00AF7755">
        <w:rPr>
          <w:rFonts w:ascii="Times New Roman" w:hAnsi="Times New Roman" w:cs="Times New Roman"/>
          <w:color w:val="000000" w:themeColor="text1"/>
          <w:sz w:val="24"/>
          <w:szCs w:val="24"/>
          <w:lang w:val="id-ID"/>
        </w:rPr>
        <w:t>emerintah terhadap pemberian ASI Eksklusif</w:t>
      </w:r>
      <w:r w:rsidRPr="00AF7755">
        <w:rPr>
          <w:rFonts w:ascii="Times New Roman" w:hAnsi="Times New Roman" w:cs="Times New Roman"/>
          <w:color w:val="000000" w:themeColor="text1"/>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NDY5MjkxZWUtN2JhOC00MDJlLThmOTYtNDIxMjhjMGU5ZTVjIiwicHJvcGVydGllcyI6eyJub3RlSW5kZXgiOjB9LCJpc0VkaXRlZCI6ZmFsc2UsIm1hbnVhbE92ZXJyaWRlIjp7ImNpdGVwcm9jVGV4dCI6IjxzdXA+NDwvc3VwPiIsImlzTWFudWFsbHlPdmVycmlkZGVuIjpmYWxzZSwibWFudWFsT3ZlcnJpZGVUZXh0IjoiIn0sImNpdGF0aW9uSXRlbXMiOlt7ImlkIjoiNjliOTcyYzYtNWU4NC01Mzc5LWJiNTgtYTc5NGE0NTcyYzVmIiwiaXRlbURhdGEiOnsiSVNCTiI6Ijk3ODU5ODQ1MjA5NzMiLCJhYnN0cmFjdCI6IlF1ZSBlbCAyOCBkZSBzZXB0aWVtYnJlIGRlIDIwMDUgc2UgcHVibGljw7MgZW4gZWwgRGlhcmlvIE9maWNpYWwgZGUgbGEgRmVkZXJhY2nDs24sIGxhIE5vcm1hIE9maWNpYWwgTWV4aWNhbmEgTk9NLTA0MC1TU0EyLTIwMDQg4oCcRW4gTWF0ZXJpYSBkZSBJbmZvcm1hY2nDs24gZW4gU2FsdWTigJ0sIGxhIGN1YWwgdGllbmUgcG9yIG9iamV0byBlc3RhYmxlY2VyIGxvcyBjcml0ZXJpb3MgcGFyYSBvYnRlbmVyLCBpbnRlZ3Jhciwgb3JnYW5pemFyLCBwcm9jZXNhciwgYW5hbGl6YXIgeSBkaWZ1bmRpciBsYSBJbmZvcm1hY2nDs24gZW4gU2FsdWQsIGVuIGxvIHJlZmVyZW50ZSBhIHBvYmxhY2nDs24geSBjb2JlcnR1cmEsIHJlY3Vyc29zIGRpc3BvbmlibGVzLCBzZXJ2aWNpb3Mgb3RvcmdhZG9zLCBkYcOxb3MgYSBsYSBzYWx1ZCB5IGV2YWx1YWNpw7NuIGRlbCBkZXNlbXBlw7FvIGRlbCBTaXN0ZW1hIE5hY2lvbmFsIGRlIFNhbHVkLCB5IGVzIGRlIG9ic2VydmFuY2lhIG9ibGlnYXRvcmlhIGVuIHRvZG8gZWwgdGVycml0b3JpbyBuYWNpb25hbCBwYXJhIGxvcyBlc3RhYmxlY2ltaWVudG9zLCBwZXJzb25hcyBmw61zaWNhcyB5IG1vcmFsZXMgZGVsIFNpc3RlbWEgTmFjaW9uYWwgZGUgU2FsdWQgZGUgbG9zIHNlY3RvcmVzIHDDumJsaWNvLCBzb2NpYWwgeSBwcml2YWRvLCBxdWUgcHJvcG9yY2lvbmVuIHNlcnZpY2lvcyBkZSBhdGVuY2nDs24gYSBsYSBzYWx1ZC4iLCJhdXRob3IiOlt7ImRyb3BwaW5nLXBhcnRpY2xlIjoiIiwiZmFtaWx5IjoiUHJlc2lkZW4gUkkiLCJnaXZlbiI6IiIsIm5vbi1kcm9wcGluZy1wYXJ0aWNsZSI6IiIsInBhcnNlLW5hbWVzIjpmYWxzZSwic3VmZml4IjoiIn1dLCJjb250YWluZXItdGl0bGUiOiJSZXB1YmxpayBJbmRvbmVzaWEiLCJpZCI6IjY5Yjk3MmM2LTVlODQtNTM3OS1iYjU4LWE3OTRhNDU3MmM1ZiIsImlzc3VlIjoiOSIsImlzc3VlZCI6eyJkYXRlLXBhcnRzIjpbWyIyMDEyIl1dfSwibnVtYmVyLW9mLXBhZ2VzIjoiMzIiLCJ0aXRsZSI6IlBFUkFUVVJBTiBQRU1FUklOVEFIIFJFUFVCTElLIElORE9ORVNJQSBOT01PUiAzMyBUQUhVTiAyMDEyIiwidHlwZSI6ImJvb2siLCJ2b2x1bWUiOiIxMCIsImNvbnRhaW5lci10aXRsZS1zaG9ydCI6IiJ9LCJ1cmlzIjpbImh0dHA6Ly93d3cubWVuZGVsZXkuY29tL2RvY3VtZW50cy8/dXVpZD02ZmU4NWFlMC00NDgxLTRkNTItYWQ3NS0zMDkyY2VjZWY4YzAiXSwiaXNUZW1wb3JhcnkiOmZhbHNlLCJsZWdhY3lEZXNrdG9wSWQiOiI2ZmU4NWFlMC00NDgxLTRkNTItYWQ3NS0zMDkyY2VjZWY4YzAifV19"/>
          <w:id w:val="2073232293"/>
          <w:placeholder>
            <w:docPart w:val="BF5492E086B14280AF0BC190FD103A12"/>
          </w:placeholder>
        </w:sdtPr>
        <w:sdtEndPr>
          <w:rPr>
            <w:rFonts w:asciiTheme="minorHAnsi" w:hAnsiTheme="minorHAnsi" w:cstheme="minorBidi"/>
            <w:sz w:val="22"/>
            <w:szCs w:val="22"/>
            <w:lang w:val="en-ID"/>
          </w:rPr>
        </w:sdtEndPr>
        <w:sdtContent>
          <w:r w:rsidRPr="002E7ACA">
            <w:rPr>
              <w:color w:val="000000"/>
              <w:vertAlign w:val="superscript"/>
            </w:rPr>
            <w:t>4</w:t>
          </w:r>
        </w:sdtContent>
      </w:sdt>
    </w:p>
    <w:p w14:paraId="03D644F0" w14:textId="77777777" w:rsidR="0048514D" w:rsidRPr="00AF7755" w:rsidRDefault="0048514D" w:rsidP="0048514D">
      <w:pPr>
        <w:pStyle w:val="ListParagraph"/>
        <w:spacing w:after="0" w:line="480" w:lineRule="auto"/>
        <w:ind w:firstLine="414"/>
        <w:jc w:val="both"/>
        <w:rPr>
          <w:rFonts w:ascii="Times New Roman" w:hAnsi="Times New Roman" w:cs="Times New Roman"/>
          <w:color w:val="000000" w:themeColor="text1"/>
          <w:sz w:val="24"/>
          <w:szCs w:val="24"/>
          <w:lang w:val="en-GB"/>
        </w:rPr>
      </w:pPr>
      <w:r w:rsidRPr="00AF7755">
        <w:rPr>
          <w:rFonts w:ascii="Times New Roman" w:hAnsi="Times New Roman" w:cs="Times New Roman"/>
          <w:color w:val="000000" w:themeColor="text1"/>
          <w:sz w:val="24"/>
          <w:szCs w:val="24"/>
          <w:lang w:val="en-GB"/>
        </w:rPr>
        <w:t>Tenaga kesehatan dan penyelenggara kesehatan wajib memberikan informasi dan edukasi ASI Eksklusif kepada ibu atau anggota keluarga dari bayi yang bersangkutan sejak pemeriksaan kehamilan sampai dengan periode pemberian ASI eksklusif selesai. Pemberian informasi dan edukasi dapat dilalukan melalui penyuluhan, konseling dan pendampingan. Pendampingan menyusui pada ibu mulai diterapkan setelah bayi lahir sampai ibu mampu menyusui dengan benar. Dukungan nyata petugas kesehatan dalam bentuk sikap dan pemberian edukasi menyusui, secara umum berpengaruh terhadap kesuksesan ibu dalam menyusui eksklusif.</w:t>
      </w:r>
      <w:sdt>
        <w:sdtPr>
          <w:rPr>
            <w:rFonts w:ascii="Times New Roman" w:hAnsi="Times New Roman" w:cs="Times New Roman"/>
            <w:color w:val="000000"/>
            <w:sz w:val="24"/>
            <w:szCs w:val="24"/>
            <w:vertAlign w:val="superscript"/>
            <w:lang w:val="en-GB"/>
          </w:rPr>
          <w:tag w:val="MENDELEY_CITATION_v3_eyJjaXRhdGlvbklEIjoiTUVOREVMRVlfQ0lUQVRJT05fZjQxZTY0YjAtZGJjYy00ZGQ5LWJhNDctNjFlZjAxYmVjM2U5IiwicHJvcGVydGllcyI6eyJub3RlSW5kZXgiOjB9LCJpc0VkaXRlZCI6ZmFsc2UsIm1hbnVhbE92ZXJyaWRlIjp7ImNpdGVwcm9jVGV4dCI6IjxzdXA+NTwvc3VwPiIsImlzTWFudWFsbHlPdmVycmlkZGVuIjpmYWxzZSwibWFudWFsT3ZlcnJpZGVUZXh0IjoiIn0sImNpdGF0aW9uSXRlbXMiOlt7ImlkIjoiZWI4MmQ4NWYtYzY3OS01MGYxLWI3MmMtMzQ4MjM4NWQ1YjZjIiwiaXRlbURhdGEiOnsiYXV0aG9yIjpbeyJkcm9wcGluZy1wYXJ0aWNsZSI6IiIsImZhbWlseSI6IllhbnRpIiwiZ2l2ZW4iOiIiLCJub24tZHJvcHBpbmctcGFydGljbGUiOiIiLCJwYXJzZS1uYW1lcyI6ZmFsc2UsInN1ZmZpeCI6IiJ9LHsiZHJvcHBpbmctcGFydGljbGUiOiIiLCJmYW1pbHkiOiJIZWxpbmEiLCJnaXZlbiI6IlNpc2thIiwibm9uLWRyb3BwaW5nLXBhcnRpY2xlIjoiIiwicGFyc2UtbmFtZXMiOmZhbHNlLCJzdWZmaXgiOiIifSx7ImRyb3BwaW5nLXBhcnRpY2xlIjoiIiwiZmFtaWx5IjoiU3VzaWxhd2F0aSIsImdpdmVuIjoiIiwibm9uLWRyb3BwaW5nLXBhcnRpY2xlIjoiIiwicGFyc2UtbmFtZXMiOmZhbHNlLCJzdWZmaXgiOiIifV0sImVkaXRvciI6W3siZHJvcHBpbmctcGFydGljbGUiOiIiLCJmYW1pbHkiOiIxIiwiZ2l2ZW4iOiIiLCJub24tZHJvcHBpbmctcGFydGljbGUiOiIiLCJwYXJzZS1uYW1lcyI6ZmFsc2UsInN1ZmZpeCI6IiJ9XSwiaWQiOiJlYjgyZDg1Zi1jNjc5LTUwZjEtYjcyYy0zNDgyMzg1ZDViNmMiLCJpc3N1ZWQiOnsiZGF0ZS1wYXJ0cyI6W1siMjAyMiJdXX0sInB1Ymxpc2hlciI6Ik5hdGlrYSBQZWthbmJhcnUiLCJwdWJsaXNoZXItcGxhY2UiOiJQZWthbmJhcnUiLCJ0aXRsZSI6IkJVS1UgTU9OT0dSQUYgU1RVREkgS1VBTElUQVRJRiBTT1NJQUwgU1VQUE9SVCBLRUJFUkhBU0lMQU4gQVNJIEVLU0tMVVNJRiBQQURBIElCVSBNRU5ZVVNVSSBXSUxBWUFIIEtFUkpBIFBVU0tFU01BUyBVTUJBTiBTQVJJIEtPVEEgUEVLQU5CQVJVIiwidHlwZSI6ImJvb2siLCJjb250YWluZXItdGl0bGUtc2hvcnQiOiIifSwidXJpcyI6WyJodHRwOi8vd3d3Lm1lbmRlbGV5LmNvbS9kb2N1bWVudHMvP3V1aWQ9NTIyNTJkODQtM2RjMC00Y2I2LTgzMTYtNTRmOTIxNjY1NmJkIl0sImlzVGVtcG9yYXJ5IjpmYWxzZSwibGVnYWN5RGVza3RvcElkIjoiNTIyNTJkODQtM2RjMC00Y2I2LTgzMTYtNTRmOTIxNjY1NmJkIn1dfQ=="/>
          <w:id w:val="-706867304"/>
          <w:placeholder>
            <w:docPart w:val="BF5492E086B14280AF0BC190FD103A12"/>
          </w:placeholder>
        </w:sdtPr>
        <w:sdtEndPr>
          <w:rPr>
            <w:rFonts w:asciiTheme="minorHAnsi" w:hAnsiTheme="minorHAnsi" w:cstheme="minorBidi"/>
            <w:sz w:val="22"/>
            <w:szCs w:val="22"/>
            <w:lang w:val="en-ID"/>
          </w:rPr>
        </w:sdtEndPr>
        <w:sdtContent>
          <w:r w:rsidRPr="002E7ACA">
            <w:rPr>
              <w:color w:val="000000"/>
              <w:vertAlign w:val="superscript"/>
            </w:rPr>
            <w:t>5</w:t>
          </w:r>
        </w:sdtContent>
      </w:sdt>
    </w:p>
    <w:p w14:paraId="4E1F5200" w14:textId="77777777" w:rsidR="0048514D" w:rsidRPr="00AF7755" w:rsidRDefault="0048514D" w:rsidP="0048514D">
      <w:pPr>
        <w:pStyle w:val="ListParagraph"/>
        <w:spacing w:after="0" w:line="480" w:lineRule="auto"/>
        <w:ind w:firstLine="414"/>
        <w:contextualSpacing w:val="0"/>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lang w:val="id-ID"/>
        </w:rPr>
        <w:t>Sosialisasi terkait pentingnya ASI eksklusif bagi bayi perlu</w:t>
      </w:r>
      <w:r w:rsidRPr="00AF7755">
        <w:rPr>
          <w:rFonts w:ascii="Times New Roman" w:hAnsi="Times New Roman" w:cs="Times New Roman"/>
          <w:color w:val="000000" w:themeColor="text1"/>
          <w:sz w:val="24"/>
          <w:szCs w:val="24"/>
          <w:lang w:val="en-US"/>
        </w:rPr>
        <w:t xml:space="preserve"> diberikan</w:t>
      </w:r>
      <w:r w:rsidRPr="00AF7755">
        <w:rPr>
          <w:rFonts w:ascii="Times New Roman" w:hAnsi="Times New Roman" w:cs="Times New Roman"/>
          <w:color w:val="000000" w:themeColor="text1"/>
          <w:sz w:val="24"/>
          <w:szCs w:val="24"/>
          <w:lang w:val="id-ID"/>
        </w:rPr>
        <w:t xml:space="preserve"> kepada ibu</w:t>
      </w:r>
      <w:r w:rsidRPr="00AF7755">
        <w:rPr>
          <w:rFonts w:ascii="Times New Roman" w:hAnsi="Times New Roman" w:cs="Times New Roman"/>
          <w:color w:val="000000" w:themeColor="text1"/>
          <w:sz w:val="24"/>
          <w:szCs w:val="24"/>
          <w:lang w:val="en-US"/>
        </w:rPr>
        <w:t xml:space="preserve"> </w:t>
      </w:r>
      <w:r w:rsidRPr="00AF7755">
        <w:rPr>
          <w:rFonts w:ascii="Times New Roman" w:hAnsi="Times New Roman" w:cs="Times New Roman"/>
          <w:color w:val="000000" w:themeColor="text1"/>
          <w:sz w:val="24"/>
          <w:szCs w:val="24"/>
          <w:lang w:val="id-ID"/>
        </w:rPr>
        <w:t>supaya pemberian ASI eksklusif pada bayi sukses diberikan</w:t>
      </w:r>
      <w:r w:rsidRPr="00AF7755">
        <w:rPr>
          <w:rFonts w:ascii="Times New Roman" w:hAnsi="Times New Roman" w:cs="Times New Roman"/>
          <w:color w:val="000000" w:themeColor="text1"/>
          <w:sz w:val="24"/>
          <w:szCs w:val="24"/>
          <w:lang w:val="en-US"/>
        </w:rPr>
        <w:t>.</w:t>
      </w:r>
      <w:sdt>
        <w:sdtPr>
          <w:rPr>
            <w:rFonts w:ascii="Times New Roman" w:hAnsi="Times New Roman" w:cs="Times New Roman"/>
            <w:color w:val="000000"/>
            <w:sz w:val="24"/>
            <w:szCs w:val="24"/>
            <w:vertAlign w:val="superscript"/>
            <w:lang w:val="en-US"/>
          </w:rPr>
          <w:tag w:val="MENDELEY_CITATION_v3_eyJjaXRhdGlvbklEIjoiTUVOREVMRVlfQ0lUQVRJT05fZTEyMjZjNjQtOTJjYy00ZWE3LThmN2QtMDkwMmUyM2Q5MDhkIiwicHJvcGVydGllcyI6eyJub3RlSW5kZXgiOjB9LCJpc0VkaXRlZCI6ZmFsc2UsIm1hbnVhbE92ZXJyaWRlIjp7ImNpdGVwcm9jVGV4dCI6IjxzdXA+Njwvc3VwPiIsImlzTWFudWFsbHlPdmVycmlkZGVuIjpmYWxzZSwibWFudWFsT3ZlcnJpZGVUZXh0IjoiIn0sImNpdGF0aW9uSXRlbXMiOlt7ImlkIjoiYmE0MWYwZjMtYTM4ZC01Njg2LWIwZjYtY2FjOGE1MzgyZDFiIiwiaXRlbURhdGEiOnsiSVNCTiI6Ijk3ODYyMzMwMTIxODgiLCJhdXRob3IiOlt7ImRyb3BwaW5nLXBhcnRpY2xlIjoiIiwiZmFtaWx5IjoiS2VtZXNrZXMgUkkiLCJnaXZlbiI6IiIsIm5vbi1kcm9wcGluZy1wYXJ0aWNsZSI6IiIsInBhcnNlLW5hbWVzIjpmYWxzZSwic3VmZml4IjoiIn1dLCJlZGl0b3IiOlt7ImRyb3BwaW5nLXBhcnRpY2xlIjoiIiwiZmFtaWx5IjoiQm9nYSBIYXJkaGFuYSwgUy5TaSwgTU0gRmFyaWRhIFNpYnVlYSwgU0tNLCBNU2MuUEggV2lubmUgV2lkaWFudGluaSwgU0tNIiwiZ2l2ZW4iOiJNS00iLCJub24tZHJvcHBpbmctcGFydGljbGUiOiIiLCJwYXJzZS1uYW1lcyI6ZmFsc2UsInN1ZmZpeCI6IiJ9XSwiaWQiOiJiYTQxZjBmMy1hMzhkLTU2ODYtYjBmNi1jYWM4YTUzODJkMWIiLCJpc3N1ZWQiOnsiZGF0ZS1wYXJ0cyI6W1siMjAxOCJdXX0sInB1Ymxpc2hlciI6IktlbWVudGVyaWFuIEtlc2VoYXRhbiBSZXB1YmxpayBJbmRvbmVzaWEiLCJwdWJsaXNoZXItcGxhY2UiOiJKYWthcnRhIiwidGl0bGUiOiJSaXNrZXNkYXMiLCJ0eXBlIjoiYm9vayIsImNvbnRhaW5lci10aXRsZS1zaG9ydCI6IiJ9LCJ1cmlzIjpbImh0dHA6Ly93d3cubWVuZGVsZXkuY29tL2RvY3VtZW50cy8/dXVpZD1jYjBjMjM0Mi1jYWYzLTQ2ZTYtYmM3My1kYTk5ZjRkMDRlYzgiXSwiaXNUZW1wb3JhcnkiOmZhbHNlLCJsZWdhY3lEZXNrdG9wSWQiOiJjYjBjMjM0Mi1jYWYzLTQ2ZTYtYmM3My1kYTk5ZjRkMDRlYzgifV19"/>
          <w:id w:val="71630055"/>
          <w:placeholder>
            <w:docPart w:val="BF5492E086B14280AF0BC190FD103A12"/>
          </w:placeholder>
        </w:sdtPr>
        <w:sdtEndPr>
          <w:rPr>
            <w:rFonts w:asciiTheme="minorHAnsi" w:hAnsiTheme="minorHAnsi" w:cstheme="minorBidi"/>
            <w:sz w:val="22"/>
            <w:szCs w:val="22"/>
            <w:lang w:val="en-ID"/>
          </w:rPr>
        </w:sdtEndPr>
        <w:sdtContent>
          <w:r w:rsidRPr="002E7ACA">
            <w:rPr>
              <w:color w:val="000000"/>
              <w:vertAlign w:val="superscript"/>
            </w:rPr>
            <w:t>6</w:t>
          </w:r>
        </w:sdtContent>
      </w:sdt>
      <w:r w:rsidRPr="00AF7755">
        <w:rPr>
          <w:rFonts w:ascii="Times New Roman" w:hAnsi="Times New Roman" w:cs="Times New Roman"/>
          <w:color w:val="000000" w:themeColor="text1"/>
          <w:sz w:val="24"/>
          <w:szCs w:val="24"/>
          <w:lang w:val="en-US"/>
        </w:rPr>
        <w:t xml:space="preserve"> </w:t>
      </w:r>
      <w:r w:rsidRPr="00AF7755">
        <w:rPr>
          <w:rFonts w:ascii="Times New Roman" w:hAnsi="Times New Roman" w:cs="Times New Roman"/>
          <w:color w:val="000000" w:themeColor="text1"/>
          <w:sz w:val="24"/>
          <w:szCs w:val="24"/>
          <w:lang w:val="id-ID"/>
        </w:rPr>
        <w:t>B</w:t>
      </w:r>
      <w:r w:rsidRPr="00AF7755">
        <w:rPr>
          <w:rFonts w:ascii="Times New Roman" w:hAnsi="Times New Roman" w:cs="Times New Roman"/>
          <w:color w:val="000000" w:themeColor="text1"/>
          <w:sz w:val="24"/>
          <w:szCs w:val="24"/>
        </w:rPr>
        <w:t>erdasarkan</w:t>
      </w:r>
      <w:r w:rsidRPr="00AF7755">
        <w:rPr>
          <w:rFonts w:ascii="Times New Roman" w:hAnsi="Times New Roman" w:cs="Times New Roman"/>
          <w:color w:val="000000" w:themeColor="text1"/>
          <w:sz w:val="24"/>
          <w:szCs w:val="24"/>
          <w:lang w:val="id-ID"/>
        </w:rPr>
        <w:t xml:space="preserve"> hasil </w:t>
      </w:r>
      <w:r w:rsidRPr="00AF7755">
        <w:rPr>
          <w:rFonts w:ascii="Times New Roman" w:hAnsi="Times New Roman" w:cs="Times New Roman"/>
          <w:color w:val="000000" w:themeColor="text1"/>
          <w:sz w:val="24"/>
          <w:szCs w:val="24"/>
        </w:rPr>
        <w:t>penelitian dari Subandra Y</w:t>
      </w:r>
      <w:r w:rsidRPr="00AF7755">
        <w:rPr>
          <w:rFonts w:ascii="Times New Roman" w:hAnsi="Times New Roman" w:cs="Times New Roman"/>
          <w:color w:val="000000" w:themeColor="text1"/>
          <w:sz w:val="24"/>
          <w:szCs w:val="24"/>
          <w:lang w:val="id-ID"/>
        </w:rPr>
        <w:t xml:space="preserve">, </w:t>
      </w:r>
      <w:r w:rsidRPr="00AF7755">
        <w:rPr>
          <w:rFonts w:ascii="Times New Roman" w:hAnsi="Times New Roman" w:cs="Times New Roman"/>
          <w:color w:val="000000" w:themeColor="text1"/>
          <w:sz w:val="24"/>
          <w:szCs w:val="24"/>
        </w:rPr>
        <w:t>2017</w:t>
      </w:r>
      <w:r w:rsidRPr="00AF7755">
        <w:rPr>
          <w:rFonts w:ascii="Times New Roman" w:hAnsi="Times New Roman" w:cs="Times New Roman"/>
          <w:color w:val="000000" w:themeColor="text1"/>
          <w:sz w:val="24"/>
          <w:szCs w:val="24"/>
          <w:lang w:val="id-ID"/>
        </w:rPr>
        <w:t xml:space="preserve"> t</w:t>
      </w:r>
      <w:r w:rsidRPr="00AF7755">
        <w:rPr>
          <w:rFonts w:ascii="Times New Roman" w:hAnsi="Times New Roman" w:cs="Times New Roman"/>
          <w:color w:val="000000" w:themeColor="text1"/>
          <w:sz w:val="24"/>
          <w:szCs w:val="24"/>
        </w:rPr>
        <w:t xml:space="preserve">erdapat hubungan antara pemberian ASI eksklusif dan MP-ASI dengan balita pendek. </w:t>
      </w:r>
      <w:sdt>
        <w:sdtPr>
          <w:rPr>
            <w:rFonts w:ascii="Times New Roman" w:hAnsi="Times New Roman" w:cs="Times New Roman"/>
            <w:color w:val="000000"/>
            <w:sz w:val="24"/>
            <w:szCs w:val="24"/>
            <w:vertAlign w:val="superscript"/>
          </w:rPr>
          <w:tag w:val="MENDELEY_CITATION_v3_eyJjaXRhdGlvbklEIjoiTUVOREVMRVlfQ0lUQVRJT05fNjJhNmE1OGQtMDlmMi00N2JlLThkMDUtM2U5ZDM0NTRjMzA0IiwicHJvcGVydGllcyI6eyJub3RlSW5kZXgiOjB9LCJpc0VkaXRlZCI6ZmFsc2UsIm1hbnVhbE92ZXJyaWRlIjp7ImNpdGVwcm9jVGV4dCI6IjxzdXA+Nzwvc3VwPiIsImlzTWFudWFsbHlPdmVycmlkZGVuIjpmYWxzZSwibWFudWFsT3ZlcnJpZGVUZXh0IjoiIn0sImNpdGF0aW9uSXRlbXMiOlt7ImlkIjoiNmQzY2Q2YjEtNDBiMy01ZmQzLWIxOTgtN2M3M2FiOWI4OTI4IiwiaXRlbURhdGEiOnsiSVNCTiI6IjA4MTMxOTY3MjgiLCJhdXRob3IiOlt7ImRyb3BwaW5nLXBhcnRpY2xlIjoiIiwiZmFtaWx5IjoiWW9naSBTdWJhbmRyYSIsImdpdmVuIjoiIiwibm9uLWRyb3BwaW5nLXBhcnRpY2xlIjoiIiwicGFyc2UtbmFtZXMiOmZhbHNlLCJzdWZmaXgiOiIifSx7ImRyb3BwaW5nLXBhcnRpY2xlIjoiIiwiZmFtaWx5IjoiWnVoYWlyaW5pIiwiZ2l2ZW4iOiJZZW5uaSIsIm5vbi1kcm9wcGluZy1wYXJ0aWNsZSI6IiIsInBhcnNlLW5hbWVzIjpmYWxzZSwic3VmZml4IjoiIn0seyJkcm9wcGluZy1wYXJ0aWNsZSI6IiIsImZhbWlseSI6IkRqYWlzIiwiZ2l2ZW4iOiJKdWxpc3RpbyIsIm5vbi1kcm9wcGluZy1wYXJ0aWNsZSI6IiIsInBhcnNlLW5hbWVzIjpmYWxzZSwic3VmZml4IjoiIn1dLCJpZCI6IjZkM2NkNmIxLTQwYjMtNWZkMy1iMTk4LTdjNzNhYjliODkyOCIsImlzc3VlZCI6eyJkYXRlLXBhcnRzIjpbWyIyMDE3Il1dfSwicGFnZSI6IjE0Mi0xNDgiLCJ0aXRsZSI6Ikh1YnVuZ2FuIHBlbWJlcmlhbiBBU0kgRWtza2x1c2lmIGRhbiBNYWthbmFuIFBlbmRhbXBpbmcgQVNJIHRlcmhhZGFwIEJhbGl0YSBQZW5kZWsgVXNpYSAyIHNhbXBhaSA1IHRhaHVuIGRpIEtlY2FtYXRhbiBKYXRpbmFuZ29yIiwidHlwZSI6ImFydGljbGUtam91cm5hbCIsInZvbHVtZSI6IjMiLCJjb250YWluZXItdGl0bGUtc2hvcnQiOiIifSwidXJpcyI6WyJodHRwOi8vd3d3Lm1lbmRlbGV5LmNvbS9kb2N1bWVudHMvP3V1aWQ9OGNiMTQyYWItYjY5NS00Yjk2LTgyMGUtYTBiOGMzZWRkNGE3Il0sImlzVGVtcG9yYXJ5IjpmYWxzZSwibGVnYWN5RGVza3RvcElkIjoiOGNiMTQyYWItYjY5NS00Yjk2LTgyMGUtYTBiOGMzZWRkNGE3In1dfQ=="/>
          <w:id w:val="1982349048"/>
          <w:placeholder>
            <w:docPart w:val="BF5492E086B14280AF0BC190FD103A12"/>
          </w:placeholder>
        </w:sdtPr>
        <w:sdtEndPr>
          <w:rPr>
            <w:rFonts w:asciiTheme="minorHAnsi" w:hAnsiTheme="minorHAnsi" w:cstheme="minorBidi"/>
            <w:sz w:val="22"/>
            <w:szCs w:val="22"/>
          </w:rPr>
        </w:sdtEndPr>
        <w:sdtContent>
          <w:r w:rsidRPr="002E7ACA">
            <w:rPr>
              <w:color w:val="000000"/>
              <w:vertAlign w:val="superscript"/>
            </w:rPr>
            <w:t>7</w:t>
          </w:r>
        </w:sdtContent>
      </w:sdt>
      <w:r w:rsidRPr="00AF7755">
        <w:rPr>
          <w:rFonts w:ascii="Times New Roman" w:hAnsi="Times New Roman" w:cs="Times New Roman"/>
          <w:color w:val="000000" w:themeColor="text1"/>
          <w:sz w:val="24"/>
          <w:szCs w:val="24"/>
        </w:rPr>
        <w:t xml:space="preserve"> </w:t>
      </w:r>
      <w:r w:rsidRPr="00AF7755">
        <w:rPr>
          <w:rFonts w:ascii="Times New Roman" w:hAnsi="Times New Roman" w:cs="Times New Roman"/>
          <w:color w:val="000000" w:themeColor="text1"/>
          <w:sz w:val="24"/>
          <w:szCs w:val="24"/>
          <w:lang w:val="en-US"/>
        </w:rPr>
        <w:t>I</w:t>
      </w:r>
      <w:r w:rsidRPr="00AF7755">
        <w:rPr>
          <w:rFonts w:ascii="Times New Roman" w:hAnsi="Times New Roman" w:cs="Times New Roman"/>
          <w:color w:val="000000" w:themeColor="text1"/>
          <w:sz w:val="24"/>
          <w:szCs w:val="24"/>
        </w:rPr>
        <w:t>bu diberikan informasi yang tepat sejak kehamilan terkait ASI Eksklusif dan Pemberian MP- ASI sehingga bisa mencari informasi menggunakan teknologi atau gawai untuk bisa mengakses informasi pemberian MP-ASI yang tepat.</w:t>
      </w:r>
      <w:sdt>
        <w:sdtPr>
          <w:rPr>
            <w:rFonts w:ascii="Times New Roman" w:hAnsi="Times New Roman" w:cs="Times New Roman"/>
            <w:color w:val="000000"/>
            <w:sz w:val="24"/>
            <w:szCs w:val="24"/>
            <w:vertAlign w:val="superscript"/>
          </w:rPr>
          <w:tag w:val="MENDELEY_CITATION_v3_eyJjaXRhdGlvbklEIjoiTUVOREVMRVlfQ0lUQVRJT05fNGVmYmUzZjgtMDQ5Mi00YTM4LTkyODctNjFkZjNiNjgyM2UyIiwicHJvcGVydGllcyI6eyJub3RlSW5kZXgiOjB9LCJpc0VkaXRlZCI6ZmFsc2UsIm1hbnVhbE92ZXJyaWRlIjp7ImNpdGVwcm9jVGV4dCI6IjxzdXA+ODwvc3VwPiIsImlzTWFudWFsbHlPdmVycmlkZGVuIjpmYWxzZSwibWFudWFsT3ZlcnJpZGVUZXh0IjoiIn0sImNpdGF0aW9uSXRlbXMiOlt7ImlkIjoiYTBhNjNmYzktOWY4ZS01ZTNhLTlkNTgtMzM4ZjIzYTM3YTQzIiwiaXRlbURhdGEiOnsiRE9JIjoiMTAuMzU4MTYvamlza2gudjEwaTIuNDI3IiwiYXV0aG9yIjpbeyJkcm9wcGluZy1wYXJ0aWNsZSI6IiIsImZhbWlseSI6IkFwcmlsbGlhIiwiZ2l2ZW4iOiJZdW5hIFRyaXN1Y2kiLCJub24tZHJvcHBpbmctcGFydGljbGUiOiIiLCJwYXJzZS1uYW1lcyI6ZmFsc2UsInN1ZmZpeCI6IiJ9LHsiZHJvcHBpbmctcGFydGljbGUiOiIiLCJmYW1pbHkiOiJNYXdhcm5pIiwiZ2l2ZW4iOiJFbmRhbmcgU2l0aSIsIm5vbi1kcm9wcGluZy1wYXJ0aWNsZSI6IiIsInBhcnNlLW5hbWVzIjpmYWxzZSwic3VmZml4IjoiIn0seyJkcm9wcGluZy1wYXJ0aWNsZSI6IiIsImZhbWlseSI6IkFndXN0aW5hIiwiZ2l2ZW4iOiJTYW50aSIsIm5vbi1kcm9wcGluZy1wYXJ0aWNsZSI6IiIsInBhcnNlLW5hbWVzIjpmYWxzZSwic3VmZml4IjoiIn1dLCJjb250YWluZXItdGl0bGUiOiJJbG1pYWggS2VzZWhhdGFuIFNhbmRpIEh1c2FkYSIsImlkIjoiYTBhNjNmYzktOWY4ZS01ZTNhLTlkNTgtMzM4ZjIzYTM3YTQzIiwiaXNzdWVkIjp7ImRhdGUtcGFydHMiOltbIjIwMjAiXV19LCJwYWdlIjoiODY1LTg3MiIsInRpdGxlIjoiUGVuZ2V0YWh1YW4gSWJ1IFRlbnRhbmcgTWFrYW5hbiBQZW5kYW1waW5nIEFTSSAoIE1QLUFTSSApIiwidHlwZSI6ImFydGljbGUtam91cm5hbCIsInZvbHVtZSI6IjkiLCJjb250YWluZXItdGl0bGUtc2hvcnQiOiIifSwidXJpcyI6WyJodHRwOi8vd3d3Lm1lbmRlbGV5LmNvbS9kb2N1bWVudHMvP3V1aWQ9NTZlMzU4NTctYmE0My00MWUxLWIyZDUtZGM1MWU1ZTk3Yzk0Il0sImlzVGVtcG9yYXJ5IjpmYWxzZSwibGVnYWN5RGVza3RvcElkIjoiNTZlMzU4NTctYmE0My00MWUxLWIyZDUtZGM1MWU1ZTk3Yzk0In1dfQ=="/>
          <w:id w:val="447367712"/>
          <w:placeholder>
            <w:docPart w:val="BF5492E086B14280AF0BC190FD103A12"/>
          </w:placeholder>
        </w:sdtPr>
        <w:sdtEndPr>
          <w:rPr>
            <w:rFonts w:asciiTheme="minorHAnsi" w:hAnsiTheme="minorHAnsi" w:cstheme="minorBidi"/>
            <w:sz w:val="22"/>
            <w:szCs w:val="22"/>
          </w:rPr>
        </w:sdtEndPr>
        <w:sdtContent>
          <w:r w:rsidRPr="002E7ACA">
            <w:rPr>
              <w:color w:val="000000"/>
              <w:vertAlign w:val="superscript"/>
            </w:rPr>
            <w:t>8</w:t>
          </w:r>
        </w:sdtContent>
      </w:sdt>
      <w:r w:rsidRPr="00AF7755">
        <w:rPr>
          <w:rFonts w:ascii="Times New Roman" w:hAnsi="Times New Roman" w:cs="Times New Roman"/>
          <w:color w:val="000000" w:themeColor="text1"/>
          <w:sz w:val="24"/>
          <w:szCs w:val="24"/>
        </w:rPr>
        <w:t xml:space="preserve"> Ada hubungan antara pemberian makanan pendamping ASI dini dengan status gizi pada bayi usia 7-12 bulan di Desa Candimulyo Kecamatan Jombang Kabupaten Jombang Tahun 2019.</w:t>
      </w:r>
      <w:sdt>
        <w:sdtPr>
          <w:rPr>
            <w:rFonts w:ascii="Times New Roman" w:hAnsi="Times New Roman" w:cs="Times New Roman"/>
            <w:color w:val="000000"/>
            <w:sz w:val="24"/>
            <w:szCs w:val="24"/>
            <w:vertAlign w:val="superscript"/>
          </w:rPr>
          <w:tag w:val="MENDELEY_CITATION_v3_eyJjaXRhdGlvbklEIjoiTUVOREVMRVlfQ0lUQVRJT05fMjRkZTgzY2QtYzkwMi00ZWUzLWFjMDgtZDkzMWUxMGU5YzQ3IiwicHJvcGVydGllcyI6eyJub3RlSW5kZXgiOjB9LCJpc0VkaXRlZCI6ZmFsc2UsIm1hbnVhbE92ZXJyaWRlIjp7ImNpdGVwcm9jVGV4dCI6IjxzdXA+OTwvc3VwPiIsImlzTWFudWFsbHlPdmVycmlkZGVuIjpmYWxzZSwibWFudWFsT3ZlcnJpZGVUZXh0IjoiIn0sImNpdGF0aW9uSXRlbXMiOlt7ImlkIjoiMTVlY2YxZjgtYWM2YS01N2RkLTkxNWYtZTEwOGUwZmUzOTA3IiwiaXRlbURhdGEiOnsiYXV0aG9yIjpbeyJkcm9wcGluZy1wYXJ0aWNsZSI6IiIsImZhbWlseSI6IlNpdGkgU2hvZml5YWgiLCJnaXZlbiI6IiIsIm5vbi1kcm9wcGluZy1wYXJ0aWNsZSI6IiIsInBhcnNlLW5hbWVzIjpmYWxzZSwic3VmZml4IjoiIn1dLCJjb250YWluZXItdGl0bGUiOiJLZXNlaGF0YW4g4oCcU2Ftb2RyYSBJbG114oCdIiwiaWQiOiIxNWVjZjFmOC1hYzZhLTU3ZGQtOTE1Zi1lMTA4ZTBmZTM5MDciLCJpc3N1ZSI6IjAyIiwiaXNzdWVkIjp7ImRhdGUtcGFydHMiOltbIjIwMjAiXV19LCJwYWdlIjoiMjIwLTIyNyIsInRpdGxlIjoiSFVCVU5HQU4gUEVNQkVSSUFOIE1BS0FOQU4gUEVOREFNUElORyAoTVApIEFTSSBESU5JIERFTkdBTiBTVEFUVVMgR0laSSBQQURBIEJBWUkgVVNJQSA2LTEyIEJVTEFOIChTdHVkaSBEaSBEZXNhIENhbmRpbXVseW8gS2VjYW1hdGFuIEpvbWJhbmcgS2FidXBhdGVuIEpvbWJhbmcpIiwidHlwZSI6ImFydGljbGUtam91cm5hbCIsInZvbHVtZSI6IjExIiwiY29udGFpbmVyLXRpdGxlLXNob3J0IjoiIn0sInVyaXMiOlsiaHR0cDovL3d3dy5tZW5kZWxleS5jb20vZG9jdW1lbnRzLz91dWlkPThhNmYyMTljLWI3M2UtNGM5YS1hYzk4LTZkNDc4MjgwYTc5MiJdLCJpc1RlbXBvcmFyeSI6ZmFsc2UsImxlZ2FjeURlc2t0b3BJZCI6IjhhNmYyMTljLWI3M2UtNGM5YS1hYzk4LTZkNDc4MjgwYTc5MiJ9XX0="/>
          <w:id w:val="41183666"/>
          <w:placeholder>
            <w:docPart w:val="BF5492E086B14280AF0BC190FD103A12"/>
          </w:placeholder>
        </w:sdtPr>
        <w:sdtEndPr>
          <w:rPr>
            <w:rFonts w:asciiTheme="minorHAnsi" w:hAnsiTheme="minorHAnsi" w:cstheme="minorBidi"/>
            <w:sz w:val="22"/>
            <w:szCs w:val="22"/>
          </w:rPr>
        </w:sdtEndPr>
        <w:sdtContent>
          <w:r w:rsidRPr="002E7ACA">
            <w:rPr>
              <w:color w:val="000000"/>
              <w:vertAlign w:val="superscript"/>
            </w:rPr>
            <w:t>9</w:t>
          </w:r>
        </w:sdtContent>
      </w:sdt>
    </w:p>
    <w:p w14:paraId="2299A74A" w14:textId="77777777" w:rsidR="0048514D" w:rsidRPr="00AF7755" w:rsidRDefault="0048514D" w:rsidP="0048514D">
      <w:pPr>
        <w:pStyle w:val="ListParagraph"/>
        <w:spacing w:after="0" w:line="480" w:lineRule="auto"/>
        <w:ind w:firstLine="414"/>
        <w:contextualSpacing w:val="0"/>
        <w:jc w:val="both"/>
        <w:rPr>
          <w:rFonts w:ascii="Times New Roman" w:hAnsi="Times New Roman" w:cs="Times New Roman"/>
          <w:color w:val="000000" w:themeColor="text1"/>
          <w:sz w:val="24"/>
          <w:szCs w:val="24"/>
        </w:rPr>
      </w:pPr>
      <w:r w:rsidRPr="00762505">
        <w:rPr>
          <w:rFonts w:ascii="Times New Roman" w:hAnsi="Times New Roman" w:cs="Times New Roman"/>
          <w:color w:val="000000" w:themeColor="text1"/>
          <w:sz w:val="24"/>
          <w:szCs w:val="24"/>
        </w:rPr>
        <w:t>Data</w:t>
      </w:r>
      <w:r w:rsidRPr="00762505">
        <w:rPr>
          <w:rFonts w:ascii="Times New Roman" w:hAnsi="Times New Roman" w:cs="Times New Roman"/>
          <w:color w:val="000000" w:themeColor="text1"/>
          <w:sz w:val="24"/>
          <w:szCs w:val="24"/>
          <w:lang w:val="en-US"/>
        </w:rPr>
        <w:t xml:space="preserve"> profil Dinas Kabupaten Purworejo 2021 bahwa Puskesmas Ngombol gizi kurang 8,4%, gizi cukup 26,8%, gizi baik 64,8%. Data yang </w:t>
      </w:r>
      <w:r w:rsidRPr="00762505">
        <w:rPr>
          <w:rFonts w:ascii="Times New Roman" w:hAnsi="Times New Roman" w:cs="Times New Roman"/>
          <w:color w:val="000000" w:themeColor="text1"/>
          <w:sz w:val="24"/>
          <w:szCs w:val="24"/>
          <w:lang w:val="en-US"/>
        </w:rPr>
        <w:lastRenderedPageBreak/>
        <w:t>diperoleh dari wilayah kerja</w:t>
      </w:r>
      <w:r w:rsidRPr="00762505">
        <w:rPr>
          <w:rFonts w:ascii="Times New Roman" w:hAnsi="Times New Roman" w:cs="Times New Roman"/>
          <w:color w:val="000000" w:themeColor="text1"/>
          <w:sz w:val="24"/>
          <w:szCs w:val="24"/>
        </w:rPr>
        <w:t xml:space="preserve"> Puskesmas Ngombol tahun 2022,</w:t>
      </w:r>
      <w:r w:rsidRPr="00762505">
        <w:rPr>
          <w:rFonts w:ascii="Times New Roman" w:hAnsi="Times New Roman" w:cs="Times New Roman"/>
          <w:color w:val="000000" w:themeColor="text1"/>
          <w:sz w:val="24"/>
          <w:szCs w:val="24"/>
          <w:lang w:val="id-ID"/>
        </w:rPr>
        <w:t xml:space="preserve"> </w:t>
      </w:r>
      <w:r w:rsidRPr="00762505">
        <w:rPr>
          <w:rFonts w:ascii="Times New Roman" w:hAnsi="Times New Roman" w:cs="Times New Roman"/>
          <w:color w:val="000000" w:themeColor="text1"/>
          <w:sz w:val="24"/>
          <w:szCs w:val="24"/>
        </w:rPr>
        <w:t>jumlah bayi baru lahir</w:t>
      </w:r>
      <w:r w:rsidRPr="00762505">
        <w:rPr>
          <w:rFonts w:ascii="Times New Roman" w:hAnsi="Times New Roman" w:cs="Times New Roman"/>
          <w:color w:val="000000" w:themeColor="text1"/>
          <w:sz w:val="24"/>
          <w:szCs w:val="24"/>
          <w:lang w:val="id-ID"/>
        </w:rPr>
        <w:t xml:space="preserve"> </w:t>
      </w:r>
      <w:r w:rsidRPr="00762505">
        <w:rPr>
          <w:rFonts w:ascii="Times New Roman" w:hAnsi="Times New Roman" w:cs="Times New Roman"/>
          <w:color w:val="000000" w:themeColor="text1"/>
          <w:sz w:val="24"/>
          <w:szCs w:val="24"/>
        </w:rPr>
        <w:t>317</w:t>
      </w:r>
      <w:r w:rsidRPr="00762505">
        <w:rPr>
          <w:rFonts w:ascii="Times New Roman" w:hAnsi="Times New Roman" w:cs="Times New Roman"/>
          <w:color w:val="000000" w:themeColor="text1"/>
          <w:sz w:val="24"/>
          <w:szCs w:val="24"/>
          <w:lang w:val="id-ID"/>
        </w:rPr>
        <w:t xml:space="preserve"> anak,</w:t>
      </w:r>
      <w:r w:rsidRPr="00762505">
        <w:rPr>
          <w:rFonts w:ascii="Times New Roman" w:hAnsi="Times New Roman" w:cs="Times New Roman"/>
          <w:color w:val="000000" w:themeColor="text1"/>
          <w:sz w:val="24"/>
          <w:szCs w:val="24"/>
        </w:rPr>
        <w:t xml:space="preserve"> ya</w:t>
      </w:r>
      <w:r w:rsidRPr="00762505">
        <w:rPr>
          <w:rFonts w:ascii="Times New Roman" w:hAnsi="Times New Roman" w:cs="Times New Roman"/>
          <w:color w:val="000000" w:themeColor="text1"/>
          <w:sz w:val="24"/>
          <w:szCs w:val="24"/>
          <w:lang w:val="id-ID"/>
        </w:rPr>
        <w:t>n</w:t>
      </w:r>
      <w:r w:rsidRPr="00762505">
        <w:rPr>
          <w:rFonts w:ascii="Times New Roman" w:hAnsi="Times New Roman" w:cs="Times New Roman"/>
          <w:color w:val="000000" w:themeColor="text1"/>
          <w:sz w:val="24"/>
          <w:szCs w:val="24"/>
        </w:rPr>
        <w:t>g</w:t>
      </w:r>
      <w:r w:rsidRPr="00762505">
        <w:rPr>
          <w:rFonts w:ascii="Times New Roman" w:hAnsi="Times New Roman" w:cs="Times New Roman"/>
          <w:color w:val="000000" w:themeColor="text1"/>
          <w:sz w:val="24"/>
          <w:szCs w:val="24"/>
          <w:lang w:val="id-ID"/>
        </w:rPr>
        <w:t xml:space="preserve"> </w:t>
      </w:r>
      <w:r w:rsidRPr="00762505">
        <w:rPr>
          <w:rFonts w:ascii="Times New Roman" w:hAnsi="Times New Roman" w:cs="Times New Roman"/>
          <w:color w:val="000000" w:themeColor="text1"/>
          <w:sz w:val="24"/>
          <w:szCs w:val="24"/>
        </w:rPr>
        <w:t xml:space="preserve">mendapatkan ASI eksklusif 142 </w:t>
      </w:r>
      <w:r w:rsidRPr="00762505">
        <w:rPr>
          <w:rFonts w:ascii="Times New Roman" w:hAnsi="Times New Roman" w:cs="Times New Roman"/>
          <w:color w:val="000000" w:themeColor="text1"/>
          <w:sz w:val="24"/>
          <w:szCs w:val="24"/>
          <w:lang w:val="id-ID"/>
        </w:rPr>
        <w:t xml:space="preserve">anak </w:t>
      </w:r>
      <w:r w:rsidRPr="00762505">
        <w:rPr>
          <w:rFonts w:ascii="Times New Roman" w:hAnsi="Times New Roman" w:cs="Times New Roman"/>
          <w:color w:val="000000" w:themeColor="text1"/>
          <w:sz w:val="24"/>
          <w:szCs w:val="24"/>
        </w:rPr>
        <w:t xml:space="preserve">dan 175 </w:t>
      </w:r>
      <w:r w:rsidRPr="00762505">
        <w:rPr>
          <w:rFonts w:ascii="Times New Roman" w:hAnsi="Times New Roman" w:cs="Times New Roman"/>
          <w:color w:val="000000" w:themeColor="text1"/>
          <w:sz w:val="24"/>
          <w:szCs w:val="24"/>
          <w:lang w:val="id-ID"/>
        </w:rPr>
        <w:t xml:space="preserve">anak </w:t>
      </w:r>
      <w:r w:rsidRPr="00762505">
        <w:rPr>
          <w:rFonts w:ascii="Times New Roman" w:hAnsi="Times New Roman" w:cs="Times New Roman"/>
          <w:color w:val="000000" w:themeColor="text1"/>
          <w:sz w:val="24"/>
          <w:szCs w:val="24"/>
        </w:rPr>
        <w:t xml:space="preserve">yang </w:t>
      </w:r>
      <w:r w:rsidRPr="00762505">
        <w:rPr>
          <w:rFonts w:ascii="Times New Roman" w:hAnsi="Times New Roman" w:cs="Times New Roman"/>
          <w:color w:val="000000" w:themeColor="text1"/>
          <w:sz w:val="24"/>
          <w:szCs w:val="24"/>
          <w:lang w:val="id-ID"/>
        </w:rPr>
        <w:t xml:space="preserve">tidak </w:t>
      </w:r>
      <w:r w:rsidRPr="00762505">
        <w:rPr>
          <w:rFonts w:ascii="Times New Roman" w:hAnsi="Times New Roman" w:cs="Times New Roman"/>
          <w:color w:val="000000" w:themeColor="text1"/>
          <w:sz w:val="24"/>
          <w:szCs w:val="24"/>
        </w:rPr>
        <w:t xml:space="preserve">mendapat ASI </w:t>
      </w:r>
      <w:r w:rsidRPr="00762505">
        <w:rPr>
          <w:rFonts w:ascii="Times New Roman" w:hAnsi="Times New Roman" w:cs="Times New Roman"/>
          <w:color w:val="000000" w:themeColor="text1"/>
          <w:sz w:val="24"/>
          <w:szCs w:val="24"/>
          <w:lang w:val="id-ID"/>
        </w:rPr>
        <w:t>eksklusif. Dari d</w:t>
      </w:r>
      <w:r w:rsidRPr="00762505">
        <w:rPr>
          <w:rFonts w:ascii="Times New Roman" w:hAnsi="Times New Roman" w:cs="Times New Roman"/>
          <w:color w:val="000000" w:themeColor="text1"/>
          <w:sz w:val="24"/>
          <w:szCs w:val="24"/>
        </w:rPr>
        <w:t xml:space="preserve">ata bayi yang mendapatkan MPASI sebelum 6 bulan sejumlah 172 bayi. Berdasarkan </w:t>
      </w:r>
      <w:r w:rsidRPr="00762505">
        <w:rPr>
          <w:rFonts w:ascii="Times New Roman" w:hAnsi="Times New Roman" w:cs="Times New Roman"/>
          <w:color w:val="000000" w:themeColor="text1"/>
          <w:sz w:val="24"/>
          <w:szCs w:val="24"/>
          <w:lang w:val="id-ID"/>
        </w:rPr>
        <w:t>data t</w:t>
      </w:r>
      <w:r w:rsidRPr="00762505">
        <w:rPr>
          <w:rFonts w:ascii="Times New Roman" w:hAnsi="Times New Roman" w:cs="Times New Roman"/>
          <w:color w:val="000000" w:themeColor="text1"/>
          <w:sz w:val="24"/>
          <w:szCs w:val="24"/>
        </w:rPr>
        <w:t>ersebut, peneliti tertarik untuk melakukan penelitian tentang Hubungan Pemberian ASI Eksklusif dan Makanan Pendamping ASI dengan Status Gizi Bayi 7-12 Bulan di Puskesmas Ngombol.</w:t>
      </w:r>
    </w:p>
    <w:p w14:paraId="7BB37AD3" w14:textId="77777777" w:rsidR="0048514D" w:rsidRPr="00AF7755" w:rsidRDefault="0048514D" w:rsidP="0048514D">
      <w:pPr>
        <w:pStyle w:val="Heading2"/>
        <w:numPr>
          <w:ilvl w:val="0"/>
          <w:numId w:val="5"/>
        </w:numPr>
        <w:spacing w:line="480" w:lineRule="auto"/>
        <w:ind w:left="709" w:firstLine="0"/>
        <w:rPr>
          <w:rFonts w:cs="Times New Roman"/>
          <w:b w:val="0"/>
          <w:bCs/>
        </w:rPr>
      </w:pPr>
      <w:bookmarkStart w:id="2" w:name="_Toc138958610"/>
      <w:r w:rsidRPr="00AF7755">
        <w:rPr>
          <w:rFonts w:cs="Times New Roman"/>
          <w:bCs/>
        </w:rPr>
        <w:t>RUMUSAN MASALAH</w:t>
      </w:r>
      <w:bookmarkEnd w:id="2"/>
    </w:p>
    <w:p w14:paraId="2F7BF2A7" w14:textId="77777777" w:rsidR="0048514D" w:rsidRPr="00AF7755" w:rsidRDefault="0048514D" w:rsidP="0048514D">
      <w:pPr>
        <w:pStyle w:val="ListParagraph"/>
        <w:spacing w:after="100" w:afterAutospacing="1" w:line="480" w:lineRule="auto"/>
        <w:contextualSpacing w:val="0"/>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rPr>
        <w:t xml:space="preserve">Berdasarkan latar belakang diatas, dapat diidentifikasikan rumusan masalah dalam penelitian ini adalah “Apakah ada </w:t>
      </w:r>
      <w:r w:rsidRPr="00AF7755">
        <w:rPr>
          <w:rFonts w:ascii="Times New Roman" w:hAnsi="Times New Roman" w:cs="Times New Roman"/>
          <w:color w:val="000000" w:themeColor="text1"/>
          <w:sz w:val="24"/>
          <w:szCs w:val="24"/>
          <w:lang w:val="id-ID"/>
        </w:rPr>
        <w:t xml:space="preserve">hubungan </w:t>
      </w:r>
      <w:r w:rsidRPr="00AF7755">
        <w:rPr>
          <w:rFonts w:ascii="Times New Roman" w:hAnsi="Times New Roman" w:cs="Times New Roman"/>
          <w:color w:val="000000" w:themeColor="text1"/>
          <w:sz w:val="24"/>
          <w:szCs w:val="24"/>
        </w:rPr>
        <w:t xml:space="preserve">pemberian ASI eksklusif dan </w:t>
      </w:r>
      <w:r w:rsidRPr="00AF7755">
        <w:rPr>
          <w:rFonts w:ascii="Times New Roman" w:hAnsi="Times New Roman" w:cs="Times New Roman"/>
          <w:color w:val="000000" w:themeColor="text1"/>
          <w:sz w:val="24"/>
          <w:szCs w:val="24"/>
          <w:lang w:val="id-ID"/>
        </w:rPr>
        <w:t xml:space="preserve">makanan pendamping ASI </w:t>
      </w:r>
      <w:r w:rsidRPr="00AF7755">
        <w:rPr>
          <w:rFonts w:ascii="Times New Roman" w:hAnsi="Times New Roman" w:cs="Times New Roman"/>
          <w:color w:val="000000" w:themeColor="text1"/>
          <w:sz w:val="24"/>
          <w:szCs w:val="24"/>
        </w:rPr>
        <w:t>dengan status gizi bayi 7-12 bulan di Puskesmas Ngombol Kabupaten Purworejo?”</w:t>
      </w:r>
    </w:p>
    <w:p w14:paraId="4118D034" w14:textId="77777777" w:rsidR="0048514D" w:rsidRPr="00AF7755" w:rsidRDefault="0048514D" w:rsidP="0048514D">
      <w:pPr>
        <w:pStyle w:val="Heading2"/>
        <w:numPr>
          <w:ilvl w:val="0"/>
          <w:numId w:val="5"/>
        </w:numPr>
        <w:spacing w:line="480" w:lineRule="auto"/>
        <w:ind w:left="709" w:firstLine="0"/>
        <w:rPr>
          <w:rFonts w:cs="Times New Roman"/>
          <w:b w:val="0"/>
          <w:bCs/>
        </w:rPr>
      </w:pPr>
      <w:bookmarkStart w:id="3" w:name="_Toc138958611"/>
      <w:r w:rsidRPr="00AF7755">
        <w:rPr>
          <w:rFonts w:cs="Times New Roman"/>
          <w:bCs/>
        </w:rPr>
        <w:t>TUJUAN PENELITIAN</w:t>
      </w:r>
      <w:bookmarkEnd w:id="3"/>
    </w:p>
    <w:p w14:paraId="6FF82511" w14:textId="77777777" w:rsidR="0048514D" w:rsidRPr="00AF7755" w:rsidRDefault="0048514D" w:rsidP="0048514D">
      <w:pPr>
        <w:pStyle w:val="ListParagraph"/>
        <w:numPr>
          <w:ilvl w:val="0"/>
          <w:numId w:val="3"/>
        </w:numPr>
        <w:spacing w:after="0" w:line="480" w:lineRule="auto"/>
        <w:contextualSpacing w:val="0"/>
        <w:jc w:val="both"/>
        <w:rPr>
          <w:rFonts w:ascii="Times New Roman" w:hAnsi="Times New Roman" w:cs="Times New Roman"/>
          <w:b/>
          <w:bCs/>
          <w:color w:val="000000" w:themeColor="text1"/>
          <w:sz w:val="24"/>
          <w:szCs w:val="24"/>
        </w:rPr>
      </w:pPr>
      <w:r w:rsidRPr="00AF7755">
        <w:rPr>
          <w:rFonts w:ascii="Times New Roman" w:hAnsi="Times New Roman" w:cs="Times New Roman"/>
          <w:color w:val="000000" w:themeColor="text1"/>
          <w:sz w:val="24"/>
          <w:szCs w:val="24"/>
        </w:rPr>
        <w:t>Tujuan Umum</w:t>
      </w:r>
    </w:p>
    <w:p w14:paraId="1DB2F6A3" w14:textId="77777777" w:rsidR="0048514D" w:rsidRPr="00AF7755" w:rsidRDefault="0048514D" w:rsidP="0048514D">
      <w:pPr>
        <w:pStyle w:val="ListParagraph"/>
        <w:spacing w:after="0" w:line="480" w:lineRule="auto"/>
        <w:ind w:left="1080"/>
        <w:contextualSpacing w:val="0"/>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rPr>
        <w:t xml:space="preserve">Untuk mengetahui hubungan pemberian ASI eksklusif dan </w:t>
      </w:r>
      <w:r w:rsidRPr="00AF7755">
        <w:rPr>
          <w:rFonts w:ascii="Times New Roman" w:hAnsi="Times New Roman" w:cs="Times New Roman"/>
          <w:color w:val="000000" w:themeColor="text1"/>
          <w:sz w:val="24"/>
          <w:szCs w:val="24"/>
          <w:lang w:val="id-ID"/>
        </w:rPr>
        <w:t xml:space="preserve">makanan pendamping ASI </w:t>
      </w:r>
      <w:r w:rsidRPr="00AF7755">
        <w:rPr>
          <w:rFonts w:ascii="Times New Roman" w:hAnsi="Times New Roman" w:cs="Times New Roman"/>
          <w:color w:val="000000" w:themeColor="text1"/>
          <w:sz w:val="24"/>
          <w:szCs w:val="24"/>
        </w:rPr>
        <w:t>dengan status gizi bayi 7-12 bulan.</w:t>
      </w:r>
    </w:p>
    <w:p w14:paraId="75AC8F9F" w14:textId="77777777" w:rsidR="0048514D" w:rsidRPr="00AF7755" w:rsidRDefault="0048514D" w:rsidP="0048514D">
      <w:pPr>
        <w:pStyle w:val="ListParagraph"/>
        <w:numPr>
          <w:ilvl w:val="0"/>
          <w:numId w:val="3"/>
        </w:numPr>
        <w:spacing w:after="0" w:line="480" w:lineRule="auto"/>
        <w:contextualSpacing w:val="0"/>
        <w:jc w:val="both"/>
        <w:rPr>
          <w:rFonts w:ascii="Times New Roman" w:hAnsi="Times New Roman" w:cs="Times New Roman"/>
          <w:b/>
          <w:bCs/>
          <w:color w:val="000000" w:themeColor="text1"/>
          <w:sz w:val="24"/>
          <w:szCs w:val="24"/>
        </w:rPr>
      </w:pPr>
      <w:r w:rsidRPr="00AF7755">
        <w:rPr>
          <w:rFonts w:ascii="Times New Roman" w:hAnsi="Times New Roman" w:cs="Times New Roman"/>
          <w:color w:val="000000" w:themeColor="text1"/>
          <w:sz w:val="24"/>
          <w:szCs w:val="24"/>
        </w:rPr>
        <w:t>Tujuan Khusus</w:t>
      </w:r>
    </w:p>
    <w:p w14:paraId="780EC0BE" w14:textId="77777777" w:rsidR="0048514D" w:rsidRPr="00AF7755" w:rsidRDefault="0048514D" w:rsidP="0048514D">
      <w:pPr>
        <w:pStyle w:val="ListParagraph"/>
        <w:numPr>
          <w:ilvl w:val="0"/>
          <w:numId w:val="1"/>
        </w:numPr>
        <w:spacing w:after="0" w:line="480" w:lineRule="auto"/>
        <w:contextualSpacing w:val="0"/>
        <w:jc w:val="both"/>
        <w:rPr>
          <w:rFonts w:ascii="Times New Roman" w:hAnsi="Times New Roman" w:cs="Times New Roman"/>
          <w:b/>
          <w:bCs/>
          <w:color w:val="000000" w:themeColor="text1"/>
          <w:sz w:val="24"/>
          <w:szCs w:val="24"/>
        </w:rPr>
      </w:pPr>
      <w:r w:rsidRPr="00AF7755">
        <w:rPr>
          <w:rFonts w:ascii="Times New Roman" w:hAnsi="Times New Roman" w:cs="Times New Roman"/>
          <w:color w:val="000000" w:themeColor="text1"/>
          <w:sz w:val="24"/>
          <w:szCs w:val="24"/>
        </w:rPr>
        <w:t xml:space="preserve">Mengetahui ketepatan waktu mulai pemberian MPASI pada bayi 7-12 bulan </w:t>
      </w:r>
    </w:p>
    <w:p w14:paraId="69052E22" w14:textId="77777777" w:rsidR="0048514D" w:rsidRPr="00AF7755" w:rsidRDefault="0048514D" w:rsidP="0048514D">
      <w:pPr>
        <w:pStyle w:val="ListParagraph"/>
        <w:numPr>
          <w:ilvl w:val="0"/>
          <w:numId w:val="1"/>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rPr>
        <w:t xml:space="preserve">Mengetahui ketepatan </w:t>
      </w:r>
      <w:r>
        <w:rPr>
          <w:rFonts w:ascii="Times New Roman" w:hAnsi="Times New Roman" w:cs="Times New Roman"/>
          <w:color w:val="000000" w:themeColor="text1"/>
          <w:sz w:val="24"/>
          <w:szCs w:val="24"/>
        </w:rPr>
        <w:t>gizi seimbang pada</w:t>
      </w:r>
      <w:r w:rsidRPr="00AF7755">
        <w:rPr>
          <w:rFonts w:ascii="Times New Roman" w:hAnsi="Times New Roman" w:cs="Times New Roman"/>
          <w:color w:val="000000" w:themeColor="text1"/>
          <w:sz w:val="24"/>
          <w:szCs w:val="24"/>
        </w:rPr>
        <w:t xml:space="preserve"> MPASI pada bayi 7-12 bulan</w:t>
      </w:r>
    </w:p>
    <w:p w14:paraId="06C7CAF6" w14:textId="77777777" w:rsidR="0048514D" w:rsidRPr="00AF7755" w:rsidRDefault="0048514D" w:rsidP="0048514D">
      <w:pPr>
        <w:pStyle w:val="ListParagraph"/>
        <w:numPr>
          <w:ilvl w:val="0"/>
          <w:numId w:val="1"/>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rPr>
        <w:t xml:space="preserve">Mengetahui ketepatan </w:t>
      </w:r>
      <w:r>
        <w:rPr>
          <w:rFonts w:ascii="Times New Roman" w:hAnsi="Times New Roman" w:cs="Times New Roman"/>
          <w:color w:val="000000" w:themeColor="text1"/>
          <w:sz w:val="24"/>
          <w:szCs w:val="24"/>
        </w:rPr>
        <w:t>penyimpanan</w:t>
      </w:r>
      <w:r w:rsidRPr="00AF7755">
        <w:rPr>
          <w:rFonts w:ascii="Times New Roman" w:hAnsi="Times New Roman" w:cs="Times New Roman"/>
          <w:color w:val="000000" w:themeColor="text1"/>
          <w:sz w:val="24"/>
          <w:szCs w:val="24"/>
        </w:rPr>
        <w:t xml:space="preserve"> MPASI pada bayi 7-12 bulan</w:t>
      </w:r>
    </w:p>
    <w:p w14:paraId="39C1F577" w14:textId="77777777" w:rsidR="0048514D" w:rsidRPr="00AF7755" w:rsidRDefault="0048514D" w:rsidP="0048514D">
      <w:pPr>
        <w:pStyle w:val="ListParagraph"/>
        <w:numPr>
          <w:ilvl w:val="0"/>
          <w:numId w:val="1"/>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rPr>
        <w:lastRenderedPageBreak/>
        <w:t>Mengetahui ketepatan frekuensi pemberian MPASI pada bayi 7-12 bulan</w:t>
      </w:r>
    </w:p>
    <w:p w14:paraId="60F2B59D" w14:textId="77777777" w:rsidR="0048514D" w:rsidRPr="00AF7755" w:rsidRDefault="0048514D" w:rsidP="0048514D">
      <w:pPr>
        <w:pStyle w:val="Heading2"/>
        <w:numPr>
          <w:ilvl w:val="0"/>
          <w:numId w:val="5"/>
        </w:numPr>
        <w:spacing w:line="480" w:lineRule="auto"/>
        <w:ind w:left="709" w:firstLine="0"/>
        <w:rPr>
          <w:rFonts w:cs="Times New Roman"/>
          <w:b w:val="0"/>
          <w:bCs/>
        </w:rPr>
      </w:pPr>
      <w:bookmarkStart w:id="4" w:name="_Toc138958612"/>
      <w:r w:rsidRPr="00AF7755">
        <w:rPr>
          <w:rFonts w:cs="Times New Roman"/>
          <w:bCs/>
        </w:rPr>
        <w:t>RUANG LINGKUP</w:t>
      </w:r>
      <w:bookmarkEnd w:id="4"/>
    </w:p>
    <w:p w14:paraId="5A2E2AA4" w14:textId="77777777" w:rsidR="0048514D" w:rsidRPr="00AF7755" w:rsidRDefault="0048514D" w:rsidP="0048514D">
      <w:pPr>
        <w:pStyle w:val="ListParagraph"/>
        <w:spacing w:before="40" w:after="100" w:afterAutospacing="1" w:line="480" w:lineRule="auto"/>
        <w:contextualSpacing w:val="0"/>
        <w:jc w:val="both"/>
        <w:rPr>
          <w:rFonts w:ascii="Times New Roman" w:hAnsi="Times New Roman" w:cs="Times New Roman"/>
          <w:color w:val="000000" w:themeColor="text1"/>
          <w:sz w:val="24"/>
          <w:szCs w:val="24"/>
          <w:lang w:val="en-US"/>
        </w:rPr>
      </w:pPr>
      <w:r w:rsidRPr="00AF7755">
        <w:rPr>
          <w:rFonts w:ascii="Times New Roman" w:hAnsi="Times New Roman" w:cs="Times New Roman"/>
          <w:color w:val="000000" w:themeColor="text1"/>
          <w:sz w:val="24"/>
          <w:szCs w:val="24"/>
          <w:lang w:val="en-US"/>
        </w:rPr>
        <w:t>Penelitian ini mencakup ruang lingkup kebidanan yaitu asuhan pada bayi dengan fokus penelitian pada hubungan pemberian ASI Eksklusif dan makanan pendamping ASI dengan status gizi.</w:t>
      </w:r>
    </w:p>
    <w:p w14:paraId="3826B0EB" w14:textId="77777777" w:rsidR="0048514D" w:rsidRPr="00AF7755" w:rsidRDefault="0048514D" w:rsidP="0048514D">
      <w:pPr>
        <w:pStyle w:val="Heading2"/>
        <w:numPr>
          <w:ilvl w:val="0"/>
          <w:numId w:val="5"/>
        </w:numPr>
        <w:spacing w:line="480" w:lineRule="auto"/>
        <w:ind w:left="709" w:firstLine="0"/>
        <w:rPr>
          <w:rFonts w:cs="Times New Roman"/>
          <w:b w:val="0"/>
          <w:bCs/>
        </w:rPr>
      </w:pPr>
      <w:bookmarkStart w:id="5" w:name="_Toc138958613"/>
      <w:r w:rsidRPr="00AF7755">
        <w:rPr>
          <w:rFonts w:cs="Times New Roman"/>
          <w:bCs/>
        </w:rPr>
        <w:t>MANFAAT PENELITIAN</w:t>
      </w:r>
      <w:bookmarkEnd w:id="5"/>
    </w:p>
    <w:p w14:paraId="3F5DEAF5" w14:textId="77777777" w:rsidR="0048514D" w:rsidRPr="00AF7755" w:rsidRDefault="0048514D" w:rsidP="0048514D">
      <w:pPr>
        <w:pStyle w:val="ListParagraph"/>
        <w:numPr>
          <w:ilvl w:val="0"/>
          <w:numId w:val="4"/>
        </w:numPr>
        <w:spacing w:after="0" w:line="480" w:lineRule="auto"/>
        <w:contextualSpacing w:val="0"/>
        <w:jc w:val="both"/>
        <w:rPr>
          <w:rFonts w:ascii="Times New Roman" w:hAnsi="Times New Roman" w:cs="Times New Roman"/>
          <w:b/>
          <w:color w:val="000000" w:themeColor="text1"/>
          <w:sz w:val="24"/>
          <w:szCs w:val="24"/>
          <w:lang w:val="en-US"/>
        </w:rPr>
      </w:pPr>
      <w:r w:rsidRPr="00AF7755">
        <w:rPr>
          <w:rFonts w:ascii="Times New Roman" w:hAnsi="Times New Roman" w:cs="Times New Roman"/>
          <w:color w:val="000000" w:themeColor="text1"/>
          <w:sz w:val="24"/>
          <w:szCs w:val="24"/>
        </w:rPr>
        <w:t>Manfaat Teoritis</w:t>
      </w:r>
    </w:p>
    <w:p w14:paraId="110B8CB4" w14:textId="77777777" w:rsidR="0048514D" w:rsidRPr="00AF7755" w:rsidRDefault="0048514D" w:rsidP="0048514D">
      <w:pPr>
        <w:pStyle w:val="ListParagraph"/>
        <w:spacing w:after="0" w:line="480" w:lineRule="auto"/>
        <w:ind w:left="1080"/>
        <w:contextualSpacing w:val="0"/>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rPr>
        <w:t>Penelitian ini diharapkan dapat memberikan informasi mengenai ilmu kesehatan anak tentang status gizi pada bayi.</w:t>
      </w:r>
    </w:p>
    <w:p w14:paraId="032184C0" w14:textId="77777777" w:rsidR="0048514D" w:rsidRPr="00AF7755" w:rsidRDefault="0048514D" w:rsidP="0048514D">
      <w:pPr>
        <w:pStyle w:val="ListParagraph"/>
        <w:numPr>
          <w:ilvl w:val="0"/>
          <w:numId w:val="4"/>
        </w:numPr>
        <w:spacing w:after="0" w:line="480" w:lineRule="auto"/>
        <w:contextualSpacing w:val="0"/>
        <w:jc w:val="both"/>
        <w:rPr>
          <w:rFonts w:ascii="Times New Roman" w:hAnsi="Times New Roman" w:cs="Times New Roman"/>
          <w:b/>
          <w:color w:val="000000" w:themeColor="text1"/>
          <w:sz w:val="24"/>
          <w:szCs w:val="24"/>
          <w:lang w:val="en-US"/>
        </w:rPr>
      </w:pPr>
      <w:r w:rsidRPr="00AF7755">
        <w:rPr>
          <w:rFonts w:ascii="Times New Roman" w:hAnsi="Times New Roman" w:cs="Times New Roman"/>
          <w:color w:val="000000" w:themeColor="text1"/>
          <w:sz w:val="24"/>
          <w:szCs w:val="24"/>
        </w:rPr>
        <w:t>Manfaat Praktik</w:t>
      </w:r>
    </w:p>
    <w:p w14:paraId="37EE656F" w14:textId="77777777" w:rsidR="0048514D" w:rsidRPr="00AF7755" w:rsidRDefault="0048514D" w:rsidP="0048514D">
      <w:pPr>
        <w:pStyle w:val="ListParagraph"/>
        <w:numPr>
          <w:ilvl w:val="0"/>
          <w:numId w:val="2"/>
        </w:numPr>
        <w:spacing w:after="0" w:line="480" w:lineRule="auto"/>
        <w:contextualSpacing w:val="0"/>
        <w:jc w:val="both"/>
        <w:rPr>
          <w:rFonts w:ascii="Times New Roman" w:hAnsi="Times New Roman" w:cs="Times New Roman"/>
          <w:b/>
          <w:color w:val="000000" w:themeColor="text1"/>
          <w:sz w:val="24"/>
          <w:szCs w:val="24"/>
          <w:lang w:val="en-US"/>
        </w:rPr>
      </w:pPr>
      <w:r w:rsidRPr="00AF7755">
        <w:rPr>
          <w:rFonts w:ascii="Times New Roman" w:hAnsi="Times New Roman" w:cs="Times New Roman"/>
          <w:color w:val="000000" w:themeColor="text1"/>
          <w:sz w:val="24"/>
          <w:szCs w:val="24"/>
        </w:rPr>
        <w:t>Bagi bidan dan petugas kesehatan penelitian ini diharapkan dapat memberikan informasi sebagai dasar meningkatkan cakupan pelayanan kesehatan bayi.</w:t>
      </w:r>
    </w:p>
    <w:p w14:paraId="4FB62932" w14:textId="77777777" w:rsidR="0048514D" w:rsidRPr="00AF7755" w:rsidRDefault="0048514D" w:rsidP="0048514D">
      <w:pPr>
        <w:pStyle w:val="ListParagraph"/>
        <w:numPr>
          <w:ilvl w:val="0"/>
          <w:numId w:val="2"/>
        </w:numPr>
        <w:spacing w:after="0" w:line="480" w:lineRule="auto"/>
        <w:contextualSpacing w:val="0"/>
        <w:jc w:val="both"/>
        <w:rPr>
          <w:rFonts w:ascii="Times New Roman" w:hAnsi="Times New Roman" w:cs="Times New Roman"/>
          <w:b/>
          <w:color w:val="000000" w:themeColor="text1"/>
          <w:sz w:val="24"/>
          <w:szCs w:val="24"/>
          <w:lang w:val="en-US"/>
        </w:rPr>
      </w:pPr>
      <w:r w:rsidRPr="00AF7755">
        <w:rPr>
          <w:rFonts w:ascii="Times New Roman" w:hAnsi="Times New Roman" w:cs="Times New Roman"/>
          <w:color w:val="000000" w:themeColor="text1"/>
          <w:sz w:val="24"/>
          <w:szCs w:val="24"/>
        </w:rPr>
        <w:t>Bagi Kepala Puskesmas sebagai bahan pertimbangan pembuatan kebijakan publik terkait kesehatan bayi di wilayah Puskesmas Ngombol.</w:t>
      </w:r>
    </w:p>
    <w:p w14:paraId="1A5733CA" w14:textId="77777777" w:rsidR="0048514D" w:rsidRPr="00AF7755" w:rsidRDefault="0048514D" w:rsidP="0048514D">
      <w:pPr>
        <w:pStyle w:val="ListParagraph"/>
        <w:numPr>
          <w:ilvl w:val="0"/>
          <w:numId w:val="2"/>
        </w:numPr>
        <w:spacing w:before="100" w:beforeAutospacing="1" w:after="100" w:afterAutospacing="1" w:line="480" w:lineRule="auto"/>
        <w:contextualSpacing w:val="0"/>
        <w:jc w:val="both"/>
        <w:rPr>
          <w:rFonts w:ascii="Times New Roman" w:hAnsi="Times New Roman" w:cs="Times New Roman"/>
          <w:color w:val="000000" w:themeColor="text1"/>
          <w:sz w:val="24"/>
          <w:szCs w:val="24"/>
        </w:rPr>
      </w:pPr>
      <w:r w:rsidRPr="00AF7755">
        <w:rPr>
          <w:rFonts w:ascii="Times New Roman" w:hAnsi="Times New Roman" w:cs="Times New Roman"/>
          <w:color w:val="000000" w:themeColor="text1"/>
          <w:sz w:val="24"/>
          <w:szCs w:val="24"/>
          <w:lang w:val="id-ID"/>
        </w:rPr>
        <w:t>Bagi responden dan masyarakat sebagai informasi untuk meningkatkan pengetahuan tentang pemberian ASI eksklusif dan makanan pendamping ASI</w:t>
      </w:r>
      <w:r w:rsidRPr="00AF7755">
        <w:rPr>
          <w:rFonts w:ascii="Times New Roman" w:hAnsi="Times New Roman" w:cs="Times New Roman"/>
          <w:color w:val="000000" w:themeColor="text1"/>
          <w:sz w:val="24"/>
          <w:szCs w:val="24"/>
          <w:lang w:val="en-US"/>
        </w:rPr>
        <w:t>.</w:t>
      </w:r>
    </w:p>
    <w:p w14:paraId="1E6A90F2" w14:textId="77777777" w:rsidR="0048514D" w:rsidRPr="00794287" w:rsidRDefault="0048514D" w:rsidP="0048514D">
      <w:pPr>
        <w:pStyle w:val="ListParagraph"/>
        <w:numPr>
          <w:ilvl w:val="0"/>
          <w:numId w:val="2"/>
        </w:numPr>
        <w:spacing w:before="100" w:beforeAutospacing="1" w:after="100" w:afterAutospacing="1" w:line="480" w:lineRule="auto"/>
        <w:contextualSpacing w:val="0"/>
        <w:jc w:val="both"/>
        <w:rPr>
          <w:rFonts w:ascii="Times New Roman" w:hAnsi="Times New Roman" w:cs="Times New Roman"/>
          <w:color w:val="000000" w:themeColor="text1"/>
          <w:sz w:val="24"/>
          <w:szCs w:val="24"/>
          <w:lang w:val="id-ID"/>
        </w:rPr>
      </w:pPr>
      <w:r w:rsidRPr="00AF7755">
        <w:rPr>
          <w:rFonts w:ascii="Times New Roman" w:hAnsi="Times New Roman" w:cs="Times New Roman"/>
          <w:color w:val="000000" w:themeColor="text1"/>
          <w:sz w:val="24"/>
          <w:szCs w:val="24"/>
          <w:lang w:val="id-ID"/>
        </w:rPr>
        <w:lastRenderedPageBreak/>
        <w:t>Bagi penulis selanjutnya dapat menambah wawasan tentang hubungan pemberian ASI eksklusif dan makanan pendamping ASI dengan status gizi bayi</w:t>
      </w:r>
      <w:r w:rsidRPr="00AF7755">
        <w:rPr>
          <w:rFonts w:ascii="Times New Roman" w:hAnsi="Times New Roman" w:cs="Times New Roman"/>
          <w:color w:val="000000" w:themeColor="text1"/>
          <w:sz w:val="24"/>
          <w:szCs w:val="24"/>
          <w:lang w:val="en-GB"/>
        </w:rPr>
        <w:t>.</w:t>
      </w:r>
    </w:p>
    <w:p w14:paraId="79474F1B" w14:textId="77777777" w:rsidR="0048514D" w:rsidRPr="00AF7755" w:rsidRDefault="0048514D" w:rsidP="0048514D">
      <w:pPr>
        <w:pStyle w:val="Heading2"/>
        <w:numPr>
          <w:ilvl w:val="0"/>
          <w:numId w:val="5"/>
        </w:numPr>
        <w:spacing w:line="480" w:lineRule="auto"/>
        <w:ind w:left="709" w:firstLine="0"/>
        <w:rPr>
          <w:rFonts w:cs="Times New Roman"/>
          <w:b w:val="0"/>
          <w:bCs/>
        </w:rPr>
      </w:pPr>
      <w:bookmarkStart w:id="6" w:name="_Toc138958614"/>
      <w:r w:rsidRPr="00AF7755">
        <w:rPr>
          <w:rFonts w:cs="Times New Roman"/>
          <w:bCs/>
        </w:rPr>
        <w:t>KEASLIAN PENELITIAN</w:t>
      </w:r>
      <w:bookmarkEnd w:id="6"/>
    </w:p>
    <w:p w14:paraId="3FB2ABAE" w14:textId="77777777" w:rsidR="0048514D" w:rsidRPr="00AF7755" w:rsidRDefault="0048514D" w:rsidP="0048514D">
      <w:pPr>
        <w:tabs>
          <w:tab w:val="left" w:pos="7938"/>
        </w:tabs>
        <w:spacing w:line="480" w:lineRule="auto"/>
        <w:jc w:val="center"/>
        <w:rPr>
          <w:rFonts w:ascii="Times New Roman" w:hAnsi="Times New Roman" w:cs="Times New Roman"/>
          <w:b/>
          <w:bCs/>
          <w:color w:val="000000" w:themeColor="text1"/>
          <w:sz w:val="24"/>
          <w:szCs w:val="24"/>
        </w:rPr>
      </w:pPr>
    </w:p>
    <w:tbl>
      <w:tblPr>
        <w:tblStyle w:val="TableGrid"/>
        <w:tblW w:w="8185" w:type="dxa"/>
        <w:tblBorders>
          <w:left w:val="none" w:sz="0" w:space="0" w:color="auto"/>
          <w:right w:val="none" w:sz="0" w:space="0" w:color="auto"/>
          <w:insideV w:val="none" w:sz="0" w:space="0" w:color="auto"/>
        </w:tblBorders>
        <w:tblLook w:val="04A0" w:firstRow="1" w:lastRow="0" w:firstColumn="1" w:lastColumn="0" w:noHBand="0" w:noVBand="1"/>
      </w:tblPr>
      <w:tblGrid>
        <w:gridCol w:w="600"/>
        <w:gridCol w:w="1388"/>
        <w:gridCol w:w="1605"/>
        <w:gridCol w:w="1650"/>
        <w:gridCol w:w="1475"/>
        <w:gridCol w:w="1467"/>
      </w:tblGrid>
      <w:tr w:rsidR="0048514D" w:rsidRPr="00AF7755" w14:paraId="0E543FA6" w14:textId="77777777" w:rsidTr="008D1AC7">
        <w:tc>
          <w:tcPr>
            <w:tcW w:w="600" w:type="dxa"/>
          </w:tcPr>
          <w:p w14:paraId="44710934" w14:textId="77777777" w:rsidR="0048514D" w:rsidRPr="00AF7755" w:rsidRDefault="0048514D" w:rsidP="008D1AC7">
            <w:pPr>
              <w:tabs>
                <w:tab w:val="left" w:pos="7938"/>
              </w:tabs>
              <w:spacing w:line="480" w:lineRule="auto"/>
              <w:jc w:val="center"/>
              <w:rPr>
                <w:rFonts w:ascii="Times New Roman" w:hAnsi="Times New Roman" w:cs="Times New Roman"/>
                <w:b/>
                <w:bCs/>
                <w:color w:val="000000" w:themeColor="text1"/>
              </w:rPr>
            </w:pPr>
            <w:r w:rsidRPr="00AF7755">
              <w:rPr>
                <w:rFonts w:ascii="Times New Roman" w:hAnsi="Times New Roman" w:cs="Times New Roman"/>
                <w:b/>
                <w:bCs/>
                <w:color w:val="000000" w:themeColor="text1"/>
              </w:rPr>
              <w:t>No</w:t>
            </w:r>
          </w:p>
        </w:tc>
        <w:tc>
          <w:tcPr>
            <w:tcW w:w="1452" w:type="dxa"/>
          </w:tcPr>
          <w:p w14:paraId="3F7AE54F" w14:textId="77777777" w:rsidR="0048514D" w:rsidRPr="00AF7755" w:rsidRDefault="0048514D" w:rsidP="008D1AC7">
            <w:pPr>
              <w:tabs>
                <w:tab w:val="left" w:pos="7938"/>
              </w:tabs>
              <w:jc w:val="both"/>
              <w:rPr>
                <w:rFonts w:ascii="Times New Roman" w:hAnsi="Times New Roman" w:cs="Times New Roman"/>
                <w:b/>
                <w:bCs/>
                <w:color w:val="000000" w:themeColor="text1"/>
              </w:rPr>
            </w:pPr>
            <w:r w:rsidRPr="00AF7755">
              <w:rPr>
                <w:rFonts w:ascii="Times New Roman" w:hAnsi="Times New Roman" w:cs="Times New Roman"/>
                <w:b/>
                <w:bCs/>
                <w:color w:val="000000" w:themeColor="text1"/>
              </w:rPr>
              <w:t>Nama Peneliti dan Tahun</w:t>
            </w:r>
          </w:p>
        </w:tc>
        <w:tc>
          <w:tcPr>
            <w:tcW w:w="1688" w:type="dxa"/>
          </w:tcPr>
          <w:p w14:paraId="68BBE43C" w14:textId="77777777" w:rsidR="0048514D" w:rsidRPr="00AF7755" w:rsidRDefault="0048514D" w:rsidP="008D1AC7">
            <w:pPr>
              <w:tabs>
                <w:tab w:val="left" w:pos="7938"/>
              </w:tabs>
              <w:spacing w:line="480" w:lineRule="auto"/>
              <w:jc w:val="center"/>
              <w:rPr>
                <w:rFonts w:ascii="Times New Roman" w:hAnsi="Times New Roman" w:cs="Times New Roman"/>
                <w:b/>
                <w:bCs/>
                <w:color w:val="000000" w:themeColor="text1"/>
              </w:rPr>
            </w:pPr>
            <w:r w:rsidRPr="00AF7755">
              <w:rPr>
                <w:rFonts w:ascii="Times New Roman" w:hAnsi="Times New Roman" w:cs="Times New Roman"/>
                <w:b/>
                <w:bCs/>
                <w:color w:val="000000" w:themeColor="text1"/>
              </w:rPr>
              <w:t>Judul</w:t>
            </w:r>
          </w:p>
        </w:tc>
        <w:tc>
          <w:tcPr>
            <w:tcW w:w="1419" w:type="dxa"/>
          </w:tcPr>
          <w:p w14:paraId="0B2FB827" w14:textId="77777777" w:rsidR="0048514D" w:rsidRPr="00AF7755" w:rsidRDefault="0048514D" w:rsidP="008D1AC7">
            <w:pPr>
              <w:tabs>
                <w:tab w:val="left" w:pos="7938"/>
              </w:tabs>
              <w:spacing w:line="480" w:lineRule="auto"/>
              <w:jc w:val="center"/>
              <w:rPr>
                <w:rFonts w:ascii="Times New Roman" w:hAnsi="Times New Roman" w:cs="Times New Roman"/>
                <w:b/>
                <w:bCs/>
                <w:color w:val="000000" w:themeColor="text1"/>
              </w:rPr>
            </w:pPr>
            <w:r w:rsidRPr="00AF7755">
              <w:rPr>
                <w:rFonts w:ascii="Times New Roman" w:hAnsi="Times New Roman" w:cs="Times New Roman"/>
                <w:b/>
                <w:bCs/>
                <w:color w:val="000000" w:themeColor="text1"/>
              </w:rPr>
              <w:t>Hasil</w:t>
            </w:r>
          </w:p>
        </w:tc>
        <w:tc>
          <w:tcPr>
            <w:tcW w:w="1475" w:type="dxa"/>
          </w:tcPr>
          <w:p w14:paraId="40B8684A" w14:textId="77777777" w:rsidR="0048514D" w:rsidRPr="00AF7755" w:rsidRDefault="0048514D" w:rsidP="008D1AC7">
            <w:pPr>
              <w:tabs>
                <w:tab w:val="left" w:pos="7938"/>
              </w:tabs>
              <w:spacing w:line="480" w:lineRule="auto"/>
              <w:jc w:val="center"/>
              <w:rPr>
                <w:rFonts w:ascii="Times New Roman" w:hAnsi="Times New Roman" w:cs="Times New Roman"/>
                <w:b/>
                <w:bCs/>
                <w:color w:val="000000" w:themeColor="text1"/>
              </w:rPr>
            </w:pPr>
            <w:r w:rsidRPr="00AF7755">
              <w:rPr>
                <w:rFonts w:ascii="Times New Roman" w:hAnsi="Times New Roman" w:cs="Times New Roman"/>
                <w:b/>
                <w:bCs/>
                <w:color w:val="000000" w:themeColor="text1"/>
              </w:rPr>
              <w:t>Persamaan</w:t>
            </w:r>
          </w:p>
        </w:tc>
        <w:tc>
          <w:tcPr>
            <w:tcW w:w="1551" w:type="dxa"/>
          </w:tcPr>
          <w:p w14:paraId="7D85BA97" w14:textId="77777777" w:rsidR="0048514D" w:rsidRPr="00AF7755" w:rsidRDefault="0048514D" w:rsidP="008D1AC7">
            <w:pPr>
              <w:tabs>
                <w:tab w:val="left" w:pos="7938"/>
              </w:tabs>
              <w:spacing w:line="480" w:lineRule="auto"/>
              <w:jc w:val="center"/>
              <w:rPr>
                <w:rFonts w:ascii="Times New Roman" w:hAnsi="Times New Roman" w:cs="Times New Roman"/>
                <w:b/>
                <w:bCs/>
                <w:color w:val="000000" w:themeColor="text1"/>
              </w:rPr>
            </w:pPr>
            <w:r w:rsidRPr="00AF7755">
              <w:rPr>
                <w:rFonts w:ascii="Times New Roman" w:hAnsi="Times New Roman" w:cs="Times New Roman"/>
                <w:b/>
                <w:bCs/>
                <w:color w:val="000000" w:themeColor="text1"/>
              </w:rPr>
              <w:t>Perbedaan</w:t>
            </w:r>
          </w:p>
        </w:tc>
      </w:tr>
      <w:tr w:rsidR="0048514D" w:rsidRPr="00AF7755" w14:paraId="168D8325" w14:textId="77777777" w:rsidTr="008D1AC7">
        <w:tc>
          <w:tcPr>
            <w:tcW w:w="600" w:type="dxa"/>
          </w:tcPr>
          <w:p w14:paraId="511A8278" w14:textId="77777777" w:rsidR="0048514D" w:rsidRPr="00AF7755" w:rsidRDefault="0048514D" w:rsidP="008D1AC7">
            <w:pPr>
              <w:tabs>
                <w:tab w:val="left" w:pos="116"/>
              </w:tabs>
              <w:ind w:right="274"/>
              <w:jc w:val="both"/>
              <w:rPr>
                <w:rFonts w:ascii="Times New Roman" w:hAnsi="Times New Roman" w:cs="Times New Roman"/>
                <w:color w:val="000000" w:themeColor="text1"/>
              </w:rPr>
            </w:pPr>
            <w:r w:rsidRPr="00AF7755">
              <w:rPr>
                <w:rFonts w:ascii="Times New Roman" w:hAnsi="Times New Roman" w:cs="Times New Roman"/>
                <w:color w:val="000000" w:themeColor="text1"/>
              </w:rPr>
              <w:t>1</w:t>
            </w:r>
          </w:p>
        </w:tc>
        <w:tc>
          <w:tcPr>
            <w:tcW w:w="1452" w:type="dxa"/>
          </w:tcPr>
          <w:p w14:paraId="010C1428" w14:textId="77777777" w:rsidR="0048514D" w:rsidRPr="00AF7755" w:rsidRDefault="0048514D" w:rsidP="008D1AC7">
            <w:pPr>
              <w:tabs>
                <w:tab w:val="left" w:pos="7938"/>
              </w:tabs>
              <w:ind w:right="274"/>
              <w:jc w:val="both"/>
              <w:rPr>
                <w:rFonts w:ascii="Times New Roman" w:hAnsi="Times New Roman" w:cs="Times New Roman"/>
                <w:color w:val="000000" w:themeColor="text1"/>
              </w:rPr>
            </w:pPr>
            <w:r w:rsidRPr="00AF7755">
              <w:rPr>
                <w:rFonts w:ascii="Times New Roman" w:hAnsi="Times New Roman" w:cs="Times New Roman"/>
                <w:color w:val="000000" w:themeColor="text1"/>
              </w:rPr>
              <w:t>Subandra, 2017</w:t>
            </w:r>
          </w:p>
        </w:tc>
        <w:tc>
          <w:tcPr>
            <w:tcW w:w="1688" w:type="dxa"/>
          </w:tcPr>
          <w:p w14:paraId="476DFED9" w14:textId="77777777" w:rsidR="0048514D" w:rsidRPr="00AF7755" w:rsidRDefault="0048514D" w:rsidP="008D1AC7">
            <w:pPr>
              <w:tabs>
                <w:tab w:val="left" w:pos="7938"/>
              </w:tabs>
              <w:ind w:right="274"/>
              <w:jc w:val="both"/>
              <w:rPr>
                <w:rFonts w:ascii="Times New Roman" w:hAnsi="Times New Roman" w:cs="Times New Roman"/>
                <w:color w:val="000000" w:themeColor="text1"/>
              </w:rPr>
            </w:pPr>
            <w:r w:rsidRPr="00AF7755">
              <w:rPr>
                <w:rFonts w:ascii="Times New Roman" w:hAnsi="Times New Roman" w:cs="Times New Roman"/>
                <w:color w:val="000000" w:themeColor="text1"/>
              </w:rPr>
              <w:t>Hubungan Pemberian ASI Eksklusif dan Makanan Pendamping ASI terhadap Balita Pendek Usia 2-5 tahun di Kecamatan Jatinangor</w:t>
            </w:r>
          </w:p>
        </w:tc>
        <w:tc>
          <w:tcPr>
            <w:tcW w:w="1419" w:type="dxa"/>
          </w:tcPr>
          <w:p w14:paraId="61D6AD23" w14:textId="77777777" w:rsidR="0048514D" w:rsidRPr="00AF7755" w:rsidRDefault="0048514D" w:rsidP="008D1AC7">
            <w:pPr>
              <w:tabs>
                <w:tab w:val="left" w:pos="7938"/>
              </w:tabs>
              <w:ind w:right="274"/>
              <w:jc w:val="both"/>
              <w:rPr>
                <w:rFonts w:ascii="Times New Roman" w:hAnsi="Times New Roman" w:cs="Times New Roman"/>
                <w:color w:val="000000" w:themeColor="text1"/>
              </w:rPr>
            </w:pPr>
            <w:r w:rsidRPr="00AF7755">
              <w:rPr>
                <w:rFonts w:ascii="Times New Roman" w:hAnsi="Times New Roman" w:cs="Times New Roman"/>
                <w:color w:val="000000" w:themeColor="text1"/>
              </w:rPr>
              <w:t>Ada hubungan pemberian ASI Eksklusif dan MPASI terhadap Balita Pendek Usia 2-5 tahun</w:t>
            </w:r>
          </w:p>
        </w:tc>
        <w:tc>
          <w:tcPr>
            <w:tcW w:w="1475" w:type="dxa"/>
          </w:tcPr>
          <w:p w14:paraId="03BD0903" w14:textId="77777777" w:rsidR="0048514D" w:rsidRPr="00AF7755" w:rsidRDefault="0048514D" w:rsidP="008D1AC7">
            <w:pPr>
              <w:tabs>
                <w:tab w:val="left" w:pos="7938"/>
              </w:tabs>
              <w:jc w:val="both"/>
              <w:rPr>
                <w:rFonts w:ascii="Times New Roman" w:hAnsi="Times New Roman" w:cs="Times New Roman"/>
                <w:color w:val="000000" w:themeColor="text1"/>
              </w:rPr>
            </w:pPr>
            <w:r w:rsidRPr="00AF7755">
              <w:rPr>
                <w:rFonts w:ascii="Times New Roman" w:hAnsi="Times New Roman" w:cs="Times New Roman"/>
                <w:color w:val="000000" w:themeColor="text1"/>
              </w:rPr>
              <w:t>Sama menggunakan Variabel Independen ASI Eksklusif dan MPASI</w:t>
            </w:r>
          </w:p>
        </w:tc>
        <w:tc>
          <w:tcPr>
            <w:tcW w:w="1551" w:type="dxa"/>
          </w:tcPr>
          <w:p w14:paraId="060F5DC8" w14:textId="77777777" w:rsidR="0048514D" w:rsidRPr="00AF7755" w:rsidRDefault="0048514D" w:rsidP="008D1AC7">
            <w:pPr>
              <w:tabs>
                <w:tab w:val="left" w:pos="7938"/>
              </w:tabs>
              <w:jc w:val="center"/>
              <w:rPr>
                <w:rFonts w:ascii="Times New Roman" w:hAnsi="Times New Roman" w:cs="Times New Roman"/>
                <w:color w:val="000000" w:themeColor="text1"/>
              </w:rPr>
            </w:pPr>
            <w:r w:rsidRPr="00AF7755">
              <w:rPr>
                <w:rFonts w:ascii="Times New Roman" w:hAnsi="Times New Roman" w:cs="Times New Roman"/>
                <w:color w:val="000000" w:themeColor="text1"/>
              </w:rPr>
              <w:t>Terdapat jenis penelitian, variabel dependent dan usia responden</w:t>
            </w:r>
          </w:p>
        </w:tc>
      </w:tr>
      <w:tr w:rsidR="0048514D" w:rsidRPr="00AF7755" w14:paraId="010AFA04" w14:textId="77777777" w:rsidTr="008D1AC7">
        <w:trPr>
          <w:trHeight w:val="2460"/>
        </w:trPr>
        <w:tc>
          <w:tcPr>
            <w:tcW w:w="600" w:type="dxa"/>
          </w:tcPr>
          <w:p w14:paraId="4DECF2D7" w14:textId="77777777" w:rsidR="0048514D" w:rsidRPr="00AF7755" w:rsidRDefault="0048514D" w:rsidP="008D1AC7">
            <w:pPr>
              <w:tabs>
                <w:tab w:val="left" w:pos="7938"/>
              </w:tabs>
              <w:ind w:right="274"/>
              <w:jc w:val="both"/>
              <w:rPr>
                <w:rFonts w:ascii="Times New Roman" w:hAnsi="Times New Roman" w:cs="Times New Roman"/>
                <w:color w:val="000000" w:themeColor="text1"/>
              </w:rPr>
            </w:pPr>
            <w:r w:rsidRPr="00AF7755">
              <w:rPr>
                <w:rFonts w:ascii="Times New Roman" w:hAnsi="Times New Roman" w:cs="Times New Roman"/>
                <w:color w:val="000000" w:themeColor="text1"/>
              </w:rPr>
              <w:t>2</w:t>
            </w:r>
          </w:p>
          <w:p w14:paraId="162CF820"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5637AB2E"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30AEEF76"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42253CFC"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29A17573"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322397D1"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1A83FB01"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5441132E"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5F899FEE"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tc>
        <w:tc>
          <w:tcPr>
            <w:tcW w:w="1452" w:type="dxa"/>
          </w:tcPr>
          <w:p w14:paraId="3DC94D98" w14:textId="77777777" w:rsidR="0048514D" w:rsidRPr="00AF7755" w:rsidRDefault="0048514D" w:rsidP="008D1AC7">
            <w:pPr>
              <w:tabs>
                <w:tab w:val="left" w:pos="7938"/>
              </w:tabs>
              <w:ind w:right="274"/>
              <w:jc w:val="both"/>
              <w:rPr>
                <w:rFonts w:ascii="Times New Roman" w:hAnsi="Times New Roman" w:cs="Times New Roman"/>
                <w:color w:val="000000" w:themeColor="text1"/>
              </w:rPr>
            </w:pPr>
            <w:r w:rsidRPr="00AF7755">
              <w:rPr>
                <w:rFonts w:ascii="Times New Roman" w:hAnsi="Times New Roman" w:cs="Times New Roman"/>
                <w:color w:val="000000" w:themeColor="text1"/>
              </w:rPr>
              <w:t>Shofiyah, 2020</w:t>
            </w:r>
          </w:p>
          <w:p w14:paraId="6EB29BC7"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550F2025"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40511936"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02410A6E"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1439E153"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0B85EBF3"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2BB975A3"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04E2B613"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tc>
        <w:tc>
          <w:tcPr>
            <w:tcW w:w="1688" w:type="dxa"/>
          </w:tcPr>
          <w:p w14:paraId="086FB1CD" w14:textId="77777777" w:rsidR="0048514D" w:rsidRPr="00AF7755" w:rsidRDefault="0048514D" w:rsidP="008D1AC7">
            <w:pPr>
              <w:tabs>
                <w:tab w:val="left" w:pos="7938"/>
              </w:tabs>
              <w:ind w:right="274"/>
              <w:jc w:val="both"/>
              <w:rPr>
                <w:rFonts w:ascii="Times New Roman" w:hAnsi="Times New Roman" w:cs="Times New Roman"/>
                <w:color w:val="000000" w:themeColor="text1"/>
              </w:rPr>
            </w:pPr>
            <w:r w:rsidRPr="00AF7755">
              <w:rPr>
                <w:rFonts w:ascii="Times New Roman" w:hAnsi="Times New Roman" w:cs="Times New Roman"/>
                <w:color w:val="000000" w:themeColor="text1"/>
              </w:rPr>
              <w:t>Hubungan Pemberian MPASI Dini dengan Status Gizi Bayi Usia 6-12 Bulan</w:t>
            </w:r>
          </w:p>
          <w:p w14:paraId="4004B01B"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0EE4E337"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7DED5B91"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tc>
        <w:tc>
          <w:tcPr>
            <w:tcW w:w="1419" w:type="dxa"/>
          </w:tcPr>
          <w:p w14:paraId="15DEB86C" w14:textId="77777777" w:rsidR="0048514D" w:rsidRPr="00AF7755" w:rsidRDefault="0048514D" w:rsidP="008D1AC7">
            <w:pPr>
              <w:tabs>
                <w:tab w:val="left" w:pos="7938"/>
              </w:tabs>
              <w:ind w:right="274"/>
              <w:jc w:val="both"/>
              <w:rPr>
                <w:rFonts w:ascii="Times New Roman" w:hAnsi="Times New Roman" w:cs="Times New Roman"/>
                <w:color w:val="000000" w:themeColor="text1"/>
              </w:rPr>
            </w:pPr>
            <w:r w:rsidRPr="00AF7755">
              <w:rPr>
                <w:rFonts w:ascii="Times New Roman" w:hAnsi="Times New Roman" w:cs="Times New Roman"/>
                <w:color w:val="000000" w:themeColor="text1"/>
              </w:rPr>
              <w:t>Ada hubungan pemberian MPASI dini dengan Status gizi bayi usia 6-12 bulan</w:t>
            </w:r>
          </w:p>
          <w:p w14:paraId="1C55CCB2" w14:textId="77777777" w:rsidR="0048514D" w:rsidRPr="00AF7755" w:rsidRDefault="0048514D" w:rsidP="008D1AC7">
            <w:pPr>
              <w:tabs>
                <w:tab w:val="left" w:pos="7938"/>
              </w:tabs>
              <w:ind w:right="274"/>
              <w:jc w:val="both"/>
              <w:rPr>
                <w:rFonts w:ascii="Times New Roman" w:hAnsi="Times New Roman" w:cs="Times New Roman"/>
                <w:b/>
                <w:bCs/>
                <w:color w:val="000000" w:themeColor="text1"/>
              </w:rPr>
            </w:pPr>
          </w:p>
          <w:p w14:paraId="229A8AC1" w14:textId="77777777" w:rsidR="0048514D" w:rsidRPr="00AF7755" w:rsidRDefault="0048514D" w:rsidP="008D1AC7">
            <w:pPr>
              <w:tabs>
                <w:tab w:val="left" w:pos="7938"/>
              </w:tabs>
              <w:ind w:right="274"/>
              <w:jc w:val="both"/>
              <w:rPr>
                <w:rFonts w:ascii="Times New Roman" w:hAnsi="Times New Roman" w:cs="Times New Roman"/>
                <w:b/>
                <w:bCs/>
                <w:color w:val="000000" w:themeColor="text1"/>
              </w:rPr>
            </w:pPr>
          </w:p>
        </w:tc>
        <w:tc>
          <w:tcPr>
            <w:tcW w:w="1475" w:type="dxa"/>
          </w:tcPr>
          <w:p w14:paraId="1DC9C989" w14:textId="77777777" w:rsidR="0048514D" w:rsidRPr="00AF7755" w:rsidRDefault="0048514D" w:rsidP="008D1AC7">
            <w:pPr>
              <w:tabs>
                <w:tab w:val="left" w:pos="7938"/>
              </w:tabs>
              <w:jc w:val="both"/>
              <w:rPr>
                <w:rFonts w:ascii="Times New Roman" w:hAnsi="Times New Roman" w:cs="Times New Roman"/>
                <w:color w:val="000000" w:themeColor="text1"/>
              </w:rPr>
            </w:pPr>
            <w:r w:rsidRPr="00AF7755">
              <w:rPr>
                <w:rFonts w:ascii="Times New Roman" w:hAnsi="Times New Roman" w:cs="Times New Roman"/>
                <w:color w:val="000000" w:themeColor="text1"/>
              </w:rPr>
              <w:t>Menggunakan metode cross sectional dan variabel dependent MPASI serta variabel independent status gizi</w:t>
            </w:r>
          </w:p>
          <w:p w14:paraId="614541D1" w14:textId="77777777" w:rsidR="0048514D" w:rsidRPr="00AF7755" w:rsidRDefault="0048514D" w:rsidP="008D1AC7">
            <w:pPr>
              <w:tabs>
                <w:tab w:val="left" w:pos="7938"/>
              </w:tabs>
              <w:jc w:val="both"/>
              <w:rPr>
                <w:rFonts w:ascii="Times New Roman" w:hAnsi="Times New Roman" w:cs="Times New Roman"/>
                <w:color w:val="000000" w:themeColor="text1"/>
              </w:rPr>
            </w:pPr>
          </w:p>
        </w:tc>
        <w:tc>
          <w:tcPr>
            <w:tcW w:w="1551" w:type="dxa"/>
          </w:tcPr>
          <w:p w14:paraId="38FADFD8" w14:textId="77777777" w:rsidR="0048514D" w:rsidRPr="00AF7755" w:rsidRDefault="0048514D" w:rsidP="008D1AC7">
            <w:pPr>
              <w:tabs>
                <w:tab w:val="left" w:pos="7938"/>
              </w:tabs>
              <w:jc w:val="both"/>
              <w:rPr>
                <w:rFonts w:ascii="Times New Roman" w:hAnsi="Times New Roman" w:cs="Times New Roman"/>
                <w:color w:val="000000" w:themeColor="text1"/>
              </w:rPr>
            </w:pPr>
            <w:r w:rsidRPr="00AF7755">
              <w:rPr>
                <w:rFonts w:ascii="Times New Roman" w:hAnsi="Times New Roman" w:cs="Times New Roman"/>
                <w:color w:val="000000" w:themeColor="text1"/>
              </w:rPr>
              <w:t>Terdapat pada cakupan umur responden</w:t>
            </w:r>
          </w:p>
          <w:p w14:paraId="0B6A310C" w14:textId="77777777" w:rsidR="0048514D" w:rsidRPr="00AF7755" w:rsidRDefault="0048514D" w:rsidP="008D1AC7">
            <w:pPr>
              <w:tabs>
                <w:tab w:val="left" w:pos="7938"/>
              </w:tabs>
              <w:jc w:val="both"/>
              <w:rPr>
                <w:rFonts w:ascii="Times New Roman" w:hAnsi="Times New Roman" w:cs="Times New Roman"/>
                <w:color w:val="000000" w:themeColor="text1"/>
              </w:rPr>
            </w:pPr>
          </w:p>
          <w:p w14:paraId="03E84918" w14:textId="77777777" w:rsidR="0048514D" w:rsidRPr="00AF7755" w:rsidRDefault="0048514D" w:rsidP="008D1AC7">
            <w:pPr>
              <w:tabs>
                <w:tab w:val="left" w:pos="7938"/>
              </w:tabs>
              <w:jc w:val="both"/>
              <w:rPr>
                <w:rFonts w:ascii="Times New Roman" w:hAnsi="Times New Roman" w:cs="Times New Roman"/>
                <w:color w:val="000000" w:themeColor="text1"/>
              </w:rPr>
            </w:pPr>
          </w:p>
          <w:p w14:paraId="0148C5E2" w14:textId="77777777" w:rsidR="0048514D" w:rsidRPr="00AF7755" w:rsidRDefault="0048514D" w:rsidP="008D1AC7">
            <w:pPr>
              <w:tabs>
                <w:tab w:val="left" w:pos="7938"/>
              </w:tabs>
              <w:jc w:val="both"/>
              <w:rPr>
                <w:rFonts w:ascii="Times New Roman" w:hAnsi="Times New Roman" w:cs="Times New Roman"/>
                <w:color w:val="000000" w:themeColor="text1"/>
              </w:rPr>
            </w:pPr>
          </w:p>
          <w:p w14:paraId="5FDC305D" w14:textId="77777777" w:rsidR="0048514D" w:rsidRPr="00AF7755" w:rsidRDefault="0048514D" w:rsidP="008D1AC7">
            <w:pPr>
              <w:tabs>
                <w:tab w:val="left" w:pos="7938"/>
              </w:tabs>
              <w:jc w:val="both"/>
              <w:rPr>
                <w:rFonts w:ascii="Times New Roman" w:hAnsi="Times New Roman" w:cs="Times New Roman"/>
                <w:color w:val="000000" w:themeColor="text1"/>
              </w:rPr>
            </w:pPr>
          </w:p>
          <w:p w14:paraId="1D3841A5" w14:textId="77777777" w:rsidR="0048514D" w:rsidRPr="00AF7755" w:rsidRDefault="0048514D" w:rsidP="008D1AC7">
            <w:pPr>
              <w:tabs>
                <w:tab w:val="left" w:pos="7938"/>
              </w:tabs>
              <w:jc w:val="both"/>
              <w:rPr>
                <w:rFonts w:ascii="Times New Roman" w:hAnsi="Times New Roman" w:cs="Times New Roman"/>
                <w:color w:val="000000" w:themeColor="text1"/>
              </w:rPr>
            </w:pPr>
          </w:p>
          <w:p w14:paraId="123B1E6D" w14:textId="77777777" w:rsidR="0048514D" w:rsidRPr="00AF7755" w:rsidRDefault="0048514D" w:rsidP="008D1AC7">
            <w:pPr>
              <w:tabs>
                <w:tab w:val="left" w:pos="7938"/>
              </w:tabs>
              <w:jc w:val="both"/>
              <w:rPr>
                <w:rFonts w:ascii="Times New Roman" w:hAnsi="Times New Roman" w:cs="Times New Roman"/>
                <w:color w:val="000000" w:themeColor="text1"/>
              </w:rPr>
            </w:pPr>
          </w:p>
        </w:tc>
      </w:tr>
      <w:tr w:rsidR="0048514D" w:rsidRPr="00AF7755" w14:paraId="5F5FAF49" w14:textId="77777777" w:rsidTr="008D1AC7">
        <w:trPr>
          <w:trHeight w:val="3630"/>
        </w:trPr>
        <w:tc>
          <w:tcPr>
            <w:tcW w:w="600" w:type="dxa"/>
          </w:tcPr>
          <w:p w14:paraId="1D262AB2"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5C40ADD4" w14:textId="77777777" w:rsidR="0048514D" w:rsidRPr="00AF7755" w:rsidRDefault="0048514D" w:rsidP="008D1AC7">
            <w:pPr>
              <w:tabs>
                <w:tab w:val="left" w:pos="7938"/>
              </w:tabs>
              <w:ind w:right="274"/>
              <w:jc w:val="both"/>
              <w:rPr>
                <w:rFonts w:ascii="Times New Roman" w:hAnsi="Times New Roman" w:cs="Times New Roman"/>
                <w:color w:val="000000" w:themeColor="text1"/>
              </w:rPr>
            </w:pPr>
            <w:r w:rsidRPr="00AF7755">
              <w:rPr>
                <w:rFonts w:ascii="Times New Roman" w:hAnsi="Times New Roman" w:cs="Times New Roman"/>
                <w:color w:val="000000" w:themeColor="text1"/>
              </w:rPr>
              <w:t>3</w:t>
            </w:r>
          </w:p>
          <w:p w14:paraId="38598814"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5DC63231"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17807438"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35F749D5"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6AD840C6"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0539E851"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19920C9F"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12FAF526"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tc>
        <w:tc>
          <w:tcPr>
            <w:tcW w:w="1452" w:type="dxa"/>
          </w:tcPr>
          <w:p w14:paraId="409B6DEC"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p w14:paraId="25D4DCA4" w14:textId="77777777" w:rsidR="0048514D" w:rsidRPr="00AF7755" w:rsidRDefault="0048514D" w:rsidP="008D1AC7">
            <w:pPr>
              <w:tabs>
                <w:tab w:val="left" w:pos="7938"/>
              </w:tabs>
              <w:ind w:right="274"/>
              <w:jc w:val="both"/>
              <w:rPr>
                <w:rFonts w:ascii="Times New Roman" w:hAnsi="Times New Roman" w:cs="Times New Roman"/>
                <w:color w:val="000000" w:themeColor="text1"/>
              </w:rPr>
            </w:pPr>
            <w:r w:rsidRPr="00AF7755">
              <w:rPr>
                <w:rFonts w:ascii="Times New Roman" w:hAnsi="Times New Roman" w:cs="Times New Roman"/>
                <w:bCs/>
                <w:color w:val="000000" w:themeColor="text1"/>
                <w:sz w:val="24"/>
                <w:szCs w:val="24"/>
              </w:rPr>
              <w:t>Annisa. 2020</w:t>
            </w:r>
          </w:p>
        </w:tc>
        <w:tc>
          <w:tcPr>
            <w:tcW w:w="1688" w:type="dxa"/>
          </w:tcPr>
          <w:p w14:paraId="72213440" w14:textId="77777777" w:rsidR="0048514D" w:rsidRPr="00AF7755" w:rsidRDefault="0048514D" w:rsidP="008D1AC7">
            <w:pPr>
              <w:spacing w:before="100" w:beforeAutospacing="1" w:after="100" w:afterAutospacing="1"/>
              <w:jc w:val="both"/>
              <w:rPr>
                <w:rFonts w:ascii="Times New Roman" w:hAnsi="Times New Roman" w:cs="Times New Roman"/>
                <w:color w:val="000000" w:themeColor="text1"/>
              </w:rPr>
            </w:pPr>
            <w:r w:rsidRPr="00AF7755">
              <w:rPr>
                <w:rFonts w:ascii="Times New Roman" w:hAnsi="Times New Roman" w:cs="Times New Roman"/>
                <w:bCs/>
                <w:color w:val="000000" w:themeColor="text1"/>
              </w:rPr>
              <w:t>Hubungan Pemberian ASI Eksklusif dengan Status Gizi Baduta Usia 6-24 Bulan di Desa Timbuseng Kabupaten Gowa</w:t>
            </w:r>
          </w:p>
          <w:p w14:paraId="7EDE6FAF" w14:textId="77777777" w:rsidR="0048514D" w:rsidRPr="00AF7755" w:rsidRDefault="0048514D" w:rsidP="008D1AC7">
            <w:pPr>
              <w:tabs>
                <w:tab w:val="left" w:pos="7938"/>
              </w:tabs>
              <w:ind w:right="274"/>
              <w:jc w:val="both"/>
              <w:rPr>
                <w:rFonts w:ascii="Times New Roman" w:hAnsi="Times New Roman" w:cs="Times New Roman"/>
                <w:color w:val="000000" w:themeColor="text1"/>
              </w:rPr>
            </w:pPr>
          </w:p>
        </w:tc>
        <w:tc>
          <w:tcPr>
            <w:tcW w:w="1419" w:type="dxa"/>
          </w:tcPr>
          <w:p w14:paraId="366F9744" w14:textId="77777777" w:rsidR="0048514D" w:rsidRPr="00AF7755" w:rsidRDefault="0048514D" w:rsidP="008D1AC7">
            <w:pPr>
              <w:tabs>
                <w:tab w:val="left" w:pos="7938"/>
              </w:tabs>
              <w:ind w:right="274"/>
              <w:jc w:val="both"/>
              <w:rPr>
                <w:rFonts w:ascii="Times New Roman" w:hAnsi="Times New Roman" w:cs="Times New Roman"/>
                <w:color w:val="000000" w:themeColor="text1"/>
              </w:rPr>
            </w:pPr>
            <w:r w:rsidRPr="00AF7755">
              <w:rPr>
                <w:rFonts w:ascii="Times New Roman" w:eastAsia="Times New Roman" w:hAnsi="Times New Roman" w:cs="Times New Roman"/>
                <w:color w:val="000000"/>
                <w:sz w:val="24"/>
                <w:szCs w:val="24"/>
              </w:rPr>
              <w:t>Terdapat hubungan pemberian ASI Eksklusif dengan status gizi berdasarkan berat badan menurut panjang badan</w:t>
            </w:r>
          </w:p>
        </w:tc>
        <w:tc>
          <w:tcPr>
            <w:tcW w:w="1475" w:type="dxa"/>
          </w:tcPr>
          <w:p w14:paraId="720AEDEE" w14:textId="77777777" w:rsidR="0048514D" w:rsidRPr="00AF7755" w:rsidRDefault="0048514D" w:rsidP="008D1AC7">
            <w:pPr>
              <w:spacing w:before="100" w:beforeAutospacing="1" w:after="100" w:afterAutospacing="1"/>
              <w:jc w:val="both"/>
              <w:rPr>
                <w:rFonts w:ascii="Times New Roman" w:hAnsi="Times New Roman" w:cs="Times New Roman"/>
                <w:color w:val="000000" w:themeColor="text1"/>
              </w:rPr>
            </w:pPr>
            <w:r w:rsidRPr="00AF7755">
              <w:rPr>
                <w:rFonts w:ascii="Times New Roman" w:hAnsi="Times New Roman" w:cs="Times New Roman"/>
                <w:color w:val="000000" w:themeColor="text1"/>
              </w:rPr>
              <w:t xml:space="preserve">masing-masing menggunakan metode </w:t>
            </w:r>
            <w:r w:rsidRPr="00AF7755">
              <w:rPr>
                <w:rFonts w:ascii="Times New Roman" w:hAnsi="Times New Roman" w:cs="Times New Roman"/>
                <w:i/>
                <w:color w:val="000000" w:themeColor="text1"/>
              </w:rPr>
              <w:t xml:space="preserve">cross sectional </w:t>
            </w:r>
          </w:p>
          <w:p w14:paraId="2856C8AF" w14:textId="77777777" w:rsidR="0048514D" w:rsidRPr="00AF7755" w:rsidRDefault="0048514D" w:rsidP="008D1AC7">
            <w:pPr>
              <w:tabs>
                <w:tab w:val="left" w:pos="7938"/>
              </w:tabs>
              <w:jc w:val="both"/>
              <w:rPr>
                <w:rFonts w:ascii="Times New Roman" w:hAnsi="Times New Roman" w:cs="Times New Roman"/>
                <w:color w:val="000000" w:themeColor="text1"/>
              </w:rPr>
            </w:pPr>
          </w:p>
        </w:tc>
        <w:tc>
          <w:tcPr>
            <w:tcW w:w="1551" w:type="dxa"/>
          </w:tcPr>
          <w:p w14:paraId="245DB9EB" w14:textId="77777777" w:rsidR="0048514D" w:rsidRPr="00AF7755" w:rsidRDefault="0048514D" w:rsidP="008D1AC7">
            <w:pPr>
              <w:spacing w:before="100" w:beforeAutospacing="1" w:after="100" w:afterAutospacing="1"/>
              <w:jc w:val="both"/>
              <w:rPr>
                <w:rFonts w:ascii="Times New Roman" w:hAnsi="Times New Roman" w:cs="Times New Roman"/>
                <w:color w:val="000000" w:themeColor="text1"/>
              </w:rPr>
            </w:pPr>
            <w:r w:rsidRPr="00AF7755">
              <w:rPr>
                <w:rFonts w:ascii="Times New Roman" w:hAnsi="Times New Roman" w:cs="Times New Roman"/>
                <w:color w:val="000000" w:themeColor="text1"/>
              </w:rPr>
              <w:t xml:space="preserve">terdapat pada  sasaran responden yang menggunakan </w:t>
            </w:r>
            <w:r w:rsidRPr="00AF7755">
              <w:rPr>
                <w:rFonts w:ascii="Times New Roman" w:hAnsi="Times New Roman" w:cs="Times New Roman"/>
                <w:bCs/>
                <w:color w:val="000000" w:themeColor="text1"/>
              </w:rPr>
              <w:t xml:space="preserve">baduta usia 6-24 bulan. </w:t>
            </w:r>
          </w:p>
          <w:p w14:paraId="3AB225C4" w14:textId="77777777" w:rsidR="0048514D" w:rsidRPr="00AF7755" w:rsidRDefault="0048514D" w:rsidP="008D1AC7">
            <w:pPr>
              <w:tabs>
                <w:tab w:val="left" w:pos="7938"/>
              </w:tabs>
              <w:jc w:val="both"/>
              <w:rPr>
                <w:rFonts w:ascii="Times New Roman" w:hAnsi="Times New Roman" w:cs="Times New Roman"/>
                <w:color w:val="000000" w:themeColor="text1"/>
              </w:rPr>
            </w:pPr>
          </w:p>
        </w:tc>
      </w:tr>
    </w:tbl>
    <w:p w14:paraId="442B620F" w14:textId="29914181" w:rsidR="00FF433A" w:rsidRDefault="00FF433A"/>
    <w:sectPr w:rsidR="00FF433A" w:rsidSect="0048514D">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0DC0F" w14:textId="77777777" w:rsidR="007B23A0" w:rsidRDefault="007B23A0" w:rsidP="0048514D">
      <w:pPr>
        <w:spacing w:after="0" w:line="240" w:lineRule="auto"/>
      </w:pPr>
      <w:r>
        <w:separator/>
      </w:r>
    </w:p>
  </w:endnote>
  <w:endnote w:type="continuationSeparator" w:id="0">
    <w:p w14:paraId="1D83F2A1" w14:textId="77777777" w:rsidR="007B23A0" w:rsidRDefault="007B23A0" w:rsidP="0048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5262" w14:textId="77777777" w:rsidR="00AC2EE7" w:rsidRDefault="00000000">
    <w:pPr>
      <w:pStyle w:val="Footer"/>
      <w:jc w:val="center"/>
    </w:pPr>
  </w:p>
  <w:p w14:paraId="02832A89" w14:textId="77777777" w:rsidR="00AC2EE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1D99" w14:textId="558CAFBA" w:rsidR="00AC2EE7" w:rsidRDefault="00000000" w:rsidP="0048514D">
    <w:pPr>
      <w:pStyle w:val="Footer"/>
    </w:pPr>
  </w:p>
  <w:p w14:paraId="43BF299C" w14:textId="77777777" w:rsidR="00AC2EE7" w:rsidRDefault="00000000" w:rsidP="0077047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501046"/>
      <w:docPartObj>
        <w:docPartGallery w:val="Page Numbers (Bottom of Page)"/>
        <w:docPartUnique/>
      </w:docPartObj>
    </w:sdtPr>
    <w:sdtEndPr>
      <w:rPr>
        <w:noProof/>
      </w:rPr>
    </w:sdtEndPr>
    <w:sdtContent>
      <w:p w14:paraId="3F842A4F" w14:textId="77777777" w:rsidR="00AC2EE7"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C57E4AD" w14:textId="77777777" w:rsidR="00AC2EE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50AD" w14:textId="77777777" w:rsidR="007B23A0" w:rsidRDefault="007B23A0" w:rsidP="0048514D">
      <w:pPr>
        <w:spacing w:after="0" w:line="240" w:lineRule="auto"/>
      </w:pPr>
      <w:r>
        <w:separator/>
      </w:r>
    </w:p>
  </w:footnote>
  <w:footnote w:type="continuationSeparator" w:id="0">
    <w:p w14:paraId="46CABBD3" w14:textId="77777777" w:rsidR="007B23A0" w:rsidRDefault="007B23A0" w:rsidP="00485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899316"/>
      <w:docPartObj>
        <w:docPartGallery w:val="Page Numbers (Top of Page)"/>
        <w:docPartUnique/>
      </w:docPartObj>
    </w:sdtPr>
    <w:sdtEndPr>
      <w:rPr>
        <w:noProof/>
      </w:rPr>
    </w:sdtEndPr>
    <w:sdtContent>
      <w:p w14:paraId="74D4709D" w14:textId="77777777" w:rsidR="00AC2EE7" w:rsidRDefault="00000000">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14:paraId="14F122DC" w14:textId="77777777" w:rsidR="00AC2EE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074783"/>
      <w:docPartObj>
        <w:docPartGallery w:val="Page Numbers (Top of Page)"/>
        <w:docPartUnique/>
      </w:docPartObj>
    </w:sdtPr>
    <w:sdtEndPr>
      <w:rPr>
        <w:noProof/>
      </w:rPr>
    </w:sdtEndPr>
    <w:sdtContent>
      <w:p w14:paraId="3A591571" w14:textId="168B14EC" w:rsidR="0048514D" w:rsidRDefault="0048514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3B5B81" w14:textId="77777777" w:rsidR="0048514D" w:rsidRDefault="00485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352DE"/>
    <w:multiLevelType w:val="hybridMultilevel"/>
    <w:tmpl w:val="163C5D8C"/>
    <w:lvl w:ilvl="0" w:tplc="2B885BDC">
      <w:start w:val="1"/>
      <w:numFmt w:val="lowerLetter"/>
      <w:lvlText w:val="%1."/>
      <w:lvlJc w:val="left"/>
      <w:pPr>
        <w:ind w:left="1440" w:hanging="360"/>
      </w:pPr>
      <w:rPr>
        <w:rFonts w:hint="default"/>
        <w:b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2BFA5639"/>
    <w:multiLevelType w:val="hybridMultilevel"/>
    <w:tmpl w:val="AE86B6B6"/>
    <w:lvl w:ilvl="0" w:tplc="D75A2A5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244D79"/>
    <w:multiLevelType w:val="hybridMultilevel"/>
    <w:tmpl w:val="EB141A3C"/>
    <w:lvl w:ilvl="0" w:tplc="F1F25B3E">
      <w:start w:val="1"/>
      <w:numFmt w:val="upperLetter"/>
      <w:lvlText w:val="%1."/>
      <w:lvlJc w:val="left"/>
      <w:pPr>
        <w:ind w:left="1571" w:hanging="360"/>
      </w:pPr>
      <w:rPr>
        <w:rFonts w:hint="default"/>
        <w:b/>
        <w:b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3BCE11B5"/>
    <w:multiLevelType w:val="hybridMultilevel"/>
    <w:tmpl w:val="18B64C42"/>
    <w:lvl w:ilvl="0" w:tplc="0FF4794C">
      <w:start w:val="1"/>
      <w:numFmt w:val="lowerLetter"/>
      <w:lvlText w:val="%1."/>
      <w:lvlJc w:val="left"/>
      <w:pPr>
        <w:ind w:left="1495" w:hanging="360"/>
      </w:pPr>
      <w:rPr>
        <w:rFonts w:hint="default"/>
        <w:b w:val="0"/>
      </w:rPr>
    </w:lvl>
    <w:lvl w:ilvl="1" w:tplc="38090019" w:tentative="1">
      <w:start w:val="1"/>
      <w:numFmt w:val="lowerLetter"/>
      <w:lvlText w:val="%2."/>
      <w:lvlJc w:val="left"/>
      <w:pPr>
        <w:ind w:left="2215" w:hanging="360"/>
      </w:pPr>
    </w:lvl>
    <w:lvl w:ilvl="2" w:tplc="3809001B" w:tentative="1">
      <w:start w:val="1"/>
      <w:numFmt w:val="lowerRoman"/>
      <w:lvlText w:val="%3."/>
      <w:lvlJc w:val="right"/>
      <w:pPr>
        <w:ind w:left="2935" w:hanging="180"/>
      </w:pPr>
    </w:lvl>
    <w:lvl w:ilvl="3" w:tplc="3809000F" w:tentative="1">
      <w:start w:val="1"/>
      <w:numFmt w:val="decimal"/>
      <w:lvlText w:val="%4."/>
      <w:lvlJc w:val="left"/>
      <w:pPr>
        <w:ind w:left="3655" w:hanging="360"/>
      </w:pPr>
    </w:lvl>
    <w:lvl w:ilvl="4" w:tplc="38090019" w:tentative="1">
      <w:start w:val="1"/>
      <w:numFmt w:val="lowerLetter"/>
      <w:lvlText w:val="%5."/>
      <w:lvlJc w:val="left"/>
      <w:pPr>
        <w:ind w:left="4375" w:hanging="360"/>
      </w:pPr>
    </w:lvl>
    <w:lvl w:ilvl="5" w:tplc="3809001B" w:tentative="1">
      <w:start w:val="1"/>
      <w:numFmt w:val="lowerRoman"/>
      <w:lvlText w:val="%6."/>
      <w:lvlJc w:val="right"/>
      <w:pPr>
        <w:ind w:left="5095" w:hanging="180"/>
      </w:pPr>
    </w:lvl>
    <w:lvl w:ilvl="6" w:tplc="3809000F" w:tentative="1">
      <w:start w:val="1"/>
      <w:numFmt w:val="decimal"/>
      <w:lvlText w:val="%7."/>
      <w:lvlJc w:val="left"/>
      <w:pPr>
        <w:ind w:left="5815" w:hanging="360"/>
      </w:pPr>
    </w:lvl>
    <w:lvl w:ilvl="7" w:tplc="38090019" w:tentative="1">
      <w:start w:val="1"/>
      <w:numFmt w:val="lowerLetter"/>
      <w:lvlText w:val="%8."/>
      <w:lvlJc w:val="left"/>
      <w:pPr>
        <w:ind w:left="6535" w:hanging="360"/>
      </w:pPr>
    </w:lvl>
    <w:lvl w:ilvl="8" w:tplc="3809001B" w:tentative="1">
      <w:start w:val="1"/>
      <w:numFmt w:val="lowerRoman"/>
      <w:lvlText w:val="%9."/>
      <w:lvlJc w:val="right"/>
      <w:pPr>
        <w:ind w:left="7255" w:hanging="180"/>
      </w:pPr>
    </w:lvl>
  </w:abstractNum>
  <w:abstractNum w:abstractNumId="4" w15:restartNumberingAfterBreak="0">
    <w:nsid w:val="679925C3"/>
    <w:multiLevelType w:val="hybridMultilevel"/>
    <w:tmpl w:val="69B22E12"/>
    <w:lvl w:ilvl="0" w:tplc="C5C217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3219010">
    <w:abstractNumId w:val="3"/>
  </w:num>
  <w:num w:numId="2" w16cid:durableId="333338935">
    <w:abstractNumId w:val="0"/>
  </w:num>
  <w:num w:numId="3" w16cid:durableId="1804731979">
    <w:abstractNumId w:val="1"/>
  </w:num>
  <w:num w:numId="4" w16cid:durableId="404183723">
    <w:abstractNumId w:val="4"/>
  </w:num>
  <w:num w:numId="5" w16cid:durableId="647827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4D"/>
    <w:rsid w:val="0048514D"/>
    <w:rsid w:val="0067017F"/>
    <w:rsid w:val="007B23A0"/>
    <w:rsid w:val="00DD7F88"/>
    <w:rsid w:val="00FF433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71AA"/>
  <w15:chartTrackingRefBased/>
  <w15:docId w15:val="{806FA1CE-EECF-4773-A8FF-A73F021B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4D"/>
    <w:rPr>
      <w:kern w:val="0"/>
      <w14:ligatures w14:val="none"/>
    </w:rPr>
  </w:style>
  <w:style w:type="paragraph" w:styleId="Heading1">
    <w:name w:val="heading 1"/>
    <w:aliases w:val="SUB JUDUL"/>
    <w:basedOn w:val="Normal"/>
    <w:next w:val="Normal"/>
    <w:link w:val="Heading1Char"/>
    <w:uiPriority w:val="9"/>
    <w:qFormat/>
    <w:rsid w:val="00DD7F88"/>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aliases w:val="ANAK SUB JUDUL"/>
    <w:basedOn w:val="Normal"/>
    <w:next w:val="Normal"/>
    <w:link w:val="Heading2Char"/>
    <w:uiPriority w:val="9"/>
    <w:unhideWhenUsed/>
    <w:qFormat/>
    <w:rsid w:val="00DD7F88"/>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NAK SUB JUDUL Char"/>
    <w:basedOn w:val="DefaultParagraphFont"/>
    <w:link w:val="Heading2"/>
    <w:uiPriority w:val="9"/>
    <w:rsid w:val="00DD7F88"/>
    <w:rPr>
      <w:rFonts w:ascii="Times New Roman" w:eastAsiaTheme="majorEastAsia" w:hAnsi="Times New Roman" w:cstheme="majorBidi"/>
      <w:b/>
      <w:color w:val="000000" w:themeColor="text1"/>
      <w:sz w:val="24"/>
      <w:szCs w:val="26"/>
    </w:rPr>
  </w:style>
  <w:style w:type="character" w:customStyle="1" w:styleId="Heading1Char">
    <w:name w:val="Heading 1 Char"/>
    <w:aliases w:val="SUB JUDUL Char"/>
    <w:basedOn w:val="DefaultParagraphFont"/>
    <w:link w:val="Heading1"/>
    <w:uiPriority w:val="9"/>
    <w:rsid w:val="00DD7F88"/>
    <w:rPr>
      <w:rFonts w:ascii="Times New Roman" w:eastAsiaTheme="majorEastAsia" w:hAnsi="Times New Roman" w:cstheme="majorBidi"/>
      <w:b/>
      <w:color w:val="000000" w:themeColor="text1"/>
      <w:sz w:val="24"/>
      <w:szCs w:val="32"/>
    </w:rPr>
  </w:style>
  <w:style w:type="paragraph" w:styleId="ListParagraph">
    <w:name w:val="List Paragraph"/>
    <w:aliases w:val="Heading 1 Char1"/>
    <w:basedOn w:val="Normal"/>
    <w:link w:val="ListParagraphChar"/>
    <w:uiPriority w:val="34"/>
    <w:qFormat/>
    <w:rsid w:val="0048514D"/>
    <w:pPr>
      <w:ind w:left="720"/>
      <w:contextualSpacing/>
    </w:pPr>
  </w:style>
  <w:style w:type="table" w:styleId="TableGrid">
    <w:name w:val="Table Grid"/>
    <w:basedOn w:val="TableNormal"/>
    <w:uiPriority w:val="39"/>
    <w:rsid w:val="0048514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1 Char1 Char"/>
    <w:link w:val="ListParagraph"/>
    <w:uiPriority w:val="34"/>
    <w:locked/>
    <w:rsid w:val="0048514D"/>
    <w:rPr>
      <w:kern w:val="0"/>
      <w14:ligatures w14:val="none"/>
    </w:rPr>
  </w:style>
  <w:style w:type="paragraph" w:styleId="Header">
    <w:name w:val="header"/>
    <w:basedOn w:val="Normal"/>
    <w:link w:val="HeaderChar"/>
    <w:uiPriority w:val="99"/>
    <w:unhideWhenUsed/>
    <w:rsid w:val="00485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14D"/>
    <w:rPr>
      <w:kern w:val="0"/>
      <w14:ligatures w14:val="none"/>
    </w:rPr>
  </w:style>
  <w:style w:type="paragraph" w:styleId="Footer">
    <w:name w:val="footer"/>
    <w:basedOn w:val="Normal"/>
    <w:link w:val="FooterChar"/>
    <w:uiPriority w:val="99"/>
    <w:unhideWhenUsed/>
    <w:rsid w:val="004851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14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5492E086B14280AF0BC190FD103A12"/>
        <w:category>
          <w:name w:val="General"/>
          <w:gallery w:val="placeholder"/>
        </w:category>
        <w:types>
          <w:type w:val="bbPlcHdr"/>
        </w:types>
        <w:behaviors>
          <w:behavior w:val="content"/>
        </w:behaviors>
        <w:guid w:val="{1F71FF81-F494-4F93-B281-D1EB8B169906}"/>
      </w:docPartPr>
      <w:docPartBody>
        <w:p w:rsidR="00000000" w:rsidRDefault="00AA12D6" w:rsidP="00AA12D6">
          <w:pPr>
            <w:pStyle w:val="BF5492E086B14280AF0BC190FD103A12"/>
          </w:pPr>
          <w:r w:rsidRPr="006133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D6"/>
    <w:rsid w:val="00AA12D6"/>
    <w:rsid w:val="00FF16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12D6"/>
    <w:rPr>
      <w:color w:val="808080"/>
    </w:rPr>
  </w:style>
  <w:style w:type="paragraph" w:customStyle="1" w:styleId="BF5492E086B14280AF0BC190FD103A12">
    <w:name w:val="BF5492E086B14280AF0BC190FD103A12"/>
    <w:rsid w:val="00AA12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1122</Words>
  <Characters>6398</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PBID</dc:creator>
  <cp:keywords/>
  <dc:description/>
  <cp:lastModifiedBy>Lenovo PBID</cp:lastModifiedBy>
  <cp:revision>1</cp:revision>
  <dcterms:created xsi:type="dcterms:W3CDTF">2023-07-03T13:39:00Z</dcterms:created>
  <dcterms:modified xsi:type="dcterms:W3CDTF">2023-07-03T13:47:00Z</dcterms:modified>
</cp:coreProperties>
</file>