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18D" w:rsidRDefault="00CB418D">
      <w:pPr>
        <w:rPr>
          <w:lang w:val="en-US"/>
        </w:rPr>
      </w:pPr>
      <w:r>
        <w:rPr>
          <w:lang w:val="en-US"/>
        </w:rPr>
        <w:t xml:space="preserve">HASIL ANALISIS ASESOR MONEV PASCA AKRED </w:t>
      </w:r>
      <w:bookmarkStart w:id="0" w:name="_GoBack"/>
      <w:bookmarkEnd w:id="0"/>
      <w:r>
        <w:rPr>
          <w:lang w:val="en-US"/>
        </w:rPr>
        <w:t>PS D3 TLM</w:t>
      </w:r>
    </w:p>
    <w:p w:rsidR="00C56BB8" w:rsidRDefault="00CB418D">
      <w:pPr>
        <w:rPr>
          <w:lang w:val="en-US"/>
        </w:rPr>
      </w:pPr>
      <w:r>
        <w:rPr>
          <w:lang w:val="en-US"/>
        </w:rPr>
        <w:t>STD1</w:t>
      </w:r>
    </w:p>
    <w:p w:rsidR="00CB418D" w:rsidRDefault="00CB418D">
      <w:r>
        <w:t>Program studi telah menindaklanjuti rekomendasi, yaitu: a) menjabarkan VMTS pada Renstra dan operasionalnya disusun pada Renop setiap tahun; b) telah melaksanakan workshop pengembangan kurikulum untuk mempertajam kompetensi lulusan sesuai unggulan bidang Pemeriksaaan Tuberculosis. Cek evaluasi Renstra, Renop dan bukti penerapannya khususnya unggulan pembeda dengan lulusan program DIII ATLM lain.</w:t>
      </w:r>
    </w:p>
    <w:p w:rsidR="00CB418D" w:rsidRDefault="00CB418D"/>
    <w:p w:rsidR="00CB418D" w:rsidRDefault="00CB418D">
      <w:pPr>
        <w:rPr>
          <w:lang w:val="en-US"/>
        </w:rPr>
      </w:pPr>
      <w:r>
        <w:rPr>
          <w:lang w:val="en-US"/>
        </w:rPr>
        <w:t>STD2</w:t>
      </w:r>
    </w:p>
    <w:p w:rsidR="00CB418D" w:rsidRDefault="00CB418D">
      <w:r>
        <w:t>Program studi telah menindaklanjuti rekomendasi, yaitu: a) meningkatkan implementasi tata pamong meliputi aspek kredibel, transparan, akuntabel, tanggungjawab dan adil. Hasil peningkatan tata pamong didukung oleh hasil survey kepuasan tahun 2022; b) meningkatkan peran dan fungsi lembaga penjaminan mutu dengan melakukan perubahan perubahan Struktur Organisasi Penjaminan Mutu menjadi Pusat Penjaminan Mutu langsung di bawah Direktur dan ditingkat jurusan ada Penanggung Jawab Mutu (SK Dir No. HK.01.07/1.1/1828/2023); c) meningkatkan pelaksanaan SPMI dilakukan menambah jumlah Auditor Internal bersertifikat; d) pemanfaatan IT berupa penggunaan LMS "Pepeling", monev kegiatan Penelitian dan PkM menggunakan Simlitabkes Link per tahun 2022. Klarifikasi implementasi dokumen SPMI memanfaatkan sistem IT (simulasi) dan bukti pelaksanaannya.</w:t>
      </w:r>
    </w:p>
    <w:p w:rsidR="00CB418D" w:rsidRDefault="00CB418D"/>
    <w:p w:rsidR="00CB418D" w:rsidRDefault="00CB418D">
      <w:pPr>
        <w:rPr>
          <w:lang w:val="en-US"/>
        </w:rPr>
      </w:pPr>
      <w:r>
        <w:rPr>
          <w:lang w:val="en-US"/>
        </w:rPr>
        <w:t>STD 3</w:t>
      </w:r>
    </w:p>
    <w:p w:rsidR="00CB418D" w:rsidRDefault="00CB418D">
      <w:r>
        <w:t>Program studi telah menindaklanjuti rekomendasi, yaitu: a) melengkapi fasilitas laboratorium dan ABBM, e-library, langganan science direct, gedung baru; b) penggalian potensi mahasiswa dilakukan dengan screening minat dan bakat mahasiswa tingkat 1, ada peningkatan prestasi mahasiswa dari tahun 2020 - 2022 lingkup nasional dan internasional; c) melibatkan alumni menjadi nara sumber pada kuliah umum, kuliah umum, kuliah pakar, seminar/ webinar dan tinjauan kurikulum. Cek fisik (video online) fasilitas laboratorium</w:t>
      </w:r>
    </w:p>
    <w:p w:rsidR="00CB418D" w:rsidRDefault="00CB418D"/>
    <w:p w:rsidR="00CB418D" w:rsidRPr="00CB418D" w:rsidRDefault="00CB418D">
      <w:pPr>
        <w:rPr>
          <w:lang w:val="en-US"/>
        </w:rPr>
      </w:pPr>
      <w:r>
        <w:rPr>
          <w:lang w:val="en-US"/>
        </w:rPr>
        <w:t>STD 4</w:t>
      </w:r>
    </w:p>
    <w:p w:rsidR="00CB418D" w:rsidRDefault="00CB418D">
      <w:r>
        <w:t>Program studi telah menindaklanjuti rekomendasi, yaitu: a) bimbingan teknis Percepatan Jabatan Lektor Kepala; b) 2 dosen TLM mengikuti studi S3; c) meningkatkan jumlah kegiatan dosen dalam seminar ilmiah sebagai penyaji; d) meningkatkan kemampuan tendik dan seluruh pegawai dalam kegiatan capasity building dan menerapkan usulan pengembangan SDM dalam aplikasi SILAMBANG; e) melakukan monev kinerja pegawai menggunakan aplikasi e-kinerja. Cek/simulasi aplikasi SILAMBANG, e-kinerja.</w:t>
      </w:r>
    </w:p>
    <w:p w:rsidR="00CB418D" w:rsidRDefault="00CB418D"/>
    <w:p w:rsidR="00CB418D" w:rsidRDefault="00CB418D">
      <w:pPr>
        <w:rPr>
          <w:lang w:val="en-US"/>
        </w:rPr>
      </w:pPr>
      <w:r>
        <w:rPr>
          <w:lang w:val="en-US"/>
        </w:rPr>
        <w:t>STD 5</w:t>
      </w:r>
    </w:p>
    <w:p w:rsidR="00CB418D" w:rsidRDefault="00CB418D">
      <w:r>
        <w:lastRenderedPageBreak/>
        <w:t>Program studi telah menindaklanjuti rekomendasi, yaitu: a) telah melakukan peninjauan kurikulum melibatkan stakeholder, organisasi profesi PATELKI, AIPTLMI, alumni dan mahasiswa ; b) telah melakukan monev pembelajaran oleh LPM dalam bentuk Audit Mutu internal. Hasil AMI ditindak lanjuti oleh prodi dan disusun dalam laporan tindak lanjut AMI; c) menindaklanjuti feedback dari mahasiswa dalam bentuk kegiatan Dialog Dosen Karyawan dan Mahasiswa (DIDOKMA) dan dilaporkan. Klarifikasi pernyataan "adanya 18 Mata Kulliah (11,33 sks), pelaksanaan re-desig kurikulum per 5 tahun.</w:t>
      </w:r>
    </w:p>
    <w:p w:rsidR="00CB418D" w:rsidRDefault="00CB418D">
      <w:pPr>
        <w:rPr>
          <w:lang w:val="en-US"/>
        </w:rPr>
      </w:pPr>
      <w:r>
        <w:rPr>
          <w:lang w:val="en-US"/>
        </w:rPr>
        <w:t xml:space="preserve"> STD 6</w:t>
      </w:r>
    </w:p>
    <w:p w:rsidR="00CB418D" w:rsidRDefault="00CB418D">
      <w:r>
        <w:t>Program studi telah menindaklanjuti rekomendasi, yaitu: a) telah diperoleh dana selain dari mahasiswa antara lain dari Pengembangan Unit Usaha Poltekkes Kemenkes Yogyakarta bekerja sama dengan CV Poltek Usaha Mandiri membentuk berbagai unit bisnis.; b) menambah peralatan laboratorium; c) meningkatkan perolehan dana hibah. Klarifikasi peningkatan kerjasama dengan institusi lain dalam memperoleh dana; cek fisik (video online) peralatan laboratorium</w:t>
      </w:r>
    </w:p>
    <w:p w:rsidR="00CB418D" w:rsidRDefault="00CB418D"/>
    <w:p w:rsidR="00CB418D" w:rsidRDefault="00CB418D">
      <w:pPr>
        <w:rPr>
          <w:lang w:val="en-US"/>
        </w:rPr>
      </w:pPr>
      <w:r>
        <w:rPr>
          <w:lang w:val="en-US"/>
        </w:rPr>
        <w:t>STD 7</w:t>
      </w:r>
    </w:p>
    <w:tbl>
      <w:tblPr>
        <w:tblW w:w="7414" w:type="pct"/>
        <w:tblCellSpacing w:w="15" w:type="dxa"/>
        <w:tblCellMar>
          <w:top w:w="15" w:type="dxa"/>
          <w:left w:w="15" w:type="dxa"/>
          <w:bottom w:w="15" w:type="dxa"/>
          <w:right w:w="15" w:type="dxa"/>
        </w:tblCellMar>
        <w:tblLook w:val="04A0" w:firstRow="1" w:lastRow="0" w:firstColumn="1" w:lastColumn="0" w:noHBand="0" w:noVBand="1"/>
      </w:tblPr>
      <w:tblGrid>
        <w:gridCol w:w="9071"/>
        <w:gridCol w:w="4808"/>
      </w:tblGrid>
      <w:tr w:rsidR="00CB418D" w:rsidRPr="00CB418D" w:rsidTr="00CB418D">
        <w:trPr>
          <w:tblCellSpacing w:w="15" w:type="dxa"/>
        </w:trPr>
        <w:tc>
          <w:tcPr>
            <w:tcW w:w="3252" w:type="pct"/>
            <w:vAlign w:val="center"/>
            <w:hideMark/>
          </w:tcPr>
          <w:p w:rsidR="00CB418D" w:rsidRPr="00CB418D" w:rsidRDefault="00CB418D" w:rsidP="00CB418D">
            <w:pPr>
              <w:spacing w:after="0" w:line="240" w:lineRule="auto"/>
              <w:rPr>
                <w:rFonts w:ascii="Times New Roman" w:eastAsia="Times New Roman" w:hAnsi="Times New Roman" w:cs="Times New Roman"/>
                <w:sz w:val="24"/>
                <w:szCs w:val="24"/>
                <w:lang w:val="en-US"/>
              </w:rPr>
            </w:pPr>
            <w:r w:rsidRPr="00CB418D">
              <w:rPr>
                <w:rFonts w:ascii="Times New Roman" w:eastAsia="Times New Roman" w:hAnsi="Times New Roman" w:cs="Times New Roman"/>
                <w:sz w:val="24"/>
                <w:szCs w:val="24"/>
                <w:lang w:val="en-US"/>
              </w:rPr>
              <w:t xml:space="preserve">Program </w:t>
            </w:r>
            <w:proofErr w:type="spellStart"/>
            <w:r w:rsidRPr="00CB418D">
              <w:rPr>
                <w:rFonts w:ascii="Times New Roman" w:eastAsia="Times New Roman" w:hAnsi="Times New Roman" w:cs="Times New Roman"/>
                <w:sz w:val="24"/>
                <w:szCs w:val="24"/>
                <w:lang w:val="en-US"/>
              </w:rPr>
              <w:t>studi</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telah</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menindaklanjuti</w:t>
            </w:r>
            <w:proofErr w:type="spellEnd"/>
            <w:r w:rsidRPr="00CB418D">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w:t>
            </w:r>
            <w:r w:rsidRPr="00CB418D">
              <w:rPr>
                <w:rFonts w:ascii="Times New Roman" w:eastAsia="Times New Roman" w:hAnsi="Times New Roman" w:cs="Times New Roman"/>
                <w:sz w:val="24"/>
                <w:szCs w:val="24"/>
                <w:lang w:val="en-US"/>
              </w:rPr>
              <w:t>ekomendasi</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yaitu</w:t>
            </w:r>
            <w:proofErr w:type="spellEnd"/>
            <w:r w:rsidRPr="00CB418D">
              <w:rPr>
                <w:rFonts w:ascii="Times New Roman" w:eastAsia="Times New Roman" w:hAnsi="Times New Roman" w:cs="Times New Roman"/>
                <w:sz w:val="24"/>
                <w:szCs w:val="24"/>
                <w:lang w:val="en-US"/>
              </w:rPr>
              <w:t xml:space="preserve">: a) roadmap </w:t>
            </w:r>
            <w:proofErr w:type="spellStart"/>
            <w:r w:rsidRPr="00CB418D">
              <w:rPr>
                <w:rFonts w:ascii="Times New Roman" w:eastAsia="Times New Roman" w:hAnsi="Times New Roman" w:cs="Times New Roman"/>
                <w:sz w:val="24"/>
                <w:szCs w:val="24"/>
                <w:lang w:val="en-US"/>
              </w:rPr>
              <w:t>penelitian</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dan</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PkM</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periode</w:t>
            </w:r>
            <w:proofErr w:type="spellEnd"/>
            <w:r w:rsidRPr="00CB418D">
              <w:rPr>
                <w:rFonts w:ascii="Times New Roman" w:eastAsia="Times New Roman" w:hAnsi="Times New Roman" w:cs="Times New Roman"/>
                <w:sz w:val="24"/>
                <w:szCs w:val="24"/>
                <w:lang w:val="en-US"/>
              </w:rPr>
              <w:t xml:space="preserve"> 2019-2023 </w:t>
            </w:r>
            <w:proofErr w:type="spellStart"/>
            <w:r w:rsidRPr="00CB418D">
              <w:rPr>
                <w:rFonts w:ascii="Times New Roman" w:eastAsia="Times New Roman" w:hAnsi="Times New Roman" w:cs="Times New Roman"/>
                <w:sz w:val="24"/>
                <w:szCs w:val="24"/>
                <w:lang w:val="en-US"/>
              </w:rPr>
              <w:t>telah</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disesuaikan</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dengan</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keunggulan</w:t>
            </w:r>
            <w:proofErr w:type="spellEnd"/>
            <w:r w:rsidRPr="00CB418D">
              <w:rPr>
                <w:rFonts w:ascii="Times New Roman" w:eastAsia="Times New Roman" w:hAnsi="Times New Roman" w:cs="Times New Roman"/>
                <w:sz w:val="24"/>
                <w:szCs w:val="24"/>
                <w:lang w:val="en-US"/>
              </w:rPr>
              <w:t xml:space="preserve"> PS </w:t>
            </w:r>
            <w:proofErr w:type="spellStart"/>
            <w:r w:rsidRPr="00CB418D">
              <w:rPr>
                <w:rFonts w:ascii="Times New Roman" w:eastAsia="Times New Roman" w:hAnsi="Times New Roman" w:cs="Times New Roman"/>
                <w:sz w:val="24"/>
                <w:szCs w:val="24"/>
                <w:lang w:val="en-US"/>
              </w:rPr>
              <w:t>berupa</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unggul</w:t>
            </w:r>
            <w:proofErr w:type="spellEnd"/>
            <w:r w:rsidRPr="00CB418D">
              <w:rPr>
                <w:rFonts w:ascii="Times New Roman" w:eastAsia="Times New Roman" w:hAnsi="Times New Roman" w:cs="Times New Roman"/>
                <w:sz w:val="24"/>
                <w:szCs w:val="24"/>
                <w:lang w:val="en-US"/>
              </w:rPr>
              <w:t xml:space="preserve"> di </w:t>
            </w:r>
            <w:proofErr w:type="spellStart"/>
            <w:r w:rsidRPr="00CB418D">
              <w:rPr>
                <w:rFonts w:ascii="Times New Roman" w:eastAsia="Times New Roman" w:hAnsi="Times New Roman" w:cs="Times New Roman"/>
                <w:sz w:val="24"/>
                <w:szCs w:val="24"/>
                <w:lang w:val="en-US"/>
              </w:rPr>
              <w:t>bidang</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sitohistoteknologi</w:t>
            </w:r>
            <w:proofErr w:type="spellEnd"/>
            <w:r w:rsidRPr="00CB418D">
              <w:rPr>
                <w:rFonts w:ascii="Times New Roman" w:eastAsia="Times New Roman" w:hAnsi="Times New Roman" w:cs="Times New Roman"/>
                <w:sz w:val="24"/>
                <w:szCs w:val="24"/>
                <w:lang w:val="en-US"/>
              </w:rPr>
              <w:t xml:space="preserve">; b) </w:t>
            </w:r>
            <w:proofErr w:type="spellStart"/>
            <w:r w:rsidRPr="00CB418D">
              <w:rPr>
                <w:rFonts w:ascii="Times New Roman" w:eastAsia="Times New Roman" w:hAnsi="Times New Roman" w:cs="Times New Roman"/>
                <w:sz w:val="24"/>
                <w:szCs w:val="24"/>
                <w:lang w:val="en-US"/>
              </w:rPr>
              <w:t>telah</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dilaksanakan</w:t>
            </w:r>
            <w:proofErr w:type="spellEnd"/>
            <w:r w:rsidRPr="00CB418D">
              <w:rPr>
                <w:rFonts w:ascii="Times New Roman" w:eastAsia="Times New Roman" w:hAnsi="Times New Roman" w:cs="Times New Roman"/>
                <w:sz w:val="24"/>
                <w:szCs w:val="24"/>
                <w:lang w:val="en-US"/>
              </w:rPr>
              <w:t xml:space="preserve"> workshop, </w:t>
            </w:r>
            <w:proofErr w:type="spellStart"/>
            <w:r w:rsidRPr="00CB418D">
              <w:rPr>
                <w:rFonts w:ascii="Times New Roman" w:eastAsia="Times New Roman" w:hAnsi="Times New Roman" w:cs="Times New Roman"/>
                <w:sz w:val="24"/>
                <w:szCs w:val="24"/>
                <w:lang w:val="en-US"/>
              </w:rPr>
              <w:t>pelatihan</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untuk</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meningkatkan</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kegiatan</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penelitian</w:t>
            </w:r>
            <w:proofErr w:type="spellEnd"/>
            <w:r w:rsidRPr="00CB418D">
              <w:rPr>
                <w:rFonts w:ascii="Times New Roman" w:eastAsia="Times New Roman" w:hAnsi="Times New Roman" w:cs="Times New Roman"/>
                <w:sz w:val="24"/>
                <w:szCs w:val="24"/>
                <w:lang w:val="en-US"/>
              </w:rPr>
              <w:t>/</w:t>
            </w:r>
            <w:proofErr w:type="spellStart"/>
            <w:r w:rsidRPr="00CB418D">
              <w:rPr>
                <w:rFonts w:ascii="Times New Roman" w:eastAsia="Times New Roman" w:hAnsi="Times New Roman" w:cs="Times New Roman"/>
                <w:sz w:val="24"/>
                <w:szCs w:val="24"/>
                <w:lang w:val="en-US"/>
              </w:rPr>
              <w:t>PkM</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dan</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publikasinya</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Jumlah</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publikasi</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jurnal</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meningkat</w:t>
            </w:r>
            <w:proofErr w:type="spellEnd"/>
            <w:r w:rsidRPr="00CB418D">
              <w:rPr>
                <w:rFonts w:ascii="Times New Roman" w:eastAsia="Times New Roman" w:hAnsi="Times New Roman" w:cs="Times New Roman"/>
                <w:sz w:val="24"/>
                <w:szCs w:val="24"/>
                <w:lang w:val="en-US"/>
              </w:rPr>
              <w:t xml:space="preserve">; c) </w:t>
            </w:r>
            <w:proofErr w:type="spellStart"/>
            <w:r w:rsidRPr="00CB418D">
              <w:rPr>
                <w:rFonts w:ascii="Times New Roman" w:eastAsia="Times New Roman" w:hAnsi="Times New Roman" w:cs="Times New Roman"/>
                <w:sz w:val="24"/>
                <w:szCs w:val="24"/>
                <w:lang w:val="en-US"/>
              </w:rPr>
              <w:t>pemberian</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insentif</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publikasi</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kepada</w:t>
            </w:r>
            <w:proofErr w:type="spellEnd"/>
            <w:r w:rsidRPr="00CB418D">
              <w:rPr>
                <w:rFonts w:ascii="Times New Roman" w:eastAsia="Times New Roman" w:hAnsi="Times New Roman" w:cs="Times New Roman"/>
                <w:sz w:val="24"/>
                <w:szCs w:val="24"/>
                <w:lang w:val="en-US"/>
              </w:rPr>
              <w:t xml:space="preserve"> para author </w:t>
            </w:r>
            <w:proofErr w:type="spellStart"/>
            <w:r w:rsidRPr="00CB418D">
              <w:rPr>
                <w:rFonts w:ascii="Times New Roman" w:eastAsia="Times New Roman" w:hAnsi="Times New Roman" w:cs="Times New Roman"/>
                <w:sz w:val="24"/>
                <w:szCs w:val="24"/>
                <w:lang w:val="en-US"/>
              </w:rPr>
              <w:t>pertama</w:t>
            </w:r>
            <w:proofErr w:type="spellEnd"/>
            <w:r w:rsidRPr="00CB418D">
              <w:rPr>
                <w:rFonts w:ascii="Times New Roman" w:eastAsia="Times New Roman" w:hAnsi="Times New Roman" w:cs="Times New Roman"/>
                <w:sz w:val="24"/>
                <w:szCs w:val="24"/>
                <w:lang w:val="en-US"/>
              </w:rPr>
              <w:t xml:space="preserve"> yang </w:t>
            </w:r>
            <w:proofErr w:type="spellStart"/>
            <w:r w:rsidRPr="00CB418D">
              <w:rPr>
                <w:rFonts w:ascii="Times New Roman" w:eastAsia="Times New Roman" w:hAnsi="Times New Roman" w:cs="Times New Roman"/>
                <w:sz w:val="24"/>
                <w:szCs w:val="24"/>
                <w:lang w:val="en-US"/>
              </w:rPr>
              <w:t>telah</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berhasil</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mempublikasikan</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hasil</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penelitian</w:t>
            </w:r>
            <w:proofErr w:type="spellEnd"/>
            <w:r w:rsidRPr="00CB418D">
              <w:rPr>
                <w:rFonts w:ascii="Times New Roman" w:eastAsia="Times New Roman" w:hAnsi="Times New Roman" w:cs="Times New Roman"/>
                <w:sz w:val="24"/>
                <w:szCs w:val="24"/>
                <w:lang w:val="en-US"/>
              </w:rPr>
              <w:t xml:space="preserve"> di SCOPUS </w:t>
            </w:r>
            <w:proofErr w:type="spellStart"/>
            <w:r w:rsidRPr="00CB418D">
              <w:rPr>
                <w:rFonts w:ascii="Times New Roman" w:eastAsia="Times New Roman" w:hAnsi="Times New Roman" w:cs="Times New Roman"/>
                <w:sz w:val="24"/>
                <w:szCs w:val="24"/>
                <w:lang w:val="en-US"/>
              </w:rPr>
              <w:t>serta</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diberikan</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bantuan</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biaya</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publikasi</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kepada</w:t>
            </w:r>
            <w:proofErr w:type="spellEnd"/>
            <w:r w:rsidRPr="00CB418D">
              <w:rPr>
                <w:rFonts w:ascii="Times New Roman" w:eastAsia="Times New Roman" w:hAnsi="Times New Roman" w:cs="Times New Roman"/>
                <w:sz w:val="24"/>
                <w:szCs w:val="24"/>
                <w:lang w:val="en-US"/>
              </w:rPr>
              <w:t xml:space="preserve"> para </w:t>
            </w:r>
            <w:proofErr w:type="spellStart"/>
            <w:r w:rsidRPr="00CB418D">
              <w:rPr>
                <w:rFonts w:ascii="Times New Roman" w:eastAsia="Times New Roman" w:hAnsi="Times New Roman" w:cs="Times New Roman"/>
                <w:sz w:val="24"/>
                <w:szCs w:val="24"/>
                <w:lang w:val="en-US"/>
              </w:rPr>
              <w:t>dosen</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untuk</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menerbitkan</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artikel</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penelitiainnya</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Klarifikasi</w:t>
            </w:r>
            <w:proofErr w:type="spellEnd"/>
            <w:r w:rsidRPr="00CB418D">
              <w:rPr>
                <w:rFonts w:ascii="Times New Roman" w:eastAsia="Times New Roman" w:hAnsi="Times New Roman" w:cs="Times New Roman"/>
                <w:sz w:val="24"/>
                <w:szCs w:val="24"/>
                <w:lang w:val="en-US"/>
              </w:rPr>
              <w:t xml:space="preserve"> roadmap </w:t>
            </w:r>
            <w:proofErr w:type="spellStart"/>
            <w:r w:rsidRPr="00CB418D">
              <w:rPr>
                <w:rFonts w:ascii="Times New Roman" w:eastAsia="Times New Roman" w:hAnsi="Times New Roman" w:cs="Times New Roman"/>
                <w:sz w:val="24"/>
                <w:szCs w:val="24"/>
                <w:lang w:val="en-US"/>
              </w:rPr>
              <w:t>penelitian</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dan</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PkM</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terhadap</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unggulan</w:t>
            </w:r>
            <w:proofErr w:type="spellEnd"/>
            <w:r w:rsidRPr="00CB418D">
              <w:rPr>
                <w:rFonts w:ascii="Times New Roman" w:eastAsia="Times New Roman" w:hAnsi="Times New Roman" w:cs="Times New Roman"/>
                <w:sz w:val="24"/>
                <w:szCs w:val="24"/>
                <w:lang w:val="en-US"/>
              </w:rPr>
              <w:t xml:space="preserve"> PS di </w:t>
            </w:r>
            <w:proofErr w:type="spellStart"/>
            <w:r w:rsidRPr="00CB418D">
              <w:rPr>
                <w:rFonts w:ascii="Times New Roman" w:eastAsia="Times New Roman" w:hAnsi="Times New Roman" w:cs="Times New Roman"/>
                <w:sz w:val="24"/>
                <w:szCs w:val="24"/>
                <w:lang w:val="en-US"/>
              </w:rPr>
              <w:t>bidang</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preparat</w:t>
            </w:r>
            <w:proofErr w:type="spellEnd"/>
            <w:r w:rsidRPr="00CB418D">
              <w:rPr>
                <w:rFonts w:ascii="Times New Roman" w:eastAsia="Times New Roman" w:hAnsi="Times New Roman" w:cs="Times New Roman"/>
                <w:sz w:val="24"/>
                <w:szCs w:val="24"/>
                <w:lang w:val="en-US"/>
              </w:rPr>
              <w:t xml:space="preserve"> </w:t>
            </w:r>
            <w:proofErr w:type="spellStart"/>
            <w:r w:rsidRPr="00CB418D">
              <w:rPr>
                <w:rFonts w:ascii="Times New Roman" w:eastAsia="Times New Roman" w:hAnsi="Times New Roman" w:cs="Times New Roman"/>
                <w:sz w:val="24"/>
                <w:szCs w:val="24"/>
                <w:lang w:val="en-US"/>
              </w:rPr>
              <w:t>tuberkulosis</w:t>
            </w:r>
            <w:proofErr w:type="spellEnd"/>
            <w:r w:rsidRPr="00CB418D">
              <w:rPr>
                <w:rFonts w:ascii="Times New Roman" w:eastAsia="Times New Roman" w:hAnsi="Times New Roman" w:cs="Times New Roman"/>
                <w:sz w:val="24"/>
                <w:szCs w:val="24"/>
                <w:lang w:val="en-US"/>
              </w:rPr>
              <w:t xml:space="preserve"> </w:t>
            </w:r>
          </w:p>
        </w:tc>
        <w:tc>
          <w:tcPr>
            <w:tcW w:w="1716" w:type="pct"/>
            <w:vAlign w:val="center"/>
            <w:hideMark/>
          </w:tcPr>
          <w:p w:rsidR="00CB418D" w:rsidRPr="00CB418D" w:rsidRDefault="00CB418D" w:rsidP="00CB418D">
            <w:pPr>
              <w:spacing w:after="0" w:line="240" w:lineRule="auto"/>
              <w:rPr>
                <w:rFonts w:ascii="Times New Roman" w:eastAsia="Times New Roman" w:hAnsi="Times New Roman" w:cs="Times New Roman"/>
                <w:sz w:val="24"/>
                <w:szCs w:val="24"/>
                <w:lang w:val="en-US"/>
              </w:rPr>
            </w:pPr>
          </w:p>
        </w:tc>
      </w:tr>
    </w:tbl>
    <w:p w:rsidR="00CB418D" w:rsidRPr="00CB418D" w:rsidRDefault="00CB418D">
      <w:pPr>
        <w:rPr>
          <w:lang w:val="en-US"/>
        </w:rPr>
      </w:pPr>
    </w:p>
    <w:sectPr w:rsidR="00CB418D" w:rsidRPr="00CB41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18D"/>
    <w:rsid w:val="001533B6"/>
    <w:rsid w:val="00212A72"/>
    <w:rsid w:val="00942759"/>
    <w:rsid w:val="00C308FF"/>
    <w:rsid w:val="00CB418D"/>
    <w:rsid w:val="00FE0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ECD70-60A9-4C05-B1F9-C45535AC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55987">
      <w:bodyDiv w:val="1"/>
      <w:marLeft w:val="0"/>
      <w:marRight w:val="0"/>
      <w:marTop w:val="0"/>
      <w:marBottom w:val="0"/>
      <w:divBdr>
        <w:top w:val="none" w:sz="0" w:space="0" w:color="auto"/>
        <w:left w:val="none" w:sz="0" w:space="0" w:color="auto"/>
        <w:bottom w:val="none" w:sz="0" w:space="0" w:color="auto"/>
        <w:right w:val="none" w:sz="0" w:space="0" w:color="auto"/>
      </w:divBdr>
      <w:divsChild>
        <w:div w:id="2097510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Hayuning Puji</dc:creator>
  <cp:keywords/>
  <dc:description/>
  <cp:lastModifiedBy>Hayuning Puji</cp:lastModifiedBy>
  <cp:revision>1</cp:revision>
  <dcterms:created xsi:type="dcterms:W3CDTF">2023-04-10T13:36:00Z</dcterms:created>
  <dcterms:modified xsi:type="dcterms:W3CDTF">2023-04-10T13:41:00Z</dcterms:modified>
</cp:coreProperties>
</file>