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6AEE" w14:textId="77777777" w:rsidR="00FB7477" w:rsidRDefault="00FB7477" w:rsidP="00FB7477">
      <w:pPr>
        <w:pStyle w:val="Heading1"/>
      </w:pPr>
      <w:bookmarkStart w:id="0" w:name="_Toc108107294"/>
      <w:r w:rsidRPr="00706C18">
        <w:t>BAB I</w:t>
      </w:r>
    </w:p>
    <w:p w14:paraId="540E1DE7" w14:textId="77777777" w:rsidR="00FB7477" w:rsidRPr="00706C18" w:rsidRDefault="00FB7477" w:rsidP="00FB7477">
      <w:pPr>
        <w:pStyle w:val="Heading1"/>
      </w:pPr>
      <w:r w:rsidRPr="00706C18">
        <w:t>PENDAHULUAN</w:t>
      </w:r>
      <w:bookmarkEnd w:id="0"/>
    </w:p>
    <w:p w14:paraId="3C9E00E8" w14:textId="77777777" w:rsidR="00FB7477" w:rsidRPr="00706C18" w:rsidRDefault="00FB7477" w:rsidP="00FB7477">
      <w:pPr>
        <w:spacing w:line="480" w:lineRule="auto"/>
        <w:ind w:firstLine="720"/>
        <w:jc w:val="both"/>
        <w:rPr>
          <w:color w:val="000000" w:themeColor="text1"/>
        </w:rPr>
      </w:pPr>
    </w:p>
    <w:p w14:paraId="1495A3E5" w14:textId="77777777" w:rsidR="00FB7477" w:rsidRPr="00706C18" w:rsidRDefault="00FB7477" w:rsidP="00FB7477">
      <w:pPr>
        <w:pStyle w:val="Heading2"/>
        <w:rPr>
          <w:bCs/>
        </w:rPr>
      </w:pPr>
      <w:bookmarkStart w:id="1" w:name="_Toc108107295"/>
      <w:proofErr w:type="spellStart"/>
      <w:r w:rsidRPr="00706C18">
        <w:rPr>
          <w:bCs/>
        </w:rPr>
        <w:t>Latar</w:t>
      </w:r>
      <w:proofErr w:type="spellEnd"/>
      <w:r w:rsidRPr="00706C18">
        <w:rPr>
          <w:bCs/>
        </w:rPr>
        <w:t xml:space="preserve"> </w:t>
      </w:r>
      <w:proofErr w:type="spellStart"/>
      <w:r w:rsidRPr="00706C18">
        <w:rPr>
          <w:bCs/>
        </w:rPr>
        <w:t>Belakang</w:t>
      </w:r>
      <w:bookmarkEnd w:id="1"/>
      <w:proofErr w:type="spellEnd"/>
    </w:p>
    <w:p w14:paraId="4BBD32FA" w14:textId="77777777" w:rsidR="00FB7477" w:rsidRPr="00706C18" w:rsidRDefault="00FB7477" w:rsidP="00FB7477">
      <w:pPr>
        <w:spacing w:line="480" w:lineRule="auto"/>
        <w:ind w:left="360" w:firstLine="360"/>
        <w:jc w:val="both"/>
        <w:rPr>
          <w:color w:val="000000" w:themeColor="text1"/>
        </w:rPr>
      </w:pPr>
      <w:r w:rsidRPr="00706C18">
        <w:rPr>
          <w:color w:val="000000" w:themeColor="text1"/>
        </w:rPr>
        <w:t xml:space="preserve">Pada </w:t>
      </w:r>
      <w:proofErr w:type="spellStart"/>
      <w:r w:rsidRPr="00706C18">
        <w:rPr>
          <w:color w:val="000000" w:themeColor="text1"/>
        </w:rPr>
        <w:t>tahun</w:t>
      </w:r>
      <w:proofErr w:type="spellEnd"/>
      <w:r w:rsidRPr="00706C18">
        <w:rPr>
          <w:color w:val="000000" w:themeColor="text1"/>
        </w:rPr>
        <w:t xml:space="preserve"> 2017 </w:t>
      </w:r>
      <w:proofErr w:type="spellStart"/>
      <w:r w:rsidRPr="00706C18">
        <w:rPr>
          <w:color w:val="000000" w:themeColor="text1"/>
        </w:rPr>
        <w:t>terdapat</w:t>
      </w:r>
      <w:proofErr w:type="spellEnd"/>
      <w:r w:rsidRPr="00706C18">
        <w:rPr>
          <w:color w:val="000000" w:themeColor="text1"/>
        </w:rPr>
        <w:t xml:space="preserve"> Angka </w:t>
      </w:r>
      <w:proofErr w:type="spellStart"/>
      <w:r w:rsidRPr="00706C18">
        <w:rPr>
          <w:color w:val="000000" w:themeColor="text1"/>
        </w:rPr>
        <w:t>Kematian</w:t>
      </w:r>
      <w:proofErr w:type="spellEnd"/>
      <w:r w:rsidRPr="00706C18">
        <w:rPr>
          <w:color w:val="000000" w:themeColor="text1"/>
        </w:rPr>
        <w:t xml:space="preserve"> Neonatal (AKN) </w:t>
      </w:r>
      <w:proofErr w:type="spellStart"/>
      <w:r w:rsidRPr="00706C18">
        <w:rPr>
          <w:color w:val="000000" w:themeColor="text1"/>
        </w:rPr>
        <w:t>sebesar</w:t>
      </w:r>
      <w:proofErr w:type="spellEnd"/>
      <w:r w:rsidRPr="00706C18">
        <w:rPr>
          <w:color w:val="000000" w:themeColor="text1"/>
        </w:rPr>
        <w:t xml:space="preserve"> 15 per 1.000 </w:t>
      </w:r>
      <w:proofErr w:type="spellStart"/>
      <w:r w:rsidRPr="00706C18">
        <w:rPr>
          <w:color w:val="000000" w:themeColor="text1"/>
        </w:rPr>
        <w:t>kelahiran</w:t>
      </w:r>
      <w:proofErr w:type="spellEnd"/>
      <w:r w:rsidRPr="00706C18">
        <w:rPr>
          <w:color w:val="000000" w:themeColor="text1"/>
        </w:rPr>
        <w:t xml:space="preserve"> </w:t>
      </w:r>
      <w:proofErr w:type="spellStart"/>
      <w:r w:rsidRPr="00706C18">
        <w:rPr>
          <w:color w:val="000000" w:themeColor="text1"/>
        </w:rPr>
        <w:t>hidup</w:t>
      </w:r>
      <w:proofErr w:type="spellEnd"/>
      <w:r w:rsidRPr="00706C18">
        <w:rPr>
          <w:color w:val="000000" w:themeColor="text1"/>
        </w:rPr>
        <w:t xml:space="preserve">, Angka </w:t>
      </w:r>
      <w:proofErr w:type="spellStart"/>
      <w:r w:rsidRPr="00706C18">
        <w:rPr>
          <w:color w:val="000000" w:themeColor="text1"/>
        </w:rPr>
        <w:t>Kematian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(AKB) 24 per 1.000 </w:t>
      </w:r>
      <w:proofErr w:type="spellStart"/>
      <w:r w:rsidRPr="00706C18">
        <w:rPr>
          <w:color w:val="000000" w:themeColor="text1"/>
        </w:rPr>
        <w:t>kelahiran</w:t>
      </w:r>
      <w:proofErr w:type="spellEnd"/>
      <w:r w:rsidRPr="00706C18">
        <w:rPr>
          <w:color w:val="000000" w:themeColor="text1"/>
        </w:rPr>
        <w:t xml:space="preserve"> </w:t>
      </w:r>
      <w:proofErr w:type="spellStart"/>
      <w:r w:rsidRPr="00706C18">
        <w:rPr>
          <w:color w:val="000000" w:themeColor="text1"/>
        </w:rPr>
        <w:t>hidup</w:t>
      </w:r>
      <w:proofErr w:type="spellEnd"/>
      <w:r w:rsidRPr="00706C18">
        <w:rPr>
          <w:color w:val="000000" w:themeColor="text1"/>
        </w:rPr>
        <w:t xml:space="preserve">, dan Angka </w:t>
      </w:r>
      <w:proofErr w:type="spellStart"/>
      <w:r w:rsidRPr="00706C18">
        <w:rPr>
          <w:color w:val="000000" w:themeColor="text1"/>
        </w:rPr>
        <w:t>Kematian</w:t>
      </w:r>
      <w:proofErr w:type="spellEnd"/>
      <w:r w:rsidRPr="00706C18">
        <w:rPr>
          <w:color w:val="000000" w:themeColor="text1"/>
        </w:rPr>
        <w:t xml:space="preserve"> </w:t>
      </w:r>
      <w:proofErr w:type="spellStart"/>
      <w:r w:rsidRPr="00706C18">
        <w:rPr>
          <w:color w:val="000000" w:themeColor="text1"/>
        </w:rPr>
        <w:t>Balita</w:t>
      </w:r>
      <w:proofErr w:type="spellEnd"/>
      <w:r w:rsidRPr="00706C18">
        <w:rPr>
          <w:color w:val="000000" w:themeColor="text1"/>
        </w:rPr>
        <w:t xml:space="preserve"> (AKABA) 32 per 1.000 </w:t>
      </w:r>
      <w:proofErr w:type="spellStart"/>
      <w:r w:rsidRPr="00706C18">
        <w:rPr>
          <w:color w:val="000000" w:themeColor="text1"/>
        </w:rPr>
        <w:t>kelahiran</w:t>
      </w:r>
      <w:proofErr w:type="spellEnd"/>
      <w:r w:rsidRPr="00706C18">
        <w:rPr>
          <w:color w:val="000000" w:themeColor="text1"/>
        </w:rPr>
        <w:t xml:space="preserve"> </w:t>
      </w:r>
      <w:proofErr w:type="spellStart"/>
      <w:r w:rsidRPr="00706C18">
        <w:rPr>
          <w:color w:val="000000" w:themeColor="text1"/>
        </w:rPr>
        <w:t>hidup</w:t>
      </w:r>
      <w:proofErr w:type="spellEnd"/>
      <w:r w:rsidRPr="00706C18">
        <w:rPr>
          <w:color w:val="000000" w:themeColor="text1"/>
        </w:rPr>
        <w:t xml:space="preserve">. Pada </w:t>
      </w:r>
      <w:proofErr w:type="spellStart"/>
      <w:r w:rsidRPr="00706C18">
        <w:rPr>
          <w:color w:val="000000" w:themeColor="text1"/>
        </w:rPr>
        <w:t>tahun</w:t>
      </w:r>
      <w:proofErr w:type="spellEnd"/>
      <w:r w:rsidRPr="00706C18">
        <w:rPr>
          <w:color w:val="000000" w:themeColor="text1"/>
        </w:rPr>
        <w:t xml:space="preserve"> 2019, </w:t>
      </w:r>
      <w:proofErr w:type="spellStart"/>
      <w:r w:rsidRPr="00706C18">
        <w:rPr>
          <w:color w:val="000000" w:themeColor="text1"/>
        </w:rPr>
        <w:t>dari</w:t>
      </w:r>
      <w:proofErr w:type="spellEnd"/>
      <w:r w:rsidRPr="00706C18">
        <w:rPr>
          <w:color w:val="000000" w:themeColor="text1"/>
        </w:rPr>
        <w:t xml:space="preserve"> 29.322 </w:t>
      </w:r>
      <w:proofErr w:type="spellStart"/>
      <w:r w:rsidRPr="00706C18">
        <w:rPr>
          <w:color w:val="000000" w:themeColor="text1"/>
        </w:rPr>
        <w:t>kematian</w:t>
      </w:r>
      <w:proofErr w:type="spellEnd"/>
      <w:r w:rsidRPr="00706C18">
        <w:rPr>
          <w:color w:val="000000" w:themeColor="text1"/>
        </w:rPr>
        <w:t xml:space="preserve"> </w:t>
      </w:r>
      <w:proofErr w:type="spellStart"/>
      <w:r w:rsidRPr="00706C18">
        <w:rPr>
          <w:color w:val="000000" w:themeColor="text1"/>
        </w:rPr>
        <w:t>balita</w:t>
      </w:r>
      <w:proofErr w:type="spellEnd"/>
      <w:r w:rsidRPr="00706C18">
        <w:rPr>
          <w:color w:val="000000" w:themeColor="text1"/>
        </w:rPr>
        <w:t xml:space="preserve">, 69% </w:t>
      </w:r>
      <w:proofErr w:type="spellStart"/>
      <w:r w:rsidRPr="00706C18">
        <w:rPr>
          <w:color w:val="000000" w:themeColor="text1"/>
        </w:rPr>
        <w:t>diantaranya</w:t>
      </w:r>
      <w:proofErr w:type="spellEnd"/>
      <w:r w:rsidRPr="00706C18">
        <w:rPr>
          <w:color w:val="000000" w:themeColor="text1"/>
        </w:rPr>
        <w:t xml:space="preserve"> </w:t>
      </w:r>
      <w:proofErr w:type="spellStart"/>
      <w:r w:rsidRPr="00706C18">
        <w:rPr>
          <w:color w:val="000000" w:themeColor="text1"/>
        </w:rPr>
        <w:t>terjadi</w:t>
      </w:r>
      <w:proofErr w:type="spellEnd"/>
      <w:r w:rsidRPr="00706C18">
        <w:rPr>
          <w:color w:val="000000" w:themeColor="text1"/>
        </w:rPr>
        <w:t xml:space="preserve"> pada masa </w:t>
      </w:r>
      <w:proofErr w:type="spellStart"/>
      <w:r w:rsidRPr="00706C18">
        <w:rPr>
          <w:color w:val="000000" w:themeColor="text1"/>
        </w:rPr>
        <w:t>neonatus</w:t>
      </w:r>
      <w:proofErr w:type="spellEnd"/>
      <w:r w:rsidRPr="00706C18">
        <w:rPr>
          <w:color w:val="000000" w:themeColor="text1"/>
        </w:rPr>
        <w:t xml:space="preserve">. Dari </w:t>
      </w:r>
      <w:proofErr w:type="spellStart"/>
      <w:r w:rsidRPr="00706C18">
        <w:rPr>
          <w:color w:val="000000" w:themeColor="text1"/>
        </w:rPr>
        <w:t>seluruh</w:t>
      </w:r>
      <w:proofErr w:type="spellEnd"/>
      <w:r w:rsidRPr="00706C18">
        <w:rPr>
          <w:color w:val="000000" w:themeColor="text1"/>
        </w:rPr>
        <w:t xml:space="preserve"> </w:t>
      </w:r>
      <w:proofErr w:type="spellStart"/>
      <w:r w:rsidRPr="00706C18">
        <w:rPr>
          <w:color w:val="000000" w:themeColor="text1"/>
        </w:rPr>
        <w:t>kematian</w:t>
      </w:r>
      <w:proofErr w:type="spellEnd"/>
      <w:r w:rsidRPr="00706C18">
        <w:rPr>
          <w:color w:val="000000" w:themeColor="text1"/>
        </w:rPr>
        <w:t xml:space="preserve"> </w:t>
      </w:r>
      <w:proofErr w:type="spellStart"/>
      <w:r w:rsidRPr="00706C18">
        <w:rPr>
          <w:color w:val="000000" w:themeColor="text1"/>
        </w:rPr>
        <w:t>neonatus</w:t>
      </w:r>
      <w:proofErr w:type="spellEnd"/>
      <w:r w:rsidRPr="00706C18">
        <w:rPr>
          <w:color w:val="000000" w:themeColor="text1"/>
        </w:rPr>
        <w:t xml:space="preserve"> yang </w:t>
      </w:r>
      <w:proofErr w:type="spellStart"/>
      <w:r w:rsidRPr="00706C18">
        <w:rPr>
          <w:color w:val="000000" w:themeColor="text1"/>
        </w:rPr>
        <w:t>dilaporkan</w:t>
      </w:r>
      <w:proofErr w:type="spellEnd"/>
      <w:r w:rsidRPr="00706C18">
        <w:rPr>
          <w:color w:val="000000" w:themeColor="text1"/>
        </w:rPr>
        <w:t xml:space="preserve">, 80% </w:t>
      </w:r>
      <w:proofErr w:type="spellStart"/>
      <w:r w:rsidRPr="00706C18">
        <w:rPr>
          <w:color w:val="000000" w:themeColor="text1"/>
        </w:rPr>
        <w:t>terjadi</w:t>
      </w:r>
      <w:proofErr w:type="spellEnd"/>
      <w:r w:rsidRPr="00706C18">
        <w:rPr>
          <w:color w:val="000000" w:themeColor="text1"/>
        </w:rPr>
        <w:t xml:space="preserve"> pada </w:t>
      </w:r>
      <w:proofErr w:type="spellStart"/>
      <w:r w:rsidRPr="00706C18">
        <w:rPr>
          <w:color w:val="000000" w:themeColor="text1"/>
        </w:rPr>
        <w:t>periode</w:t>
      </w:r>
      <w:proofErr w:type="spellEnd"/>
      <w:r w:rsidRPr="00706C18">
        <w:rPr>
          <w:color w:val="000000" w:themeColor="text1"/>
        </w:rPr>
        <w:t xml:space="preserve"> </w:t>
      </w:r>
      <w:proofErr w:type="spellStart"/>
      <w:r w:rsidRPr="00706C18">
        <w:rPr>
          <w:color w:val="000000" w:themeColor="text1"/>
        </w:rPr>
        <w:t>enam</w:t>
      </w:r>
      <w:proofErr w:type="spellEnd"/>
      <w:r w:rsidRPr="00706C18">
        <w:rPr>
          <w:color w:val="000000" w:themeColor="text1"/>
        </w:rPr>
        <w:t xml:space="preserve"> </w:t>
      </w:r>
      <w:proofErr w:type="spellStart"/>
      <w:r w:rsidRPr="00706C18">
        <w:rPr>
          <w:color w:val="000000" w:themeColor="text1"/>
        </w:rPr>
        <w:t>hari</w:t>
      </w:r>
      <w:proofErr w:type="spellEnd"/>
      <w:r w:rsidRPr="00706C18">
        <w:rPr>
          <w:color w:val="000000" w:themeColor="text1"/>
        </w:rPr>
        <w:t xml:space="preserve"> </w:t>
      </w:r>
      <w:proofErr w:type="spellStart"/>
      <w:r w:rsidRPr="00706C18">
        <w:rPr>
          <w:color w:val="000000" w:themeColor="text1"/>
        </w:rPr>
        <w:t>pertama</w:t>
      </w:r>
      <w:proofErr w:type="spellEnd"/>
      <w:r w:rsidRPr="00706C18">
        <w:rPr>
          <w:color w:val="000000" w:themeColor="text1"/>
        </w:rPr>
        <w:t xml:space="preserve"> </w:t>
      </w:r>
      <w:proofErr w:type="spellStart"/>
      <w:r w:rsidRPr="00706C18">
        <w:rPr>
          <w:color w:val="000000" w:themeColor="text1"/>
        </w:rPr>
        <w:t>kehidupan</w:t>
      </w:r>
      <w:proofErr w:type="spellEnd"/>
      <w:r w:rsidRPr="00706C18">
        <w:rPr>
          <w:color w:val="000000" w:themeColor="text1"/>
        </w:rPr>
        <w:t xml:space="preserve">. </w:t>
      </w:r>
      <w:proofErr w:type="spellStart"/>
      <w:r w:rsidRPr="00706C18">
        <w:rPr>
          <w:color w:val="000000" w:themeColor="text1"/>
        </w:rPr>
        <w:t>Sementara</w:t>
      </w:r>
      <w:proofErr w:type="spellEnd"/>
      <w:r w:rsidRPr="00706C18">
        <w:rPr>
          <w:color w:val="000000" w:themeColor="text1"/>
        </w:rPr>
        <w:t xml:space="preserve">, 21% </w:t>
      </w:r>
      <w:proofErr w:type="spellStart"/>
      <w:r w:rsidRPr="00706C18">
        <w:rPr>
          <w:color w:val="000000" w:themeColor="text1"/>
        </w:rPr>
        <w:t>terjadi</w:t>
      </w:r>
      <w:proofErr w:type="spellEnd"/>
      <w:r w:rsidRPr="00706C18">
        <w:rPr>
          <w:color w:val="000000" w:themeColor="text1"/>
        </w:rPr>
        <w:t xml:space="preserve"> pada </w:t>
      </w:r>
      <w:proofErr w:type="spellStart"/>
      <w:r w:rsidRPr="00706C18">
        <w:rPr>
          <w:color w:val="000000" w:themeColor="text1"/>
        </w:rPr>
        <w:t>usia</w:t>
      </w:r>
      <w:proofErr w:type="spellEnd"/>
      <w:r w:rsidRPr="00706C18">
        <w:rPr>
          <w:color w:val="000000" w:themeColor="text1"/>
        </w:rPr>
        <w:t xml:space="preserve"> 29 </w:t>
      </w:r>
      <w:proofErr w:type="spellStart"/>
      <w:r w:rsidRPr="00706C18">
        <w:rPr>
          <w:color w:val="000000" w:themeColor="text1"/>
        </w:rPr>
        <w:t>hari</w:t>
      </w:r>
      <w:proofErr w:type="spellEnd"/>
      <w:r w:rsidRPr="00706C18">
        <w:rPr>
          <w:color w:val="000000" w:themeColor="text1"/>
        </w:rPr>
        <w:t xml:space="preserve"> – 11 </w:t>
      </w:r>
      <w:proofErr w:type="spellStart"/>
      <w:r w:rsidRPr="00706C18">
        <w:rPr>
          <w:color w:val="000000" w:themeColor="text1"/>
        </w:rPr>
        <w:t>bulan</w:t>
      </w:r>
      <w:proofErr w:type="spellEnd"/>
      <w:r w:rsidRPr="00706C18">
        <w:rPr>
          <w:color w:val="000000" w:themeColor="text1"/>
        </w:rPr>
        <w:t xml:space="preserve"> dan 10% </w:t>
      </w:r>
      <w:proofErr w:type="spellStart"/>
      <w:r w:rsidRPr="00706C18">
        <w:rPr>
          <w:color w:val="000000" w:themeColor="text1"/>
        </w:rPr>
        <w:t>terjadi</w:t>
      </w:r>
      <w:proofErr w:type="spellEnd"/>
      <w:r w:rsidRPr="00706C18">
        <w:rPr>
          <w:color w:val="000000" w:themeColor="text1"/>
        </w:rPr>
        <w:t xml:space="preserve"> pada </w:t>
      </w:r>
      <w:proofErr w:type="spellStart"/>
      <w:r w:rsidRPr="00706C18">
        <w:rPr>
          <w:color w:val="000000" w:themeColor="text1"/>
        </w:rPr>
        <w:t>usia</w:t>
      </w:r>
      <w:proofErr w:type="spellEnd"/>
      <w:r w:rsidRPr="00706C18">
        <w:rPr>
          <w:color w:val="000000" w:themeColor="text1"/>
        </w:rPr>
        <w:t xml:space="preserve"> 12 – 59 bulan</w:t>
      </w:r>
      <w:r w:rsidRPr="00706C18">
        <w:rPr>
          <w:color w:val="000000" w:themeColor="text1"/>
        </w:rPr>
        <w:fldChar w:fldCharType="begin" w:fldLock="1"/>
      </w:r>
      <w:r>
        <w:rPr>
          <w:color w:val="000000" w:themeColor="text1"/>
        </w:rPr>
        <w:instrText>ADDIN CSL_CITATION {"citationItems":[{"id":"ITEM-1","itemData":{"ISSN":"1098-6596","abstract":"Learning how to recognize and anticipate the legal risks associated with student affairs practice is a crucial skill all successful administrators must develop. This can be done by developing a sense for scanning the broad legal environment and being aware of legal issues in other parts of the education enterprise. Good professionals make a considerable effort to remain current in their career fields. Professional associations assist their members in this task by developing training and professional development programs that address the critical skills that professionals need to do their jobs. In higher education and student affairs, many practitioners acknowledge the importance of knowing how the law affects what they do. Constitutional law affects what kinds of rules and regulations public institutions promulgate. Contract law affects the type of business relationship administrators have with students and other constituents. Tort law affects how managers maintain facilities and supervise student events. As a result, professional associations have been created to focus attention solely on legal issues in higher education (e.g., Education Law Association and the Association for Interdisciplinary Initiatives in Higher Education Law and Policy), programs on a wide variety of legal topics appear on almost every national conference schedule, many professional associations devote part of their Web sites to law and legislation (e.g., American College Personnel Association, National Association of Student Personnel Administrators, and the Association for Student Judicial Affairs), and private companies publish newsletters designed to inform their readers about the latest court rulings (e.g., The College Student and the Courts by Gehring and Letzring, Synfax weekly report by Pavela). Some of these resources examine events that may be several years old since litigation takes time and initial decisions may be appealed. Many of the authors of these publications restate the facts of the particular case and give some guidance on appropriate administrative practice. These resources, however, may not always be able to identify what administrators might face on their own campuses in the near future or define decision-making processes that might help administrators avoid legal pitfalls. The purpose of this paper is to identify two important mechanisms that college administrators can use to more actively anticipate the legal issues that may occur on their own campuses. F…","author":[{"dropping-particle":"","family":"Kemenkes RI","given":"","non-dropping-particle":"","parse-names":false,"suffix":""}],"container-title":"Kementrian Kesehatan Repoblik Indonesia","id":"ITEM-1","issue":"4","issued":{"date-parts":[["2019"]]},"title":"Profil Kesehatan Indonesia Tahun 2019","type":"book","volume":"42"},"uris":["http://www.mendeley.com/documents/?uuid=15380ac4-5293-3b71-b6d6-f8726a9a3008"]}],"mendeley":{"formattedCitation":"&lt;sup&gt;1&lt;/sup&gt;","plainTextFormattedCitation":"1","previouslyFormattedCitation":"&lt;sup&gt;1&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1</w:t>
      </w:r>
      <w:r w:rsidRPr="00706C18">
        <w:rPr>
          <w:color w:val="000000" w:themeColor="text1"/>
        </w:rPr>
        <w:fldChar w:fldCharType="end"/>
      </w:r>
      <w:r w:rsidRPr="00706C18">
        <w:rPr>
          <w:color w:val="000000" w:themeColor="text1"/>
        </w:rPr>
        <w:t>.</w:t>
      </w:r>
    </w:p>
    <w:p w14:paraId="34596FCC" w14:textId="77777777" w:rsidR="00FB7477" w:rsidRPr="00706C18" w:rsidRDefault="00FB7477" w:rsidP="00FB7477">
      <w:pPr>
        <w:spacing w:line="480" w:lineRule="auto"/>
        <w:ind w:left="360" w:firstLine="360"/>
        <w:jc w:val="both"/>
        <w:rPr>
          <w:color w:val="000000" w:themeColor="text1"/>
        </w:rPr>
      </w:pPr>
      <w:proofErr w:type="spellStart"/>
      <w:r w:rsidRPr="00706C18">
        <w:rPr>
          <w:color w:val="000000" w:themeColor="text1"/>
        </w:rPr>
        <w:t>Kunci</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melalui</w:t>
      </w:r>
      <w:proofErr w:type="spellEnd"/>
      <w:r w:rsidRPr="00706C18">
        <w:rPr>
          <w:color w:val="000000" w:themeColor="text1"/>
        </w:rPr>
        <w:t xml:space="preserve"> </w:t>
      </w:r>
      <w:proofErr w:type="spellStart"/>
      <w:r w:rsidRPr="00706C18">
        <w:rPr>
          <w:color w:val="000000" w:themeColor="text1"/>
        </w:rPr>
        <w:t>pemberian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Otoritas</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internasional</w:t>
      </w:r>
      <w:proofErr w:type="spellEnd"/>
      <w:r w:rsidRPr="00706C18">
        <w:rPr>
          <w:color w:val="000000" w:themeColor="text1"/>
        </w:rPr>
        <w:t xml:space="preserve"> dan </w:t>
      </w:r>
      <w:proofErr w:type="spellStart"/>
      <w:r w:rsidRPr="00706C18">
        <w:rPr>
          <w:color w:val="000000" w:themeColor="text1"/>
        </w:rPr>
        <w:t>nasional</w:t>
      </w:r>
      <w:proofErr w:type="spellEnd"/>
      <w:r w:rsidRPr="00706C18">
        <w:rPr>
          <w:color w:val="000000" w:themeColor="text1"/>
        </w:rPr>
        <w:t xml:space="preserve">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merekomendasikan</w:t>
      </w:r>
      <w:proofErr w:type="spellEnd"/>
      <w:r w:rsidRPr="00706C18">
        <w:rPr>
          <w:color w:val="000000" w:themeColor="text1"/>
        </w:rPr>
        <w:t xml:space="preserve"> </w:t>
      </w:r>
      <w:proofErr w:type="spellStart"/>
      <w:r w:rsidRPr="00706C18">
        <w:rPr>
          <w:color w:val="000000" w:themeColor="text1"/>
        </w:rPr>
        <w:t>pemberian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setidaknya</w:t>
      </w:r>
      <w:proofErr w:type="spellEnd"/>
      <w:r w:rsidRPr="00706C18">
        <w:rPr>
          <w:color w:val="000000" w:themeColor="text1"/>
        </w:rPr>
        <w:t xml:space="preserve"> </w:t>
      </w:r>
      <w:proofErr w:type="spellStart"/>
      <w:r w:rsidRPr="00706C18">
        <w:rPr>
          <w:color w:val="000000" w:themeColor="text1"/>
        </w:rPr>
        <w:t>selama</w:t>
      </w:r>
      <w:proofErr w:type="spellEnd"/>
      <w:r w:rsidRPr="00706C18">
        <w:rPr>
          <w:color w:val="000000" w:themeColor="text1"/>
        </w:rPr>
        <w:t xml:space="preserve"> </w:t>
      </w:r>
      <w:proofErr w:type="spellStart"/>
      <w:r w:rsidRPr="00706C18">
        <w:rPr>
          <w:color w:val="000000" w:themeColor="text1"/>
        </w:rPr>
        <w:t>enam</w:t>
      </w:r>
      <w:proofErr w:type="spellEnd"/>
      <w:r w:rsidRPr="00706C18">
        <w:rPr>
          <w:color w:val="000000" w:themeColor="text1"/>
        </w:rPr>
        <w:t xml:space="preserve"> </w:t>
      </w:r>
      <w:proofErr w:type="spellStart"/>
      <w:r w:rsidRPr="00706C18">
        <w:rPr>
          <w:color w:val="000000" w:themeColor="text1"/>
        </w:rPr>
        <w:t>bulan</w:t>
      </w:r>
      <w:proofErr w:type="spellEnd"/>
      <w:r w:rsidRPr="00706C18">
        <w:rPr>
          <w:color w:val="000000" w:themeColor="text1"/>
        </w:rPr>
        <w:t xml:space="preserve"> </w:t>
      </w:r>
      <w:proofErr w:type="spellStart"/>
      <w:r w:rsidRPr="00706C18">
        <w:rPr>
          <w:color w:val="000000" w:themeColor="text1"/>
        </w:rPr>
        <w:t>pertama</w:t>
      </w:r>
      <w:proofErr w:type="spellEnd"/>
      <w:r w:rsidRPr="00706C18">
        <w:rPr>
          <w:color w:val="000000" w:themeColor="text1"/>
        </w:rPr>
        <w:t xml:space="preserve"> </w:t>
      </w:r>
      <w:proofErr w:type="spellStart"/>
      <w:r w:rsidRPr="00706C18">
        <w:rPr>
          <w:color w:val="000000" w:themeColor="text1"/>
        </w:rPr>
        <w:t>kehidupan</w:t>
      </w:r>
      <w:proofErr w:type="spellEnd"/>
      <w:r w:rsidRPr="00706C18">
        <w:rPr>
          <w:color w:val="000000" w:themeColor="text1"/>
        </w:rPr>
        <w:t>: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salah </w:t>
      </w:r>
      <w:proofErr w:type="spellStart"/>
      <w:r w:rsidRPr="00706C18">
        <w:rPr>
          <w:color w:val="000000" w:themeColor="text1"/>
        </w:rPr>
        <w:t>satu</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paling </w:t>
      </w:r>
      <w:proofErr w:type="spellStart"/>
      <w:r w:rsidRPr="00706C18">
        <w:rPr>
          <w:color w:val="000000" w:themeColor="text1"/>
        </w:rPr>
        <w:t>efektif</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memastikan</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dan </w:t>
      </w:r>
      <w:proofErr w:type="spellStart"/>
      <w:r w:rsidRPr="00706C18">
        <w:rPr>
          <w:color w:val="000000" w:themeColor="text1"/>
        </w:rPr>
        <w:t>kelangsungan</w:t>
      </w:r>
      <w:proofErr w:type="spellEnd"/>
      <w:r w:rsidRPr="00706C18">
        <w:rPr>
          <w:color w:val="000000" w:themeColor="text1"/>
        </w:rPr>
        <w:t xml:space="preserve"> </w:t>
      </w:r>
      <w:proofErr w:type="spellStart"/>
      <w:r w:rsidRPr="00706C18">
        <w:rPr>
          <w:color w:val="000000" w:themeColor="text1"/>
        </w:rPr>
        <w:t>hidup</w:t>
      </w:r>
      <w:proofErr w:type="spellEnd"/>
      <w:r w:rsidRPr="00706C18">
        <w:rPr>
          <w:color w:val="000000" w:themeColor="text1"/>
        </w:rPr>
        <w:t xml:space="preserve"> </w:t>
      </w:r>
      <w:proofErr w:type="spellStart"/>
      <w:r w:rsidRPr="00706C18">
        <w:rPr>
          <w:color w:val="000000" w:themeColor="text1"/>
        </w:rPr>
        <w:t>anak</w:t>
      </w:r>
      <w:proofErr w:type="spellEnd"/>
      <w:r w:rsidRPr="00706C18">
        <w:rPr>
          <w:color w:val="000000" w:themeColor="text1"/>
        </w:rPr>
        <w:t>” – WHO</w:t>
      </w:r>
      <w:r w:rsidRPr="00706C18">
        <w:rPr>
          <w:color w:val="000000" w:themeColor="text1"/>
        </w:rPr>
        <w:fldChar w:fldCharType="begin" w:fldLock="1"/>
      </w:r>
      <w:r>
        <w:rPr>
          <w:color w:val="000000" w:themeColor="text1"/>
        </w:rPr>
        <w:instrText>ADDIN CSL_CITATION {"citationItems":[{"id":"ITEM-1","itemData":{"DOI":"10.3389/fimmu.2021.661806","ISSN":"16643224","PMID":"33897707","abstract":"Breastfeeding not only provides the optimum source of nutrients for the neonate and its first strong shield against infection but also lays the foundation for somatic and psychological bonding between the mother and child. During the current COVID-19 pandemic, although the guidelines of the relevant international and national agencies recommend breastfeeding by SARS-CoV-2–infected mothers, considerable insecurity persists in daily clinical practice regarding the safety of the infants and the perceived advantages and disadvantages of discontinuation of breastfeeding. This is a systematic review of the currently available information regarding the transmissibility of SARS-CoV-2 through or while breastfeeding and the protection against infection that breast milk might provide. The accumulated body of knowledge regarding the role of breast milk in the development of the neonatal immune system and protection against infection by other respiratory viruses is discussed, with a focus on the anti-inflammatory role of the antibodies, microbes, and viruses provided to the infant in breast milk and its relevance to the case of SARS-CoV-2.","author":[{"dropping-particle":"","family":"Vassilopoulou","given":"Emilia","non-dropping-particle":"","parse-names":false,"suffix":""},{"dropping-particle":"","family":"Feketea","given":"Gavriela","non-dropping-particle":"","parse-names":false,"suffix":""},{"dropping-particle":"","family":"Koumbi","given":"Lemonica","non-dropping-particle":"","parse-names":false,"suffix":""},{"dropping-particle":"","family":"Mesiari","given":"Christina","non-dropping-particle":"","parse-names":false,"suffix":""},{"dropping-particle":"","family":"Berghea","given":"Elena Camelia","non-dropping-particle":"","parse-names":false,"suffix":""},{"dropping-particle":"","family":"Konstantinou","given":"George N.","non-dropping-particle":"","parse-names":false,"suffix":""}],"container-title":"Frontiers in Immunology","id":"ITEM-1","issue":"April","issued":{"date-parts":[["2021"]]},"title":"Breastfeeding and COVID-19: From Nutrition to Immunity","type":"article-journal","volume":"12"},"uris":["http://www.mendeley.com/documents/?uuid=f8d8f1dd-2df8-4a2d-80fd-53a79f7bf87b"]}],"mendeley":{"formattedCitation":"&lt;sup&gt;2&lt;/sup&gt;","plainTextFormattedCitation":"2","previouslyFormattedCitation":"&lt;sup&gt;2&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2</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Pemerintah</w:t>
      </w:r>
      <w:proofErr w:type="spellEnd"/>
      <w:r w:rsidRPr="00706C18">
        <w:rPr>
          <w:color w:val="000000" w:themeColor="text1"/>
        </w:rPr>
        <w:t xml:space="preserve"> Indonesia juga </w:t>
      </w:r>
      <w:proofErr w:type="spellStart"/>
      <w:r w:rsidRPr="00706C18">
        <w:rPr>
          <w:color w:val="000000" w:themeColor="text1"/>
        </w:rPr>
        <w:t>telah</w:t>
      </w:r>
      <w:proofErr w:type="spellEnd"/>
      <w:r w:rsidRPr="00706C18">
        <w:rPr>
          <w:color w:val="000000" w:themeColor="text1"/>
        </w:rPr>
        <w:t xml:space="preserve"> </w:t>
      </w:r>
      <w:proofErr w:type="spellStart"/>
      <w:r w:rsidRPr="00706C18">
        <w:rPr>
          <w:color w:val="000000" w:themeColor="text1"/>
        </w:rPr>
        <w:t>mencanangkan</w:t>
      </w:r>
      <w:proofErr w:type="spellEnd"/>
      <w:r w:rsidRPr="00706C18">
        <w:rPr>
          <w:color w:val="000000" w:themeColor="text1"/>
        </w:rPr>
        <w:t xml:space="preserve"> </w:t>
      </w:r>
      <w:proofErr w:type="spellStart"/>
      <w:r w:rsidRPr="00706C18">
        <w:rPr>
          <w:color w:val="000000" w:themeColor="text1"/>
        </w:rPr>
        <w:t>peraturan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pada </w:t>
      </w:r>
      <w:proofErr w:type="spellStart"/>
      <w:r w:rsidRPr="00706C18">
        <w:rPr>
          <w:color w:val="000000" w:themeColor="text1"/>
        </w:rPr>
        <w:t>bayi</w:t>
      </w:r>
      <w:proofErr w:type="spellEnd"/>
      <w:r w:rsidRPr="00706C18">
        <w:rPr>
          <w:color w:val="000000" w:themeColor="text1"/>
        </w:rPr>
        <w:t xml:space="preserve"> yang </w:t>
      </w:r>
      <w:proofErr w:type="spellStart"/>
      <w:r w:rsidRPr="00706C18">
        <w:rPr>
          <w:color w:val="000000" w:themeColor="text1"/>
        </w:rPr>
        <w:t>terkmaktub</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Peraturan</w:t>
      </w:r>
      <w:proofErr w:type="spellEnd"/>
      <w:r w:rsidRPr="00706C18">
        <w:rPr>
          <w:color w:val="000000" w:themeColor="text1"/>
        </w:rPr>
        <w:t xml:space="preserve"> </w:t>
      </w:r>
      <w:proofErr w:type="spellStart"/>
      <w:r w:rsidRPr="00706C18">
        <w:rPr>
          <w:color w:val="000000" w:themeColor="text1"/>
        </w:rPr>
        <w:t>Pemerintah</w:t>
      </w:r>
      <w:proofErr w:type="spellEnd"/>
      <w:r w:rsidRPr="00706C18">
        <w:rPr>
          <w:color w:val="000000" w:themeColor="text1"/>
        </w:rPr>
        <w:t xml:space="preserve"> </w:t>
      </w:r>
      <w:proofErr w:type="spellStart"/>
      <w:r w:rsidRPr="00706C18">
        <w:rPr>
          <w:color w:val="000000" w:themeColor="text1"/>
        </w:rPr>
        <w:t>Republik</w:t>
      </w:r>
      <w:proofErr w:type="spellEnd"/>
      <w:r w:rsidRPr="00706C18">
        <w:rPr>
          <w:color w:val="000000" w:themeColor="text1"/>
        </w:rPr>
        <w:t xml:space="preserve"> Indonesia No. 33 </w:t>
      </w:r>
      <w:proofErr w:type="spellStart"/>
      <w:r w:rsidRPr="00706C18">
        <w:rPr>
          <w:color w:val="000000" w:themeColor="text1"/>
        </w:rPr>
        <w:t>Tahun</w:t>
      </w:r>
      <w:proofErr w:type="spellEnd"/>
      <w:r w:rsidRPr="00706C18">
        <w:rPr>
          <w:color w:val="000000" w:themeColor="text1"/>
        </w:rPr>
        <w:t xml:space="preserve"> 2012 </w:t>
      </w:r>
      <w:proofErr w:type="spellStart"/>
      <w:r w:rsidRPr="00706C18">
        <w:rPr>
          <w:color w:val="000000" w:themeColor="text1"/>
        </w:rPr>
        <w:t>Tentang</w:t>
      </w:r>
      <w:proofErr w:type="spellEnd"/>
      <w:r w:rsidRPr="00706C18">
        <w:rPr>
          <w:color w:val="000000" w:themeColor="text1"/>
        </w:rPr>
        <w:t xml:space="preserve"> </w:t>
      </w:r>
      <w:proofErr w:type="spellStart"/>
      <w:r w:rsidRPr="00706C18">
        <w:rPr>
          <w:color w:val="000000" w:themeColor="text1"/>
        </w:rPr>
        <w:t>Pemberian</w:t>
      </w:r>
      <w:proofErr w:type="spellEnd"/>
      <w:r w:rsidRPr="00706C18">
        <w:rPr>
          <w:color w:val="000000" w:themeColor="text1"/>
        </w:rPr>
        <w:t xml:space="preserve"> Air Susu Ibu Eksklusif</w:t>
      </w:r>
      <w:r w:rsidRPr="00706C18">
        <w:rPr>
          <w:color w:val="000000" w:themeColor="text1"/>
        </w:rPr>
        <w:fldChar w:fldCharType="begin" w:fldLock="1"/>
      </w:r>
      <w:r>
        <w:rPr>
          <w:color w:val="000000" w:themeColor="text1"/>
        </w:rPr>
        <w:instrText>ADDIN CSL_CITATION {"citationItems":[{"id":"ITEM-1","itemData":{"abstract":"Que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salud.","author":[{"dropping-particle":"","family":"Kementerian Kesehatan RI","given":"","non-dropping-particle":"","parse-names":false,"suffix":""}],"container-title":"Экономика Региона","id":"ITEM-1","issue":"9","issued":{"date-parts":[["2012"]]},"title":"Peraturan Pemerintah Nomor 33 Tahun 2012 Tentang Pemberian ASI Eksklusif","type":"article","volume":"10"},"uris":["http://www.mendeley.com/documents/?uuid=ccceeea3-5d91-3068-8e7c-38be57e2e2b3"]}],"mendeley":{"formattedCitation":"&lt;sup&gt;3&lt;/sup&gt;","plainTextFormattedCitation":"3","previouslyFormattedCitation":"&lt;sup&gt;3&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3</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Rendahnya</w:t>
      </w:r>
      <w:proofErr w:type="spellEnd"/>
      <w:r w:rsidRPr="00706C18">
        <w:rPr>
          <w:color w:val="000000" w:themeColor="text1"/>
        </w:rPr>
        <w:t xml:space="preserve"> </w:t>
      </w:r>
      <w:proofErr w:type="spellStart"/>
      <w:r w:rsidRPr="00706C18">
        <w:rPr>
          <w:color w:val="000000" w:themeColor="text1"/>
        </w:rPr>
        <w:t>proporsi</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berdampak</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rendahnya</w:t>
      </w:r>
      <w:proofErr w:type="spellEnd"/>
      <w:r w:rsidRPr="00706C18">
        <w:rPr>
          <w:color w:val="000000" w:themeColor="text1"/>
        </w:rPr>
        <w:t xml:space="preserve"> </w:t>
      </w:r>
      <w:proofErr w:type="spellStart"/>
      <w:r w:rsidRPr="00706C18">
        <w:rPr>
          <w:color w:val="000000" w:themeColor="text1"/>
        </w:rPr>
        <w:t>imunitas</w:t>
      </w:r>
      <w:proofErr w:type="spellEnd"/>
      <w:r w:rsidRPr="00706C18">
        <w:rPr>
          <w:color w:val="000000" w:themeColor="text1"/>
        </w:rPr>
        <w:t xml:space="preserve"> yang </w:t>
      </w:r>
      <w:proofErr w:type="spellStart"/>
      <w:r w:rsidRPr="00706C18">
        <w:rPr>
          <w:color w:val="000000" w:themeColor="text1"/>
        </w:rPr>
        <w:t>dimiliki</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Diare</w:t>
      </w:r>
      <w:proofErr w:type="spellEnd"/>
      <w:r w:rsidRPr="00706C18">
        <w:rPr>
          <w:color w:val="000000" w:themeColor="text1"/>
        </w:rPr>
        <w:t xml:space="preserve"> dan pneumonia </w:t>
      </w:r>
      <w:proofErr w:type="spellStart"/>
      <w:r w:rsidRPr="00706C18">
        <w:rPr>
          <w:color w:val="000000" w:themeColor="text1"/>
        </w:rPr>
        <w:t>merupakan</w:t>
      </w:r>
      <w:proofErr w:type="spellEnd"/>
      <w:r w:rsidRPr="00706C18">
        <w:rPr>
          <w:color w:val="000000" w:themeColor="text1"/>
        </w:rPr>
        <w:t xml:space="preserve"> </w:t>
      </w:r>
      <w:proofErr w:type="spellStart"/>
      <w:r w:rsidRPr="00706C18">
        <w:rPr>
          <w:color w:val="000000" w:themeColor="text1"/>
        </w:rPr>
        <w:t>penyebab</w:t>
      </w:r>
      <w:proofErr w:type="spellEnd"/>
      <w:r w:rsidRPr="00706C18">
        <w:rPr>
          <w:color w:val="000000" w:themeColor="text1"/>
        </w:rPr>
        <w:t xml:space="preserve"> </w:t>
      </w:r>
      <w:proofErr w:type="spellStart"/>
      <w:r w:rsidRPr="00706C18">
        <w:rPr>
          <w:color w:val="000000" w:themeColor="text1"/>
        </w:rPr>
        <w:t>utama</w:t>
      </w:r>
      <w:proofErr w:type="spellEnd"/>
      <w:r w:rsidRPr="00706C18">
        <w:rPr>
          <w:color w:val="000000" w:themeColor="text1"/>
        </w:rPr>
        <w:t xml:space="preserve"> </w:t>
      </w:r>
      <w:proofErr w:type="spellStart"/>
      <w:r w:rsidRPr="00706C18">
        <w:rPr>
          <w:color w:val="000000" w:themeColor="text1"/>
        </w:rPr>
        <w:t>angka</w:t>
      </w:r>
      <w:proofErr w:type="spellEnd"/>
      <w:r w:rsidRPr="00706C18">
        <w:rPr>
          <w:color w:val="000000" w:themeColor="text1"/>
        </w:rPr>
        <w:t xml:space="preserve"> </w:t>
      </w:r>
      <w:proofErr w:type="spellStart"/>
      <w:r w:rsidRPr="00706C18">
        <w:rPr>
          <w:color w:val="000000" w:themeColor="text1"/>
        </w:rPr>
        <w:t>kematian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dan </w:t>
      </w:r>
      <w:proofErr w:type="spellStart"/>
      <w:r w:rsidRPr="00706C18">
        <w:rPr>
          <w:color w:val="000000" w:themeColor="text1"/>
        </w:rPr>
        <w:t>balita</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50% </w:t>
      </w:r>
      <w:proofErr w:type="spellStart"/>
      <w:r w:rsidRPr="00706C18">
        <w:rPr>
          <w:color w:val="000000" w:themeColor="text1"/>
        </w:rPr>
        <w:t>disebabkan</w:t>
      </w:r>
      <w:proofErr w:type="spellEnd"/>
      <w:r w:rsidRPr="00706C18">
        <w:rPr>
          <w:color w:val="000000" w:themeColor="text1"/>
        </w:rPr>
        <w:t xml:space="preserve"> </w:t>
      </w:r>
      <w:proofErr w:type="spellStart"/>
      <w:r w:rsidRPr="00706C18">
        <w:rPr>
          <w:color w:val="000000" w:themeColor="text1"/>
        </w:rPr>
        <w:t>karena</w:t>
      </w:r>
      <w:proofErr w:type="spellEnd"/>
      <w:r w:rsidRPr="00706C18">
        <w:rPr>
          <w:color w:val="000000" w:themeColor="text1"/>
        </w:rPr>
        <w:t xml:space="preserve"> </w:t>
      </w:r>
      <w:proofErr w:type="spellStart"/>
      <w:r w:rsidRPr="00706C18">
        <w:rPr>
          <w:color w:val="000000" w:themeColor="text1"/>
        </w:rPr>
        <w:t>rendahnya</w:t>
      </w:r>
      <w:proofErr w:type="spellEnd"/>
      <w:r w:rsidRPr="00706C18">
        <w:rPr>
          <w:color w:val="000000" w:themeColor="text1"/>
        </w:rPr>
        <w:t xml:space="preserve"> </w:t>
      </w:r>
      <w:proofErr w:type="spellStart"/>
      <w:r w:rsidRPr="00706C18">
        <w:rPr>
          <w:color w:val="000000" w:themeColor="text1"/>
        </w:rPr>
        <w:lastRenderedPageBreak/>
        <w:t>asupan</w:t>
      </w:r>
      <w:proofErr w:type="spellEnd"/>
      <w:r w:rsidRPr="00706C18">
        <w:rPr>
          <w:color w:val="000000" w:themeColor="text1"/>
        </w:rPr>
        <w:t xml:space="preserve"> </w:t>
      </w:r>
      <w:proofErr w:type="spellStart"/>
      <w:r w:rsidRPr="00706C18">
        <w:rPr>
          <w:color w:val="000000" w:themeColor="text1"/>
        </w:rPr>
        <w:t>gizi</w:t>
      </w:r>
      <w:proofErr w:type="spellEnd"/>
      <w:r w:rsidRPr="00706C18">
        <w:rPr>
          <w:color w:val="000000" w:themeColor="text1"/>
        </w:rPr>
        <w:t xml:space="preserve"> pada </w:t>
      </w:r>
      <w:proofErr w:type="spellStart"/>
      <w:r w:rsidRPr="00706C18">
        <w:rPr>
          <w:color w:val="000000" w:themeColor="text1"/>
        </w:rPr>
        <w:t>bayi</w:t>
      </w:r>
      <w:proofErr w:type="spellEnd"/>
      <w:r w:rsidRPr="00706C18">
        <w:rPr>
          <w:color w:val="000000" w:themeColor="text1"/>
        </w:rPr>
        <w:t xml:space="preserve"> yang </w:t>
      </w:r>
      <w:proofErr w:type="spellStart"/>
      <w:r w:rsidRPr="00706C18">
        <w:rPr>
          <w:color w:val="000000" w:themeColor="text1"/>
        </w:rPr>
        <w:t>disebabkan</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terlaksananya</w:t>
      </w:r>
      <w:proofErr w:type="spellEnd"/>
      <w:r w:rsidRPr="00706C18">
        <w:rPr>
          <w:color w:val="000000" w:themeColor="text1"/>
        </w:rPr>
        <w:t xml:space="preserve"> </w:t>
      </w:r>
      <w:proofErr w:type="spellStart"/>
      <w:r w:rsidRPr="00706C18">
        <w:rPr>
          <w:color w:val="000000" w:themeColor="text1"/>
        </w:rPr>
        <w:t>pemberian</w:t>
      </w:r>
      <w:proofErr w:type="spellEnd"/>
      <w:r w:rsidRPr="00706C18">
        <w:rPr>
          <w:color w:val="000000" w:themeColor="text1"/>
        </w:rPr>
        <w:t xml:space="preserve"> ASI eksklusif</w:t>
      </w:r>
      <w:r w:rsidRPr="00706C18">
        <w:rPr>
          <w:color w:val="000000" w:themeColor="text1"/>
        </w:rPr>
        <w:fldChar w:fldCharType="begin" w:fldLock="1"/>
      </w:r>
      <w:r>
        <w:rPr>
          <w:color w:val="000000" w:themeColor="text1"/>
        </w:rPr>
        <w:instrText>ADDIN CSL_CITATION {"citationItems":[{"id":"ITEM-1","itemData":{"abstract":"Insiden DBD di Indonesia masih tinggi dari tahun ke tahun. Kasus DBD terutama menyerang kelompok usia 5-14 tahun. Provinsi Bali memiliki angka insiden DBD lebih tinggi dibanding angka CFR. Keberhasilan pencegahan DBD di masyarakat memerlukan partisipasi ibu yang memegang peran penting dalam keluarga, terutama dalam merawat anak. Telah dilakukan beberapa penelitian tentang tingkat pengetahuan ibu mengenai DBD pada anak di bebagai daerah di Indonesia dan didapatkan hasil tingkat pengetahuan ibu adalah cukup. Namun belum dilakukan penelitian serupa di Bali sehingga penulis juga ingin melakukan penelitian tersebut. Adapun tujuan penelitian ini adalah untuk mengetahui gambaran tingkat pengetahuan ibu mengenai DBD pada anak di bangsal anak RSUP Sanglah Denpasar. Penelitian ini adalah penelitian jenis deskriptif dengan desain potong-lintang dilakukan pada periode Maret-Agustus 2016. Sampel penelitian sebanyak 50 responden yang terdiri dari ibu yang memiliki anak dengan usia ≤ 12 tahun yang yang terjangkit DBD dan sedang dirawat inap di bangsal anak RSUP Sanglah Denpasar. Pengambilan data dilakukan dengan menggunakan kuesioner. Berdasarkan analisis data menggunakan SPSS, didapat hasil tingkat pengetahuan ibu adalah cukup dengan data rata-rata 1,62 memotong kategori tingkat pengetahuan cukup. Dimana dari 50 responden sebanyak 48% memiliki pengetahuan kurang, 42% dengan pengetahuan cukup dan 10% dengan pengetahuan baik. Berdasarkan pertanyaan yang diajukan pada kuesioner didapatkan hasil sebagian besar responden sudah mengetahui gejala awal, tanda kegawatdaruratan, penanganan awal, dan pencegahan DBD pada anak. Sehingga disimpulkan bahwa tingkat pengetahuan ibu mengenai DBD pada anak di bangsal anak RSUP","author":[{"dropping-particle":"","family":"Putu","given":"Ni","non-dropping-particle":"","parse-names":false,"suffix":""},{"dropping-particle":"","family":"Sukma","given":"Windi","non-dropping-particle":"","parse-names":false,"suffix":""},{"dropping-particle":"","family":"S","given":"Wayan Citra Wulan","non-dropping-particle":"","parse-names":false,"suffix":""},{"dropping-particle":"","family":"Y","given":"Putu Cintya Denny","non-dropping-particle":"","parse-names":false,"suffix":""},{"dropping-particle":"","family":"Studi","given":"Program","non-dropping-particle":"","parse-names":false,"suffix":""},{"dropping-particle":"","family":"Dokter","given":"Pendidikan","non-dropping-particle":"","parse-names":false,"suffix":""},{"dropping-particle":"","family":"Kedokteran","given":"Fakultas","non-dropping-particle":"","parse-names":false,"suffix":""},{"dropping-particle":"","family":"Udayana","given":"Universitas","non-dropping-particle":"","parse-names":false,"suffix":""},{"dropping-particle":"","family":"Udayana","given":"Universitas","non-dropping-particle":"","parse-names":false,"suffix":""}],"container-title":"Jurnal Medika Udayana","id":"ITEM-1","issue":"1","issued":{"date-parts":[["2020"]]},"title":"Perilaku Pemberian Asi Eksklusif Pada Wanita Pekerja Tenaga Kesehatan Rumah Sakit Umum Pusat Sanglah","type":"article-journal","volume":"9"},"uris":["http://www.mendeley.com/documents/?uuid=419bab57-0092-3c7f-b15a-c7ece6f88435"]}],"mendeley":{"formattedCitation":"&lt;sup&gt;4&lt;/sup&gt;","plainTextFormattedCitation":"4","previouslyFormattedCitation":"&lt;sup&gt;4&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4</w:t>
      </w:r>
      <w:r w:rsidRPr="00706C18">
        <w:rPr>
          <w:color w:val="000000" w:themeColor="text1"/>
        </w:rPr>
        <w:fldChar w:fldCharType="end"/>
      </w:r>
      <w:r w:rsidRPr="00706C18">
        <w:rPr>
          <w:color w:val="000000" w:themeColor="text1"/>
        </w:rPr>
        <w:t>.</w:t>
      </w:r>
    </w:p>
    <w:p w14:paraId="6622A9D1" w14:textId="77777777" w:rsidR="00FB7477" w:rsidRPr="00706C18" w:rsidRDefault="00FB7477" w:rsidP="00FB7477">
      <w:pPr>
        <w:spacing w:line="480" w:lineRule="auto"/>
        <w:ind w:left="360" w:firstLine="360"/>
        <w:jc w:val="both"/>
        <w:rPr>
          <w:color w:val="000000" w:themeColor="text1"/>
        </w:rPr>
      </w:pPr>
      <w:proofErr w:type="spellStart"/>
      <w:r w:rsidRPr="00706C18">
        <w:rPr>
          <w:color w:val="000000" w:themeColor="text1"/>
        </w:rPr>
        <w:t>Pemberian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menjadi</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efektif</w:t>
      </w:r>
      <w:proofErr w:type="spellEnd"/>
      <w:r w:rsidRPr="00706C18">
        <w:rPr>
          <w:color w:val="000000" w:themeColor="text1"/>
        </w:rPr>
        <w:t xml:space="preserve"> </w:t>
      </w:r>
      <w:proofErr w:type="spellStart"/>
      <w:r w:rsidRPr="00706C18">
        <w:rPr>
          <w:color w:val="000000" w:themeColor="text1"/>
        </w:rPr>
        <w:t>disebabkan</w:t>
      </w:r>
      <w:proofErr w:type="spellEnd"/>
      <w:r w:rsidRPr="00706C18">
        <w:rPr>
          <w:color w:val="000000" w:themeColor="text1"/>
        </w:rPr>
        <w:t xml:space="preserve"> oleh </w:t>
      </w:r>
      <w:proofErr w:type="spellStart"/>
      <w:r w:rsidRPr="00706C18">
        <w:rPr>
          <w:color w:val="000000" w:themeColor="text1"/>
        </w:rPr>
        <w:t>beberapa</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yang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pemberian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antara</w:t>
      </w:r>
      <w:proofErr w:type="spellEnd"/>
      <w:r w:rsidRPr="00706C18">
        <w:rPr>
          <w:color w:val="000000" w:themeColor="text1"/>
        </w:rPr>
        <w:t xml:space="preserve"> lain, </w:t>
      </w:r>
      <w:proofErr w:type="spellStart"/>
      <w:r w:rsidRPr="00706C18">
        <w:rPr>
          <w:color w:val="000000" w:themeColor="text1"/>
        </w:rPr>
        <w:t>tingkat</w:t>
      </w:r>
      <w:proofErr w:type="spellEnd"/>
      <w:r w:rsidRPr="00706C18">
        <w:rPr>
          <w:color w:val="000000" w:themeColor="text1"/>
        </w:rPr>
        <w:t xml:space="preserve"> </w:t>
      </w:r>
      <w:proofErr w:type="spellStart"/>
      <w:r w:rsidRPr="00706C18">
        <w:rPr>
          <w:color w:val="000000" w:themeColor="text1"/>
        </w:rPr>
        <w:t>pendidikan</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tenaga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keluarga</w:t>
      </w:r>
      <w:proofErr w:type="spellEnd"/>
      <w:r w:rsidRPr="00706C18">
        <w:rPr>
          <w:color w:val="000000" w:themeColor="text1"/>
        </w:rPr>
        <w:t xml:space="preserve">, dan </w:t>
      </w:r>
      <w:proofErr w:type="spellStart"/>
      <w:r w:rsidRPr="00706C18">
        <w:rPr>
          <w:color w:val="000000" w:themeColor="text1"/>
        </w:rPr>
        <w:t>pekerjaan</w:t>
      </w:r>
      <w:proofErr w:type="spellEnd"/>
      <w:r w:rsidRPr="00706C18">
        <w:rPr>
          <w:color w:val="000000" w:themeColor="text1"/>
        </w:rPr>
        <w:t xml:space="preserve"> ibu</w:t>
      </w:r>
      <w:r w:rsidRPr="00706C18">
        <w:rPr>
          <w:color w:val="000000" w:themeColor="text1"/>
        </w:rPr>
        <w:fldChar w:fldCharType="begin" w:fldLock="1"/>
      </w:r>
      <w:r>
        <w:rPr>
          <w:color w:val="000000" w:themeColor="text1"/>
        </w:rPr>
        <w:instrText>ADDIN CSL_CITATION {"citationItems":[{"id":"ITEM-1","itemData":{"DOI":"10.19184/ikesma.v15i1.14415","ISSN":"1829-7773","abstract":"Exclusive breastfeeding is one of the efforts to reduce the prevalence of infant mortality in Indonesia. If more babies get exclusive breastfeeding, it can improve the quality of baby's health. Breast milk also helps to build the baby's immune system, and giving exclusive breastfeeding during pregnancy to babies can help reduce fat. Indonesia is one of the countries that provides exclusive breast milk, hasn't reached the WHO target. Exclusive breastfeeding in Indonesia is related to several things, such as maternal factors, career woman, cultural factors, and impact formula milk campaign. Giving breast milk which is not done exclusively can increase the risk of stunting, because it easily involves infections and diarrhea. From birth to six months, every baby should get exclusive breastfeeding. However, the implementation of exclusive breastfeeding was not as expected. There are several factors in the practice of exclusive breastfeeding. This article discusses several factors which can affect exclusive breastfeeding. Obtained from the analysis of several review articles or literature, there are 16 factors that can affect exclusive breastfeeding, such as; maternal parity, work cycle, mother's knowledge, mother's attitude, mother's actions, family or husband support, education level, early breastfeeding initiative, maternal age, health worker support, availability of space lactation in the workplace, information exposure, family income, community environment, formula milk, and the psychological condition of the mother it self.","author":[{"dropping-particle":"","family":"Fadlliyyah","given":"Ulfi Rizqi","non-dropping-particle":"","parse-names":false,"suffix":""}],"container-title":"IKESMA","id":"ITEM-1","issue":"1","issued":{"date-parts":[["2019"]]},"title":"Determinan Faktor yang Berpengaruh pada Pemberian ASI Eksklusif di Indonesia","type":"article-journal","volume":"15"},"uris":["http://www.mendeley.com/documents/?uuid=dc37ed22-6453-38a4-b144-addabf094285"]}],"mendeley":{"formattedCitation":"&lt;sup&gt;5&lt;/sup&gt;","plainTextFormattedCitation":"5","previouslyFormattedCitation":"&lt;sup&gt;5&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5</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Selain</w:t>
      </w:r>
      <w:proofErr w:type="spellEnd"/>
      <w:r w:rsidRPr="00706C18">
        <w:rPr>
          <w:color w:val="000000" w:themeColor="text1"/>
        </w:rPr>
        <w:t xml:space="preserve"> yang </w:t>
      </w:r>
      <w:proofErr w:type="spellStart"/>
      <w:r w:rsidRPr="00706C18">
        <w:rPr>
          <w:color w:val="000000" w:themeColor="text1"/>
        </w:rPr>
        <w:t>telah</w:t>
      </w:r>
      <w:proofErr w:type="spellEnd"/>
      <w:r w:rsidRPr="00706C18">
        <w:rPr>
          <w:color w:val="000000" w:themeColor="text1"/>
        </w:rPr>
        <w:t xml:space="preserve"> </w:t>
      </w:r>
      <w:proofErr w:type="spellStart"/>
      <w:r w:rsidRPr="00706C18">
        <w:rPr>
          <w:color w:val="000000" w:themeColor="text1"/>
        </w:rPr>
        <w:t>disebutkan</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yang juga </w:t>
      </w:r>
      <w:proofErr w:type="spellStart"/>
      <w:r w:rsidRPr="00706C18">
        <w:rPr>
          <w:color w:val="000000" w:themeColor="text1"/>
        </w:rPr>
        <w:t>berpengaruh</w:t>
      </w:r>
      <w:proofErr w:type="spellEnd"/>
      <w:r w:rsidRPr="00706C18">
        <w:rPr>
          <w:color w:val="000000" w:themeColor="text1"/>
        </w:rPr>
        <w:t xml:space="preserve"> </w:t>
      </w:r>
      <w:proofErr w:type="spellStart"/>
      <w:r w:rsidRPr="00706C18">
        <w:rPr>
          <w:color w:val="000000" w:themeColor="text1"/>
        </w:rPr>
        <w:t>besar</w:t>
      </w:r>
      <w:proofErr w:type="spellEnd"/>
      <w:r w:rsidRPr="00706C18">
        <w:rPr>
          <w:color w:val="000000" w:themeColor="text1"/>
        </w:rPr>
        <w:t xml:space="preserve"> </w:t>
      </w:r>
      <w:proofErr w:type="spellStart"/>
      <w:r w:rsidRPr="00706C18">
        <w:rPr>
          <w:color w:val="000000" w:themeColor="text1"/>
        </w:rPr>
        <w:t>ialah</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w:t>
      </w:r>
      <w:proofErr w:type="spellStart"/>
      <w:r w:rsidRPr="00706C18">
        <w:rPr>
          <w:color w:val="000000" w:themeColor="text1"/>
        </w:rPr>
        <w:t>pemberian</w:t>
      </w:r>
      <w:proofErr w:type="spellEnd"/>
      <w:r w:rsidRPr="00706C18">
        <w:rPr>
          <w:color w:val="000000" w:themeColor="text1"/>
        </w:rPr>
        <w:t xml:space="preserve"> ASI yang </w:t>
      </w:r>
      <w:proofErr w:type="spellStart"/>
      <w:r w:rsidRPr="00706C18">
        <w:rPr>
          <w:color w:val="000000" w:themeColor="text1"/>
        </w:rPr>
        <w:t>kurang</w:t>
      </w:r>
      <w:proofErr w:type="spellEnd"/>
      <w:r w:rsidRPr="00706C18">
        <w:rPr>
          <w:color w:val="000000" w:themeColor="text1"/>
        </w:rPr>
        <w:t xml:space="preserve"> </w:t>
      </w:r>
      <w:proofErr w:type="spellStart"/>
      <w:r w:rsidRPr="00706C18">
        <w:rPr>
          <w:color w:val="000000" w:themeColor="text1"/>
        </w:rPr>
        <w:t>tepat</w:t>
      </w:r>
      <w:proofErr w:type="spellEnd"/>
      <w:r w:rsidRPr="00706C18">
        <w:rPr>
          <w:color w:val="000000" w:themeColor="text1"/>
        </w:rPr>
        <w:t xml:space="preserve">. Hal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membuat</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mengalami</w:t>
      </w:r>
      <w:proofErr w:type="spellEnd"/>
      <w:r w:rsidRPr="00706C18">
        <w:rPr>
          <w:color w:val="000000" w:themeColor="text1"/>
        </w:rPr>
        <w:t xml:space="preserve"> </w:t>
      </w:r>
      <w:proofErr w:type="spellStart"/>
      <w:r w:rsidRPr="00706C18">
        <w:rPr>
          <w:color w:val="000000" w:themeColor="text1"/>
        </w:rPr>
        <w:t>kesulitan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dan </w:t>
      </w:r>
      <w:proofErr w:type="spellStart"/>
      <w:r w:rsidRPr="00706C18">
        <w:rPr>
          <w:color w:val="000000" w:themeColor="text1"/>
        </w:rPr>
        <w:t>mengalami</w:t>
      </w:r>
      <w:proofErr w:type="spellEnd"/>
      <w:r w:rsidRPr="00706C18">
        <w:rPr>
          <w:color w:val="000000" w:themeColor="text1"/>
        </w:rPr>
        <w:t xml:space="preserve"> </w:t>
      </w:r>
      <w:proofErr w:type="spellStart"/>
      <w:r w:rsidRPr="00706C18">
        <w:rPr>
          <w:color w:val="000000" w:themeColor="text1"/>
        </w:rPr>
        <w:t>pelekatan</w:t>
      </w:r>
      <w:proofErr w:type="spellEnd"/>
      <w:r w:rsidRPr="00706C18">
        <w:rPr>
          <w:color w:val="000000" w:themeColor="text1"/>
        </w:rPr>
        <w:t xml:space="preserve"> yang salah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menyebabkan</w:t>
      </w:r>
      <w:proofErr w:type="spellEnd"/>
      <w:r w:rsidRPr="00706C18">
        <w:rPr>
          <w:color w:val="000000" w:themeColor="text1"/>
        </w:rPr>
        <w:t xml:space="preserve"> </w:t>
      </w:r>
      <w:proofErr w:type="spellStart"/>
      <w:r w:rsidRPr="00706C18">
        <w:rPr>
          <w:color w:val="000000" w:themeColor="text1"/>
        </w:rPr>
        <w:t>puting</w:t>
      </w:r>
      <w:proofErr w:type="spellEnd"/>
      <w:r w:rsidRPr="00706C18">
        <w:rPr>
          <w:color w:val="000000" w:themeColor="text1"/>
        </w:rPr>
        <w:t xml:space="preserve"> </w:t>
      </w:r>
      <w:proofErr w:type="spellStart"/>
      <w:r w:rsidRPr="00706C18">
        <w:rPr>
          <w:color w:val="000000" w:themeColor="text1"/>
        </w:rPr>
        <w:t>lecet</w:t>
      </w:r>
      <w:proofErr w:type="spellEnd"/>
      <w:r w:rsidRPr="00706C18">
        <w:rPr>
          <w:color w:val="000000" w:themeColor="text1"/>
        </w:rPr>
        <w:t xml:space="preserve">, </w:t>
      </w:r>
      <w:proofErr w:type="spellStart"/>
      <w:r w:rsidRPr="00706C18">
        <w:rPr>
          <w:color w:val="000000" w:themeColor="text1"/>
        </w:rPr>
        <w:t>pecah-pecah</w:t>
      </w:r>
      <w:proofErr w:type="spellEnd"/>
      <w:r w:rsidRPr="00706C18">
        <w:rPr>
          <w:color w:val="000000" w:themeColor="text1"/>
        </w:rPr>
        <w:t xml:space="preserve"> </w:t>
      </w:r>
      <w:proofErr w:type="spellStart"/>
      <w:r w:rsidRPr="00706C18">
        <w:rPr>
          <w:color w:val="000000" w:themeColor="text1"/>
        </w:rPr>
        <w:t>bahkan</w:t>
      </w:r>
      <w:proofErr w:type="spellEnd"/>
      <w:r w:rsidRPr="00706C18">
        <w:rPr>
          <w:color w:val="000000" w:themeColor="text1"/>
        </w:rPr>
        <w:t xml:space="preserve"> </w:t>
      </w:r>
      <w:proofErr w:type="spellStart"/>
      <w:r w:rsidRPr="00706C18">
        <w:rPr>
          <w:color w:val="000000" w:themeColor="text1"/>
        </w:rPr>
        <w:t>berdarah</w:t>
      </w:r>
      <w:proofErr w:type="spellEnd"/>
      <w:r w:rsidRPr="00706C18">
        <w:rPr>
          <w:color w:val="000000" w:themeColor="text1"/>
        </w:rPr>
        <w:t xml:space="preserve">, dan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merasakan</w:t>
      </w:r>
      <w:proofErr w:type="spellEnd"/>
      <w:r w:rsidRPr="00706C18">
        <w:rPr>
          <w:color w:val="000000" w:themeColor="text1"/>
        </w:rPr>
        <w:t xml:space="preserve"> </w:t>
      </w:r>
      <w:proofErr w:type="spellStart"/>
      <w:r w:rsidRPr="00706C18">
        <w:rPr>
          <w:color w:val="000000" w:themeColor="text1"/>
        </w:rPr>
        <w:t>nyeri</w:t>
      </w:r>
      <w:proofErr w:type="spellEnd"/>
      <w:r w:rsidRPr="00706C18">
        <w:rPr>
          <w:color w:val="000000" w:themeColor="text1"/>
        </w:rPr>
        <w:t xml:space="preserve"> </w:t>
      </w:r>
      <w:proofErr w:type="spellStart"/>
      <w:r w:rsidRPr="00706C18">
        <w:rPr>
          <w:color w:val="000000" w:themeColor="text1"/>
        </w:rPr>
        <w:t>ketika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Karena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banyak</w:t>
      </w:r>
      <w:proofErr w:type="spellEnd"/>
      <w:r w:rsidRPr="00706C18">
        <w:rPr>
          <w:color w:val="000000" w:themeColor="text1"/>
        </w:rPr>
        <w:t xml:space="preserve"> para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memutuskan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penyapihan</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dini</w:t>
      </w:r>
      <w:proofErr w:type="spellEnd"/>
      <w:r w:rsidRPr="00706C18">
        <w:rPr>
          <w:color w:val="000000" w:themeColor="text1"/>
        </w:rPr>
        <w:t xml:space="preserve"> pada </w:t>
      </w:r>
      <w:proofErr w:type="spellStart"/>
      <w:r w:rsidRPr="00706C18">
        <w:rPr>
          <w:color w:val="000000" w:themeColor="text1"/>
        </w:rPr>
        <w:t>bulan</w:t>
      </w:r>
      <w:proofErr w:type="spellEnd"/>
      <w:r w:rsidRPr="00706C18">
        <w:rPr>
          <w:color w:val="000000" w:themeColor="text1"/>
        </w:rPr>
        <w:t xml:space="preserve"> </w:t>
      </w:r>
      <w:proofErr w:type="spellStart"/>
      <w:r w:rsidRPr="00706C18">
        <w:rPr>
          <w:color w:val="000000" w:themeColor="text1"/>
        </w:rPr>
        <w:t>pertama</w:t>
      </w:r>
      <w:proofErr w:type="spellEnd"/>
      <w:r w:rsidRPr="00706C18">
        <w:rPr>
          <w:color w:val="000000" w:themeColor="text1"/>
        </w:rPr>
        <w:t xml:space="preserve"> menyusui</w:t>
      </w:r>
      <w:r w:rsidRPr="00706C18">
        <w:rPr>
          <w:color w:val="000000" w:themeColor="text1"/>
        </w:rPr>
        <w:fldChar w:fldCharType="begin" w:fldLock="1"/>
      </w:r>
      <w:r>
        <w:rPr>
          <w:color w:val="000000" w:themeColor="text1"/>
        </w:rPr>
        <w:instrText>ADDIN CSL_CITATION {"citationItems":[{"id":"ITEM-1","itemData":{"author":[{"dropping-particle":"","family":"Sari","given":"Lutfiana Puspita","non-dropping-particle":"","parse-names":false,"suffix":""}],"id":"ITEM-1","issued":{"date-parts":[["2017"]]},"publisher":"Fitramaya","publisher-place":"Yogyakarta","title":"Rahasia Sukses Mengoptimalkan Produksi ASI","type":"book"},"uris":["http://www.mendeley.com/documents/?uuid=78b6588a-650b-4021-ae58-b438650ec72e"]}],"mendeley":{"formattedCitation":"&lt;sup&gt;6&lt;/sup&gt;","plainTextFormattedCitation":"6","previouslyFormattedCitation":"&lt;sup&gt;6&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6</w:t>
      </w:r>
      <w:r w:rsidRPr="00706C18">
        <w:rPr>
          <w:color w:val="000000" w:themeColor="text1"/>
        </w:rPr>
        <w:fldChar w:fldCharType="end"/>
      </w:r>
      <w:r w:rsidRPr="00706C18">
        <w:rPr>
          <w:color w:val="000000" w:themeColor="text1"/>
        </w:rPr>
        <w:t xml:space="preserve">. </w:t>
      </w:r>
    </w:p>
    <w:p w14:paraId="5AD9A66B" w14:textId="77777777" w:rsidR="00FB7477" w:rsidRPr="00706C18" w:rsidRDefault="00FB7477" w:rsidP="00FB7477">
      <w:pPr>
        <w:spacing w:line="480" w:lineRule="auto"/>
        <w:ind w:left="360" w:firstLine="360"/>
        <w:jc w:val="both"/>
        <w:rPr>
          <w:color w:val="000000" w:themeColor="text1"/>
        </w:rPr>
      </w:pPr>
      <w:proofErr w:type="spellStart"/>
      <w:r w:rsidRPr="00706C18">
        <w:rPr>
          <w:color w:val="000000" w:themeColor="text1"/>
        </w:rPr>
        <w:t>Berdasar</w:t>
      </w:r>
      <w:proofErr w:type="spellEnd"/>
      <w:r w:rsidRPr="00706C18">
        <w:rPr>
          <w:color w:val="000000" w:themeColor="text1"/>
        </w:rPr>
        <w:t xml:space="preserve"> </w:t>
      </w:r>
      <w:proofErr w:type="spellStart"/>
      <w:r w:rsidRPr="00706C18">
        <w:rPr>
          <w:color w:val="000000" w:themeColor="text1"/>
        </w:rPr>
        <w:t>teori</w:t>
      </w:r>
      <w:proofErr w:type="spellEnd"/>
      <w:r w:rsidRPr="00706C18">
        <w:rPr>
          <w:color w:val="000000" w:themeColor="text1"/>
        </w:rPr>
        <w:t xml:space="preserve"> yang </w:t>
      </w:r>
      <w:proofErr w:type="spellStart"/>
      <w:r w:rsidRPr="00706C18">
        <w:rPr>
          <w:color w:val="000000" w:themeColor="text1"/>
        </w:rPr>
        <w:t>dikemukakan</w:t>
      </w:r>
      <w:proofErr w:type="spellEnd"/>
      <w:r w:rsidRPr="00706C18">
        <w:rPr>
          <w:color w:val="000000" w:themeColor="text1"/>
        </w:rPr>
        <w:t xml:space="preserve"> oleh Lawrence Green, </w:t>
      </w:r>
      <w:proofErr w:type="spellStart"/>
      <w:r w:rsidRPr="00706C18">
        <w:rPr>
          <w:color w:val="000000" w:themeColor="text1"/>
        </w:rPr>
        <w:t>faktor-faktor</w:t>
      </w:r>
      <w:proofErr w:type="spellEnd"/>
      <w:r w:rsidRPr="00706C18">
        <w:rPr>
          <w:color w:val="000000" w:themeColor="text1"/>
        </w:rPr>
        <w:t xml:space="preserve"> yang </w:t>
      </w:r>
      <w:proofErr w:type="spellStart"/>
      <w:r w:rsidRPr="00706C18">
        <w:rPr>
          <w:color w:val="000000" w:themeColor="text1"/>
        </w:rPr>
        <w:t>menentukan</w:t>
      </w:r>
      <w:proofErr w:type="spellEnd"/>
      <w:r w:rsidRPr="00706C18">
        <w:rPr>
          <w:color w:val="000000" w:themeColor="text1"/>
        </w:rPr>
        <w:t xml:space="preserve"> </w:t>
      </w:r>
      <w:proofErr w:type="spellStart"/>
      <w:r w:rsidRPr="00706C18">
        <w:rPr>
          <w:color w:val="000000" w:themeColor="text1"/>
        </w:rPr>
        <w:t>perilaku</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w:t>
      </w:r>
      <w:r w:rsidRPr="00CC478B">
        <w:rPr>
          <w:i/>
          <w:iCs/>
          <w:color w:val="000000" w:themeColor="text1"/>
        </w:rPr>
        <w:t>predisposing</w:t>
      </w:r>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w:t>
      </w:r>
      <w:r w:rsidRPr="00CC478B">
        <w:rPr>
          <w:i/>
          <w:iCs/>
          <w:color w:val="000000" w:themeColor="text1"/>
        </w:rPr>
        <w:t>reinforcing</w:t>
      </w:r>
      <w:r w:rsidRPr="00706C18">
        <w:rPr>
          <w:color w:val="000000" w:themeColor="text1"/>
        </w:rPr>
        <w:t xml:space="preserve">, dan </w:t>
      </w:r>
      <w:proofErr w:type="spellStart"/>
      <w:r w:rsidRPr="00706C18">
        <w:rPr>
          <w:color w:val="000000" w:themeColor="text1"/>
        </w:rPr>
        <w:t>faktor</w:t>
      </w:r>
      <w:proofErr w:type="spellEnd"/>
      <w:r w:rsidRPr="00706C18">
        <w:rPr>
          <w:color w:val="000000" w:themeColor="text1"/>
        </w:rPr>
        <w:t xml:space="preserve"> </w:t>
      </w:r>
      <w:r w:rsidRPr="00CC478B">
        <w:rPr>
          <w:i/>
          <w:iCs/>
          <w:color w:val="000000" w:themeColor="text1"/>
        </w:rPr>
        <w:t>enabling</w:t>
      </w:r>
      <w:r w:rsidRPr="00CC478B">
        <w:rPr>
          <w:i/>
          <w:iCs/>
          <w:color w:val="000000" w:themeColor="text1"/>
        </w:rPr>
        <w:fldChar w:fldCharType="begin" w:fldLock="1"/>
      </w:r>
      <w:r w:rsidRPr="00CC478B">
        <w:rPr>
          <w:i/>
          <w:iCs/>
          <w:color w:val="000000" w:themeColor="text1"/>
        </w:rPr>
        <w:instrText>ADDIN CSL_CITATION {"citationItems":[{"id":"ITEM-1","itemData":{"URL":"https://ctb.ku.edu/en/table-contents/overview/other-models-promoting-community-health-and-development/preceder-proceder/main","accessed":{"date-parts":[["2021","9","22"]]},"id":"ITEM-1","issued":{"date-parts":[["0"]]},"title":"Chapter 2. Other Models for Promoting Community Health and Development | Section 2. PRECEDE/PROCEED | Main Section | Community Tool Box","type":"webpage"},"uris":["http://www.mendeley.com/documents/?uuid=5fd9a85e-2489-3294-890c-a06476f10521"]}],"mendeley":{"formattedCitation":"&lt;sup&gt;7&lt;/sup&gt;","plainTextFormattedCitation":"7","previouslyFormattedCitation":"&lt;sup&gt;7&lt;/sup&gt;"},"properties":{"noteIndex":0},"schema":"https://github.com/citation-style-language/schema/raw/master/csl-citation.json"}</w:instrText>
      </w:r>
      <w:r w:rsidRPr="00CC478B">
        <w:rPr>
          <w:i/>
          <w:iCs/>
          <w:color w:val="000000" w:themeColor="text1"/>
        </w:rPr>
        <w:fldChar w:fldCharType="separate"/>
      </w:r>
      <w:r w:rsidRPr="00CC478B">
        <w:rPr>
          <w:i/>
          <w:iCs/>
          <w:noProof/>
          <w:color w:val="000000" w:themeColor="text1"/>
          <w:vertAlign w:val="superscript"/>
        </w:rPr>
        <w:t>7</w:t>
      </w:r>
      <w:r w:rsidRPr="00CC478B">
        <w:rPr>
          <w:i/>
          <w:iCs/>
          <w:color w:val="000000" w:themeColor="text1"/>
        </w:rPr>
        <w:fldChar w:fldCharType="end"/>
      </w:r>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w:t>
      </w:r>
      <w:r w:rsidRPr="00CC478B">
        <w:rPr>
          <w:i/>
          <w:iCs/>
          <w:color w:val="000000" w:themeColor="text1"/>
        </w:rPr>
        <w:t>predisposing</w:t>
      </w:r>
      <w:r w:rsidRPr="00706C18">
        <w:rPr>
          <w:color w:val="000000" w:themeColor="text1"/>
        </w:rPr>
        <w:t xml:space="preserve"> yang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pengetahuan</w:t>
      </w:r>
      <w:r w:rsidRPr="00706C18">
        <w:rPr>
          <w:color w:val="000000" w:themeColor="text1"/>
        </w:rPr>
        <w:fldChar w:fldCharType="begin" w:fldLock="1"/>
      </w:r>
      <w:r>
        <w:rPr>
          <w:color w:val="000000" w:themeColor="text1"/>
        </w:rPr>
        <w:instrText>ADDIN CSL_CITATION {"citationItems":[{"id":"ITEM-1","itemData":{"DOI":"10.21009/jkkp.061.04","ISSN":"2303-2375","abstract":"Abstrak Indonesia saat ini masih menghadapi masalah gizi ganda, yaitu kondisi dimana di satu wilayah masih banyaknya jumlah penderita gizi kurang, sementara di wilayah lain jumlah masyarakat yang mengalami gizi lebih cenderung meningkat. Masalah gizi ganda ini sangat erat kaitannya dengan gaya hidup masyarakat dan perilaku gizi. Salah satu faktor yang mempengaruhi stunting (masalah kurang gizi) pada Baduta (Bayi Dua Tahun) ialah ASI tidak diberikan secara eksklusif selama 6 bulan pertama. Ibu tidak memberikan ASI eksklusif disebabkan oleh beberapa alasan, antara lain pengetahuan ibu tentang manajemen laktasi masih rendah. Penelitian ini bertujuan untuk mengetahui pengaruh pengetahuan manajemen laktasi terhadap perilaku pemberian ASI eksklusif. Jenis penelitian ini adalah kuantitatif dengan metode survey yang dilakukan pada ibu yang memiliki anak usia 0-6 bulan di 6 Posyandu Kelurahan Jati, Jakarta Timur. Sampel yang digunakan dalam penelitian ini sebanyak 57 responden. Teknik sampling yang digunakan adalah simple random sampling. Hasil dari penelitian ini menunjukkan bahwa terdapat pengaruh antara pengetahuan manajemen laktasi terhadap perilaku pemberian ASI eksklusif pada ibu dengan nilai signifikansi regresi sebesar 35,58 dengan koefisien korelasi sebesar (0,627) dan pengaruh sebesar 39,28% terhadap perilaku pemberian ASI eksklusif. Kata Kunci: ASI Eksklusif, Manajemen Laktasi, Pengetahuan The Influence of Lactation Management Knowledge on Exclusive Breastfeeding Behavior Abstract Indonesia is currently still facing multiple nutritional problems, namely conditions where in one region there are still a large number of malnourished people, while in other regions the number of people who experience nutrition is more likely to increase. This dual nutrition problem is very closely related to people's lifestyle and nutritional behavior. One of the factors that affect stunting (problem of malnutrition) in Baduta (Two-Year Baby) is that breast milk is not given exclusively for the first 6 months. Mothers not giving exclusive breastfeeding are caused by several reasons, including mother's knowledge about lactation management. This research aimed to determine the influence of lactation management knowledge on exclusive breastfeeding. The research was categorized into quantitative research with survey method on mothers who have children age 0-6 months at 6 integrated health service posts (Posyandu in Bahasa Indonesia) in Jati, East Jakarta. The amount of samples…","author":[{"dropping-particle":"","family":"Risadi","given":"Cindy Aulia","non-dropping-particle":"","parse-names":false,"suffix":""},{"dropping-particle":"","family":"Mashabi","given":"Nurlaila A.","non-dropping-particle":"","parse-names":false,"suffix":""},{"dropping-particle":"","family":"Nugraheni","given":"Prastiti Laras","non-dropping-particle":"","parse-names":false,"suffix":""}],"container-title":"JKKP (Jurnal Kesejahteraan Keluarga dan Pendidikan)","id":"ITEM-1","issue":"01","issued":{"date-parts":[["2019"]]},"title":"Pengaruh Pengetahuan Ibu Tentang Manajemen Laktasi Terhadap Perilaku Pemberian Asi Eksklusif","type":"article-journal","volume":"6"},"uris":["http://www.mendeley.com/documents/?uuid=fda747a9-f56c-332b-90f6-ee6a615fa52c"]}],"mendeley":{"formattedCitation":"&lt;sup&gt;8&lt;/sup&gt;","plainTextFormattedCitation":"8","previouslyFormattedCitation":"&lt;sup&gt;8&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8</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tingkat</w:t>
      </w:r>
      <w:proofErr w:type="spellEnd"/>
      <w:r w:rsidRPr="00706C18">
        <w:rPr>
          <w:color w:val="000000" w:themeColor="text1"/>
        </w:rPr>
        <w:t xml:space="preserve"> pendidikan</w:t>
      </w:r>
      <w:r w:rsidRPr="00706C18">
        <w:rPr>
          <w:color w:val="000000" w:themeColor="text1"/>
        </w:rPr>
        <w:fldChar w:fldCharType="begin" w:fldLock="1"/>
      </w:r>
      <w:r>
        <w:rPr>
          <w:color w:val="000000" w:themeColor="text1"/>
        </w:rPr>
        <w:instrText>ADDIN CSL_CITATION {"citationItems":[{"id":"ITEM-1","itemData":{"ISSN":"2302-1349","abstract":"Breastfeeding is the ideal way for mom to express affection on her daughter and the best way for mom to paint food full of nutrients, but the reality is still a lot of mothers who cannot breastfeed by breastfeeding Technique. Methods this study used a cross-sectional research design cros with entire population mother post!, in Clinics And health centers in Manado Tuminting Wori Minut, using primary data interviews and observations as well as secondary data obtained from the clinic. Samplingis done in a non probability sampling with pruposive samplingtechniques. The number of samples as many as 47 respondents. The data presented in the form of a Frequency Table, the analysis of the data used is the analysis of univariate and bivariat analysis method using chi-square. Research results based on the characteristics of the mother post!, respondents have age 19-25 years, educated in high school, and worked as the IRT Primipara and Multipara parity with, the majority of respondents who do good on nursing Techniques parity multipara (59.6%), sedangankan respondents who do less good feeding Techniques on primipara parity. Test results of chi-square. Get results in a value of p = 0.01 smaller than α = 0.05. In conclusion, the results of this study showed no connection between status which meant parity with the technique of breastfeeding on maternal post.","author":[{"dropping-particle":"","family":"Pasiak","given":"Sri Meyke","non-dropping-particle":"","parse-names":false,"suffix":""},{"dropping-particle":"","family":"Pinontoan","given":"Odi","non-dropping-particle":"","parse-names":false,"suffix":""},{"dropping-particle":"","family":"Rompas","given":"Sefty","non-dropping-particle":"","parse-names":false,"suffix":""},{"dropping-particle":"","family":"Studi","given":"Program","non-dropping-particle":"","parse-names":false,"suffix":""},{"dropping-particle":"","family":"Keperawatan","given":"Ilmu","non-dropping-particle":"","parse-names":false,"suffix":""},{"dropping-particle":"","family":"Kedokteran","given":"Fakultas","non-dropping-particle":"","parse-names":false,"suffix":""},{"dropping-particle":"","family":"Ratulangi","given":"Univeristas Sam","non-dropping-particle":"","parse-names":false,"suffix":""}],"container-title":"Status Paritas Dengan Teknik Menyusui Pada Ibu Post Partum","id":"ITEM-1","issue":"2","issued":{"date-parts":[["2019"]]},"title":"Status Paritas Dengan Teknik Menyusui Pada Ibu Post Partum","type":"article-journal","volume":"7"},"uris":["http://www.mendeley.com/documents/?uuid=57bad81a-d782-42ef-a6cb-624c521348e0"]}],"mendeley":{"formattedCitation":"&lt;sup&gt;9&lt;/sup&gt;","plainTextFormattedCitation":"9","previouslyFormattedCitation":"&lt;sup&gt;9&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9</w:t>
      </w:r>
      <w:r w:rsidRPr="00706C18">
        <w:rPr>
          <w:color w:val="000000" w:themeColor="text1"/>
        </w:rPr>
        <w:fldChar w:fldCharType="end"/>
      </w:r>
      <w:r w:rsidRPr="00706C18">
        <w:rPr>
          <w:color w:val="000000" w:themeColor="text1"/>
        </w:rPr>
        <w:t>, paritas</w:t>
      </w:r>
      <w:r w:rsidRPr="00706C18">
        <w:rPr>
          <w:color w:val="000000" w:themeColor="text1"/>
        </w:rPr>
        <w:fldChar w:fldCharType="begin" w:fldLock="1"/>
      </w:r>
      <w:r>
        <w:rPr>
          <w:color w:val="000000" w:themeColor="text1"/>
        </w:rPr>
        <w:instrText>ADDIN CSL_CITATION {"citationItems":[{"id":"ITEM-1","itemData":{"DOI":"10.22435/jpppk.v2i1.54","ISSN":"2598-8573","abstract":"Abstrak\r Cakupan ASI eksklusif di wilayah Puskesmas Kecamatan Mampang Prapatan masih rendah, sementara pendidikan tentang ASI eksklusif kepada masyarakat harus terus dilakukan karena dapat memberikan informasi penting untuk calon ibu dan keluarga. Penelitian dilakukan untuk mengetahui dukungan tenaga kesehatan terhadap perilaku pemberian ASI eksklusif pada Ibu bayi usia 0-5 bulan 29 hari di Posyandu Wilayah Puskesmas Kecamatan Mampang Prapatan. Penelitian dengan disain cross sectional ini dilakukan terhadap 250 ibu bayi yang terdaftar di Posyandu yang diwawancara menggunakan kuesioner terstruktur pada bulan November–Desember 2017. Berdasarkan hasil analisis multiple cox regression didapatkan bahwa peluang kelompok ibu yang mendapatkan dukungan tenaga kesehatan dengan baik untuk memberikan ASI eksklusif adalah 1,6 (CI 95% 1,02-2,34) kali dibandingkan dengan kelompok ibu yang kurang mendapatkan dukungan dari tenaga kesehatan. Disimpulkan bahwa Ibu yang mendapatkan 4 atau lebih dari 5 perlakuan diantaranya konseling ASI saat ANC, dilakukan IMD, dirawat gabung bersama bayi, bayinya tidak diberikan makanan dan minuman selain ASI selama masa perawatan, serta ibu pernah mendapatkan penyuluhan, maka peluangnya untuk memberikan ASI eksklusif lebih besar dibandingkan dengan ibu yang hanya mendapatkan 0-3 perlakuan tersebut. Diharapkan kepada penyedia layanan kesehatan Ibu dan anak dapat menetapkan kebijakan terkait pelayanan manajemen laktasi.\r Kata kunci: Dukungan Tenaga Kesehatan, ASI Eksklusif, Posyandu\r Abstract\r The coverage of exclusive breastfeeding in Mampang Prapatan Public Health Center was still low. Meanwhile, education about exclusive breastfeeding to the community should continue to be done because it can provide important information for prospective mothers and families. Then conducted a study to determine the support of health workers to exclusive breastfeeding on the mother of the baby aged 0-5 months 29 days in Posyandu Mampang Prapatan Public Health Center. This cross sectional study was conducted on 250 infant mothers enrolled at Posyandu who were interviewed using structured questionnaire in November-December 2017. Based on data analysis with multiple cox regression, it was found that the opportunity of maternal group that get good health support to give exclusive breastfeeding is 1,547 (95% CI 1.023-2,339) times bigger than those group of mothers who get less support from health worker. It can be concluded that if the mothers get 4 or more o…","author":[{"dropping-particle":"","family":"Syamiyah","given":"Najah","non-dropping-particle":"","parse-names":false,"suffix":""},{"dropping-particle":"","family":"Helda","given":"Helda","non-dropping-particle":"","parse-names":false,"suffix":""}],"container-title":"Jurnal Penelitian dan Pengembangan Pelayanan Kesehatan","id":"ITEM-1","issued":{"date-parts":[["2018"]]},"title":"Dukungan Tenaga Kesehatan dalam Meningkatkan Pemberian ASI Eksklusif Ibu di Posyandu Wilayah Puskesmas Kecamatan Mampang Prapatan Jakarta","type":"article-journal"},"uris":["http://www.mendeley.com/documents/?uuid=3e9cb34f-3a73-3992-9c5f-1955229faac0"]}],"mendeley":{"formattedCitation":"&lt;sup&gt;10&lt;/sup&gt;","plainTextFormattedCitation":"10","previouslyFormattedCitation":"&lt;sup&gt;10&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10</w:t>
      </w:r>
      <w:r w:rsidRPr="00706C18">
        <w:rPr>
          <w:color w:val="000000" w:themeColor="text1"/>
        </w:rPr>
        <w:fldChar w:fldCharType="end"/>
      </w:r>
      <w:r w:rsidRPr="00706C18">
        <w:rPr>
          <w:color w:val="000000" w:themeColor="text1"/>
        </w:rPr>
        <w:t xml:space="preserve">, dan </w:t>
      </w:r>
      <w:proofErr w:type="spellStart"/>
      <w:r w:rsidRPr="00706C18">
        <w:rPr>
          <w:color w:val="000000" w:themeColor="text1"/>
        </w:rPr>
        <w:t>masalah</w:t>
      </w:r>
      <w:proofErr w:type="spellEnd"/>
      <w:r w:rsidRPr="00706C18">
        <w:rPr>
          <w:color w:val="000000" w:themeColor="text1"/>
        </w:rPr>
        <w:t xml:space="preserve"> payudara</w:t>
      </w:r>
      <w:r w:rsidRPr="00706C18">
        <w:rPr>
          <w:color w:val="000000" w:themeColor="text1"/>
        </w:rPr>
        <w:fldChar w:fldCharType="begin" w:fldLock="1"/>
      </w:r>
      <w:r>
        <w:rPr>
          <w:color w:val="000000" w:themeColor="text1"/>
        </w:rPr>
        <w:instrText>ADDIN CSL_CITATION {"citationItems":[{"id":"ITEM-1","itemData":{"abstract":"Menyusui merupakan proses alamiah, hampir semua ibu dapat menyusui bayinya tanpa bantuan dari orang lain. Namun kenyataannya tidak semua ibu dapat menyusui dengan teknik menyusui yang benar. Faktor-faktor yang mempengaruhi keberhasilan menyusui diantaranya usia, paritas, pendidikan, status pekerjaan, masalah payudara, usia gestasi dan berat badan lahir. Penelitian ini menggunakan desain analitik cross sectional dengan populasi seluruh ibu nifas dan ibu yang datang untuk menyusui bayinya di RSUD Sidoarjo pada tanggal 10 November-28 Desember 2015. Menggunakan data primer dengan wawancara dan observasi serta data sekunder. Sampling menggunakan probability sampling, dengan teknik simple random sampling. Jumlah sampel sebanyak 140 ibu menyusui dari 208 populasi. Data disajikan dalam bentuk tabulasi frekuensi dan tabulasi silang, kemudian dianalisa dengan uji chi-square. Hasil uji chi-square menunjukkan tidak ada hubungan antara usia dengan posisi (P=0,173) dan perlekatan (P=0,243). Ada hubungan antara paritas dengan posisi (P=0,009), dan perlekatan (P=0,000). Pendidikan berhubungan dengan posisi (P=0,045) dan perlekatan (P=0,001). Tidak ada hubungan status pekerjaan dengan posisi (P=0,789) namun ada hubungan dengan perlekatan (P=0,049). Masalah payudara tidak ada hubungan dengan posisi (P=0,375), namun secara signifikan ada hubungan dengan perlekatan (P=0,000). Usia gestasi ada hubungan dengan perlekatan (P=0,001) dan keefektifan menghisap (P=0,000). Tidak ada hubungan berat badan lahir dengan perlekatan (P=0,059) dan ada hubungan dengan keefektifan menghisap (P=0,003). Simpulan pada penelitian ini yaitu tidak ada hubungan antara usia ibu, dengan teknik menyusui. Ada hubungan antara paritas, pendidikan, status pekerjaan, masalah payudara, usia gestasi dengan teknik menyusui. Diharapkan petugas kesehatan meningkatkan pemberian informasi, bimbingan, pendampingan, dan dukungan secara optimal kepada setiap ibu menyusui, sehingga dapat mencapai keberhasilan menyusui. Kata","author":[{"dropping-particle":"","family":"Rinata","given":"Evi","non-dropping-particle":"","parse-names":false,"suffix":""},{"dropping-particle":"","family":"Rusdyati","given":"Tutik","non-dropping-particle":"","parse-names":false,"suffix":""},{"dropping-particle":"","family":"Sari","given":"Putri Anjar","non-dropping-particle":"","parse-names":false,"suffix":""}],"container-title":"Temu Ilmiah Hasil Penelitian dan Pengabdian Masyarakat","id":"ITEM-1","issued":{"date-parts":[["2016"]]},"page":"128-139","title":"Teknik Menyusui Posisi, Perlekatan Dan Keefektifan Menghisap - Studi Pada Ibu Menyusui Di Rsud Sidoarjo","type":"article-journal"},"uris":["http://www.mendeley.com/documents/?uuid=bd065322-e6ea-48b9-b114-89629d36580a"]}],"mendeley":{"formattedCitation":"&lt;sup&gt;11&lt;/sup&gt;","plainTextFormattedCitation":"11","previouslyFormattedCitation":"&lt;sup&gt;11&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11</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w:t>
      </w:r>
      <w:r w:rsidRPr="00CC478B">
        <w:rPr>
          <w:i/>
          <w:iCs/>
          <w:color w:val="000000" w:themeColor="text1"/>
        </w:rPr>
        <w:t>reinforcing</w:t>
      </w:r>
      <w:r w:rsidRPr="00706C18">
        <w:rPr>
          <w:color w:val="000000" w:themeColor="text1"/>
        </w:rPr>
        <w:t xml:space="preserve"> yang </w:t>
      </w:r>
      <w:proofErr w:type="spellStart"/>
      <w:r w:rsidRPr="00706C18">
        <w:rPr>
          <w:color w:val="000000" w:themeColor="text1"/>
        </w:rPr>
        <w:t>mempengaruhi</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tenaga</w:t>
      </w:r>
      <w:proofErr w:type="spellEnd"/>
      <w:r w:rsidRPr="00706C18">
        <w:rPr>
          <w:color w:val="000000" w:themeColor="text1"/>
        </w:rPr>
        <w:t xml:space="preserve"> kesehatan</w:t>
      </w:r>
      <w:r w:rsidRPr="00706C18">
        <w:rPr>
          <w:color w:val="000000" w:themeColor="text1"/>
        </w:rPr>
        <w:fldChar w:fldCharType="begin" w:fldLock="1"/>
      </w:r>
      <w:r>
        <w:rPr>
          <w:color w:val="000000" w:themeColor="text1"/>
        </w:rPr>
        <w:instrText>ADDIN CSL_CITATION {"citationItems":[{"id":"ITEM-1","itemData":{"DOI":"10.36565/jab.v9i1.182","ISSN":"2302-8416","abstract":"Teknik menyusui yang benar adalah cara memberikan ASI kepada bayi dengan perlekatan dan posisi ibu dan bayi dengan benar. Kesulitan menyusui biasanya terjadi ketika ibu baru melahirkan anak pertama. Selain ini merupakan pengalaman baru, biasanya ibu juga masih belum terbiasa dalam mengendong si kecil, atau bahkan mudah panik jika dia menangis keras karena sesuatu hal. Penelitian ini bertujuan mengetahui pengetahuan ibu primigravida trimester III terhadap teknik menyusui yang benar di Klinik Bersalin Rhiyanthy Kota Padangsidimpuan. Desain penelitian yang digunakan dalam penelitian ini adalah deskiptif dengan besar besar sampel 35 responden dengan metode pengambilan sampel total sampling. Hasil penelitian menunjukkan mayoritas responden berumur 20-35 tahun sebanyak 24 orang (68,6%), mayoritas responden berpendidikan SMA yaitu 23 orang (65,7%), dan mayoritas sumber informasi yang didapat ibu didapat dari tenaga kesehatan yaitu 18 orang (51,4%). Dari hasil uji statistik didapatkan nilai P = 0,000 ini menunjukan adanya hubungan yang signifikan antara pengetahuan dan sikap ibu primigravida trimester III terhadap teknik menyusui yang benar. Dari hasil penelitian ini diketahui bahwa pengetahuan dan sikap ibu primigravida trimester III berhubungan terhadap teknik menyusui yang benar, sehingga di harapkan agar bidan memberikan  informasi tentang  pentingnya teknik menyusui yang benar pada bayi.","author":[{"dropping-particle":"","family":"Pebrianthy","given":"Lola","non-dropping-particle":"","parse-names":false,"suffix":""},{"dropping-particle":"","family":"Harahap","given":"Yannawari","non-dropping-particle":"","parse-names":false,"suffix":""}],"container-title":"Jurnal Akademika Baiturrahim Jambi","id":"ITEM-1","issue":"1","issued":{"date-parts":[["2020"]]},"title":"Hubungan Pengetahuan dan Sikap Ibu Primigravida tentang Tehnik Menyusui yang Benar di Klinik Bersalin Rhiyanthy Tahun 2018","type":"article-journal","volume":"9"},"uris":["http://www.mendeley.com/documents/?uuid=1b632bc6-36a1-34ec-9eec-0bf3b8c10b1a"]}],"mendeley":{"formattedCitation":"&lt;sup&gt;12&lt;/sup&gt;","plainTextFormattedCitation":"12","previouslyFormattedCitation":"&lt;sup&gt;12&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12</w:t>
      </w:r>
      <w:r w:rsidRPr="00706C18">
        <w:rPr>
          <w:color w:val="000000" w:themeColor="text1"/>
        </w:rPr>
        <w:fldChar w:fldCharType="end"/>
      </w:r>
      <w:r w:rsidRPr="00706C18">
        <w:rPr>
          <w:color w:val="000000" w:themeColor="text1"/>
        </w:rPr>
        <w:t xml:space="preserve"> dan </w:t>
      </w:r>
      <w:proofErr w:type="spellStart"/>
      <w:r w:rsidRPr="00706C18">
        <w:rPr>
          <w:color w:val="000000" w:themeColor="text1"/>
        </w:rPr>
        <w:t>dukungan</w:t>
      </w:r>
      <w:proofErr w:type="spellEnd"/>
      <w:r w:rsidRPr="00706C18">
        <w:rPr>
          <w:color w:val="000000" w:themeColor="text1"/>
        </w:rPr>
        <w:t xml:space="preserve"> keluarga</w:t>
      </w:r>
      <w:r w:rsidRPr="00706C18">
        <w:rPr>
          <w:color w:val="000000" w:themeColor="text1"/>
        </w:rPr>
        <w:fldChar w:fldCharType="begin" w:fldLock="1"/>
      </w:r>
      <w:r>
        <w:rPr>
          <w:color w:val="000000" w:themeColor="text1"/>
        </w:rPr>
        <w:instrText>ADDIN CSL_CITATION {"citationItems":[{"id":"ITEM-1","itemData":{"DOI":"10.30994/jqph.v4i1.157","ISSN":"2614-4913","abstract":"Early Breastfeeding Initiation a process of letting the baby's skin contact with the mother's skin for 1 hour, until the baby can suckle itself, Implementation of Early Breastfeeding Initiation, followed by exclusive breastfeeding, can reduce infant mortality, while the baby can grow more optimally and with quality. The low achievement of exclusive breastfeeding in Malang, especially in Puskesmas Ngantang, which is 49.1% is influenced by many factors. This study aims to analyze the influence, Early Breastfeeding Initiation, Husband Support, Mother's Live Status, and Mother's Motivation towards Exclusive Breastfeeding Breastfeeding Patterns, in the working area of ​​Ngantang Health Center in Malang Regency. This research uses quantitative analysis, using retrospective observation, and the Random sampling technique. Respondents were 151 nursing mothers whose babies were 6-12 months old. The location of the study was conducted in 13 villages in the Work Area of ​​the Ngantang Community Health Center, in February 2020. Results of the analysis of Early Breastfeeding Initiation (p = 0.352), Maternal Residence Status (p = 0.378), Husband Support (p = 0.872), had no significant effect about breastfeeding, only maternal motivation is influential (p = 0.026) Exclusive breastfeeding is indeed very difficult to do, many factors are needed for achieving exclusive breastfeeding, support from all parties is needed especially, great motivation from mothers to provide exclusive breastfeeding.","author":[{"dropping-particle":"","family":"Khotimah","given":"Husnul","non-dropping-particle":"","parse-names":false,"suffix":""},{"dropping-particle":"","family":"Siyoto","given":"Sandu","non-dropping-particle":"","parse-names":false,"suffix":""},{"dropping-particle":"","family":"Laili","given":"Siti Farida Noor","non-dropping-particle":"","parse-names":false,"suffix":""}],"container-title":"Journal for Quality in Public Health","id":"ITEM-1","issue":"1","issued":{"date-parts":[["2020"]]},"title":"Analysis of Breastfeeding Patterns of Exclusive Breastfeeding for Mothers Carried Out Early Breastfeeding Initiation and the Factors that Influence it in the Working Area of the Ngantang Public Health Center","type":"article-journal","volume":"4"},"uris":["http://www.mendeley.com/documents/?uuid=d93bfea9-50a7-3c51-a273-5b77cbe80b3b"]}],"mendeley":{"formattedCitation":"&lt;sup&gt;13&lt;/sup&gt;","plainTextFormattedCitation":"13","previouslyFormattedCitation":"&lt;sup&gt;13&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13</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Sedangkan</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w:t>
      </w:r>
      <w:r w:rsidRPr="00CC478B">
        <w:rPr>
          <w:i/>
          <w:iCs/>
          <w:color w:val="000000" w:themeColor="text1"/>
        </w:rPr>
        <w:t>enabling</w:t>
      </w:r>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promosi</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melalui</w:t>
      </w:r>
      <w:proofErr w:type="spellEnd"/>
      <w:r w:rsidRPr="00706C18">
        <w:rPr>
          <w:color w:val="000000" w:themeColor="text1"/>
        </w:rPr>
        <w:t xml:space="preserve"> media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serta</w:t>
      </w:r>
      <w:proofErr w:type="spellEnd"/>
      <w:r w:rsidRPr="00706C18">
        <w:rPr>
          <w:color w:val="000000" w:themeColor="text1"/>
        </w:rPr>
        <w:t xml:space="preserve"> </w:t>
      </w:r>
      <w:proofErr w:type="spellStart"/>
      <w:r w:rsidRPr="00706C18">
        <w:rPr>
          <w:color w:val="000000" w:themeColor="text1"/>
        </w:rPr>
        <w:t>kebijakan</w:t>
      </w:r>
      <w:proofErr w:type="spellEnd"/>
      <w:r w:rsidRPr="00706C18">
        <w:rPr>
          <w:color w:val="000000" w:themeColor="text1"/>
        </w:rPr>
        <w:t xml:space="preserve"> </w:t>
      </w:r>
      <w:proofErr w:type="spellStart"/>
      <w:r w:rsidRPr="00706C18">
        <w:rPr>
          <w:color w:val="000000" w:themeColor="text1"/>
        </w:rPr>
        <w:t>rawat</w:t>
      </w:r>
      <w:proofErr w:type="spellEnd"/>
      <w:r w:rsidRPr="00706C18">
        <w:rPr>
          <w:color w:val="000000" w:themeColor="text1"/>
        </w:rPr>
        <w:t xml:space="preserve"> gabung</w:t>
      </w:r>
      <w:r w:rsidRPr="00706C18">
        <w:rPr>
          <w:color w:val="000000" w:themeColor="text1"/>
        </w:rPr>
        <w:fldChar w:fldCharType="begin" w:fldLock="1"/>
      </w:r>
      <w:r>
        <w:rPr>
          <w:color w:val="000000" w:themeColor="text1"/>
        </w:rPr>
        <w:instrText>ADDIN CSL_CITATION {"citationItems":[{"id":"ITEM-1","itemData":{"abstract":"Pada negara berkembang terdapat 20% dari 35,6% ibu yang gagal menyusui. Berdasarkan dari data riskesdas tahun 2010, terdapat 67,5% ibu yang gagal menyusi pada bayinya yang disebabkan karena kurangnya pemahaman ibu tentang teknik menyusui yang benar. Tujuan penelitian untuk mengetahui faktor-faktor yang berhubungan dengan teknik menyusui pada ibu menyusui yang memiliki bayi usia 0-12 bulan di Klinik Pratama Bina Sehat Kasihan Bantul Yogyakarta. Jenis penelitian ini menggunakan metode penelitian deskriptif analitik. Populasi dalam penelitian ini adalah seluruh ibu menyusui yang memiliki bayi berumur 0-12 bulan. Pengambilan sampel menggunakan qouta sampling dengan jumlah sampel sebanyak 58 responden. Analisis data yang digunakan adalah analisis univariat dan bivariat dengan menggunakan metode analisis chi-square. Hasil penelitian berdasarkan karakteristik ibu menyusui, responden memiliki usia 20-35 tahun, berpendidikan SMA, memiliki pekerjaan sebagai IRT dan memiliki paritas &gt;2. Mayoritas responden melakukan teknik menyusui yang masih salah (51,7%). Teknik menyusui yang memiliki nilai paling tinggi adalah pada saat ibu mengarahkan bayi ke dada ibu dan memasukkan puting dan areola yaitu sebanyak (89,7%) sedangkan responden yang memiliki nilai paling rendah dalam teknik menyusui adalah pada saat mencuci tangan, cara ibu memegang bayi, mendekatkan tubuh bayi hingga perut, dan tanda bayi menghisap dengan benar. Hasil tabulasi silang menunjukkan bahwa pendidikan berhubungan dengan teknik menyusui dengan p=0,029 sedangkan faktor lain tidak berhubungan dengan teknik menyusui umur p=0,847, paritas p=0,940; pekerjaan p=0,311. Kesimpulan hasil penelitian menyatakan bahwa pendidikan berhubungan dengan teknik menyusui dengan p=0,029 dan sebagian responden masih salah dalam melakukan teknik menyusui yang benar sehingga perlu dilakukan penyuluhan oleh tenaga kesehatan terutama oleh bidan agar dapat mengetahui bagaimana teknik menyusui yang baik dan benar.","author":[{"dropping-particle":"","family":"Rahmawati","given":"Nur Indah","non-dropping-particle":"","parse-names":false,"suffix":""}],"container-title":"Indonesian Journal of Nursing and Midwifery","id":"ITEM-1","issued":{"date-parts":[["2017"]]},"page":"11-19","title":"Pendidikan Ibu Berhubungan dengan Teknik Menyusui pada Ibu Menyusui yang Memiliki Bayi Usia 0-12 Bulan Mother Education Related with Breastfeeding Techniques among The Breastfeeding Mother Who Have Baby 0-12 Month","type":"article-journal","volume":"7642"},"uris":["http://www.mendeley.com/documents/?uuid=696f7adf-16a9-433c-9efc-ec39425fe7fe"]}],"mendeley":{"formattedCitation":"&lt;sup&gt;14&lt;/sup&gt;","plainTextFormattedCitation":"14","previouslyFormattedCitation":"&lt;sup&gt;14&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14</w:t>
      </w:r>
      <w:r w:rsidRPr="00706C18">
        <w:rPr>
          <w:color w:val="000000" w:themeColor="text1"/>
        </w:rPr>
        <w:fldChar w:fldCharType="end"/>
      </w:r>
      <w:r w:rsidRPr="00706C18">
        <w:rPr>
          <w:color w:val="000000" w:themeColor="text1"/>
        </w:rPr>
        <w:t>.</w:t>
      </w:r>
    </w:p>
    <w:p w14:paraId="6AD23B7F" w14:textId="77777777" w:rsidR="00FB7477" w:rsidRPr="00706C18" w:rsidRDefault="00FB7477" w:rsidP="00FB7477">
      <w:pPr>
        <w:spacing w:line="480" w:lineRule="auto"/>
        <w:ind w:left="360" w:firstLine="360"/>
        <w:jc w:val="both"/>
        <w:rPr>
          <w:color w:val="000000" w:themeColor="text1"/>
        </w:rPr>
      </w:pPr>
      <w:proofErr w:type="spellStart"/>
      <w:r w:rsidRPr="00706C18">
        <w:rPr>
          <w:color w:val="000000" w:themeColor="text1"/>
        </w:rPr>
        <w:t>Cakupan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di Indonesia pada </w:t>
      </w:r>
      <w:proofErr w:type="spellStart"/>
      <w:r w:rsidRPr="00706C18">
        <w:rPr>
          <w:color w:val="000000" w:themeColor="text1"/>
        </w:rPr>
        <w:t>tahun</w:t>
      </w:r>
      <w:proofErr w:type="spellEnd"/>
      <w:r w:rsidRPr="00706C18">
        <w:rPr>
          <w:color w:val="000000" w:themeColor="text1"/>
        </w:rPr>
        <w:t xml:space="preserve"> 2017 </w:t>
      </w:r>
      <w:proofErr w:type="spellStart"/>
      <w:r w:rsidRPr="00706C18">
        <w:rPr>
          <w:color w:val="000000" w:themeColor="text1"/>
        </w:rPr>
        <w:t>sebesar</w:t>
      </w:r>
      <w:proofErr w:type="spellEnd"/>
      <w:r w:rsidRPr="00706C18">
        <w:rPr>
          <w:color w:val="000000" w:themeColor="text1"/>
        </w:rPr>
        <w:t xml:space="preserve"> 61,33%, dan pada </w:t>
      </w:r>
      <w:proofErr w:type="spellStart"/>
      <w:r w:rsidRPr="00706C18">
        <w:rPr>
          <w:color w:val="000000" w:themeColor="text1"/>
        </w:rPr>
        <w:t>tahun</w:t>
      </w:r>
      <w:proofErr w:type="spellEnd"/>
      <w:r w:rsidRPr="00706C18">
        <w:rPr>
          <w:color w:val="000000" w:themeColor="text1"/>
        </w:rPr>
        <w:t xml:space="preserve"> 2018 </w:t>
      </w:r>
      <w:proofErr w:type="spellStart"/>
      <w:r w:rsidRPr="00706C18">
        <w:rPr>
          <w:color w:val="000000" w:themeColor="text1"/>
        </w:rPr>
        <w:t>mengalami</w:t>
      </w:r>
      <w:proofErr w:type="spellEnd"/>
      <w:r w:rsidRPr="00706C18">
        <w:rPr>
          <w:color w:val="000000" w:themeColor="text1"/>
        </w:rPr>
        <w:t xml:space="preserve"> </w:t>
      </w:r>
      <w:proofErr w:type="spellStart"/>
      <w:r w:rsidRPr="00706C18">
        <w:rPr>
          <w:color w:val="000000" w:themeColor="text1"/>
        </w:rPr>
        <w:t>penurunan</w:t>
      </w:r>
      <w:proofErr w:type="spellEnd"/>
      <w:r w:rsidRPr="00706C18">
        <w:rPr>
          <w:color w:val="000000" w:themeColor="text1"/>
        </w:rPr>
        <w:t xml:space="preserve"> yang </w:t>
      </w:r>
      <w:proofErr w:type="spellStart"/>
      <w:r w:rsidRPr="00706C18">
        <w:rPr>
          <w:color w:val="000000" w:themeColor="text1"/>
        </w:rPr>
        <w:t>signifikan</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sebesar</w:t>
      </w:r>
      <w:proofErr w:type="spellEnd"/>
      <w:r w:rsidRPr="00706C18">
        <w:rPr>
          <w:color w:val="000000" w:themeColor="text1"/>
        </w:rPr>
        <w:t xml:space="preserve"> 37,3%. D.I Yogyakarta </w:t>
      </w:r>
      <w:proofErr w:type="spellStart"/>
      <w:r w:rsidRPr="00706C18">
        <w:rPr>
          <w:color w:val="000000" w:themeColor="text1"/>
        </w:rPr>
        <w:t>menempati</w:t>
      </w:r>
      <w:proofErr w:type="spellEnd"/>
      <w:r w:rsidRPr="00706C18">
        <w:rPr>
          <w:color w:val="000000" w:themeColor="text1"/>
        </w:rPr>
        <w:t xml:space="preserve"> </w:t>
      </w:r>
      <w:proofErr w:type="spellStart"/>
      <w:r w:rsidRPr="00706C18">
        <w:rPr>
          <w:color w:val="000000" w:themeColor="text1"/>
        </w:rPr>
        <w:t>urutan</w:t>
      </w:r>
      <w:proofErr w:type="spellEnd"/>
      <w:r w:rsidRPr="00706C18">
        <w:rPr>
          <w:color w:val="000000" w:themeColor="text1"/>
        </w:rPr>
        <w:t xml:space="preserve"> ke-4 pada </w:t>
      </w:r>
      <w:proofErr w:type="spellStart"/>
      <w:r w:rsidRPr="00706C18">
        <w:rPr>
          <w:color w:val="000000" w:themeColor="text1"/>
        </w:rPr>
        <w:t>cakupan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presentase</w:t>
      </w:r>
      <w:proofErr w:type="spellEnd"/>
      <w:r w:rsidRPr="00706C18">
        <w:rPr>
          <w:color w:val="000000" w:themeColor="text1"/>
        </w:rPr>
        <w:t xml:space="preserve"> </w:t>
      </w:r>
      <w:r w:rsidRPr="00706C18">
        <w:rPr>
          <w:color w:val="000000" w:themeColor="text1"/>
        </w:rPr>
        <w:lastRenderedPageBreak/>
        <w:t>77,5%</w:t>
      </w:r>
      <w:r w:rsidRPr="00706C18">
        <w:rPr>
          <w:color w:val="000000" w:themeColor="text1"/>
        </w:rPr>
        <w:fldChar w:fldCharType="begin" w:fldLock="1"/>
      </w:r>
      <w:r>
        <w:rPr>
          <w:color w:val="000000" w:themeColor="text1"/>
        </w:rPr>
        <w:instrText>ADDIN CSL_CITATION {"citationItems":[{"id":"ITEM-1","itemData":{"abstract":"Pemilihan indikator dalam Riskesdas 2018, dilakukan dengan mempertimbangkan Sustainable Development Goals (SDGs), RPJMN, Rencana Strategis (Renstra), Standar Pelayanan Minimal (SPM), Indeks Pembangunan Kesehatan Masyarakat (IPKM), Program Indonesia Sehat – Pendekatan Keluarga (PIS-PK), dan Gerakan Masyarakat Hidup Sehat (Germas), serta masukan berbagai pihak. Pelaksanaan Riskesdas 2018 terintegrasi dengan Susenas Maret 2018 yang dilaksanakan oleh Badan Pusat Statistik (BPS) dalam hal metode dan kerangka sampel. Proses mengumpulkan data spesifik kesehatan yang dilaksanakan oleh tenaga pengumpul data berlatar belakang pendidikan minimal Diploma3 kesehatan. Metode pengumpulan data dilakukan melalui wawancara, pengukuran, dan pemeriksaan. Indikator kesehatan utama yang diukur dalam Riskesdas 2018 antara lain morbiditas (Penyakit Tidak Menular dan Penyakit Menular), disabilitas, cedera, kesehatan lingkungan (higienis, sanitasi, jamban, air dan perumahan), pengetahuan dan sikap terhadap HIV, perilaku kesehatan (pencarian pengobatan, penggunaan tembakau, minum alkohol, aktivitas fisik, perilaku konsumsi makanan berisiko), berbagai aspek mengenai pelayanan kesehatan (akses dan cakupan kesehatan) dan status gizi, serta status kesehatan gigi dan mulut. Persiapan Riskesdas 2018 dilakukan mulai tahun 2017, dan pengumpulan data dilaksanakan Tahun 2018 yang diintegrasikan dengan pelaksanaan Susenas Maret 2018 oleh BPS. Integrasi i","author":[{"dropping-particle":"","family":"Badan Penelitian dan Pengembangan Kesehatan","given":"","non-dropping-particle":"","parse-names":false,"suffix":""}],"container-title":"Badan Penelitian dan Pengembangan Kesehatan","id":"ITEM-1","issued":{"date-parts":[["2018"]]},"page":"198","title":"Riset Kesehatan Dasar Tahun 2018","type":"article"},"uris":["http://www.mendeley.com/documents/?uuid=8ec4fd9c-c431-47b8-b9ad-a43f1c17c0a7"]}],"mendeley":{"formattedCitation":"&lt;sup&gt;15&lt;/sup&gt;","plainTextFormattedCitation":"15","previouslyFormattedCitation":"&lt;sup&gt;15&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15</w:t>
      </w:r>
      <w:r w:rsidRPr="00706C18">
        <w:rPr>
          <w:color w:val="000000" w:themeColor="text1"/>
        </w:rPr>
        <w:fldChar w:fldCharType="end"/>
      </w:r>
      <w:r w:rsidRPr="00706C18">
        <w:rPr>
          <w:color w:val="000000" w:themeColor="text1"/>
        </w:rPr>
        <w:t xml:space="preserve">. Daerah </w:t>
      </w:r>
      <w:proofErr w:type="spellStart"/>
      <w:r w:rsidRPr="00706C18">
        <w:rPr>
          <w:color w:val="000000" w:themeColor="text1"/>
        </w:rPr>
        <w:t>Kulon</w:t>
      </w:r>
      <w:proofErr w:type="spellEnd"/>
      <w:r w:rsidRPr="00706C18">
        <w:rPr>
          <w:color w:val="000000" w:themeColor="text1"/>
        </w:rPr>
        <w:t xml:space="preserve"> </w:t>
      </w:r>
      <w:proofErr w:type="spellStart"/>
      <w:r w:rsidRPr="00706C18">
        <w:rPr>
          <w:color w:val="000000" w:themeColor="text1"/>
        </w:rPr>
        <w:t>Progo</w:t>
      </w:r>
      <w:proofErr w:type="spellEnd"/>
      <w:r w:rsidRPr="00706C18">
        <w:rPr>
          <w:color w:val="000000" w:themeColor="text1"/>
        </w:rPr>
        <w:t xml:space="preserve"> (72,3%) </w:t>
      </w:r>
      <w:proofErr w:type="spellStart"/>
      <w:r w:rsidRPr="00706C18">
        <w:rPr>
          <w:color w:val="000000" w:themeColor="text1"/>
        </w:rPr>
        <w:t>menjadi</w:t>
      </w:r>
      <w:proofErr w:type="spellEnd"/>
      <w:r w:rsidRPr="00706C18">
        <w:rPr>
          <w:color w:val="000000" w:themeColor="text1"/>
        </w:rPr>
        <w:t xml:space="preserve"> </w:t>
      </w:r>
      <w:proofErr w:type="spellStart"/>
      <w:r w:rsidRPr="00706C18">
        <w:rPr>
          <w:color w:val="000000" w:themeColor="text1"/>
        </w:rPr>
        <w:t>daerah</w:t>
      </w:r>
      <w:proofErr w:type="spellEnd"/>
      <w:r w:rsidRPr="00706C18">
        <w:rPr>
          <w:color w:val="000000" w:themeColor="text1"/>
        </w:rPr>
        <w:t xml:space="preserve"> </w:t>
      </w:r>
      <w:proofErr w:type="spellStart"/>
      <w:r w:rsidRPr="00706C18">
        <w:rPr>
          <w:color w:val="000000" w:themeColor="text1"/>
        </w:rPr>
        <w:t>nomor</w:t>
      </w:r>
      <w:proofErr w:type="spellEnd"/>
      <w:r w:rsidRPr="00706C18">
        <w:rPr>
          <w:color w:val="000000" w:themeColor="text1"/>
        </w:rPr>
        <w:t xml:space="preserve"> </w:t>
      </w:r>
      <w:proofErr w:type="spellStart"/>
      <w:r w:rsidRPr="00706C18">
        <w:rPr>
          <w:color w:val="000000" w:themeColor="text1"/>
        </w:rPr>
        <w:t>dua</w:t>
      </w:r>
      <w:proofErr w:type="spellEnd"/>
      <w:r w:rsidRPr="00706C18">
        <w:rPr>
          <w:color w:val="000000" w:themeColor="text1"/>
        </w:rPr>
        <w:t xml:space="preserve"> </w:t>
      </w:r>
      <w:proofErr w:type="spellStart"/>
      <w:r w:rsidRPr="00706C18">
        <w:rPr>
          <w:color w:val="000000" w:themeColor="text1"/>
        </w:rPr>
        <w:t>terbawah</w:t>
      </w:r>
      <w:proofErr w:type="spellEnd"/>
      <w:r w:rsidRPr="00706C18">
        <w:rPr>
          <w:color w:val="000000" w:themeColor="text1"/>
        </w:rPr>
        <w:t xml:space="preserve"> </w:t>
      </w:r>
      <w:proofErr w:type="spellStart"/>
      <w:r w:rsidRPr="00706C18">
        <w:rPr>
          <w:color w:val="000000" w:themeColor="text1"/>
        </w:rPr>
        <w:t>hanya</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selang</w:t>
      </w:r>
      <w:proofErr w:type="spellEnd"/>
      <w:r w:rsidRPr="00706C18">
        <w:rPr>
          <w:color w:val="000000" w:themeColor="text1"/>
        </w:rPr>
        <w:t xml:space="preserve"> 0,2%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Gunung</w:t>
      </w:r>
      <w:proofErr w:type="spellEnd"/>
      <w:r w:rsidRPr="00706C18">
        <w:rPr>
          <w:color w:val="000000" w:themeColor="text1"/>
        </w:rPr>
        <w:t xml:space="preserve"> </w:t>
      </w:r>
      <w:proofErr w:type="spellStart"/>
      <w:r w:rsidRPr="00706C18">
        <w:rPr>
          <w:color w:val="000000" w:themeColor="text1"/>
        </w:rPr>
        <w:t>Kidul</w:t>
      </w:r>
      <w:proofErr w:type="spellEnd"/>
      <w:r w:rsidRPr="00706C18">
        <w:rPr>
          <w:color w:val="000000" w:themeColor="text1"/>
        </w:rPr>
        <w:t xml:space="preserve"> yang </w:t>
      </w:r>
      <w:proofErr w:type="spellStart"/>
      <w:r w:rsidRPr="00706C18">
        <w:rPr>
          <w:color w:val="000000" w:themeColor="text1"/>
        </w:rPr>
        <w:t>menempati</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terbawah</w:t>
      </w:r>
      <w:r w:rsidRPr="00706C18">
        <w:rPr>
          <w:color w:val="000000" w:themeColor="text1"/>
        </w:rPr>
        <w:fldChar w:fldCharType="begin" w:fldLock="1"/>
      </w:r>
      <w:r>
        <w:rPr>
          <w:color w:val="000000" w:themeColor="text1"/>
        </w:rPr>
        <w:instrText>ADDIN CSL_CITATION {"citationItems":[{"id":"ITEM-1","itemData":{"abstract":"PROFIL KESEHATAN TAHUN 2015 KOTA YOGYAKARTA (DATA TAHUN 2014) ii KATA PENGANTAR Puji Syukur kita Panjatkan ke Hadirat Allah SWT, berkat rahmat dan karunia-Nya telah dapat disusun Buku Profil Kesehatan Kota Yogyakarta tahun 2015. Profil Kesehatan Kota Yogyakarta merupakan buku statistik kesehatan kota yang menggambarkan situasi dan kondisi kesehatan masyarakat di Kota Yogyakarta. Profil kesehatan ini berisi data dan informasi menggambarkan derajat kesehatan, sumber daya kesehatan dan upaya kesehatan serta pencapaian indikator pembangunan kesehatan di Kota Yogyakarta, yang dapat dipakai sebagai alat untuk mengevaluasi kemajuan Pembangunan Kesehatan di Kota Yogyakarta dari tahun ke tahun. Kami menyadari bahwa buku ini masih banyak kekurangan, maka sangat diharapkan masukan dan kritik membangun dari berbagai pihak. Kami mengucapkan terimakasih kepada semua pihak yang telah berperan aktif dalam menyusun dan menyelesaikan buku ini. Semoga bermanfaat untuk pelaksanaan pembangunan kesehatan di Kota Yogyakarta, sejalan dengan Visi dan Misi Kota Yogyakarta.","author":[{"dropping-particle":"","family":"Dinas Kesehatan Kota Yogyakarta","given":"","non-dropping-particle":"","parse-names":false,"suffix":""}],"container-title":"Dinas Kesehatan Kota Yogyakarta","id":"ITEM-1","issue":"87","issued":{"date-parts":[["2019"]]},"title":"Profil Kesehatan Kota Yogyakarta Tahun 2019 (Data Tahun 2018)","type":"report"},"uris":["http://www.mendeley.com/documents/?uuid=d9444771-cf4e-3880-8fc3-9e0939b4c7fe"]}],"mendeley":{"formattedCitation":"&lt;sup&gt;16&lt;/sup&gt;","plainTextFormattedCitation":"16","previouslyFormattedCitation":"&lt;sup&gt;16&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16</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Cakupan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belum</w:t>
      </w:r>
      <w:proofErr w:type="spellEnd"/>
      <w:r w:rsidRPr="00706C18">
        <w:rPr>
          <w:color w:val="000000" w:themeColor="text1"/>
        </w:rPr>
        <w:t xml:space="preserve"> </w:t>
      </w:r>
      <w:proofErr w:type="spellStart"/>
      <w:r w:rsidRPr="00706C18">
        <w:rPr>
          <w:color w:val="000000" w:themeColor="text1"/>
        </w:rPr>
        <w:t>memenuhi</w:t>
      </w:r>
      <w:proofErr w:type="spellEnd"/>
      <w:r w:rsidRPr="00706C18">
        <w:rPr>
          <w:color w:val="000000" w:themeColor="text1"/>
        </w:rPr>
        <w:t xml:space="preserve"> target </w:t>
      </w:r>
      <w:proofErr w:type="spellStart"/>
      <w:r w:rsidRPr="00706C18">
        <w:rPr>
          <w:color w:val="000000" w:themeColor="text1"/>
        </w:rPr>
        <w:t>cakupan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pada </w:t>
      </w:r>
      <w:proofErr w:type="spellStart"/>
      <w:r w:rsidRPr="00706C18">
        <w:rPr>
          <w:color w:val="000000" w:themeColor="text1"/>
        </w:rPr>
        <w:t>tahun</w:t>
      </w:r>
      <w:proofErr w:type="spellEnd"/>
      <w:r w:rsidRPr="00706C18">
        <w:rPr>
          <w:color w:val="000000" w:themeColor="text1"/>
        </w:rPr>
        <w:t xml:space="preserve"> 2019 yang </w:t>
      </w:r>
      <w:proofErr w:type="spellStart"/>
      <w:r w:rsidRPr="00706C18">
        <w:rPr>
          <w:color w:val="000000" w:themeColor="text1"/>
        </w:rPr>
        <w:t>ditetapkan</w:t>
      </w:r>
      <w:proofErr w:type="spellEnd"/>
      <w:r w:rsidRPr="00706C18">
        <w:rPr>
          <w:color w:val="000000" w:themeColor="text1"/>
        </w:rPr>
        <w:t xml:space="preserve"> oleh  WHO </w:t>
      </w:r>
      <w:proofErr w:type="spellStart"/>
      <w:r w:rsidRPr="00706C18">
        <w:rPr>
          <w:color w:val="000000" w:themeColor="text1"/>
        </w:rPr>
        <w:t>ataupun</w:t>
      </w:r>
      <w:proofErr w:type="spellEnd"/>
      <w:r w:rsidRPr="00706C18">
        <w:rPr>
          <w:color w:val="000000" w:themeColor="text1"/>
        </w:rPr>
        <w:t xml:space="preserve"> Kementerian Kesehatan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sebesar</w:t>
      </w:r>
      <w:proofErr w:type="spellEnd"/>
      <w:r w:rsidRPr="00706C18">
        <w:rPr>
          <w:color w:val="000000" w:themeColor="text1"/>
        </w:rPr>
        <w:t xml:space="preserve"> 80%</w:t>
      </w:r>
      <w:r w:rsidRPr="00706C18">
        <w:rPr>
          <w:color w:val="000000" w:themeColor="text1"/>
        </w:rPr>
        <w:fldChar w:fldCharType="begin" w:fldLock="1"/>
      </w:r>
      <w:r>
        <w:rPr>
          <w:color w:val="000000" w:themeColor="text1"/>
        </w:rPr>
        <w:instrText>ADDIN CSL_CITATION {"citationItems":[{"id":"ITEM-1","itemData":{"DOI":"10.20884/1.ki.2017.9.1.230","ISSN":"2085-9929","abstract":"Infant mortality rate by Indonesia Demographic Health Survey in 2012 is still quite high at 32 per 1,000 live births and under five year mortality rates of 40 per 1,000 live births. An effort to prevent infant mortality is by breastfeeding soon after birth or so-called early initiation of breastfeeding and exclusive breastfeeding. Coverage of exclusive breastfeeding nationwide in 2014 amounted to 52.3% is still below the national target of 80%. The aim of this research was to find the efforts to improve the coverage of exclusive breastfeeding and the early initiation of breastfeeding. The Efforts that can do are empowering people through Mother Support Group, socialize the Government Regulation No. 33 of 2012 on exclusive breastfeeding and breastfeeding counselor provides power. The local government is advised to draw up local regulations that support the implementation of the early initiation of breastfeeding program and exclusive breastfeeding so as to have binding legal force for all parties involved as well as to conduct promotion, monitoring, evaluating and supervising the implementation and achievement of the program exclusive breastfeeding.","author":[{"dropping-particle":"","family":"Santi","given":"Mina Yumei","non-dropping-particle":"","parse-names":false,"suffix":""}],"container-title":"Kesmas Indonesia","id":"ITEM-1","issue":"1","issued":{"date-parts":[["2017"]]},"title":"UPAYA PENINGKATAN CAKUPAN ASI EKSKLUSIF DAN INISIASI MENYUSU DINI (IMD","type":"article-journal","volume":"9"},"uris":["http://www.mendeley.com/documents/?uuid=1034e490-2d38-3f1a-92d9-f7ce2482ab12"]},{"id":"ITEM-2","itemData":{"DOI":"10.22216/jen.v3i3.2832","ISSN":"2477-6521","abstract":"Persentase pemberian ASI eksklusif pada bayi 0-6 bulan di Provinsi Riau pada tahun 2014 sebesar 59,8%. Capaian ini sedikit lebih tinggi dibandingkan pada tahun 2013 sebesar 51,2% dan 2012 sebesar 46,2%. Data riset kesehatan dasar menunjukkan angkat tersebut masih di bawah target nasional cakupan ASI eksklusif adalah 80%","author":[{"dropping-particle":"","family":"Wilda","given":"Ifni","non-dropping-particle":"","parse-names":false,"suffix":""},{"dropping-particle":"","family":"Sarlis","given":"Nelfi","non-dropping-particle":"","parse-names":false,"suffix":""},{"dropping-particle":"","family":"Mahera","given":"Rifka","non-dropping-particle":"","parse-names":false,"suffix":""}],"container-title":"Jurnal Endurance","id":"ITEM-2","issue":"3","issued":{"date-parts":[["2018"]]},"title":"Hubungan Pemberian ASI Eksklusif Dengan Penurunan Berat Badan Ibu Menyusui","type":"article-journal","volume":"3"},"uris":["http://www.mendeley.com/documents/?uuid=fda74b9b-7156-3cfa-9709-0119848b9596"]},{"id":"ITEM-3","itemData":{"DOI":"10.48186/abdimas.v1i02.291","ISSN":"2656-9752","abstract":"Pemberian ASI eksklusif merupakan salah satu fondasi kesehatan, perkembangan dan terutama kelangsungan hidup anak. Pemberian ASI eksklusif menghindari anak dari penyakit seperti diare, pneumonia dan gizi buruk yang merupakan penyebab umum kematian anak di bawah 5 tahun (WHO, 2017).World Health Organization (WHO) menyebutkan target pencapaian ASI eks-klusif tahun 2025 sebesar 50%, tetapi saat ini pencapaian secara global, hanya 38% bayi di bawah usia enam bulan yang disusui secara eksklusif (WHO, 2017). Target pem-berian ASI eksklusif di Indonesia tahun 2015 sebesar 55.7%, angka ini masih jauh dari target nasional yaitu 80%.Cakupan pemberian ASI di Indonesia pada tahun 2015 sebesar 55,7% dan pada jika mengacu pada target renstra pada tahun 2015 yang sebesar 39%, maka secara nasional cakupan pemberian ASI eksklusif pada bayi usia kurang dari enam bulan telah mencapai target. Menurut provinsi, kisaran cakupan ASI eksklusif pada bayi umur 0-6 bulan antara 26,3% (Sulawesi Utara) sampai 86,9% (NusaTenggara Barat). Dari 33 provinsi yang melapor, sebanyak 29 di antaranya (88%) berhasil mencapai target renstra 2015 (Kemenkes RI, 2016).Sedangkan Pada tahun 2016 di Indonesia diketahui bahwa jumlah persentase bayi mendapat ASI eksklusif sampai usia 6 bulan sebesar 29,5% dan bayi yang mendapat ASI usia 0-5 bulan sebesar 54,0% (Kemenkes RI, 2017).Pemberian ASI ekslusif di Jawa Barat sebanyak 349.968 Bayi umur 0-6 bulan dari 754.438 jumlah bayi 0-6 bulan (46,4%) gambaran ini masih dibawah cakupan nasional 52,3% terlebih Target nasional sebesar 80% walaupun demikian terdapat 2 kab/kota yang telah melampaui target nasional yaitu Kota Bandung 97,4% dan Kota Sukabumi 85,1% (Jawa Barat, 2016)Berdasarkan tabel profil Dinas Kesehatan Kabupaten Tasikmalaya cakupan tidak diberikan ASI eksklusif sebanyak 76,64% (Dinkes Kab Tasikmalaya, 2016).Bayi yang tidak mendapatkan pemberian ASI eksklusif memiliki risiko kematian karena diare 3.94 kali (Ekawati et al., 2015). Estimasi37menunjukkan bahwa dalam praktik pemberian ASI eksklusif yang dapat mencegah kematian balita sebesar 11.6% (Black et al., 2013).Faktor yang mempengaruhi pemberian ASI eksklusif yaitu pengetahuan ibu, motivasi dalam memberikan ASI, kurangnya pelayanan konseling, kurangnya kampanye ASI eksklusif, peran petugas kesehatan, ibu bekerja, kampanye susu formula, sikap ibu, dan dukungan keluarga (Irma dan Kustati, 2013; Wulandari, 2015).Berdasarkan hasil survey yang dilaksanakan oleh mahasiswa PBL 1 Tahun 2018.terdapat…","author":[{"dropping-particle":"","family":"Sulistyoningsih","given":"Hariyani","non-dropping-particle":"","parse-names":false,"suffix":""},{"dropping-particle":"","family":"HR","given":"Chanty Yunie","non-dropping-particle":"","parse-names":false,"suffix":""},{"dropping-particle":"","family":"Danefi","given":"Tupriliany","non-dropping-particle":"","parse-names":false,"suffix":""},{"dropping-particle":"","family":"Fatimah","given":"Novi siti","non-dropping-particle":"","parse-names":false,"suffix":""},{"dropping-particle":"","family":"Nooranisa","given":"Aeni","non-dropping-particle":"","parse-names":false,"suffix":""}],"container-title":"JURNAL ABDIMAS KESEHATAN TASIKMALAYA","id":"ITEM-3","issue":"02","issued":{"date-parts":[["2020"]]},"title":"KAMPANYE TERBUKA “ASI SAJA SAMPAI USIA 6 BULAN” SEBAGAI UPAYA PEMENUHAN GIZI PADA BAYI DI DUSUN GUNUNG KAWUNG DESA CIKUNIR KECAMATAN SINGAPARNA KABUPATEN TASIKMALAYA TAHUN 2019","type":"article-journal","volume":"1"},"uris":["http://www.mendeley.com/documents/?uuid=7c444556-f2f2-3da3-8fdc-58c8c78c7433"]},{"id":"ITEM-4","itemData":{"DOI":"10.36418/syntax-literate.v5i7.1459","ISSN":"2541-0849","abstract":"ASI eksklusif yaitu proses pemberian ASI selama 6 bulan tanpa diberi makanan dan minuman pendamping apapun. Cakupan ASI eksklusif di Puskesmas Jamblang Kabupaten Cirebon yaitu sebesar 46,3% belum mencapai target nasional yakni 80%. Faktor yang menjadi keberhasilan ASI eksklusif yaitu dukungan dari bidan. Penelitian ini bertujuan guna mengetahui antara dukungan bidan terhadap pemberian ASI eksklusif di wilayah kerja Puskesmas Jamblang, Kabupaten Cirebon. Penelitian ini adalah survei deskriptif kualitatif dengan menggunakan pendekatan cross sectional. Jumlah responden adalah 104 orang. Data tentang dukungan bidan dan menyusui eksklusif diperoleh dengan kuesioner. Uji statistik guna mengetahui hubungan antar variabel menggunakan uji chi square. Hasil analisis data menunjukan bahwa niala p value dukungan bidan 0,038 (p-value&lt;0,05) terhadap pemberian ASI eksklusif artinya terdapat hubungan yang signifikan antara dukungan bidan terhadap pemberian ASI eksklusif.\r Kata kunci: ASI Eksklusif; Dukungan Bidan; Cross Sectional","author":[{"dropping-particle":"","family":"Rohemah","given":"Emah","non-dropping-particle":"","parse-names":false,"suffix":""}],"container-title":"Syntax Literate ; Jurnal Ilmiah Indonesia","id":"ITEM-4","issue":"7","issued":{"date-parts":[["2020"]]},"page":"274","title":"Dukungan Bidan Terhadap Pemberian ASI Eksklusif di Puskesmas Jamblang Kabupaten Cirebon Tahun 2020","type":"article-journal","volume":"5"},"uris":["http://www.mendeley.com/documents/?uuid=c7f5e525-5431-4889-99f2-f29e1d7f68a0"]}],"mendeley":{"formattedCitation":"&lt;sup&gt;17–20&lt;/sup&gt;","plainTextFormattedCitation":"17–20","previouslyFormattedCitation":"&lt;sup&gt;17–20&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17–20</w:t>
      </w:r>
      <w:r w:rsidRPr="00706C18">
        <w:rPr>
          <w:color w:val="000000" w:themeColor="text1"/>
        </w:rPr>
        <w:fldChar w:fldCharType="end"/>
      </w:r>
      <w:r w:rsidRPr="00706C18">
        <w:rPr>
          <w:color w:val="000000" w:themeColor="text1"/>
        </w:rPr>
        <w:t>.</w:t>
      </w:r>
    </w:p>
    <w:p w14:paraId="1E41752B" w14:textId="77777777" w:rsidR="00FB7477" w:rsidRPr="00706C18" w:rsidRDefault="00FB7477" w:rsidP="00FB7477">
      <w:pPr>
        <w:spacing w:line="480" w:lineRule="auto"/>
        <w:ind w:left="360" w:firstLine="360"/>
        <w:jc w:val="both"/>
        <w:rPr>
          <w:color w:val="000000" w:themeColor="text1"/>
        </w:rPr>
      </w:pPr>
      <w:proofErr w:type="spellStart"/>
      <w:r w:rsidRPr="00706C18">
        <w:rPr>
          <w:color w:val="000000" w:themeColor="text1"/>
        </w:rPr>
        <w:t>Rumah</w:t>
      </w:r>
      <w:proofErr w:type="spellEnd"/>
      <w:r w:rsidRPr="00706C18">
        <w:rPr>
          <w:color w:val="000000" w:themeColor="text1"/>
        </w:rPr>
        <w:t xml:space="preserve"> </w:t>
      </w:r>
      <w:proofErr w:type="spellStart"/>
      <w:r w:rsidRPr="00706C18">
        <w:rPr>
          <w:color w:val="000000" w:themeColor="text1"/>
        </w:rPr>
        <w:t>Sakit</w:t>
      </w:r>
      <w:proofErr w:type="spellEnd"/>
      <w:r w:rsidRPr="00706C18">
        <w:rPr>
          <w:color w:val="000000" w:themeColor="text1"/>
        </w:rPr>
        <w:t xml:space="preserve"> </w:t>
      </w:r>
      <w:proofErr w:type="spellStart"/>
      <w:r w:rsidRPr="00706C18">
        <w:rPr>
          <w:color w:val="000000" w:themeColor="text1"/>
        </w:rPr>
        <w:t>Umum</w:t>
      </w:r>
      <w:proofErr w:type="spellEnd"/>
      <w:r w:rsidRPr="00706C18">
        <w:rPr>
          <w:color w:val="000000" w:themeColor="text1"/>
        </w:rPr>
        <w:t xml:space="preserve"> Daerah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Serag</w:t>
      </w:r>
      <w:proofErr w:type="spellEnd"/>
      <w:r w:rsidRPr="00706C18">
        <w:rPr>
          <w:color w:val="000000" w:themeColor="text1"/>
        </w:rPr>
        <w:t xml:space="preserve"> </w:t>
      </w:r>
      <w:proofErr w:type="spellStart"/>
      <w:r w:rsidRPr="00706C18">
        <w:rPr>
          <w:color w:val="000000" w:themeColor="text1"/>
        </w:rPr>
        <w:t>merupakan</w:t>
      </w:r>
      <w:proofErr w:type="spellEnd"/>
      <w:r w:rsidRPr="00706C18">
        <w:rPr>
          <w:color w:val="000000" w:themeColor="text1"/>
        </w:rPr>
        <w:t xml:space="preserve"> </w:t>
      </w:r>
      <w:proofErr w:type="spellStart"/>
      <w:r w:rsidRPr="00706C18">
        <w:rPr>
          <w:color w:val="000000" w:themeColor="text1"/>
        </w:rPr>
        <w:t>Fasilitas</w:t>
      </w:r>
      <w:proofErr w:type="spellEnd"/>
      <w:r w:rsidRPr="00706C18">
        <w:rPr>
          <w:color w:val="000000" w:themeColor="text1"/>
        </w:rPr>
        <w:t xml:space="preserve"> Kesehatan Tingkat </w:t>
      </w:r>
      <w:proofErr w:type="spellStart"/>
      <w:r w:rsidRPr="00706C18">
        <w:rPr>
          <w:color w:val="000000" w:themeColor="text1"/>
        </w:rPr>
        <w:t>Lanjut</w:t>
      </w:r>
      <w:proofErr w:type="spellEnd"/>
      <w:r w:rsidRPr="00706C18">
        <w:rPr>
          <w:color w:val="000000" w:themeColor="text1"/>
        </w:rPr>
        <w:t xml:space="preserve"> (FKTL) yang </w:t>
      </w:r>
      <w:proofErr w:type="spellStart"/>
      <w:r w:rsidRPr="00706C18">
        <w:rPr>
          <w:color w:val="000000" w:themeColor="text1"/>
        </w:rPr>
        <w:t>merupakan</w:t>
      </w:r>
      <w:proofErr w:type="spellEnd"/>
      <w:r w:rsidRPr="00706C18">
        <w:rPr>
          <w:color w:val="000000" w:themeColor="text1"/>
        </w:rPr>
        <w:t xml:space="preserve"> </w:t>
      </w:r>
      <w:proofErr w:type="spellStart"/>
      <w:r w:rsidRPr="00706C18">
        <w:rPr>
          <w:color w:val="000000" w:themeColor="text1"/>
        </w:rPr>
        <w:t>rujukan</w:t>
      </w:r>
      <w:proofErr w:type="spellEnd"/>
      <w:r w:rsidRPr="00706C18">
        <w:rPr>
          <w:color w:val="000000" w:themeColor="text1"/>
        </w:rPr>
        <w:t xml:space="preserve"> </w:t>
      </w:r>
      <w:proofErr w:type="spellStart"/>
      <w:r w:rsidRPr="00706C18">
        <w:rPr>
          <w:color w:val="000000" w:themeColor="text1"/>
        </w:rPr>
        <w:t>pertama</w:t>
      </w:r>
      <w:proofErr w:type="spellEnd"/>
      <w:r w:rsidRPr="00706C18">
        <w:rPr>
          <w:color w:val="000000" w:themeColor="text1"/>
        </w:rPr>
        <w:t xml:space="preserve"> </w:t>
      </w:r>
      <w:proofErr w:type="spellStart"/>
      <w:r w:rsidRPr="00706C18">
        <w:rPr>
          <w:color w:val="000000" w:themeColor="text1"/>
        </w:rPr>
        <w:t>bagi</w:t>
      </w:r>
      <w:proofErr w:type="spellEnd"/>
      <w:r w:rsidRPr="00706C18">
        <w:rPr>
          <w:color w:val="000000" w:themeColor="text1"/>
        </w:rPr>
        <w:t xml:space="preserve"> </w:t>
      </w:r>
      <w:proofErr w:type="spellStart"/>
      <w:r w:rsidRPr="00706C18">
        <w:rPr>
          <w:color w:val="000000" w:themeColor="text1"/>
        </w:rPr>
        <w:t>layanan</w:t>
      </w:r>
      <w:proofErr w:type="spellEnd"/>
      <w:r w:rsidRPr="00706C18">
        <w:rPr>
          <w:color w:val="000000" w:themeColor="text1"/>
        </w:rPr>
        <w:t xml:space="preserve"> PPK I (</w:t>
      </w:r>
      <w:proofErr w:type="spellStart"/>
      <w:r w:rsidRPr="00706C18">
        <w:rPr>
          <w:color w:val="000000" w:themeColor="text1"/>
        </w:rPr>
        <w:t>Pemberi</w:t>
      </w:r>
      <w:proofErr w:type="spellEnd"/>
      <w:r w:rsidRPr="00706C18">
        <w:rPr>
          <w:color w:val="000000" w:themeColor="text1"/>
        </w:rPr>
        <w:t xml:space="preserve"> </w:t>
      </w:r>
      <w:proofErr w:type="spellStart"/>
      <w:r w:rsidRPr="00706C18">
        <w:rPr>
          <w:color w:val="000000" w:themeColor="text1"/>
        </w:rPr>
        <w:t>Pelayanan</w:t>
      </w:r>
      <w:proofErr w:type="spellEnd"/>
      <w:r w:rsidRPr="00706C18">
        <w:rPr>
          <w:color w:val="000000" w:themeColor="text1"/>
        </w:rPr>
        <w:t xml:space="preserve"> Kesehatan di Tingkat I) di </w:t>
      </w:r>
      <w:proofErr w:type="spellStart"/>
      <w:r w:rsidRPr="00706C18">
        <w:rPr>
          <w:color w:val="000000" w:themeColor="text1"/>
        </w:rPr>
        <w:t>daerah</w:t>
      </w:r>
      <w:proofErr w:type="spellEnd"/>
      <w:r w:rsidRPr="00706C18">
        <w:rPr>
          <w:color w:val="000000" w:themeColor="text1"/>
        </w:rPr>
        <w:t xml:space="preserve"> </w:t>
      </w:r>
      <w:proofErr w:type="spellStart"/>
      <w:r w:rsidRPr="00706C18">
        <w:rPr>
          <w:color w:val="000000" w:themeColor="text1"/>
        </w:rPr>
        <w:t>Kulon</w:t>
      </w:r>
      <w:proofErr w:type="spellEnd"/>
      <w:r w:rsidRPr="00706C18">
        <w:rPr>
          <w:color w:val="000000" w:themeColor="text1"/>
        </w:rPr>
        <w:t xml:space="preserve"> </w:t>
      </w:r>
      <w:proofErr w:type="spellStart"/>
      <w:r w:rsidRPr="00706C18">
        <w:rPr>
          <w:color w:val="000000" w:themeColor="text1"/>
        </w:rPr>
        <w:t>Progo</w:t>
      </w:r>
      <w:proofErr w:type="spellEnd"/>
      <w:r w:rsidRPr="00706C18">
        <w:rPr>
          <w:color w:val="000000" w:themeColor="text1"/>
        </w:rPr>
        <w:t xml:space="preserve">. </w:t>
      </w:r>
      <w:proofErr w:type="spellStart"/>
      <w:r w:rsidRPr="00706C18">
        <w:rPr>
          <w:color w:val="000000" w:themeColor="text1"/>
        </w:rPr>
        <w:t>Sebagai</w:t>
      </w:r>
      <w:proofErr w:type="spellEnd"/>
      <w:r w:rsidRPr="00706C18">
        <w:rPr>
          <w:color w:val="000000" w:themeColor="text1"/>
        </w:rPr>
        <w:t xml:space="preserve"> </w:t>
      </w:r>
      <w:proofErr w:type="spellStart"/>
      <w:r w:rsidRPr="00706C18">
        <w:rPr>
          <w:color w:val="000000" w:themeColor="text1"/>
        </w:rPr>
        <w:t>tempat</w:t>
      </w:r>
      <w:proofErr w:type="spellEnd"/>
      <w:r w:rsidRPr="00706C18">
        <w:rPr>
          <w:color w:val="000000" w:themeColor="text1"/>
        </w:rPr>
        <w:t xml:space="preserve"> </w:t>
      </w:r>
      <w:proofErr w:type="spellStart"/>
      <w:r w:rsidRPr="00706C18">
        <w:rPr>
          <w:color w:val="000000" w:themeColor="text1"/>
        </w:rPr>
        <w:t>rujukan</w:t>
      </w:r>
      <w:proofErr w:type="spellEnd"/>
      <w:r w:rsidRPr="00706C18">
        <w:rPr>
          <w:color w:val="000000" w:themeColor="text1"/>
        </w:rPr>
        <w:t xml:space="preserve"> </w:t>
      </w:r>
      <w:proofErr w:type="spellStart"/>
      <w:r w:rsidRPr="00706C18">
        <w:rPr>
          <w:color w:val="000000" w:themeColor="text1"/>
        </w:rPr>
        <w:t>pertama</w:t>
      </w:r>
      <w:proofErr w:type="spellEnd"/>
      <w:r w:rsidRPr="00706C18">
        <w:rPr>
          <w:color w:val="000000" w:themeColor="text1"/>
        </w:rPr>
        <w:t xml:space="preserve"> </w:t>
      </w:r>
      <w:proofErr w:type="spellStart"/>
      <w:r w:rsidRPr="00706C18">
        <w:rPr>
          <w:color w:val="000000" w:themeColor="text1"/>
        </w:rPr>
        <w:t>bagi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bersalin</w:t>
      </w:r>
      <w:proofErr w:type="spellEnd"/>
      <w:r w:rsidRPr="00706C18">
        <w:rPr>
          <w:color w:val="000000" w:themeColor="text1"/>
        </w:rPr>
        <w:t xml:space="preserve">,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 xml:space="preserve"> </w:t>
      </w:r>
      <w:proofErr w:type="spellStart"/>
      <w:r w:rsidRPr="00706C18">
        <w:rPr>
          <w:color w:val="000000" w:themeColor="text1"/>
        </w:rPr>
        <w:t>memiliki</w:t>
      </w:r>
      <w:proofErr w:type="spellEnd"/>
      <w:r w:rsidRPr="00706C18">
        <w:rPr>
          <w:color w:val="000000" w:themeColor="text1"/>
        </w:rPr>
        <w:t xml:space="preserve"> rata-rata </w:t>
      </w:r>
      <w:proofErr w:type="spellStart"/>
      <w:r w:rsidRPr="00706C18">
        <w:rPr>
          <w:color w:val="000000" w:themeColor="text1"/>
        </w:rPr>
        <w:t>pasien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bersalin</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normal dan </w:t>
      </w:r>
      <w:proofErr w:type="spellStart"/>
      <w:r w:rsidRPr="00706C18">
        <w:rPr>
          <w:color w:val="000000" w:themeColor="text1"/>
        </w:rPr>
        <w:t>Sectio</w:t>
      </w:r>
      <w:proofErr w:type="spellEnd"/>
      <w:r w:rsidRPr="00706C18">
        <w:rPr>
          <w:color w:val="000000" w:themeColor="text1"/>
        </w:rPr>
        <w:t xml:space="preserve"> </w:t>
      </w:r>
      <w:proofErr w:type="spellStart"/>
      <w:r w:rsidRPr="00706C18">
        <w:rPr>
          <w:color w:val="000000" w:themeColor="text1"/>
        </w:rPr>
        <w:t>Saecarea</w:t>
      </w:r>
      <w:proofErr w:type="spellEnd"/>
      <w:r w:rsidRPr="00706C18">
        <w:rPr>
          <w:color w:val="000000" w:themeColor="text1"/>
        </w:rPr>
        <w:t xml:space="preserve"> (SC) </w:t>
      </w:r>
      <w:proofErr w:type="spellStart"/>
      <w:r w:rsidRPr="00706C18">
        <w:rPr>
          <w:color w:val="000000" w:themeColor="text1"/>
        </w:rPr>
        <w:t>sejumlah</w:t>
      </w:r>
      <w:proofErr w:type="spellEnd"/>
      <w:r w:rsidRPr="00706C18">
        <w:rPr>
          <w:color w:val="000000" w:themeColor="text1"/>
        </w:rPr>
        <w:t xml:space="preserve"> 59 </w:t>
      </w:r>
      <w:proofErr w:type="spellStart"/>
      <w:r w:rsidRPr="00706C18">
        <w:rPr>
          <w:color w:val="000000" w:themeColor="text1"/>
        </w:rPr>
        <w:t>pasien</w:t>
      </w:r>
      <w:proofErr w:type="spellEnd"/>
      <w:r w:rsidRPr="00706C18">
        <w:rPr>
          <w:color w:val="000000" w:themeColor="text1"/>
        </w:rPr>
        <w:t xml:space="preserve"> </w:t>
      </w:r>
      <w:proofErr w:type="spellStart"/>
      <w:r w:rsidRPr="00706C18">
        <w:rPr>
          <w:color w:val="000000" w:themeColor="text1"/>
        </w:rPr>
        <w:t>tiap</w:t>
      </w:r>
      <w:proofErr w:type="spellEnd"/>
      <w:r w:rsidRPr="00706C18">
        <w:rPr>
          <w:color w:val="000000" w:themeColor="text1"/>
        </w:rPr>
        <w:t xml:space="preserve"> </w:t>
      </w:r>
      <w:proofErr w:type="spellStart"/>
      <w:r w:rsidRPr="00706C18">
        <w:rPr>
          <w:color w:val="000000" w:themeColor="text1"/>
        </w:rPr>
        <w:t>bulannya</w:t>
      </w:r>
      <w:proofErr w:type="spellEnd"/>
      <w:r w:rsidRPr="00706C18">
        <w:rPr>
          <w:color w:val="000000" w:themeColor="text1"/>
        </w:rPr>
        <w:t xml:space="preserve">.  </w:t>
      </w:r>
      <w:proofErr w:type="spellStart"/>
      <w:r w:rsidRPr="00706C18">
        <w:rPr>
          <w:color w:val="000000" w:themeColor="text1"/>
        </w:rPr>
        <w:t>Jumlah</w:t>
      </w:r>
      <w:proofErr w:type="spellEnd"/>
      <w:r w:rsidRPr="00706C18">
        <w:rPr>
          <w:color w:val="000000" w:themeColor="text1"/>
        </w:rPr>
        <w:t xml:space="preserve"> </w:t>
      </w:r>
      <w:proofErr w:type="spellStart"/>
      <w:r w:rsidRPr="00706C18">
        <w:rPr>
          <w:color w:val="000000" w:themeColor="text1"/>
        </w:rPr>
        <w:t>persalinan</w:t>
      </w:r>
      <w:proofErr w:type="spellEnd"/>
      <w:r w:rsidRPr="00706C18">
        <w:rPr>
          <w:color w:val="000000" w:themeColor="text1"/>
        </w:rPr>
        <w:t xml:space="preserve"> yang </w:t>
      </w:r>
      <w:proofErr w:type="spellStart"/>
      <w:r w:rsidRPr="00706C18">
        <w:rPr>
          <w:color w:val="000000" w:themeColor="text1"/>
        </w:rPr>
        <w:t>cukup</w:t>
      </w:r>
      <w:proofErr w:type="spellEnd"/>
      <w:r w:rsidRPr="00706C18">
        <w:rPr>
          <w:color w:val="000000" w:themeColor="text1"/>
        </w:rPr>
        <w:t xml:space="preserve"> </w:t>
      </w:r>
      <w:proofErr w:type="spellStart"/>
      <w:r w:rsidRPr="00706C18">
        <w:rPr>
          <w:color w:val="000000" w:themeColor="text1"/>
        </w:rPr>
        <w:t>tinggi</w:t>
      </w:r>
      <w:proofErr w:type="spellEnd"/>
      <w:r w:rsidRPr="00706C18">
        <w:rPr>
          <w:color w:val="000000" w:themeColor="text1"/>
        </w:rPr>
        <w:t xml:space="preserve"> </w:t>
      </w:r>
      <w:proofErr w:type="spellStart"/>
      <w:r w:rsidRPr="00706C18">
        <w:rPr>
          <w:color w:val="000000" w:themeColor="text1"/>
        </w:rPr>
        <w:t>mengakibatkan</w:t>
      </w:r>
      <w:proofErr w:type="spellEnd"/>
      <w:r w:rsidRPr="00706C18">
        <w:rPr>
          <w:color w:val="000000" w:themeColor="text1"/>
        </w:rPr>
        <w:t xml:space="preserve"> </w:t>
      </w:r>
      <w:proofErr w:type="spellStart"/>
      <w:r w:rsidRPr="00706C18">
        <w:rPr>
          <w:color w:val="000000" w:themeColor="text1"/>
        </w:rPr>
        <w:t>kinerja</w:t>
      </w:r>
      <w:proofErr w:type="spellEnd"/>
      <w:r w:rsidRPr="00706C18">
        <w:rPr>
          <w:color w:val="000000" w:themeColor="text1"/>
        </w:rPr>
        <w:t xml:space="preserve"> </w:t>
      </w:r>
      <w:proofErr w:type="spellStart"/>
      <w:r w:rsidRPr="00706C18">
        <w:rPr>
          <w:color w:val="000000" w:themeColor="text1"/>
        </w:rPr>
        <w:t>bidan</w:t>
      </w:r>
      <w:proofErr w:type="spellEnd"/>
      <w:r w:rsidRPr="00706C18">
        <w:rPr>
          <w:color w:val="000000" w:themeColor="text1"/>
        </w:rPr>
        <w:t xml:space="preserve"> </w:t>
      </w:r>
      <w:proofErr w:type="spellStart"/>
      <w:r w:rsidRPr="00706C18">
        <w:rPr>
          <w:color w:val="000000" w:themeColor="text1"/>
        </w:rPr>
        <w:t>harus</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efisien</w:t>
      </w:r>
      <w:proofErr w:type="spellEnd"/>
      <w:r w:rsidRPr="00706C18">
        <w:rPr>
          <w:color w:val="000000" w:themeColor="text1"/>
        </w:rPr>
        <w:t xml:space="preserve"> </w:t>
      </w:r>
      <w:proofErr w:type="spellStart"/>
      <w:r w:rsidRPr="00706C18">
        <w:rPr>
          <w:color w:val="000000" w:themeColor="text1"/>
        </w:rPr>
        <w:t>tanpa</w:t>
      </w:r>
      <w:proofErr w:type="spellEnd"/>
      <w:r w:rsidRPr="00706C18">
        <w:rPr>
          <w:color w:val="000000" w:themeColor="text1"/>
        </w:rPr>
        <w:t xml:space="preserve"> </w:t>
      </w:r>
      <w:proofErr w:type="spellStart"/>
      <w:r w:rsidRPr="00706C18">
        <w:rPr>
          <w:color w:val="000000" w:themeColor="text1"/>
        </w:rPr>
        <w:t>mengesampingkan</w:t>
      </w:r>
      <w:proofErr w:type="spellEnd"/>
      <w:r w:rsidRPr="00706C18">
        <w:rPr>
          <w:color w:val="000000" w:themeColor="text1"/>
        </w:rPr>
        <w:t xml:space="preserve"> </w:t>
      </w:r>
      <w:proofErr w:type="spellStart"/>
      <w:r w:rsidRPr="00706C18">
        <w:rPr>
          <w:color w:val="000000" w:themeColor="text1"/>
        </w:rPr>
        <w:t>kesejahteraan</w:t>
      </w:r>
      <w:proofErr w:type="spellEnd"/>
      <w:r w:rsidRPr="00706C18">
        <w:rPr>
          <w:color w:val="000000" w:themeColor="text1"/>
        </w:rPr>
        <w:t xml:space="preserve"> </w:t>
      </w:r>
      <w:proofErr w:type="spellStart"/>
      <w:r w:rsidRPr="00706C18">
        <w:rPr>
          <w:color w:val="000000" w:themeColor="text1"/>
        </w:rPr>
        <w:t>pasien</w:t>
      </w:r>
      <w:proofErr w:type="spellEnd"/>
      <w:r w:rsidRPr="00706C18">
        <w:rPr>
          <w:color w:val="000000" w:themeColor="text1"/>
        </w:rPr>
        <w:t xml:space="preserve">. </w:t>
      </w:r>
      <w:proofErr w:type="spellStart"/>
      <w:r w:rsidRPr="00706C18">
        <w:rPr>
          <w:color w:val="000000" w:themeColor="text1"/>
        </w:rPr>
        <w:t>Mengingat</w:t>
      </w:r>
      <w:proofErr w:type="spellEnd"/>
      <w:r w:rsidRPr="00706C18">
        <w:rPr>
          <w:color w:val="000000" w:themeColor="text1"/>
        </w:rPr>
        <w:t xml:space="preserve"> salah </w:t>
      </w:r>
      <w:proofErr w:type="spellStart"/>
      <w:r w:rsidRPr="00706C18">
        <w:rPr>
          <w:color w:val="000000" w:themeColor="text1"/>
        </w:rPr>
        <w:t>satu</w:t>
      </w:r>
      <w:proofErr w:type="spellEnd"/>
      <w:r w:rsidRPr="00706C18">
        <w:rPr>
          <w:color w:val="000000" w:themeColor="text1"/>
        </w:rPr>
        <w:t xml:space="preserve"> </w:t>
      </w:r>
      <w:proofErr w:type="spellStart"/>
      <w:r w:rsidRPr="00706C18">
        <w:rPr>
          <w:color w:val="000000" w:themeColor="text1"/>
        </w:rPr>
        <w:t>keberhasilan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keberhasilan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diawal-awal</w:t>
      </w:r>
      <w:proofErr w:type="spellEnd"/>
      <w:r w:rsidRPr="00706C18">
        <w:rPr>
          <w:color w:val="000000" w:themeColor="text1"/>
        </w:rPr>
        <w:t xml:space="preserve"> </w:t>
      </w:r>
      <w:proofErr w:type="spellStart"/>
      <w:r w:rsidRPr="00706C18">
        <w:rPr>
          <w:color w:val="000000" w:themeColor="text1"/>
        </w:rPr>
        <w:t>hari</w:t>
      </w:r>
      <w:proofErr w:type="spellEnd"/>
      <w:r w:rsidRPr="00706C18">
        <w:rPr>
          <w:color w:val="000000" w:themeColor="text1"/>
        </w:rPr>
        <w:t xml:space="preserve"> </w:t>
      </w:r>
      <w:proofErr w:type="spellStart"/>
      <w:r w:rsidRPr="00706C18">
        <w:rPr>
          <w:color w:val="000000" w:themeColor="text1"/>
        </w:rPr>
        <w:t>kelahiran</w:t>
      </w:r>
      <w:proofErr w:type="spellEnd"/>
      <w:r w:rsidRPr="00706C18">
        <w:rPr>
          <w:color w:val="000000" w:themeColor="text1"/>
        </w:rPr>
        <w:t xml:space="preserve"> </w:t>
      </w:r>
      <w:proofErr w:type="spellStart"/>
      <w:r w:rsidRPr="00706C18">
        <w:rPr>
          <w:color w:val="000000" w:themeColor="text1"/>
        </w:rPr>
        <w:t>dimana</w:t>
      </w:r>
      <w:proofErr w:type="spellEnd"/>
      <w:r w:rsidRPr="00706C18">
        <w:rPr>
          <w:color w:val="000000" w:themeColor="text1"/>
        </w:rPr>
        <w:t xml:space="preserve"> </w:t>
      </w:r>
      <w:proofErr w:type="spellStart"/>
      <w:r w:rsidRPr="00706C18">
        <w:rPr>
          <w:color w:val="000000" w:themeColor="text1"/>
        </w:rPr>
        <w:t>saat</w:t>
      </w:r>
      <w:proofErr w:type="spellEnd"/>
      <w:r w:rsidRPr="00706C18">
        <w:rPr>
          <w:color w:val="000000" w:themeColor="text1"/>
        </w:rPr>
        <w:t xml:space="preserve"> </w:t>
      </w:r>
      <w:proofErr w:type="spellStart"/>
      <w:r w:rsidRPr="00706C18">
        <w:rPr>
          <w:color w:val="000000" w:themeColor="text1"/>
        </w:rPr>
        <w:t>itu</w:t>
      </w:r>
      <w:proofErr w:type="spellEnd"/>
      <w:r w:rsidRPr="00706C18">
        <w:rPr>
          <w:color w:val="000000" w:themeColor="text1"/>
        </w:rPr>
        <w:t xml:space="preserve"> </w:t>
      </w:r>
      <w:proofErr w:type="spellStart"/>
      <w:r w:rsidRPr="00706C18">
        <w:rPr>
          <w:color w:val="000000" w:themeColor="text1"/>
        </w:rPr>
        <w:t>produksi</w:t>
      </w:r>
      <w:proofErr w:type="spellEnd"/>
      <w:r w:rsidRPr="00706C18">
        <w:rPr>
          <w:color w:val="000000" w:themeColor="text1"/>
        </w:rPr>
        <w:t xml:space="preserve"> ASI </w:t>
      </w:r>
      <w:proofErr w:type="spellStart"/>
      <w:r w:rsidRPr="00706C18">
        <w:rPr>
          <w:color w:val="000000" w:themeColor="text1"/>
        </w:rPr>
        <w:t>masih</w:t>
      </w:r>
      <w:proofErr w:type="spellEnd"/>
      <w:r w:rsidRPr="00706C18">
        <w:rPr>
          <w:color w:val="000000" w:themeColor="text1"/>
        </w:rPr>
        <w:t xml:space="preserve"> </w:t>
      </w:r>
      <w:proofErr w:type="spellStart"/>
      <w:r w:rsidRPr="00706C18">
        <w:rPr>
          <w:color w:val="000000" w:themeColor="text1"/>
        </w:rPr>
        <w:t>belum</w:t>
      </w:r>
      <w:proofErr w:type="spellEnd"/>
      <w:r w:rsidRPr="00706C18">
        <w:rPr>
          <w:color w:val="000000" w:themeColor="text1"/>
        </w:rPr>
        <w:t xml:space="preserve"> </w:t>
      </w:r>
      <w:proofErr w:type="spellStart"/>
      <w:r w:rsidRPr="00706C18">
        <w:rPr>
          <w:color w:val="000000" w:themeColor="text1"/>
        </w:rPr>
        <w:t>banyak</w:t>
      </w:r>
      <w:proofErr w:type="spellEnd"/>
      <w:r w:rsidRPr="00706C18">
        <w:rPr>
          <w:color w:val="000000" w:themeColor="text1"/>
        </w:rPr>
        <w:t xml:space="preserve"> dan </w:t>
      </w:r>
      <w:proofErr w:type="spellStart"/>
      <w:r w:rsidRPr="00706C18">
        <w:rPr>
          <w:color w:val="000000" w:themeColor="text1"/>
        </w:rPr>
        <w:t>saat</w:t>
      </w:r>
      <w:proofErr w:type="spellEnd"/>
      <w:r w:rsidRPr="00706C18">
        <w:rPr>
          <w:color w:val="000000" w:themeColor="text1"/>
        </w:rPr>
        <w:t xml:space="preserve"> </w:t>
      </w:r>
      <w:proofErr w:type="spellStart"/>
      <w:r w:rsidRPr="00706C18">
        <w:rPr>
          <w:color w:val="000000" w:themeColor="text1"/>
        </w:rPr>
        <w:t>itulah</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tenaga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diperlukan</w:t>
      </w:r>
      <w:proofErr w:type="spellEnd"/>
      <w:r w:rsidRPr="00706C18">
        <w:rPr>
          <w:color w:val="000000" w:themeColor="text1"/>
        </w:rPr>
        <w:t>.</w:t>
      </w:r>
    </w:p>
    <w:p w14:paraId="5038BA2D" w14:textId="77777777" w:rsidR="00FB7477" w:rsidRPr="00706C18" w:rsidRDefault="00FB7477" w:rsidP="00FB7477">
      <w:pPr>
        <w:spacing w:line="480" w:lineRule="auto"/>
        <w:ind w:left="360" w:firstLine="360"/>
        <w:jc w:val="both"/>
        <w:rPr>
          <w:color w:val="000000" w:themeColor="text1"/>
        </w:rPr>
      </w:pP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tenaga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membantu</w:t>
      </w:r>
      <w:proofErr w:type="spellEnd"/>
      <w:r w:rsidRPr="00706C18">
        <w:rPr>
          <w:color w:val="000000" w:themeColor="text1"/>
        </w:rPr>
        <w:t xml:space="preserve"> proses </w:t>
      </w:r>
      <w:proofErr w:type="spellStart"/>
      <w:r w:rsidRPr="00706C18">
        <w:rPr>
          <w:color w:val="000000" w:themeColor="text1"/>
        </w:rPr>
        <w:t>pemberian</w:t>
      </w:r>
      <w:proofErr w:type="spellEnd"/>
      <w:r w:rsidRPr="00706C18">
        <w:rPr>
          <w:color w:val="000000" w:themeColor="text1"/>
        </w:rPr>
        <w:t xml:space="preserve"> ASI </w:t>
      </w:r>
      <w:proofErr w:type="spellStart"/>
      <w:r w:rsidRPr="00706C18">
        <w:rPr>
          <w:color w:val="000000" w:themeColor="text1"/>
        </w:rPr>
        <w:t>dilaporkan</w:t>
      </w:r>
      <w:proofErr w:type="spellEnd"/>
      <w:r w:rsidRPr="00706C18">
        <w:rPr>
          <w:color w:val="000000" w:themeColor="text1"/>
        </w:rPr>
        <w:t xml:space="preserve"> </w:t>
      </w:r>
      <w:proofErr w:type="spellStart"/>
      <w:r w:rsidRPr="00706C18">
        <w:rPr>
          <w:color w:val="000000" w:themeColor="text1"/>
        </w:rPr>
        <w:t>masih</w:t>
      </w:r>
      <w:proofErr w:type="spellEnd"/>
      <w:r w:rsidRPr="00706C18">
        <w:rPr>
          <w:color w:val="000000" w:themeColor="text1"/>
        </w:rPr>
        <w:t xml:space="preserve"> </w:t>
      </w:r>
      <w:proofErr w:type="spellStart"/>
      <w:r w:rsidRPr="00706C18">
        <w:rPr>
          <w:color w:val="000000" w:themeColor="text1"/>
        </w:rPr>
        <w:t>rendah</w:t>
      </w:r>
      <w:proofErr w:type="spellEnd"/>
      <w:r w:rsidRPr="00706C18">
        <w:rPr>
          <w:color w:val="000000" w:themeColor="text1"/>
        </w:rPr>
        <w:t xml:space="preserve">. </w:t>
      </w:r>
      <w:proofErr w:type="spellStart"/>
      <w:r w:rsidRPr="00706C18">
        <w:rPr>
          <w:color w:val="000000" w:themeColor="text1"/>
        </w:rPr>
        <w:t>Sebuah</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menyebutkan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hasil</w:t>
      </w:r>
      <w:proofErr w:type="spellEnd"/>
      <w:r w:rsidRPr="00706C18">
        <w:rPr>
          <w:color w:val="000000" w:themeColor="text1"/>
        </w:rPr>
        <w:t xml:space="preserve"> uji </w:t>
      </w:r>
      <w:proofErr w:type="spellStart"/>
      <w:r w:rsidRPr="00706C18">
        <w:rPr>
          <w:color w:val="000000" w:themeColor="text1"/>
        </w:rPr>
        <w:t>korelasinya</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tenaga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dan </w:t>
      </w:r>
      <w:proofErr w:type="spellStart"/>
      <w:r w:rsidRPr="00706C18">
        <w:rPr>
          <w:color w:val="000000" w:themeColor="text1"/>
        </w:rPr>
        <w:t>kondisi</w:t>
      </w:r>
      <w:proofErr w:type="spellEnd"/>
      <w:r w:rsidRPr="00706C18">
        <w:rPr>
          <w:color w:val="000000" w:themeColor="text1"/>
        </w:rPr>
        <w:t xml:space="preserve"> </w:t>
      </w:r>
      <w:proofErr w:type="spellStart"/>
      <w:r w:rsidRPr="00706C18">
        <w:rPr>
          <w:color w:val="000000" w:themeColor="text1"/>
        </w:rPr>
        <w:t>rawat</w:t>
      </w:r>
      <w:proofErr w:type="spellEnd"/>
      <w:r w:rsidRPr="00706C18">
        <w:rPr>
          <w:color w:val="000000" w:themeColor="text1"/>
        </w:rPr>
        <w:t xml:space="preserve"> </w:t>
      </w:r>
      <w:proofErr w:type="spellStart"/>
      <w:r w:rsidRPr="00706C18">
        <w:rPr>
          <w:color w:val="000000" w:themeColor="text1"/>
        </w:rPr>
        <w:t>gabung</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faktor</w:t>
      </w:r>
      <w:proofErr w:type="spellEnd"/>
      <w:r w:rsidRPr="00706C18">
        <w:rPr>
          <w:color w:val="000000" w:themeColor="text1"/>
        </w:rPr>
        <w:t xml:space="preserve"> yang </w:t>
      </w:r>
      <w:proofErr w:type="spellStart"/>
      <w:r w:rsidRPr="00706C18">
        <w:rPr>
          <w:color w:val="000000" w:themeColor="text1"/>
        </w:rPr>
        <w:t>berhubungan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teknik</w:t>
      </w:r>
      <w:proofErr w:type="spellEnd"/>
      <w:r w:rsidRPr="00706C18">
        <w:rPr>
          <w:color w:val="000000" w:themeColor="text1"/>
        </w:rPr>
        <w:t xml:space="preserve"> </w:t>
      </w:r>
      <w:proofErr w:type="spellStart"/>
      <w:r w:rsidRPr="00706C18">
        <w:rPr>
          <w:color w:val="000000" w:themeColor="text1"/>
        </w:rPr>
        <w:t>pemberian</w:t>
      </w:r>
      <w:proofErr w:type="spellEnd"/>
      <w:r w:rsidRPr="00706C18">
        <w:rPr>
          <w:color w:val="000000" w:themeColor="text1"/>
        </w:rPr>
        <w:t xml:space="preserve"> ASI (p value 0,39; p = 0,001; p value= 0,47; p = 0,001)</w:t>
      </w:r>
      <w:r w:rsidRPr="00706C18">
        <w:rPr>
          <w:color w:val="000000" w:themeColor="text1"/>
        </w:rPr>
        <w:fldChar w:fldCharType="begin" w:fldLock="1"/>
      </w:r>
      <w:r w:rsidRPr="00706C18">
        <w:rPr>
          <w:color w:val="000000" w:themeColor="text1"/>
        </w:rPr>
        <w:instrText>ADDIN CSL_CITATION {"citationItems":[{"id":"ITEM-1","itemData":{"DOI":"10.33086/jhs.v9i1.183","ISSN":"1978-6743","abstract":"factors that affect the practice of nursing in the mother post section caesarea. Various programs to support the delivery of ASI has intensified coverage of ASI but still does not meet the expected target. Previous studies showed that breastfeeding initiation was late in babies born with sectio caesarea compared to those with vaginal delivery and prevalence of exclusive breastfeeding practice was low in the former group. The objective of this study was to define factors correlated breast feeding practice initiation on post sectio caesarea mother. 72 post sectio caesarea mothers were observed and interviewed on January 2012 to find the factors correlated with breastfeeding practice. The results showed that although 26.4% of them had previous experience in breastfeeding, only 6.9% and 29.2% of total breastfeeding is started on the first and second post sectio caesarea respectively. Support for breastfeeding practice from health workers was low, and there were significant correlation between the support and rooming conditions with breastfeeding practices (p = 0.001).","author":[{"dropping-particle":"","family":"Maharani Dewi","given":"Uke","non-dropping-particle":"","parse-names":false,"suffix":""}],"container-title":"Journal of Health Sciences","id":"ITEM-1","issue":"1","issued":{"date-parts":[["2018"]]},"title":"Faktor Yang Mempengaruhi Praktik Menyusui Pada Ibu Post Sectio Caesarea Di Rsi A. Yani Surabaya","type":"article-journal","volume":"9"},"uris":["http://www.mendeley.com/documents/?uuid=681a6101-ee18-368a-8b9b-8da45c8d4d23"]}],"mendeley":{"formattedCitation":"&lt;sup&gt;21&lt;/sup&gt;","plainTextFormattedCitation":"21","previouslyFormattedCitation":"&lt;sup&gt;21&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21</w:t>
      </w:r>
      <w:r w:rsidRPr="00706C18">
        <w:rPr>
          <w:color w:val="000000" w:themeColor="text1"/>
        </w:rPr>
        <w:fldChar w:fldCharType="end"/>
      </w:r>
      <w:r w:rsidRPr="00706C18">
        <w:rPr>
          <w:color w:val="000000" w:themeColor="text1"/>
        </w:rPr>
        <w:t>.</w:t>
      </w:r>
    </w:p>
    <w:p w14:paraId="2B4B3C19" w14:textId="77777777" w:rsidR="00FB7477" w:rsidRPr="00706C18" w:rsidRDefault="00FB7477" w:rsidP="00FB7477">
      <w:pPr>
        <w:spacing w:line="480" w:lineRule="auto"/>
        <w:ind w:left="360" w:firstLine="360"/>
        <w:jc w:val="both"/>
        <w:rPr>
          <w:color w:val="000000" w:themeColor="text1"/>
        </w:rPr>
      </w:pP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observasi</w:t>
      </w:r>
      <w:proofErr w:type="spellEnd"/>
      <w:r w:rsidRPr="00706C18">
        <w:rPr>
          <w:color w:val="000000" w:themeColor="text1"/>
        </w:rPr>
        <w:t xml:space="preserve"> </w:t>
      </w:r>
      <w:proofErr w:type="spellStart"/>
      <w:r w:rsidRPr="00706C18">
        <w:rPr>
          <w:color w:val="000000" w:themeColor="text1"/>
        </w:rPr>
        <w:t>selama</w:t>
      </w:r>
      <w:proofErr w:type="spellEnd"/>
      <w:r w:rsidRPr="00706C18">
        <w:rPr>
          <w:color w:val="000000" w:themeColor="text1"/>
        </w:rPr>
        <w:t xml:space="preserve"> 5 </w:t>
      </w:r>
      <w:proofErr w:type="spellStart"/>
      <w:r w:rsidRPr="00706C18">
        <w:rPr>
          <w:color w:val="000000" w:themeColor="text1"/>
        </w:rPr>
        <w:t>hari</w:t>
      </w:r>
      <w:proofErr w:type="spellEnd"/>
      <w:r w:rsidRPr="00706C18">
        <w:rPr>
          <w:color w:val="000000" w:themeColor="text1"/>
        </w:rPr>
        <w:t xml:space="preserve"> </w:t>
      </w:r>
      <w:proofErr w:type="spellStart"/>
      <w:r w:rsidRPr="00706C18">
        <w:rPr>
          <w:color w:val="000000" w:themeColor="text1"/>
        </w:rPr>
        <w:t>berturut-turut</w:t>
      </w:r>
      <w:proofErr w:type="spellEnd"/>
      <w:r w:rsidRPr="00706C18">
        <w:rPr>
          <w:color w:val="000000" w:themeColor="text1"/>
        </w:rPr>
        <w:t xml:space="preserve"> </w:t>
      </w:r>
      <w:proofErr w:type="spellStart"/>
      <w:r w:rsidRPr="00706C18">
        <w:rPr>
          <w:color w:val="000000" w:themeColor="text1"/>
        </w:rPr>
        <w:t>mulai</w:t>
      </w:r>
      <w:proofErr w:type="spellEnd"/>
      <w:r w:rsidRPr="00706C18">
        <w:rPr>
          <w:color w:val="000000" w:themeColor="text1"/>
        </w:rPr>
        <w:t xml:space="preserve"> </w:t>
      </w:r>
      <w:proofErr w:type="spellStart"/>
      <w:r w:rsidRPr="00706C18">
        <w:rPr>
          <w:color w:val="000000" w:themeColor="text1"/>
        </w:rPr>
        <w:t>tanggal</w:t>
      </w:r>
      <w:proofErr w:type="spellEnd"/>
      <w:r w:rsidRPr="00706C18">
        <w:rPr>
          <w:color w:val="000000" w:themeColor="text1"/>
        </w:rPr>
        <w:t xml:space="preserve"> 5 s/d 9 </w:t>
      </w:r>
      <w:proofErr w:type="spellStart"/>
      <w:r w:rsidRPr="00706C18">
        <w:rPr>
          <w:color w:val="000000" w:themeColor="text1"/>
        </w:rPr>
        <w:t>Oktober</w:t>
      </w:r>
      <w:proofErr w:type="spellEnd"/>
      <w:r w:rsidRPr="00706C18">
        <w:rPr>
          <w:color w:val="000000" w:themeColor="text1"/>
        </w:rPr>
        <w:t xml:space="preserve"> 2021 di </w:t>
      </w:r>
      <w:proofErr w:type="spellStart"/>
      <w:r w:rsidRPr="00706C18">
        <w:rPr>
          <w:color w:val="000000" w:themeColor="text1"/>
        </w:rPr>
        <w:t>poli</w:t>
      </w:r>
      <w:proofErr w:type="spellEnd"/>
      <w:r w:rsidRPr="00706C18">
        <w:rPr>
          <w:color w:val="000000" w:themeColor="text1"/>
        </w:rPr>
        <w:t xml:space="preserve"> </w:t>
      </w:r>
      <w:proofErr w:type="spellStart"/>
      <w:r w:rsidRPr="00706C18">
        <w:rPr>
          <w:color w:val="000000" w:themeColor="text1"/>
        </w:rPr>
        <w:t>anak</w:t>
      </w:r>
      <w:proofErr w:type="spellEnd"/>
      <w:r w:rsidRPr="00706C18">
        <w:rPr>
          <w:color w:val="000000" w:themeColor="text1"/>
        </w:rPr>
        <w:t xml:space="preserve">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 xml:space="preserve"> </w:t>
      </w:r>
      <w:proofErr w:type="spellStart"/>
      <w:r w:rsidRPr="00706C18">
        <w:rPr>
          <w:color w:val="000000" w:themeColor="text1"/>
        </w:rPr>
        <w:t>mengenai</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lastRenderedPageBreak/>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umur</w:t>
      </w:r>
      <w:proofErr w:type="spellEnd"/>
      <w:r w:rsidRPr="00706C18">
        <w:rPr>
          <w:color w:val="000000" w:themeColor="text1"/>
        </w:rPr>
        <w:t xml:space="preserve"> 5-14 </w:t>
      </w:r>
      <w:proofErr w:type="spellStart"/>
      <w:r w:rsidRPr="00706C18">
        <w:rPr>
          <w:color w:val="000000" w:themeColor="text1"/>
        </w:rPr>
        <w:t>hari</w:t>
      </w:r>
      <w:proofErr w:type="spellEnd"/>
      <w:r w:rsidRPr="00706C18">
        <w:rPr>
          <w:color w:val="000000" w:themeColor="text1"/>
        </w:rPr>
        <w:t xml:space="preserve"> yang </w:t>
      </w:r>
      <w:proofErr w:type="spellStart"/>
      <w:r w:rsidRPr="00706C18">
        <w:rPr>
          <w:color w:val="000000" w:themeColor="text1"/>
        </w:rPr>
        <w:t>berkunjung</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Kunjungan</w:t>
      </w:r>
      <w:proofErr w:type="spellEnd"/>
      <w:r w:rsidRPr="00706C18">
        <w:rPr>
          <w:color w:val="000000" w:themeColor="text1"/>
        </w:rPr>
        <w:t xml:space="preserve"> Neonatal ke-2 (KN2). </w:t>
      </w:r>
      <w:proofErr w:type="spellStart"/>
      <w:r w:rsidRPr="00706C18">
        <w:rPr>
          <w:color w:val="000000" w:themeColor="text1"/>
        </w:rPr>
        <w:t>Didapatkan</w:t>
      </w:r>
      <w:proofErr w:type="spellEnd"/>
      <w:r w:rsidRPr="00706C18">
        <w:rPr>
          <w:color w:val="000000" w:themeColor="text1"/>
        </w:rPr>
        <w:t xml:space="preserve"> 19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yang </w:t>
      </w:r>
      <w:proofErr w:type="spellStart"/>
      <w:r w:rsidRPr="00706C18">
        <w:rPr>
          <w:color w:val="000000" w:themeColor="text1"/>
        </w:rPr>
        <w:t>datang</w:t>
      </w:r>
      <w:proofErr w:type="spellEnd"/>
      <w:r w:rsidRPr="00706C18">
        <w:rPr>
          <w:color w:val="000000" w:themeColor="text1"/>
        </w:rPr>
        <w:t xml:space="preserve"> </w:t>
      </w:r>
      <w:proofErr w:type="spellStart"/>
      <w:r w:rsidRPr="00706C18">
        <w:rPr>
          <w:color w:val="000000" w:themeColor="text1"/>
        </w:rPr>
        <w:t>berkunjung</w:t>
      </w:r>
      <w:proofErr w:type="spellEnd"/>
      <w:r w:rsidRPr="00706C18">
        <w:rPr>
          <w:color w:val="000000" w:themeColor="text1"/>
        </w:rPr>
        <w:t xml:space="preserve">. Dari </w:t>
      </w:r>
      <w:proofErr w:type="spellStart"/>
      <w:r w:rsidRPr="00706C18">
        <w:rPr>
          <w:color w:val="000000" w:themeColor="text1"/>
        </w:rPr>
        <w:t>jumlah</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didapatkan</w:t>
      </w:r>
      <w:proofErr w:type="spellEnd"/>
      <w:r w:rsidRPr="00706C18">
        <w:rPr>
          <w:color w:val="000000" w:themeColor="text1"/>
        </w:rPr>
        <w:t xml:space="preserve"> 12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belum</w:t>
      </w:r>
      <w:proofErr w:type="spellEnd"/>
      <w:r w:rsidRPr="00706C18">
        <w:rPr>
          <w:color w:val="000000" w:themeColor="text1"/>
        </w:rPr>
        <w:t xml:space="preserve">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benar</w:t>
      </w:r>
      <w:proofErr w:type="spellEnd"/>
      <w:r w:rsidRPr="00706C18">
        <w:rPr>
          <w:color w:val="000000" w:themeColor="text1"/>
        </w:rPr>
        <w:t xml:space="preserve">. Masih </w:t>
      </w:r>
      <w:proofErr w:type="spellStart"/>
      <w:r w:rsidRPr="00706C18">
        <w:rPr>
          <w:color w:val="000000" w:themeColor="text1"/>
        </w:rPr>
        <w:t>terdapat</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yang </w:t>
      </w:r>
      <w:proofErr w:type="spellStart"/>
      <w:r w:rsidRPr="00706C18">
        <w:rPr>
          <w:color w:val="000000" w:themeColor="text1"/>
        </w:rPr>
        <w:t>menganggap</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w:t>
      </w:r>
      <w:proofErr w:type="spellStart"/>
      <w:r w:rsidRPr="00706C18">
        <w:rPr>
          <w:color w:val="000000" w:themeColor="text1"/>
        </w:rPr>
        <w:t>bantal</w:t>
      </w:r>
      <w:proofErr w:type="spellEnd"/>
      <w:r w:rsidRPr="00706C18">
        <w:rPr>
          <w:color w:val="000000" w:themeColor="text1"/>
        </w:rPr>
        <w:t xml:space="preserve"> di </w:t>
      </w:r>
      <w:proofErr w:type="spellStart"/>
      <w:r w:rsidRPr="00706C18">
        <w:rPr>
          <w:color w:val="000000" w:themeColor="text1"/>
        </w:rPr>
        <w:t>pangkuannya</w:t>
      </w:r>
      <w:proofErr w:type="spellEnd"/>
      <w:r w:rsidRPr="00706C18">
        <w:rPr>
          <w:color w:val="000000" w:themeColor="text1"/>
        </w:rPr>
        <w:t xml:space="preserve"> </w:t>
      </w:r>
      <w:proofErr w:type="spellStart"/>
      <w:r w:rsidRPr="00706C18">
        <w:rPr>
          <w:color w:val="000000" w:themeColor="text1"/>
        </w:rPr>
        <w:t>sebagai</w:t>
      </w:r>
      <w:proofErr w:type="spellEnd"/>
      <w:r w:rsidRPr="00706C18">
        <w:rPr>
          <w:color w:val="000000" w:themeColor="text1"/>
        </w:rPr>
        <w:t xml:space="preserve"> </w:t>
      </w:r>
      <w:proofErr w:type="spellStart"/>
      <w:r w:rsidRPr="00706C18">
        <w:rPr>
          <w:color w:val="000000" w:themeColor="text1"/>
        </w:rPr>
        <w:t>penopang</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dan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membungkuk</w:t>
      </w:r>
      <w:proofErr w:type="spellEnd"/>
      <w:r w:rsidRPr="00706C18">
        <w:rPr>
          <w:color w:val="000000" w:themeColor="text1"/>
        </w:rPr>
        <w:t xml:space="preserve"> agar </w:t>
      </w:r>
      <w:proofErr w:type="spellStart"/>
      <w:r w:rsidRPr="00706C18">
        <w:rPr>
          <w:color w:val="000000" w:themeColor="text1"/>
        </w:rPr>
        <w:t>payudara</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terjangkau</w:t>
      </w:r>
      <w:proofErr w:type="spellEnd"/>
      <w:r w:rsidRPr="00706C18">
        <w:rPr>
          <w:color w:val="000000" w:themeColor="text1"/>
        </w:rPr>
        <w:t xml:space="preserve"> oleh </w:t>
      </w:r>
      <w:proofErr w:type="spellStart"/>
      <w:r w:rsidRPr="00706C18">
        <w:rPr>
          <w:color w:val="000000" w:themeColor="text1"/>
        </w:rPr>
        <w:t>bayi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teknik</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benar</w:t>
      </w:r>
      <w:proofErr w:type="spellEnd"/>
      <w:r w:rsidRPr="00706C18">
        <w:rPr>
          <w:color w:val="000000" w:themeColor="text1"/>
        </w:rPr>
        <w:t>.</w:t>
      </w:r>
    </w:p>
    <w:p w14:paraId="004D4634" w14:textId="77777777" w:rsidR="00FB7477" w:rsidRPr="00706C18" w:rsidRDefault="00FB7477" w:rsidP="00FB7477">
      <w:pPr>
        <w:spacing w:line="480" w:lineRule="auto"/>
        <w:ind w:left="360" w:firstLine="360"/>
        <w:jc w:val="both"/>
        <w:rPr>
          <w:color w:val="000000" w:themeColor="text1"/>
        </w:rPr>
      </w:pPr>
      <w:proofErr w:type="spellStart"/>
      <w:r w:rsidRPr="00706C18">
        <w:rPr>
          <w:color w:val="000000" w:themeColor="text1"/>
        </w:rPr>
        <w:t>Besarnya</w:t>
      </w:r>
      <w:proofErr w:type="spellEnd"/>
      <w:r w:rsidRPr="00706C18">
        <w:rPr>
          <w:color w:val="000000" w:themeColor="text1"/>
        </w:rPr>
        <w:t xml:space="preserve"> </w:t>
      </w:r>
      <w:proofErr w:type="spellStart"/>
      <w:r w:rsidRPr="00706C18">
        <w:rPr>
          <w:color w:val="000000" w:themeColor="text1"/>
        </w:rPr>
        <w:t>pengaruh</w:t>
      </w:r>
      <w:proofErr w:type="spellEnd"/>
      <w:r w:rsidRPr="00706C18">
        <w:rPr>
          <w:color w:val="000000" w:themeColor="text1"/>
        </w:rPr>
        <w:t xml:space="preserve"> </w:t>
      </w:r>
      <w:proofErr w:type="spellStart"/>
      <w:r w:rsidRPr="00706C18">
        <w:rPr>
          <w:color w:val="000000" w:themeColor="text1"/>
        </w:rPr>
        <w:t>dukungan</w:t>
      </w:r>
      <w:proofErr w:type="spellEnd"/>
      <w:r w:rsidRPr="00706C18">
        <w:rPr>
          <w:color w:val="000000" w:themeColor="text1"/>
        </w:rPr>
        <w:t xml:space="preserve"> </w:t>
      </w:r>
      <w:proofErr w:type="spellStart"/>
      <w:r w:rsidRPr="00706C18">
        <w:rPr>
          <w:color w:val="000000" w:themeColor="text1"/>
        </w:rPr>
        <w:t>tenaga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menstimulasi</w:t>
      </w:r>
      <w:proofErr w:type="spellEnd"/>
      <w:r w:rsidRPr="00706C18">
        <w:rPr>
          <w:color w:val="000000" w:themeColor="text1"/>
        </w:rPr>
        <w:t xml:space="preserve"> </w:t>
      </w:r>
      <w:proofErr w:type="spellStart"/>
      <w:r w:rsidRPr="00706C18">
        <w:rPr>
          <w:color w:val="000000" w:themeColor="text1"/>
        </w:rPr>
        <w:t>tenaga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khususnya</w:t>
      </w:r>
      <w:proofErr w:type="spellEnd"/>
      <w:r w:rsidRPr="00706C18">
        <w:rPr>
          <w:color w:val="000000" w:themeColor="text1"/>
        </w:rPr>
        <w:t xml:space="preserve"> </w:t>
      </w:r>
      <w:proofErr w:type="spellStart"/>
      <w:r w:rsidRPr="00706C18">
        <w:rPr>
          <w:color w:val="000000" w:themeColor="text1"/>
        </w:rPr>
        <w:t>bidan</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layanan</w:t>
      </w:r>
      <w:proofErr w:type="spellEnd"/>
      <w:r w:rsidRPr="00706C18">
        <w:rPr>
          <w:color w:val="000000" w:themeColor="text1"/>
        </w:rPr>
        <w:t xml:space="preserve">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manajemen</w:t>
      </w:r>
      <w:proofErr w:type="spellEnd"/>
      <w:r w:rsidRPr="00706C18">
        <w:rPr>
          <w:color w:val="000000" w:themeColor="text1"/>
        </w:rPr>
        <w:t xml:space="preserve"> </w:t>
      </w:r>
      <w:proofErr w:type="spellStart"/>
      <w:r w:rsidRPr="00706C18">
        <w:rPr>
          <w:color w:val="000000" w:themeColor="text1"/>
        </w:rPr>
        <w:t>laktasi</w:t>
      </w:r>
      <w:proofErr w:type="spellEnd"/>
      <w:r w:rsidRPr="00706C18">
        <w:rPr>
          <w:color w:val="000000" w:themeColor="text1"/>
        </w:rPr>
        <w:t xml:space="preserve"> di </w:t>
      </w:r>
      <w:proofErr w:type="spellStart"/>
      <w:r w:rsidRPr="00706C18">
        <w:rPr>
          <w:color w:val="000000" w:themeColor="text1"/>
        </w:rPr>
        <w:t>fasilitas</w:t>
      </w:r>
      <w:proofErr w:type="spellEnd"/>
      <w:r w:rsidRPr="00706C18">
        <w:rPr>
          <w:color w:val="000000" w:themeColor="text1"/>
        </w:rPr>
        <w:t xml:space="preserve"> </w:t>
      </w:r>
      <w:proofErr w:type="spellStart"/>
      <w:r w:rsidRPr="00706C18">
        <w:rPr>
          <w:color w:val="000000" w:themeColor="text1"/>
        </w:rPr>
        <w:t>kesehatannya</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efektif</w:t>
      </w:r>
      <w:proofErr w:type="spellEnd"/>
      <w:r w:rsidRPr="00706C18">
        <w:rPr>
          <w:color w:val="000000" w:themeColor="text1"/>
        </w:rPr>
        <w:t xml:space="preserve">. </w:t>
      </w:r>
      <w:proofErr w:type="spellStart"/>
      <w:r w:rsidRPr="00706C18">
        <w:rPr>
          <w:color w:val="000000" w:themeColor="text1"/>
        </w:rPr>
        <w:t>Namun</w:t>
      </w:r>
      <w:proofErr w:type="spellEnd"/>
      <w:r w:rsidRPr="00706C18">
        <w:rPr>
          <w:color w:val="000000" w:themeColor="text1"/>
        </w:rPr>
        <w:t xml:space="preserve"> </w:t>
      </w:r>
      <w:proofErr w:type="spellStart"/>
      <w:r w:rsidRPr="00706C18">
        <w:rPr>
          <w:color w:val="000000" w:themeColor="text1"/>
        </w:rPr>
        <w:t>pandemi</w:t>
      </w:r>
      <w:proofErr w:type="spellEnd"/>
      <w:r w:rsidRPr="00706C18">
        <w:rPr>
          <w:color w:val="000000" w:themeColor="text1"/>
        </w:rPr>
        <w:t xml:space="preserve"> </w:t>
      </w:r>
      <w:r w:rsidRPr="0041113D">
        <w:rPr>
          <w:i/>
          <w:iCs/>
          <w:color w:val="000000" w:themeColor="text1"/>
        </w:rPr>
        <w:t>corona virus</w:t>
      </w:r>
      <w:r w:rsidRPr="00706C18">
        <w:rPr>
          <w:color w:val="000000" w:themeColor="text1"/>
        </w:rPr>
        <w:t xml:space="preserve"> 2019 (COVID-19) </w:t>
      </w:r>
      <w:proofErr w:type="spellStart"/>
      <w:r w:rsidRPr="00706C18">
        <w:rPr>
          <w:color w:val="000000" w:themeColor="text1"/>
        </w:rPr>
        <w:t>telah</w:t>
      </w:r>
      <w:proofErr w:type="spellEnd"/>
      <w:r w:rsidRPr="00706C18">
        <w:rPr>
          <w:color w:val="000000" w:themeColor="text1"/>
        </w:rPr>
        <w:t xml:space="preserve"> </w:t>
      </w:r>
      <w:proofErr w:type="spellStart"/>
      <w:r w:rsidRPr="00706C18">
        <w:rPr>
          <w:color w:val="000000" w:themeColor="text1"/>
        </w:rPr>
        <w:t>menimbulkan</w:t>
      </w:r>
      <w:proofErr w:type="spellEnd"/>
      <w:r w:rsidRPr="00706C18">
        <w:rPr>
          <w:color w:val="000000" w:themeColor="text1"/>
        </w:rPr>
        <w:t xml:space="preserve"> </w:t>
      </w:r>
      <w:proofErr w:type="spellStart"/>
      <w:r w:rsidRPr="00706C18">
        <w:rPr>
          <w:color w:val="000000" w:themeColor="text1"/>
        </w:rPr>
        <w:t>tantangan</w:t>
      </w:r>
      <w:proofErr w:type="spellEnd"/>
      <w:r w:rsidRPr="00706C18">
        <w:rPr>
          <w:color w:val="000000" w:themeColor="text1"/>
        </w:rPr>
        <w:t xml:space="preserve"> </w:t>
      </w:r>
      <w:proofErr w:type="spellStart"/>
      <w:r w:rsidRPr="00706C18">
        <w:rPr>
          <w:color w:val="000000" w:themeColor="text1"/>
        </w:rPr>
        <w:t>signifikan</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penyediaan</w:t>
      </w:r>
      <w:proofErr w:type="spellEnd"/>
      <w:r w:rsidRPr="00706C18">
        <w:rPr>
          <w:color w:val="000000" w:themeColor="text1"/>
        </w:rPr>
        <w:t xml:space="preserve"> </w:t>
      </w:r>
      <w:proofErr w:type="spellStart"/>
      <w:r w:rsidRPr="00706C18">
        <w:rPr>
          <w:color w:val="000000" w:themeColor="text1"/>
        </w:rPr>
        <w:t>layanan</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yang aman</w:t>
      </w:r>
      <w:r w:rsidRPr="00706C18">
        <w:rPr>
          <w:color w:val="000000" w:themeColor="text1"/>
        </w:rPr>
        <w:fldChar w:fldCharType="begin" w:fldLock="1"/>
      </w:r>
      <w:r w:rsidRPr="00706C18">
        <w:rPr>
          <w:color w:val="000000" w:themeColor="text1"/>
        </w:rPr>
        <w:instrText>ADDIN CSL_CITATION {"citationItems":[{"id":"ITEM-1","itemData":{"DOI":"10.1016/j.idh.2021.06.003","ISSN":"24680869","abstract":"Background: High rates of healthcare worker (HCW) infections due to COVID-19 have been attributed to several factors, including inadequate personal protective equipment (PPE), exposure to a high density of patients with COVID-19, and poor building ventilation. We investigated an increase in the number of staff COVID-19 infections at our hospital to determine the factors contributing to infection and to implement the interventions required to prevent subsequent infections. Methods: We conducted a single-centre retrospective cohort study of staff working at a tertiary referral hospital who tested positive for SARS-CoV-2 between 25 January 2020 and 25 November 2020. The primary outcome was the source of COVID-19 infection. Results: Of 45 staff who returned a positive test result for SARS-CoV-2, 19 were determined to be acquired at our hospital. Fifteen (15/19; 79% [95% CI: 54–94%]) of these were identified through contact tracing and testing following exposures to other infected staff and were presumed to be staff-to-staff transmission, including an outbreak in 10 healthcare workers (HCWs) linked to a single ward that cared for COVID-19 patients. The staff tearoom was identified as the likely location for transmission, with subsequent reduction in HCW infections and resolution of the outbreak following implementation of enhanced control measures in tearoom facilities. No HCW contacts (0/204; 0% [95% CI: 0–2%]) developed COVID-19 infection following exposure to unrecognised patients with COVID-19. Conclusion: Unrecognised infections among staff may be a significant driver of HCW infections in healthcare settings. Control measures should be implemented to prevent acquisition from other staff as well as patient-staff transmission.","author":[{"dropping-particle":"","family":"Gordon","given":"Claire L.","non-dropping-particle":"","parse-names":false,"suffix":""},{"dropping-particle":"","family":"Trubiano","given":"Jason A.","non-dropping-particle":"","parse-names":false,"suffix":""},{"dropping-particle":"","family":"Holmes","given":"Natasha E.","non-dropping-particle":"","parse-names":false,"suffix":""},{"dropping-particle":"","family":"Chua","given":"Kyra Y.L.","non-dropping-particle":"","parse-names":false,"suffix":""},{"dropping-particle":"","family":"Feldman","given":"Jeff","non-dropping-particle":"","parse-names":false,"suffix":""},{"dropping-particle":"","family":"Young","given":"Greg","non-dropping-particle":"","parse-names":false,"suffix":""},{"dropping-particle":"","family":"Sherry","given":"Norelle L.","non-dropping-particle":"","parse-names":false,"suffix":""},{"dropping-particle":"","family":"Grayson","given":"M. Lindsay","non-dropping-particle":"","parse-names":false,"suffix":""},{"dropping-particle":"","family":"Kwong","given":"Jason C.","non-dropping-particle":"","parse-names":false,"suffix":""}],"container-title":"Infection, Disease and Health","id":"ITEM-1","issue":"xxxx","issued":{"date-parts":[["2021"]]},"publisher":"Elsevier Ltd","title":"Staff to staff transmission as a driver of healthcare worker infections with COVID-19","type":"article-journal"},"uris":["http://www.mendeley.com/documents/?uuid=5c520bb9-1acd-48bd-9f3d-0ba24c2c340d"]}],"mendeley":{"formattedCitation":"&lt;sup&gt;22&lt;/sup&gt;","plainTextFormattedCitation":"22","previouslyFormattedCitation":"&lt;sup&gt;22&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22</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Pasien</w:t>
      </w:r>
      <w:proofErr w:type="spellEnd"/>
      <w:r w:rsidRPr="00706C18">
        <w:rPr>
          <w:color w:val="000000" w:themeColor="text1"/>
        </w:rPr>
        <w:t xml:space="preserve">, orang yang </w:t>
      </w:r>
      <w:proofErr w:type="spellStart"/>
      <w:r w:rsidRPr="00706C18">
        <w:rPr>
          <w:color w:val="000000" w:themeColor="text1"/>
        </w:rPr>
        <w:t>menemani</w:t>
      </w:r>
      <w:proofErr w:type="spellEnd"/>
      <w:r w:rsidRPr="00706C18">
        <w:rPr>
          <w:color w:val="000000" w:themeColor="text1"/>
        </w:rPr>
        <w:t xml:space="preserve">, dan </w:t>
      </w:r>
      <w:proofErr w:type="spellStart"/>
      <w:r w:rsidRPr="00706C18">
        <w:rPr>
          <w:color w:val="000000" w:themeColor="text1"/>
        </w:rPr>
        <w:t>pengunjung</w:t>
      </w:r>
      <w:proofErr w:type="spellEnd"/>
      <w:r w:rsidRPr="00706C18">
        <w:rPr>
          <w:color w:val="000000" w:themeColor="text1"/>
        </w:rPr>
        <w:t xml:space="preserve"> </w:t>
      </w:r>
      <w:proofErr w:type="spellStart"/>
      <w:r w:rsidRPr="00706C18">
        <w:rPr>
          <w:color w:val="000000" w:themeColor="text1"/>
        </w:rPr>
        <w:t>dianggap</w:t>
      </w:r>
      <w:proofErr w:type="spellEnd"/>
      <w:r w:rsidRPr="00706C18">
        <w:rPr>
          <w:color w:val="000000" w:themeColor="text1"/>
        </w:rPr>
        <w:t xml:space="preserve"> </w:t>
      </w:r>
      <w:proofErr w:type="spellStart"/>
      <w:r w:rsidRPr="00706C18">
        <w:rPr>
          <w:color w:val="000000" w:themeColor="text1"/>
        </w:rPr>
        <w:t>sebagai</w:t>
      </w:r>
      <w:proofErr w:type="spellEnd"/>
      <w:r w:rsidRPr="00706C18">
        <w:rPr>
          <w:color w:val="000000" w:themeColor="text1"/>
        </w:rPr>
        <w:t xml:space="preserve"> </w:t>
      </w:r>
      <w:proofErr w:type="spellStart"/>
      <w:r w:rsidRPr="00706C18">
        <w:rPr>
          <w:color w:val="000000" w:themeColor="text1"/>
        </w:rPr>
        <w:t>kontak</w:t>
      </w:r>
      <w:proofErr w:type="spellEnd"/>
      <w:r w:rsidRPr="00706C18">
        <w:rPr>
          <w:color w:val="000000" w:themeColor="text1"/>
        </w:rPr>
        <w:t xml:space="preserve"> </w:t>
      </w:r>
      <w:proofErr w:type="spellStart"/>
      <w:r w:rsidRPr="00706C18">
        <w:rPr>
          <w:color w:val="000000" w:themeColor="text1"/>
        </w:rPr>
        <w:t>erat</w:t>
      </w:r>
      <w:proofErr w:type="spellEnd"/>
      <w:r w:rsidRPr="00706C18">
        <w:rPr>
          <w:color w:val="000000" w:themeColor="text1"/>
        </w:rPr>
        <w:t xml:space="preserve"> </w:t>
      </w:r>
      <w:proofErr w:type="spellStart"/>
      <w:r w:rsidRPr="00706C18">
        <w:rPr>
          <w:color w:val="000000" w:themeColor="text1"/>
        </w:rPr>
        <w:t>ketika</w:t>
      </w:r>
      <w:proofErr w:type="spellEnd"/>
      <w:r w:rsidRPr="00706C18">
        <w:rPr>
          <w:color w:val="000000" w:themeColor="text1"/>
        </w:rPr>
        <w:t xml:space="preserve"> </w:t>
      </w:r>
      <w:proofErr w:type="spellStart"/>
      <w:r w:rsidRPr="00706C18">
        <w:rPr>
          <w:color w:val="000000" w:themeColor="text1"/>
        </w:rPr>
        <w:t>mereka</w:t>
      </w:r>
      <w:proofErr w:type="spellEnd"/>
      <w:r w:rsidRPr="00706C18">
        <w:rPr>
          <w:color w:val="000000" w:themeColor="text1"/>
        </w:rPr>
        <w:t xml:space="preserve"> </w:t>
      </w:r>
      <w:proofErr w:type="spellStart"/>
      <w:r w:rsidRPr="00706C18">
        <w:rPr>
          <w:color w:val="000000" w:themeColor="text1"/>
        </w:rPr>
        <w:t>berada</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jarak</w:t>
      </w:r>
      <w:proofErr w:type="spellEnd"/>
      <w:r w:rsidRPr="00706C18">
        <w:rPr>
          <w:color w:val="000000" w:themeColor="text1"/>
        </w:rPr>
        <w:t xml:space="preserve"> 2 m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satu</w:t>
      </w:r>
      <w:proofErr w:type="spellEnd"/>
      <w:r w:rsidRPr="00706C18">
        <w:rPr>
          <w:color w:val="000000" w:themeColor="text1"/>
        </w:rPr>
        <w:t xml:space="preserve"> </w:t>
      </w:r>
      <w:proofErr w:type="spellStart"/>
      <w:r w:rsidRPr="00706C18">
        <w:rPr>
          <w:color w:val="000000" w:themeColor="text1"/>
        </w:rPr>
        <w:t>sama</w:t>
      </w:r>
      <w:proofErr w:type="spellEnd"/>
      <w:r w:rsidRPr="00706C18">
        <w:rPr>
          <w:color w:val="000000" w:themeColor="text1"/>
        </w:rPr>
        <w:t xml:space="preserve"> lain. </w:t>
      </w:r>
      <w:proofErr w:type="spellStart"/>
      <w:r w:rsidRPr="00706C18">
        <w:rPr>
          <w:color w:val="000000" w:themeColor="text1"/>
        </w:rPr>
        <w:t>Intervensi</w:t>
      </w:r>
      <w:proofErr w:type="spellEnd"/>
      <w:r w:rsidRPr="00706C18">
        <w:rPr>
          <w:color w:val="000000" w:themeColor="text1"/>
        </w:rPr>
        <w:t xml:space="preserve"> </w:t>
      </w:r>
      <w:proofErr w:type="spellStart"/>
      <w:r w:rsidRPr="00706C18">
        <w:rPr>
          <w:color w:val="000000" w:themeColor="text1"/>
        </w:rPr>
        <w:t>multidisiplin</w:t>
      </w:r>
      <w:proofErr w:type="spellEnd"/>
      <w:r w:rsidRPr="00706C18">
        <w:rPr>
          <w:color w:val="000000" w:themeColor="text1"/>
        </w:rPr>
        <w:t xml:space="preserve"> yang </w:t>
      </w:r>
      <w:proofErr w:type="spellStart"/>
      <w:r w:rsidRPr="00706C18">
        <w:rPr>
          <w:color w:val="000000" w:themeColor="text1"/>
        </w:rPr>
        <w:t>cepat</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kunci</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mengurangi</w:t>
      </w:r>
      <w:proofErr w:type="spellEnd"/>
      <w:r w:rsidRPr="00706C18">
        <w:rPr>
          <w:color w:val="000000" w:themeColor="text1"/>
        </w:rPr>
        <w:t xml:space="preserve"> </w:t>
      </w:r>
      <w:proofErr w:type="spellStart"/>
      <w:r w:rsidRPr="00706C18">
        <w:rPr>
          <w:color w:val="000000" w:themeColor="text1"/>
        </w:rPr>
        <w:t>penularan</w:t>
      </w:r>
      <w:proofErr w:type="spellEnd"/>
      <w:r w:rsidRPr="00706C18">
        <w:rPr>
          <w:color w:val="000000" w:themeColor="text1"/>
        </w:rPr>
        <w:t xml:space="preserve"> COVID-19 dan </w:t>
      </w:r>
      <w:proofErr w:type="spellStart"/>
      <w:r w:rsidRPr="00706C18">
        <w:rPr>
          <w:color w:val="000000" w:themeColor="text1"/>
        </w:rPr>
        <w:t>mencegah</w:t>
      </w:r>
      <w:proofErr w:type="spellEnd"/>
      <w:r w:rsidRPr="00706C18">
        <w:rPr>
          <w:color w:val="000000" w:themeColor="text1"/>
        </w:rPr>
        <w:t xml:space="preserve"> </w:t>
      </w:r>
      <w:proofErr w:type="spellStart"/>
      <w:r w:rsidRPr="00706C18">
        <w:rPr>
          <w:color w:val="000000" w:themeColor="text1"/>
        </w:rPr>
        <w:t>terjadinya</w:t>
      </w:r>
      <w:proofErr w:type="spellEnd"/>
      <w:r w:rsidRPr="00706C18">
        <w:rPr>
          <w:color w:val="000000" w:themeColor="text1"/>
        </w:rPr>
        <w:t xml:space="preserve"> penularan</w:t>
      </w:r>
      <w:r w:rsidRPr="00706C18">
        <w:rPr>
          <w:color w:val="000000" w:themeColor="text1"/>
        </w:rPr>
        <w:fldChar w:fldCharType="begin" w:fldLock="1"/>
      </w:r>
      <w:r w:rsidRPr="00706C18">
        <w:rPr>
          <w:color w:val="000000" w:themeColor="text1"/>
        </w:rPr>
        <w:instrText>ADDIN CSL_CITATION {"citationItems":[{"id":"ITEM-1","itemData":{"DOI":"10.1016/j.jmii.2021.07.006","ISSN":"19959133","abstract":"Background/purpose: Superspreading events (SSEs) are pivotal in the spread of SARS-CoV-2. This study aimed to investigate an SSE of COVID-19 in a hospital and explore the transmission dynamics and heterogeneity of SSE. Methods: We performed contact tracing for all close contacts in a cluster. We did nasopharyngeal or throat swabbing for SARS-CoV-2 by real-time RT-PCR. Environmental survey was performed. The epidemiological and clinical characteristics of the SSE were studied. Results: Patient 1 with congestive heart failure and cellulitis, who had onset of COVID-19 two weeks after hospitalization, was the index case. Patient 1 led to 8 confirmed cases, including four health care workers (HCW). Persons tested positive for SARS-CoV-2 were HCW (n = 4), patient 1's family (n = 2), an accompanying person of an un-infected in-patient (n = 1), and an in-patient admitted before the SSE (n = 1). The attack rate among the HCW was 3.2 % (4/127). Environmental survey confirmed contamination at the bed rails, mattresses, and sink in the room patient 1 stayed, suggesting fomite transmission. The index case's sputum remained positive on illness day 35. Except one asymptomatic patient, at least three patients acquired the infection from the index case at the pre-symptomatic period. The effective reproduction number (Rt) was 0.9 (8/9). Conclusion: The host factor (heart failure, longer viral shedding), transmissibility of SARS-CoV-2 (Rt, pre-symptomatic transmission), and possible multiple modes of transmission altogether contributed to the SSE. Rapid response and advance deployment of multi-level protection in hospitals could mitigate COVID-19 transmission to one generation, thereby reducing its impact on the healthcare system.","author":[{"dropping-particle":"","family":"Huang","given":"Po Yen","non-dropping-particle":"","parse-names":false,"suffix":""},{"dropping-particle":"","family":"Wu","given":"Ting Shu","non-dropping-particle":"","parse-names":false,"suffix":""},{"dropping-particle":"","family":"Cheng","given":"Chun Wen","non-dropping-particle":"","parse-names":false,"suffix":""},{"dropping-particle":"","family":"Chen","given":"Chih Jung","non-dropping-particle":"","parse-names":false,"suffix":""},{"dropping-particle":"","family":"Huang","given":"Chung Guei","non-dropping-particle":"","parse-names":false,"suffix":""},{"dropping-particle":"","family":"Tsao","given":"Kuo Chien","non-dropping-particle":"","parse-names":false,"suffix":""},{"dropping-particle":"","family":"Lin","given":"Chun Sui","non-dropping-particle":"","parse-names":false,"suffix":""},{"dropping-particle":"","family":"Chung","given":"Ting Ying","non-dropping-particle":"","parse-names":false,"suffix":""},{"dropping-particle":"","family":"Lai","given":"Chi Chun","non-dropping-particle":"","parse-names":false,"suffix":""},{"dropping-particle":"","family":"Yang","given":"Cheng Ta","non-dropping-particle":"","parse-names":false,"suffix":""},{"dropping-particle":"","family":"Chen","given":"Yi Ching","non-dropping-particle":"","parse-names":false,"suffix":""},{"dropping-particle":"","family":"Chiu","given":"Cheng Hsun","non-dropping-particle":"","parse-names":false,"suffix":""},{"dropping-particle":"","family":"Huang","given":"Li Yueh","non-dropping-particle":"","parse-names":false,"suffix":""},{"dropping-particle":"","family":"Chiu","given":"Yueh Pi","non-dropping-particle":"","parse-names":false,"suffix":""},{"dropping-particle":"","family":"Hou","given":"Kuei Chu","non-dropping-particle":"","parse-names":false,"suffix":""},{"dropping-particle":"","family":"Chen","given":"Mei Lien","non-dropping-particle":"","parse-names":false,"suffix":""},{"dropping-particle":"","family":"Huang","given":"Yu Chuan","non-dropping-particle":"","parse-names":false,"suffix":""},{"dropping-particle":"","family":"Tsai","given":"Li Mei","non-dropping-particle":"","parse-names":false,"suffix":""},{"dropping-particle":"","family":"Su","given":"Yu Hua","non-dropping-particle":"","parse-names":false,"suffix":""},{"dropping-particle":"","family":"Wu","given":"Hsiu Ping","non-dropping-particle":"","parse-names":false,"suffix":""},{"dropping-particle":"","family":"Liu","given":"Shu Ling","non-dropping-particle":"","parse-names":false,"suffix":""},{"dropping-particle":"","family":"Wang","given":"Hsiao Ni","non-dropping-particle":"","parse-names":false,"suffix":""},{"dropping-particle":"","family":"Chang","given":"Li Fang","non-dropping-particle":"","parse-names":false,"suffix":""},{"dropping-particle":"","family":"Shen","given":"Shu Hui","non-dropping-particle":"","parse-names":false,"suffix":""},{"dropping-particle":"","family":"Hung","given":"Yun Chi","non-dropping-particle":"","parse-names":false,"suffix":""},{"dropping-particle":"","family":"Liu","given":"En Chi","non-dropping-particle":"","parse-names":false,"suffix":""},{"dropping-particle":"","family":"Chen","given":"Yi Chuan","non-dropping-particle":"","parse-names":false,"suffix":""},{"dropping-particle":"","family":"Yeh","given":"Chiu Lan","non-dropping-particle":"","parse-names":false,"suffix":""},{"dropping-particle":"","family":"Chang","given":"Hsiao Chi","non-dropping-particle":"","parse-names":false,"suffix":""},{"dropping-particle":"","family":"Chen","given":"Yu Ching","non-dropping-particle":"","parse-names":false,"suffix":""},{"dropping-particle":"","family":"Wu","given":"Ya Ting","non-dropping-particle":"","parse-names":false,"suffix":""},{"dropping-particle":"","family":"Wang","given":"Ching Yu","non-dropping-particle":"","parse-names":false,"suffix":""},{"dropping-particle":"","family":"Lu","given":"Yi Rong","non-dropping-particle":"","parse-names":false,"suffix":""},{"dropping-particle":"","family":"Ge","given":"Mao Cheng","non-dropping-particle":"","parse-names":false,"suffix":""},{"dropping-particle":"","family":"Yang","given":"Jeng How","non-dropping-particle":"","parse-names":false,"suffix":""},{"dropping-particle":"","family":"Wu","given":"Yen Mu","non-dropping-particle":"","parse-names":false,"suffix":""}],"container-title":"Journal of Microbiology, Immunology and Infection","id":"ITEM-1","issue":"xxxx","issued":{"date-parts":[["2021"]]},"title":"A hospital cluster of COVID-19 associated with a SARS-CoV-2 superspreading event","type":"article-journal"},"uris":["http://www.mendeley.com/documents/?uuid=cab066f3-9d61-4442-8e64-fcf51be435ef"]}],"mendeley":{"formattedCitation":"&lt;sup&gt;23&lt;/sup&gt;","plainTextFormattedCitation":"23","previouslyFormattedCitation":"&lt;sup&gt;23&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23</w:t>
      </w:r>
      <w:r w:rsidRPr="00706C18">
        <w:rPr>
          <w:color w:val="000000" w:themeColor="text1"/>
        </w:rPr>
        <w:fldChar w:fldCharType="end"/>
      </w:r>
      <w:r w:rsidRPr="00706C18">
        <w:rPr>
          <w:color w:val="000000" w:themeColor="text1"/>
        </w:rPr>
        <w:t>.</w:t>
      </w:r>
    </w:p>
    <w:p w14:paraId="2F8AF86E" w14:textId="77777777" w:rsidR="00FB7477" w:rsidRPr="00706C18" w:rsidRDefault="00FB7477" w:rsidP="00FB7477">
      <w:pPr>
        <w:spacing w:line="480" w:lineRule="auto"/>
        <w:ind w:left="360" w:firstLine="360"/>
        <w:jc w:val="both"/>
        <w:rPr>
          <w:color w:val="000000" w:themeColor="text1"/>
        </w:rPr>
      </w:pPr>
      <w:proofErr w:type="spellStart"/>
      <w:r w:rsidRPr="00706C18">
        <w:rPr>
          <w:color w:val="000000" w:themeColor="text1"/>
        </w:rPr>
        <w:t>Terobosan</w:t>
      </w:r>
      <w:proofErr w:type="spellEnd"/>
      <w:r w:rsidRPr="00706C18">
        <w:rPr>
          <w:color w:val="000000" w:themeColor="text1"/>
        </w:rPr>
        <w:t xml:space="preserve"> media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melalui</w:t>
      </w:r>
      <w:proofErr w:type="spellEnd"/>
      <w:r w:rsidRPr="00706C18">
        <w:rPr>
          <w:color w:val="000000" w:themeColor="text1"/>
        </w:rPr>
        <w:t xml:space="preserve"> media video </w:t>
      </w:r>
      <w:proofErr w:type="spellStart"/>
      <w:proofErr w:type="gram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menyusui</w:t>
      </w:r>
      <w:proofErr w:type="spellEnd"/>
      <w:proofErr w:type="gramEnd"/>
      <w:r w:rsidRPr="00706C18">
        <w:rPr>
          <w:color w:val="000000" w:themeColor="text1"/>
        </w:rPr>
        <w:t xml:space="preserve"> di masa </w:t>
      </w:r>
      <w:proofErr w:type="spellStart"/>
      <w:r w:rsidRPr="00706C18">
        <w:rPr>
          <w:color w:val="000000" w:themeColor="text1"/>
        </w:rPr>
        <w:t>pandemi</w:t>
      </w:r>
      <w:proofErr w:type="spellEnd"/>
      <w:r w:rsidRPr="00706C18">
        <w:rPr>
          <w:color w:val="000000" w:themeColor="text1"/>
        </w:rPr>
        <w:t xml:space="preserve"> COVID-19 </w:t>
      </w:r>
      <w:proofErr w:type="spellStart"/>
      <w:r w:rsidRPr="00706C18">
        <w:rPr>
          <w:color w:val="000000" w:themeColor="text1"/>
        </w:rPr>
        <w:t>sebagai</w:t>
      </w:r>
      <w:proofErr w:type="spellEnd"/>
      <w:r w:rsidRPr="00706C18">
        <w:rPr>
          <w:color w:val="000000" w:themeColor="text1"/>
        </w:rPr>
        <w:t xml:space="preserve"> </w:t>
      </w:r>
      <w:proofErr w:type="spellStart"/>
      <w:r w:rsidRPr="00706C18">
        <w:rPr>
          <w:color w:val="000000" w:themeColor="text1"/>
        </w:rPr>
        <w:t>peminimalisir</w:t>
      </w:r>
      <w:proofErr w:type="spellEnd"/>
      <w:r w:rsidRPr="00706C18">
        <w:rPr>
          <w:color w:val="000000" w:themeColor="text1"/>
        </w:rPr>
        <w:t xml:space="preserve"> </w:t>
      </w:r>
      <w:proofErr w:type="spellStart"/>
      <w:r w:rsidRPr="00706C18">
        <w:rPr>
          <w:color w:val="000000" w:themeColor="text1"/>
        </w:rPr>
        <w:t>kasus</w:t>
      </w:r>
      <w:proofErr w:type="spellEnd"/>
      <w:r w:rsidRPr="00706C18">
        <w:rPr>
          <w:color w:val="000000" w:themeColor="text1"/>
        </w:rPr>
        <w:t xml:space="preserve"> </w:t>
      </w:r>
      <w:proofErr w:type="spellStart"/>
      <w:r w:rsidRPr="00706C18">
        <w:rPr>
          <w:color w:val="000000" w:themeColor="text1"/>
        </w:rPr>
        <w:t>kontak</w:t>
      </w:r>
      <w:proofErr w:type="spellEnd"/>
      <w:r w:rsidRPr="00706C18">
        <w:rPr>
          <w:color w:val="000000" w:themeColor="text1"/>
        </w:rPr>
        <w:t xml:space="preserve"> </w:t>
      </w:r>
      <w:proofErr w:type="spellStart"/>
      <w:r w:rsidRPr="00706C18">
        <w:rPr>
          <w:color w:val="000000" w:themeColor="text1"/>
        </w:rPr>
        <w:t>erat</w:t>
      </w:r>
      <w:proofErr w:type="spellEnd"/>
      <w:r w:rsidRPr="00706C18">
        <w:rPr>
          <w:color w:val="000000" w:themeColor="text1"/>
        </w:rPr>
        <w:t xml:space="preserve"> </w:t>
      </w:r>
      <w:proofErr w:type="spellStart"/>
      <w:r w:rsidRPr="00706C18">
        <w:rPr>
          <w:color w:val="000000" w:themeColor="text1"/>
        </w:rPr>
        <w:t>antara</w:t>
      </w:r>
      <w:proofErr w:type="spellEnd"/>
      <w:r w:rsidRPr="00706C18">
        <w:rPr>
          <w:color w:val="000000" w:themeColor="text1"/>
        </w:rPr>
        <w:t xml:space="preserve"> </w:t>
      </w:r>
      <w:proofErr w:type="spellStart"/>
      <w:r w:rsidRPr="00706C18">
        <w:rPr>
          <w:color w:val="000000" w:themeColor="text1"/>
        </w:rPr>
        <w:t>tanaga</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pasien</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menjadi</w:t>
      </w:r>
      <w:proofErr w:type="spellEnd"/>
      <w:r w:rsidRPr="00706C18">
        <w:rPr>
          <w:color w:val="000000" w:themeColor="text1"/>
        </w:rPr>
        <w:t xml:space="preserve"> </w:t>
      </w:r>
      <w:proofErr w:type="spellStart"/>
      <w:r w:rsidRPr="00706C18">
        <w:rPr>
          <w:color w:val="000000" w:themeColor="text1"/>
        </w:rPr>
        <w:t>alternatif</w:t>
      </w:r>
      <w:proofErr w:type="spellEnd"/>
      <w:r w:rsidRPr="00706C18">
        <w:rPr>
          <w:color w:val="000000" w:themeColor="text1"/>
        </w:rPr>
        <w:t xml:space="preserve"> paling </w:t>
      </w:r>
      <w:proofErr w:type="spellStart"/>
      <w:r w:rsidRPr="00706C18">
        <w:rPr>
          <w:color w:val="000000" w:themeColor="text1"/>
        </w:rPr>
        <w:t>efektif</w:t>
      </w:r>
      <w:proofErr w:type="spellEnd"/>
      <w:r w:rsidRPr="00706C18">
        <w:rPr>
          <w:color w:val="000000" w:themeColor="text1"/>
        </w:rPr>
        <w:t xml:space="preserve">. </w:t>
      </w:r>
      <w:proofErr w:type="spellStart"/>
      <w:r w:rsidRPr="00706C18">
        <w:rPr>
          <w:color w:val="000000" w:themeColor="text1"/>
        </w:rPr>
        <w:t>Penyuluhan</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tentang</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sudah</w:t>
      </w:r>
      <w:proofErr w:type="spellEnd"/>
      <w:r w:rsidRPr="00706C18">
        <w:rPr>
          <w:color w:val="000000" w:themeColor="text1"/>
        </w:rPr>
        <w:t xml:space="preserve"> </w:t>
      </w:r>
      <w:proofErr w:type="spellStart"/>
      <w:r w:rsidRPr="00706C18">
        <w:rPr>
          <w:color w:val="000000" w:themeColor="text1"/>
        </w:rPr>
        <w:t>sering</w:t>
      </w:r>
      <w:proofErr w:type="spellEnd"/>
      <w:r w:rsidRPr="00706C18">
        <w:rPr>
          <w:color w:val="000000" w:themeColor="text1"/>
        </w:rPr>
        <w:t xml:space="preserve"> </w:t>
      </w:r>
      <w:proofErr w:type="spellStart"/>
      <w:r w:rsidRPr="00706C18">
        <w:rPr>
          <w:color w:val="000000" w:themeColor="text1"/>
        </w:rPr>
        <w:t>dilakukan</w:t>
      </w:r>
      <w:proofErr w:type="spellEnd"/>
      <w:r w:rsidRPr="00706C18">
        <w:rPr>
          <w:color w:val="000000" w:themeColor="text1"/>
        </w:rPr>
        <w:t xml:space="preserve"> di </w:t>
      </w:r>
      <w:proofErr w:type="spellStart"/>
      <w:r w:rsidRPr="00706C18">
        <w:rPr>
          <w:color w:val="000000" w:themeColor="text1"/>
        </w:rPr>
        <w:t>beberapa</w:t>
      </w:r>
      <w:proofErr w:type="spellEnd"/>
      <w:r w:rsidRPr="00706C18">
        <w:rPr>
          <w:color w:val="000000" w:themeColor="text1"/>
        </w:rPr>
        <w:t xml:space="preserve"> </w:t>
      </w:r>
      <w:proofErr w:type="spellStart"/>
      <w:r w:rsidRPr="00706C18">
        <w:rPr>
          <w:color w:val="000000" w:themeColor="text1"/>
        </w:rPr>
        <w:t>pelayanan</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Namun</w:t>
      </w:r>
      <w:proofErr w:type="spellEnd"/>
      <w:r w:rsidRPr="00706C18">
        <w:rPr>
          <w:color w:val="000000" w:themeColor="text1"/>
        </w:rPr>
        <w:t xml:space="preserve"> </w:t>
      </w:r>
      <w:proofErr w:type="spellStart"/>
      <w:r w:rsidRPr="00706C18">
        <w:rPr>
          <w:color w:val="000000" w:themeColor="text1"/>
        </w:rPr>
        <w:t>kenyataannya</w:t>
      </w:r>
      <w:proofErr w:type="spellEnd"/>
      <w:r w:rsidRPr="00706C18">
        <w:rPr>
          <w:color w:val="000000" w:themeColor="text1"/>
        </w:rPr>
        <w:t xml:space="preserve"> </w:t>
      </w:r>
      <w:proofErr w:type="spellStart"/>
      <w:r w:rsidRPr="00706C18">
        <w:rPr>
          <w:color w:val="000000" w:themeColor="text1"/>
        </w:rPr>
        <w:t>hal</w:t>
      </w:r>
      <w:proofErr w:type="spellEnd"/>
      <w:r w:rsidRPr="00706C18">
        <w:rPr>
          <w:color w:val="000000" w:themeColor="text1"/>
        </w:rPr>
        <w:t xml:space="preserve">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belum</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meningkatkan</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serta</w:t>
      </w:r>
      <w:proofErr w:type="spellEnd"/>
      <w:r w:rsidRPr="00706C18">
        <w:rPr>
          <w:color w:val="000000" w:themeColor="text1"/>
        </w:rPr>
        <w:t xml:space="preserve"> </w:t>
      </w:r>
      <w:proofErr w:type="spellStart"/>
      <w:r w:rsidRPr="00706C18">
        <w:rPr>
          <w:color w:val="000000" w:themeColor="text1"/>
        </w:rPr>
        <w:t>kemampuan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repetisi</w:t>
      </w:r>
      <w:proofErr w:type="spellEnd"/>
      <w:r w:rsidRPr="00706C18">
        <w:rPr>
          <w:color w:val="000000" w:themeColor="text1"/>
        </w:rPr>
        <w:t xml:space="preserve"> </w:t>
      </w:r>
      <w:proofErr w:type="spellStart"/>
      <w:r w:rsidRPr="00706C18">
        <w:rPr>
          <w:color w:val="000000" w:themeColor="text1"/>
        </w:rPr>
        <w:t>seperti</w:t>
      </w:r>
      <w:proofErr w:type="spellEnd"/>
      <w:r w:rsidRPr="00706C18">
        <w:rPr>
          <w:color w:val="000000" w:themeColor="text1"/>
        </w:rPr>
        <w:t xml:space="preserve"> media </w:t>
      </w:r>
      <w:r w:rsidRPr="00706C18">
        <w:rPr>
          <w:color w:val="000000" w:themeColor="text1"/>
        </w:rPr>
        <w:lastRenderedPageBreak/>
        <w:t xml:space="preserve">video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memudahkan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mengerti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yang </w:t>
      </w:r>
      <w:proofErr w:type="spellStart"/>
      <w:r w:rsidRPr="00706C18">
        <w:rPr>
          <w:color w:val="000000" w:themeColor="text1"/>
        </w:rPr>
        <w:t>disampaikan</w:t>
      </w:r>
      <w:proofErr w:type="spellEnd"/>
      <w:r w:rsidRPr="00706C18">
        <w:rPr>
          <w:color w:val="000000" w:themeColor="text1"/>
        </w:rPr>
        <w:t xml:space="preserve"> </w:t>
      </w:r>
      <w:proofErr w:type="spellStart"/>
      <w:r w:rsidRPr="00706C18">
        <w:rPr>
          <w:color w:val="000000" w:themeColor="text1"/>
        </w:rPr>
        <w:t>tanpa</w:t>
      </w:r>
      <w:proofErr w:type="spellEnd"/>
      <w:r w:rsidRPr="00706C18">
        <w:rPr>
          <w:color w:val="000000" w:themeColor="text1"/>
        </w:rPr>
        <w:t xml:space="preserve"> </w:t>
      </w:r>
      <w:proofErr w:type="spellStart"/>
      <w:r w:rsidRPr="00706C18">
        <w:rPr>
          <w:color w:val="000000" w:themeColor="text1"/>
        </w:rPr>
        <w:t>harus</w:t>
      </w:r>
      <w:proofErr w:type="spellEnd"/>
      <w:r w:rsidRPr="00706C18">
        <w:rPr>
          <w:color w:val="000000" w:themeColor="text1"/>
        </w:rPr>
        <w:t xml:space="preserve"> </w:t>
      </w:r>
      <w:proofErr w:type="spellStart"/>
      <w:r w:rsidRPr="00706C18">
        <w:rPr>
          <w:color w:val="000000" w:themeColor="text1"/>
        </w:rPr>
        <w:t>didampingi</w:t>
      </w:r>
      <w:proofErr w:type="spellEnd"/>
      <w:r w:rsidRPr="00706C18">
        <w:rPr>
          <w:color w:val="000000" w:themeColor="text1"/>
        </w:rPr>
        <w:t xml:space="preserve"> oleh </w:t>
      </w:r>
      <w:proofErr w:type="spellStart"/>
      <w:r w:rsidRPr="00706C18">
        <w:rPr>
          <w:color w:val="000000" w:themeColor="text1"/>
        </w:rPr>
        <w:t>petugas</w:t>
      </w:r>
      <w:proofErr w:type="spellEnd"/>
      <w:r w:rsidRPr="00706C18">
        <w:rPr>
          <w:color w:val="000000" w:themeColor="text1"/>
        </w:rPr>
        <w:t xml:space="preserve"> </w:t>
      </w:r>
      <w:proofErr w:type="spellStart"/>
      <w:r w:rsidRPr="00706C18">
        <w:rPr>
          <w:color w:val="000000" w:themeColor="text1"/>
        </w:rPr>
        <w:t>setiap</w:t>
      </w:r>
      <w:proofErr w:type="spellEnd"/>
      <w:r w:rsidRPr="00706C18">
        <w:rPr>
          <w:color w:val="000000" w:themeColor="text1"/>
        </w:rPr>
        <w:t xml:space="preserve"> </w:t>
      </w:r>
      <w:proofErr w:type="spellStart"/>
      <w:r w:rsidRPr="00706C18">
        <w:rPr>
          <w:color w:val="000000" w:themeColor="text1"/>
        </w:rPr>
        <w:t>akan</w:t>
      </w:r>
      <w:proofErr w:type="spellEnd"/>
      <w:r w:rsidRPr="00706C18">
        <w:rPr>
          <w:color w:val="000000" w:themeColor="text1"/>
        </w:rPr>
        <w:t xml:space="preserve"> </w:t>
      </w:r>
      <w:proofErr w:type="spellStart"/>
      <w:r w:rsidRPr="00706C18">
        <w:rPr>
          <w:color w:val="000000" w:themeColor="text1"/>
        </w:rPr>
        <w:t>melihatnya</w:t>
      </w:r>
      <w:proofErr w:type="spellEnd"/>
      <w:r w:rsidRPr="00706C18">
        <w:rPr>
          <w:color w:val="000000" w:themeColor="text1"/>
        </w:rPr>
        <w:t xml:space="preserve">. </w:t>
      </w:r>
    </w:p>
    <w:p w14:paraId="01696F01" w14:textId="77777777" w:rsidR="00FB7477" w:rsidRPr="00706C18" w:rsidRDefault="00FB7477" w:rsidP="00FB7477">
      <w:pPr>
        <w:spacing w:line="480" w:lineRule="auto"/>
        <w:ind w:left="360" w:firstLine="360"/>
        <w:jc w:val="both"/>
        <w:rPr>
          <w:color w:val="000000" w:themeColor="text1"/>
        </w:rPr>
      </w:pPr>
      <w:proofErr w:type="spellStart"/>
      <w:r w:rsidRPr="00706C18">
        <w:rPr>
          <w:color w:val="000000" w:themeColor="text1"/>
        </w:rPr>
        <w:t>Dalam</w:t>
      </w:r>
      <w:proofErr w:type="spellEnd"/>
      <w:r w:rsidRPr="00706C18">
        <w:rPr>
          <w:color w:val="000000" w:themeColor="text1"/>
        </w:rPr>
        <w:t xml:space="preserve"> </w:t>
      </w:r>
      <w:proofErr w:type="spellStart"/>
      <w:proofErr w:type="gram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Supliyani</w:t>
      </w:r>
      <w:proofErr w:type="spellEnd"/>
      <w:proofErr w:type="gramEnd"/>
      <w:r w:rsidRPr="00706C18">
        <w:rPr>
          <w:color w:val="000000" w:themeColor="text1"/>
        </w:rPr>
        <w:t xml:space="preserve">, </w:t>
      </w:r>
      <w:proofErr w:type="spellStart"/>
      <w:r w:rsidRPr="00706C18">
        <w:rPr>
          <w:color w:val="000000" w:themeColor="text1"/>
        </w:rPr>
        <w:t>pemberian</w:t>
      </w:r>
      <w:proofErr w:type="spellEnd"/>
      <w:r w:rsidRPr="00706C18">
        <w:rPr>
          <w:color w:val="000000" w:themeColor="text1"/>
        </w:rPr>
        <w:t xml:space="preserve"> video tutorial </w:t>
      </w:r>
      <w:proofErr w:type="spellStart"/>
      <w:r w:rsidRPr="00706C18">
        <w:rPr>
          <w:color w:val="000000" w:themeColor="text1"/>
        </w:rPr>
        <w:t>penatalaksanaan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sangat</w:t>
      </w:r>
      <w:proofErr w:type="spellEnd"/>
      <w:r w:rsidRPr="00706C18">
        <w:rPr>
          <w:color w:val="000000" w:themeColor="text1"/>
        </w:rPr>
        <w:t xml:space="preserve"> </w:t>
      </w:r>
      <w:proofErr w:type="spellStart"/>
      <w:r w:rsidRPr="00706C18">
        <w:rPr>
          <w:color w:val="000000" w:themeColor="text1"/>
        </w:rPr>
        <w:t>efektif</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peningkatan</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Keunggulan</w:t>
      </w:r>
      <w:proofErr w:type="spellEnd"/>
      <w:r w:rsidRPr="00706C18">
        <w:rPr>
          <w:color w:val="000000" w:themeColor="text1"/>
        </w:rPr>
        <w:t xml:space="preserve"> </w:t>
      </w:r>
      <w:proofErr w:type="spellStart"/>
      <w:r w:rsidRPr="00706C18">
        <w:rPr>
          <w:color w:val="000000" w:themeColor="text1"/>
        </w:rPr>
        <w:t>dari</w:t>
      </w:r>
      <w:proofErr w:type="spellEnd"/>
      <w:r w:rsidRPr="00706C18">
        <w:rPr>
          <w:color w:val="000000" w:themeColor="text1"/>
        </w:rPr>
        <w:t xml:space="preserve"> media video </w:t>
      </w:r>
      <w:proofErr w:type="spellStart"/>
      <w:r w:rsidRPr="00706C18">
        <w:rPr>
          <w:color w:val="000000" w:themeColor="text1"/>
        </w:rPr>
        <w:t>antara</w:t>
      </w:r>
      <w:proofErr w:type="spellEnd"/>
      <w:r w:rsidRPr="00706C18">
        <w:rPr>
          <w:color w:val="000000" w:themeColor="text1"/>
        </w:rPr>
        <w:t xml:space="preserve"> lain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melibatkan</w:t>
      </w:r>
      <w:proofErr w:type="spellEnd"/>
      <w:r w:rsidRPr="00706C18">
        <w:rPr>
          <w:color w:val="000000" w:themeColor="text1"/>
        </w:rPr>
        <w:t xml:space="preserve"> </w:t>
      </w:r>
      <w:proofErr w:type="spellStart"/>
      <w:r w:rsidRPr="00706C18">
        <w:rPr>
          <w:color w:val="000000" w:themeColor="text1"/>
        </w:rPr>
        <w:t>semua</w:t>
      </w:r>
      <w:proofErr w:type="spellEnd"/>
      <w:r w:rsidRPr="00706C18">
        <w:rPr>
          <w:color w:val="000000" w:themeColor="text1"/>
        </w:rPr>
        <w:t xml:space="preserve"> </w:t>
      </w:r>
      <w:proofErr w:type="spellStart"/>
      <w:r w:rsidRPr="00706C18">
        <w:rPr>
          <w:color w:val="000000" w:themeColor="text1"/>
        </w:rPr>
        <w:t>alat</w:t>
      </w:r>
      <w:proofErr w:type="spellEnd"/>
      <w:r w:rsidRPr="00706C18">
        <w:rPr>
          <w:color w:val="000000" w:themeColor="text1"/>
        </w:rPr>
        <w:t xml:space="preserve"> </w:t>
      </w:r>
      <w:proofErr w:type="spellStart"/>
      <w:r w:rsidRPr="00706C18">
        <w:rPr>
          <w:color w:val="000000" w:themeColor="text1"/>
        </w:rPr>
        <w:t>indra</w:t>
      </w:r>
      <w:proofErr w:type="spellEnd"/>
      <w:r w:rsidRPr="00706C18">
        <w:rPr>
          <w:color w:val="000000" w:themeColor="text1"/>
        </w:rPr>
        <w:t xml:space="preserve"> </w:t>
      </w:r>
      <w:proofErr w:type="spellStart"/>
      <w:r w:rsidRPr="00706C18">
        <w:rPr>
          <w:color w:val="000000" w:themeColor="text1"/>
        </w:rPr>
        <w:t>pembelajaran</w:t>
      </w:r>
      <w:proofErr w:type="spellEnd"/>
      <w:r w:rsidRPr="00706C18">
        <w:rPr>
          <w:color w:val="000000" w:themeColor="text1"/>
        </w:rPr>
        <w:t xml:space="preserve">, </w:t>
      </w:r>
      <w:proofErr w:type="spellStart"/>
      <w:r w:rsidRPr="00706C18">
        <w:rPr>
          <w:color w:val="000000" w:themeColor="text1"/>
        </w:rPr>
        <w:t>semakin</w:t>
      </w:r>
      <w:proofErr w:type="spellEnd"/>
      <w:r w:rsidRPr="00706C18">
        <w:rPr>
          <w:color w:val="000000" w:themeColor="text1"/>
        </w:rPr>
        <w:t xml:space="preserve"> </w:t>
      </w:r>
      <w:proofErr w:type="spellStart"/>
      <w:r w:rsidRPr="00706C18">
        <w:rPr>
          <w:color w:val="000000" w:themeColor="text1"/>
        </w:rPr>
        <w:t>banyak</w:t>
      </w:r>
      <w:proofErr w:type="spellEnd"/>
      <w:r w:rsidRPr="00706C18">
        <w:rPr>
          <w:color w:val="000000" w:themeColor="text1"/>
        </w:rPr>
        <w:t xml:space="preserve"> </w:t>
      </w:r>
      <w:proofErr w:type="spellStart"/>
      <w:r w:rsidRPr="00706C18">
        <w:rPr>
          <w:color w:val="000000" w:themeColor="text1"/>
        </w:rPr>
        <w:t>alat</w:t>
      </w:r>
      <w:proofErr w:type="spellEnd"/>
      <w:r w:rsidRPr="00706C18">
        <w:rPr>
          <w:color w:val="000000" w:themeColor="text1"/>
        </w:rPr>
        <w:t xml:space="preserve"> </w:t>
      </w:r>
      <w:proofErr w:type="spellStart"/>
      <w:r w:rsidRPr="00706C18">
        <w:rPr>
          <w:color w:val="000000" w:themeColor="text1"/>
        </w:rPr>
        <w:t>indra</w:t>
      </w:r>
      <w:proofErr w:type="spellEnd"/>
      <w:r w:rsidRPr="00706C18">
        <w:rPr>
          <w:color w:val="000000" w:themeColor="text1"/>
        </w:rPr>
        <w:t xml:space="preserve"> yang </w:t>
      </w:r>
      <w:proofErr w:type="spellStart"/>
      <w:r w:rsidRPr="00706C18">
        <w:rPr>
          <w:color w:val="000000" w:themeColor="text1"/>
        </w:rPr>
        <w:t>terlibat</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menerima</w:t>
      </w:r>
      <w:proofErr w:type="spellEnd"/>
      <w:r w:rsidRPr="00706C18">
        <w:rPr>
          <w:color w:val="000000" w:themeColor="text1"/>
        </w:rPr>
        <w:t xml:space="preserve"> dan </w:t>
      </w:r>
      <w:proofErr w:type="spellStart"/>
      <w:r w:rsidRPr="00706C18">
        <w:rPr>
          <w:color w:val="000000" w:themeColor="text1"/>
        </w:rPr>
        <w:t>mengolah</w:t>
      </w:r>
      <w:proofErr w:type="spellEnd"/>
      <w:r w:rsidRPr="00706C18">
        <w:rPr>
          <w:color w:val="000000" w:themeColor="text1"/>
        </w:rPr>
        <w:t xml:space="preserve"> </w:t>
      </w:r>
      <w:proofErr w:type="spellStart"/>
      <w:r w:rsidRPr="00706C18">
        <w:rPr>
          <w:color w:val="000000" w:themeColor="text1"/>
        </w:rPr>
        <w:t>informasi</w:t>
      </w:r>
      <w:proofErr w:type="spellEnd"/>
      <w:r w:rsidRPr="00706C18">
        <w:rPr>
          <w:color w:val="000000" w:themeColor="text1"/>
        </w:rPr>
        <w:t xml:space="preserve">, </w:t>
      </w:r>
      <w:proofErr w:type="spellStart"/>
      <w:r w:rsidRPr="00706C18">
        <w:rPr>
          <w:color w:val="000000" w:themeColor="text1"/>
        </w:rPr>
        <w:t>maka</w:t>
      </w:r>
      <w:proofErr w:type="spellEnd"/>
      <w:r w:rsidRPr="00706C18">
        <w:rPr>
          <w:color w:val="000000" w:themeColor="text1"/>
        </w:rPr>
        <w:t xml:space="preserve"> </w:t>
      </w:r>
      <w:proofErr w:type="spellStart"/>
      <w:r w:rsidRPr="00706C18">
        <w:rPr>
          <w:color w:val="000000" w:themeColor="text1"/>
        </w:rPr>
        <w:t>semakin</w:t>
      </w:r>
      <w:proofErr w:type="spellEnd"/>
      <w:r w:rsidRPr="00706C18">
        <w:rPr>
          <w:color w:val="000000" w:themeColor="text1"/>
        </w:rPr>
        <w:t xml:space="preserve"> </w:t>
      </w:r>
      <w:proofErr w:type="spellStart"/>
      <w:r w:rsidRPr="00706C18">
        <w:rPr>
          <w:color w:val="000000" w:themeColor="text1"/>
        </w:rPr>
        <w:t>besar</w:t>
      </w:r>
      <w:proofErr w:type="spellEnd"/>
      <w:r w:rsidRPr="00706C18">
        <w:rPr>
          <w:color w:val="000000" w:themeColor="text1"/>
        </w:rPr>
        <w:t xml:space="preserve"> </w:t>
      </w:r>
      <w:proofErr w:type="spellStart"/>
      <w:r w:rsidRPr="00706C18">
        <w:rPr>
          <w:color w:val="000000" w:themeColor="text1"/>
        </w:rPr>
        <w:t>kemungkinan</w:t>
      </w:r>
      <w:proofErr w:type="spellEnd"/>
      <w:r w:rsidRPr="00706C18">
        <w:rPr>
          <w:color w:val="000000" w:themeColor="text1"/>
        </w:rPr>
        <w:t xml:space="preserve"> </w:t>
      </w:r>
      <w:proofErr w:type="spellStart"/>
      <w:r w:rsidRPr="00706C18">
        <w:rPr>
          <w:color w:val="000000" w:themeColor="text1"/>
        </w:rPr>
        <w:t>isi</w:t>
      </w:r>
      <w:proofErr w:type="spellEnd"/>
      <w:r w:rsidRPr="00706C18">
        <w:rPr>
          <w:color w:val="000000" w:themeColor="text1"/>
        </w:rPr>
        <w:t xml:space="preserve"> </w:t>
      </w:r>
      <w:proofErr w:type="spellStart"/>
      <w:r w:rsidRPr="00706C18">
        <w:rPr>
          <w:color w:val="000000" w:themeColor="text1"/>
        </w:rPr>
        <w:t>informasi</w:t>
      </w:r>
      <w:proofErr w:type="spellEnd"/>
      <w:r w:rsidRPr="00706C18">
        <w:rPr>
          <w:color w:val="000000" w:themeColor="text1"/>
        </w:rPr>
        <w:t xml:space="preserve">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dimengerti</w:t>
      </w:r>
      <w:proofErr w:type="spellEnd"/>
      <w:r w:rsidRPr="00706C18">
        <w:rPr>
          <w:color w:val="000000" w:themeColor="text1"/>
        </w:rPr>
        <w:t xml:space="preserve"> dan </w:t>
      </w:r>
      <w:proofErr w:type="spellStart"/>
      <w:r w:rsidRPr="00706C18">
        <w:rPr>
          <w:color w:val="000000" w:themeColor="text1"/>
        </w:rPr>
        <w:t>dipertahankan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ingatan</w:t>
      </w:r>
      <w:r w:rsidRPr="00706C18">
        <w:rPr>
          <w:color w:val="000000" w:themeColor="text1"/>
        </w:rPr>
        <w:fldChar w:fldCharType="begin" w:fldLock="1"/>
      </w:r>
      <w:r w:rsidRPr="00706C18">
        <w:rPr>
          <w:color w:val="000000" w:themeColor="text1"/>
        </w:rPr>
        <w:instrText>ADDIN CSL_CITATION {"citationItems":[{"id":"ITEM-1","itemData":{"DOI":"10.34011/juriskesbdg.v13i1.1877","ISSN":"1979-8253","abstract":"Cakupan ASI Eksklusif di Jawa Barat pada tahun 2014 baru mencapai 33,7%. Angka ini jauh di bawah cakupan nasional. Untuk mencapai keberhasilan menyusui membutuhkan pengetahuan tentang penatalaksanaan pemberian ASI yang benar, seperti teknik menyusui, cara memerah ASI, penyimpanan ASI yang benar. Pendidikan kesehatan bagi ibu menyusui bertujuan untuk meningkatkan pengetahuan dan keterampilan dalam memerah ASI dan menyimpan ASI yang tepat. Agar pendidikan kesehatan yang diberikan lebih efektif, sesuai sasaran dan tujuan, maka diperlukan media yang menarik dan lebih mudah diterima sasaran. Salah satu media yang dapat digunakan adalah media video tutorial. Media video tutorial mengandalkan pendengaran dan penglihatan target. Oleh karena itu sangat penting untuk mengetahui pengaruh pendidikan kesehatan dengan media video tutorial terhadap peningkatan keterampilan ibu dalam penatalaksanaan ASI eksklusif. Penelitian ini menggunakan rancangan pre-eksperimental one group pre-test post-test design yang dilaksanakan di wilayah kerja Puskesmas Kota Bogor. Pengambilan sampel dilakukan secara purposive sampling yang dilakukan rehadap 26 responden kelompok intervensi dan 26 responden kelompok kontrol. Variabel diukur menggunakan instrumen pre-test post-test sebelum dan sesudah diberikan edukasi dengan media video tutorial tentang penatalaksanaan ASI Eksklusif. Uji statistik menggunakan uji one sample t test. Hasil penelitian menunjukkan bahwa terdapat peningkatan yang signifikan pada keterampilan ibu dalam menyusui setelah diberikan edukasi melalui media video tutorial tentang manajemen ASI Eksklusif dengan nilai p &lt;0,005. Diharapkan dapat menggunakan video ini sebagai salah satu media dalam melakukan edukasi kepada ibu hamil, ibu menyusui agar dapat meningkatkan pengetahuan dan keterampilan ibu dalam menyusui untuk meningkatkan cakupan perilaku pemberian ASI ekslusif.  ","author":[{"dropping-particle":"","family":"Supliyani","given":"Elin","non-dropping-particle":"","parse-names":false,"suffix":""},{"dropping-particle":"","family":"Djamilus","given":"Fauzia","non-dropping-particle":"","parse-names":false,"suffix":""}],"container-title":"Jurnal Riset Kesehatan Poltekkes Depkes Bandung","id":"ITEM-1","issue":"1","issued":{"date-parts":[["2021"]]},"page":"143-151","title":"Efektifitas Media Video Tutorial Penatalaksanaan Asi Ekslusif Terhadap Keterampilan Ibu Dalam Menyusui","type":"article-journal","volume":"13"},"uris":["http://www.mendeley.com/documents/?uuid=2c808192-8d8a-4f52-8c0e-025d95570f73"]}],"mendeley":{"formattedCitation":"&lt;sup&gt;24&lt;/sup&gt;","plainTextFormattedCitation":"24","previouslyFormattedCitation":"&lt;sup&gt;24&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24</w:t>
      </w:r>
      <w:r w:rsidRPr="00706C18">
        <w:rPr>
          <w:color w:val="000000" w:themeColor="text1"/>
        </w:rPr>
        <w:fldChar w:fldCharType="end"/>
      </w:r>
      <w:r w:rsidRPr="00706C18">
        <w:rPr>
          <w:color w:val="000000" w:themeColor="text1"/>
        </w:rPr>
        <w:t xml:space="preserve">. Hal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sejalan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Batjo</w:t>
      </w:r>
      <w:proofErr w:type="spellEnd"/>
      <w:r w:rsidRPr="00706C18">
        <w:rPr>
          <w:color w:val="000000" w:themeColor="text1"/>
        </w:rPr>
        <w:t xml:space="preserve"> yang </w:t>
      </w:r>
      <w:proofErr w:type="spellStart"/>
      <w:r w:rsidRPr="00706C18">
        <w:rPr>
          <w:color w:val="000000" w:themeColor="text1"/>
        </w:rPr>
        <w:t>menyimpulkan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promosi</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media video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keunggulan</w:t>
      </w:r>
      <w:proofErr w:type="spellEnd"/>
      <w:r w:rsidRPr="00706C18">
        <w:rPr>
          <w:color w:val="000000" w:themeColor="text1"/>
        </w:rPr>
        <w:t xml:space="preserve"> </w:t>
      </w:r>
      <w:proofErr w:type="spellStart"/>
      <w:r w:rsidRPr="00706C18">
        <w:rPr>
          <w:color w:val="000000" w:themeColor="text1"/>
        </w:rPr>
        <w:t>lebih</w:t>
      </w:r>
      <w:proofErr w:type="spellEnd"/>
      <w:r w:rsidRPr="00706C18">
        <w:rPr>
          <w:color w:val="000000" w:themeColor="text1"/>
        </w:rPr>
        <w:t xml:space="preserve"> </w:t>
      </w:r>
      <w:proofErr w:type="spellStart"/>
      <w:r w:rsidRPr="00706C18">
        <w:rPr>
          <w:color w:val="000000" w:themeColor="text1"/>
        </w:rPr>
        <w:t>meningkatkan</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hamil</w:t>
      </w:r>
      <w:proofErr w:type="spellEnd"/>
      <w:r w:rsidRPr="00706C18">
        <w:rPr>
          <w:color w:val="000000" w:themeColor="text1"/>
        </w:rPr>
        <w:t xml:space="preserve"> </w:t>
      </w:r>
      <w:proofErr w:type="spellStart"/>
      <w:r w:rsidRPr="00706C18">
        <w:rPr>
          <w:color w:val="000000" w:themeColor="text1"/>
        </w:rPr>
        <w:t>tentang</w:t>
      </w:r>
      <w:proofErr w:type="spellEnd"/>
      <w:r w:rsidRPr="00706C18">
        <w:rPr>
          <w:color w:val="000000" w:themeColor="text1"/>
        </w:rPr>
        <w:t xml:space="preserve"> </w:t>
      </w:r>
      <w:proofErr w:type="spellStart"/>
      <w:r w:rsidRPr="00706C18">
        <w:rPr>
          <w:color w:val="000000" w:themeColor="text1"/>
        </w:rPr>
        <w:t>teknik</w:t>
      </w:r>
      <w:proofErr w:type="spellEnd"/>
      <w:r w:rsidRPr="00706C18">
        <w:rPr>
          <w:color w:val="000000" w:themeColor="text1"/>
        </w:rPr>
        <w:t xml:space="preserve"> menyusui</w:t>
      </w:r>
      <w:r w:rsidRPr="00706C18">
        <w:rPr>
          <w:color w:val="000000" w:themeColor="text1"/>
        </w:rPr>
        <w:fldChar w:fldCharType="begin" w:fldLock="1"/>
      </w:r>
      <w:r w:rsidRPr="00706C18">
        <w:rPr>
          <w:color w:val="000000" w:themeColor="text1"/>
        </w:rPr>
        <w:instrText>ADDIN CSL_CITATION {"citationItems":[{"id":"ITEM-1","itemData":{"author":[{"dropping-particle":"","family":"Batjo","given":"Siti Hadijah","non-dropping-particle":"","parse-names":false,"suffix":""},{"dropping-particle":"","family":"Longulo","given":"Olkamien J","non-dropping-particle":"","parse-names":false,"suffix":""},{"dropping-particle":"","family":"Hehi","given":"Kristivaningsi","non-dropping-particle":"","parse-names":false,"suffix":""},{"dropping-particle":"","family":"Medis","given":"Teknologi Laboratorium","non-dropping-particle":"","parse-names":false,"suffix":""},{"dropping-particle":"","family":"Makassar","given":"Poltekkes Kemenkes","non-dropping-particle":"","parse-names":false,"suffix":""}],"id":"ITEM-1","issue":"1","issued":{"date-parts":[["2021"]]},"page":"104-109","title":"Teknik Menyusui Melalui Video Meningkatkan Pengetahuan Ibu Hamil","type":"article-journal","volume":"XVI"},"uris":["http://www.mendeley.com/documents/?uuid=7097eca1-ba5f-4b9f-8963-38e3fdeae490"]}],"mendeley":{"formattedCitation":"&lt;sup&gt;25&lt;/sup&gt;","plainTextFormattedCitation":"25","previouslyFormattedCitation":"&lt;sup&gt;25&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25</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Hidayat</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penelitiannya</w:t>
      </w:r>
      <w:proofErr w:type="spellEnd"/>
      <w:r w:rsidRPr="00706C18">
        <w:rPr>
          <w:color w:val="000000" w:themeColor="text1"/>
        </w:rPr>
        <w:t xml:space="preserve"> juga </w:t>
      </w:r>
      <w:proofErr w:type="spellStart"/>
      <w:r w:rsidRPr="00706C18">
        <w:rPr>
          <w:color w:val="000000" w:themeColor="text1"/>
        </w:rPr>
        <w:t>menyebutkan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ada</w:t>
      </w:r>
      <w:proofErr w:type="spellEnd"/>
      <w:r w:rsidRPr="00706C18">
        <w:rPr>
          <w:color w:val="000000" w:themeColor="text1"/>
        </w:rPr>
        <w:t xml:space="preserve"> </w:t>
      </w:r>
      <w:proofErr w:type="spellStart"/>
      <w:r w:rsidRPr="00706C18">
        <w:rPr>
          <w:color w:val="000000" w:themeColor="text1"/>
        </w:rPr>
        <w:t>pengaruh</w:t>
      </w:r>
      <w:proofErr w:type="spellEnd"/>
      <w:r w:rsidRPr="00706C18">
        <w:rPr>
          <w:color w:val="000000" w:themeColor="text1"/>
        </w:rPr>
        <w:t xml:space="preserve"> yang </w:t>
      </w:r>
      <w:proofErr w:type="spellStart"/>
      <w:r w:rsidRPr="00706C18">
        <w:rPr>
          <w:color w:val="000000" w:themeColor="text1"/>
        </w:rPr>
        <w:t>signifikan</w:t>
      </w:r>
      <w:proofErr w:type="spellEnd"/>
      <w:r w:rsidRPr="00706C18">
        <w:rPr>
          <w:color w:val="000000" w:themeColor="text1"/>
        </w:rPr>
        <w:t xml:space="preserve"> pada media </w:t>
      </w:r>
      <w:proofErr w:type="spellStart"/>
      <w:r w:rsidRPr="00706C18">
        <w:rPr>
          <w:color w:val="000000" w:themeColor="text1"/>
        </w:rPr>
        <w:t>informasi</w:t>
      </w:r>
      <w:proofErr w:type="spellEnd"/>
      <w:r w:rsidRPr="00706C18">
        <w:rPr>
          <w:color w:val="000000" w:themeColor="text1"/>
        </w:rPr>
        <w:t xml:space="preserve"> </w:t>
      </w:r>
      <w:proofErr w:type="spellStart"/>
      <w:r w:rsidRPr="00706C18">
        <w:rPr>
          <w:color w:val="000000" w:themeColor="text1"/>
        </w:rPr>
        <w:t>tentang</w:t>
      </w:r>
      <w:proofErr w:type="spellEnd"/>
      <w:r w:rsidRPr="00706C18">
        <w:rPr>
          <w:color w:val="000000" w:themeColor="text1"/>
        </w:rPr>
        <w:t xml:space="preserve"> </w:t>
      </w:r>
      <w:proofErr w:type="spellStart"/>
      <w:r w:rsidRPr="00706C18">
        <w:rPr>
          <w:color w:val="000000" w:themeColor="text1"/>
        </w:rPr>
        <w:t>manajamen</w:t>
      </w:r>
      <w:proofErr w:type="spellEnd"/>
      <w:r w:rsidRPr="00706C18">
        <w:rPr>
          <w:color w:val="000000" w:themeColor="text1"/>
        </w:rPr>
        <w:t xml:space="preserve"> ASI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sikap</w:t>
      </w:r>
      <w:proofErr w:type="spellEnd"/>
      <w:r w:rsidRPr="00706C18">
        <w:rPr>
          <w:color w:val="000000" w:themeColor="text1"/>
        </w:rPr>
        <w:t xml:space="preserve">, dan </w:t>
      </w:r>
      <w:proofErr w:type="spellStart"/>
      <w:r w:rsidRPr="00706C18">
        <w:rPr>
          <w:color w:val="000000" w:themeColor="text1"/>
        </w:rPr>
        <w:t>praktik</w:t>
      </w:r>
      <w:proofErr w:type="spellEnd"/>
      <w:r w:rsidRPr="00706C18">
        <w:rPr>
          <w:color w:val="000000" w:themeColor="text1"/>
        </w:rPr>
        <w:t xml:space="preserve"> pada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bekerja</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nilai</w:t>
      </w:r>
      <w:proofErr w:type="spellEnd"/>
      <w:r w:rsidRPr="00706C18">
        <w:rPr>
          <w:color w:val="000000" w:themeColor="text1"/>
        </w:rPr>
        <w:t xml:space="preserve"> p 0,000 &lt; a=0,005</w:t>
      </w:r>
      <w:r w:rsidRPr="00706C18">
        <w:rPr>
          <w:color w:val="000000" w:themeColor="text1"/>
        </w:rPr>
        <w:fldChar w:fldCharType="begin" w:fldLock="1"/>
      </w:r>
      <w:r w:rsidRPr="00706C18">
        <w:rPr>
          <w:color w:val="000000" w:themeColor="text1"/>
        </w:rPr>
        <w:instrText>ADDIN CSL_CITATION {"citationItems":[{"id":"ITEM-1","itemData":{"author":[{"dropping-particle":"","family":"Hidayat","given":"Rahmad","non-dropping-particle":"","parse-names":false,"suffix":""},{"dropping-particle":"","family":"Purwaningsih","given":"Heni","non-dropping-particle":"","parse-names":false,"suffix":""},{"dropping-particle":"","family":"Choiriyyah","given":"Zumrotul","non-dropping-particle":"","parse-names":false,"suffix":""}],"id":"ITEM-1","issued":{"date-parts":[["2019"]]},"page":"1-13","title":"Pengaruh Media Informasi Tentang Manajamen Asi Pada Ibu Bekerja Terhadap Pengetahuan, Sikap, Dan Praktik Dalammemberikan Asi 1","type":"article-journal"},"uris":["http://www.mendeley.com/documents/?uuid=a9f0fbb8-b870-402f-8623-0aedfc78d938"]}],"mendeley":{"formattedCitation":"&lt;sup&gt;26&lt;/sup&gt;","plainTextFormattedCitation":"26","previouslyFormattedCitation":"&lt;sup&gt;26&lt;/sup&gt;"},"properties":{"noteIndex":0},"schema":"https://github.com/citation-style-language/schema/raw/master/csl-citation.json"}</w:instrText>
      </w:r>
      <w:r w:rsidRPr="00706C18">
        <w:rPr>
          <w:color w:val="000000" w:themeColor="text1"/>
        </w:rPr>
        <w:fldChar w:fldCharType="separate"/>
      </w:r>
      <w:r w:rsidRPr="00706C18">
        <w:rPr>
          <w:noProof/>
          <w:color w:val="000000" w:themeColor="text1"/>
          <w:vertAlign w:val="superscript"/>
        </w:rPr>
        <w:t>26</w:t>
      </w:r>
      <w:r w:rsidRPr="00706C18">
        <w:rPr>
          <w:color w:val="000000" w:themeColor="text1"/>
        </w:rPr>
        <w:fldChar w:fldCharType="end"/>
      </w:r>
      <w:r w:rsidRPr="00706C18">
        <w:rPr>
          <w:color w:val="000000" w:themeColor="text1"/>
        </w:rPr>
        <w:t xml:space="preserve">. </w:t>
      </w:r>
    </w:p>
    <w:p w14:paraId="44D42F76" w14:textId="77777777" w:rsidR="00FB7477" w:rsidRPr="00706C18" w:rsidRDefault="00FB7477" w:rsidP="00FB7477">
      <w:pPr>
        <w:spacing w:line="480" w:lineRule="auto"/>
        <w:ind w:left="360" w:firstLine="360"/>
        <w:jc w:val="both"/>
        <w:rPr>
          <w:color w:val="000000" w:themeColor="text1"/>
        </w:rPr>
      </w:pPr>
      <w:r w:rsidRPr="00706C18">
        <w:rPr>
          <w:color w:val="000000" w:themeColor="text1"/>
        </w:rPr>
        <w:t>Video DURASI (</w:t>
      </w:r>
      <w:proofErr w:type="spellStart"/>
      <w:r w:rsidRPr="00706C18">
        <w:rPr>
          <w:color w:val="000000" w:themeColor="text1"/>
        </w:rPr>
        <w:t>Edukasi</w:t>
      </w:r>
      <w:proofErr w:type="spellEnd"/>
      <w:r w:rsidRPr="00706C18">
        <w:rPr>
          <w:color w:val="000000" w:themeColor="text1"/>
        </w:rPr>
        <w:t xml:space="preserve"> Cara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video yang </w:t>
      </w:r>
      <w:proofErr w:type="spellStart"/>
      <w:r w:rsidRPr="00706C18">
        <w:rPr>
          <w:color w:val="000000" w:themeColor="text1"/>
        </w:rPr>
        <w:t>dibuat</w:t>
      </w:r>
      <w:proofErr w:type="spellEnd"/>
      <w:r w:rsidRPr="00706C18">
        <w:rPr>
          <w:color w:val="000000" w:themeColor="text1"/>
        </w:rPr>
        <w:t xml:space="preserve"> oleh </w:t>
      </w: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menjawab</w:t>
      </w:r>
      <w:proofErr w:type="spellEnd"/>
      <w:r w:rsidRPr="00706C18">
        <w:rPr>
          <w:color w:val="000000" w:themeColor="text1"/>
        </w:rPr>
        <w:t xml:space="preserve"> </w:t>
      </w:r>
      <w:proofErr w:type="spellStart"/>
      <w:r w:rsidRPr="00706C18">
        <w:rPr>
          <w:color w:val="000000" w:themeColor="text1"/>
        </w:rPr>
        <w:t>permasalahan</w:t>
      </w:r>
      <w:proofErr w:type="spellEnd"/>
      <w:r w:rsidRPr="00706C18">
        <w:rPr>
          <w:color w:val="000000" w:themeColor="text1"/>
        </w:rPr>
        <w:t xml:space="preserve"> di </w:t>
      </w:r>
      <w:proofErr w:type="spellStart"/>
      <w:r w:rsidRPr="00706C18">
        <w:rPr>
          <w:color w:val="000000" w:themeColor="text1"/>
        </w:rPr>
        <w:t>atas</w:t>
      </w:r>
      <w:proofErr w:type="spellEnd"/>
      <w:r w:rsidRPr="00706C18">
        <w:rPr>
          <w:color w:val="000000" w:themeColor="text1"/>
        </w:rPr>
        <w:t xml:space="preserve">. Media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berbasis</w:t>
      </w:r>
      <w:proofErr w:type="spellEnd"/>
      <w:r w:rsidRPr="00706C18">
        <w:rPr>
          <w:color w:val="000000" w:themeColor="text1"/>
        </w:rPr>
        <w:t xml:space="preserve"> audio-visual (video) yang </w:t>
      </w:r>
      <w:proofErr w:type="spellStart"/>
      <w:r w:rsidRPr="00706C18">
        <w:rPr>
          <w:color w:val="000000" w:themeColor="text1"/>
        </w:rPr>
        <w:t>berisi</w:t>
      </w:r>
      <w:proofErr w:type="spellEnd"/>
      <w:r w:rsidRPr="00706C18">
        <w:rPr>
          <w:color w:val="000000" w:themeColor="text1"/>
        </w:rPr>
        <w:t xml:space="preserve"> </w:t>
      </w:r>
      <w:proofErr w:type="spellStart"/>
      <w:r w:rsidRPr="00706C18">
        <w:rPr>
          <w:color w:val="000000" w:themeColor="text1"/>
        </w:rPr>
        <w:t>peragaan</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langsung</w:t>
      </w:r>
      <w:proofErr w:type="spellEnd"/>
      <w:r w:rsidRPr="00706C18">
        <w:rPr>
          <w:color w:val="000000" w:themeColor="text1"/>
        </w:rPr>
        <w:t xml:space="preserve"> (orang)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benar</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diharapkan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mudah</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menerapkannya</w:t>
      </w:r>
      <w:proofErr w:type="spellEnd"/>
      <w:r w:rsidRPr="00706C18">
        <w:rPr>
          <w:color w:val="000000" w:themeColor="text1"/>
        </w:rPr>
        <w:t xml:space="preserve"> dan video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diulang-ulang</w:t>
      </w:r>
      <w:proofErr w:type="spellEnd"/>
      <w:r w:rsidRPr="00706C18">
        <w:rPr>
          <w:color w:val="000000" w:themeColor="text1"/>
        </w:rPr>
        <w:t xml:space="preserve"> </w:t>
      </w:r>
      <w:proofErr w:type="spellStart"/>
      <w:r w:rsidRPr="00706C18">
        <w:rPr>
          <w:color w:val="000000" w:themeColor="text1"/>
        </w:rPr>
        <w:t>sesuai</w:t>
      </w:r>
      <w:proofErr w:type="spellEnd"/>
      <w:r w:rsidRPr="00706C18">
        <w:rPr>
          <w:color w:val="000000" w:themeColor="text1"/>
        </w:rPr>
        <w:t xml:space="preserve"> </w:t>
      </w:r>
      <w:proofErr w:type="spellStart"/>
      <w:r w:rsidRPr="00706C18">
        <w:rPr>
          <w:color w:val="000000" w:themeColor="text1"/>
        </w:rPr>
        <w:t>kebutuhan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w:t>
      </w:r>
    </w:p>
    <w:p w14:paraId="1B2DA141" w14:textId="77777777" w:rsidR="00FB7477" w:rsidRPr="00706C18" w:rsidRDefault="00FB7477" w:rsidP="00FB7477">
      <w:pPr>
        <w:spacing w:line="480" w:lineRule="auto"/>
        <w:ind w:left="360" w:firstLine="360"/>
        <w:jc w:val="both"/>
        <w:rPr>
          <w:color w:val="000000" w:themeColor="text1"/>
        </w:rPr>
      </w:pPr>
      <w:proofErr w:type="spellStart"/>
      <w:r w:rsidRPr="00706C18">
        <w:rPr>
          <w:color w:val="000000" w:themeColor="text1"/>
        </w:rPr>
        <w:t>Berdasarkan</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yang </w:t>
      </w:r>
      <w:proofErr w:type="spellStart"/>
      <w:r w:rsidRPr="00706C18">
        <w:rPr>
          <w:color w:val="000000" w:themeColor="text1"/>
        </w:rPr>
        <w:t>dihadapi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di masa </w:t>
      </w:r>
      <w:proofErr w:type="spellStart"/>
      <w:r w:rsidRPr="00706C18">
        <w:rPr>
          <w:color w:val="000000" w:themeColor="text1"/>
        </w:rPr>
        <w:t>pendemi</w:t>
      </w:r>
      <w:proofErr w:type="spellEnd"/>
      <w:r w:rsidRPr="00706C18">
        <w:rPr>
          <w:color w:val="000000" w:themeColor="text1"/>
        </w:rPr>
        <w:t xml:space="preserve"> COVID-19 yang </w:t>
      </w:r>
      <w:proofErr w:type="spellStart"/>
      <w:r w:rsidRPr="00706C18">
        <w:rPr>
          <w:color w:val="000000" w:themeColor="text1"/>
        </w:rPr>
        <w:t>telah</w:t>
      </w:r>
      <w:proofErr w:type="spellEnd"/>
      <w:r w:rsidRPr="00706C18">
        <w:rPr>
          <w:color w:val="000000" w:themeColor="text1"/>
        </w:rPr>
        <w:t xml:space="preserve"> </w:t>
      </w:r>
      <w:proofErr w:type="spellStart"/>
      <w:r w:rsidRPr="00706C18">
        <w:rPr>
          <w:color w:val="000000" w:themeColor="text1"/>
        </w:rPr>
        <w:t>diuraikan</w:t>
      </w:r>
      <w:proofErr w:type="spellEnd"/>
      <w:r w:rsidRPr="00706C18">
        <w:rPr>
          <w:color w:val="000000" w:themeColor="text1"/>
        </w:rPr>
        <w:t xml:space="preserve"> di </w:t>
      </w:r>
      <w:proofErr w:type="spellStart"/>
      <w:r w:rsidRPr="00706C18">
        <w:rPr>
          <w:color w:val="000000" w:themeColor="text1"/>
        </w:rPr>
        <w:t>atas</w:t>
      </w:r>
      <w:proofErr w:type="spellEnd"/>
      <w:r w:rsidRPr="00706C18">
        <w:rPr>
          <w:color w:val="000000" w:themeColor="text1"/>
        </w:rPr>
        <w:t xml:space="preserve">, </w:t>
      </w:r>
      <w:proofErr w:type="spellStart"/>
      <w:r w:rsidRPr="00706C18">
        <w:rPr>
          <w:color w:val="000000" w:themeColor="text1"/>
        </w:rPr>
        <w:t>maka</w:t>
      </w:r>
      <w:proofErr w:type="spellEnd"/>
      <w:r w:rsidRPr="00706C18">
        <w:rPr>
          <w:color w:val="000000" w:themeColor="text1"/>
        </w:rPr>
        <w:t xml:space="preserve"> </w:t>
      </w:r>
      <w:proofErr w:type="spellStart"/>
      <w:r w:rsidRPr="00706C18">
        <w:rPr>
          <w:color w:val="000000" w:themeColor="text1"/>
        </w:rPr>
        <w:t>penulis</w:t>
      </w:r>
      <w:proofErr w:type="spellEnd"/>
      <w:r w:rsidRPr="00706C18">
        <w:rPr>
          <w:color w:val="000000" w:themeColor="text1"/>
        </w:rPr>
        <w:t xml:space="preserve"> </w:t>
      </w:r>
      <w:proofErr w:type="spellStart"/>
      <w:r w:rsidRPr="00706C18">
        <w:rPr>
          <w:color w:val="000000" w:themeColor="text1"/>
        </w:rPr>
        <w:t>berusaha</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menganalisis</w:t>
      </w:r>
      <w:proofErr w:type="spellEnd"/>
      <w:r w:rsidRPr="00706C18">
        <w:rPr>
          <w:color w:val="000000" w:themeColor="text1"/>
        </w:rPr>
        <w:t xml:space="preserve"> </w:t>
      </w:r>
      <w:proofErr w:type="spellStart"/>
      <w:r w:rsidRPr="00706C18">
        <w:rPr>
          <w:color w:val="000000" w:themeColor="text1"/>
        </w:rPr>
        <w:lastRenderedPageBreak/>
        <w:t>pengaruh</w:t>
      </w:r>
      <w:proofErr w:type="spellEnd"/>
      <w:r w:rsidRPr="00706C18">
        <w:rPr>
          <w:color w:val="000000" w:themeColor="text1"/>
        </w:rPr>
        <w:t xml:space="preserve"> video DURASI (</w:t>
      </w:r>
      <w:proofErr w:type="spellStart"/>
      <w:r w:rsidRPr="00706C18">
        <w:rPr>
          <w:color w:val="000000" w:themeColor="text1"/>
        </w:rPr>
        <w:t>Edukasi</w:t>
      </w:r>
      <w:proofErr w:type="spellEnd"/>
      <w:r w:rsidRPr="00706C18">
        <w:rPr>
          <w:color w:val="000000" w:themeColor="text1"/>
        </w:rPr>
        <w:t xml:space="preserve"> Cara </w:t>
      </w:r>
      <w:proofErr w:type="spellStart"/>
      <w:r w:rsidRPr="00706C18">
        <w:rPr>
          <w:color w:val="000000" w:themeColor="text1"/>
        </w:rPr>
        <w:t>Menyusui</w:t>
      </w:r>
      <w:proofErr w:type="spellEnd"/>
      <w:r w:rsidRPr="00706C18">
        <w:rPr>
          <w:color w:val="000000" w:themeColor="text1"/>
        </w:rPr>
        <w:t xml:space="preserve">) </w:t>
      </w:r>
      <w:r w:rsidRPr="00706C18">
        <w:rPr>
          <w:color w:val="000000" w:themeColor="text1"/>
          <w:lang w:val="id-ID"/>
        </w:rPr>
        <w:t>terhadap</w:t>
      </w:r>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di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w:t>
      </w:r>
    </w:p>
    <w:p w14:paraId="40900252" w14:textId="77777777" w:rsidR="00FB7477" w:rsidRPr="00706C18" w:rsidRDefault="00FB7477" w:rsidP="00FB7477">
      <w:pPr>
        <w:spacing w:line="480" w:lineRule="auto"/>
        <w:ind w:left="360" w:firstLine="360"/>
        <w:jc w:val="both"/>
        <w:rPr>
          <w:color w:val="000000" w:themeColor="text1"/>
        </w:rPr>
      </w:pPr>
    </w:p>
    <w:p w14:paraId="6FB5D71B" w14:textId="77777777" w:rsidR="00FB7477" w:rsidRPr="00706C18" w:rsidRDefault="00FB7477" w:rsidP="00FB7477">
      <w:pPr>
        <w:pStyle w:val="Heading2"/>
        <w:rPr>
          <w:bCs/>
        </w:rPr>
      </w:pPr>
      <w:bookmarkStart w:id="2" w:name="_Toc108107296"/>
      <w:proofErr w:type="spellStart"/>
      <w:r w:rsidRPr="00706C18">
        <w:rPr>
          <w:bCs/>
        </w:rPr>
        <w:t>Rumusan</w:t>
      </w:r>
      <w:proofErr w:type="spellEnd"/>
      <w:r w:rsidRPr="00706C18">
        <w:rPr>
          <w:bCs/>
        </w:rPr>
        <w:t xml:space="preserve"> </w:t>
      </w:r>
      <w:proofErr w:type="spellStart"/>
      <w:r w:rsidRPr="00706C18">
        <w:rPr>
          <w:bCs/>
        </w:rPr>
        <w:t>Masalah</w:t>
      </w:r>
      <w:bookmarkEnd w:id="2"/>
      <w:proofErr w:type="spellEnd"/>
    </w:p>
    <w:p w14:paraId="2E0A266A" w14:textId="77777777" w:rsidR="00FB7477" w:rsidRPr="00706C18" w:rsidRDefault="00FB7477" w:rsidP="00FB7477">
      <w:pPr>
        <w:spacing w:line="480" w:lineRule="auto"/>
        <w:ind w:left="360" w:firstLine="360"/>
        <w:jc w:val="both"/>
        <w:rPr>
          <w:color w:val="000000" w:themeColor="text1"/>
        </w:rPr>
      </w:pPr>
      <w:proofErr w:type="spellStart"/>
      <w:r w:rsidRPr="00706C18">
        <w:rPr>
          <w:color w:val="000000" w:themeColor="text1"/>
        </w:rPr>
        <w:t>Cakupan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di Indonesia pada </w:t>
      </w:r>
      <w:proofErr w:type="spellStart"/>
      <w:r w:rsidRPr="00706C18">
        <w:rPr>
          <w:color w:val="000000" w:themeColor="text1"/>
        </w:rPr>
        <w:t>tahun</w:t>
      </w:r>
      <w:proofErr w:type="spellEnd"/>
      <w:r w:rsidRPr="00706C18">
        <w:rPr>
          <w:color w:val="000000" w:themeColor="text1"/>
        </w:rPr>
        <w:t xml:space="preserve"> 2017 </w:t>
      </w:r>
      <w:proofErr w:type="spellStart"/>
      <w:r w:rsidRPr="00706C18">
        <w:rPr>
          <w:color w:val="000000" w:themeColor="text1"/>
        </w:rPr>
        <w:t>sebesar</w:t>
      </w:r>
      <w:proofErr w:type="spellEnd"/>
      <w:r w:rsidRPr="00706C18">
        <w:rPr>
          <w:color w:val="000000" w:themeColor="text1"/>
        </w:rPr>
        <w:t xml:space="preserve"> 61,33%, dan pada </w:t>
      </w:r>
      <w:proofErr w:type="spellStart"/>
      <w:r w:rsidRPr="00706C18">
        <w:rPr>
          <w:color w:val="000000" w:themeColor="text1"/>
        </w:rPr>
        <w:t>tahun</w:t>
      </w:r>
      <w:proofErr w:type="spellEnd"/>
      <w:r w:rsidRPr="00706C18">
        <w:rPr>
          <w:color w:val="000000" w:themeColor="text1"/>
        </w:rPr>
        <w:t xml:space="preserve"> 2018 </w:t>
      </w:r>
      <w:proofErr w:type="spellStart"/>
      <w:r w:rsidRPr="00706C18">
        <w:rPr>
          <w:color w:val="000000" w:themeColor="text1"/>
        </w:rPr>
        <w:t>mengalami</w:t>
      </w:r>
      <w:proofErr w:type="spellEnd"/>
      <w:r w:rsidRPr="00706C18">
        <w:rPr>
          <w:color w:val="000000" w:themeColor="text1"/>
        </w:rPr>
        <w:t xml:space="preserve"> </w:t>
      </w:r>
      <w:proofErr w:type="spellStart"/>
      <w:r w:rsidRPr="00706C18">
        <w:rPr>
          <w:color w:val="000000" w:themeColor="text1"/>
        </w:rPr>
        <w:t>penurunan</w:t>
      </w:r>
      <w:proofErr w:type="spellEnd"/>
      <w:r w:rsidRPr="00706C18">
        <w:rPr>
          <w:color w:val="000000" w:themeColor="text1"/>
        </w:rPr>
        <w:t xml:space="preserve"> yang </w:t>
      </w:r>
      <w:proofErr w:type="spellStart"/>
      <w:r w:rsidRPr="00706C18">
        <w:rPr>
          <w:color w:val="000000" w:themeColor="text1"/>
        </w:rPr>
        <w:t>signifikan</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sebesar</w:t>
      </w:r>
      <w:proofErr w:type="spellEnd"/>
      <w:r w:rsidRPr="00706C18">
        <w:rPr>
          <w:color w:val="000000" w:themeColor="text1"/>
        </w:rPr>
        <w:t xml:space="preserve"> 37,3%. Daerah </w:t>
      </w:r>
      <w:proofErr w:type="spellStart"/>
      <w:r w:rsidRPr="00706C18">
        <w:rPr>
          <w:color w:val="000000" w:themeColor="text1"/>
        </w:rPr>
        <w:t>Kulon</w:t>
      </w:r>
      <w:proofErr w:type="spellEnd"/>
      <w:r w:rsidRPr="00706C18">
        <w:rPr>
          <w:color w:val="000000" w:themeColor="text1"/>
        </w:rPr>
        <w:t xml:space="preserve"> </w:t>
      </w:r>
      <w:proofErr w:type="spellStart"/>
      <w:r w:rsidRPr="00706C18">
        <w:rPr>
          <w:color w:val="000000" w:themeColor="text1"/>
        </w:rPr>
        <w:t>Progo</w:t>
      </w:r>
      <w:proofErr w:type="spellEnd"/>
      <w:r w:rsidRPr="00706C18">
        <w:rPr>
          <w:color w:val="000000" w:themeColor="text1"/>
        </w:rPr>
        <w:t xml:space="preserve"> (72,3%) </w:t>
      </w:r>
      <w:proofErr w:type="spellStart"/>
      <w:r w:rsidRPr="00706C18">
        <w:rPr>
          <w:color w:val="000000" w:themeColor="text1"/>
        </w:rPr>
        <w:t>menjadi</w:t>
      </w:r>
      <w:proofErr w:type="spellEnd"/>
      <w:r w:rsidRPr="00706C18">
        <w:rPr>
          <w:color w:val="000000" w:themeColor="text1"/>
        </w:rPr>
        <w:t xml:space="preserve"> </w:t>
      </w:r>
      <w:proofErr w:type="spellStart"/>
      <w:r w:rsidRPr="00706C18">
        <w:rPr>
          <w:color w:val="000000" w:themeColor="text1"/>
        </w:rPr>
        <w:t>daerah</w:t>
      </w:r>
      <w:proofErr w:type="spellEnd"/>
      <w:r w:rsidRPr="00706C18">
        <w:rPr>
          <w:color w:val="000000" w:themeColor="text1"/>
        </w:rPr>
        <w:t xml:space="preserve"> </w:t>
      </w:r>
      <w:proofErr w:type="spellStart"/>
      <w:r w:rsidRPr="00706C18">
        <w:rPr>
          <w:color w:val="000000" w:themeColor="text1"/>
        </w:rPr>
        <w:t>nomor</w:t>
      </w:r>
      <w:proofErr w:type="spellEnd"/>
      <w:r w:rsidRPr="00706C18">
        <w:rPr>
          <w:color w:val="000000" w:themeColor="text1"/>
        </w:rPr>
        <w:t xml:space="preserve"> </w:t>
      </w:r>
      <w:proofErr w:type="spellStart"/>
      <w:r w:rsidRPr="00706C18">
        <w:rPr>
          <w:color w:val="000000" w:themeColor="text1"/>
        </w:rPr>
        <w:t>dua</w:t>
      </w:r>
      <w:proofErr w:type="spellEnd"/>
      <w:r w:rsidRPr="00706C18">
        <w:rPr>
          <w:color w:val="000000" w:themeColor="text1"/>
        </w:rPr>
        <w:t xml:space="preserve"> </w:t>
      </w:r>
      <w:proofErr w:type="spellStart"/>
      <w:r w:rsidRPr="00706C18">
        <w:rPr>
          <w:color w:val="000000" w:themeColor="text1"/>
        </w:rPr>
        <w:t>terbawah</w:t>
      </w:r>
      <w:proofErr w:type="spellEnd"/>
      <w:r w:rsidRPr="00706C18">
        <w:rPr>
          <w:color w:val="000000" w:themeColor="text1"/>
        </w:rPr>
        <w:t xml:space="preserve"> </w:t>
      </w:r>
      <w:proofErr w:type="spellStart"/>
      <w:r w:rsidRPr="00706C18">
        <w:rPr>
          <w:color w:val="000000" w:themeColor="text1"/>
        </w:rPr>
        <w:t>hanya</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selang</w:t>
      </w:r>
      <w:proofErr w:type="spellEnd"/>
      <w:r w:rsidRPr="00706C18">
        <w:rPr>
          <w:color w:val="000000" w:themeColor="text1"/>
        </w:rPr>
        <w:t xml:space="preserve"> 0,2%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Gunung</w:t>
      </w:r>
      <w:proofErr w:type="spellEnd"/>
      <w:r w:rsidRPr="00706C18">
        <w:rPr>
          <w:color w:val="000000" w:themeColor="text1"/>
        </w:rPr>
        <w:t xml:space="preserve"> </w:t>
      </w:r>
      <w:proofErr w:type="spellStart"/>
      <w:r w:rsidRPr="00706C18">
        <w:rPr>
          <w:color w:val="000000" w:themeColor="text1"/>
        </w:rPr>
        <w:t>Kidul</w:t>
      </w:r>
      <w:proofErr w:type="spellEnd"/>
      <w:r w:rsidRPr="00706C18">
        <w:rPr>
          <w:color w:val="000000" w:themeColor="text1"/>
        </w:rPr>
        <w:t xml:space="preserve"> yang </w:t>
      </w:r>
      <w:proofErr w:type="spellStart"/>
      <w:r w:rsidRPr="00706C18">
        <w:rPr>
          <w:color w:val="000000" w:themeColor="text1"/>
        </w:rPr>
        <w:t>menempati</w:t>
      </w:r>
      <w:proofErr w:type="spellEnd"/>
      <w:r w:rsidRPr="00706C18">
        <w:rPr>
          <w:color w:val="000000" w:themeColor="text1"/>
        </w:rPr>
        <w:t xml:space="preserve"> </w:t>
      </w:r>
      <w:proofErr w:type="spellStart"/>
      <w:r w:rsidRPr="00706C18">
        <w:rPr>
          <w:color w:val="000000" w:themeColor="text1"/>
        </w:rPr>
        <w:t>posisi</w:t>
      </w:r>
      <w:proofErr w:type="spellEnd"/>
      <w:r w:rsidRPr="00706C18">
        <w:rPr>
          <w:color w:val="000000" w:themeColor="text1"/>
        </w:rPr>
        <w:t xml:space="preserve"> terbawah</w:t>
      </w:r>
      <w:r w:rsidRPr="00706C18">
        <w:rPr>
          <w:color w:val="000000" w:themeColor="text1"/>
        </w:rPr>
        <w:fldChar w:fldCharType="begin" w:fldLock="1"/>
      </w:r>
      <w:r>
        <w:rPr>
          <w:color w:val="000000" w:themeColor="text1"/>
        </w:rPr>
        <w:instrText>ADDIN CSL_CITATION {"citationItems":[{"id":"ITEM-1","itemData":{"abstract":"PROFIL KESEHATAN TAHUN 2015 KOTA YOGYAKARTA (DATA TAHUN 2014) ii KATA PENGANTAR Puji Syukur kita Panjatkan ke Hadirat Allah SWT, berkat rahmat dan karunia-Nya telah dapat disusun Buku Profil Kesehatan Kota Yogyakarta tahun 2015. Profil Kesehatan Kota Yogyakarta merupakan buku statistik kesehatan kota yang menggambarkan situasi dan kondisi kesehatan masyarakat di Kota Yogyakarta. Profil kesehatan ini berisi data dan informasi menggambarkan derajat kesehatan, sumber daya kesehatan dan upaya kesehatan serta pencapaian indikator pembangunan kesehatan di Kota Yogyakarta, yang dapat dipakai sebagai alat untuk mengevaluasi kemajuan Pembangunan Kesehatan di Kota Yogyakarta dari tahun ke tahun. Kami menyadari bahwa buku ini masih banyak kekurangan, maka sangat diharapkan masukan dan kritik membangun dari berbagai pihak. Kami mengucapkan terimakasih kepada semua pihak yang telah berperan aktif dalam menyusun dan menyelesaikan buku ini. Semoga bermanfaat untuk pelaksanaan pembangunan kesehatan di Kota Yogyakarta, sejalan dengan Visi dan Misi Kota Yogyakarta.","author":[{"dropping-particle":"","family":"Dinas Kesehatan Kota Yogyakarta","given":"","non-dropping-particle":"","parse-names":false,"suffix":""}],"container-title":"Dinas Kesehatan Kota Yogyakarta","id":"ITEM-1","issue":"87","issued":{"date-parts":[["2019"]]},"title":"Profil Kesehatan Kota Yogyakarta Tahun 2019 (Data Tahun 2018)","type":"report"},"uris":["http://www.mendeley.com/documents/?uuid=d9444771-cf4e-3880-8fc3-9e0939b4c7fe"]}],"mendeley":{"formattedCitation":"&lt;sup&gt;16&lt;/sup&gt;","plainTextFormattedCitation":"16","previouslyFormattedCitation":"&lt;sup&gt;16&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16</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Cakupan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belum</w:t>
      </w:r>
      <w:proofErr w:type="spellEnd"/>
      <w:r w:rsidRPr="00706C18">
        <w:rPr>
          <w:color w:val="000000" w:themeColor="text1"/>
        </w:rPr>
        <w:t xml:space="preserve"> </w:t>
      </w:r>
      <w:proofErr w:type="spellStart"/>
      <w:r w:rsidRPr="00706C18">
        <w:rPr>
          <w:color w:val="000000" w:themeColor="text1"/>
        </w:rPr>
        <w:t>memenuhi</w:t>
      </w:r>
      <w:proofErr w:type="spellEnd"/>
      <w:r w:rsidRPr="00706C18">
        <w:rPr>
          <w:color w:val="000000" w:themeColor="text1"/>
        </w:rPr>
        <w:t xml:space="preserve"> target </w:t>
      </w:r>
      <w:proofErr w:type="spellStart"/>
      <w:r w:rsidRPr="00706C18">
        <w:rPr>
          <w:color w:val="000000" w:themeColor="text1"/>
        </w:rPr>
        <w:t>cakupan</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pada </w:t>
      </w:r>
      <w:proofErr w:type="spellStart"/>
      <w:r w:rsidRPr="00706C18">
        <w:rPr>
          <w:color w:val="000000" w:themeColor="text1"/>
        </w:rPr>
        <w:t>tahun</w:t>
      </w:r>
      <w:proofErr w:type="spellEnd"/>
      <w:r w:rsidRPr="00706C18">
        <w:rPr>
          <w:color w:val="000000" w:themeColor="text1"/>
        </w:rPr>
        <w:t xml:space="preserve"> 2019 yang </w:t>
      </w:r>
      <w:proofErr w:type="spellStart"/>
      <w:r w:rsidRPr="00706C18">
        <w:rPr>
          <w:color w:val="000000" w:themeColor="text1"/>
        </w:rPr>
        <w:t>ditetapkan</w:t>
      </w:r>
      <w:proofErr w:type="spellEnd"/>
      <w:r w:rsidRPr="00706C18">
        <w:rPr>
          <w:color w:val="000000" w:themeColor="text1"/>
        </w:rPr>
        <w:t xml:space="preserve"> oleh  WHO </w:t>
      </w:r>
      <w:proofErr w:type="spellStart"/>
      <w:r w:rsidRPr="00706C18">
        <w:rPr>
          <w:color w:val="000000" w:themeColor="text1"/>
        </w:rPr>
        <w:t>ataupun</w:t>
      </w:r>
      <w:proofErr w:type="spellEnd"/>
      <w:r w:rsidRPr="00706C18">
        <w:rPr>
          <w:color w:val="000000" w:themeColor="text1"/>
        </w:rPr>
        <w:t xml:space="preserve"> Kementerian Kesehatan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sebesar</w:t>
      </w:r>
      <w:proofErr w:type="spellEnd"/>
      <w:r w:rsidRPr="00706C18">
        <w:rPr>
          <w:color w:val="000000" w:themeColor="text1"/>
        </w:rPr>
        <w:t xml:space="preserve"> 80%</w:t>
      </w:r>
      <w:r w:rsidRPr="00706C18">
        <w:rPr>
          <w:color w:val="000000" w:themeColor="text1"/>
        </w:rPr>
        <w:fldChar w:fldCharType="begin" w:fldLock="1"/>
      </w:r>
      <w:r>
        <w:rPr>
          <w:color w:val="000000" w:themeColor="text1"/>
        </w:rPr>
        <w:instrText>ADDIN CSL_CITATION {"citationItems":[{"id":"ITEM-1","itemData":{"DOI":"10.20884/1.ki.2017.9.1.230","ISSN":"2085-9929","abstract":"Infant mortality rate by Indonesia Demographic Health Survey in 2012 is still quite high at 32 per 1,000 live births and under five year mortality rates of 40 per 1,000 live births. An effort to prevent infant mortality is by breastfeeding soon after birth or so-called early initiation of breastfeeding and exclusive breastfeeding. Coverage of exclusive breastfeeding nationwide in 2014 amounted to 52.3% is still below the national target of 80%. The aim of this research was to find the efforts to improve the coverage of exclusive breastfeeding and the early initiation of breastfeeding. The Efforts that can do are empowering people through Mother Support Group, socialize the Government Regulation No. 33 of 2012 on exclusive breastfeeding and breastfeeding counselor provides power. The local government is advised to draw up local regulations that support the implementation of the early initiation of breastfeeding program and exclusive breastfeeding so as to have binding legal force for all parties involved as well as to conduct promotion, monitoring, evaluating and supervising the implementation and achievement of the program exclusive breastfeeding.","author":[{"dropping-particle":"","family":"Santi","given":"Mina Yumei","non-dropping-particle":"","parse-names":false,"suffix":""}],"container-title":"Kesmas Indonesia","id":"ITEM-1","issue":"1","issued":{"date-parts":[["2017"]]},"title":"UPAYA PENINGKATAN CAKUPAN ASI EKSKLUSIF DAN INISIASI MENYUSU DINI (IMD","type":"article-journal","volume":"9"},"uris":["http://www.mendeley.com/documents/?uuid=1034e490-2d38-3f1a-92d9-f7ce2482ab12"]},{"id":"ITEM-2","itemData":{"DOI":"10.22216/jen.v3i3.2832","ISSN":"2477-6521","abstract":"Persentase pemberian ASI eksklusif pada bayi 0-6 bulan di Provinsi Riau pada tahun 2014 sebesar 59,8%. Capaian ini sedikit lebih tinggi dibandingkan pada tahun 2013 sebesar 51,2% dan 2012 sebesar 46,2%. Data riset kesehatan dasar menunjukkan angkat tersebut masih di bawah target nasional cakupan ASI eksklusif adalah 80%","author":[{"dropping-particle":"","family":"Wilda","given":"Ifni","non-dropping-particle":"","parse-names":false,"suffix":""},{"dropping-particle":"","family":"Sarlis","given":"Nelfi","non-dropping-particle":"","parse-names":false,"suffix":""},{"dropping-particle":"","family":"Mahera","given":"Rifka","non-dropping-particle":"","parse-names":false,"suffix":""}],"container-title":"Jurnal Endurance","id":"ITEM-2","issue":"3","issued":{"date-parts":[["2018"]]},"title":"Hubungan Pemberian ASI Eksklusif Dengan Penurunan Berat Badan Ibu Menyusui","type":"article-journal","volume":"3"},"uris":["http://www.mendeley.com/documents/?uuid=fda74b9b-7156-3cfa-9709-0119848b9596"]},{"id":"ITEM-3","itemData":{"DOI":"10.48186/abdimas.v1i02.291","ISSN":"2656-9752","abstract":"Pemberian ASI eksklusif merupakan salah satu fondasi kesehatan, perkembangan dan terutama kelangsungan hidup anak. Pemberian ASI eksklusif menghindari anak dari penyakit seperti diare, pneumonia dan gizi buruk yang merupakan penyebab umum kematian anak di bawah 5 tahun (WHO, 2017).World Health Organization (WHO) menyebutkan target pencapaian ASI eks-klusif tahun 2025 sebesar 50%, tetapi saat ini pencapaian secara global, hanya 38% bayi di bawah usia enam bulan yang disusui secara eksklusif (WHO, 2017). Target pem-berian ASI eksklusif di Indonesia tahun 2015 sebesar 55.7%, angka ini masih jauh dari target nasional yaitu 80%.Cakupan pemberian ASI di Indonesia pada tahun 2015 sebesar 55,7% dan pada jika mengacu pada target renstra pada tahun 2015 yang sebesar 39%, maka secara nasional cakupan pemberian ASI eksklusif pada bayi usia kurang dari enam bulan telah mencapai target. Menurut provinsi, kisaran cakupan ASI eksklusif pada bayi umur 0-6 bulan antara 26,3% (Sulawesi Utara) sampai 86,9% (NusaTenggara Barat). Dari 33 provinsi yang melapor, sebanyak 29 di antaranya (88%) berhasil mencapai target renstra 2015 (Kemenkes RI, 2016).Sedangkan Pada tahun 2016 di Indonesia diketahui bahwa jumlah persentase bayi mendapat ASI eksklusif sampai usia 6 bulan sebesar 29,5% dan bayi yang mendapat ASI usia 0-5 bulan sebesar 54,0% (Kemenkes RI, 2017).Pemberian ASI ekslusif di Jawa Barat sebanyak 349.968 Bayi umur 0-6 bulan dari 754.438 jumlah bayi 0-6 bulan (46,4%) gambaran ini masih dibawah cakupan nasional 52,3% terlebih Target nasional sebesar 80% walaupun demikian terdapat 2 kab/kota yang telah melampaui target nasional yaitu Kota Bandung 97,4% dan Kota Sukabumi 85,1% (Jawa Barat, 2016)Berdasarkan tabel profil Dinas Kesehatan Kabupaten Tasikmalaya cakupan tidak diberikan ASI eksklusif sebanyak 76,64% (Dinkes Kab Tasikmalaya, 2016).Bayi yang tidak mendapatkan pemberian ASI eksklusif memiliki risiko kematian karena diare 3.94 kali (Ekawati et al., 2015). Estimasi37menunjukkan bahwa dalam praktik pemberian ASI eksklusif yang dapat mencegah kematian balita sebesar 11.6% (Black et al., 2013).Faktor yang mempengaruhi pemberian ASI eksklusif yaitu pengetahuan ibu, motivasi dalam memberikan ASI, kurangnya pelayanan konseling, kurangnya kampanye ASI eksklusif, peran petugas kesehatan, ibu bekerja, kampanye susu formula, sikap ibu, dan dukungan keluarga (Irma dan Kustati, 2013; Wulandari, 2015).Berdasarkan hasil survey yang dilaksanakan oleh mahasiswa PBL 1 Tahun 2018.terdapat…","author":[{"dropping-particle":"","family":"Sulistyoningsih","given":"Hariyani","non-dropping-particle":"","parse-names":false,"suffix":""},{"dropping-particle":"","family":"HR","given":"Chanty Yunie","non-dropping-particle":"","parse-names":false,"suffix":""},{"dropping-particle":"","family":"Danefi","given":"Tupriliany","non-dropping-particle":"","parse-names":false,"suffix":""},{"dropping-particle":"","family":"Fatimah","given":"Novi siti","non-dropping-particle":"","parse-names":false,"suffix":""},{"dropping-particle":"","family":"Nooranisa","given":"Aeni","non-dropping-particle":"","parse-names":false,"suffix":""}],"container-title":"JURNAL ABDIMAS KESEHATAN TASIKMALAYA","id":"ITEM-3","issue":"02","issued":{"date-parts":[["2020"]]},"title":"KAMPANYE TERBUKA “ASI SAJA SAMPAI USIA 6 BULAN” SEBAGAI UPAYA PEMENUHAN GIZI PADA BAYI DI DUSUN GUNUNG KAWUNG DESA CIKUNIR KECAMATAN SINGAPARNA KABUPATEN TASIKMALAYA TAHUN 2019","type":"article-journal","volume":"1"},"uris":["http://www.mendeley.com/documents/?uuid=7c444556-f2f2-3da3-8fdc-58c8c78c7433"]},{"id":"ITEM-4","itemData":{"DOI":"10.36418/syntax-literate.v5i7.1459","ISSN":"2541-0849","abstract":"ASI eksklusif yaitu proses pemberian ASI selama 6 bulan tanpa diberi makanan dan minuman pendamping apapun. Cakupan ASI eksklusif di Puskesmas Jamblang Kabupaten Cirebon yaitu sebesar 46,3% belum mencapai target nasional yakni 80%. Faktor yang menjadi keberhasilan ASI eksklusif yaitu dukungan dari bidan. Penelitian ini bertujuan guna mengetahui antara dukungan bidan terhadap pemberian ASI eksklusif di wilayah kerja Puskesmas Jamblang, Kabupaten Cirebon. Penelitian ini adalah survei deskriptif kualitatif dengan menggunakan pendekatan cross sectional. Jumlah responden adalah 104 orang. Data tentang dukungan bidan dan menyusui eksklusif diperoleh dengan kuesioner. Uji statistik guna mengetahui hubungan antar variabel menggunakan uji chi square. Hasil analisis data menunjukan bahwa niala p value dukungan bidan 0,038 (p-value&lt;0,05) terhadap pemberian ASI eksklusif artinya terdapat hubungan yang signifikan antara dukungan bidan terhadap pemberian ASI eksklusif.\r Kata kunci: ASI Eksklusif; Dukungan Bidan; Cross Sectional","author":[{"dropping-particle":"","family":"Rohemah","given":"Emah","non-dropping-particle":"","parse-names":false,"suffix":""}],"container-title":"Syntax Literate ; Jurnal Ilmiah Indonesia","id":"ITEM-4","issue":"7","issued":{"date-parts":[["2020"]]},"page":"274","title":"Dukungan Bidan Terhadap Pemberian ASI Eksklusif di Puskesmas Jamblang Kabupaten Cirebon Tahun 2020","type":"article-journal","volume":"5"},"uris":["http://www.mendeley.com/documents/?uuid=c7f5e525-5431-4889-99f2-f29e1d7f68a0"]}],"mendeley":{"formattedCitation":"&lt;sup&gt;17–20&lt;/sup&gt;","plainTextFormattedCitation":"17–20","previouslyFormattedCitation":"&lt;sup&gt;17–20&lt;/sup&gt;"},"properties":{"noteIndex":0},"schema":"https://github.com/citation-style-language/schema/raw/master/csl-citation.json"}</w:instrText>
      </w:r>
      <w:r w:rsidRPr="00706C18">
        <w:rPr>
          <w:color w:val="000000" w:themeColor="text1"/>
        </w:rPr>
        <w:fldChar w:fldCharType="separate"/>
      </w:r>
      <w:r w:rsidRPr="00BF24F4">
        <w:rPr>
          <w:noProof/>
          <w:color w:val="000000" w:themeColor="text1"/>
          <w:vertAlign w:val="superscript"/>
        </w:rPr>
        <w:t>17–20</w:t>
      </w:r>
      <w:r w:rsidRPr="00706C18">
        <w:rPr>
          <w:color w:val="000000" w:themeColor="text1"/>
        </w:rPr>
        <w:fldChar w:fldCharType="end"/>
      </w:r>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menjadi</w:t>
      </w:r>
      <w:proofErr w:type="spellEnd"/>
      <w:r w:rsidRPr="00706C18">
        <w:rPr>
          <w:color w:val="000000" w:themeColor="text1"/>
        </w:rPr>
        <w:t xml:space="preserve"> salah </w:t>
      </w:r>
      <w:proofErr w:type="spellStart"/>
      <w:r w:rsidRPr="00706C18">
        <w:rPr>
          <w:color w:val="000000" w:themeColor="text1"/>
        </w:rPr>
        <w:t>satu</w:t>
      </w:r>
      <w:proofErr w:type="spellEnd"/>
      <w:r w:rsidRPr="00706C18">
        <w:rPr>
          <w:color w:val="000000" w:themeColor="text1"/>
        </w:rPr>
        <w:t xml:space="preserve"> </w:t>
      </w:r>
      <w:proofErr w:type="spellStart"/>
      <w:r w:rsidRPr="00706C18">
        <w:rPr>
          <w:color w:val="000000" w:themeColor="text1"/>
        </w:rPr>
        <w:t>penyebab</w:t>
      </w:r>
      <w:proofErr w:type="spellEnd"/>
      <w:r w:rsidRPr="00706C18">
        <w:rPr>
          <w:color w:val="000000" w:themeColor="text1"/>
        </w:rPr>
        <w:t xml:space="preserve"> ASI </w:t>
      </w:r>
      <w:proofErr w:type="spellStart"/>
      <w:r w:rsidRPr="00706C18">
        <w:rPr>
          <w:color w:val="000000" w:themeColor="text1"/>
        </w:rPr>
        <w:t>eksklusif</w:t>
      </w:r>
      <w:proofErr w:type="spellEnd"/>
      <w:r w:rsidRPr="00706C18">
        <w:rPr>
          <w:color w:val="000000" w:themeColor="text1"/>
        </w:rPr>
        <w:t xml:space="preserve"> </w:t>
      </w:r>
      <w:proofErr w:type="spellStart"/>
      <w:r w:rsidRPr="00706C18">
        <w:rPr>
          <w:color w:val="000000" w:themeColor="text1"/>
        </w:rPr>
        <w:t>tidak</w:t>
      </w:r>
      <w:proofErr w:type="spellEnd"/>
      <w:r w:rsidRPr="00706C18">
        <w:rPr>
          <w:color w:val="000000" w:themeColor="text1"/>
        </w:rPr>
        <w:t xml:space="preserve"> </w:t>
      </w:r>
      <w:proofErr w:type="spellStart"/>
      <w:r w:rsidRPr="00706C18">
        <w:rPr>
          <w:color w:val="000000" w:themeColor="text1"/>
        </w:rPr>
        <w:t>efektif</w:t>
      </w:r>
      <w:proofErr w:type="spellEnd"/>
      <w:r w:rsidRPr="00706C18">
        <w:rPr>
          <w:color w:val="000000" w:themeColor="text1"/>
        </w:rPr>
        <w:t xml:space="preserve">.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tentang</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diperlukan</w:t>
      </w:r>
      <w:proofErr w:type="spellEnd"/>
      <w:r w:rsidRPr="00706C18">
        <w:rPr>
          <w:color w:val="000000" w:themeColor="text1"/>
        </w:rPr>
        <w:t xml:space="preserve">. Video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cara</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meningkatkan</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w:t>
      </w:r>
    </w:p>
    <w:p w14:paraId="567070DF" w14:textId="77777777" w:rsidR="00FB7477" w:rsidRPr="00706C18" w:rsidRDefault="00FB7477" w:rsidP="00FB7477">
      <w:pPr>
        <w:spacing w:line="480" w:lineRule="auto"/>
        <w:ind w:left="360" w:firstLine="360"/>
        <w:jc w:val="both"/>
        <w:rPr>
          <w:color w:val="000000" w:themeColor="text1"/>
        </w:rPr>
      </w:pPr>
      <w:proofErr w:type="spellStart"/>
      <w:r w:rsidRPr="00706C18">
        <w:rPr>
          <w:color w:val="000000" w:themeColor="text1"/>
        </w:rPr>
        <w:t>Maka</w:t>
      </w:r>
      <w:proofErr w:type="spellEnd"/>
      <w:r w:rsidRPr="00706C18">
        <w:rPr>
          <w:color w:val="000000" w:themeColor="text1"/>
        </w:rPr>
        <w:t xml:space="preserve"> </w:t>
      </w:r>
      <w:proofErr w:type="spellStart"/>
      <w:r w:rsidRPr="00706C18">
        <w:rPr>
          <w:color w:val="000000" w:themeColor="text1"/>
        </w:rPr>
        <w:t>rumusan</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pada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proofErr w:type="gramStart"/>
      <w:r w:rsidRPr="00706C18">
        <w:rPr>
          <w:color w:val="000000" w:themeColor="text1"/>
        </w:rPr>
        <w:t>adalah</w:t>
      </w:r>
      <w:proofErr w:type="spellEnd"/>
      <w:r w:rsidRPr="00706C18">
        <w:rPr>
          <w:color w:val="000000" w:themeColor="text1"/>
        </w:rPr>
        <w:t xml:space="preserve"> :</w:t>
      </w:r>
      <w:proofErr w:type="gramEnd"/>
      <w:r w:rsidRPr="00706C18">
        <w:rPr>
          <w:color w:val="000000" w:themeColor="text1"/>
        </w:rPr>
        <w:t xml:space="preserve"> “</w:t>
      </w:r>
      <w:proofErr w:type="spellStart"/>
      <w:r w:rsidRPr="00706C18">
        <w:rPr>
          <w:color w:val="000000" w:themeColor="text1"/>
        </w:rPr>
        <w:t>Adakah</w:t>
      </w:r>
      <w:proofErr w:type="spellEnd"/>
      <w:r w:rsidRPr="00706C18">
        <w:rPr>
          <w:color w:val="000000" w:themeColor="text1"/>
        </w:rPr>
        <w:t xml:space="preserve"> </w:t>
      </w:r>
      <w:proofErr w:type="spellStart"/>
      <w:r w:rsidRPr="00706C18">
        <w:rPr>
          <w:color w:val="000000" w:themeColor="text1"/>
        </w:rPr>
        <w:t>pengaruh</w:t>
      </w:r>
      <w:proofErr w:type="spellEnd"/>
      <w:r w:rsidRPr="00706C18">
        <w:rPr>
          <w:color w:val="000000" w:themeColor="text1"/>
        </w:rPr>
        <w:t xml:space="preserve"> media video DURASI (</w:t>
      </w:r>
      <w:proofErr w:type="spellStart"/>
      <w:r w:rsidRPr="00706C18">
        <w:rPr>
          <w:color w:val="000000" w:themeColor="text1"/>
        </w:rPr>
        <w:t>Edukasi</w:t>
      </w:r>
      <w:proofErr w:type="spellEnd"/>
      <w:r w:rsidRPr="00706C18">
        <w:rPr>
          <w:color w:val="000000" w:themeColor="text1"/>
        </w:rPr>
        <w:t xml:space="preserve"> Cara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di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w:t>
      </w:r>
    </w:p>
    <w:p w14:paraId="32A6F5FA" w14:textId="77777777" w:rsidR="00FB7477" w:rsidRPr="00706C18" w:rsidRDefault="00FB7477" w:rsidP="00FB7477">
      <w:pPr>
        <w:spacing w:line="480" w:lineRule="auto"/>
        <w:ind w:left="360" w:firstLine="360"/>
        <w:jc w:val="both"/>
        <w:rPr>
          <w:color w:val="000000" w:themeColor="text1"/>
        </w:rPr>
      </w:pPr>
    </w:p>
    <w:p w14:paraId="4A373EED" w14:textId="77777777" w:rsidR="00FB7477" w:rsidRPr="00706C18" w:rsidRDefault="00FB7477" w:rsidP="00FB7477">
      <w:pPr>
        <w:pStyle w:val="Heading2"/>
        <w:rPr>
          <w:bCs/>
        </w:rPr>
      </w:pPr>
      <w:bookmarkStart w:id="3" w:name="_Toc108107297"/>
      <w:proofErr w:type="spellStart"/>
      <w:r w:rsidRPr="00706C18">
        <w:rPr>
          <w:bCs/>
        </w:rPr>
        <w:t>Tujuan</w:t>
      </w:r>
      <w:bookmarkEnd w:id="3"/>
      <w:proofErr w:type="spellEnd"/>
    </w:p>
    <w:p w14:paraId="4475F266" w14:textId="77777777" w:rsidR="00FB7477" w:rsidRPr="00706C18" w:rsidRDefault="00FB7477" w:rsidP="00FB7477">
      <w:pPr>
        <w:numPr>
          <w:ilvl w:val="0"/>
          <w:numId w:val="1"/>
        </w:numPr>
        <w:spacing w:line="480" w:lineRule="auto"/>
        <w:jc w:val="both"/>
        <w:rPr>
          <w:color w:val="000000" w:themeColor="text1"/>
        </w:rPr>
      </w:pPr>
      <w:proofErr w:type="spellStart"/>
      <w:r w:rsidRPr="00706C18">
        <w:rPr>
          <w:color w:val="000000" w:themeColor="text1"/>
        </w:rPr>
        <w:t>Tujuan</w:t>
      </w:r>
      <w:proofErr w:type="spellEnd"/>
      <w:r w:rsidRPr="00706C18">
        <w:rPr>
          <w:color w:val="000000" w:themeColor="text1"/>
        </w:rPr>
        <w:t xml:space="preserve"> </w:t>
      </w:r>
      <w:proofErr w:type="spellStart"/>
      <w:r w:rsidRPr="00706C18">
        <w:rPr>
          <w:color w:val="000000" w:themeColor="text1"/>
        </w:rPr>
        <w:t>Umum</w:t>
      </w:r>
      <w:proofErr w:type="spellEnd"/>
    </w:p>
    <w:p w14:paraId="7BE106E5" w14:textId="77777777" w:rsidR="00FB7477" w:rsidRPr="00706C18" w:rsidRDefault="00FB7477" w:rsidP="00FB7477">
      <w:pPr>
        <w:spacing w:line="480" w:lineRule="auto"/>
        <w:ind w:left="720"/>
        <w:jc w:val="both"/>
        <w:rPr>
          <w:color w:val="000000" w:themeColor="text1"/>
        </w:rPr>
      </w:pPr>
      <w:proofErr w:type="spellStart"/>
      <w:r w:rsidRPr="00706C18">
        <w:rPr>
          <w:color w:val="000000" w:themeColor="text1"/>
        </w:rPr>
        <w:t>Mengetahui</w:t>
      </w:r>
      <w:proofErr w:type="spellEnd"/>
      <w:r w:rsidRPr="00706C18">
        <w:rPr>
          <w:color w:val="000000" w:themeColor="text1"/>
        </w:rPr>
        <w:t xml:space="preserve"> </w:t>
      </w:r>
      <w:proofErr w:type="spellStart"/>
      <w:r w:rsidRPr="00706C18">
        <w:rPr>
          <w:color w:val="000000" w:themeColor="text1"/>
        </w:rPr>
        <w:t>pengaruh</w:t>
      </w:r>
      <w:proofErr w:type="spellEnd"/>
      <w:r w:rsidRPr="00706C18">
        <w:rPr>
          <w:color w:val="000000" w:themeColor="text1"/>
        </w:rPr>
        <w:t xml:space="preserve"> media video DURASI (</w:t>
      </w:r>
      <w:proofErr w:type="spellStart"/>
      <w:r w:rsidRPr="00706C18">
        <w:rPr>
          <w:color w:val="000000" w:themeColor="text1"/>
        </w:rPr>
        <w:t>Edukasi</w:t>
      </w:r>
      <w:proofErr w:type="spellEnd"/>
      <w:r w:rsidRPr="00706C18">
        <w:rPr>
          <w:color w:val="000000" w:themeColor="text1"/>
        </w:rPr>
        <w:t xml:space="preserve"> Cara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di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w:t>
      </w:r>
    </w:p>
    <w:p w14:paraId="02D28937" w14:textId="77777777" w:rsidR="00FB7477" w:rsidRPr="00706C18" w:rsidRDefault="00FB7477" w:rsidP="00FB7477">
      <w:pPr>
        <w:numPr>
          <w:ilvl w:val="0"/>
          <w:numId w:val="1"/>
        </w:numPr>
        <w:spacing w:line="480" w:lineRule="auto"/>
        <w:jc w:val="both"/>
        <w:rPr>
          <w:color w:val="000000" w:themeColor="text1"/>
        </w:rPr>
      </w:pPr>
      <w:proofErr w:type="spellStart"/>
      <w:r w:rsidRPr="00706C18">
        <w:rPr>
          <w:color w:val="000000" w:themeColor="text1"/>
        </w:rPr>
        <w:t>Tujuan</w:t>
      </w:r>
      <w:proofErr w:type="spellEnd"/>
      <w:r w:rsidRPr="00706C18">
        <w:rPr>
          <w:color w:val="000000" w:themeColor="text1"/>
        </w:rPr>
        <w:t xml:space="preserve"> </w:t>
      </w:r>
      <w:proofErr w:type="spellStart"/>
      <w:r w:rsidRPr="00706C18">
        <w:rPr>
          <w:color w:val="000000" w:themeColor="text1"/>
        </w:rPr>
        <w:t>Khusus</w:t>
      </w:r>
      <w:proofErr w:type="spellEnd"/>
    </w:p>
    <w:p w14:paraId="61E6A692" w14:textId="77777777" w:rsidR="00FB7477" w:rsidRPr="00706C18" w:rsidRDefault="00FB7477" w:rsidP="00FB7477">
      <w:pPr>
        <w:numPr>
          <w:ilvl w:val="0"/>
          <w:numId w:val="4"/>
        </w:numPr>
        <w:spacing w:line="480" w:lineRule="auto"/>
        <w:jc w:val="both"/>
        <w:rPr>
          <w:color w:val="000000" w:themeColor="text1"/>
        </w:rPr>
      </w:pPr>
      <w:proofErr w:type="spellStart"/>
      <w:r w:rsidRPr="00706C18">
        <w:rPr>
          <w:color w:val="000000" w:themeColor="text1"/>
        </w:rPr>
        <w:lastRenderedPageBreak/>
        <w:t>Mengetahui</w:t>
      </w:r>
      <w:proofErr w:type="spellEnd"/>
      <w:r w:rsidRPr="00706C18">
        <w:rPr>
          <w:color w:val="000000" w:themeColor="text1"/>
        </w:rPr>
        <w:t xml:space="preserve"> </w:t>
      </w:r>
      <w:proofErr w:type="spellStart"/>
      <w:r w:rsidRPr="00706C18">
        <w:rPr>
          <w:color w:val="000000" w:themeColor="text1"/>
        </w:rPr>
        <w:t>karakteristik</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di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 xml:space="preserve"> </w:t>
      </w:r>
      <w:proofErr w:type="spellStart"/>
      <w:r w:rsidRPr="00706C18">
        <w:rPr>
          <w:color w:val="000000" w:themeColor="text1"/>
        </w:rPr>
        <w:t>meliputi</w:t>
      </w:r>
      <w:proofErr w:type="spellEnd"/>
      <w:r w:rsidRPr="00706C18">
        <w:rPr>
          <w:color w:val="000000" w:themeColor="text1"/>
        </w:rPr>
        <w:t xml:space="preserve">, </w:t>
      </w:r>
      <w:proofErr w:type="spellStart"/>
      <w:r w:rsidRPr="00706C18">
        <w:rPr>
          <w:color w:val="000000" w:themeColor="text1"/>
        </w:rPr>
        <w:t>tingkat</w:t>
      </w:r>
      <w:proofErr w:type="spellEnd"/>
      <w:r w:rsidRPr="00706C18">
        <w:rPr>
          <w:color w:val="000000" w:themeColor="text1"/>
        </w:rPr>
        <w:t xml:space="preserve"> </w:t>
      </w:r>
      <w:proofErr w:type="spellStart"/>
      <w:r w:rsidRPr="00706C18">
        <w:rPr>
          <w:color w:val="000000" w:themeColor="text1"/>
        </w:rPr>
        <w:t>pendidikan</w:t>
      </w:r>
      <w:proofErr w:type="spellEnd"/>
      <w:r w:rsidRPr="00706C18">
        <w:rPr>
          <w:color w:val="000000" w:themeColor="text1"/>
        </w:rPr>
        <w:t xml:space="preserve">, </w:t>
      </w:r>
      <w:proofErr w:type="spellStart"/>
      <w:r w:rsidRPr="00706C18">
        <w:rPr>
          <w:color w:val="000000" w:themeColor="text1"/>
        </w:rPr>
        <w:t>paritas</w:t>
      </w:r>
      <w:proofErr w:type="spellEnd"/>
      <w:r w:rsidRPr="00706C18">
        <w:rPr>
          <w:color w:val="000000" w:themeColor="text1"/>
        </w:rPr>
        <w:t xml:space="preserve">, </w:t>
      </w:r>
      <w:proofErr w:type="spellStart"/>
      <w:r w:rsidRPr="00706C18">
        <w:rPr>
          <w:color w:val="000000" w:themeColor="text1"/>
        </w:rPr>
        <w:t>masalah</w:t>
      </w:r>
      <w:proofErr w:type="spellEnd"/>
      <w:r w:rsidRPr="00706C18">
        <w:rPr>
          <w:color w:val="000000" w:themeColor="text1"/>
        </w:rPr>
        <w:t xml:space="preserve"> </w:t>
      </w:r>
      <w:proofErr w:type="spellStart"/>
      <w:r w:rsidRPr="00706C18">
        <w:rPr>
          <w:color w:val="000000" w:themeColor="text1"/>
        </w:rPr>
        <w:t>payudara</w:t>
      </w:r>
      <w:proofErr w:type="spellEnd"/>
      <w:r>
        <w:rPr>
          <w:color w:val="000000" w:themeColor="text1"/>
        </w:rPr>
        <w:t xml:space="preserve">, dan </w:t>
      </w:r>
      <w:proofErr w:type="spellStart"/>
      <w:r w:rsidRPr="00706C18">
        <w:rPr>
          <w:color w:val="000000" w:themeColor="text1"/>
        </w:rPr>
        <w:t>pengetahuan</w:t>
      </w:r>
      <w:proofErr w:type="spellEnd"/>
      <w:r w:rsidRPr="00706C18">
        <w:rPr>
          <w:color w:val="000000" w:themeColor="text1"/>
        </w:rPr>
        <w:t>.</w:t>
      </w:r>
    </w:p>
    <w:p w14:paraId="68911398" w14:textId="77777777" w:rsidR="00FB7477" w:rsidRDefault="00FB7477" w:rsidP="00FB7477">
      <w:pPr>
        <w:numPr>
          <w:ilvl w:val="0"/>
          <w:numId w:val="4"/>
        </w:numPr>
        <w:spacing w:line="480" w:lineRule="auto"/>
        <w:jc w:val="both"/>
        <w:rPr>
          <w:color w:val="000000" w:themeColor="text1"/>
        </w:rPr>
      </w:pPr>
      <w:proofErr w:type="spellStart"/>
      <w:r w:rsidRPr="00706C18">
        <w:rPr>
          <w:color w:val="000000" w:themeColor="text1"/>
        </w:rPr>
        <w:t>Mengetahui</w:t>
      </w:r>
      <w:proofErr w:type="spellEnd"/>
      <w:r w:rsidRPr="00706C18">
        <w:rPr>
          <w:color w:val="000000" w:themeColor="text1"/>
        </w:rPr>
        <w:t xml:space="preserve"> </w:t>
      </w:r>
      <w:proofErr w:type="spellStart"/>
      <w:r>
        <w:rPr>
          <w:color w:val="000000" w:themeColor="text1"/>
        </w:rPr>
        <w:t>perbedaan</w:t>
      </w:r>
      <w:proofErr w:type="spellEnd"/>
      <w:r>
        <w:rPr>
          <w:color w:val="000000" w:themeColor="text1"/>
        </w:rPr>
        <w:t xml:space="preserve"> </w:t>
      </w:r>
      <w:proofErr w:type="spellStart"/>
      <w:r>
        <w:rPr>
          <w:color w:val="000000" w:themeColor="text1"/>
        </w:rPr>
        <w:t>keterampilan</w:t>
      </w:r>
      <w:proofErr w:type="spellEnd"/>
      <w:r>
        <w:rPr>
          <w:color w:val="000000" w:themeColor="text1"/>
        </w:rPr>
        <w:t xml:space="preserve"> </w:t>
      </w:r>
      <w:proofErr w:type="spellStart"/>
      <w:r>
        <w:rPr>
          <w:color w:val="000000" w:themeColor="text1"/>
        </w:rPr>
        <w:t>menyusui</w:t>
      </w:r>
      <w:proofErr w:type="spellEnd"/>
      <w:r>
        <w:rPr>
          <w:color w:val="000000" w:themeColor="text1"/>
        </w:rPr>
        <w:t xml:space="preserve"> </w:t>
      </w:r>
      <w:proofErr w:type="spellStart"/>
      <w:r>
        <w:rPr>
          <w:color w:val="000000" w:themeColor="text1"/>
        </w:rPr>
        <w:t>sebelum</w:t>
      </w:r>
      <w:proofErr w:type="spellEnd"/>
      <w:r>
        <w:rPr>
          <w:color w:val="000000" w:themeColor="text1"/>
        </w:rPr>
        <w:t xml:space="preserve"> dan </w:t>
      </w:r>
      <w:proofErr w:type="spellStart"/>
      <w:r>
        <w:rPr>
          <w:color w:val="000000" w:themeColor="text1"/>
        </w:rPr>
        <w:t>sesudah</w:t>
      </w:r>
      <w:proofErr w:type="spellEnd"/>
      <w:r>
        <w:rPr>
          <w:color w:val="000000" w:themeColor="text1"/>
        </w:rPr>
        <w:t xml:space="preserve"> </w:t>
      </w:r>
      <w:proofErr w:type="spellStart"/>
      <w:r>
        <w:rPr>
          <w:color w:val="000000" w:themeColor="text1"/>
        </w:rPr>
        <w:t>diberikan</w:t>
      </w:r>
      <w:proofErr w:type="spellEnd"/>
      <w:r>
        <w:rPr>
          <w:color w:val="000000" w:themeColor="text1"/>
        </w:rPr>
        <w:t xml:space="preserve"> </w:t>
      </w:r>
      <w:proofErr w:type="spellStart"/>
      <w:r>
        <w:rPr>
          <w:color w:val="000000" w:themeColor="text1"/>
        </w:rPr>
        <w:t>perlakuan</w:t>
      </w:r>
      <w:proofErr w:type="spellEnd"/>
      <w:r>
        <w:rPr>
          <w:color w:val="000000" w:themeColor="text1"/>
        </w:rPr>
        <w:t xml:space="preserve"> pada </w:t>
      </w:r>
      <w:proofErr w:type="spellStart"/>
      <w:r>
        <w:rPr>
          <w:color w:val="000000" w:themeColor="text1"/>
        </w:rPr>
        <w:t>kelompok</w:t>
      </w:r>
      <w:proofErr w:type="spellEnd"/>
      <w:r>
        <w:rPr>
          <w:color w:val="000000" w:themeColor="text1"/>
        </w:rPr>
        <w:t xml:space="preserve"> </w:t>
      </w:r>
      <w:proofErr w:type="spellStart"/>
      <w:r>
        <w:rPr>
          <w:color w:val="000000" w:themeColor="text1"/>
        </w:rPr>
        <w:t>eksperimen</w:t>
      </w:r>
      <w:proofErr w:type="spellEnd"/>
      <w:r>
        <w:rPr>
          <w:color w:val="000000" w:themeColor="text1"/>
        </w:rPr>
        <w:t>.</w:t>
      </w:r>
    </w:p>
    <w:p w14:paraId="20A995EC" w14:textId="77777777" w:rsidR="00FB7477" w:rsidRPr="00706C18" w:rsidRDefault="00FB7477" w:rsidP="00FB7477">
      <w:pPr>
        <w:numPr>
          <w:ilvl w:val="0"/>
          <w:numId w:val="4"/>
        </w:numPr>
        <w:spacing w:line="480" w:lineRule="auto"/>
        <w:jc w:val="both"/>
        <w:rPr>
          <w:color w:val="000000" w:themeColor="text1"/>
        </w:rPr>
      </w:pPr>
      <w:proofErr w:type="spellStart"/>
      <w:r w:rsidRPr="00706C18">
        <w:rPr>
          <w:color w:val="000000" w:themeColor="text1"/>
        </w:rPr>
        <w:t>Mengetahui</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sebelum</w:t>
      </w:r>
      <w:proofErr w:type="spellEnd"/>
      <w:r w:rsidRPr="00706C18">
        <w:rPr>
          <w:color w:val="000000" w:themeColor="text1"/>
        </w:rPr>
        <w:t xml:space="preserve"> dan </w:t>
      </w:r>
      <w:proofErr w:type="spellStart"/>
      <w:r w:rsidRPr="00706C18">
        <w:rPr>
          <w:color w:val="000000" w:themeColor="text1"/>
        </w:rPr>
        <w:t>sesudah</w:t>
      </w:r>
      <w:proofErr w:type="spellEnd"/>
      <w:r w:rsidRPr="00706C18">
        <w:rPr>
          <w:color w:val="000000" w:themeColor="text1"/>
        </w:rPr>
        <w:t xml:space="preserve"> </w:t>
      </w:r>
      <w:proofErr w:type="spellStart"/>
      <w:r w:rsidRPr="00706C18">
        <w:rPr>
          <w:color w:val="000000" w:themeColor="text1"/>
        </w:rPr>
        <w:t>diberikan</w:t>
      </w:r>
      <w:proofErr w:type="spellEnd"/>
      <w:r w:rsidRPr="00706C18">
        <w:rPr>
          <w:color w:val="000000" w:themeColor="text1"/>
        </w:rPr>
        <w:t xml:space="preserve"> </w:t>
      </w:r>
      <w:proofErr w:type="spellStart"/>
      <w:r>
        <w:rPr>
          <w:color w:val="000000" w:themeColor="text1"/>
        </w:rPr>
        <w:t>perlakuan</w:t>
      </w:r>
      <w:proofErr w:type="spellEnd"/>
      <w:r>
        <w:rPr>
          <w:color w:val="000000" w:themeColor="text1"/>
        </w:rPr>
        <w:t xml:space="preserve"> pada </w:t>
      </w:r>
      <w:proofErr w:type="spellStart"/>
      <w:r>
        <w:rPr>
          <w:color w:val="000000" w:themeColor="text1"/>
        </w:rPr>
        <w:t>kelompok</w:t>
      </w:r>
      <w:proofErr w:type="spellEnd"/>
      <w:r>
        <w:rPr>
          <w:color w:val="000000" w:themeColor="text1"/>
        </w:rPr>
        <w:t xml:space="preserve"> </w:t>
      </w:r>
      <w:proofErr w:type="spellStart"/>
      <w:r>
        <w:rPr>
          <w:color w:val="000000" w:themeColor="text1"/>
        </w:rPr>
        <w:t>kontrol</w:t>
      </w:r>
      <w:proofErr w:type="spellEnd"/>
      <w:r>
        <w:rPr>
          <w:color w:val="000000" w:themeColor="text1"/>
        </w:rPr>
        <w:t>.</w:t>
      </w:r>
    </w:p>
    <w:p w14:paraId="24E94133" w14:textId="77777777" w:rsidR="00FB7477" w:rsidRPr="00706C18" w:rsidRDefault="00FB7477" w:rsidP="00FB7477">
      <w:pPr>
        <w:numPr>
          <w:ilvl w:val="0"/>
          <w:numId w:val="4"/>
        </w:numPr>
        <w:spacing w:line="480" w:lineRule="auto"/>
        <w:jc w:val="both"/>
        <w:rPr>
          <w:color w:val="000000" w:themeColor="text1"/>
        </w:rPr>
      </w:pPr>
      <w:proofErr w:type="spellStart"/>
      <w:r w:rsidRPr="00706C18">
        <w:rPr>
          <w:color w:val="000000" w:themeColor="text1"/>
        </w:rPr>
        <w:t>Mengetahui</w:t>
      </w:r>
      <w:proofErr w:type="spellEnd"/>
      <w:r w:rsidRPr="00706C18">
        <w:rPr>
          <w:color w:val="000000" w:themeColor="text1"/>
        </w:rPr>
        <w:t xml:space="preserve"> </w:t>
      </w:r>
      <w:proofErr w:type="spellStart"/>
      <w:r w:rsidRPr="00706C18">
        <w:rPr>
          <w:color w:val="000000" w:themeColor="text1"/>
        </w:rPr>
        <w:t>perbedaan</w:t>
      </w:r>
      <w:proofErr w:type="spellEnd"/>
      <w:r w:rsidRPr="00706C18">
        <w:rPr>
          <w:color w:val="000000" w:themeColor="text1"/>
        </w:rPr>
        <w:t xml:space="preserve"> </w:t>
      </w:r>
      <w:proofErr w:type="spellStart"/>
      <w:r w:rsidRPr="00706C18">
        <w:rPr>
          <w:color w:val="000000" w:themeColor="text1"/>
        </w:rPr>
        <w:t>tingkat</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pada </w:t>
      </w:r>
      <w:proofErr w:type="spellStart"/>
      <w:r w:rsidRPr="00706C18">
        <w:rPr>
          <w:color w:val="000000" w:themeColor="text1"/>
        </w:rPr>
        <w:t>kelompok</w:t>
      </w:r>
      <w:proofErr w:type="spellEnd"/>
      <w:r w:rsidRPr="00706C18">
        <w:rPr>
          <w:color w:val="000000" w:themeColor="text1"/>
        </w:rPr>
        <w:t xml:space="preserve"> </w:t>
      </w:r>
      <w:proofErr w:type="spellStart"/>
      <w:r w:rsidRPr="00706C18">
        <w:rPr>
          <w:color w:val="000000" w:themeColor="text1"/>
        </w:rPr>
        <w:t>eksperimen</w:t>
      </w:r>
      <w:proofErr w:type="spellEnd"/>
      <w:r>
        <w:rPr>
          <w:color w:val="000000" w:themeColor="text1"/>
        </w:rPr>
        <w:t xml:space="preserve"> dan </w:t>
      </w:r>
      <w:proofErr w:type="spellStart"/>
      <w:r>
        <w:rPr>
          <w:color w:val="000000" w:themeColor="text1"/>
        </w:rPr>
        <w:t>kelompok</w:t>
      </w:r>
      <w:proofErr w:type="spellEnd"/>
      <w:r>
        <w:rPr>
          <w:color w:val="000000" w:themeColor="text1"/>
        </w:rPr>
        <w:t xml:space="preserve"> </w:t>
      </w:r>
      <w:proofErr w:type="spellStart"/>
      <w:r>
        <w:rPr>
          <w:color w:val="000000" w:themeColor="text1"/>
        </w:rPr>
        <w:t>kontrol</w:t>
      </w:r>
      <w:proofErr w:type="spellEnd"/>
      <w:r>
        <w:rPr>
          <w:color w:val="000000" w:themeColor="text1"/>
        </w:rPr>
        <w:t xml:space="preserve"> </w:t>
      </w:r>
      <w:proofErr w:type="spellStart"/>
      <w:r>
        <w:rPr>
          <w:color w:val="000000" w:themeColor="text1"/>
        </w:rPr>
        <w:t>sesudah</w:t>
      </w:r>
      <w:proofErr w:type="spellEnd"/>
      <w:r>
        <w:rPr>
          <w:color w:val="000000" w:themeColor="text1"/>
        </w:rPr>
        <w:t xml:space="preserve"> </w:t>
      </w:r>
      <w:proofErr w:type="spellStart"/>
      <w:r>
        <w:rPr>
          <w:color w:val="000000" w:themeColor="text1"/>
        </w:rPr>
        <w:t>diberikan</w:t>
      </w:r>
      <w:proofErr w:type="spellEnd"/>
      <w:r>
        <w:rPr>
          <w:color w:val="000000" w:themeColor="text1"/>
        </w:rPr>
        <w:t xml:space="preserve"> </w:t>
      </w:r>
      <w:proofErr w:type="spellStart"/>
      <w:r>
        <w:rPr>
          <w:color w:val="000000" w:themeColor="text1"/>
        </w:rPr>
        <w:t>perlakuan</w:t>
      </w:r>
      <w:proofErr w:type="spellEnd"/>
      <w:r>
        <w:rPr>
          <w:color w:val="000000" w:themeColor="text1"/>
        </w:rPr>
        <w:t>.</w:t>
      </w:r>
    </w:p>
    <w:p w14:paraId="2376F96D" w14:textId="77777777" w:rsidR="00FB7477" w:rsidRPr="00706C18" w:rsidRDefault="00FB7477" w:rsidP="00FB7477">
      <w:pPr>
        <w:spacing w:line="480" w:lineRule="auto"/>
        <w:jc w:val="both"/>
        <w:rPr>
          <w:color w:val="000000" w:themeColor="text1"/>
        </w:rPr>
      </w:pPr>
    </w:p>
    <w:p w14:paraId="264B9168" w14:textId="77777777" w:rsidR="00FB7477" w:rsidRDefault="00FB7477" w:rsidP="00FB7477">
      <w:pPr>
        <w:pStyle w:val="Heading2"/>
        <w:rPr>
          <w:bCs/>
        </w:rPr>
      </w:pPr>
      <w:bookmarkStart w:id="4" w:name="_Toc108107298"/>
      <w:r w:rsidRPr="00706C18">
        <w:rPr>
          <w:bCs/>
        </w:rPr>
        <w:t xml:space="preserve">Ruang </w:t>
      </w:r>
      <w:proofErr w:type="spellStart"/>
      <w:r w:rsidRPr="00706C18">
        <w:rPr>
          <w:bCs/>
        </w:rPr>
        <w:t>Lingkup</w:t>
      </w:r>
      <w:bookmarkEnd w:id="4"/>
      <w:proofErr w:type="spellEnd"/>
    </w:p>
    <w:p w14:paraId="3C160F35" w14:textId="77777777" w:rsidR="00FB7477" w:rsidRPr="00AC5B0B" w:rsidRDefault="00FB7477" w:rsidP="00FB7477">
      <w:pPr>
        <w:spacing w:line="480" w:lineRule="auto"/>
        <w:ind w:left="360"/>
        <w:jc w:val="both"/>
        <w:rPr>
          <w:bCs/>
        </w:rPr>
      </w:pPr>
      <w:r w:rsidRPr="00254822">
        <w:rPr>
          <w:bCs/>
          <w:lang w:val="en-AU"/>
        </w:rPr>
        <w:t xml:space="preserve">Ruang </w:t>
      </w:r>
      <w:proofErr w:type="spellStart"/>
      <w:r w:rsidRPr="00254822">
        <w:rPr>
          <w:bCs/>
          <w:lang w:val="en-AU"/>
        </w:rPr>
        <w:t>lingkup</w:t>
      </w:r>
      <w:proofErr w:type="spellEnd"/>
      <w:r w:rsidRPr="00254822">
        <w:rPr>
          <w:bCs/>
          <w:lang w:val="en-AU"/>
        </w:rPr>
        <w:t xml:space="preserve"> </w:t>
      </w:r>
      <w:proofErr w:type="spellStart"/>
      <w:r w:rsidRPr="00254822">
        <w:rPr>
          <w:bCs/>
          <w:lang w:val="en-AU"/>
        </w:rPr>
        <w:t>penelitian</w:t>
      </w:r>
      <w:proofErr w:type="spellEnd"/>
      <w:r w:rsidRPr="00254822">
        <w:rPr>
          <w:bCs/>
          <w:lang w:val="en-AU"/>
        </w:rPr>
        <w:t xml:space="preserve"> </w:t>
      </w:r>
      <w:proofErr w:type="spellStart"/>
      <w:r w:rsidRPr="00254822">
        <w:rPr>
          <w:bCs/>
          <w:lang w:val="en-AU"/>
        </w:rPr>
        <w:t>ini</w:t>
      </w:r>
      <w:proofErr w:type="spellEnd"/>
      <w:r w:rsidRPr="00254822">
        <w:rPr>
          <w:bCs/>
          <w:lang w:val="en-AU"/>
        </w:rPr>
        <w:t xml:space="preserve"> </w:t>
      </w:r>
      <w:proofErr w:type="spellStart"/>
      <w:r w:rsidRPr="00254822">
        <w:rPr>
          <w:bCs/>
          <w:lang w:val="en-AU"/>
        </w:rPr>
        <w:t>yaitu</w:t>
      </w:r>
      <w:proofErr w:type="spellEnd"/>
      <w:r w:rsidRPr="00254822">
        <w:rPr>
          <w:bCs/>
          <w:lang w:val="en-AU"/>
        </w:rPr>
        <w:t xml:space="preserve"> di </w:t>
      </w:r>
      <w:proofErr w:type="spellStart"/>
      <w:r w:rsidRPr="00254822">
        <w:rPr>
          <w:bCs/>
          <w:lang w:val="en-AU"/>
        </w:rPr>
        <w:t>bidang</w:t>
      </w:r>
      <w:proofErr w:type="spellEnd"/>
      <w:r w:rsidRPr="00254822">
        <w:rPr>
          <w:bCs/>
          <w:lang w:val="en-AU"/>
        </w:rPr>
        <w:t xml:space="preserve"> </w:t>
      </w:r>
      <w:proofErr w:type="spellStart"/>
      <w:r w:rsidRPr="00254822">
        <w:rPr>
          <w:bCs/>
          <w:lang w:val="en-AU"/>
        </w:rPr>
        <w:t>kebidanan</w:t>
      </w:r>
      <w:proofErr w:type="spellEnd"/>
      <w:r w:rsidRPr="00254822">
        <w:rPr>
          <w:bCs/>
          <w:lang w:val="en-AU"/>
        </w:rPr>
        <w:t xml:space="preserve"> </w:t>
      </w:r>
      <w:proofErr w:type="spellStart"/>
      <w:r w:rsidRPr="00254822">
        <w:rPr>
          <w:bCs/>
          <w:lang w:val="en-AU"/>
        </w:rPr>
        <w:t>dalam</w:t>
      </w:r>
      <w:proofErr w:type="spellEnd"/>
      <w:r w:rsidRPr="00254822">
        <w:rPr>
          <w:bCs/>
          <w:lang w:val="en-AU"/>
        </w:rPr>
        <w:t xml:space="preserve"> </w:t>
      </w:r>
      <w:proofErr w:type="spellStart"/>
      <w:r w:rsidRPr="00254822">
        <w:rPr>
          <w:bCs/>
          <w:lang w:val="en-AU"/>
        </w:rPr>
        <w:t>pelaksanaan</w:t>
      </w:r>
      <w:proofErr w:type="spellEnd"/>
      <w:r w:rsidRPr="00254822">
        <w:rPr>
          <w:bCs/>
          <w:lang w:val="en-AU"/>
        </w:rPr>
        <w:t xml:space="preserve"> </w:t>
      </w:r>
      <w:proofErr w:type="spellStart"/>
      <w:r w:rsidRPr="00254822">
        <w:rPr>
          <w:bCs/>
          <w:lang w:val="en-AU"/>
        </w:rPr>
        <w:t>pelayanan</w:t>
      </w:r>
      <w:proofErr w:type="spellEnd"/>
      <w:r w:rsidRPr="00254822">
        <w:rPr>
          <w:bCs/>
          <w:lang w:val="en-AU"/>
        </w:rPr>
        <w:t xml:space="preserve"> </w:t>
      </w:r>
      <w:proofErr w:type="spellStart"/>
      <w:r w:rsidRPr="00254822">
        <w:rPr>
          <w:bCs/>
          <w:lang w:val="en-AU"/>
        </w:rPr>
        <w:t>ibu</w:t>
      </w:r>
      <w:proofErr w:type="spellEnd"/>
      <w:r w:rsidRPr="00254822">
        <w:rPr>
          <w:bCs/>
          <w:lang w:val="en-AU"/>
        </w:rPr>
        <w:t xml:space="preserve"> dan </w:t>
      </w:r>
      <w:proofErr w:type="spellStart"/>
      <w:r w:rsidRPr="00254822">
        <w:rPr>
          <w:bCs/>
          <w:lang w:val="en-AU"/>
        </w:rPr>
        <w:t>anak</w:t>
      </w:r>
      <w:proofErr w:type="spellEnd"/>
      <w:r w:rsidRPr="00254822">
        <w:rPr>
          <w:bCs/>
          <w:lang w:val="en-AU"/>
        </w:rPr>
        <w:t xml:space="preserve">, yang </w:t>
      </w:r>
      <w:proofErr w:type="spellStart"/>
      <w:r w:rsidRPr="00254822">
        <w:rPr>
          <w:bCs/>
          <w:lang w:val="en-AU"/>
        </w:rPr>
        <w:t>berfokus</w:t>
      </w:r>
      <w:proofErr w:type="spellEnd"/>
      <w:r w:rsidRPr="00254822">
        <w:rPr>
          <w:bCs/>
          <w:lang w:val="en-AU"/>
        </w:rPr>
        <w:t xml:space="preserve"> pada </w:t>
      </w:r>
      <w:proofErr w:type="spellStart"/>
      <w:r w:rsidRPr="00254822">
        <w:rPr>
          <w:bCs/>
          <w:lang w:val="en-AU"/>
        </w:rPr>
        <w:t>edukasi</w:t>
      </w:r>
      <w:proofErr w:type="spellEnd"/>
      <w:r w:rsidRPr="00254822">
        <w:rPr>
          <w:bCs/>
          <w:lang w:val="en-AU"/>
        </w:rPr>
        <w:t xml:space="preserve"> </w:t>
      </w:r>
      <w:proofErr w:type="spellStart"/>
      <w:r w:rsidRPr="00254822">
        <w:rPr>
          <w:bCs/>
          <w:lang w:val="en-AU"/>
        </w:rPr>
        <w:t>cara</w:t>
      </w:r>
      <w:proofErr w:type="spellEnd"/>
      <w:r w:rsidRPr="00254822">
        <w:rPr>
          <w:bCs/>
          <w:lang w:val="en-AU"/>
        </w:rPr>
        <w:t xml:space="preserve"> </w:t>
      </w:r>
      <w:proofErr w:type="spellStart"/>
      <w:r w:rsidRPr="00254822">
        <w:rPr>
          <w:bCs/>
          <w:lang w:val="en-AU"/>
        </w:rPr>
        <w:t>menyusui</w:t>
      </w:r>
      <w:proofErr w:type="spellEnd"/>
      <w:r w:rsidRPr="00254822">
        <w:rPr>
          <w:bCs/>
          <w:lang w:val="en-AU"/>
        </w:rPr>
        <w:t xml:space="preserve"> </w:t>
      </w:r>
      <w:proofErr w:type="spellStart"/>
      <w:r w:rsidRPr="00254822">
        <w:rPr>
          <w:bCs/>
          <w:lang w:val="en-AU"/>
        </w:rPr>
        <w:t>sehingga</w:t>
      </w:r>
      <w:proofErr w:type="spellEnd"/>
      <w:r w:rsidRPr="00254822">
        <w:rPr>
          <w:bCs/>
          <w:lang w:val="en-AU"/>
        </w:rPr>
        <w:t xml:space="preserve"> </w:t>
      </w:r>
      <w:proofErr w:type="spellStart"/>
      <w:r w:rsidRPr="00254822">
        <w:rPr>
          <w:bCs/>
          <w:lang w:val="en-AU"/>
        </w:rPr>
        <w:t>dapat</w:t>
      </w:r>
      <w:proofErr w:type="spellEnd"/>
      <w:r w:rsidRPr="00254822">
        <w:rPr>
          <w:bCs/>
          <w:lang w:val="en-AU"/>
        </w:rPr>
        <w:t xml:space="preserve"> </w:t>
      </w:r>
      <w:proofErr w:type="spellStart"/>
      <w:r w:rsidRPr="00254822">
        <w:rPr>
          <w:bCs/>
          <w:lang w:val="en-AU"/>
        </w:rPr>
        <w:t>mensukseskan</w:t>
      </w:r>
      <w:proofErr w:type="spellEnd"/>
      <w:r w:rsidRPr="00254822">
        <w:rPr>
          <w:bCs/>
          <w:lang w:val="en-AU"/>
        </w:rPr>
        <w:t xml:space="preserve"> program ASI </w:t>
      </w:r>
      <w:proofErr w:type="spellStart"/>
      <w:r w:rsidRPr="00254822">
        <w:rPr>
          <w:bCs/>
          <w:lang w:val="en-AU"/>
        </w:rPr>
        <w:t>eksklusif</w:t>
      </w:r>
      <w:proofErr w:type="spellEnd"/>
      <w:r w:rsidRPr="00254822">
        <w:rPr>
          <w:bCs/>
          <w:lang w:val="en-AU"/>
        </w:rPr>
        <w:t>.</w:t>
      </w:r>
    </w:p>
    <w:p w14:paraId="35524895" w14:textId="77777777" w:rsidR="00FB7477" w:rsidRPr="00706C18" w:rsidRDefault="00FB7477" w:rsidP="00FB7477">
      <w:pPr>
        <w:spacing w:line="480" w:lineRule="auto"/>
        <w:ind w:left="360"/>
        <w:jc w:val="both"/>
        <w:rPr>
          <w:color w:val="000000" w:themeColor="text1"/>
          <w:lang w:val="en-AU"/>
        </w:rPr>
      </w:pPr>
    </w:p>
    <w:p w14:paraId="30B75E49" w14:textId="77777777" w:rsidR="00FB7477" w:rsidRPr="00706C18" w:rsidRDefault="00FB7477" w:rsidP="00FB7477">
      <w:pPr>
        <w:pStyle w:val="Heading2"/>
        <w:rPr>
          <w:bCs/>
        </w:rPr>
      </w:pPr>
      <w:bookmarkStart w:id="5" w:name="_Toc108107299"/>
      <w:proofErr w:type="spellStart"/>
      <w:r w:rsidRPr="00706C18">
        <w:rPr>
          <w:bCs/>
          <w:lang w:val="en-AU"/>
        </w:rPr>
        <w:t>Manfaat</w:t>
      </w:r>
      <w:proofErr w:type="spellEnd"/>
      <w:r w:rsidRPr="00706C18">
        <w:rPr>
          <w:bCs/>
          <w:lang w:val="en-AU"/>
        </w:rPr>
        <w:t xml:space="preserve"> </w:t>
      </w:r>
      <w:proofErr w:type="spellStart"/>
      <w:r w:rsidRPr="00706C18">
        <w:rPr>
          <w:bCs/>
          <w:lang w:val="en-AU"/>
        </w:rPr>
        <w:t>Penelitian</w:t>
      </w:r>
      <w:bookmarkEnd w:id="5"/>
      <w:proofErr w:type="spellEnd"/>
    </w:p>
    <w:p w14:paraId="05A8EE6A" w14:textId="77777777" w:rsidR="00FB7477" w:rsidRPr="00706C18" w:rsidRDefault="00FB7477" w:rsidP="00FB7477">
      <w:pPr>
        <w:numPr>
          <w:ilvl w:val="0"/>
          <w:numId w:val="2"/>
        </w:numPr>
        <w:spacing w:line="480" w:lineRule="auto"/>
        <w:jc w:val="both"/>
        <w:rPr>
          <w:color w:val="000000" w:themeColor="text1"/>
        </w:rPr>
      </w:pPr>
      <w:proofErr w:type="spellStart"/>
      <w:r w:rsidRPr="00706C18">
        <w:rPr>
          <w:color w:val="000000" w:themeColor="text1"/>
          <w:lang w:val="en-AU"/>
        </w:rPr>
        <w:t>Manfaat</w:t>
      </w:r>
      <w:proofErr w:type="spellEnd"/>
      <w:r w:rsidRPr="00706C18">
        <w:rPr>
          <w:color w:val="000000" w:themeColor="text1"/>
          <w:lang w:val="en-AU"/>
        </w:rPr>
        <w:t xml:space="preserve"> </w:t>
      </w:r>
      <w:proofErr w:type="spellStart"/>
      <w:r w:rsidRPr="00706C18">
        <w:rPr>
          <w:color w:val="000000" w:themeColor="text1"/>
          <w:lang w:val="en-AU"/>
        </w:rPr>
        <w:t>Teoritis</w:t>
      </w:r>
      <w:proofErr w:type="spellEnd"/>
    </w:p>
    <w:p w14:paraId="3CCF0E75" w14:textId="77777777" w:rsidR="00FB7477" w:rsidRPr="00706C18" w:rsidRDefault="00FB7477" w:rsidP="00FB7477">
      <w:pPr>
        <w:spacing w:line="480" w:lineRule="auto"/>
        <w:ind w:left="720"/>
        <w:jc w:val="both"/>
        <w:rPr>
          <w:color w:val="000000" w:themeColor="text1"/>
        </w:rPr>
      </w:pPr>
      <w:r w:rsidRPr="00706C18">
        <w:rPr>
          <w:color w:val="000000" w:themeColor="text1"/>
        </w:rPr>
        <w:t xml:space="preserve">Hasil </w:t>
      </w:r>
      <w:proofErr w:type="spellStart"/>
      <w:r w:rsidRPr="00706C18">
        <w:rPr>
          <w:color w:val="000000" w:themeColor="text1"/>
        </w:rPr>
        <w:t>dari</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diharapkan</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manfaat</w:t>
      </w:r>
      <w:proofErr w:type="spellEnd"/>
      <w:r w:rsidRPr="00706C18">
        <w:rPr>
          <w:color w:val="000000" w:themeColor="text1"/>
        </w:rPr>
        <w:t xml:space="preserve"> </w:t>
      </w:r>
      <w:proofErr w:type="spellStart"/>
      <w:r w:rsidRPr="00706C18">
        <w:rPr>
          <w:color w:val="000000" w:themeColor="text1"/>
        </w:rPr>
        <w:t>bagi</w:t>
      </w:r>
      <w:proofErr w:type="spellEnd"/>
      <w:r w:rsidRPr="00706C18">
        <w:rPr>
          <w:color w:val="000000" w:themeColor="text1"/>
        </w:rPr>
        <w:t xml:space="preserve"> </w:t>
      </w:r>
      <w:proofErr w:type="spellStart"/>
      <w:r w:rsidRPr="00706C18">
        <w:rPr>
          <w:color w:val="000000" w:themeColor="text1"/>
        </w:rPr>
        <w:t>ilmu</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tentang</w:t>
      </w:r>
      <w:proofErr w:type="spellEnd"/>
      <w:r w:rsidRPr="00706C18">
        <w:rPr>
          <w:color w:val="000000" w:themeColor="text1"/>
        </w:rPr>
        <w:t xml:space="preserve"> </w:t>
      </w:r>
      <w:proofErr w:type="spellStart"/>
      <w:r w:rsidRPr="00706C18">
        <w:rPr>
          <w:color w:val="000000" w:themeColor="text1"/>
        </w:rPr>
        <w:t>pengaruh</w:t>
      </w:r>
      <w:proofErr w:type="spellEnd"/>
      <w:r w:rsidRPr="00706C18">
        <w:rPr>
          <w:color w:val="000000" w:themeColor="text1"/>
        </w:rPr>
        <w:t xml:space="preserve"> media video DURASI (</w:t>
      </w:r>
      <w:proofErr w:type="spellStart"/>
      <w:r w:rsidRPr="00706C18">
        <w:rPr>
          <w:color w:val="000000" w:themeColor="text1"/>
        </w:rPr>
        <w:t>Edukasi</w:t>
      </w:r>
      <w:proofErr w:type="spellEnd"/>
      <w:r w:rsidRPr="00706C18">
        <w:rPr>
          <w:color w:val="000000" w:themeColor="text1"/>
        </w:rPr>
        <w:t xml:space="preserve"> Cara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di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w:t>
      </w:r>
    </w:p>
    <w:p w14:paraId="6E6A6FF3" w14:textId="77777777" w:rsidR="00FB7477" w:rsidRPr="00706C18" w:rsidRDefault="00FB7477" w:rsidP="00FB7477">
      <w:pPr>
        <w:numPr>
          <w:ilvl w:val="0"/>
          <w:numId w:val="2"/>
        </w:numPr>
        <w:spacing w:line="480" w:lineRule="auto"/>
        <w:jc w:val="both"/>
        <w:rPr>
          <w:color w:val="000000" w:themeColor="text1"/>
        </w:rPr>
      </w:pPr>
      <w:proofErr w:type="spellStart"/>
      <w:r w:rsidRPr="00706C18">
        <w:rPr>
          <w:color w:val="000000" w:themeColor="text1"/>
        </w:rPr>
        <w:t>Manfaat</w:t>
      </w:r>
      <w:proofErr w:type="spellEnd"/>
      <w:r w:rsidRPr="00706C18">
        <w:rPr>
          <w:color w:val="000000" w:themeColor="text1"/>
        </w:rPr>
        <w:t xml:space="preserve"> </w:t>
      </w:r>
      <w:proofErr w:type="spellStart"/>
      <w:r w:rsidRPr="00706C18">
        <w:rPr>
          <w:color w:val="000000" w:themeColor="text1"/>
        </w:rPr>
        <w:t>Praktik</w:t>
      </w:r>
      <w:proofErr w:type="spellEnd"/>
    </w:p>
    <w:p w14:paraId="0455A821" w14:textId="77777777" w:rsidR="00FB7477" w:rsidRPr="00706C18" w:rsidRDefault="00FB7477" w:rsidP="00FB7477">
      <w:pPr>
        <w:numPr>
          <w:ilvl w:val="0"/>
          <w:numId w:val="3"/>
        </w:numPr>
        <w:spacing w:line="480" w:lineRule="auto"/>
        <w:jc w:val="both"/>
        <w:rPr>
          <w:color w:val="000000" w:themeColor="text1"/>
        </w:rPr>
      </w:pPr>
      <w:proofErr w:type="spellStart"/>
      <w:r w:rsidRPr="00706C18">
        <w:rPr>
          <w:color w:val="000000" w:themeColor="text1"/>
        </w:rPr>
        <w:t>Bagi</w:t>
      </w:r>
      <w:proofErr w:type="spellEnd"/>
      <w:r w:rsidRPr="00706C18">
        <w:rPr>
          <w:color w:val="000000" w:themeColor="text1"/>
        </w:rPr>
        <w:t xml:space="preserve"> </w:t>
      </w:r>
      <w:proofErr w:type="spellStart"/>
      <w:r w:rsidRPr="00706C18">
        <w:rPr>
          <w:color w:val="000000" w:themeColor="text1"/>
        </w:rPr>
        <w:t>Direktur</w:t>
      </w:r>
      <w:proofErr w:type="spellEnd"/>
      <w:r w:rsidRPr="00706C18">
        <w:rPr>
          <w:color w:val="000000" w:themeColor="text1"/>
        </w:rPr>
        <w:t xml:space="preserve"> RSUD NYI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p>
    <w:p w14:paraId="651FAE5C" w14:textId="77777777" w:rsidR="00FB7477" w:rsidRPr="00706C18" w:rsidRDefault="00FB7477" w:rsidP="00FB7477">
      <w:pPr>
        <w:spacing w:line="480" w:lineRule="auto"/>
        <w:ind w:left="1080"/>
        <w:jc w:val="both"/>
        <w:rPr>
          <w:color w:val="000000" w:themeColor="text1"/>
        </w:rPr>
      </w:pPr>
      <w:proofErr w:type="spellStart"/>
      <w:r w:rsidRPr="00706C18">
        <w:rPr>
          <w:color w:val="000000" w:themeColor="text1"/>
        </w:rPr>
        <w:lastRenderedPageBreak/>
        <w:t>Diharapkan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adanya</w:t>
      </w:r>
      <w:proofErr w:type="spellEnd"/>
      <w:r w:rsidRPr="00706C18">
        <w:rPr>
          <w:color w:val="000000" w:themeColor="text1"/>
        </w:rPr>
        <w:t xml:space="preserve"> video DURASI (</w:t>
      </w:r>
      <w:proofErr w:type="spellStart"/>
      <w:r w:rsidRPr="00706C18">
        <w:rPr>
          <w:color w:val="000000" w:themeColor="text1"/>
        </w:rPr>
        <w:t>Edukasi</w:t>
      </w:r>
      <w:proofErr w:type="spellEnd"/>
      <w:r w:rsidRPr="00706C18">
        <w:rPr>
          <w:color w:val="000000" w:themeColor="text1"/>
        </w:rPr>
        <w:t xml:space="preserve"> Cara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solusi</w:t>
      </w:r>
      <w:proofErr w:type="spellEnd"/>
      <w:r w:rsidRPr="00706C18">
        <w:rPr>
          <w:color w:val="000000" w:themeColor="text1"/>
        </w:rPr>
        <w:t xml:space="preserve">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promosi</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di </w:t>
      </w:r>
      <w:proofErr w:type="spellStart"/>
      <w:r w:rsidRPr="00706C18">
        <w:rPr>
          <w:color w:val="000000" w:themeColor="text1"/>
        </w:rPr>
        <w:t>lingkup</w:t>
      </w:r>
      <w:proofErr w:type="spellEnd"/>
      <w:r w:rsidRPr="00706C18">
        <w:rPr>
          <w:color w:val="000000" w:themeColor="text1"/>
        </w:rPr>
        <w:t xml:space="preserve">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 xml:space="preserve"> dan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dijadikan</w:t>
      </w:r>
      <w:proofErr w:type="spellEnd"/>
      <w:r w:rsidRPr="00706C18">
        <w:rPr>
          <w:color w:val="000000" w:themeColor="text1"/>
        </w:rPr>
        <w:t xml:space="preserve"> SPO pada </w:t>
      </w:r>
      <w:proofErr w:type="spellStart"/>
      <w:r w:rsidRPr="00706C18">
        <w:rPr>
          <w:color w:val="000000" w:themeColor="text1"/>
        </w:rPr>
        <w:t>penatalaksanaan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di masa </w:t>
      </w:r>
      <w:proofErr w:type="spellStart"/>
      <w:r w:rsidRPr="00706C18">
        <w:rPr>
          <w:color w:val="000000" w:themeColor="text1"/>
        </w:rPr>
        <w:t>mendatang</w:t>
      </w:r>
      <w:proofErr w:type="spellEnd"/>
      <w:r w:rsidRPr="00706C18">
        <w:rPr>
          <w:color w:val="000000" w:themeColor="text1"/>
        </w:rPr>
        <w:t>.</w:t>
      </w:r>
    </w:p>
    <w:p w14:paraId="0B70FE5B" w14:textId="77777777" w:rsidR="00FB7477" w:rsidRPr="00706C18" w:rsidRDefault="00FB7477" w:rsidP="00FB7477">
      <w:pPr>
        <w:numPr>
          <w:ilvl w:val="0"/>
          <w:numId w:val="3"/>
        </w:numPr>
        <w:spacing w:line="480" w:lineRule="auto"/>
        <w:jc w:val="both"/>
        <w:rPr>
          <w:color w:val="000000" w:themeColor="text1"/>
        </w:rPr>
      </w:pPr>
      <w:proofErr w:type="spellStart"/>
      <w:r w:rsidRPr="00706C18">
        <w:rPr>
          <w:color w:val="000000" w:themeColor="text1"/>
        </w:rPr>
        <w:t>Bagi</w:t>
      </w:r>
      <w:proofErr w:type="spellEnd"/>
      <w:r w:rsidRPr="00706C18">
        <w:rPr>
          <w:color w:val="000000" w:themeColor="text1"/>
        </w:rPr>
        <w:t xml:space="preserve"> </w:t>
      </w:r>
      <w:proofErr w:type="spellStart"/>
      <w:r w:rsidRPr="00706C18">
        <w:rPr>
          <w:color w:val="000000" w:themeColor="text1"/>
        </w:rPr>
        <w:t>Bidan</w:t>
      </w:r>
      <w:proofErr w:type="spellEnd"/>
      <w:r w:rsidRPr="00706C18">
        <w:rPr>
          <w:color w:val="000000" w:themeColor="text1"/>
        </w:rPr>
        <w:t xml:space="preserve"> di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p>
    <w:p w14:paraId="08DA9100" w14:textId="77777777" w:rsidR="00FB7477" w:rsidRPr="00706C18" w:rsidRDefault="00FB7477" w:rsidP="00FB7477">
      <w:pPr>
        <w:spacing w:line="480" w:lineRule="auto"/>
        <w:ind w:left="1080"/>
        <w:jc w:val="both"/>
        <w:rPr>
          <w:color w:val="000000" w:themeColor="text1"/>
        </w:rPr>
      </w:pPr>
      <w:r w:rsidRPr="00706C18">
        <w:rPr>
          <w:color w:val="000000" w:themeColor="text1"/>
        </w:rPr>
        <w:t xml:space="preserve">Hasil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diharapkan</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alternatif</w:t>
      </w:r>
      <w:proofErr w:type="spellEnd"/>
      <w:r w:rsidRPr="00706C18">
        <w:rPr>
          <w:color w:val="000000" w:themeColor="text1"/>
        </w:rPr>
        <w:t xml:space="preserve"> </w:t>
      </w:r>
      <w:proofErr w:type="spellStart"/>
      <w:r w:rsidRPr="00706C18">
        <w:rPr>
          <w:color w:val="000000" w:themeColor="text1"/>
        </w:rPr>
        <w:t>bagi</w:t>
      </w:r>
      <w:proofErr w:type="spellEnd"/>
      <w:r w:rsidRPr="00706C18">
        <w:rPr>
          <w:color w:val="000000" w:themeColor="text1"/>
        </w:rPr>
        <w:t xml:space="preserve"> </w:t>
      </w:r>
      <w:proofErr w:type="spellStart"/>
      <w:r w:rsidRPr="00706C18">
        <w:rPr>
          <w:color w:val="000000" w:themeColor="text1"/>
        </w:rPr>
        <w:t>bidan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pelayanan</w:t>
      </w:r>
      <w:proofErr w:type="spellEnd"/>
      <w:r w:rsidRPr="00706C18">
        <w:rPr>
          <w:color w:val="000000" w:themeColor="text1"/>
        </w:rPr>
        <w:t xml:space="preserve">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tentang</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pada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di masa </w:t>
      </w:r>
      <w:proofErr w:type="spellStart"/>
      <w:r w:rsidRPr="00706C18">
        <w:rPr>
          <w:color w:val="000000" w:themeColor="text1"/>
        </w:rPr>
        <w:t>pandemi</w:t>
      </w:r>
      <w:proofErr w:type="spellEnd"/>
      <w:r w:rsidRPr="00706C18">
        <w:rPr>
          <w:color w:val="000000" w:themeColor="text1"/>
        </w:rPr>
        <w:t xml:space="preserve"> COVID-19.</w:t>
      </w:r>
    </w:p>
    <w:p w14:paraId="43F9595C" w14:textId="77777777" w:rsidR="00FB7477" w:rsidRPr="00706C18" w:rsidRDefault="00FB7477" w:rsidP="00FB7477">
      <w:pPr>
        <w:numPr>
          <w:ilvl w:val="0"/>
          <w:numId w:val="3"/>
        </w:numPr>
        <w:spacing w:line="480" w:lineRule="auto"/>
        <w:jc w:val="both"/>
        <w:rPr>
          <w:color w:val="000000" w:themeColor="text1"/>
        </w:rPr>
      </w:pPr>
      <w:proofErr w:type="spellStart"/>
      <w:r w:rsidRPr="00706C18">
        <w:rPr>
          <w:color w:val="000000" w:themeColor="text1"/>
        </w:rPr>
        <w:t>Bagi</w:t>
      </w:r>
      <w:proofErr w:type="spellEnd"/>
      <w:r w:rsidRPr="00706C18">
        <w:rPr>
          <w:color w:val="000000" w:themeColor="text1"/>
        </w:rPr>
        <w:t xml:space="preserve"> Ibu </w:t>
      </w:r>
      <w:proofErr w:type="spellStart"/>
      <w:r w:rsidRPr="00706C18">
        <w:rPr>
          <w:color w:val="000000" w:themeColor="text1"/>
        </w:rPr>
        <w:t>Nifas</w:t>
      </w:r>
      <w:proofErr w:type="spellEnd"/>
      <w:r w:rsidRPr="00706C18">
        <w:rPr>
          <w:color w:val="000000" w:themeColor="text1"/>
        </w:rPr>
        <w:t xml:space="preserve"> di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p>
    <w:p w14:paraId="4FE5E647" w14:textId="77777777" w:rsidR="00FB7477" w:rsidRPr="00706C18" w:rsidRDefault="00FB7477" w:rsidP="00FB7477">
      <w:pPr>
        <w:spacing w:line="480" w:lineRule="auto"/>
        <w:ind w:left="1080"/>
        <w:jc w:val="both"/>
        <w:rPr>
          <w:color w:val="000000" w:themeColor="text1"/>
        </w:rPr>
      </w:pP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memberikan</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tentang</w:t>
      </w:r>
      <w:proofErr w:type="spellEnd"/>
      <w:r w:rsidRPr="00706C18">
        <w:rPr>
          <w:color w:val="000000" w:themeColor="text1"/>
        </w:rPr>
        <w:t xml:space="preserve">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yang </w:t>
      </w:r>
      <w:proofErr w:type="spellStart"/>
      <w:r w:rsidRPr="00706C18">
        <w:rPr>
          <w:color w:val="000000" w:themeColor="text1"/>
        </w:rPr>
        <w:t>benar</w:t>
      </w:r>
      <w:proofErr w:type="spellEnd"/>
      <w:r w:rsidRPr="00706C18">
        <w:rPr>
          <w:color w:val="000000" w:themeColor="text1"/>
        </w:rPr>
        <w:t xml:space="preserve"> </w:t>
      </w:r>
      <w:proofErr w:type="spellStart"/>
      <w:r w:rsidRPr="00706C18">
        <w:rPr>
          <w:color w:val="000000" w:themeColor="text1"/>
        </w:rPr>
        <w:t>sehingga</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di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mempraktikkannya</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benar</w:t>
      </w:r>
      <w:proofErr w:type="spellEnd"/>
      <w:r w:rsidRPr="00706C18">
        <w:rPr>
          <w:color w:val="000000" w:themeColor="text1"/>
        </w:rPr>
        <w:t>.</w:t>
      </w:r>
    </w:p>
    <w:p w14:paraId="41C0130D" w14:textId="77777777" w:rsidR="00FB7477" w:rsidRPr="00706C18" w:rsidRDefault="00FB7477" w:rsidP="00FB7477">
      <w:pPr>
        <w:numPr>
          <w:ilvl w:val="0"/>
          <w:numId w:val="3"/>
        </w:numPr>
        <w:spacing w:line="480" w:lineRule="auto"/>
        <w:jc w:val="both"/>
        <w:rPr>
          <w:color w:val="000000" w:themeColor="text1"/>
        </w:rPr>
      </w:pPr>
      <w:proofErr w:type="spellStart"/>
      <w:r w:rsidRPr="00706C18">
        <w:rPr>
          <w:color w:val="000000" w:themeColor="text1"/>
        </w:rPr>
        <w:t>Bagi</w:t>
      </w:r>
      <w:proofErr w:type="spellEnd"/>
      <w:r w:rsidRPr="00706C18">
        <w:rPr>
          <w:color w:val="000000" w:themeColor="text1"/>
        </w:rPr>
        <w:t xml:space="preserve"> </w:t>
      </w:r>
      <w:proofErr w:type="spellStart"/>
      <w:r w:rsidRPr="00706C18">
        <w:rPr>
          <w:color w:val="000000" w:themeColor="text1"/>
        </w:rPr>
        <w:t>peneliti</w:t>
      </w:r>
      <w:proofErr w:type="spellEnd"/>
      <w:r w:rsidRPr="00706C18">
        <w:rPr>
          <w:color w:val="000000" w:themeColor="text1"/>
        </w:rPr>
        <w:t xml:space="preserve"> </w:t>
      </w:r>
      <w:proofErr w:type="spellStart"/>
      <w:r w:rsidRPr="00706C18">
        <w:rPr>
          <w:color w:val="000000" w:themeColor="text1"/>
        </w:rPr>
        <w:t>selanjutnya</w:t>
      </w:r>
      <w:proofErr w:type="spellEnd"/>
    </w:p>
    <w:p w14:paraId="00A7AAB9" w14:textId="77777777" w:rsidR="00FB7477" w:rsidRPr="00706C18" w:rsidRDefault="00FB7477" w:rsidP="00FB7477">
      <w:pPr>
        <w:spacing w:line="480" w:lineRule="auto"/>
        <w:ind w:left="1080"/>
        <w:jc w:val="both"/>
        <w:rPr>
          <w:color w:val="000000" w:themeColor="text1"/>
        </w:rPr>
      </w:pP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diharapkan</w:t>
      </w:r>
      <w:proofErr w:type="spellEnd"/>
      <w:r w:rsidRPr="00706C18">
        <w:rPr>
          <w:color w:val="000000" w:themeColor="text1"/>
        </w:rPr>
        <w:t xml:space="preserve"> </w:t>
      </w:r>
      <w:proofErr w:type="spellStart"/>
      <w:r w:rsidRPr="00706C18">
        <w:rPr>
          <w:color w:val="000000" w:themeColor="text1"/>
        </w:rPr>
        <w:t>dapat</w:t>
      </w:r>
      <w:proofErr w:type="spellEnd"/>
      <w:r w:rsidRPr="00706C18">
        <w:rPr>
          <w:color w:val="000000" w:themeColor="text1"/>
        </w:rPr>
        <w:t xml:space="preserve"> </w:t>
      </w:r>
      <w:proofErr w:type="spellStart"/>
      <w:r w:rsidRPr="00706C18">
        <w:rPr>
          <w:color w:val="000000" w:themeColor="text1"/>
        </w:rPr>
        <w:t>menjadi</w:t>
      </w:r>
      <w:proofErr w:type="spellEnd"/>
      <w:r w:rsidRPr="00706C18">
        <w:rPr>
          <w:color w:val="000000" w:themeColor="text1"/>
        </w:rPr>
        <w:t xml:space="preserve"> </w:t>
      </w:r>
      <w:proofErr w:type="spellStart"/>
      <w:r w:rsidRPr="00706C18">
        <w:rPr>
          <w:color w:val="000000" w:themeColor="text1"/>
        </w:rPr>
        <w:t>dasar</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selanjutnya</w:t>
      </w:r>
      <w:proofErr w:type="spellEnd"/>
      <w:r w:rsidRPr="00706C18">
        <w:rPr>
          <w:color w:val="000000" w:themeColor="text1"/>
        </w:rPr>
        <w:t xml:space="preserve"> yang </w:t>
      </w:r>
      <w:proofErr w:type="spellStart"/>
      <w:r w:rsidRPr="00706C18">
        <w:rPr>
          <w:color w:val="000000" w:themeColor="text1"/>
        </w:rPr>
        <w:t>bertujuan</w:t>
      </w:r>
      <w:proofErr w:type="spellEnd"/>
      <w:r w:rsidRPr="00706C18">
        <w:rPr>
          <w:color w:val="000000" w:themeColor="text1"/>
        </w:rPr>
        <w:t xml:space="preserve"> </w:t>
      </w:r>
      <w:proofErr w:type="spellStart"/>
      <w:r w:rsidRPr="00706C18">
        <w:rPr>
          <w:color w:val="000000" w:themeColor="text1"/>
        </w:rPr>
        <w:t>mengembangkan</w:t>
      </w:r>
      <w:proofErr w:type="spellEnd"/>
      <w:r w:rsidRPr="00706C18">
        <w:rPr>
          <w:color w:val="000000" w:themeColor="text1"/>
        </w:rPr>
        <w:t xml:space="preserve"> </w:t>
      </w:r>
      <w:proofErr w:type="spellStart"/>
      <w:r w:rsidRPr="00706C18">
        <w:rPr>
          <w:color w:val="000000" w:themeColor="text1"/>
        </w:rPr>
        <w:t>berbagai</w:t>
      </w:r>
      <w:proofErr w:type="spellEnd"/>
      <w:r w:rsidRPr="00706C18">
        <w:rPr>
          <w:color w:val="000000" w:themeColor="text1"/>
        </w:rPr>
        <w:t xml:space="preserve"> </w:t>
      </w:r>
      <w:proofErr w:type="spellStart"/>
      <w:r w:rsidRPr="00706C18">
        <w:rPr>
          <w:color w:val="000000" w:themeColor="text1"/>
        </w:rPr>
        <w:t>alternatif</w:t>
      </w:r>
      <w:proofErr w:type="spellEnd"/>
      <w:r w:rsidRPr="00706C18">
        <w:rPr>
          <w:color w:val="000000" w:themeColor="text1"/>
        </w:rPr>
        <w:t xml:space="preserve"> </w:t>
      </w:r>
      <w:proofErr w:type="spellStart"/>
      <w:r w:rsidRPr="00706C18">
        <w:rPr>
          <w:color w:val="000000" w:themeColor="text1"/>
        </w:rPr>
        <w:t>pelayanan</w:t>
      </w:r>
      <w:proofErr w:type="spellEnd"/>
      <w:r w:rsidRPr="00706C18">
        <w:rPr>
          <w:color w:val="000000" w:themeColor="text1"/>
        </w:rPr>
        <w:t xml:space="preserve">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kesejahteraan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dan </w:t>
      </w:r>
      <w:proofErr w:type="spellStart"/>
      <w:r w:rsidRPr="00706C18">
        <w:rPr>
          <w:color w:val="000000" w:themeColor="text1"/>
        </w:rPr>
        <w:t>bayi</w:t>
      </w:r>
      <w:proofErr w:type="spellEnd"/>
      <w:r w:rsidRPr="00706C18">
        <w:rPr>
          <w:color w:val="000000" w:themeColor="text1"/>
        </w:rPr>
        <w:t>.</w:t>
      </w:r>
    </w:p>
    <w:p w14:paraId="3B4D3C3F" w14:textId="77777777" w:rsidR="00FB7477" w:rsidRPr="00706C18" w:rsidRDefault="00FB7477" w:rsidP="00FB7477">
      <w:pPr>
        <w:spacing w:line="480" w:lineRule="auto"/>
        <w:rPr>
          <w:rFonts w:eastAsiaTheme="minorHAnsi"/>
          <w:color w:val="000000" w:themeColor="text1"/>
        </w:rPr>
        <w:sectPr w:rsidR="00FB7477" w:rsidRPr="00706C18" w:rsidSect="00FB7477">
          <w:headerReference w:type="default" r:id="rId7"/>
          <w:footerReference w:type="first" r:id="rId8"/>
          <w:pgSz w:w="12240" w:h="15840"/>
          <w:pgMar w:top="2275" w:right="1699" w:bottom="1800" w:left="2275" w:header="720" w:footer="720" w:gutter="0"/>
          <w:pgNumType w:start="1"/>
          <w:cols w:space="720"/>
          <w:titlePg/>
          <w:docGrid w:linePitch="360"/>
        </w:sectPr>
      </w:pPr>
    </w:p>
    <w:p w14:paraId="1D0D09D7" w14:textId="77777777" w:rsidR="00FB7477" w:rsidRPr="00706C18" w:rsidRDefault="00FB7477" w:rsidP="00FB7477">
      <w:pPr>
        <w:pStyle w:val="Heading2"/>
        <w:rPr>
          <w:bCs/>
        </w:rPr>
      </w:pPr>
      <w:bookmarkStart w:id="6" w:name="_Toc108107300"/>
      <w:proofErr w:type="spellStart"/>
      <w:r w:rsidRPr="00706C18">
        <w:rPr>
          <w:bCs/>
        </w:rPr>
        <w:lastRenderedPageBreak/>
        <w:t>Keaslian</w:t>
      </w:r>
      <w:proofErr w:type="spellEnd"/>
      <w:r w:rsidRPr="00706C18">
        <w:rPr>
          <w:bCs/>
        </w:rPr>
        <w:t xml:space="preserve"> </w:t>
      </w:r>
      <w:proofErr w:type="spellStart"/>
      <w:r w:rsidRPr="00706C18">
        <w:rPr>
          <w:bCs/>
        </w:rPr>
        <w:t>Penelitian</w:t>
      </w:r>
      <w:bookmarkEnd w:id="6"/>
      <w:proofErr w:type="spellEnd"/>
    </w:p>
    <w:p w14:paraId="183F50F4" w14:textId="77777777" w:rsidR="00FB7477" w:rsidRPr="00706C18" w:rsidRDefault="00FB7477" w:rsidP="00FB7477">
      <w:pPr>
        <w:spacing w:line="360" w:lineRule="auto"/>
        <w:jc w:val="center"/>
        <w:rPr>
          <w:noProof/>
          <w:color w:val="000000" w:themeColor="text1"/>
        </w:rPr>
      </w:pPr>
    </w:p>
    <w:p w14:paraId="50115DEE" w14:textId="77777777" w:rsidR="00FB7477" w:rsidRPr="00706C18" w:rsidRDefault="00FB7477" w:rsidP="00FB7477">
      <w:pPr>
        <w:spacing w:line="360" w:lineRule="auto"/>
        <w:jc w:val="center"/>
        <w:rPr>
          <w:color w:val="000000" w:themeColor="text1"/>
        </w:rPr>
      </w:pPr>
      <w:r w:rsidRPr="00706C18">
        <w:rPr>
          <w:noProof/>
          <w:color w:val="000000" w:themeColor="text1"/>
        </w:rPr>
        <w:t>Tabel 1.   Keaslian Penelitian</w:t>
      </w:r>
    </w:p>
    <w:tbl>
      <w:tblPr>
        <w:tblW w:w="12206" w:type="dxa"/>
        <w:tblLayout w:type="fixed"/>
        <w:tblCellMar>
          <w:top w:w="15" w:type="dxa"/>
        </w:tblCellMar>
        <w:tblLook w:val="04A0" w:firstRow="1" w:lastRow="0" w:firstColumn="1" w:lastColumn="0" w:noHBand="0" w:noVBand="1"/>
      </w:tblPr>
      <w:tblGrid>
        <w:gridCol w:w="533"/>
        <w:gridCol w:w="2167"/>
        <w:gridCol w:w="1548"/>
        <w:gridCol w:w="2592"/>
        <w:gridCol w:w="2610"/>
        <w:gridCol w:w="2520"/>
        <w:gridCol w:w="236"/>
      </w:tblGrid>
      <w:tr w:rsidR="00FB7477" w:rsidRPr="00706C18" w14:paraId="0A56D2CC" w14:textId="77777777" w:rsidTr="008123F2">
        <w:trPr>
          <w:gridAfter w:val="1"/>
          <w:wAfter w:w="236" w:type="dxa"/>
          <w:trHeight w:val="900"/>
        </w:trPr>
        <w:tc>
          <w:tcPr>
            <w:tcW w:w="533" w:type="dxa"/>
            <w:vMerge w:val="restart"/>
            <w:tcBorders>
              <w:top w:val="single" w:sz="8" w:space="0" w:color="7F7F7F"/>
              <w:left w:val="nil"/>
              <w:bottom w:val="double" w:sz="6" w:space="0" w:color="000000"/>
              <w:right w:val="nil"/>
            </w:tcBorders>
            <w:shd w:val="clear" w:color="auto" w:fill="auto"/>
            <w:vAlign w:val="center"/>
            <w:hideMark/>
          </w:tcPr>
          <w:p w14:paraId="454D63A1" w14:textId="77777777" w:rsidR="00FB7477" w:rsidRPr="00706C18" w:rsidRDefault="00FB7477" w:rsidP="008123F2">
            <w:pPr>
              <w:jc w:val="center"/>
              <w:rPr>
                <w:color w:val="000000" w:themeColor="text1"/>
              </w:rPr>
            </w:pPr>
            <w:proofErr w:type="spellStart"/>
            <w:r w:rsidRPr="00706C18">
              <w:rPr>
                <w:color w:val="000000" w:themeColor="text1"/>
                <w:lang w:val="id-ID"/>
              </w:rPr>
              <w:t>No</w:t>
            </w:r>
            <w:proofErr w:type="spellEnd"/>
          </w:p>
        </w:tc>
        <w:tc>
          <w:tcPr>
            <w:tcW w:w="2167" w:type="dxa"/>
            <w:vMerge w:val="restart"/>
            <w:tcBorders>
              <w:top w:val="single" w:sz="8" w:space="0" w:color="7F7F7F"/>
              <w:left w:val="nil"/>
              <w:bottom w:val="double" w:sz="6" w:space="0" w:color="000000"/>
              <w:right w:val="nil"/>
            </w:tcBorders>
            <w:shd w:val="clear" w:color="auto" w:fill="auto"/>
            <w:vAlign w:val="center"/>
            <w:hideMark/>
          </w:tcPr>
          <w:p w14:paraId="44F3EE1B" w14:textId="77777777" w:rsidR="00FB7477" w:rsidRPr="00706C18" w:rsidRDefault="00FB7477" w:rsidP="008123F2">
            <w:pPr>
              <w:jc w:val="center"/>
              <w:rPr>
                <w:color w:val="000000" w:themeColor="text1"/>
              </w:rPr>
            </w:pPr>
            <w:r w:rsidRPr="00706C18">
              <w:rPr>
                <w:color w:val="000000" w:themeColor="text1"/>
                <w:lang w:val="id-ID"/>
              </w:rPr>
              <w:t>Nama Peneliti/Judul/Tahun</w:t>
            </w:r>
          </w:p>
        </w:tc>
        <w:tc>
          <w:tcPr>
            <w:tcW w:w="1548" w:type="dxa"/>
            <w:vMerge w:val="restart"/>
            <w:tcBorders>
              <w:top w:val="single" w:sz="8" w:space="0" w:color="7F7F7F"/>
              <w:left w:val="nil"/>
              <w:bottom w:val="double" w:sz="6" w:space="0" w:color="000000"/>
              <w:right w:val="nil"/>
            </w:tcBorders>
            <w:shd w:val="clear" w:color="auto" w:fill="auto"/>
            <w:vAlign w:val="center"/>
            <w:hideMark/>
          </w:tcPr>
          <w:p w14:paraId="5D025ABF" w14:textId="77777777" w:rsidR="00FB7477" w:rsidRPr="00706C18" w:rsidRDefault="00FB7477" w:rsidP="008123F2">
            <w:pPr>
              <w:jc w:val="center"/>
              <w:rPr>
                <w:color w:val="000000" w:themeColor="text1"/>
              </w:rPr>
            </w:pPr>
            <w:r w:rsidRPr="00706C18">
              <w:rPr>
                <w:color w:val="000000" w:themeColor="text1"/>
                <w:lang w:val="id-ID"/>
              </w:rPr>
              <w:t>Metode Penelitian</w:t>
            </w:r>
          </w:p>
        </w:tc>
        <w:tc>
          <w:tcPr>
            <w:tcW w:w="2592" w:type="dxa"/>
            <w:vMerge w:val="restart"/>
            <w:tcBorders>
              <w:top w:val="single" w:sz="8" w:space="0" w:color="7F7F7F"/>
              <w:left w:val="nil"/>
              <w:bottom w:val="double" w:sz="6" w:space="0" w:color="000000"/>
              <w:right w:val="nil"/>
            </w:tcBorders>
            <w:shd w:val="clear" w:color="auto" w:fill="auto"/>
            <w:vAlign w:val="center"/>
            <w:hideMark/>
          </w:tcPr>
          <w:p w14:paraId="3E604287" w14:textId="77777777" w:rsidR="00FB7477" w:rsidRPr="00706C18" w:rsidRDefault="00FB7477" w:rsidP="008123F2">
            <w:pPr>
              <w:jc w:val="center"/>
              <w:rPr>
                <w:color w:val="000000" w:themeColor="text1"/>
              </w:rPr>
            </w:pPr>
            <w:r w:rsidRPr="00706C18">
              <w:rPr>
                <w:color w:val="000000" w:themeColor="text1"/>
                <w:lang w:val="id-ID"/>
              </w:rPr>
              <w:t>Hasil</w:t>
            </w:r>
          </w:p>
        </w:tc>
        <w:tc>
          <w:tcPr>
            <w:tcW w:w="2610" w:type="dxa"/>
            <w:vMerge w:val="restart"/>
            <w:tcBorders>
              <w:top w:val="single" w:sz="8" w:space="0" w:color="7F7F7F"/>
              <w:left w:val="nil"/>
              <w:bottom w:val="double" w:sz="6" w:space="0" w:color="000000"/>
              <w:right w:val="nil"/>
            </w:tcBorders>
            <w:shd w:val="clear" w:color="auto" w:fill="auto"/>
            <w:vAlign w:val="center"/>
            <w:hideMark/>
          </w:tcPr>
          <w:p w14:paraId="0DE51986" w14:textId="77777777" w:rsidR="00FB7477" w:rsidRPr="00706C18" w:rsidRDefault="00FB7477" w:rsidP="008123F2">
            <w:pPr>
              <w:jc w:val="center"/>
              <w:rPr>
                <w:color w:val="000000" w:themeColor="text1"/>
              </w:rPr>
            </w:pPr>
            <w:r w:rsidRPr="00706C18">
              <w:rPr>
                <w:color w:val="000000" w:themeColor="text1"/>
                <w:lang w:val="id-ID"/>
              </w:rPr>
              <w:t>Perbedaan</w:t>
            </w:r>
          </w:p>
        </w:tc>
        <w:tc>
          <w:tcPr>
            <w:tcW w:w="2520" w:type="dxa"/>
            <w:vMerge w:val="restart"/>
            <w:tcBorders>
              <w:top w:val="single" w:sz="8" w:space="0" w:color="7F7F7F"/>
              <w:left w:val="nil"/>
              <w:bottom w:val="double" w:sz="6" w:space="0" w:color="000000"/>
              <w:right w:val="nil"/>
            </w:tcBorders>
            <w:shd w:val="clear" w:color="auto" w:fill="auto"/>
            <w:vAlign w:val="center"/>
            <w:hideMark/>
          </w:tcPr>
          <w:p w14:paraId="2910F369" w14:textId="77777777" w:rsidR="00FB7477" w:rsidRPr="00706C18" w:rsidRDefault="00FB7477" w:rsidP="008123F2">
            <w:pPr>
              <w:jc w:val="center"/>
              <w:rPr>
                <w:color w:val="000000" w:themeColor="text1"/>
              </w:rPr>
            </w:pPr>
            <w:r w:rsidRPr="00706C18">
              <w:rPr>
                <w:color w:val="000000" w:themeColor="text1"/>
                <w:lang w:val="id-ID"/>
              </w:rPr>
              <w:t>Persamaan</w:t>
            </w:r>
          </w:p>
        </w:tc>
      </w:tr>
      <w:tr w:rsidR="00FB7477" w:rsidRPr="00706C18" w14:paraId="1F652A5A" w14:textId="77777777" w:rsidTr="008123F2">
        <w:trPr>
          <w:trHeight w:val="320"/>
        </w:trPr>
        <w:tc>
          <w:tcPr>
            <w:tcW w:w="533" w:type="dxa"/>
            <w:vMerge/>
            <w:tcBorders>
              <w:top w:val="single" w:sz="8" w:space="0" w:color="7F7F7F"/>
              <w:left w:val="nil"/>
              <w:bottom w:val="double" w:sz="6" w:space="0" w:color="000000"/>
              <w:right w:val="nil"/>
            </w:tcBorders>
            <w:vAlign w:val="center"/>
            <w:hideMark/>
          </w:tcPr>
          <w:p w14:paraId="3FE192CF" w14:textId="77777777" w:rsidR="00FB7477" w:rsidRPr="00706C18" w:rsidRDefault="00FB7477" w:rsidP="008123F2">
            <w:pPr>
              <w:rPr>
                <w:color w:val="000000" w:themeColor="text1"/>
              </w:rPr>
            </w:pPr>
          </w:p>
        </w:tc>
        <w:tc>
          <w:tcPr>
            <w:tcW w:w="2167" w:type="dxa"/>
            <w:vMerge/>
            <w:tcBorders>
              <w:top w:val="single" w:sz="8" w:space="0" w:color="7F7F7F"/>
              <w:left w:val="nil"/>
              <w:bottom w:val="double" w:sz="6" w:space="0" w:color="000000"/>
              <w:right w:val="nil"/>
            </w:tcBorders>
            <w:vAlign w:val="center"/>
            <w:hideMark/>
          </w:tcPr>
          <w:p w14:paraId="4BC9D99A" w14:textId="77777777" w:rsidR="00FB7477" w:rsidRPr="00706C18" w:rsidRDefault="00FB7477" w:rsidP="008123F2">
            <w:pPr>
              <w:rPr>
                <w:color w:val="000000" w:themeColor="text1"/>
              </w:rPr>
            </w:pPr>
          </w:p>
        </w:tc>
        <w:tc>
          <w:tcPr>
            <w:tcW w:w="1548" w:type="dxa"/>
            <w:vMerge/>
            <w:tcBorders>
              <w:top w:val="single" w:sz="8" w:space="0" w:color="7F7F7F"/>
              <w:left w:val="nil"/>
              <w:bottom w:val="double" w:sz="6" w:space="0" w:color="000000"/>
              <w:right w:val="nil"/>
            </w:tcBorders>
            <w:vAlign w:val="center"/>
            <w:hideMark/>
          </w:tcPr>
          <w:p w14:paraId="19ADD0F3" w14:textId="77777777" w:rsidR="00FB7477" w:rsidRPr="00706C18" w:rsidRDefault="00FB7477" w:rsidP="008123F2">
            <w:pPr>
              <w:rPr>
                <w:color w:val="000000" w:themeColor="text1"/>
              </w:rPr>
            </w:pPr>
          </w:p>
        </w:tc>
        <w:tc>
          <w:tcPr>
            <w:tcW w:w="2592" w:type="dxa"/>
            <w:vMerge/>
            <w:tcBorders>
              <w:top w:val="single" w:sz="8" w:space="0" w:color="7F7F7F"/>
              <w:left w:val="nil"/>
              <w:bottom w:val="double" w:sz="6" w:space="0" w:color="000000"/>
              <w:right w:val="nil"/>
            </w:tcBorders>
            <w:vAlign w:val="center"/>
            <w:hideMark/>
          </w:tcPr>
          <w:p w14:paraId="3C35B240" w14:textId="77777777" w:rsidR="00FB7477" w:rsidRPr="00706C18" w:rsidRDefault="00FB7477" w:rsidP="008123F2">
            <w:pPr>
              <w:rPr>
                <w:color w:val="000000" w:themeColor="text1"/>
              </w:rPr>
            </w:pPr>
          </w:p>
        </w:tc>
        <w:tc>
          <w:tcPr>
            <w:tcW w:w="2610" w:type="dxa"/>
            <w:vMerge/>
            <w:tcBorders>
              <w:top w:val="single" w:sz="8" w:space="0" w:color="7F7F7F"/>
              <w:left w:val="nil"/>
              <w:bottom w:val="double" w:sz="6" w:space="0" w:color="000000"/>
              <w:right w:val="nil"/>
            </w:tcBorders>
            <w:vAlign w:val="center"/>
            <w:hideMark/>
          </w:tcPr>
          <w:p w14:paraId="73040F06" w14:textId="77777777" w:rsidR="00FB7477" w:rsidRPr="00706C18" w:rsidRDefault="00FB7477" w:rsidP="008123F2">
            <w:pPr>
              <w:rPr>
                <w:color w:val="000000" w:themeColor="text1"/>
              </w:rPr>
            </w:pPr>
          </w:p>
        </w:tc>
        <w:tc>
          <w:tcPr>
            <w:tcW w:w="2520" w:type="dxa"/>
            <w:vMerge/>
            <w:tcBorders>
              <w:top w:val="single" w:sz="8" w:space="0" w:color="7F7F7F"/>
              <w:left w:val="nil"/>
              <w:bottom w:val="double" w:sz="6" w:space="0" w:color="000000"/>
              <w:right w:val="nil"/>
            </w:tcBorders>
            <w:vAlign w:val="center"/>
            <w:hideMark/>
          </w:tcPr>
          <w:p w14:paraId="7DC147D8" w14:textId="77777777" w:rsidR="00FB7477" w:rsidRPr="00706C18" w:rsidRDefault="00FB7477" w:rsidP="008123F2">
            <w:pPr>
              <w:rPr>
                <w:color w:val="000000" w:themeColor="text1"/>
              </w:rPr>
            </w:pPr>
          </w:p>
        </w:tc>
        <w:tc>
          <w:tcPr>
            <w:tcW w:w="236" w:type="dxa"/>
            <w:tcBorders>
              <w:top w:val="nil"/>
              <w:left w:val="nil"/>
              <w:bottom w:val="nil"/>
              <w:right w:val="nil"/>
            </w:tcBorders>
            <w:shd w:val="clear" w:color="auto" w:fill="auto"/>
            <w:noWrap/>
            <w:vAlign w:val="bottom"/>
            <w:hideMark/>
          </w:tcPr>
          <w:p w14:paraId="7AEE349B" w14:textId="77777777" w:rsidR="00FB7477" w:rsidRPr="00706C18" w:rsidRDefault="00FB7477" w:rsidP="008123F2">
            <w:pPr>
              <w:jc w:val="center"/>
              <w:rPr>
                <w:color w:val="000000" w:themeColor="text1"/>
              </w:rPr>
            </w:pPr>
          </w:p>
        </w:tc>
      </w:tr>
      <w:tr w:rsidR="00FB7477" w:rsidRPr="00706C18" w14:paraId="4B51FDCA" w14:textId="77777777" w:rsidTr="008123F2">
        <w:trPr>
          <w:trHeight w:val="340"/>
        </w:trPr>
        <w:tc>
          <w:tcPr>
            <w:tcW w:w="533" w:type="dxa"/>
            <w:vMerge/>
            <w:tcBorders>
              <w:top w:val="single" w:sz="8" w:space="0" w:color="7F7F7F"/>
              <w:left w:val="nil"/>
              <w:bottom w:val="double" w:sz="6" w:space="0" w:color="000000"/>
              <w:right w:val="nil"/>
            </w:tcBorders>
            <w:vAlign w:val="center"/>
            <w:hideMark/>
          </w:tcPr>
          <w:p w14:paraId="071684E8" w14:textId="77777777" w:rsidR="00FB7477" w:rsidRPr="00706C18" w:rsidRDefault="00FB7477" w:rsidP="008123F2">
            <w:pPr>
              <w:rPr>
                <w:color w:val="000000" w:themeColor="text1"/>
              </w:rPr>
            </w:pPr>
          </w:p>
        </w:tc>
        <w:tc>
          <w:tcPr>
            <w:tcW w:w="2167" w:type="dxa"/>
            <w:vMerge/>
            <w:tcBorders>
              <w:top w:val="single" w:sz="8" w:space="0" w:color="7F7F7F"/>
              <w:left w:val="nil"/>
              <w:bottom w:val="double" w:sz="6" w:space="0" w:color="000000"/>
              <w:right w:val="nil"/>
            </w:tcBorders>
            <w:vAlign w:val="center"/>
            <w:hideMark/>
          </w:tcPr>
          <w:p w14:paraId="05F57354" w14:textId="77777777" w:rsidR="00FB7477" w:rsidRPr="00706C18" w:rsidRDefault="00FB7477" w:rsidP="008123F2">
            <w:pPr>
              <w:rPr>
                <w:color w:val="000000" w:themeColor="text1"/>
              </w:rPr>
            </w:pPr>
          </w:p>
        </w:tc>
        <w:tc>
          <w:tcPr>
            <w:tcW w:w="1548" w:type="dxa"/>
            <w:vMerge/>
            <w:tcBorders>
              <w:top w:val="single" w:sz="8" w:space="0" w:color="7F7F7F"/>
              <w:left w:val="nil"/>
              <w:bottom w:val="double" w:sz="6" w:space="0" w:color="000000"/>
              <w:right w:val="nil"/>
            </w:tcBorders>
            <w:vAlign w:val="center"/>
            <w:hideMark/>
          </w:tcPr>
          <w:p w14:paraId="34561616" w14:textId="77777777" w:rsidR="00FB7477" w:rsidRPr="00706C18" w:rsidRDefault="00FB7477" w:rsidP="008123F2">
            <w:pPr>
              <w:rPr>
                <w:color w:val="000000" w:themeColor="text1"/>
              </w:rPr>
            </w:pPr>
          </w:p>
        </w:tc>
        <w:tc>
          <w:tcPr>
            <w:tcW w:w="2592" w:type="dxa"/>
            <w:vMerge/>
            <w:tcBorders>
              <w:top w:val="single" w:sz="8" w:space="0" w:color="7F7F7F"/>
              <w:left w:val="nil"/>
              <w:bottom w:val="double" w:sz="6" w:space="0" w:color="000000"/>
              <w:right w:val="nil"/>
            </w:tcBorders>
            <w:vAlign w:val="center"/>
            <w:hideMark/>
          </w:tcPr>
          <w:p w14:paraId="659A2926" w14:textId="77777777" w:rsidR="00FB7477" w:rsidRPr="00706C18" w:rsidRDefault="00FB7477" w:rsidP="008123F2">
            <w:pPr>
              <w:rPr>
                <w:color w:val="000000" w:themeColor="text1"/>
              </w:rPr>
            </w:pPr>
          </w:p>
        </w:tc>
        <w:tc>
          <w:tcPr>
            <w:tcW w:w="2610" w:type="dxa"/>
            <w:vMerge/>
            <w:tcBorders>
              <w:top w:val="single" w:sz="8" w:space="0" w:color="7F7F7F"/>
              <w:left w:val="nil"/>
              <w:bottom w:val="double" w:sz="6" w:space="0" w:color="000000"/>
              <w:right w:val="nil"/>
            </w:tcBorders>
            <w:vAlign w:val="center"/>
            <w:hideMark/>
          </w:tcPr>
          <w:p w14:paraId="66298ADE" w14:textId="77777777" w:rsidR="00FB7477" w:rsidRPr="00706C18" w:rsidRDefault="00FB7477" w:rsidP="008123F2">
            <w:pPr>
              <w:rPr>
                <w:color w:val="000000" w:themeColor="text1"/>
              </w:rPr>
            </w:pPr>
          </w:p>
        </w:tc>
        <w:tc>
          <w:tcPr>
            <w:tcW w:w="2520" w:type="dxa"/>
            <w:vMerge/>
            <w:tcBorders>
              <w:top w:val="single" w:sz="8" w:space="0" w:color="7F7F7F"/>
              <w:left w:val="nil"/>
              <w:bottom w:val="double" w:sz="6" w:space="0" w:color="000000"/>
              <w:right w:val="nil"/>
            </w:tcBorders>
            <w:vAlign w:val="center"/>
            <w:hideMark/>
          </w:tcPr>
          <w:p w14:paraId="62C14E59" w14:textId="77777777" w:rsidR="00FB7477" w:rsidRPr="00706C18" w:rsidRDefault="00FB7477" w:rsidP="008123F2">
            <w:pPr>
              <w:rPr>
                <w:color w:val="000000" w:themeColor="text1"/>
              </w:rPr>
            </w:pPr>
          </w:p>
        </w:tc>
        <w:tc>
          <w:tcPr>
            <w:tcW w:w="236" w:type="dxa"/>
            <w:tcBorders>
              <w:top w:val="nil"/>
              <w:left w:val="nil"/>
              <w:bottom w:val="nil"/>
              <w:right w:val="nil"/>
            </w:tcBorders>
            <w:shd w:val="clear" w:color="auto" w:fill="auto"/>
            <w:noWrap/>
            <w:vAlign w:val="bottom"/>
            <w:hideMark/>
          </w:tcPr>
          <w:p w14:paraId="2CE79528" w14:textId="77777777" w:rsidR="00FB7477" w:rsidRPr="00706C18" w:rsidRDefault="00FB7477" w:rsidP="008123F2">
            <w:pPr>
              <w:rPr>
                <w:color w:val="000000" w:themeColor="text1"/>
              </w:rPr>
            </w:pPr>
          </w:p>
        </w:tc>
      </w:tr>
      <w:tr w:rsidR="00FB7477" w:rsidRPr="00706C18" w14:paraId="4770B73E" w14:textId="77777777" w:rsidTr="008123F2">
        <w:trPr>
          <w:trHeight w:val="3340"/>
        </w:trPr>
        <w:tc>
          <w:tcPr>
            <w:tcW w:w="533" w:type="dxa"/>
            <w:tcBorders>
              <w:top w:val="nil"/>
              <w:left w:val="nil"/>
              <w:bottom w:val="nil"/>
              <w:right w:val="nil"/>
            </w:tcBorders>
            <w:shd w:val="clear" w:color="auto" w:fill="auto"/>
            <w:hideMark/>
          </w:tcPr>
          <w:p w14:paraId="23821B8E" w14:textId="77777777" w:rsidR="00FB7477" w:rsidRPr="00706C18" w:rsidRDefault="00FB7477" w:rsidP="008123F2">
            <w:pPr>
              <w:jc w:val="center"/>
              <w:rPr>
                <w:color w:val="000000" w:themeColor="text1"/>
              </w:rPr>
            </w:pPr>
            <w:r w:rsidRPr="00706C18">
              <w:rPr>
                <w:color w:val="000000" w:themeColor="text1"/>
                <w:lang w:val="id-ID"/>
              </w:rPr>
              <w:t>1</w:t>
            </w:r>
          </w:p>
        </w:tc>
        <w:tc>
          <w:tcPr>
            <w:tcW w:w="2167" w:type="dxa"/>
            <w:tcBorders>
              <w:top w:val="nil"/>
              <w:left w:val="nil"/>
              <w:bottom w:val="nil"/>
              <w:right w:val="nil"/>
            </w:tcBorders>
            <w:shd w:val="clear" w:color="auto" w:fill="auto"/>
            <w:hideMark/>
          </w:tcPr>
          <w:p w14:paraId="5167E303" w14:textId="77777777" w:rsidR="00FB7477" w:rsidRPr="00706C18" w:rsidRDefault="00FB7477" w:rsidP="008123F2">
            <w:pPr>
              <w:jc w:val="both"/>
              <w:rPr>
                <w:color w:val="000000" w:themeColor="text1"/>
              </w:rPr>
            </w:pPr>
            <w:r w:rsidRPr="00706C18">
              <w:rPr>
                <w:noProof/>
                <w:color w:val="000000" w:themeColor="text1"/>
                <w:lang w:val="id-ID"/>
              </w:rPr>
              <w:t>Siti Hadijah Batjo, Olkamien J Longulo, Kristivaningsi Hehi, Rafika/Teknik</w:t>
            </w:r>
            <w:r w:rsidRPr="00706C18">
              <w:rPr>
                <w:noProof/>
                <w:color w:val="000000" w:themeColor="text1"/>
              </w:rPr>
              <w:t xml:space="preserve"> </w:t>
            </w:r>
            <w:r w:rsidRPr="00706C18">
              <w:rPr>
                <w:noProof/>
                <w:color w:val="000000" w:themeColor="text1"/>
                <w:lang w:val="id-ID"/>
              </w:rPr>
              <w:t>Menyusui Melalui Video Meningkatkan Pengetahuan Ibu Hamil/2021</w:t>
            </w:r>
          </w:p>
        </w:tc>
        <w:tc>
          <w:tcPr>
            <w:tcW w:w="1548" w:type="dxa"/>
            <w:tcBorders>
              <w:top w:val="nil"/>
              <w:left w:val="nil"/>
              <w:bottom w:val="nil"/>
              <w:right w:val="nil"/>
            </w:tcBorders>
            <w:shd w:val="clear" w:color="auto" w:fill="auto"/>
            <w:hideMark/>
          </w:tcPr>
          <w:p w14:paraId="197CCE6C" w14:textId="77777777" w:rsidR="00FB7477" w:rsidRPr="00706C18" w:rsidRDefault="00FB7477" w:rsidP="008123F2">
            <w:pPr>
              <w:jc w:val="both"/>
              <w:rPr>
                <w:color w:val="000000" w:themeColor="text1"/>
              </w:rPr>
            </w:pPr>
            <w:proofErr w:type="spellStart"/>
            <w:r w:rsidRPr="0041113D">
              <w:rPr>
                <w:i/>
                <w:iCs/>
                <w:color w:val="000000" w:themeColor="text1"/>
              </w:rPr>
              <w:t>Pra</w:t>
            </w:r>
            <w:proofErr w:type="spellEnd"/>
            <w:r w:rsidRPr="0041113D">
              <w:rPr>
                <w:i/>
                <w:iCs/>
                <w:color w:val="000000" w:themeColor="text1"/>
              </w:rPr>
              <w:t>-experiment</w:t>
            </w:r>
            <w:r w:rsidRPr="00706C18">
              <w:rPr>
                <w:color w:val="000000" w:themeColor="text1"/>
              </w:rPr>
              <w:t xml:space="preserve"> </w:t>
            </w:r>
            <w:proofErr w:type="spellStart"/>
            <w:r w:rsidRPr="00706C18">
              <w:rPr>
                <w:color w:val="000000" w:themeColor="text1"/>
              </w:rPr>
              <w:t>dengan</w:t>
            </w:r>
            <w:proofErr w:type="spellEnd"/>
            <w:r w:rsidRPr="0041113D">
              <w:rPr>
                <w:i/>
                <w:iCs/>
                <w:color w:val="000000" w:themeColor="text1"/>
              </w:rPr>
              <w:t xml:space="preserve"> one group pretest and posttest design</w:t>
            </w:r>
          </w:p>
        </w:tc>
        <w:tc>
          <w:tcPr>
            <w:tcW w:w="2592" w:type="dxa"/>
            <w:tcBorders>
              <w:top w:val="nil"/>
              <w:left w:val="nil"/>
              <w:bottom w:val="nil"/>
              <w:right w:val="nil"/>
            </w:tcBorders>
            <w:shd w:val="clear" w:color="auto" w:fill="auto"/>
            <w:hideMark/>
          </w:tcPr>
          <w:p w14:paraId="6407C106" w14:textId="77777777" w:rsidR="00FB7477" w:rsidRPr="00706C18" w:rsidRDefault="00FB7477" w:rsidP="008123F2">
            <w:pPr>
              <w:jc w:val="both"/>
              <w:rPr>
                <w:color w:val="000000" w:themeColor="text1"/>
              </w:rPr>
            </w:pPr>
            <w:r w:rsidRPr="00706C18">
              <w:rPr>
                <w:color w:val="000000" w:themeColor="text1"/>
              </w:rPr>
              <w:t xml:space="preserve">Hasil </w:t>
            </w:r>
            <w:proofErr w:type="spellStart"/>
            <w:r w:rsidRPr="00706C18">
              <w:rPr>
                <w:color w:val="000000" w:themeColor="text1"/>
              </w:rPr>
              <w:t>analisis</w:t>
            </w:r>
            <w:proofErr w:type="spellEnd"/>
            <w:r w:rsidRPr="00706C18">
              <w:rPr>
                <w:color w:val="000000" w:themeColor="text1"/>
              </w:rPr>
              <w:t xml:space="preserve"> data yang </w:t>
            </w:r>
            <w:proofErr w:type="spellStart"/>
            <w:r w:rsidRPr="00706C18">
              <w:rPr>
                <w:color w:val="000000" w:themeColor="text1"/>
              </w:rPr>
              <w:t>dilakukan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uji </w:t>
            </w:r>
            <w:proofErr w:type="spellStart"/>
            <w:r w:rsidRPr="00706C18">
              <w:rPr>
                <w:color w:val="000000" w:themeColor="text1"/>
              </w:rPr>
              <w:t>statistik</w:t>
            </w:r>
            <w:proofErr w:type="spellEnd"/>
            <w:r w:rsidRPr="00706C18">
              <w:rPr>
                <w:color w:val="000000" w:themeColor="text1"/>
              </w:rPr>
              <w:t xml:space="preserve"> Wilcoxon </w:t>
            </w:r>
            <w:proofErr w:type="spellStart"/>
            <w:r w:rsidRPr="00706C18">
              <w:rPr>
                <w:color w:val="000000" w:themeColor="text1"/>
              </w:rPr>
              <w:t>diperoleh</w:t>
            </w:r>
            <w:proofErr w:type="spellEnd"/>
            <w:r w:rsidRPr="00706C18">
              <w:rPr>
                <w:color w:val="000000" w:themeColor="text1"/>
              </w:rPr>
              <w:t xml:space="preserve"> </w:t>
            </w:r>
            <w:proofErr w:type="spellStart"/>
            <w:r w:rsidRPr="00706C18">
              <w:rPr>
                <w:color w:val="000000" w:themeColor="text1"/>
              </w:rPr>
              <w:t>nilai</w:t>
            </w:r>
            <w:proofErr w:type="spellEnd"/>
            <w:r w:rsidRPr="00706C18">
              <w:rPr>
                <w:color w:val="000000" w:themeColor="text1"/>
              </w:rPr>
              <w:t xml:space="preserve"> p value = 0,001 (p&lt;0,05). Hasil </w:t>
            </w:r>
            <w:proofErr w:type="spellStart"/>
            <w:r w:rsidRPr="00706C18">
              <w:rPr>
                <w:color w:val="000000" w:themeColor="text1"/>
              </w:rPr>
              <w:t>tersebut</w:t>
            </w:r>
            <w:proofErr w:type="spellEnd"/>
            <w:r w:rsidRPr="00706C18">
              <w:rPr>
                <w:color w:val="000000" w:themeColor="text1"/>
              </w:rPr>
              <w:t xml:space="preserve"> </w:t>
            </w:r>
            <w:proofErr w:type="spellStart"/>
            <w:r w:rsidRPr="00706C18">
              <w:rPr>
                <w:color w:val="000000" w:themeColor="text1"/>
              </w:rPr>
              <w:t>menunjukkan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terdapat</w:t>
            </w:r>
            <w:proofErr w:type="spellEnd"/>
            <w:r w:rsidRPr="00706C18">
              <w:rPr>
                <w:color w:val="000000" w:themeColor="text1"/>
              </w:rPr>
              <w:t xml:space="preserve"> </w:t>
            </w:r>
            <w:proofErr w:type="spellStart"/>
            <w:r w:rsidRPr="00706C18">
              <w:rPr>
                <w:color w:val="000000" w:themeColor="text1"/>
              </w:rPr>
              <w:t>pengaruh</w:t>
            </w:r>
            <w:proofErr w:type="spellEnd"/>
            <w:r w:rsidRPr="00706C18">
              <w:rPr>
                <w:color w:val="000000" w:themeColor="text1"/>
              </w:rPr>
              <w:t xml:space="preserve"> </w:t>
            </w:r>
            <w:proofErr w:type="spellStart"/>
            <w:r w:rsidRPr="00706C18">
              <w:rPr>
                <w:color w:val="000000" w:themeColor="text1"/>
              </w:rPr>
              <w:t>promosi</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media video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peningkatan</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hamil</w:t>
            </w:r>
            <w:proofErr w:type="spellEnd"/>
            <w:r w:rsidRPr="00706C18">
              <w:rPr>
                <w:color w:val="000000" w:themeColor="text1"/>
              </w:rPr>
              <w:t xml:space="preserve"> di </w:t>
            </w:r>
            <w:proofErr w:type="spellStart"/>
            <w:r w:rsidRPr="00706C18">
              <w:rPr>
                <w:color w:val="000000" w:themeColor="text1"/>
              </w:rPr>
              <w:t>Praktik</w:t>
            </w:r>
            <w:proofErr w:type="spellEnd"/>
            <w:r w:rsidRPr="00706C18">
              <w:rPr>
                <w:color w:val="000000" w:themeColor="text1"/>
              </w:rPr>
              <w:t xml:space="preserve"> </w:t>
            </w:r>
            <w:proofErr w:type="spellStart"/>
            <w:r w:rsidRPr="00706C18">
              <w:rPr>
                <w:color w:val="000000" w:themeColor="text1"/>
              </w:rPr>
              <w:t>Mandiri</w:t>
            </w:r>
            <w:proofErr w:type="spellEnd"/>
            <w:r w:rsidRPr="00706C18">
              <w:rPr>
                <w:color w:val="000000" w:themeColor="text1"/>
              </w:rPr>
              <w:t xml:space="preserve"> </w:t>
            </w:r>
            <w:proofErr w:type="spellStart"/>
            <w:r w:rsidRPr="00706C18">
              <w:rPr>
                <w:color w:val="000000" w:themeColor="text1"/>
              </w:rPr>
              <w:t>Bidan</w:t>
            </w:r>
            <w:proofErr w:type="spellEnd"/>
            <w:r w:rsidRPr="00706C18">
              <w:rPr>
                <w:color w:val="000000" w:themeColor="text1"/>
              </w:rPr>
              <w:t xml:space="preserve"> </w:t>
            </w:r>
            <w:proofErr w:type="spellStart"/>
            <w:r w:rsidRPr="00706C18">
              <w:rPr>
                <w:color w:val="000000" w:themeColor="text1"/>
              </w:rPr>
              <w:t>Amanah</w:t>
            </w:r>
            <w:proofErr w:type="spellEnd"/>
            <w:r w:rsidRPr="00706C18">
              <w:rPr>
                <w:color w:val="000000" w:themeColor="text1"/>
              </w:rPr>
              <w:t xml:space="preserve"> Kota </w:t>
            </w:r>
            <w:proofErr w:type="spellStart"/>
            <w:r w:rsidRPr="00706C18">
              <w:rPr>
                <w:color w:val="000000" w:themeColor="text1"/>
              </w:rPr>
              <w:t>Palu</w:t>
            </w:r>
            <w:proofErr w:type="spellEnd"/>
            <w:r w:rsidRPr="00706C18">
              <w:rPr>
                <w:color w:val="000000" w:themeColor="text1"/>
              </w:rPr>
              <w:t>.</w:t>
            </w:r>
          </w:p>
        </w:tc>
        <w:tc>
          <w:tcPr>
            <w:tcW w:w="2610" w:type="dxa"/>
            <w:tcBorders>
              <w:top w:val="nil"/>
              <w:left w:val="nil"/>
              <w:bottom w:val="nil"/>
              <w:right w:val="nil"/>
            </w:tcBorders>
            <w:shd w:val="clear" w:color="auto" w:fill="auto"/>
            <w:hideMark/>
          </w:tcPr>
          <w:p w14:paraId="18850170" w14:textId="77777777" w:rsidR="00FB7477" w:rsidRPr="00706C18" w:rsidRDefault="00FB7477" w:rsidP="008123F2">
            <w:pPr>
              <w:jc w:val="both"/>
              <w:rPr>
                <w:color w:val="000000" w:themeColor="text1"/>
              </w:rPr>
            </w:pP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dependen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penelitin</w:t>
            </w:r>
            <w:proofErr w:type="spellEnd"/>
            <w:r w:rsidRPr="00706C18">
              <w:rPr>
                <w:color w:val="000000" w:themeColor="text1"/>
              </w:rPr>
              <w:t xml:space="preserve"> </w:t>
            </w:r>
            <w:r w:rsidRPr="00706C18">
              <w:rPr>
                <w:noProof/>
                <w:color w:val="000000" w:themeColor="text1"/>
                <w:lang w:val="id-ID"/>
              </w:rPr>
              <w:t>Siti Hadijah Batjo</w:t>
            </w:r>
            <w:r w:rsidRPr="00706C18">
              <w:rPr>
                <w:noProof/>
                <w:color w:val="000000" w:themeColor="text1"/>
              </w:rPr>
              <w:t xml:space="preserve"> dkk. adalah tingkat pengetahuan ibu hamil sedangkan penelitian ini menggunakan variabel dependen  keterampilan menyusui ibu nifas. Desain penelitian </w:t>
            </w:r>
            <w:r w:rsidRPr="00706C18">
              <w:rPr>
                <w:noProof/>
                <w:color w:val="000000" w:themeColor="text1"/>
                <w:lang w:val="id-ID"/>
              </w:rPr>
              <w:t>Siti Hadijah Batjo</w:t>
            </w:r>
            <w:r w:rsidRPr="00706C18">
              <w:rPr>
                <w:noProof/>
                <w:color w:val="000000" w:themeColor="text1"/>
              </w:rPr>
              <w:t xml:space="preserve"> dkk. menggunakan </w:t>
            </w:r>
            <w:r w:rsidRPr="003D35B9">
              <w:rPr>
                <w:i/>
                <w:iCs/>
                <w:noProof/>
                <w:color w:val="000000" w:themeColor="text1"/>
              </w:rPr>
              <w:t>one group,</w:t>
            </w:r>
            <w:r w:rsidRPr="00706C18">
              <w:rPr>
                <w:noProof/>
                <w:color w:val="000000" w:themeColor="text1"/>
              </w:rPr>
              <w:t xml:space="preserve"> sedangkan penelitian ini menggunakan desain </w:t>
            </w:r>
            <w:r w:rsidRPr="003D35B9">
              <w:rPr>
                <w:i/>
                <w:iCs/>
                <w:noProof/>
                <w:color w:val="000000" w:themeColor="text1"/>
              </w:rPr>
              <w:t>control group</w:t>
            </w:r>
          </w:p>
        </w:tc>
        <w:tc>
          <w:tcPr>
            <w:tcW w:w="2520" w:type="dxa"/>
            <w:tcBorders>
              <w:top w:val="nil"/>
              <w:left w:val="nil"/>
              <w:bottom w:val="nil"/>
              <w:right w:val="nil"/>
            </w:tcBorders>
            <w:shd w:val="clear" w:color="auto" w:fill="auto"/>
            <w:hideMark/>
          </w:tcPr>
          <w:p w14:paraId="4194DBA3" w14:textId="77777777" w:rsidR="00FB7477" w:rsidRPr="00706C18" w:rsidRDefault="00FB7477" w:rsidP="008123F2">
            <w:pPr>
              <w:jc w:val="both"/>
              <w:rPr>
                <w:color w:val="000000" w:themeColor="text1"/>
              </w:rPr>
            </w:pP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independen</w:t>
            </w:r>
            <w:proofErr w:type="spellEnd"/>
            <w:r w:rsidRPr="00706C18">
              <w:rPr>
                <w:color w:val="000000" w:themeColor="text1"/>
              </w:rPr>
              <w:t xml:space="preserve"> yang </w:t>
            </w:r>
            <w:proofErr w:type="spellStart"/>
            <w:r w:rsidRPr="00706C18">
              <w:rPr>
                <w:color w:val="000000" w:themeColor="text1"/>
              </w:rPr>
              <w:t>digunakan</w:t>
            </w:r>
            <w:proofErr w:type="spellEnd"/>
            <w:r w:rsidRPr="00706C18">
              <w:rPr>
                <w:color w:val="000000" w:themeColor="text1"/>
              </w:rPr>
              <w:t xml:space="preserve"> </w:t>
            </w:r>
            <w:proofErr w:type="spellStart"/>
            <w:r w:rsidRPr="00706C18">
              <w:rPr>
                <w:color w:val="000000" w:themeColor="text1"/>
              </w:rPr>
              <w:t>peneliti</w:t>
            </w:r>
            <w:proofErr w:type="spellEnd"/>
            <w:r w:rsidRPr="00706C18">
              <w:rPr>
                <w:color w:val="000000" w:themeColor="text1"/>
              </w:rPr>
              <w:t xml:space="preserve"> </w:t>
            </w:r>
            <w:r w:rsidRPr="00706C18">
              <w:rPr>
                <w:noProof/>
                <w:color w:val="000000" w:themeColor="text1"/>
                <w:lang w:val="id-ID"/>
              </w:rPr>
              <w:t>Siti Hadijah Batjo</w:t>
            </w:r>
            <w:r w:rsidRPr="00706C18">
              <w:rPr>
                <w:noProof/>
                <w:color w:val="000000" w:themeColor="text1"/>
              </w:rPr>
              <w:t xml:space="preserve"> dkk. memiliki kesamaan dengan variabel independen penelitian ini.</w:t>
            </w:r>
          </w:p>
        </w:tc>
        <w:tc>
          <w:tcPr>
            <w:tcW w:w="236" w:type="dxa"/>
            <w:vAlign w:val="center"/>
            <w:hideMark/>
          </w:tcPr>
          <w:p w14:paraId="06BACDAA" w14:textId="77777777" w:rsidR="00FB7477" w:rsidRPr="00706C18" w:rsidRDefault="00FB7477" w:rsidP="008123F2">
            <w:pPr>
              <w:rPr>
                <w:color w:val="000000" w:themeColor="text1"/>
              </w:rPr>
            </w:pPr>
          </w:p>
        </w:tc>
      </w:tr>
      <w:tr w:rsidR="00FB7477" w:rsidRPr="00706C18" w14:paraId="6ABEB120" w14:textId="77777777" w:rsidTr="008123F2">
        <w:trPr>
          <w:trHeight w:val="2420"/>
        </w:trPr>
        <w:tc>
          <w:tcPr>
            <w:tcW w:w="533" w:type="dxa"/>
            <w:tcBorders>
              <w:top w:val="single" w:sz="8" w:space="0" w:color="auto"/>
              <w:left w:val="nil"/>
              <w:bottom w:val="nil"/>
              <w:right w:val="nil"/>
            </w:tcBorders>
            <w:shd w:val="clear" w:color="auto" w:fill="auto"/>
            <w:hideMark/>
          </w:tcPr>
          <w:p w14:paraId="4A32A01D" w14:textId="77777777" w:rsidR="00FB7477" w:rsidRPr="00706C18" w:rsidRDefault="00FB7477" w:rsidP="008123F2">
            <w:pPr>
              <w:jc w:val="center"/>
              <w:rPr>
                <w:color w:val="000000" w:themeColor="text1"/>
              </w:rPr>
            </w:pPr>
            <w:r w:rsidRPr="00706C18">
              <w:rPr>
                <w:color w:val="000000" w:themeColor="text1"/>
              </w:rPr>
              <w:lastRenderedPageBreak/>
              <w:t>2</w:t>
            </w:r>
          </w:p>
        </w:tc>
        <w:tc>
          <w:tcPr>
            <w:tcW w:w="2167" w:type="dxa"/>
            <w:tcBorders>
              <w:top w:val="single" w:sz="8" w:space="0" w:color="auto"/>
              <w:left w:val="nil"/>
              <w:bottom w:val="nil"/>
              <w:right w:val="nil"/>
            </w:tcBorders>
            <w:shd w:val="clear" w:color="auto" w:fill="auto"/>
            <w:hideMark/>
          </w:tcPr>
          <w:p w14:paraId="1335432B" w14:textId="77777777" w:rsidR="00FB7477" w:rsidRPr="00706C18" w:rsidRDefault="00FB7477" w:rsidP="008123F2">
            <w:pPr>
              <w:jc w:val="both"/>
              <w:rPr>
                <w:color w:val="000000" w:themeColor="text1"/>
                <w:lang w:val="id-ID"/>
              </w:rPr>
            </w:pPr>
            <w:r w:rsidRPr="00706C18">
              <w:rPr>
                <w:color w:val="000000" w:themeColor="text1"/>
                <w:lang w:val="id-ID"/>
              </w:rPr>
              <w:t xml:space="preserve">Elin </w:t>
            </w:r>
            <w:proofErr w:type="spellStart"/>
            <w:r w:rsidRPr="00706C18">
              <w:rPr>
                <w:color w:val="000000" w:themeColor="text1"/>
                <w:lang w:val="id-ID"/>
              </w:rPr>
              <w:t>Supliyani</w:t>
            </w:r>
            <w:proofErr w:type="spellEnd"/>
            <w:r w:rsidRPr="00706C18">
              <w:rPr>
                <w:color w:val="000000" w:themeColor="text1"/>
              </w:rPr>
              <w:t xml:space="preserve"> &amp; </w:t>
            </w:r>
            <w:r w:rsidRPr="00706C18">
              <w:rPr>
                <w:color w:val="000000" w:themeColor="text1"/>
                <w:lang w:val="id-ID"/>
              </w:rPr>
              <w:t xml:space="preserve">Fauzia </w:t>
            </w:r>
            <w:proofErr w:type="spellStart"/>
            <w:r w:rsidRPr="00706C18">
              <w:rPr>
                <w:color w:val="000000" w:themeColor="text1"/>
                <w:lang w:val="id-ID"/>
              </w:rPr>
              <w:t>Djamilus</w:t>
            </w:r>
            <w:proofErr w:type="spellEnd"/>
            <w:r w:rsidRPr="00706C18">
              <w:rPr>
                <w:color w:val="000000" w:themeColor="text1"/>
                <w:lang w:val="id-ID"/>
              </w:rPr>
              <w:t>/</w:t>
            </w:r>
            <w:proofErr w:type="spellStart"/>
            <w:r w:rsidRPr="00706C18">
              <w:rPr>
                <w:color w:val="000000" w:themeColor="text1"/>
                <w:lang w:val="id-ID"/>
              </w:rPr>
              <w:t>Efektifitas</w:t>
            </w:r>
            <w:proofErr w:type="spellEnd"/>
            <w:r w:rsidRPr="00706C18">
              <w:rPr>
                <w:color w:val="000000" w:themeColor="text1"/>
                <w:lang w:val="id-ID"/>
              </w:rPr>
              <w:t xml:space="preserve"> Media Video Tutorial Penatalaksanaan</w:t>
            </w:r>
          </w:p>
          <w:p w14:paraId="7D5E78CC" w14:textId="77777777" w:rsidR="00FB7477" w:rsidRPr="00706C18" w:rsidRDefault="00FB7477" w:rsidP="008123F2">
            <w:pPr>
              <w:jc w:val="both"/>
              <w:rPr>
                <w:color w:val="000000" w:themeColor="text1"/>
                <w:lang w:val="id-ID"/>
              </w:rPr>
            </w:pPr>
            <w:r w:rsidRPr="00706C18">
              <w:rPr>
                <w:color w:val="000000" w:themeColor="text1"/>
                <w:lang w:val="id-ID"/>
              </w:rPr>
              <w:t>A</w:t>
            </w:r>
            <w:r w:rsidRPr="00706C18">
              <w:rPr>
                <w:color w:val="000000" w:themeColor="text1"/>
              </w:rPr>
              <w:t>SI</w:t>
            </w:r>
            <w:r w:rsidRPr="00706C18">
              <w:rPr>
                <w:color w:val="000000" w:themeColor="text1"/>
                <w:lang w:val="id-ID"/>
              </w:rPr>
              <w:t xml:space="preserve"> </w:t>
            </w:r>
            <w:proofErr w:type="spellStart"/>
            <w:r w:rsidRPr="00706C18">
              <w:rPr>
                <w:color w:val="000000" w:themeColor="text1"/>
                <w:lang w:val="id-ID"/>
              </w:rPr>
              <w:t>Ekslusif</w:t>
            </w:r>
            <w:proofErr w:type="spellEnd"/>
            <w:r w:rsidRPr="00706C18">
              <w:rPr>
                <w:color w:val="000000" w:themeColor="text1"/>
                <w:lang w:val="id-ID"/>
              </w:rPr>
              <w:t xml:space="preserve"> Terhadap Keterampilan Ibu </w:t>
            </w:r>
            <w:r w:rsidRPr="00706C18">
              <w:rPr>
                <w:color w:val="000000" w:themeColor="text1"/>
              </w:rPr>
              <w:t>d</w:t>
            </w:r>
            <w:r w:rsidRPr="00706C18">
              <w:rPr>
                <w:color w:val="000000" w:themeColor="text1"/>
                <w:lang w:val="id-ID"/>
              </w:rPr>
              <w:t>alam</w:t>
            </w:r>
          </w:p>
          <w:p w14:paraId="2C4D2272" w14:textId="77777777" w:rsidR="00FB7477" w:rsidRPr="00706C18" w:rsidRDefault="00FB7477" w:rsidP="008123F2">
            <w:pPr>
              <w:jc w:val="both"/>
              <w:rPr>
                <w:color w:val="000000" w:themeColor="text1"/>
              </w:rPr>
            </w:pPr>
            <w:r w:rsidRPr="00706C18">
              <w:rPr>
                <w:color w:val="000000" w:themeColor="text1"/>
                <w:lang w:val="id-ID"/>
              </w:rPr>
              <w:t>Menyusui/202</w:t>
            </w:r>
            <w:r w:rsidRPr="00706C18">
              <w:rPr>
                <w:color w:val="000000" w:themeColor="text1"/>
              </w:rPr>
              <w:t>1</w:t>
            </w:r>
          </w:p>
        </w:tc>
        <w:tc>
          <w:tcPr>
            <w:tcW w:w="1548" w:type="dxa"/>
            <w:tcBorders>
              <w:top w:val="single" w:sz="8" w:space="0" w:color="auto"/>
              <w:left w:val="nil"/>
              <w:bottom w:val="nil"/>
              <w:right w:val="nil"/>
            </w:tcBorders>
            <w:shd w:val="clear" w:color="auto" w:fill="auto"/>
            <w:hideMark/>
          </w:tcPr>
          <w:p w14:paraId="262F3E77" w14:textId="77777777" w:rsidR="00FB7477" w:rsidRPr="0041113D" w:rsidRDefault="00FB7477" w:rsidP="008123F2">
            <w:pPr>
              <w:jc w:val="both"/>
              <w:rPr>
                <w:i/>
                <w:iCs/>
                <w:color w:val="000000" w:themeColor="text1"/>
              </w:rPr>
            </w:pPr>
            <w:proofErr w:type="spellStart"/>
            <w:r w:rsidRPr="0041113D">
              <w:rPr>
                <w:i/>
                <w:iCs/>
                <w:color w:val="000000" w:themeColor="text1"/>
              </w:rPr>
              <w:t>Quasy</w:t>
            </w:r>
            <w:proofErr w:type="spellEnd"/>
            <w:r w:rsidRPr="0041113D">
              <w:rPr>
                <w:i/>
                <w:iCs/>
                <w:color w:val="000000" w:themeColor="text1"/>
              </w:rPr>
              <w:t xml:space="preserve"> experimental, </w:t>
            </w:r>
            <w:proofErr w:type="spellStart"/>
            <w:r w:rsidRPr="0041113D">
              <w:rPr>
                <w:i/>
                <w:iCs/>
                <w:color w:val="000000" w:themeColor="text1"/>
              </w:rPr>
              <w:t>non randomized</w:t>
            </w:r>
            <w:proofErr w:type="spellEnd"/>
            <w:r w:rsidRPr="0041113D">
              <w:rPr>
                <w:i/>
                <w:iCs/>
                <w:color w:val="000000" w:themeColor="text1"/>
              </w:rPr>
              <w:t xml:space="preserve"> pre-</w:t>
            </w:r>
            <w:proofErr w:type="spellStart"/>
            <w:r w:rsidRPr="0041113D">
              <w:rPr>
                <w:i/>
                <w:iCs/>
                <w:color w:val="000000" w:themeColor="text1"/>
              </w:rPr>
              <w:t>post test</w:t>
            </w:r>
            <w:proofErr w:type="spellEnd"/>
            <w:r w:rsidRPr="0041113D">
              <w:rPr>
                <w:i/>
                <w:iCs/>
                <w:color w:val="000000" w:themeColor="text1"/>
              </w:rPr>
              <w:t xml:space="preserve"> group with</w:t>
            </w:r>
          </w:p>
          <w:p w14:paraId="7D7C26E8" w14:textId="77777777" w:rsidR="00FB7477" w:rsidRPr="00706C18" w:rsidRDefault="00FB7477" w:rsidP="008123F2">
            <w:pPr>
              <w:jc w:val="both"/>
              <w:rPr>
                <w:color w:val="000000" w:themeColor="text1"/>
              </w:rPr>
            </w:pPr>
            <w:r w:rsidRPr="0041113D">
              <w:rPr>
                <w:i/>
                <w:iCs/>
                <w:color w:val="000000" w:themeColor="text1"/>
              </w:rPr>
              <w:t>control design</w:t>
            </w:r>
          </w:p>
        </w:tc>
        <w:tc>
          <w:tcPr>
            <w:tcW w:w="2592" w:type="dxa"/>
            <w:tcBorders>
              <w:top w:val="single" w:sz="8" w:space="0" w:color="auto"/>
              <w:left w:val="nil"/>
              <w:bottom w:val="nil"/>
              <w:right w:val="nil"/>
            </w:tcBorders>
            <w:shd w:val="clear" w:color="auto" w:fill="auto"/>
            <w:hideMark/>
          </w:tcPr>
          <w:p w14:paraId="1EED7DA8" w14:textId="77777777" w:rsidR="00FB7477" w:rsidRPr="00706C18" w:rsidRDefault="00FB7477" w:rsidP="008123F2">
            <w:pPr>
              <w:jc w:val="both"/>
              <w:rPr>
                <w:color w:val="000000" w:themeColor="text1"/>
              </w:rPr>
            </w:pPr>
            <w:proofErr w:type="spellStart"/>
            <w:r w:rsidRPr="00706C18">
              <w:rPr>
                <w:color w:val="000000" w:themeColor="text1"/>
              </w:rPr>
              <w:t>Terdapat</w:t>
            </w:r>
            <w:proofErr w:type="spellEnd"/>
            <w:r w:rsidRPr="00706C18">
              <w:rPr>
                <w:color w:val="000000" w:themeColor="text1"/>
              </w:rPr>
              <w:t xml:space="preserve"> </w:t>
            </w:r>
            <w:proofErr w:type="spellStart"/>
            <w:r w:rsidRPr="00706C18">
              <w:rPr>
                <w:color w:val="000000" w:themeColor="text1"/>
              </w:rPr>
              <w:t>peningkatan</w:t>
            </w:r>
            <w:proofErr w:type="spellEnd"/>
            <w:r w:rsidRPr="00706C18">
              <w:rPr>
                <w:color w:val="000000" w:themeColor="text1"/>
              </w:rPr>
              <w:t xml:space="preserve"> </w:t>
            </w:r>
            <w:proofErr w:type="spellStart"/>
            <w:r w:rsidRPr="00706C18">
              <w:rPr>
                <w:color w:val="000000" w:themeColor="text1"/>
              </w:rPr>
              <w:t>nilai</w:t>
            </w:r>
            <w:proofErr w:type="spellEnd"/>
            <w:r w:rsidRPr="00706C18">
              <w:rPr>
                <w:color w:val="000000" w:themeColor="text1"/>
              </w:rPr>
              <w:t xml:space="preserve"> rata-rata </w:t>
            </w:r>
            <w:proofErr w:type="spellStart"/>
            <w:r w:rsidRPr="00706C18">
              <w:rPr>
                <w:color w:val="000000" w:themeColor="text1"/>
              </w:rPr>
              <w:t>keterampilan</w:t>
            </w:r>
            <w:proofErr w:type="spellEnd"/>
            <w:r w:rsidRPr="00706C18">
              <w:rPr>
                <w:color w:val="000000" w:themeColor="text1"/>
              </w:rPr>
              <w:t xml:space="preserve"> </w:t>
            </w:r>
            <w:proofErr w:type="spellStart"/>
            <w:r w:rsidRPr="00706C18">
              <w:rPr>
                <w:color w:val="000000" w:themeColor="text1"/>
              </w:rPr>
              <w:t>responden</w:t>
            </w:r>
            <w:proofErr w:type="spellEnd"/>
            <w:r w:rsidRPr="00706C18">
              <w:rPr>
                <w:color w:val="000000" w:themeColor="text1"/>
              </w:rPr>
              <w:t xml:space="preserve"> pada </w:t>
            </w:r>
            <w:proofErr w:type="spellStart"/>
            <w:r w:rsidRPr="00706C18">
              <w:rPr>
                <w:color w:val="000000" w:themeColor="text1"/>
              </w:rPr>
              <w:t>kelompok</w:t>
            </w:r>
            <w:proofErr w:type="spellEnd"/>
            <w:r w:rsidRPr="00706C18">
              <w:rPr>
                <w:color w:val="000000" w:themeColor="text1"/>
              </w:rPr>
              <w:t xml:space="preserve"> </w:t>
            </w:r>
            <w:proofErr w:type="spellStart"/>
            <w:r w:rsidRPr="00706C18">
              <w:rPr>
                <w:color w:val="000000" w:themeColor="text1"/>
              </w:rPr>
              <w:t>intervensi</w:t>
            </w:r>
            <w:proofErr w:type="spellEnd"/>
            <w:r w:rsidRPr="00706C18">
              <w:rPr>
                <w:color w:val="000000" w:themeColor="text1"/>
              </w:rPr>
              <w:t xml:space="preserve"> </w:t>
            </w:r>
            <w:proofErr w:type="spellStart"/>
            <w:r w:rsidRPr="00706C18">
              <w:rPr>
                <w:color w:val="000000" w:themeColor="text1"/>
              </w:rPr>
              <w:t>antara</w:t>
            </w:r>
            <w:proofErr w:type="spellEnd"/>
            <w:r w:rsidRPr="00706C18">
              <w:rPr>
                <w:color w:val="000000" w:themeColor="text1"/>
              </w:rPr>
              <w:t xml:space="preserve"> </w:t>
            </w:r>
            <w:proofErr w:type="spellStart"/>
            <w:r w:rsidRPr="00706C18">
              <w:rPr>
                <w:color w:val="000000" w:themeColor="text1"/>
              </w:rPr>
              <w:t>sebelum</w:t>
            </w:r>
            <w:proofErr w:type="spellEnd"/>
            <w:r w:rsidRPr="00706C18">
              <w:rPr>
                <w:color w:val="000000" w:themeColor="text1"/>
              </w:rPr>
              <w:t xml:space="preserve"> dan </w:t>
            </w:r>
            <w:proofErr w:type="spellStart"/>
            <w:r w:rsidRPr="00706C18">
              <w:rPr>
                <w:color w:val="000000" w:themeColor="text1"/>
              </w:rPr>
              <w:t>sesudah</w:t>
            </w:r>
            <w:proofErr w:type="spellEnd"/>
            <w:r w:rsidRPr="00706C18">
              <w:rPr>
                <w:color w:val="000000" w:themeColor="text1"/>
              </w:rPr>
              <w:t xml:space="preserve"> </w:t>
            </w:r>
            <w:proofErr w:type="spellStart"/>
            <w:r w:rsidRPr="00706C18">
              <w:rPr>
                <w:color w:val="000000" w:themeColor="text1"/>
              </w:rPr>
              <w:t>diberikan</w:t>
            </w:r>
            <w:proofErr w:type="spellEnd"/>
            <w:r w:rsidRPr="00706C18">
              <w:rPr>
                <w:color w:val="000000" w:themeColor="text1"/>
              </w:rPr>
              <w:t xml:space="preserve"> </w:t>
            </w:r>
            <w:proofErr w:type="spellStart"/>
            <w:r w:rsidRPr="00706C18">
              <w:rPr>
                <w:color w:val="000000" w:themeColor="text1"/>
              </w:rPr>
              <w:t>edukasi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media video tutorial. </w:t>
            </w:r>
          </w:p>
          <w:p w14:paraId="17FA54C0" w14:textId="77777777" w:rsidR="00FB7477" w:rsidRPr="00706C18" w:rsidRDefault="00FB7477" w:rsidP="008123F2">
            <w:pPr>
              <w:jc w:val="both"/>
              <w:rPr>
                <w:color w:val="000000" w:themeColor="text1"/>
              </w:rPr>
            </w:pPr>
          </w:p>
        </w:tc>
        <w:tc>
          <w:tcPr>
            <w:tcW w:w="2610" w:type="dxa"/>
            <w:tcBorders>
              <w:top w:val="single" w:sz="8" w:space="0" w:color="auto"/>
              <w:left w:val="nil"/>
              <w:bottom w:val="nil"/>
              <w:right w:val="nil"/>
            </w:tcBorders>
            <w:shd w:val="clear" w:color="auto" w:fill="auto"/>
            <w:hideMark/>
          </w:tcPr>
          <w:p w14:paraId="7991FE7F" w14:textId="77777777" w:rsidR="00FB7477" w:rsidRPr="00706C18" w:rsidRDefault="00FB7477" w:rsidP="008123F2">
            <w:pPr>
              <w:jc w:val="both"/>
              <w:rPr>
                <w:color w:val="000000" w:themeColor="text1"/>
              </w:rPr>
            </w:pPr>
            <w:proofErr w:type="spellStart"/>
            <w:r w:rsidRPr="00706C18">
              <w:rPr>
                <w:color w:val="000000" w:themeColor="text1"/>
              </w:rPr>
              <w:t>Kriteria</w:t>
            </w:r>
            <w:proofErr w:type="spellEnd"/>
            <w:r w:rsidRPr="00706C18">
              <w:rPr>
                <w:color w:val="000000" w:themeColor="text1"/>
              </w:rPr>
              <w:t xml:space="preserve"> </w:t>
            </w:r>
            <w:proofErr w:type="spellStart"/>
            <w:r w:rsidRPr="00706C18">
              <w:rPr>
                <w:color w:val="000000" w:themeColor="text1"/>
              </w:rPr>
              <w:t>sampel</w:t>
            </w:r>
            <w:proofErr w:type="spellEnd"/>
            <w:r w:rsidRPr="00706C18">
              <w:rPr>
                <w:color w:val="000000" w:themeColor="text1"/>
              </w:rPr>
              <w:t xml:space="preserve"> pada </w:t>
            </w:r>
            <w:proofErr w:type="spellStart"/>
            <w:r w:rsidRPr="00706C18">
              <w:rPr>
                <w:color w:val="000000" w:themeColor="text1"/>
              </w:rPr>
              <w:t>penelitian</w:t>
            </w:r>
            <w:proofErr w:type="spellEnd"/>
            <w:r w:rsidRPr="00706C18">
              <w:rPr>
                <w:color w:val="000000" w:themeColor="text1"/>
              </w:rPr>
              <w:t xml:space="preserve"> </w:t>
            </w:r>
            <w:r w:rsidRPr="00706C18">
              <w:rPr>
                <w:color w:val="000000" w:themeColor="text1"/>
                <w:lang w:val="id-ID"/>
              </w:rPr>
              <w:t xml:space="preserve">Elin </w:t>
            </w:r>
            <w:proofErr w:type="spellStart"/>
            <w:r w:rsidRPr="00706C18">
              <w:rPr>
                <w:color w:val="000000" w:themeColor="text1"/>
                <w:lang w:val="id-ID"/>
              </w:rPr>
              <w:t>Supliyani</w:t>
            </w:r>
            <w:proofErr w:type="spellEnd"/>
            <w:r w:rsidRPr="00706C18">
              <w:rPr>
                <w:color w:val="000000" w:themeColor="text1"/>
              </w:rPr>
              <w:t xml:space="preserve"> &amp; </w:t>
            </w:r>
            <w:r w:rsidRPr="00706C18">
              <w:rPr>
                <w:color w:val="000000" w:themeColor="text1"/>
                <w:lang w:val="id-ID"/>
              </w:rPr>
              <w:t xml:space="preserve">Fauzia </w:t>
            </w:r>
            <w:proofErr w:type="spellStart"/>
            <w:r w:rsidRPr="00706C18">
              <w:rPr>
                <w:color w:val="000000" w:themeColor="text1"/>
                <w:lang w:val="id-ID"/>
              </w:rPr>
              <w:t>Djamilus</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yang </w:t>
            </w:r>
            <w:proofErr w:type="spellStart"/>
            <w:r w:rsidRPr="00706C18">
              <w:rPr>
                <w:color w:val="000000" w:themeColor="text1"/>
              </w:rPr>
              <w:t>memiliki</w:t>
            </w:r>
            <w:proofErr w:type="spellEnd"/>
            <w:r w:rsidRPr="00706C18">
              <w:rPr>
                <w:color w:val="000000" w:themeColor="text1"/>
              </w:rPr>
              <w:t xml:space="preserve"> </w:t>
            </w:r>
            <w:proofErr w:type="spellStart"/>
            <w:r w:rsidRPr="00706C18">
              <w:rPr>
                <w:color w:val="000000" w:themeColor="text1"/>
              </w:rPr>
              <w:t>bayi</w:t>
            </w:r>
            <w:proofErr w:type="spellEnd"/>
            <w:r w:rsidRPr="00706C18">
              <w:rPr>
                <w:color w:val="000000" w:themeColor="text1"/>
              </w:rPr>
              <w:t xml:space="preserve"> 0-1 </w:t>
            </w:r>
            <w:proofErr w:type="spellStart"/>
            <w:r w:rsidRPr="00706C18">
              <w:rPr>
                <w:color w:val="000000" w:themeColor="text1"/>
              </w:rPr>
              <w:t>bulan</w:t>
            </w:r>
            <w:proofErr w:type="spellEnd"/>
            <w:r w:rsidRPr="00706C18">
              <w:rPr>
                <w:color w:val="000000" w:themeColor="text1"/>
              </w:rPr>
              <w:t xml:space="preserve">, </w:t>
            </w:r>
            <w:proofErr w:type="spellStart"/>
            <w:r w:rsidRPr="00706C18">
              <w:rPr>
                <w:color w:val="000000" w:themeColor="text1"/>
              </w:rPr>
              <w:t>sedangkan</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 xml:space="preserve"> yang </w:t>
            </w:r>
            <w:proofErr w:type="spellStart"/>
            <w:r w:rsidRPr="00706C18">
              <w:rPr>
                <w:color w:val="000000" w:themeColor="text1"/>
              </w:rPr>
              <w:t>melakukan</w:t>
            </w:r>
            <w:proofErr w:type="spellEnd"/>
            <w:r w:rsidRPr="00706C18">
              <w:rPr>
                <w:color w:val="000000" w:themeColor="text1"/>
              </w:rPr>
              <w:t xml:space="preserve"> </w:t>
            </w:r>
            <w:proofErr w:type="spellStart"/>
            <w:r w:rsidRPr="00706C18">
              <w:rPr>
                <w:color w:val="000000" w:themeColor="text1"/>
              </w:rPr>
              <w:t>persalinan</w:t>
            </w:r>
            <w:proofErr w:type="spellEnd"/>
            <w:r w:rsidRPr="00706C18">
              <w:rPr>
                <w:color w:val="000000" w:themeColor="text1"/>
              </w:rPr>
              <w:t xml:space="preserve"> di RSUD </w:t>
            </w:r>
            <w:proofErr w:type="spellStart"/>
            <w:r w:rsidRPr="00706C18">
              <w:rPr>
                <w:color w:val="000000" w:themeColor="text1"/>
              </w:rPr>
              <w:t>Nyi</w:t>
            </w:r>
            <w:proofErr w:type="spellEnd"/>
            <w:r w:rsidRPr="00706C18">
              <w:rPr>
                <w:color w:val="000000" w:themeColor="text1"/>
              </w:rPr>
              <w:t xml:space="preserve"> </w:t>
            </w:r>
            <w:proofErr w:type="spellStart"/>
            <w:r w:rsidRPr="00706C18">
              <w:rPr>
                <w:color w:val="000000" w:themeColor="text1"/>
              </w:rPr>
              <w:t>Ageng</w:t>
            </w:r>
            <w:proofErr w:type="spellEnd"/>
            <w:r w:rsidRPr="00706C18">
              <w:rPr>
                <w:color w:val="000000" w:themeColor="text1"/>
              </w:rPr>
              <w:t xml:space="preserve"> </w:t>
            </w:r>
            <w:proofErr w:type="spellStart"/>
            <w:r w:rsidRPr="00706C18">
              <w:rPr>
                <w:color w:val="000000" w:themeColor="text1"/>
              </w:rPr>
              <w:t>Serang</w:t>
            </w:r>
            <w:proofErr w:type="spellEnd"/>
            <w:r w:rsidRPr="00706C18">
              <w:rPr>
                <w:color w:val="000000" w:themeColor="text1"/>
              </w:rPr>
              <w:t xml:space="preserve"> dan </w:t>
            </w:r>
            <w:proofErr w:type="spellStart"/>
            <w:r w:rsidRPr="00706C18">
              <w:rPr>
                <w:color w:val="000000" w:themeColor="text1"/>
              </w:rPr>
              <w:t>melakukan</w:t>
            </w:r>
            <w:proofErr w:type="spellEnd"/>
            <w:r w:rsidRPr="00706C18">
              <w:rPr>
                <w:color w:val="000000" w:themeColor="text1"/>
              </w:rPr>
              <w:t xml:space="preserve"> KN2</w:t>
            </w:r>
          </w:p>
        </w:tc>
        <w:tc>
          <w:tcPr>
            <w:tcW w:w="2520" w:type="dxa"/>
            <w:tcBorders>
              <w:top w:val="single" w:sz="8" w:space="0" w:color="auto"/>
              <w:left w:val="nil"/>
              <w:bottom w:val="nil"/>
              <w:right w:val="nil"/>
            </w:tcBorders>
            <w:shd w:val="clear" w:color="auto" w:fill="auto"/>
            <w:hideMark/>
          </w:tcPr>
          <w:p w14:paraId="70DD498A" w14:textId="77777777" w:rsidR="00FB7477" w:rsidRPr="00706C18" w:rsidRDefault="00FB7477" w:rsidP="008123F2">
            <w:pPr>
              <w:jc w:val="both"/>
              <w:rPr>
                <w:color w:val="000000" w:themeColor="text1"/>
              </w:rPr>
            </w:pP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independen</w:t>
            </w:r>
            <w:proofErr w:type="spellEnd"/>
            <w:r w:rsidRPr="00706C18">
              <w:rPr>
                <w:color w:val="000000" w:themeColor="text1"/>
              </w:rPr>
              <w:t xml:space="preserve"> yang </w:t>
            </w:r>
            <w:proofErr w:type="spellStart"/>
            <w:r w:rsidRPr="00706C18">
              <w:rPr>
                <w:color w:val="000000" w:themeColor="text1"/>
              </w:rPr>
              <w:t>digunakan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r w:rsidRPr="00706C18">
              <w:rPr>
                <w:color w:val="000000" w:themeColor="text1"/>
                <w:lang w:val="id-ID"/>
              </w:rPr>
              <w:t xml:space="preserve">Elin </w:t>
            </w:r>
            <w:proofErr w:type="spellStart"/>
            <w:r w:rsidRPr="00706C18">
              <w:rPr>
                <w:color w:val="000000" w:themeColor="text1"/>
                <w:lang w:val="id-ID"/>
              </w:rPr>
              <w:t>Supliyani</w:t>
            </w:r>
            <w:proofErr w:type="spellEnd"/>
            <w:r w:rsidRPr="00706C18">
              <w:rPr>
                <w:color w:val="000000" w:themeColor="text1"/>
              </w:rPr>
              <w:t xml:space="preserve"> &amp; </w:t>
            </w:r>
            <w:r w:rsidRPr="00706C18">
              <w:rPr>
                <w:color w:val="000000" w:themeColor="text1"/>
                <w:lang w:val="id-ID"/>
              </w:rPr>
              <w:t xml:space="preserve">Fauzia </w:t>
            </w:r>
            <w:proofErr w:type="spellStart"/>
            <w:r w:rsidRPr="00706C18">
              <w:rPr>
                <w:color w:val="000000" w:themeColor="text1"/>
                <w:lang w:val="id-ID"/>
              </w:rPr>
              <w:t>Djamilus</w:t>
            </w:r>
            <w:proofErr w:type="spellEnd"/>
            <w:r w:rsidRPr="00706C18">
              <w:rPr>
                <w:color w:val="000000" w:themeColor="text1"/>
              </w:rPr>
              <w:t xml:space="preserve"> </w:t>
            </w:r>
            <w:proofErr w:type="spellStart"/>
            <w:r w:rsidRPr="00706C18">
              <w:rPr>
                <w:color w:val="000000" w:themeColor="text1"/>
              </w:rPr>
              <w:t>sama</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independen</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p>
        </w:tc>
        <w:tc>
          <w:tcPr>
            <w:tcW w:w="236" w:type="dxa"/>
            <w:vAlign w:val="center"/>
            <w:hideMark/>
          </w:tcPr>
          <w:p w14:paraId="745B39A0" w14:textId="77777777" w:rsidR="00FB7477" w:rsidRPr="00706C18" w:rsidRDefault="00FB7477" w:rsidP="008123F2">
            <w:pPr>
              <w:rPr>
                <w:color w:val="000000" w:themeColor="text1"/>
              </w:rPr>
            </w:pPr>
          </w:p>
        </w:tc>
      </w:tr>
      <w:tr w:rsidR="00FB7477" w:rsidRPr="00706C18" w14:paraId="27DF2053" w14:textId="77777777" w:rsidTr="008123F2">
        <w:trPr>
          <w:trHeight w:val="2120"/>
        </w:trPr>
        <w:tc>
          <w:tcPr>
            <w:tcW w:w="533" w:type="dxa"/>
            <w:tcBorders>
              <w:top w:val="single" w:sz="8" w:space="0" w:color="auto"/>
              <w:left w:val="nil"/>
              <w:bottom w:val="single" w:sz="4" w:space="0" w:color="auto"/>
              <w:right w:val="nil"/>
            </w:tcBorders>
            <w:shd w:val="clear" w:color="auto" w:fill="auto"/>
            <w:hideMark/>
          </w:tcPr>
          <w:p w14:paraId="309DF829" w14:textId="77777777" w:rsidR="00FB7477" w:rsidRPr="00706C18" w:rsidRDefault="00FB7477" w:rsidP="008123F2">
            <w:pPr>
              <w:jc w:val="center"/>
              <w:rPr>
                <w:color w:val="000000" w:themeColor="text1"/>
              </w:rPr>
            </w:pPr>
            <w:r w:rsidRPr="00706C18">
              <w:rPr>
                <w:color w:val="000000" w:themeColor="text1"/>
              </w:rPr>
              <w:t>3</w:t>
            </w:r>
          </w:p>
        </w:tc>
        <w:tc>
          <w:tcPr>
            <w:tcW w:w="2167" w:type="dxa"/>
            <w:tcBorders>
              <w:top w:val="single" w:sz="8" w:space="0" w:color="auto"/>
              <w:left w:val="nil"/>
              <w:bottom w:val="single" w:sz="4" w:space="0" w:color="auto"/>
              <w:right w:val="nil"/>
            </w:tcBorders>
            <w:shd w:val="clear" w:color="auto" w:fill="auto"/>
            <w:hideMark/>
          </w:tcPr>
          <w:p w14:paraId="37460713" w14:textId="77777777" w:rsidR="00FB7477" w:rsidRPr="00706C18" w:rsidRDefault="00FB7477" w:rsidP="008123F2">
            <w:pPr>
              <w:jc w:val="both"/>
              <w:rPr>
                <w:color w:val="000000" w:themeColor="text1"/>
              </w:rPr>
            </w:pPr>
            <w:r w:rsidRPr="00706C18">
              <w:rPr>
                <w:noProof/>
                <w:color w:val="000000" w:themeColor="text1"/>
              </w:rPr>
              <w:t>Triana Dewi, Dedi Irawan, Triya Despa/ Pengaruh Pendidikan Kesehatan Menggunakan Media Booklet Terhadap Pengetahuan Pada Ibu Primigravida Trimester III Tentang Teknik Menyusui Di Puskesmas Langsa Timur/2020</w:t>
            </w:r>
          </w:p>
        </w:tc>
        <w:tc>
          <w:tcPr>
            <w:tcW w:w="1548" w:type="dxa"/>
            <w:tcBorders>
              <w:top w:val="single" w:sz="8" w:space="0" w:color="auto"/>
              <w:left w:val="nil"/>
              <w:bottom w:val="single" w:sz="4" w:space="0" w:color="auto"/>
              <w:right w:val="nil"/>
            </w:tcBorders>
            <w:shd w:val="clear" w:color="auto" w:fill="auto"/>
            <w:hideMark/>
          </w:tcPr>
          <w:p w14:paraId="148A3700" w14:textId="77777777" w:rsidR="00FB7477" w:rsidRPr="001F39F8" w:rsidRDefault="00FB7477" w:rsidP="008123F2">
            <w:pPr>
              <w:jc w:val="both"/>
              <w:rPr>
                <w:i/>
                <w:iCs/>
                <w:color w:val="000000" w:themeColor="text1"/>
              </w:rPr>
            </w:pPr>
            <w:proofErr w:type="spellStart"/>
            <w:proofErr w:type="gramStart"/>
            <w:r w:rsidRPr="001F39F8">
              <w:rPr>
                <w:i/>
                <w:iCs/>
                <w:color w:val="000000" w:themeColor="text1"/>
              </w:rPr>
              <w:t>Quasy</w:t>
            </w:r>
            <w:proofErr w:type="spellEnd"/>
            <w:r w:rsidRPr="001F39F8">
              <w:rPr>
                <w:i/>
                <w:iCs/>
                <w:color w:val="000000" w:themeColor="text1"/>
              </w:rPr>
              <w:t xml:space="preserve">  experiment</w:t>
            </w:r>
            <w:proofErr w:type="gramEnd"/>
            <w:r w:rsidRPr="001F39F8">
              <w:rPr>
                <w:i/>
                <w:iCs/>
                <w:color w:val="000000" w:themeColor="text1"/>
              </w:rPr>
              <w:t xml:space="preserve"> </w:t>
            </w:r>
            <w:proofErr w:type="spellStart"/>
            <w:r w:rsidRPr="001F39F8">
              <w:rPr>
                <w:i/>
                <w:iCs/>
                <w:color w:val="000000" w:themeColor="text1"/>
              </w:rPr>
              <w:t>dengan</w:t>
            </w:r>
            <w:proofErr w:type="spellEnd"/>
            <w:r w:rsidRPr="001F39F8">
              <w:rPr>
                <w:i/>
                <w:iCs/>
                <w:color w:val="000000" w:themeColor="text1"/>
              </w:rPr>
              <w:t xml:space="preserve">  </w:t>
            </w:r>
            <w:proofErr w:type="spellStart"/>
            <w:r w:rsidRPr="001F39F8">
              <w:rPr>
                <w:i/>
                <w:iCs/>
                <w:color w:val="000000" w:themeColor="text1"/>
              </w:rPr>
              <w:t>rancangan</w:t>
            </w:r>
            <w:proofErr w:type="spellEnd"/>
            <w:r w:rsidRPr="001F39F8">
              <w:rPr>
                <w:i/>
                <w:iCs/>
                <w:color w:val="000000" w:themeColor="text1"/>
              </w:rPr>
              <w:t xml:space="preserve"> one group pretest-</w:t>
            </w:r>
            <w:proofErr w:type="spellStart"/>
            <w:r w:rsidRPr="001F39F8">
              <w:rPr>
                <w:i/>
                <w:iCs/>
                <w:color w:val="000000" w:themeColor="text1"/>
              </w:rPr>
              <w:t>postest</w:t>
            </w:r>
            <w:proofErr w:type="spellEnd"/>
            <w:r w:rsidRPr="001F39F8">
              <w:rPr>
                <w:i/>
                <w:iCs/>
                <w:color w:val="000000" w:themeColor="text1"/>
              </w:rPr>
              <w:t>.</w:t>
            </w:r>
          </w:p>
        </w:tc>
        <w:tc>
          <w:tcPr>
            <w:tcW w:w="2592" w:type="dxa"/>
            <w:tcBorders>
              <w:top w:val="single" w:sz="8" w:space="0" w:color="auto"/>
              <w:left w:val="nil"/>
              <w:bottom w:val="single" w:sz="4" w:space="0" w:color="auto"/>
              <w:right w:val="nil"/>
            </w:tcBorders>
            <w:shd w:val="clear" w:color="auto" w:fill="auto"/>
            <w:hideMark/>
          </w:tcPr>
          <w:p w14:paraId="156CBF56" w14:textId="77777777" w:rsidR="00FB7477" w:rsidRPr="00706C18" w:rsidRDefault="00FB7477" w:rsidP="008123F2">
            <w:pPr>
              <w:jc w:val="both"/>
              <w:rPr>
                <w:color w:val="000000" w:themeColor="text1"/>
              </w:rPr>
            </w:pPr>
            <w:r w:rsidRPr="00706C18">
              <w:rPr>
                <w:color w:val="000000" w:themeColor="text1"/>
              </w:rPr>
              <w:t xml:space="preserve">Hasil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menyimpulkan</w:t>
            </w:r>
            <w:proofErr w:type="spellEnd"/>
            <w:r w:rsidRPr="00706C18">
              <w:rPr>
                <w:color w:val="000000" w:themeColor="text1"/>
              </w:rPr>
              <w:t xml:space="preserve"> </w:t>
            </w:r>
            <w:proofErr w:type="spellStart"/>
            <w:r w:rsidRPr="00706C18">
              <w:rPr>
                <w:color w:val="000000" w:themeColor="text1"/>
              </w:rPr>
              <w:t>bahwa</w:t>
            </w:r>
            <w:proofErr w:type="spellEnd"/>
            <w:r w:rsidRPr="00706C18">
              <w:rPr>
                <w:color w:val="000000" w:themeColor="text1"/>
              </w:rPr>
              <w:t xml:space="preserve"> </w:t>
            </w:r>
            <w:proofErr w:type="spellStart"/>
            <w:r w:rsidRPr="00706C18">
              <w:rPr>
                <w:color w:val="000000" w:themeColor="text1"/>
              </w:rPr>
              <w:t>ada</w:t>
            </w:r>
            <w:proofErr w:type="spellEnd"/>
            <w:r w:rsidRPr="00706C18">
              <w:rPr>
                <w:color w:val="000000" w:themeColor="text1"/>
              </w:rPr>
              <w:t xml:space="preserve"> </w:t>
            </w:r>
            <w:proofErr w:type="spellStart"/>
            <w:r w:rsidRPr="00706C18">
              <w:rPr>
                <w:color w:val="000000" w:themeColor="text1"/>
              </w:rPr>
              <w:t>pengaruh</w:t>
            </w:r>
            <w:proofErr w:type="spellEnd"/>
            <w:r w:rsidRPr="00706C18">
              <w:rPr>
                <w:color w:val="000000" w:themeColor="text1"/>
              </w:rPr>
              <w:t xml:space="preserve"> </w:t>
            </w:r>
            <w:proofErr w:type="spellStart"/>
            <w:r w:rsidRPr="00706C18">
              <w:rPr>
                <w:color w:val="000000" w:themeColor="text1"/>
              </w:rPr>
              <w:t>pendidikan</w:t>
            </w:r>
            <w:proofErr w:type="spellEnd"/>
            <w:r w:rsidRPr="00706C18">
              <w:rPr>
                <w:color w:val="000000" w:themeColor="text1"/>
              </w:rPr>
              <w:t xml:space="preserve"> </w:t>
            </w:r>
            <w:proofErr w:type="spellStart"/>
            <w:r w:rsidRPr="00706C18">
              <w:rPr>
                <w:color w:val="000000" w:themeColor="text1"/>
              </w:rPr>
              <w:t>kesehatan</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media booklet </w:t>
            </w:r>
            <w:proofErr w:type="spellStart"/>
            <w:r w:rsidRPr="00706C18">
              <w:rPr>
                <w:color w:val="000000" w:themeColor="text1"/>
              </w:rPr>
              <w:t>terhadap</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primigravida trimester III </w:t>
            </w:r>
            <w:proofErr w:type="spellStart"/>
            <w:r w:rsidRPr="00706C18">
              <w:rPr>
                <w:color w:val="000000" w:themeColor="text1"/>
              </w:rPr>
              <w:t>tentang</w:t>
            </w:r>
            <w:proofErr w:type="spellEnd"/>
            <w:r w:rsidRPr="00706C18">
              <w:rPr>
                <w:color w:val="000000" w:themeColor="text1"/>
              </w:rPr>
              <w:t xml:space="preserve"> </w:t>
            </w:r>
            <w:proofErr w:type="spellStart"/>
            <w:r w:rsidRPr="00706C18">
              <w:rPr>
                <w:color w:val="000000" w:themeColor="text1"/>
              </w:rPr>
              <w:t>teknik</w:t>
            </w:r>
            <w:proofErr w:type="spellEnd"/>
            <w:r w:rsidRPr="00706C18">
              <w:rPr>
                <w:color w:val="000000" w:themeColor="text1"/>
              </w:rPr>
              <w:t xml:space="preserve"> </w:t>
            </w:r>
            <w:proofErr w:type="spellStart"/>
            <w:r w:rsidRPr="00706C18">
              <w:rPr>
                <w:color w:val="000000" w:themeColor="text1"/>
              </w:rPr>
              <w:t>menyusui</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p-value 0,000 (p&lt;0,05).</w:t>
            </w:r>
          </w:p>
        </w:tc>
        <w:tc>
          <w:tcPr>
            <w:tcW w:w="2610" w:type="dxa"/>
            <w:tcBorders>
              <w:top w:val="single" w:sz="8" w:space="0" w:color="auto"/>
              <w:left w:val="nil"/>
              <w:bottom w:val="single" w:sz="4" w:space="0" w:color="auto"/>
              <w:right w:val="nil"/>
            </w:tcBorders>
            <w:shd w:val="clear" w:color="auto" w:fill="auto"/>
            <w:hideMark/>
          </w:tcPr>
          <w:p w14:paraId="07F512E6" w14:textId="77777777" w:rsidR="00FB7477" w:rsidRPr="00706C18" w:rsidRDefault="00FB7477" w:rsidP="008123F2">
            <w:pPr>
              <w:jc w:val="both"/>
              <w:rPr>
                <w:color w:val="000000" w:themeColor="text1"/>
              </w:rPr>
            </w:pPr>
            <w:proofErr w:type="spellStart"/>
            <w:r w:rsidRPr="00706C18">
              <w:rPr>
                <w:color w:val="000000" w:themeColor="text1"/>
              </w:rPr>
              <w:t>Instrumen</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Triana</w:t>
            </w:r>
            <w:proofErr w:type="spellEnd"/>
            <w:r w:rsidRPr="00706C18">
              <w:rPr>
                <w:color w:val="000000" w:themeColor="text1"/>
              </w:rPr>
              <w:t xml:space="preserve"> </w:t>
            </w:r>
            <w:proofErr w:type="spellStart"/>
            <w:r w:rsidRPr="00706C18">
              <w:rPr>
                <w:color w:val="000000" w:themeColor="text1"/>
              </w:rPr>
              <w:t>Dewi</w:t>
            </w:r>
            <w:proofErr w:type="spellEnd"/>
            <w:r w:rsidRPr="00706C18">
              <w:rPr>
                <w:color w:val="000000" w:themeColor="text1"/>
              </w:rPr>
              <w:t xml:space="preserve"> </w:t>
            </w:r>
            <w:proofErr w:type="spellStart"/>
            <w:r w:rsidRPr="00706C18">
              <w:rPr>
                <w:color w:val="000000" w:themeColor="text1"/>
              </w:rPr>
              <w:t>dkk</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media booklet, </w:t>
            </w:r>
            <w:proofErr w:type="spellStart"/>
            <w:r w:rsidRPr="00706C18">
              <w:rPr>
                <w:color w:val="000000" w:themeColor="text1"/>
              </w:rPr>
              <w:t>sedangkan</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menggunakan</w:t>
            </w:r>
            <w:proofErr w:type="spellEnd"/>
            <w:r w:rsidRPr="00706C18">
              <w:rPr>
                <w:color w:val="000000" w:themeColor="text1"/>
              </w:rPr>
              <w:t xml:space="preserve"> media video</w:t>
            </w:r>
          </w:p>
        </w:tc>
        <w:tc>
          <w:tcPr>
            <w:tcW w:w="2520" w:type="dxa"/>
            <w:tcBorders>
              <w:top w:val="single" w:sz="8" w:space="0" w:color="auto"/>
              <w:left w:val="nil"/>
              <w:bottom w:val="single" w:sz="4" w:space="0" w:color="auto"/>
              <w:right w:val="nil"/>
            </w:tcBorders>
            <w:shd w:val="clear" w:color="auto" w:fill="auto"/>
            <w:hideMark/>
          </w:tcPr>
          <w:p w14:paraId="5FE2AE0F" w14:textId="77777777" w:rsidR="00FB7477" w:rsidRPr="00706C18" w:rsidRDefault="00FB7477" w:rsidP="008123F2">
            <w:pPr>
              <w:jc w:val="both"/>
              <w:rPr>
                <w:color w:val="000000" w:themeColor="text1"/>
              </w:rPr>
            </w:pPr>
            <w:proofErr w:type="spellStart"/>
            <w:r w:rsidRPr="00706C18">
              <w:rPr>
                <w:color w:val="000000" w:themeColor="text1"/>
              </w:rPr>
              <w:t>Variabel</w:t>
            </w:r>
            <w:proofErr w:type="spellEnd"/>
            <w:r w:rsidRPr="00706C18">
              <w:rPr>
                <w:color w:val="000000" w:themeColor="text1"/>
              </w:rPr>
              <w:t xml:space="preserve"> </w:t>
            </w:r>
            <w:proofErr w:type="spellStart"/>
            <w:r w:rsidRPr="00706C18">
              <w:rPr>
                <w:color w:val="000000" w:themeColor="text1"/>
              </w:rPr>
              <w:t>dependen</w:t>
            </w:r>
            <w:proofErr w:type="spellEnd"/>
            <w:r w:rsidRPr="00706C18">
              <w:rPr>
                <w:color w:val="000000" w:themeColor="text1"/>
              </w:rPr>
              <w:t xml:space="preserve"> yang </w:t>
            </w:r>
            <w:proofErr w:type="spellStart"/>
            <w:r w:rsidRPr="00706C18">
              <w:rPr>
                <w:color w:val="000000" w:themeColor="text1"/>
              </w:rPr>
              <w:t>digunakan</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Triana</w:t>
            </w:r>
            <w:proofErr w:type="spellEnd"/>
            <w:r w:rsidRPr="00706C18">
              <w:rPr>
                <w:color w:val="000000" w:themeColor="text1"/>
              </w:rPr>
              <w:t xml:space="preserve"> </w:t>
            </w:r>
            <w:proofErr w:type="spellStart"/>
            <w:r w:rsidRPr="00706C18">
              <w:rPr>
                <w:color w:val="000000" w:themeColor="text1"/>
              </w:rPr>
              <w:t>Dewi</w:t>
            </w:r>
            <w:proofErr w:type="spellEnd"/>
            <w:r w:rsidRPr="00706C18">
              <w:rPr>
                <w:color w:val="000000" w:themeColor="text1"/>
              </w:rPr>
              <w:t xml:space="preserve"> </w:t>
            </w:r>
            <w:proofErr w:type="spellStart"/>
            <w:r w:rsidRPr="00706C18">
              <w:rPr>
                <w:color w:val="000000" w:themeColor="text1"/>
              </w:rPr>
              <w:t>dkk</w:t>
            </w:r>
            <w:proofErr w:type="spellEnd"/>
            <w:r w:rsidRPr="00706C18">
              <w:rPr>
                <w:color w:val="000000" w:themeColor="text1"/>
              </w:rPr>
              <w:t xml:space="preserve">. </w:t>
            </w:r>
            <w:proofErr w:type="spellStart"/>
            <w:r w:rsidRPr="00706C18">
              <w:rPr>
                <w:color w:val="000000" w:themeColor="text1"/>
              </w:rPr>
              <w:t>sama</w:t>
            </w:r>
            <w:proofErr w:type="spellEnd"/>
            <w:r w:rsidRPr="00706C18">
              <w:rPr>
                <w:color w:val="000000" w:themeColor="text1"/>
              </w:rPr>
              <w:t xml:space="preserve"> </w:t>
            </w:r>
            <w:proofErr w:type="spellStart"/>
            <w:r w:rsidRPr="00706C18">
              <w:rPr>
                <w:color w:val="000000" w:themeColor="text1"/>
              </w:rPr>
              <w:t>dengan</w:t>
            </w:r>
            <w:proofErr w:type="spellEnd"/>
            <w:r w:rsidRPr="00706C18">
              <w:rPr>
                <w:color w:val="000000" w:themeColor="text1"/>
              </w:rPr>
              <w:t xml:space="preserve">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p>
        </w:tc>
        <w:tc>
          <w:tcPr>
            <w:tcW w:w="236" w:type="dxa"/>
            <w:tcBorders>
              <w:bottom w:val="single" w:sz="4" w:space="0" w:color="auto"/>
            </w:tcBorders>
            <w:vAlign w:val="center"/>
            <w:hideMark/>
          </w:tcPr>
          <w:p w14:paraId="163C719C" w14:textId="77777777" w:rsidR="00FB7477" w:rsidRPr="00706C18" w:rsidRDefault="00FB7477" w:rsidP="008123F2">
            <w:pPr>
              <w:rPr>
                <w:color w:val="000000" w:themeColor="text1"/>
              </w:rPr>
            </w:pPr>
          </w:p>
        </w:tc>
      </w:tr>
      <w:tr w:rsidR="00FB7477" w:rsidRPr="00706C18" w14:paraId="59BC9B34" w14:textId="77777777" w:rsidTr="008123F2">
        <w:trPr>
          <w:trHeight w:val="1220"/>
        </w:trPr>
        <w:tc>
          <w:tcPr>
            <w:tcW w:w="533" w:type="dxa"/>
            <w:vMerge w:val="restart"/>
            <w:tcBorders>
              <w:top w:val="single" w:sz="4" w:space="0" w:color="auto"/>
              <w:left w:val="nil"/>
              <w:right w:val="nil"/>
            </w:tcBorders>
            <w:shd w:val="clear" w:color="auto" w:fill="auto"/>
            <w:hideMark/>
          </w:tcPr>
          <w:p w14:paraId="35E7E1E6" w14:textId="77777777" w:rsidR="00FB7477" w:rsidRPr="00706C18" w:rsidRDefault="00FB7477" w:rsidP="008123F2">
            <w:pPr>
              <w:jc w:val="center"/>
              <w:rPr>
                <w:color w:val="000000" w:themeColor="text1"/>
              </w:rPr>
            </w:pPr>
            <w:r w:rsidRPr="00706C18">
              <w:rPr>
                <w:color w:val="000000" w:themeColor="text1"/>
              </w:rPr>
              <w:lastRenderedPageBreak/>
              <w:t>4</w:t>
            </w:r>
          </w:p>
        </w:tc>
        <w:tc>
          <w:tcPr>
            <w:tcW w:w="2167" w:type="dxa"/>
            <w:vMerge w:val="restart"/>
            <w:tcBorders>
              <w:top w:val="single" w:sz="4" w:space="0" w:color="auto"/>
              <w:left w:val="nil"/>
              <w:right w:val="nil"/>
            </w:tcBorders>
            <w:shd w:val="clear" w:color="auto" w:fill="auto"/>
            <w:hideMark/>
          </w:tcPr>
          <w:p w14:paraId="1BD214EA" w14:textId="77777777" w:rsidR="00FB7477" w:rsidRPr="001F39F8" w:rsidRDefault="00FB7477" w:rsidP="008123F2">
            <w:pPr>
              <w:jc w:val="both"/>
              <w:rPr>
                <w:i/>
                <w:iCs/>
                <w:color w:val="000000" w:themeColor="text1"/>
              </w:rPr>
            </w:pPr>
            <w:r w:rsidRPr="001F39F8">
              <w:rPr>
                <w:i/>
                <w:iCs/>
                <w:noProof/>
                <w:color w:val="000000" w:themeColor="text1"/>
              </w:rPr>
              <w:t>Wallace, et. al/</w:t>
            </w:r>
            <w:r w:rsidRPr="001F39F8">
              <w:rPr>
                <w:i/>
                <w:iCs/>
                <w:color w:val="000000" w:themeColor="text1"/>
              </w:rPr>
              <w:t xml:space="preserve"> Educational videos for practitioners attending Baby Friendly Hospital Initiative workshops supporting breastfeeding positioning, attachment and hand expression skills: Effects on knowledge and confidence</w:t>
            </w:r>
          </w:p>
          <w:p w14:paraId="65791F1C" w14:textId="77777777" w:rsidR="00FB7477" w:rsidRPr="001F39F8" w:rsidRDefault="00FB7477" w:rsidP="008123F2">
            <w:pPr>
              <w:jc w:val="both"/>
              <w:rPr>
                <w:i/>
                <w:iCs/>
                <w:color w:val="000000" w:themeColor="text1"/>
              </w:rPr>
            </w:pPr>
            <w:r w:rsidRPr="001F39F8">
              <w:rPr>
                <w:i/>
                <w:iCs/>
                <w:noProof/>
                <w:color w:val="000000" w:themeColor="text1"/>
              </w:rPr>
              <w:t>/2018</w:t>
            </w:r>
          </w:p>
        </w:tc>
        <w:tc>
          <w:tcPr>
            <w:tcW w:w="1548" w:type="dxa"/>
            <w:vMerge w:val="restart"/>
            <w:tcBorders>
              <w:top w:val="single" w:sz="4" w:space="0" w:color="auto"/>
              <w:left w:val="nil"/>
              <w:right w:val="nil"/>
            </w:tcBorders>
            <w:shd w:val="clear" w:color="auto" w:fill="auto"/>
            <w:hideMark/>
          </w:tcPr>
          <w:p w14:paraId="72AB67A9" w14:textId="77777777" w:rsidR="00FB7477" w:rsidRPr="001F39F8" w:rsidRDefault="00FB7477" w:rsidP="008123F2">
            <w:pPr>
              <w:jc w:val="both"/>
              <w:rPr>
                <w:i/>
                <w:iCs/>
                <w:color w:val="000000" w:themeColor="text1"/>
              </w:rPr>
            </w:pPr>
            <w:r w:rsidRPr="001F39F8">
              <w:rPr>
                <w:i/>
                <w:iCs/>
                <w:color w:val="000000" w:themeColor="text1"/>
              </w:rPr>
              <w:t xml:space="preserve">A </w:t>
            </w:r>
            <w:proofErr w:type="spellStart"/>
            <w:r w:rsidRPr="001F39F8">
              <w:rPr>
                <w:i/>
                <w:iCs/>
                <w:color w:val="000000" w:themeColor="text1"/>
              </w:rPr>
              <w:t>randomised</w:t>
            </w:r>
            <w:proofErr w:type="spellEnd"/>
            <w:r w:rsidRPr="001F39F8">
              <w:rPr>
                <w:i/>
                <w:iCs/>
                <w:color w:val="000000" w:themeColor="text1"/>
              </w:rPr>
              <w:t xml:space="preserve"> quasi-experimental trial</w:t>
            </w:r>
          </w:p>
        </w:tc>
        <w:tc>
          <w:tcPr>
            <w:tcW w:w="2592" w:type="dxa"/>
            <w:vMerge w:val="restart"/>
            <w:tcBorders>
              <w:top w:val="single" w:sz="4" w:space="0" w:color="auto"/>
              <w:left w:val="nil"/>
              <w:right w:val="nil"/>
            </w:tcBorders>
            <w:shd w:val="clear" w:color="auto" w:fill="auto"/>
            <w:hideMark/>
          </w:tcPr>
          <w:p w14:paraId="34B4AD37" w14:textId="77777777" w:rsidR="00FB7477" w:rsidRPr="00706C18" w:rsidRDefault="00FB7477" w:rsidP="008123F2">
            <w:pPr>
              <w:jc w:val="both"/>
              <w:rPr>
                <w:color w:val="000000" w:themeColor="text1"/>
              </w:rPr>
            </w:pPr>
            <w:proofErr w:type="spellStart"/>
            <w:r w:rsidRPr="00706C18">
              <w:rPr>
                <w:color w:val="000000" w:themeColor="text1"/>
              </w:rPr>
              <w:t>Hasilnya</w:t>
            </w:r>
            <w:proofErr w:type="spellEnd"/>
            <w:r w:rsidRPr="00706C18">
              <w:rPr>
                <w:color w:val="000000" w:themeColor="text1"/>
              </w:rPr>
              <w:t xml:space="preserve"> </w:t>
            </w:r>
            <w:proofErr w:type="spellStart"/>
            <w:r w:rsidRPr="00706C18">
              <w:rPr>
                <w:color w:val="000000" w:themeColor="text1"/>
              </w:rPr>
              <w:t>menunjukkan</w:t>
            </w:r>
            <w:proofErr w:type="spellEnd"/>
            <w:r w:rsidRPr="00706C18">
              <w:rPr>
                <w:color w:val="000000" w:themeColor="text1"/>
              </w:rPr>
              <w:t xml:space="preserve"> </w:t>
            </w:r>
            <w:proofErr w:type="spellStart"/>
            <w:r w:rsidRPr="00706C18">
              <w:rPr>
                <w:color w:val="000000" w:themeColor="text1"/>
              </w:rPr>
              <w:t>peningkatan</w:t>
            </w:r>
            <w:proofErr w:type="spellEnd"/>
            <w:r w:rsidRPr="00706C18">
              <w:rPr>
                <w:color w:val="000000" w:themeColor="text1"/>
              </w:rPr>
              <w:t xml:space="preserve"> </w:t>
            </w:r>
            <w:proofErr w:type="spellStart"/>
            <w:r w:rsidRPr="00706C18">
              <w:rPr>
                <w:color w:val="000000" w:themeColor="text1"/>
              </w:rPr>
              <w:t>dalam</w:t>
            </w:r>
            <w:proofErr w:type="spellEnd"/>
            <w:r w:rsidRPr="00706C18">
              <w:rPr>
                <w:color w:val="000000" w:themeColor="text1"/>
              </w:rPr>
              <w:t xml:space="preserve"> </w:t>
            </w:r>
            <w:proofErr w:type="spellStart"/>
            <w:r w:rsidRPr="00706C18">
              <w:rPr>
                <w:color w:val="000000" w:themeColor="text1"/>
              </w:rPr>
              <w:t>pengetahuan</w:t>
            </w:r>
            <w:proofErr w:type="spellEnd"/>
            <w:r w:rsidRPr="00706C18">
              <w:rPr>
                <w:color w:val="000000" w:themeColor="text1"/>
              </w:rPr>
              <w:t xml:space="preserve"> dan </w:t>
            </w:r>
            <w:proofErr w:type="spellStart"/>
            <w:r w:rsidRPr="00706C18">
              <w:rPr>
                <w:color w:val="000000" w:themeColor="text1"/>
              </w:rPr>
              <w:t>kepercayaan</w:t>
            </w:r>
            <w:proofErr w:type="spellEnd"/>
            <w:r w:rsidRPr="00706C18">
              <w:rPr>
                <w:color w:val="000000" w:themeColor="text1"/>
              </w:rPr>
              <w:t xml:space="preserve"> </w:t>
            </w:r>
            <w:proofErr w:type="spellStart"/>
            <w:r w:rsidRPr="00706C18">
              <w:rPr>
                <w:color w:val="000000" w:themeColor="text1"/>
              </w:rPr>
              <w:t>diri</w:t>
            </w:r>
            <w:proofErr w:type="spellEnd"/>
            <w:r w:rsidRPr="00706C18">
              <w:rPr>
                <w:color w:val="000000" w:themeColor="text1"/>
              </w:rPr>
              <w:t xml:space="preserve">, dan </w:t>
            </w:r>
            <w:proofErr w:type="spellStart"/>
            <w:r w:rsidRPr="00706C18">
              <w:rPr>
                <w:color w:val="000000" w:themeColor="text1"/>
              </w:rPr>
              <w:t>preferensi</w:t>
            </w:r>
            <w:proofErr w:type="spellEnd"/>
            <w:r w:rsidRPr="00706C18">
              <w:rPr>
                <w:color w:val="000000" w:themeColor="text1"/>
              </w:rPr>
              <w:t xml:space="preserve"> </w:t>
            </w:r>
            <w:proofErr w:type="spellStart"/>
            <w:r w:rsidRPr="00706C18">
              <w:rPr>
                <w:color w:val="000000" w:themeColor="text1"/>
              </w:rPr>
              <w:t>untuk</w:t>
            </w:r>
            <w:proofErr w:type="spellEnd"/>
            <w:r w:rsidRPr="00706C18">
              <w:rPr>
                <w:color w:val="000000" w:themeColor="text1"/>
              </w:rPr>
              <w:t xml:space="preserve"> </w:t>
            </w:r>
            <w:proofErr w:type="spellStart"/>
            <w:r w:rsidRPr="00706C18">
              <w:rPr>
                <w:color w:val="000000" w:themeColor="text1"/>
              </w:rPr>
              <w:t>mendemonstrasikan</w:t>
            </w:r>
            <w:proofErr w:type="spellEnd"/>
            <w:r w:rsidRPr="00706C18">
              <w:rPr>
                <w:color w:val="000000" w:themeColor="text1"/>
              </w:rPr>
              <w:t xml:space="preserve"> </w:t>
            </w:r>
            <w:proofErr w:type="spellStart"/>
            <w:r w:rsidRPr="00706C18">
              <w:rPr>
                <w:color w:val="000000" w:themeColor="text1"/>
              </w:rPr>
              <w:t>secara</w:t>
            </w:r>
            <w:proofErr w:type="spellEnd"/>
            <w:r w:rsidRPr="00706C18">
              <w:rPr>
                <w:color w:val="000000" w:themeColor="text1"/>
              </w:rPr>
              <w:t xml:space="preserve"> </w:t>
            </w:r>
            <w:proofErr w:type="spellStart"/>
            <w:r w:rsidRPr="00706C18">
              <w:rPr>
                <w:color w:val="000000" w:themeColor="text1"/>
              </w:rPr>
              <w:t>klinis</w:t>
            </w:r>
            <w:proofErr w:type="spellEnd"/>
            <w:r w:rsidRPr="00706C18">
              <w:rPr>
                <w:color w:val="000000" w:themeColor="text1"/>
              </w:rPr>
              <w:t xml:space="preserve"> </w:t>
            </w:r>
            <w:proofErr w:type="spellStart"/>
            <w:r w:rsidRPr="00706C18">
              <w:rPr>
                <w:color w:val="000000" w:themeColor="text1"/>
              </w:rPr>
              <w:t>ke</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dan </w:t>
            </w:r>
            <w:proofErr w:type="spellStart"/>
            <w:r w:rsidRPr="00706C18">
              <w:rPr>
                <w:color w:val="000000" w:themeColor="text1"/>
              </w:rPr>
              <w:t>bayi</w:t>
            </w:r>
            <w:proofErr w:type="spellEnd"/>
            <w:r w:rsidRPr="00706C18">
              <w:rPr>
                <w:color w:val="000000" w:themeColor="text1"/>
              </w:rPr>
              <w:t>.</w:t>
            </w:r>
          </w:p>
        </w:tc>
        <w:tc>
          <w:tcPr>
            <w:tcW w:w="2610" w:type="dxa"/>
            <w:vMerge w:val="restart"/>
            <w:tcBorders>
              <w:top w:val="single" w:sz="4" w:space="0" w:color="auto"/>
              <w:left w:val="nil"/>
              <w:right w:val="nil"/>
            </w:tcBorders>
            <w:shd w:val="clear" w:color="auto" w:fill="auto"/>
            <w:hideMark/>
          </w:tcPr>
          <w:p w14:paraId="1265E356" w14:textId="77777777" w:rsidR="00FB7477" w:rsidRPr="00706C18" w:rsidRDefault="00FB7477" w:rsidP="008123F2">
            <w:pPr>
              <w:jc w:val="both"/>
              <w:rPr>
                <w:color w:val="000000" w:themeColor="text1"/>
              </w:rPr>
            </w:pPr>
            <w:proofErr w:type="spellStart"/>
            <w:r w:rsidRPr="00706C18">
              <w:rPr>
                <w:color w:val="000000" w:themeColor="text1"/>
              </w:rPr>
              <w:t>Populasi</w:t>
            </w:r>
            <w:proofErr w:type="spellEnd"/>
            <w:r w:rsidRPr="00706C18">
              <w:rPr>
                <w:color w:val="000000" w:themeColor="text1"/>
              </w:rPr>
              <w:t xml:space="preserve"> target pada </w:t>
            </w:r>
            <w:proofErr w:type="spellStart"/>
            <w:r w:rsidRPr="00706C18">
              <w:rPr>
                <w:color w:val="000000" w:themeColor="text1"/>
              </w:rPr>
              <w:t>penelitian</w:t>
            </w:r>
            <w:proofErr w:type="spellEnd"/>
            <w:r w:rsidRPr="00706C18">
              <w:rPr>
                <w:color w:val="000000" w:themeColor="text1"/>
              </w:rPr>
              <w:t xml:space="preserve"> Wallace, et. al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bidan</w:t>
            </w:r>
            <w:proofErr w:type="spellEnd"/>
            <w:r w:rsidRPr="00706C18">
              <w:rPr>
                <w:color w:val="000000" w:themeColor="text1"/>
              </w:rPr>
              <w:t xml:space="preserve">, </w:t>
            </w:r>
            <w:proofErr w:type="spellStart"/>
            <w:r w:rsidRPr="00706C18">
              <w:rPr>
                <w:color w:val="000000" w:themeColor="text1"/>
              </w:rPr>
              <w:t>petugas</w:t>
            </w:r>
            <w:proofErr w:type="spellEnd"/>
            <w:r w:rsidRPr="00706C18">
              <w:rPr>
                <w:color w:val="000000" w:themeColor="text1"/>
              </w:rPr>
              <w:t xml:space="preserve"> home care, </w:t>
            </w:r>
            <w:proofErr w:type="spellStart"/>
            <w:r w:rsidRPr="00706C18">
              <w:rPr>
                <w:color w:val="000000" w:themeColor="text1"/>
              </w:rPr>
              <w:t>dokter</w:t>
            </w:r>
            <w:proofErr w:type="spellEnd"/>
            <w:r w:rsidRPr="00706C18">
              <w:rPr>
                <w:color w:val="000000" w:themeColor="text1"/>
              </w:rPr>
              <w:t xml:space="preserve"> dan </w:t>
            </w:r>
            <w:proofErr w:type="spellStart"/>
            <w:r w:rsidRPr="00706C18">
              <w:rPr>
                <w:color w:val="000000" w:themeColor="text1"/>
              </w:rPr>
              <w:t>tenaga</w:t>
            </w:r>
            <w:proofErr w:type="spellEnd"/>
            <w:r w:rsidRPr="00706C18">
              <w:rPr>
                <w:color w:val="000000" w:themeColor="text1"/>
              </w:rPr>
              <w:t xml:space="preserve"> </w:t>
            </w:r>
            <w:proofErr w:type="spellStart"/>
            <w:r w:rsidRPr="00706C18">
              <w:rPr>
                <w:color w:val="000000" w:themeColor="text1"/>
              </w:rPr>
              <w:t>pendukung</w:t>
            </w:r>
            <w:proofErr w:type="spellEnd"/>
            <w:r w:rsidRPr="00706C18">
              <w:rPr>
                <w:color w:val="000000" w:themeColor="text1"/>
              </w:rPr>
              <w:t xml:space="preserve">. </w:t>
            </w:r>
            <w:proofErr w:type="spellStart"/>
            <w:r w:rsidRPr="00706C18">
              <w:rPr>
                <w:color w:val="000000" w:themeColor="text1"/>
              </w:rPr>
              <w:t>Sedangkan</w:t>
            </w:r>
            <w:proofErr w:type="spellEnd"/>
            <w:r w:rsidRPr="00706C18">
              <w:rPr>
                <w:color w:val="000000" w:themeColor="text1"/>
              </w:rPr>
              <w:t xml:space="preserve"> </w:t>
            </w:r>
            <w:proofErr w:type="spellStart"/>
            <w:r w:rsidRPr="00706C18">
              <w:rPr>
                <w:color w:val="000000" w:themeColor="text1"/>
              </w:rPr>
              <w:t>populasi</w:t>
            </w:r>
            <w:proofErr w:type="spellEnd"/>
            <w:r w:rsidRPr="00706C18">
              <w:rPr>
                <w:color w:val="000000" w:themeColor="text1"/>
              </w:rPr>
              <w:t xml:space="preserve"> target pada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adalah</w:t>
            </w:r>
            <w:proofErr w:type="spellEnd"/>
            <w:r w:rsidRPr="00706C18">
              <w:rPr>
                <w:color w:val="000000" w:themeColor="text1"/>
              </w:rPr>
              <w:t xml:space="preserve"> </w:t>
            </w:r>
            <w:proofErr w:type="spellStart"/>
            <w:r w:rsidRPr="00706C18">
              <w:rPr>
                <w:color w:val="000000" w:themeColor="text1"/>
              </w:rPr>
              <w:t>ibu</w:t>
            </w:r>
            <w:proofErr w:type="spellEnd"/>
            <w:r w:rsidRPr="00706C18">
              <w:rPr>
                <w:color w:val="000000" w:themeColor="text1"/>
              </w:rPr>
              <w:t xml:space="preserve"> </w:t>
            </w:r>
            <w:proofErr w:type="spellStart"/>
            <w:r w:rsidRPr="00706C18">
              <w:rPr>
                <w:color w:val="000000" w:themeColor="text1"/>
              </w:rPr>
              <w:t>nifas</w:t>
            </w:r>
            <w:proofErr w:type="spellEnd"/>
            <w:r w:rsidRPr="00706C18">
              <w:rPr>
                <w:color w:val="000000" w:themeColor="text1"/>
              </w:rPr>
              <w:t>.</w:t>
            </w:r>
          </w:p>
        </w:tc>
        <w:tc>
          <w:tcPr>
            <w:tcW w:w="2520" w:type="dxa"/>
            <w:vMerge w:val="restart"/>
            <w:tcBorders>
              <w:top w:val="single" w:sz="4" w:space="0" w:color="auto"/>
              <w:left w:val="nil"/>
              <w:right w:val="nil"/>
            </w:tcBorders>
            <w:shd w:val="clear" w:color="auto" w:fill="auto"/>
            <w:hideMark/>
          </w:tcPr>
          <w:p w14:paraId="69CF113D" w14:textId="77777777" w:rsidR="00FB7477" w:rsidRPr="00706C18" w:rsidRDefault="00FB7477" w:rsidP="008123F2">
            <w:pPr>
              <w:jc w:val="both"/>
              <w:rPr>
                <w:color w:val="000000" w:themeColor="text1"/>
              </w:rPr>
            </w:pPr>
            <w:proofErr w:type="spellStart"/>
            <w:r w:rsidRPr="00706C18">
              <w:rPr>
                <w:color w:val="000000" w:themeColor="text1"/>
              </w:rPr>
              <w:t>Jenis</w:t>
            </w:r>
            <w:proofErr w:type="spellEnd"/>
            <w:r w:rsidRPr="00706C18">
              <w:rPr>
                <w:color w:val="000000" w:themeColor="text1"/>
              </w:rPr>
              <w:t xml:space="preserve"> </w:t>
            </w:r>
            <w:proofErr w:type="spellStart"/>
            <w:r w:rsidRPr="00706C18">
              <w:rPr>
                <w:color w:val="000000" w:themeColor="text1"/>
              </w:rPr>
              <w:t>perlakuan</w:t>
            </w:r>
            <w:proofErr w:type="spellEnd"/>
            <w:r w:rsidRPr="00706C18">
              <w:rPr>
                <w:color w:val="000000" w:themeColor="text1"/>
              </w:rPr>
              <w:t xml:space="preserve"> </w:t>
            </w:r>
            <w:proofErr w:type="spellStart"/>
            <w:r w:rsidRPr="00706C18">
              <w:rPr>
                <w:color w:val="000000" w:themeColor="text1"/>
              </w:rPr>
              <w:t>atau</w:t>
            </w:r>
            <w:proofErr w:type="spellEnd"/>
            <w:r w:rsidRPr="00706C18">
              <w:rPr>
                <w:color w:val="000000" w:themeColor="text1"/>
              </w:rPr>
              <w:t xml:space="preserve"> </w:t>
            </w:r>
            <w:proofErr w:type="spellStart"/>
            <w:r w:rsidRPr="00706C18">
              <w:rPr>
                <w:color w:val="000000" w:themeColor="text1"/>
              </w:rPr>
              <w:t>intervensi</w:t>
            </w:r>
            <w:proofErr w:type="spellEnd"/>
            <w:r w:rsidRPr="00706C18">
              <w:rPr>
                <w:color w:val="000000" w:themeColor="text1"/>
              </w:rPr>
              <w:t xml:space="preserve"> </w:t>
            </w:r>
            <w:proofErr w:type="spellStart"/>
            <w:r w:rsidRPr="00706C18">
              <w:rPr>
                <w:color w:val="000000" w:themeColor="text1"/>
              </w:rPr>
              <w:t>antara</w:t>
            </w:r>
            <w:proofErr w:type="spellEnd"/>
            <w:r w:rsidRPr="00706C18">
              <w:rPr>
                <w:color w:val="000000" w:themeColor="text1"/>
              </w:rPr>
              <w:t xml:space="preserve"> Wallace, et. al dan </w:t>
            </w:r>
            <w:proofErr w:type="spellStart"/>
            <w:r w:rsidRPr="00706C18">
              <w:rPr>
                <w:color w:val="000000" w:themeColor="text1"/>
              </w:rPr>
              <w:t>penelitian</w:t>
            </w:r>
            <w:proofErr w:type="spellEnd"/>
            <w:r w:rsidRPr="00706C18">
              <w:rPr>
                <w:color w:val="000000" w:themeColor="text1"/>
              </w:rPr>
              <w:t xml:space="preserve"> </w:t>
            </w:r>
            <w:proofErr w:type="spellStart"/>
            <w:r w:rsidRPr="00706C18">
              <w:rPr>
                <w:color w:val="000000" w:themeColor="text1"/>
              </w:rPr>
              <w:t>ini</w:t>
            </w:r>
            <w:proofErr w:type="spellEnd"/>
            <w:r w:rsidRPr="00706C18">
              <w:rPr>
                <w:color w:val="000000" w:themeColor="text1"/>
              </w:rPr>
              <w:t xml:space="preserve"> </w:t>
            </w:r>
            <w:proofErr w:type="spellStart"/>
            <w:r w:rsidRPr="00706C18">
              <w:rPr>
                <w:color w:val="000000" w:themeColor="text1"/>
              </w:rPr>
              <w:t>sama</w:t>
            </w:r>
            <w:proofErr w:type="spellEnd"/>
            <w:r w:rsidRPr="00706C18">
              <w:rPr>
                <w:color w:val="000000" w:themeColor="text1"/>
              </w:rPr>
              <w:t xml:space="preserve"> </w:t>
            </w:r>
            <w:proofErr w:type="spellStart"/>
            <w:r w:rsidRPr="00706C18">
              <w:rPr>
                <w:color w:val="000000" w:themeColor="text1"/>
              </w:rPr>
              <w:t>yaitu</w:t>
            </w:r>
            <w:proofErr w:type="spellEnd"/>
            <w:r w:rsidRPr="00706C18">
              <w:rPr>
                <w:color w:val="000000" w:themeColor="text1"/>
              </w:rPr>
              <w:t xml:space="preserve"> </w:t>
            </w:r>
            <w:proofErr w:type="spellStart"/>
            <w:r w:rsidRPr="00706C18">
              <w:rPr>
                <w:color w:val="000000" w:themeColor="text1"/>
              </w:rPr>
              <w:t>pemberian</w:t>
            </w:r>
            <w:proofErr w:type="spellEnd"/>
            <w:r w:rsidRPr="00706C18">
              <w:rPr>
                <w:color w:val="000000" w:themeColor="text1"/>
              </w:rPr>
              <w:t xml:space="preserve"> media video </w:t>
            </w:r>
            <w:proofErr w:type="spellStart"/>
            <w:r w:rsidRPr="00706C18">
              <w:rPr>
                <w:color w:val="000000" w:themeColor="text1"/>
              </w:rPr>
              <w:t>sebagai</w:t>
            </w:r>
            <w:proofErr w:type="spellEnd"/>
            <w:r w:rsidRPr="00706C18">
              <w:rPr>
                <w:color w:val="000000" w:themeColor="text1"/>
              </w:rPr>
              <w:t xml:space="preserve"> </w:t>
            </w:r>
            <w:proofErr w:type="spellStart"/>
            <w:r w:rsidRPr="00706C18">
              <w:rPr>
                <w:color w:val="000000" w:themeColor="text1"/>
              </w:rPr>
              <w:t>alat</w:t>
            </w:r>
            <w:proofErr w:type="spellEnd"/>
            <w:r w:rsidRPr="00706C18">
              <w:rPr>
                <w:color w:val="000000" w:themeColor="text1"/>
              </w:rPr>
              <w:t xml:space="preserve"> </w:t>
            </w:r>
            <w:proofErr w:type="spellStart"/>
            <w:r w:rsidRPr="00706C18">
              <w:rPr>
                <w:color w:val="000000" w:themeColor="text1"/>
              </w:rPr>
              <w:t>edukasi</w:t>
            </w:r>
            <w:proofErr w:type="spellEnd"/>
          </w:p>
        </w:tc>
        <w:tc>
          <w:tcPr>
            <w:tcW w:w="236" w:type="dxa"/>
            <w:tcBorders>
              <w:top w:val="single" w:sz="4" w:space="0" w:color="auto"/>
            </w:tcBorders>
            <w:vAlign w:val="center"/>
            <w:hideMark/>
          </w:tcPr>
          <w:p w14:paraId="47D53770" w14:textId="77777777" w:rsidR="00FB7477" w:rsidRPr="00706C18" w:rsidRDefault="00FB7477" w:rsidP="008123F2">
            <w:pPr>
              <w:rPr>
                <w:color w:val="000000" w:themeColor="text1"/>
              </w:rPr>
            </w:pPr>
          </w:p>
        </w:tc>
      </w:tr>
      <w:tr w:rsidR="00FB7477" w:rsidRPr="00706C18" w14:paraId="2C42EA98" w14:textId="77777777" w:rsidTr="008123F2">
        <w:trPr>
          <w:trHeight w:val="320"/>
        </w:trPr>
        <w:tc>
          <w:tcPr>
            <w:tcW w:w="533" w:type="dxa"/>
            <w:vMerge/>
            <w:tcBorders>
              <w:left w:val="nil"/>
              <w:right w:val="nil"/>
            </w:tcBorders>
            <w:vAlign w:val="center"/>
            <w:hideMark/>
          </w:tcPr>
          <w:p w14:paraId="339AF9BA" w14:textId="77777777" w:rsidR="00FB7477" w:rsidRPr="00706C18" w:rsidRDefault="00FB7477" w:rsidP="008123F2">
            <w:pPr>
              <w:rPr>
                <w:color w:val="000000" w:themeColor="text1"/>
              </w:rPr>
            </w:pPr>
          </w:p>
        </w:tc>
        <w:tc>
          <w:tcPr>
            <w:tcW w:w="2167" w:type="dxa"/>
            <w:vMerge/>
            <w:tcBorders>
              <w:left w:val="nil"/>
              <w:right w:val="nil"/>
            </w:tcBorders>
            <w:vAlign w:val="center"/>
            <w:hideMark/>
          </w:tcPr>
          <w:p w14:paraId="5B6B1442" w14:textId="77777777" w:rsidR="00FB7477" w:rsidRPr="00706C18" w:rsidRDefault="00FB7477" w:rsidP="008123F2">
            <w:pPr>
              <w:rPr>
                <w:color w:val="000000" w:themeColor="text1"/>
              </w:rPr>
            </w:pPr>
          </w:p>
        </w:tc>
        <w:tc>
          <w:tcPr>
            <w:tcW w:w="1548" w:type="dxa"/>
            <w:vMerge/>
            <w:tcBorders>
              <w:left w:val="nil"/>
              <w:right w:val="nil"/>
            </w:tcBorders>
            <w:vAlign w:val="center"/>
            <w:hideMark/>
          </w:tcPr>
          <w:p w14:paraId="35F510F4" w14:textId="77777777" w:rsidR="00FB7477" w:rsidRPr="00706C18" w:rsidRDefault="00FB7477" w:rsidP="008123F2">
            <w:pPr>
              <w:rPr>
                <w:color w:val="000000" w:themeColor="text1"/>
              </w:rPr>
            </w:pPr>
          </w:p>
        </w:tc>
        <w:tc>
          <w:tcPr>
            <w:tcW w:w="2592" w:type="dxa"/>
            <w:vMerge/>
            <w:tcBorders>
              <w:left w:val="nil"/>
              <w:right w:val="nil"/>
            </w:tcBorders>
            <w:vAlign w:val="center"/>
            <w:hideMark/>
          </w:tcPr>
          <w:p w14:paraId="1598267A" w14:textId="77777777" w:rsidR="00FB7477" w:rsidRPr="00706C18" w:rsidRDefault="00FB7477" w:rsidP="008123F2">
            <w:pPr>
              <w:rPr>
                <w:color w:val="000000" w:themeColor="text1"/>
              </w:rPr>
            </w:pPr>
          </w:p>
        </w:tc>
        <w:tc>
          <w:tcPr>
            <w:tcW w:w="2610" w:type="dxa"/>
            <w:vMerge/>
            <w:tcBorders>
              <w:left w:val="nil"/>
              <w:right w:val="nil"/>
            </w:tcBorders>
            <w:vAlign w:val="center"/>
            <w:hideMark/>
          </w:tcPr>
          <w:p w14:paraId="0908D4E4" w14:textId="77777777" w:rsidR="00FB7477" w:rsidRPr="00706C18" w:rsidRDefault="00FB7477" w:rsidP="008123F2">
            <w:pPr>
              <w:rPr>
                <w:color w:val="000000" w:themeColor="text1"/>
              </w:rPr>
            </w:pPr>
          </w:p>
        </w:tc>
        <w:tc>
          <w:tcPr>
            <w:tcW w:w="2520" w:type="dxa"/>
            <w:vMerge/>
            <w:tcBorders>
              <w:left w:val="nil"/>
              <w:right w:val="nil"/>
            </w:tcBorders>
            <w:vAlign w:val="center"/>
            <w:hideMark/>
          </w:tcPr>
          <w:p w14:paraId="32DBD5A4" w14:textId="77777777" w:rsidR="00FB7477" w:rsidRPr="00706C18" w:rsidRDefault="00FB7477" w:rsidP="008123F2">
            <w:pPr>
              <w:rPr>
                <w:color w:val="000000" w:themeColor="text1"/>
              </w:rPr>
            </w:pPr>
          </w:p>
        </w:tc>
        <w:tc>
          <w:tcPr>
            <w:tcW w:w="236" w:type="dxa"/>
            <w:tcBorders>
              <w:top w:val="nil"/>
              <w:left w:val="nil"/>
              <w:bottom w:val="nil"/>
              <w:right w:val="nil"/>
            </w:tcBorders>
            <w:shd w:val="clear" w:color="auto" w:fill="auto"/>
            <w:noWrap/>
            <w:vAlign w:val="bottom"/>
            <w:hideMark/>
          </w:tcPr>
          <w:p w14:paraId="369FD1DD" w14:textId="77777777" w:rsidR="00FB7477" w:rsidRPr="00706C18" w:rsidRDefault="00FB7477" w:rsidP="008123F2">
            <w:pPr>
              <w:rPr>
                <w:color w:val="000000" w:themeColor="text1"/>
              </w:rPr>
            </w:pPr>
          </w:p>
        </w:tc>
      </w:tr>
      <w:tr w:rsidR="00FB7477" w:rsidRPr="00706C18" w14:paraId="36B11C08" w14:textId="77777777" w:rsidTr="008123F2">
        <w:trPr>
          <w:trHeight w:val="580"/>
        </w:trPr>
        <w:tc>
          <w:tcPr>
            <w:tcW w:w="533" w:type="dxa"/>
            <w:vMerge/>
            <w:tcBorders>
              <w:left w:val="nil"/>
              <w:right w:val="nil"/>
            </w:tcBorders>
            <w:vAlign w:val="center"/>
            <w:hideMark/>
          </w:tcPr>
          <w:p w14:paraId="1E2EA4DC" w14:textId="77777777" w:rsidR="00FB7477" w:rsidRPr="00706C18" w:rsidRDefault="00FB7477" w:rsidP="008123F2">
            <w:pPr>
              <w:rPr>
                <w:color w:val="000000" w:themeColor="text1"/>
              </w:rPr>
            </w:pPr>
          </w:p>
        </w:tc>
        <w:tc>
          <w:tcPr>
            <w:tcW w:w="2167" w:type="dxa"/>
            <w:vMerge/>
            <w:tcBorders>
              <w:left w:val="nil"/>
              <w:right w:val="nil"/>
            </w:tcBorders>
            <w:vAlign w:val="center"/>
            <w:hideMark/>
          </w:tcPr>
          <w:p w14:paraId="7E774504" w14:textId="77777777" w:rsidR="00FB7477" w:rsidRPr="00706C18" w:rsidRDefault="00FB7477" w:rsidP="008123F2">
            <w:pPr>
              <w:rPr>
                <w:color w:val="000000" w:themeColor="text1"/>
              </w:rPr>
            </w:pPr>
          </w:p>
        </w:tc>
        <w:tc>
          <w:tcPr>
            <w:tcW w:w="1548" w:type="dxa"/>
            <w:vMerge/>
            <w:tcBorders>
              <w:left w:val="nil"/>
              <w:right w:val="nil"/>
            </w:tcBorders>
            <w:vAlign w:val="center"/>
            <w:hideMark/>
          </w:tcPr>
          <w:p w14:paraId="409F9407" w14:textId="77777777" w:rsidR="00FB7477" w:rsidRPr="00706C18" w:rsidRDefault="00FB7477" w:rsidP="008123F2">
            <w:pPr>
              <w:rPr>
                <w:color w:val="000000" w:themeColor="text1"/>
              </w:rPr>
            </w:pPr>
          </w:p>
        </w:tc>
        <w:tc>
          <w:tcPr>
            <w:tcW w:w="2592" w:type="dxa"/>
            <w:vMerge/>
            <w:tcBorders>
              <w:left w:val="nil"/>
              <w:right w:val="nil"/>
            </w:tcBorders>
            <w:vAlign w:val="center"/>
            <w:hideMark/>
          </w:tcPr>
          <w:p w14:paraId="44FEA7D6" w14:textId="77777777" w:rsidR="00FB7477" w:rsidRPr="00706C18" w:rsidRDefault="00FB7477" w:rsidP="008123F2">
            <w:pPr>
              <w:rPr>
                <w:color w:val="000000" w:themeColor="text1"/>
              </w:rPr>
            </w:pPr>
          </w:p>
        </w:tc>
        <w:tc>
          <w:tcPr>
            <w:tcW w:w="2610" w:type="dxa"/>
            <w:vMerge/>
            <w:tcBorders>
              <w:left w:val="nil"/>
              <w:right w:val="nil"/>
            </w:tcBorders>
            <w:vAlign w:val="center"/>
            <w:hideMark/>
          </w:tcPr>
          <w:p w14:paraId="787987AB" w14:textId="77777777" w:rsidR="00FB7477" w:rsidRPr="00706C18" w:rsidRDefault="00FB7477" w:rsidP="008123F2">
            <w:pPr>
              <w:rPr>
                <w:color w:val="000000" w:themeColor="text1"/>
              </w:rPr>
            </w:pPr>
          </w:p>
        </w:tc>
        <w:tc>
          <w:tcPr>
            <w:tcW w:w="2520" w:type="dxa"/>
            <w:vMerge/>
            <w:tcBorders>
              <w:left w:val="nil"/>
              <w:right w:val="nil"/>
            </w:tcBorders>
            <w:vAlign w:val="center"/>
            <w:hideMark/>
          </w:tcPr>
          <w:p w14:paraId="69569D89" w14:textId="77777777" w:rsidR="00FB7477" w:rsidRPr="00706C18" w:rsidRDefault="00FB7477" w:rsidP="008123F2">
            <w:pPr>
              <w:rPr>
                <w:color w:val="000000" w:themeColor="text1"/>
              </w:rPr>
            </w:pPr>
          </w:p>
        </w:tc>
        <w:tc>
          <w:tcPr>
            <w:tcW w:w="236" w:type="dxa"/>
            <w:tcBorders>
              <w:top w:val="nil"/>
              <w:left w:val="nil"/>
              <w:bottom w:val="nil"/>
              <w:right w:val="nil"/>
            </w:tcBorders>
            <w:shd w:val="clear" w:color="auto" w:fill="auto"/>
            <w:noWrap/>
            <w:vAlign w:val="bottom"/>
            <w:hideMark/>
          </w:tcPr>
          <w:p w14:paraId="3AE678B2" w14:textId="77777777" w:rsidR="00FB7477" w:rsidRPr="00706C18" w:rsidRDefault="00FB7477" w:rsidP="008123F2">
            <w:pPr>
              <w:rPr>
                <w:color w:val="000000" w:themeColor="text1"/>
              </w:rPr>
            </w:pPr>
          </w:p>
        </w:tc>
      </w:tr>
    </w:tbl>
    <w:p w14:paraId="438D30CE" w14:textId="77777777" w:rsidR="00FB7477" w:rsidRPr="00706C18" w:rsidRDefault="00FB7477" w:rsidP="00FB7477">
      <w:pPr>
        <w:rPr>
          <w:noProof/>
          <w:color w:val="000000" w:themeColor="text1"/>
        </w:rPr>
        <w:sectPr w:rsidR="00FB7477" w:rsidRPr="00706C18" w:rsidSect="00FB7477">
          <w:footerReference w:type="first" r:id="rId9"/>
          <w:pgSz w:w="15840" w:h="12240" w:orient="landscape"/>
          <w:pgMar w:top="1699" w:right="1800" w:bottom="2275" w:left="2275" w:header="720" w:footer="720" w:gutter="0"/>
          <w:pgNumType w:start="9"/>
          <w:cols w:space="720"/>
          <w:docGrid w:linePitch="360"/>
        </w:sectPr>
      </w:pPr>
    </w:p>
    <w:p w14:paraId="5B3E157D" w14:textId="77777777" w:rsidR="00792A93" w:rsidRDefault="00792A93"/>
    <w:sectPr w:rsidR="00792A93" w:rsidSect="00FB7477">
      <w:pgSz w:w="12240" w:h="15840"/>
      <w:pgMar w:top="2275" w:right="1699" w:bottom="1800"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F34F" w14:textId="77777777" w:rsidR="00873F16" w:rsidRDefault="00873F16" w:rsidP="00FB7477">
      <w:r>
        <w:separator/>
      </w:r>
    </w:p>
  </w:endnote>
  <w:endnote w:type="continuationSeparator" w:id="0">
    <w:p w14:paraId="5FDB876C" w14:textId="77777777" w:rsidR="00873F16" w:rsidRDefault="00873F16" w:rsidP="00FB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F4DA" w14:textId="77777777" w:rsidR="00FB7477" w:rsidRPr="00FB7477" w:rsidRDefault="00FB7477">
    <w:pPr>
      <w:pStyle w:val="Footer"/>
      <w:tabs>
        <w:tab w:val="clear" w:pos="4680"/>
        <w:tab w:val="clear" w:pos="9360"/>
      </w:tabs>
      <w:jc w:val="center"/>
      <w:rPr>
        <w:caps/>
        <w:noProof/>
      </w:rPr>
    </w:pPr>
    <w:r w:rsidRPr="00FB7477">
      <w:rPr>
        <w:caps/>
      </w:rPr>
      <w:fldChar w:fldCharType="begin"/>
    </w:r>
    <w:r w:rsidRPr="00FB7477">
      <w:rPr>
        <w:caps/>
      </w:rPr>
      <w:instrText xml:space="preserve"> PAGE   \* MERGEFORMAT </w:instrText>
    </w:r>
    <w:r w:rsidRPr="00FB7477">
      <w:rPr>
        <w:caps/>
      </w:rPr>
      <w:fldChar w:fldCharType="separate"/>
    </w:r>
    <w:r w:rsidRPr="00FB7477">
      <w:rPr>
        <w:caps/>
        <w:noProof/>
      </w:rPr>
      <w:t>2</w:t>
    </w:r>
    <w:r w:rsidRPr="00FB7477">
      <w:rPr>
        <w:caps/>
        <w:noProof/>
      </w:rPr>
      <w:fldChar w:fldCharType="end"/>
    </w:r>
  </w:p>
  <w:p w14:paraId="5422E794" w14:textId="77777777" w:rsidR="00FB7477" w:rsidRDefault="00FB7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3287" w14:textId="77777777" w:rsidR="00FC232F" w:rsidRDefault="00873F1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E38D" w14:textId="77777777" w:rsidR="00873F16" w:rsidRDefault="00873F16" w:rsidP="00FB7477">
      <w:r>
        <w:separator/>
      </w:r>
    </w:p>
  </w:footnote>
  <w:footnote w:type="continuationSeparator" w:id="0">
    <w:p w14:paraId="5669C0B6" w14:textId="77777777" w:rsidR="00873F16" w:rsidRDefault="00873F16" w:rsidP="00FB7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28" w:type="pct"/>
      <w:jc w:val="right"/>
      <w:tblCellMar>
        <w:left w:w="0" w:type="dxa"/>
        <w:right w:w="0" w:type="dxa"/>
      </w:tblCellMar>
      <w:tblLook w:val="04A0" w:firstRow="1" w:lastRow="0" w:firstColumn="1" w:lastColumn="0" w:noHBand="0" w:noVBand="1"/>
    </w:tblPr>
    <w:tblGrid>
      <w:gridCol w:w="2992"/>
      <w:gridCol w:w="2992"/>
      <w:gridCol w:w="2990"/>
    </w:tblGrid>
    <w:tr w:rsidR="00FB7477" w14:paraId="44EA6ACB" w14:textId="77777777" w:rsidTr="00CC2FAC">
      <w:trPr>
        <w:trHeight w:val="297"/>
        <w:jc w:val="right"/>
      </w:trPr>
      <w:tc>
        <w:tcPr>
          <w:tcW w:w="1667" w:type="pct"/>
        </w:tcPr>
        <w:p w14:paraId="2CF834D4" w14:textId="77777777" w:rsidR="00FB7477" w:rsidRDefault="00FB7477" w:rsidP="00CC2FAC">
          <w:pPr>
            <w:pStyle w:val="Header"/>
            <w:tabs>
              <w:tab w:val="clear" w:pos="4680"/>
              <w:tab w:val="clear" w:pos="9360"/>
            </w:tabs>
            <w:jc w:val="center"/>
            <w:rPr>
              <w:color w:val="4472C4" w:themeColor="accent1"/>
            </w:rPr>
          </w:pPr>
        </w:p>
      </w:tc>
      <w:tc>
        <w:tcPr>
          <w:tcW w:w="1667" w:type="pct"/>
        </w:tcPr>
        <w:p w14:paraId="490F6568" w14:textId="77777777" w:rsidR="00FB7477" w:rsidRDefault="00FB7477">
          <w:pPr>
            <w:pStyle w:val="Header"/>
            <w:tabs>
              <w:tab w:val="clear" w:pos="4680"/>
              <w:tab w:val="clear" w:pos="9360"/>
            </w:tabs>
            <w:jc w:val="center"/>
            <w:rPr>
              <w:color w:val="4472C4" w:themeColor="accent1"/>
            </w:rPr>
          </w:pPr>
        </w:p>
      </w:tc>
      <w:tc>
        <w:tcPr>
          <w:tcW w:w="1666" w:type="pct"/>
        </w:tcPr>
        <w:p w14:paraId="6EB2300E" w14:textId="77777777" w:rsidR="00FB7477" w:rsidRPr="00FB7477" w:rsidRDefault="00FB7477">
          <w:pPr>
            <w:pStyle w:val="Header"/>
            <w:tabs>
              <w:tab w:val="clear" w:pos="4680"/>
              <w:tab w:val="clear" w:pos="9360"/>
            </w:tabs>
            <w:jc w:val="right"/>
          </w:pPr>
          <w:r w:rsidRPr="00FB7477">
            <w:rPr>
              <w:sz w:val="24"/>
              <w:szCs w:val="24"/>
            </w:rPr>
            <w:fldChar w:fldCharType="begin"/>
          </w:r>
          <w:r w:rsidRPr="00FB7477">
            <w:rPr>
              <w:sz w:val="24"/>
              <w:szCs w:val="24"/>
            </w:rPr>
            <w:instrText xml:space="preserve"> PAGE   \* MERGEFORMAT </w:instrText>
          </w:r>
          <w:r w:rsidRPr="00FB7477">
            <w:rPr>
              <w:sz w:val="24"/>
              <w:szCs w:val="24"/>
            </w:rPr>
            <w:fldChar w:fldCharType="separate"/>
          </w:r>
          <w:r w:rsidRPr="00FB7477">
            <w:rPr>
              <w:noProof/>
              <w:sz w:val="24"/>
              <w:szCs w:val="24"/>
            </w:rPr>
            <w:t>0</w:t>
          </w:r>
          <w:r w:rsidRPr="00FB7477">
            <w:rPr>
              <w:sz w:val="24"/>
              <w:szCs w:val="24"/>
            </w:rPr>
            <w:fldChar w:fldCharType="end"/>
          </w:r>
        </w:p>
      </w:tc>
    </w:tr>
  </w:tbl>
  <w:p w14:paraId="324D586E" w14:textId="77777777" w:rsidR="00FB7477" w:rsidRDefault="00FB7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F77B1"/>
    <w:multiLevelType w:val="hybridMultilevel"/>
    <w:tmpl w:val="ED1C0B4A"/>
    <w:lvl w:ilvl="0" w:tplc="6EE24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DC6962"/>
    <w:multiLevelType w:val="hybridMultilevel"/>
    <w:tmpl w:val="BC84B5AE"/>
    <w:lvl w:ilvl="0" w:tplc="C2CA6E66">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D73135"/>
    <w:multiLevelType w:val="hybridMultilevel"/>
    <w:tmpl w:val="F666482A"/>
    <w:lvl w:ilvl="0" w:tplc="7C2E8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EE613E"/>
    <w:multiLevelType w:val="hybridMultilevel"/>
    <w:tmpl w:val="EC9831B4"/>
    <w:lvl w:ilvl="0" w:tplc="29BEA1BA">
      <w:start w:val="1"/>
      <w:numFmt w:val="upperLetter"/>
      <w:pStyle w:val="Heading2"/>
      <w:lvlText w:val="%1."/>
      <w:lvlJc w:val="left"/>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034DE5"/>
    <w:multiLevelType w:val="hybridMultilevel"/>
    <w:tmpl w:val="A66E6A6A"/>
    <w:lvl w:ilvl="0" w:tplc="6B808B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77"/>
    <w:rsid w:val="00792A93"/>
    <w:rsid w:val="008735AA"/>
    <w:rsid w:val="00873F16"/>
    <w:rsid w:val="00CC2FAC"/>
    <w:rsid w:val="00FB7477"/>
    <w:rsid w:val="00FD7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A58E"/>
  <w15:chartTrackingRefBased/>
  <w15:docId w15:val="{5279401C-7BE8-0F4C-A80F-4C583EA5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77"/>
    <w:rPr>
      <w:rFonts w:ascii="Times New Roman" w:eastAsia="Times New Roman" w:hAnsi="Times New Roman" w:cs="Times New Roman"/>
    </w:rPr>
  </w:style>
  <w:style w:type="paragraph" w:styleId="Heading1">
    <w:name w:val="heading 1"/>
    <w:basedOn w:val="Normal"/>
    <w:next w:val="Normal"/>
    <w:link w:val="Heading1Char"/>
    <w:uiPriority w:val="9"/>
    <w:qFormat/>
    <w:rsid w:val="00FB7477"/>
    <w:pPr>
      <w:spacing w:line="360" w:lineRule="auto"/>
      <w:jc w:val="center"/>
      <w:outlineLvl w:val="0"/>
    </w:pPr>
    <w:rPr>
      <w:b/>
      <w:bCs/>
      <w:color w:val="000000" w:themeColor="text1"/>
    </w:rPr>
  </w:style>
  <w:style w:type="paragraph" w:styleId="Heading2">
    <w:name w:val="heading 2"/>
    <w:basedOn w:val="ListParagraph"/>
    <w:next w:val="Normal"/>
    <w:link w:val="Heading2Char"/>
    <w:uiPriority w:val="9"/>
    <w:unhideWhenUsed/>
    <w:qFormat/>
    <w:rsid w:val="00FB7477"/>
    <w:pPr>
      <w:numPr>
        <w:numId w:val="5"/>
      </w:numPr>
      <w:spacing w:line="360" w:lineRule="auto"/>
      <w:jc w:val="both"/>
      <w:outlineLvl w:val="1"/>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35AA"/>
    <w:pPr>
      <w:widowControl w:val="0"/>
      <w:autoSpaceDE w:val="0"/>
      <w:autoSpaceDN w:val="0"/>
    </w:pPr>
    <w:rPr>
      <w:lang w:val="ms"/>
    </w:rPr>
  </w:style>
  <w:style w:type="character" w:customStyle="1" w:styleId="BodyTextChar">
    <w:name w:val="Body Text Char"/>
    <w:basedOn w:val="DefaultParagraphFont"/>
    <w:link w:val="BodyText"/>
    <w:uiPriority w:val="1"/>
    <w:rsid w:val="008735AA"/>
    <w:rPr>
      <w:rFonts w:ascii="Times New Roman" w:eastAsia="Times New Roman" w:hAnsi="Times New Roman" w:cs="Times New Roman"/>
      <w:lang w:val="ms"/>
    </w:rPr>
  </w:style>
  <w:style w:type="paragraph" w:styleId="ListParagraph">
    <w:name w:val="List Paragraph"/>
    <w:basedOn w:val="Normal"/>
    <w:uiPriority w:val="1"/>
    <w:qFormat/>
    <w:rsid w:val="008735AA"/>
    <w:pPr>
      <w:ind w:left="720"/>
      <w:contextualSpacing/>
    </w:pPr>
  </w:style>
  <w:style w:type="character" w:customStyle="1" w:styleId="Heading1Char">
    <w:name w:val="Heading 1 Char"/>
    <w:basedOn w:val="DefaultParagraphFont"/>
    <w:link w:val="Heading1"/>
    <w:uiPriority w:val="9"/>
    <w:rsid w:val="00FB7477"/>
    <w:rPr>
      <w:rFonts w:ascii="Times New Roman" w:eastAsia="Times New Roman" w:hAnsi="Times New Roman" w:cs="Times New Roman"/>
      <w:b/>
      <w:bCs/>
      <w:color w:val="000000" w:themeColor="text1"/>
    </w:rPr>
  </w:style>
  <w:style w:type="character" w:customStyle="1" w:styleId="Heading2Char">
    <w:name w:val="Heading 2 Char"/>
    <w:basedOn w:val="DefaultParagraphFont"/>
    <w:link w:val="Heading2"/>
    <w:uiPriority w:val="9"/>
    <w:rsid w:val="00FB7477"/>
    <w:rPr>
      <w:rFonts w:ascii="Times New Roman" w:eastAsia="Times New Roman" w:hAnsi="Times New Roman" w:cs="Times New Roman"/>
      <w:b/>
      <w:color w:val="000000" w:themeColor="text1"/>
    </w:rPr>
  </w:style>
  <w:style w:type="paragraph" w:styleId="Header">
    <w:name w:val="header"/>
    <w:basedOn w:val="Normal"/>
    <w:link w:val="HeaderChar"/>
    <w:uiPriority w:val="99"/>
    <w:unhideWhenUsed/>
    <w:rsid w:val="00FB747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B7477"/>
    <w:rPr>
      <w:sz w:val="22"/>
      <w:szCs w:val="22"/>
    </w:rPr>
  </w:style>
  <w:style w:type="paragraph" w:styleId="Footer">
    <w:name w:val="footer"/>
    <w:basedOn w:val="Normal"/>
    <w:link w:val="FooterChar"/>
    <w:uiPriority w:val="99"/>
    <w:unhideWhenUsed/>
    <w:rsid w:val="00FB7477"/>
    <w:pPr>
      <w:tabs>
        <w:tab w:val="center" w:pos="4680"/>
        <w:tab w:val="right" w:pos="9360"/>
      </w:tabs>
    </w:pPr>
  </w:style>
  <w:style w:type="character" w:customStyle="1" w:styleId="FooterChar">
    <w:name w:val="Footer Char"/>
    <w:basedOn w:val="DefaultParagraphFont"/>
    <w:link w:val="Footer"/>
    <w:uiPriority w:val="99"/>
    <w:rsid w:val="00FB747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13344</Words>
  <Characters>76067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annisaptrk@gmail.com</dc:creator>
  <cp:keywords/>
  <dc:description/>
  <cp:lastModifiedBy>annisaptrk@gmail.com</cp:lastModifiedBy>
  <cp:revision>1</cp:revision>
  <dcterms:created xsi:type="dcterms:W3CDTF">2022-08-11T05:50:00Z</dcterms:created>
  <dcterms:modified xsi:type="dcterms:W3CDTF">2022-08-11T06:18:00Z</dcterms:modified>
</cp:coreProperties>
</file>